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A7A82" w14:textId="77777777" w:rsidR="002E0003" w:rsidRPr="00F0732F" w:rsidRDefault="00224ECB" w:rsidP="002E0003">
      <w:pPr>
        <w:rPr>
          <w:i/>
          <w:sz w:val="28"/>
          <w:szCs w:val="28"/>
          <w:lang w:val="ro-RO" w:eastAsia="ro-RO"/>
        </w:rPr>
      </w:pPr>
      <w:r w:rsidRPr="00F0732F">
        <w:rPr>
          <w:sz w:val="28"/>
          <w:szCs w:val="28"/>
          <w:lang w:val="ro-RO" w:eastAsia="ro-RO"/>
        </w:rPr>
        <w:t xml:space="preserve">                                                                                                            </w:t>
      </w:r>
    </w:p>
    <w:p w14:paraId="09EA9563" w14:textId="77777777" w:rsidR="00224ECB" w:rsidRPr="00F0732F" w:rsidRDefault="00224ECB" w:rsidP="00224ECB">
      <w:pPr>
        <w:rPr>
          <w:i/>
          <w:sz w:val="28"/>
          <w:szCs w:val="28"/>
          <w:lang w:val="ro-RO" w:eastAsia="ro-RO"/>
        </w:rPr>
      </w:pPr>
    </w:p>
    <w:p w14:paraId="0771A75F" w14:textId="77777777" w:rsidR="00224ECB" w:rsidRPr="00F0732F" w:rsidRDefault="00224ECB" w:rsidP="00224ECB">
      <w:pPr>
        <w:rPr>
          <w:sz w:val="28"/>
          <w:szCs w:val="28"/>
          <w:lang w:val="ro-RO" w:eastAsia="ro-RO"/>
        </w:rPr>
      </w:pPr>
    </w:p>
    <w:p w14:paraId="2E2EA807" w14:textId="77777777" w:rsidR="00224ECB" w:rsidRPr="00F0732F" w:rsidRDefault="00224ECB" w:rsidP="00224ECB">
      <w:pPr>
        <w:jc w:val="center"/>
        <w:rPr>
          <w:sz w:val="26"/>
          <w:szCs w:val="26"/>
          <w:lang w:val="ro-RO" w:eastAsia="ro-RO"/>
        </w:rPr>
      </w:pPr>
    </w:p>
    <w:p w14:paraId="796BD667" w14:textId="77777777" w:rsidR="004178F9" w:rsidRPr="00F0732F" w:rsidRDefault="004178F9" w:rsidP="004178F9">
      <w:pPr>
        <w:jc w:val="center"/>
        <w:rPr>
          <w:b/>
          <w:color w:val="000000"/>
          <w:lang w:val="ro-RO" w:eastAsia="ja-JP"/>
        </w:rPr>
      </w:pPr>
      <w:r w:rsidRPr="00F0732F">
        <w:rPr>
          <w:b/>
          <w:color w:val="000000"/>
          <w:lang w:val="ro-RO" w:eastAsia="ja-JP"/>
        </w:rPr>
        <w:t xml:space="preserve">Analiza Preliminară a Impactului de Reglementare </w:t>
      </w:r>
    </w:p>
    <w:p w14:paraId="56913D31" w14:textId="40C35CE8" w:rsidR="00001544" w:rsidRPr="00F0732F" w:rsidRDefault="004178F9" w:rsidP="004178F9">
      <w:pPr>
        <w:jc w:val="center"/>
        <w:rPr>
          <w:b/>
          <w:lang w:val="ro-RO"/>
        </w:rPr>
      </w:pPr>
      <w:r w:rsidRPr="00F0732F">
        <w:rPr>
          <w:b/>
          <w:color w:val="000000"/>
          <w:lang w:val="ro-RO" w:eastAsia="ja-JP"/>
        </w:rPr>
        <w:t>la proiectul</w:t>
      </w:r>
      <w:r w:rsidR="00001544" w:rsidRPr="00F0732F">
        <w:rPr>
          <w:b/>
          <w:lang w:val="ro-RO"/>
        </w:rPr>
        <w:t xml:space="preserve"> </w:t>
      </w:r>
      <w:r w:rsidRPr="00F0732F">
        <w:rPr>
          <w:b/>
          <w:lang w:val="ro-RO"/>
        </w:rPr>
        <w:t>de L</w:t>
      </w:r>
      <w:r w:rsidR="00931661" w:rsidRPr="00F0732F">
        <w:rPr>
          <w:b/>
          <w:lang w:val="ro-RO"/>
        </w:rPr>
        <w:t xml:space="preserve">ege </w:t>
      </w:r>
      <w:r w:rsidR="0082233E" w:rsidRPr="00F0732F">
        <w:rPr>
          <w:b/>
          <w:lang w:val="ro-RO"/>
        </w:rPr>
        <w:t xml:space="preserve">privind acțiunile climatice </w:t>
      </w:r>
    </w:p>
    <w:p w14:paraId="7E916DD2" w14:textId="77777777" w:rsidR="00224ECB" w:rsidRPr="00F0732F" w:rsidRDefault="00224ECB" w:rsidP="00224ECB">
      <w:pPr>
        <w:jc w:val="center"/>
        <w:rPr>
          <w:lang w:val="ro-RO" w:eastAsia="ro-RO"/>
        </w:rPr>
      </w:pPr>
    </w:p>
    <w:tbl>
      <w:tblPr>
        <w:tblW w:w="1033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
        <w:gridCol w:w="3613"/>
        <w:gridCol w:w="863"/>
        <w:gridCol w:w="1842"/>
        <w:gridCol w:w="3380"/>
        <w:gridCol w:w="479"/>
      </w:tblGrid>
      <w:tr w:rsidR="00224ECB" w:rsidRPr="003C5682" w14:paraId="55DC35B3" w14:textId="77777777" w:rsidTr="00DE1CE3">
        <w:tc>
          <w:tcPr>
            <w:tcW w:w="3766" w:type="dxa"/>
            <w:gridSpan w:val="2"/>
            <w:shd w:val="clear" w:color="auto" w:fill="FFFFFF"/>
          </w:tcPr>
          <w:p w14:paraId="2C2F0475" w14:textId="77777777" w:rsidR="00224ECB" w:rsidRPr="00F0732F" w:rsidRDefault="00224ECB" w:rsidP="00F20057">
            <w:pPr>
              <w:rPr>
                <w:b/>
                <w:bCs/>
                <w:lang w:val="ro-RO" w:eastAsia="ja-JP"/>
              </w:rPr>
            </w:pPr>
            <w:r w:rsidRPr="00F0732F">
              <w:rPr>
                <w:b/>
                <w:bCs/>
                <w:lang w:val="ro-RO" w:eastAsia="ja-JP"/>
              </w:rPr>
              <w:t xml:space="preserve">Titlul analizei impactului </w:t>
            </w:r>
          </w:p>
        </w:tc>
        <w:tc>
          <w:tcPr>
            <w:tcW w:w="6564" w:type="dxa"/>
            <w:gridSpan w:val="4"/>
            <w:shd w:val="clear" w:color="auto" w:fill="FFFFFF"/>
          </w:tcPr>
          <w:p w14:paraId="22CAB706" w14:textId="5EBF2ECA" w:rsidR="00224ECB" w:rsidRPr="00F0732F" w:rsidRDefault="004178F9" w:rsidP="004178F9">
            <w:pPr>
              <w:widowControl w:val="0"/>
              <w:autoSpaceDE w:val="0"/>
              <w:autoSpaceDN w:val="0"/>
              <w:adjustRightInd w:val="0"/>
              <w:spacing w:after="240"/>
              <w:rPr>
                <w:rFonts w:ascii="Times" w:hAnsi="Times" w:cs="Times"/>
                <w:lang w:val="ro-RO"/>
              </w:rPr>
            </w:pPr>
            <w:r w:rsidRPr="00F0732F">
              <w:rPr>
                <w:bCs/>
                <w:color w:val="000000"/>
                <w:lang w:val="ro-RO" w:eastAsia="ja-JP"/>
              </w:rPr>
              <w:t>Analiza Preliminară a Impactului de Reglementare (AIR) la proiectul</w:t>
            </w:r>
            <w:r w:rsidRPr="00F0732F">
              <w:rPr>
                <w:bCs/>
                <w:lang w:val="ro-RO"/>
              </w:rPr>
              <w:t xml:space="preserve"> de L</w:t>
            </w:r>
            <w:r w:rsidR="00931661" w:rsidRPr="00F0732F">
              <w:rPr>
                <w:bCs/>
                <w:lang w:val="ro-RO"/>
              </w:rPr>
              <w:t xml:space="preserve">ege </w:t>
            </w:r>
            <w:r w:rsidR="004C11E0" w:rsidRPr="00F0732F">
              <w:rPr>
                <w:bCs/>
                <w:lang w:val="ro-RO"/>
              </w:rPr>
              <w:t>privind acțiunile climatice</w:t>
            </w:r>
            <w:r w:rsidRPr="00F0732F">
              <w:rPr>
                <w:bCs/>
                <w:lang w:val="ro-RO"/>
              </w:rPr>
              <w:t>.</w:t>
            </w:r>
          </w:p>
        </w:tc>
      </w:tr>
      <w:tr w:rsidR="00224ECB" w:rsidRPr="00F0732F" w14:paraId="59698552" w14:textId="77777777" w:rsidTr="00DE1CE3">
        <w:tc>
          <w:tcPr>
            <w:tcW w:w="3766" w:type="dxa"/>
            <w:gridSpan w:val="2"/>
          </w:tcPr>
          <w:p w14:paraId="7C04E9AB" w14:textId="77777777" w:rsidR="00224ECB" w:rsidRPr="00F0732F" w:rsidRDefault="00224ECB" w:rsidP="00F20057">
            <w:pPr>
              <w:rPr>
                <w:b/>
                <w:bCs/>
                <w:lang w:val="ro-RO" w:eastAsia="ja-JP"/>
              </w:rPr>
            </w:pPr>
            <w:r w:rsidRPr="00F0732F">
              <w:rPr>
                <w:b/>
                <w:bCs/>
                <w:lang w:val="ro-RO" w:eastAsia="ja-JP"/>
              </w:rPr>
              <w:t>Data:</w:t>
            </w:r>
          </w:p>
          <w:p w14:paraId="63853690" w14:textId="77777777" w:rsidR="00224ECB" w:rsidRPr="00F0732F" w:rsidRDefault="00224ECB" w:rsidP="00F20057">
            <w:pPr>
              <w:rPr>
                <w:b/>
                <w:bCs/>
                <w:lang w:val="ro-RO" w:eastAsia="ja-JP"/>
              </w:rPr>
            </w:pPr>
          </w:p>
        </w:tc>
        <w:tc>
          <w:tcPr>
            <w:tcW w:w="6564" w:type="dxa"/>
            <w:gridSpan w:val="4"/>
          </w:tcPr>
          <w:p w14:paraId="088B0C74" w14:textId="23FB9BA9" w:rsidR="00224ECB" w:rsidRPr="00F0732F" w:rsidRDefault="004178F9" w:rsidP="005D15C3">
            <w:pPr>
              <w:spacing w:before="120" w:after="120"/>
              <w:rPr>
                <w:lang w:val="ro-RO" w:eastAsia="ja-JP"/>
              </w:rPr>
            </w:pPr>
            <w:r w:rsidRPr="00F0732F">
              <w:rPr>
                <w:lang w:val="ro-RO" w:eastAsia="ja-JP"/>
              </w:rPr>
              <w:t xml:space="preserve">29 noiembrie </w:t>
            </w:r>
            <w:r w:rsidR="00224ECB" w:rsidRPr="00F0732F">
              <w:rPr>
                <w:lang w:val="ro-RO" w:eastAsia="ja-JP"/>
              </w:rPr>
              <w:t>202</w:t>
            </w:r>
            <w:r w:rsidR="00C507D4" w:rsidRPr="00F0732F">
              <w:rPr>
                <w:lang w:val="ro-RO" w:eastAsia="ja-JP"/>
              </w:rPr>
              <w:t>3</w:t>
            </w:r>
          </w:p>
        </w:tc>
      </w:tr>
      <w:tr w:rsidR="00224ECB" w:rsidRPr="00F0732F" w14:paraId="66A04903" w14:textId="77777777" w:rsidTr="00DE1CE3">
        <w:tc>
          <w:tcPr>
            <w:tcW w:w="3766" w:type="dxa"/>
            <w:gridSpan w:val="2"/>
          </w:tcPr>
          <w:p w14:paraId="402C8A0F" w14:textId="5E2351E3" w:rsidR="00224ECB" w:rsidRPr="00F0732F" w:rsidRDefault="00224ECB" w:rsidP="00F20057">
            <w:pPr>
              <w:rPr>
                <w:b/>
                <w:bCs/>
                <w:lang w:val="ro-RO" w:eastAsia="ja-JP"/>
              </w:rPr>
            </w:pPr>
            <w:r w:rsidRPr="00F0732F">
              <w:rPr>
                <w:b/>
                <w:bCs/>
                <w:lang w:val="ro-RO" w:eastAsia="ja-JP"/>
              </w:rPr>
              <w:t xml:space="preserve">Autoritatea </w:t>
            </w:r>
            <w:r w:rsidR="007F6550" w:rsidRPr="00F0732F">
              <w:rPr>
                <w:b/>
                <w:bCs/>
                <w:lang w:val="ro-RO" w:eastAsia="ja-JP"/>
              </w:rPr>
              <w:t>administrației</w:t>
            </w:r>
            <w:r w:rsidRPr="00F0732F">
              <w:rPr>
                <w:b/>
                <w:bCs/>
                <w:lang w:val="ro-RO" w:eastAsia="ja-JP"/>
              </w:rPr>
              <w:t xml:space="preserve"> publice autor:</w:t>
            </w:r>
          </w:p>
        </w:tc>
        <w:tc>
          <w:tcPr>
            <w:tcW w:w="6564" w:type="dxa"/>
            <w:gridSpan w:val="4"/>
          </w:tcPr>
          <w:p w14:paraId="07B9312D" w14:textId="4C826F18" w:rsidR="00224ECB" w:rsidRPr="00F0732F" w:rsidRDefault="00224ECB" w:rsidP="00F20057">
            <w:pPr>
              <w:rPr>
                <w:lang w:val="ro-RO" w:eastAsia="ja-JP"/>
              </w:rPr>
            </w:pPr>
            <w:r w:rsidRPr="00F0732F">
              <w:rPr>
                <w:lang w:val="ro-RO" w:eastAsia="ja-JP"/>
              </w:rPr>
              <w:t>Ministerul Mediului</w:t>
            </w:r>
          </w:p>
        </w:tc>
      </w:tr>
      <w:tr w:rsidR="00224ECB" w:rsidRPr="003C5682" w14:paraId="73C0E824" w14:textId="77777777" w:rsidTr="00DE1CE3">
        <w:trPr>
          <w:trHeight w:val="475"/>
        </w:trPr>
        <w:tc>
          <w:tcPr>
            <w:tcW w:w="3766" w:type="dxa"/>
            <w:gridSpan w:val="2"/>
          </w:tcPr>
          <w:p w14:paraId="2E1DE4BD" w14:textId="77777777" w:rsidR="00224ECB" w:rsidRPr="00F0732F" w:rsidRDefault="00224ECB" w:rsidP="00F20057">
            <w:pPr>
              <w:rPr>
                <w:b/>
                <w:bCs/>
                <w:lang w:val="ro-RO" w:eastAsia="ja-JP"/>
              </w:rPr>
            </w:pPr>
            <w:r w:rsidRPr="00F0732F">
              <w:rPr>
                <w:b/>
                <w:bCs/>
                <w:lang w:val="ro-RO" w:eastAsia="ja-JP"/>
              </w:rPr>
              <w:t>Subdiviziunea:</w:t>
            </w:r>
          </w:p>
          <w:p w14:paraId="4BDCE8AC" w14:textId="77777777" w:rsidR="00224ECB" w:rsidRPr="00F0732F" w:rsidRDefault="00224ECB" w:rsidP="00F20057">
            <w:pPr>
              <w:rPr>
                <w:b/>
                <w:bCs/>
                <w:lang w:val="ro-RO" w:eastAsia="ja-JP"/>
              </w:rPr>
            </w:pPr>
          </w:p>
        </w:tc>
        <w:tc>
          <w:tcPr>
            <w:tcW w:w="6564" w:type="dxa"/>
            <w:gridSpan w:val="4"/>
          </w:tcPr>
          <w:p w14:paraId="74D6E94B" w14:textId="23223C2C" w:rsidR="00224ECB" w:rsidRPr="00F0732F" w:rsidRDefault="00224ECB" w:rsidP="00F20057">
            <w:pPr>
              <w:rPr>
                <w:lang w:val="ro-RO" w:eastAsia="ja-JP"/>
              </w:rPr>
            </w:pPr>
            <w:r w:rsidRPr="00F0732F">
              <w:rPr>
                <w:lang w:val="ro-RO" w:eastAsia="ja-JP"/>
              </w:rPr>
              <w:t xml:space="preserve">Secția politici </w:t>
            </w:r>
            <w:r w:rsidR="00A31FF9" w:rsidRPr="00F0732F">
              <w:rPr>
                <w:lang w:val="ro-RO" w:eastAsia="ja-JP"/>
              </w:rPr>
              <w:t xml:space="preserve">în domeniul </w:t>
            </w:r>
            <w:r w:rsidRPr="00F0732F">
              <w:rPr>
                <w:lang w:val="ro-RO" w:eastAsia="ja-JP"/>
              </w:rPr>
              <w:t>schimbări</w:t>
            </w:r>
            <w:r w:rsidR="00A31FF9" w:rsidRPr="00F0732F">
              <w:rPr>
                <w:lang w:val="ro-RO" w:eastAsia="ja-JP"/>
              </w:rPr>
              <w:t>i</w:t>
            </w:r>
            <w:r w:rsidRPr="00F0732F">
              <w:rPr>
                <w:lang w:val="ro-RO" w:eastAsia="ja-JP"/>
              </w:rPr>
              <w:t xml:space="preserve"> clim</w:t>
            </w:r>
            <w:r w:rsidR="00A31FF9" w:rsidRPr="00F0732F">
              <w:rPr>
                <w:lang w:val="ro-RO" w:eastAsia="ja-JP"/>
              </w:rPr>
              <w:t>ei</w:t>
            </w:r>
          </w:p>
        </w:tc>
      </w:tr>
      <w:tr w:rsidR="00224ECB" w:rsidRPr="003C5682" w14:paraId="5495BB7D" w14:textId="77777777" w:rsidTr="00DE1CE3">
        <w:trPr>
          <w:trHeight w:val="475"/>
        </w:trPr>
        <w:tc>
          <w:tcPr>
            <w:tcW w:w="3766" w:type="dxa"/>
            <w:gridSpan w:val="2"/>
          </w:tcPr>
          <w:p w14:paraId="4A969DB2" w14:textId="5E582173" w:rsidR="00224ECB" w:rsidRPr="00F0732F" w:rsidRDefault="00224ECB" w:rsidP="00F20057">
            <w:pPr>
              <w:rPr>
                <w:b/>
                <w:bCs/>
                <w:lang w:val="ro-RO" w:eastAsia="ja-JP"/>
              </w:rPr>
            </w:pPr>
            <w:r w:rsidRPr="00F0732F">
              <w:rPr>
                <w:b/>
                <w:bCs/>
                <w:lang w:val="ro-RO" w:eastAsia="ja-JP"/>
              </w:rPr>
              <w:t xml:space="preserve">Persoana responsabilă </w:t>
            </w:r>
            <w:r w:rsidR="007F6550" w:rsidRPr="00F0732F">
              <w:rPr>
                <w:b/>
                <w:bCs/>
                <w:lang w:val="ro-RO" w:eastAsia="ja-JP"/>
              </w:rPr>
              <w:t>și</w:t>
            </w:r>
            <w:r w:rsidRPr="00F0732F">
              <w:rPr>
                <w:b/>
                <w:bCs/>
                <w:lang w:val="ro-RO" w:eastAsia="ja-JP"/>
              </w:rPr>
              <w:t xml:space="preserve"> </w:t>
            </w:r>
            <w:r w:rsidR="00D47932" w:rsidRPr="00F0732F">
              <w:rPr>
                <w:b/>
                <w:bCs/>
                <w:lang w:val="ro-RO" w:eastAsia="ja-JP"/>
              </w:rPr>
              <w:t>informația</w:t>
            </w:r>
            <w:r w:rsidRPr="00F0732F">
              <w:rPr>
                <w:b/>
                <w:bCs/>
                <w:lang w:val="ro-RO" w:eastAsia="ja-JP"/>
              </w:rPr>
              <w:t xml:space="preserve"> de contact:</w:t>
            </w:r>
          </w:p>
        </w:tc>
        <w:tc>
          <w:tcPr>
            <w:tcW w:w="6564" w:type="dxa"/>
            <w:gridSpan w:val="4"/>
          </w:tcPr>
          <w:p w14:paraId="6B68E7B7" w14:textId="77777777" w:rsidR="004178F9" w:rsidRPr="00F0732F" w:rsidRDefault="004178F9" w:rsidP="00E55334">
            <w:pPr>
              <w:spacing w:before="120"/>
              <w:rPr>
                <w:color w:val="000000" w:themeColor="text1"/>
                <w:lang w:val="ro-RO" w:eastAsia="ja-JP"/>
              </w:rPr>
            </w:pPr>
            <w:r w:rsidRPr="00F0732F">
              <w:rPr>
                <w:color w:val="000000" w:themeColor="text1"/>
                <w:lang w:val="ro-RO" w:eastAsia="ja-JP"/>
              </w:rPr>
              <w:t>Galina NOROCEA, Secția politici în domeniul schimbării climei.</w:t>
            </w:r>
          </w:p>
          <w:p w14:paraId="52AD11EE" w14:textId="29D51D6F" w:rsidR="004178F9" w:rsidRPr="00F0732F" w:rsidRDefault="00000000" w:rsidP="004178F9">
            <w:pPr>
              <w:rPr>
                <w:color w:val="000000" w:themeColor="text1"/>
                <w:lang w:val="ro-RO" w:eastAsia="ja-JP"/>
              </w:rPr>
            </w:pPr>
            <w:hyperlink r:id="rId8" w:history="1">
              <w:r w:rsidR="004178F9" w:rsidRPr="00F0732F">
                <w:rPr>
                  <w:rStyle w:val="Hyperlink"/>
                  <w:lang w:val="ro-RO" w:eastAsia="ja-JP"/>
                </w:rPr>
                <w:t>galina.norocea@mediu.gov.md</w:t>
              </w:r>
            </w:hyperlink>
            <w:r w:rsidR="004178F9" w:rsidRPr="00F0732F">
              <w:rPr>
                <w:color w:val="000000" w:themeColor="text1"/>
                <w:lang w:val="ro-RO" w:eastAsia="ja-JP"/>
              </w:rPr>
              <w:t>; tel.: 022 204-581</w:t>
            </w:r>
          </w:p>
        </w:tc>
      </w:tr>
      <w:tr w:rsidR="00224ECB" w:rsidRPr="003C5682" w14:paraId="221DDC77" w14:textId="77777777" w:rsidTr="00DE1CE3">
        <w:trPr>
          <w:trHeight w:val="277"/>
        </w:trPr>
        <w:tc>
          <w:tcPr>
            <w:tcW w:w="10330" w:type="dxa"/>
            <w:gridSpan w:val="6"/>
          </w:tcPr>
          <w:p w14:paraId="0F46970F" w14:textId="5BC8D7AE" w:rsidR="00224ECB" w:rsidRPr="00F0732F" w:rsidRDefault="00224ECB" w:rsidP="00C02113">
            <w:pPr>
              <w:spacing w:before="120" w:after="120"/>
              <w:rPr>
                <w:b/>
                <w:bCs/>
                <w:lang w:val="ro-RO" w:eastAsia="ja-JP"/>
              </w:rPr>
            </w:pPr>
            <w:r w:rsidRPr="00F0732F">
              <w:rPr>
                <w:b/>
                <w:bCs/>
                <w:lang w:val="ro-RO" w:eastAsia="ja-JP"/>
              </w:rPr>
              <w:t>Componentele analizei impactului de reglementare</w:t>
            </w:r>
          </w:p>
        </w:tc>
      </w:tr>
      <w:tr w:rsidR="00224ECB" w:rsidRPr="00F0732F" w14:paraId="767273BE" w14:textId="77777777" w:rsidTr="00DE1CE3">
        <w:trPr>
          <w:trHeight w:val="248"/>
        </w:trPr>
        <w:tc>
          <w:tcPr>
            <w:tcW w:w="10330" w:type="dxa"/>
            <w:gridSpan w:val="6"/>
            <w:shd w:val="clear" w:color="auto" w:fill="A6A6A6"/>
          </w:tcPr>
          <w:p w14:paraId="6E9F75AE" w14:textId="77777777" w:rsidR="00224ECB" w:rsidRPr="00F0732F" w:rsidRDefault="00224ECB" w:rsidP="00F20057">
            <w:pPr>
              <w:spacing w:before="120" w:after="120"/>
              <w:rPr>
                <w:b/>
                <w:bCs/>
                <w:lang w:val="ro-RO" w:eastAsia="ja-JP"/>
              </w:rPr>
            </w:pPr>
            <w:r w:rsidRPr="00F0732F">
              <w:rPr>
                <w:b/>
                <w:bCs/>
                <w:lang w:val="ro-RO" w:eastAsia="ja-JP"/>
              </w:rPr>
              <w:t>1. Definirea problemei</w:t>
            </w:r>
          </w:p>
        </w:tc>
      </w:tr>
      <w:tr w:rsidR="00224ECB" w:rsidRPr="003C5682" w14:paraId="6A89DDB7" w14:textId="77777777" w:rsidTr="00DE1CE3">
        <w:trPr>
          <w:trHeight w:val="248"/>
        </w:trPr>
        <w:tc>
          <w:tcPr>
            <w:tcW w:w="10330" w:type="dxa"/>
            <w:gridSpan w:val="6"/>
            <w:shd w:val="clear" w:color="auto" w:fill="D9D9D9"/>
          </w:tcPr>
          <w:p w14:paraId="1FCF30A5" w14:textId="53BFB963" w:rsidR="00224ECB" w:rsidRPr="00F0732F" w:rsidRDefault="00224ECB" w:rsidP="00F20057">
            <w:pPr>
              <w:spacing w:before="120" w:after="120"/>
              <w:rPr>
                <w:b/>
                <w:bCs/>
                <w:lang w:val="ro-RO" w:eastAsia="ja-JP"/>
              </w:rPr>
            </w:pPr>
            <w:r w:rsidRPr="00F0732F">
              <w:rPr>
                <w:lang w:val="ro-RO"/>
              </w:rPr>
              <w:t>a</w:t>
            </w:r>
            <w:r w:rsidRPr="00F0732F">
              <w:rPr>
                <w:shd w:val="clear" w:color="auto" w:fill="D9D9D9"/>
                <w:lang w:val="ro-RO"/>
              </w:rPr>
              <w:t xml:space="preserve">) Determinați clar </w:t>
            </w:r>
            <w:r w:rsidR="007F6550" w:rsidRPr="00F0732F">
              <w:rPr>
                <w:shd w:val="clear" w:color="auto" w:fill="D9D9D9"/>
                <w:lang w:val="ro-RO"/>
              </w:rPr>
              <w:t>și</w:t>
            </w:r>
            <w:r w:rsidRPr="00F0732F">
              <w:rPr>
                <w:shd w:val="clear" w:color="auto" w:fill="D9D9D9"/>
                <w:lang w:val="ro-RO"/>
              </w:rPr>
              <w:t xml:space="preserve"> concis problema </w:t>
            </w:r>
            <w:r w:rsidR="007F6550" w:rsidRPr="00F0732F">
              <w:rPr>
                <w:shd w:val="clear" w:color="auto" w:fill="D9D9D9"/>
                <w:lang w:val="ro-RO"/>
              </w:rPr>
              <w:t>și</w:t>
            </w:r>
            <w:r w:rsidRPr="00F0732F">
              <w:rPr>
                <w:shd w:val="clear" w:color="auto" w:fill="D9D9D9"/>
                <w:lang w:val="ro-RO"/>
              </w:rPr>
              <w:t xml:space="preserve">/sau problemele care urmează să fie soluționate </w:t>
            </w:r>
          </w:p>
        </w:tc>
      </w:tr>
      <w:tr w:rsidR="00224ECB" w:rsidRPr="003C5682" w14:paraId="3EAE61E9" w14:textId="77777777" w:rsidTr="00DE1CE3">
        <w:trPr>
          <w:trHeight w:val="248"/>
        </w:trPr>
        <w:tc>
          <w:tcPr>
            <w:tcW w:w="10330" w:type="dxa"/>
            <w:gridSpan w:val="6"/>
          </w:tcPr>
          <w:p w14:paraId="6D6EC31A" w14:textId="514A5BFB" w:rsidR="00324725" w:rsidRPr="00F0732F" w:rsidRDefault="00324725" w:rsidP="00E55334">
            <w:pPr>
              <w:pStyle w:val="NormalWeb"/>
              <w:spacing w:before="120" w:beforeAutospacing="0" w:after="0" w:afterAutospacing="0"/>
              <w:ind w:firstLine="709"/>
              <w:jc w:val="both"/>
              <w:rPr>
                <w:color w:val="000000" w:themeColor="text1"/>
                <w:lang w:val="ro-RO"/>
              </w:rPr>
            </w:pPr>
            <w:r w:rsidRPr="00F0732F">
              <w:rPr>
                <w:color w:val="000000" w:themeColor="text1"/>
                <w:lang w:val="ro-RO"/>
              </w:rPr>
              <w:t>În ultimii 130 de ani, în Republica Moldova temperatura medie anuală a crescut cu peste 1,2 °C. Drept urmare, seceta, inundațiile de proporții, valurile de căldură, ploile torențiale și alte fenomene climaterice extremale au devenit tot mai frecvente, având un impact dezastruos asupra economiei și societății.</w:t>
            </w:r>
          </w:p>
          <w:p w14:paraId="1DC3B0CB" w14:textId="5AF4EEC5" w:rsidR="00B74F86" w:rsidRPr="00F0732F" w:rsidRDefault="009E7A0F" w:rsidP="00E55334">
            <w:pPr>
              <w:pStyle w:val="NormalWeb"/>
              <w:spacing w:before="120" w:beforeAutospacing="0" w:after="0" w:afterAutospacing="0"/>
              <w:ind w:firstLine="709"/>
              <w:jc w:val="both"/>
              <w:rPr>
                <w:color w:val="000000" w:themeColor="text1"/>
                <w:lang w:val="ro-RO"/>
              </w:rPr>
            </w:pPr>
            <w:r w:rsidRPr="00F0732F">
              <w:rPr>
                <w:color w:val="000000" w:themeColor="text1"/>
                <w:lang w:val="ro-RO"/>
              </w:rPr>
              <w:t xml:space="preserve">Problema principală </w:t>
            </w:r>
            <w:r w:rsidR="00050924" w:rsidRPr="00F0732F">
              <w:rPr>
                <w:color w:val="000000" w:themeColor="text1"/>
                <w:lang w:val="ro-RO"/>
              </w:rPr>
              <w:t>soluționată</w:t>
            </w:r>
            <w:r w:rsidRPr="00F0732F">
              <w:rPr>
                <w:color w:val="000000" w:themeColor="text1"/>
                <w:lang w:val="ro-RO"/>
              </w:rPr>
              <w:t xml:space="preserve"> prin proiect</w:t>
            </w:r>
            <w:r w:rsidR="00050924" w:rsidRPr="00F0732F">
              <w:rPr>
                <w:color w:val="000000" w:themeColor="text1"/>
                <w:lang w:val="ro-RO"/>
              </w:rPr>
              <w:t>ul</w:t>
            </w:r>
            <w:r w:rsidRPr="00F0732F">
              <w:rPr>
                <w:color w:val="000000" w:themeColor="text1"/>
                <w:lang w:val="ro-RO"/>
              </w:rPr>
              <w:t xml:space="preserve"> </w:t>
            </w:r>
            <w:r w:rsidR="00050924" w:rsidRPr="00F0732F">
              <w:rPr>
                <w:color w:val="000000" w:themeColor="text1"/>
                <w:lang w:val="ro-RO"/>
              </w:rPr>
              <w:t>Legii privind acțiunile climatice reprezintă</w:t>
            </w:r>
            <w:r w:rsidR="00B558EF">
              <w:rPr>
                <w:color w:val="000000" w:themeColor="text1"/>
                <w:lang w:val="ro-RO"/>
              </w:rPr>
              <w:t xml:space="preserve"> </w:t>
            </w:r>
            <w:r w:rsidR="002363A8" w:rsidRPr="00F0732F">
              <w:rPr>
                <w:color w:val="000000" w:themeColor="text1"/>
                <w:lang w:val="ro-RO"/>
              </w:rPr>
              <w:t xml:space="preserve">implementarea acțiunilor și măsurilor </w:t>
            </w:r>
            <w:r w:rsidR="00C277E9" w:rsidRPr="00B558EF">
              <w:rPr>
                <w:color w:val="000000"/>
                <w:lang w:val="ro-RO"/>
              </w:rPr>
              <w:t>pentru a permite îndeplinirea obiectivului privind neutralitatea climatică pentru 2050</w:t>
            </w:r>
            <w:r w:rsidR="00C277E9">
              <w:rPr>
                <w:color w:val="000000"/>
                <w:lang w:val="ro-RO"/>
              </w:rPr>
              <w:t>,</w:t>
            </w:r>
            <w:r w:rsidR="00C277E9" w:rsidRPr="00CE4B50">
              <w:rPr>
                <w:color w:val="000000"/>
                <w:sz w:val="28"/>
                <w:szCs w:val="28"/>
                <w:lang w:val="ro-RO"/>
              </w:rPr>
              <w:t xml:space="preserve"> </w:t>
            </w:r>
            <w:r w:rsidR="004A52A8" w:rsidRPr="00F0732F">
              <w:rPr>
                <w:color w:val="000000" w:themeColor="text1"/>
                <w:lang w:val="ro-RO"/>
              </w:rPr>
              <w:t>nivel care să împiedice orice perturbare antropică periculoasă a sistemului climatic</w:t>
            </w:r>
            <w:r w:rsidR="008A5727" w:rsidRPr="00F0732F">
              <w:rPr>
                <w:color w:val="000000" w:themeColor="text1"/>
                <w:lang w:val="ro-RO"/>
              </w:rPr>
              <w:t xml:space="preserve"> pentru a proteja sănătatea și bunăstarea umană împotriva riscurilor legate de clim</w:t>
            </w:r>
            <w:r w:rsidR="00A31FF9" w:rsidRPr="00F0732F">
              <w:rPr>
                <w:color w:val="000000" w:themeColor="text1"/>
                <w:lang w:val="ro-RO"/>
              </w:rPr>
              <w:t>ă</w:t>
            </w:r>
            <w:r w:rsidR="008A5727" w:rsidRPr="00F0732F">
              <w:rPr>
                <w:color w:val="000000" w:themeColor="text1"/>
                <w:lang w:val="ro-RO"/>
              </w:rPr>
              <w:t>, a conserva biodiversitatea și a consolida serviciile ecosistemice.</w:t>
            </w:r>
          </w:p>
          <w:p w14:paraId="3B775028" w14:textId="651E6028" w:rsidR="0050025B" w:rsidRPr="00F0732F" w:rsidRDefault="008D36AD" w:rsidP="00E55334">
            <w:pPr>
              <w:spacing w:before="120"/>
              <w:ind w:firstLine="709"/>
              <w:jc w:val="both"/>
              <w:rPr>
                <w:rFonts w:eastAsia="Calibri"/>
                <w:lang w:val="ro-RO"/>
              </w:rPr>
            </w:pPr>
            <w:r w:rsidRPr="00F0732F">
              <w:rPr>
                <w:lang w:val="ro-RO"/>
              </w:rPr>
              <w:t xml:space="preserve">Proiectul legii privind acțiunile climatice urmează să contribuie la soluționarea următoarelor probleme: </w:t>
            </w:r>
          </w:p>
          <w:p w14:paraId="4305E721" w14:textId="77777777" w:rsidR="00004F8E" w:rsidRDefault="00282454" w:rsidP="00004F8E">
            <w:pPr>
              <w:spacing w:before="120"/>
              <w:ind w:left="342" w:hanging="180"/>
              <w:jc w:val="both"/>
              <w:rPr>
                <w:i/>
                <w:iCs/>
                <w:lang w:val="ro-RO"/>
              </w:rPr>
            </w:pPr>
            <w:r w:rsidRPr="00F0732F">
              <w:rPr>
                <w:i/>
                <w:iCs/>
                <w:lang w:val="ro-RO"/>
              </w:rPr>
              <w:t>-</w:t>
            </w:r>
            <w:r w:rsidR="002363A8" w:rsidRPr="00F0732F">
              <w:rPr>
                <w:i/>
                <w:iCs/>
                <w:lang w:val="ro-RO"/>
              </w:rPr>
              <w:t xml:space="preserve"> reducerea impactului negativ asupra mediului înconjurător, biodiversității și sănătății oamenilor </w:t>
            </w:r>
            <w:r w:rsidR="002363A8" w:rsidRPr="00F0732F">
              <w:rPr>
                <w:i/>
                <w:iCs/>
                <w:color w:val="000000" w:themeColor="text1"/>
                <w:lang w:val="ro-RO"/>
              </w:rPr>
              <w:t>împotriva riscurilor legate de schimbările climatice</w:t>
            </w:r>
            <w:r w:rsidR="00B558EF">
              <w:rPr>
                <w:i/>
                <w:iCs/>
                <w:lang w:val="ro-RO"/>
              </w:rPr>
              <w:t xml:space="preserve">, precum </w:t>
            </w:r>
            <w:r w:rsidR="00C277E9" w:rsidRPr="00F0732F">
              <w:rPr>
                <w:i/>
                <w:iCs/>
                <w:lang w:val="ro-RO"/>
              </w:rPr>
              <w:t>fenomenele climaterice extreme</w:t>
            </w:r>
            <w:r w:rsidR="00B558EF">
              <w:rPr>
                <w:i/>
                <w:iCs/>
                <w:lang w:val="ro-RO"/>
              </w:rPr>
              <w:t>:</w:t>
            </w:r>
            <w:r w:rsidR="00C277E9" w:rsidRPr="00F0732F">
              <w:rPr>
                <w:i/>
                <w:iCs/>
                <w:lang w:val="ro-RO"/>
              </w:rPr>
              <w:t xml:space="preserve"> secetele, ploi torențiale, grindină, înghețuri, viscolele puternice</w:t>
            </w:r>
            <w:r w:rsidR="002363A8" w:rsidRPr="00F0732F">
              <w:rPr>
                <w:i/>
                <w:iCs/>
                <w:lang w:val="ro-RO"/>
              </w:rPr>
              <w:t>;</w:t>
            </w:r>
          </w:p>
          <w:p w14:paraId="475186DF" w14:textId="2D6AC20F" w:rsidR="00004F8E" w:rsidRPr="00F0732F" w:rsidRDefault="00004F8E" w:rsidP="00004F8E">
            <w:pPr>
              <w:spacing w:before="120"/>
              <w:ind w:left="342" w:hanging="180"/>
              <w:jc w:val="both"/>
              <w:rPr>
                <w:i/>
                <w:iCs/>
                <w:lang w:val="ro-RO"/>
              </w:rPr>
            </w:pPr>
            <w:r>
              <w:rPr>
                <w:i/>
                <w:iCs/>
                <w:lang w:val="ro-RO"/>
              </w:rPr>
              <w:t xml:space="preserve">- </w:t>
            </w:r>
            <w:r w:rsidRPr="00004F8E">
              <w:rPr>
                <w:i/>
                <w:iCs/>
                <w:lang w:val="ro-RO" w:eastAsia="ro-RO" w:bidi="or-IN"/>
              </w:rPr>
              <w:t xml:space="preserve">evaluarea </w:t>
            </w:r>
            <w:r w:rsidRPr="00004F8E">
              <w:rPr>
                <w:i/>
                <w:iCs/>
                <w:lang w:val="ro-RO"/>
              </w:rPr>
              <w:t>progresului înregistrat în implementarea</w:t>
            </w:r>
            <w:r w:rsidRPr="00004F8E">
              <w:rPr>
                <w:i/>
                <w:iCs/>
                <w:shd w:val="clear" w:color="auto" w:fill="FFFFFF"/>
                <w:lang w:val="ro-RO"/>
              </w:rPr>
              <w:t xml:space="preserve"> politicilor și măsurilor de atenuare</w:t>
            </w:r>
            <w:r>
              <w:rPr>
                <w:i/>
                <w:iCs/>
                <w:shd w:val="clear" w:color="auto" w:fill="FFFFFF"/>
                <w:lang w:val="ro-RO"/>
              </w:rPr>
              <w:t xml:space="preserve"> și adaptare la efectele negative ale schimbărilor climatice</w:t>
            </w:r>
            <w:r w:rsidRPr="00004F8E">
              <w:rPr>
                <w:i/>
                <w:iCs/>
                <w:shd w:val="clear" w:color="auto" w:fill="FFFFFF"/>
                <w:lang w:val="ro-RO"/>
              </w:rPr>
              <w:t xml:space="preserve"> prevăzute în </w:t>
            </w:r>
            <w:r w:rsidRPr="00004F8E">
              <w:rPr>
                <w:i/>
                <w:iCs/>
                <w:lang w:val="ro-RO"/>
              </w:rPr>
              <w:t>Contribuția Națională Determinată a Republicii Moldova</w:t>
            </w:r>
            <w:r>
              <w:rPr>
                <w:i/>
                <w:iCs/>
                <w:lang w:val="ro-RO"/>
              </w:rPr>
              <w:t>;</w:t>
            </w:r>
          </w:p>
          <w:p w14:paraId="3125AA84" w14:textId="58625DAD" w:rsidR="002363A8" w:rsidRPr="00F0732F" w:rsidRDefault="002363A8" w:rsidP="00C277E9">
            <w:pPr>
              <w:spacing w:before="120"/>
              <w:ind w:left="342" w:hanging="180"/>
              <w:jc w:val="both"/>
              <w:rPr>
                <w:i/>
                <w:iCs/>
                <w:lang w:val="ro-RO"/>
              </w:rPr>
            </w:pPr>
            <w:r w:rsidRPr="00F0732F">
              <w:rPr>
                <w:i/>
                <w:iCs/>
                <w:lang w:val="ro-RO"/>
              </w:rPr>
              <w:t>-</w:t>
            </w:r>
            <w:r w:rsidR="007D2752" w:rsidRPr="007D2752">
              <w:rPr>
                <w:lang w:val="ro-RO"/>
              </w:rPr>
              <w:t xml:space="preserve"> </w:t>
            </w:r>
            <w:r w:rsidR="007D2752" w:rsidRPr="007D2752">
              <w:rPr>
                <w:i/>
                <w:iCs/>
                <w:lang w:val="ro-RO"/>
              </w:rPr>
              <w:t xml:space="preserve">crearea unui sistem de monitorizare, raportare și verificare a emisiilor de GES de la sursă în domeniile energointensive cu ponderea înaltă a </w:t>
            </w:r>
            <w:r w:rsidR="007D2752">
              <w:rPr>
                <w:i/>
                <w:iCs/>
                <w:lang w:val="ro-RO"/>
              </w:rPr>
              <w:t xml:space="preserve">acestor </w:t>
            </w:r>
            <w:r w:rsidR="007D2752" w:rsidRPr="007D2752">
              <w:rPr>
                <w:i/>
                <w:iCs/>
                <w:lang w:val="ro-RO"/>
              </w:rPr>
              <w:t>emisii</w:t>
            </w:r>
            <w:r w:rsidR="007D2752">
              <w:rPr>
                <w:i/>
                <w:iCs/>
                <w:lang w:val="ro-RO"/>
              </w:rPr>
              <w:t xml:space="preserve"> </w:t>
            </w:r>
            <w:r w:rsidR="007D2752" w:rsidRPr="007D2752">
              <w:rPr>
                <w:i/>
                <w:iCs/>
                <w:lang w:val="ro-RO"/>
              </w:rPr>
              <w:t xml:space="preserve"> pentru atingerea obiectivului intermediar</w:t>
            </w:r>
            <w:r w:rsidR="007D2752">
              <w:rPr>
                <w:i/>
                <w:iCs/>
                <w:lang w:val="ro-RO"/>
              </w:rPr>
              <w:t>, precum</w:t>
            </w:r>
            <w:r w:rsidRPr="00F0732F">
              <w:rPr>
                <w:i/>
                <w:iCs/>
                <w:lang w:val="ro-RO"/>
              </w:rPr>
              <w:t xml:space="preserve"> </w:t>
            </w:r>
            <w:r w:rsidR="00282454" w:rsidRPr="00F0732F">
              <w:rPr>
                <w:i/>
                <w:iCs/>
                <w:lang w:val="ro-RO"/>
              </w:rPr>
              <w:t>reducerea</w:t>
            </w:r>
            <w:r w:rsidR="00282454" w:rsidRPr="00F0732F">
              <w:rPr>
                <w:rFonts w:eastAsia="Calibri"/>
                <w:i/>
                <w:iCs/>
                <w:lang w:val="ro-RO"/>
              </w:rPr>
              <w:t xml:space="preserve"> necondiționată emisiilor de gaze cu efect de seră (GES), până la 70% comparativ cu anul de referință 1990 către anul 2030, la 88% în mod condiționat;</w:t>
            </w:r>
          </w:p>
          <w:p w14:paraId="78C7EC17" w14:textId="3D822E22" w:rsidR="005952AA" w:rsidRDefault="00282454" w:rsidP="001E3287">
            <w:pPr>
              <w:tabs>
                <w:tab w:val="left" w:pos="567"/>
              </w:tabs>
              <w:adjustRightInd w:val="0"/>
              <w:snapToGrid w:val="0"/>
              <w:spacing w:before="120"/>
              <w:ind w:left="342" w:hanging="180"/>
              <w:jc w:val="both"/>
              <w:rPr>
                <w:i/>
                <w:iCs/>
                <w:shd w:val="clear" w:color="auto" w:fill="FFFFFF"/>
                <w:lang w:val="ro-RO"/>
              </w:rPr>
            </w:pPr>
            <w:r w:rsidRPr="00F0732F">
              <w:rPr>
                <w:rFonts w:eastAsia="Calibri"/>
                <w:i/>
                <w:iCs/>
                <w:lang w:val="ro-RO"/>
              </w:rPr>
              <w:t>-</w:t>
            </w:r>
            <w:r w:rsidRPr="00F0732F">
              <w:rPr>
                <w:i/>
                <w:iCs/>
                <w:lang w:val="ro-RO"/>
              </w:rPr>
              <w:t xml:space="preserve"> reducerea emisiilor de GES din sectorul „Industria energetic</w:t>
            </w:r>
            <w:r w:rsidR="00457C61">
              <w:rPr>
                <w:i/>
                <w:iCs/>
                <w:lang w:val="ro-RO"/>
              </w:rPr>
              <w:t>ă</w:t>
            </w:r>
            <w:r w:rsidRPr="00F0732F">
              <w:rPr>
                <w:i/>
                <w:iCs/>
                <w:lang w:val="ro-RO"/>
              </w:rPr>
              <w:t>”, ce reprezintă cea mai mare pondere în structura emisiilor totale (6</w:t>
            </w:r>
            <w:r w:rsidR="00B558EF">
              <w:rPr>
                <w:i/>
                <w:iCs/>
                <w:lang w:val="ro-RO"/>
              </w:rPr>
              <w:t>9</w:t>
            </w:r>
            <w:r w:rsidRPr="00F0732F">
              <w:rPr>
                <w:i/>
                <w:iCs/>
                <w:lang w:val="ro-RO"/>
              </w:rPr>
              <w:t>.</w:t>
            </w:r>
            <w:r w:rsidR="00B558EF">
              <w:rPr>
                <w:i/>
                <w:iCs/>
                <w:lang w:val="ro-RO"/>
              </w:rPr>
              <w:t>9</w:t>
            </w:r>
            <w:r w:rsidRPr="00F0732F">
              <w:rPr>
                <w:i/>
                <w:iCs/>
                <w:lang w:val="ro-RO"/>
              </w:rPr>
              <w:t>% din total)</w:t>
            </w:r>
            <w:r w:rsidRPr="00F0732F">
              <w:rPr>
                <w:i/>
                <w:iCs/>
                <w:shd w:val="clear" w:color="auto" w:fill="FFFFFF"/>
                <w:lang w:val="ro-RO"/>
              </w:rPr>
              <w:t>;</w:t>
            </w:r>
          </w:p>
          <w:p w14:paraId="143F946C" w14:textId="3D7C591F" w:rsidR="009F7DD4" w:rsidRDefault="009F7DD4" w:rsidP="00322B1C">
            <w:pPr>
              <w:pStyle w:val="Listparagraf"/>
              <w:numPr>
                <w:ilvl w:val="0"/>
                <w:numId w:val="38"/>
              </w:numPr>
              <w:tabs>
                <w:tab w:val="left" w:pos="567"/>
              </w:tabs>
              <w:adjustRightInd w:val="0"/>
              <w:snapToGrid w:val="0"/>
              <w:spacing w:before="60" w:after="0" w:line="240" w:lineRule="auto"/>
              <w:ind w:left="522"/>
              <w:contextualSpacing w:val="0"/>
              <w:jc w:val="both"/>
              <w:rPr>
                <w:rFonts w:ascii="Times New Roman" w:hAnsi="Times New Roman"/>
                <w:color w:val="000000" w:themeColor="text1"/>
                <w:sz w:val="24"/>
                <w:szCs w:val="24"/>
                <w:lang w:val="ro-RO"/>
              </w:rPr>
            </w:pPr>
            <w:r w:rsidRPr="009F7DD4">
              <w:rPr>
                <w:rFonts w:ascii="Times New Roman" w:hAnsi="Times New Roman"/>
                <w:i/>
                <w:iCs/>
                <w:sz w:val="24"/>
                <w:szCs w:val="24"/>
                <w:lang w:val="ro-RO"/>
              </w:rPr>
              <w:t>reducerea emisiilor de GES din sectorul „</w:t>
            </w:r>
            <w:r>
              <w:rPr>
                <w:rFonts w:ascii="Times New Roman" w:hAnsi="Times New Roman"/>
                <w:i/>
                <w:iCs/>
                <w:sz w:val="24"/>
                <w:szCs w:val="24"/>
                <w:lang w:val="ro-RO"/>
              </w:rPr>
              <w:t>Transporturi</w:t>
            </w:r>
            <w:r w:rsidRPr="009F7DD4">
              <w:rPr>
                <w:rFonts w:ascii="Times New Roman" w:hAnsi="Times New Roman"/>
                <w:i/>
                <w:iCs/>
                <w:sz w:val="24"/>
                <w:szCs w:val="24"/>
                <w:lang w:val="ro-RO"/>
              </w:rPr>
              <w:t>”, ce reprezintă pondere</w:t>
            </w:r>
            <w:r>
              <w:rPr>
                <w:rFonts w:ascii="Times New Roman" w:hAnsi="Times New Roman"/>
                <w:i/>
                <w:iCs/>
                <w:sz w:val="24"/>
                <w:szCs w:val="24"/>
                <w:lang w:val="ro-RO"/>
              </w:rPr>
              <w:t>a</w:t>
            </w:r>
            <w:r w:rsidRPr="009F7DD4">
              <w:rPr>
                <w:rFonts w:ascii="Times New Roman" w:hAnsi="Times New Roman"/>
                <w:i/>
                <w:iCs/>
                <w:sz w:val="24"/>
                <w:szCs w:val="24"/>
                <w:lang w:val="ro-RO"/>
              </w:rPr>
              <w:t xml:space="preserve"> în structura emisiilor totale (</w:t>
            </w:r>
            <w:r w:rsidRPr="009F7DD4">
              <w:rPr>
                <w:rFonts w:ascii="Times New Roman" w:hAnsi="Times New Roman"/>
                <w:i/>
                <w:iCs/>
                <w:color w:val="000000" w:themeColor="text1"/>
                <w:sz w:val="24"/>
                <w:szCs w:val="24"/>
                <w:lang w:val="ro-RO"/>
              </w:rPr>
              <w:t>26.3%</w:t>
            </w:r>
            <w:r>
              <w:rPr>
                <w:rFonts w:ascii="Times New Roman" w:hAnsi="Times New Roman"/>
                <w:i/>
                <w:iCs/>
                <w:color w:val="000000" w:themeColor="text1"/>
                <w:sz w:val="24"/>
                <w:szCs w:val="24"/>
                <w:lang w:val="ro-RO"/>
              </w:rPr>
              <w:t xml:space="preserve"> </w:t>
            </w:r>
            <w:r w:rsidRPr="009F7DD4">
              <w:rPr>
                <w:rFonts w:ascii="Times New Roman" w:hAnsi="Times New Roman"/>
                <w:i/>
                <w:iCs/>
                <w:sz w:val="24"/>
                <w:szCs w:val="24"/>
                <w:lang w:val="ro-RO"/>
              </w:rPr>
              <w:t>din total)</w:t>
            </w:r>
            <w:r w:rsidRPr="009F7DD4">
              <w:rPr>
                <w:rFonts w:ascii="Times New Roman" w:hAnsi="Times New Roman"/>
                <w:color w:val="000000" w:themeColor="text1"/>
                <w:sz w:val="24"/>
                <w:szCs w:val="24"/>
                <w:lang w:val="ro-RO"/>
              </w:rPr>
              <w:t>;</w:t>
            </w:r>
          </w:p>
          <w:p w14:paraId="2292632C" w14:textId="3D18554C" w:rsidR="00DB1E00" w:rsidRPr="007D2752" w:rsidRDefault="00DB1E00" w:rsidP="00322B1C">
            <w:pPr>
              <w:pStyle w:val="Listparagraf"/>
              <w:numPr>
                <w:ilvl w:val="0"/>
                <w:numId w:val="38"/>
              </w:numPr>
              <w:tabs>
                <w:tab w:val="left" w:pos="567"/>
              </w:tabs>
              <w:adjustRightInd w:val="0"/>
              <w:snapToGrid w:val="0"/>
              <w:spacing w:before="60" w:after="0" w:line="240" w:lineRule="auto"/>
              <w:ind w:left="522"/>
              <w:contextualSpacing w:val="0"/>
              <w:jc w:val="both"/>
              <w:rPr>
                <w:rFonts w:ascii="Times New Roman" w:hAnsi="Times New Roman"/>
                <w:i/>
                <w:iCs/>
                <w:color w:val="000000" w:themeColor="text1"/>
                <w:sz w:val="24"/>
                <w:szCs w:val="24"/>
                <w:lang w:val="ro-RO"/>
              </w:rPr>
            </w:pPr>
            <w:r w:rsidRPr="007D2752">
              <w:rPr>
                <w:rFonts w:ascii="Times New Roman" w:hAnsi="Times New Roman"/>
                <w:i/>
                <w:iCs/>
                <w:color w:val="374151"/>
                <w:sz w:val="24"/>
                <w:szCs w:val="24"/>
                <w:lang w:val="en-US"/>
              </w:rPr>
              <w:lastRenderedPageBreak/>
              <w:t>atingerea obiectivul de 27% de energie regenerabilă în consumul brut final până în 2030</w:t>
            </w:r>
            <w:r>
              <w:rPr>
                <w:rFonts w:ascii="Times New Roman" w:hAnsi="Times New Roman"/>
                <w:i/>
                <w:iCs/>
                <w:color w:val="374151"/>
                <w:sz w:val="24"/>
                <w:szCs w:val="24"/>
                <w:lang w:val="en-US"/>
              </w:rPr>
              <w:t xml:space="preserve"> (obiectivul stabilit în SND “Moldova Europeană 2030”), prin încurajarea utilizării </w:t>
            </w:r>
            <w:r w:rsidRPr="00DB57EC">
              <w:rPr>
                <w:rFonts w:ascii="Times New Roman" w:hAnsi="Times New Roman"/>
                <w:i/>
                <w:iCs/>
                <w:sz w:val="24"/>
                <w:szCs w:val="24"/>
                <w:lang w:val="ro-RO"/>
              </w:rPr>
              <w:t>tehnologiilor alternative, mai eficiente din punct de vedere energetic</w:t>
            </w:r>
            <w:r>
              <w:rPr>
                <w:rFonts w:ascii="Times New Roman" w:hAnsi="Times New Roman"/>
                <w:i/>
                <w:iCs/>
                <w:sz w:val="24"/>
                <w:szCs w:val="24"/>
                <w:lang w:val="ro-RO"/>
              </w:rPr>
              <w:t>;</w:t>
            </w:r>
          </w:p>
          <w:p w14:paraId="45CF59A1" w14:textId="7D41AF27" w:rsidR="00633845" w:rsidRPr="00F0732F" w:rsidRDefault="005952AA" w:rsidP="00B25EB8">
            <w:pPr>
              <w:spacing w:before="120"/>
              <w:ind w:left="342" w:hanging="180"/>
              <w:jc w:val="both"/>
              <w:rPr>
                <w:lang w:val="ro-RO"/>
              </w:rPr>
            </w:pPr>
            <w:r w:rsidRPr="00F0732F">
              <w:rPr>
                <w:i/>
                <w:iCs/>
                <w:lang w:val="ro-RO"/>
              </w:rPr>
              <w:t>-</w:t>
            </w:r>
            <w:r w:rsidR="00DD1A72" w:rsidRPr="00F0732F">
              <w:rPr>
                <w:i/>
                <w:iCs/>
                <w:lang w:val="ro-RO"/>
              </w:rPr>
              <w:t>reducerea pierderilor economice prin optimizare</w:t>
            </w:r>
            <w:r w:rsidR="001A140A" w:rsidRPr="00F0732F">
              <w:rPr>
                <w:i/>
                <w:iCs/>
                <w:lang w:val="ro-RO"/>
              </w:rPr>
              <w:t>a</w:t>
            </w:r>
            <w:r w:rsidR="00DD1A72" w:rsidRPr="00F0732F">
              <w:rPr>
                <w:i/>
                <w:iCs/>
                <w:lang w:val="ro-RO"/>
              </w:rPr>
              <w:t xml:space="preserve"> cheltuielilor</w:t>
            </w:r>
            <w:r w:rsidR="00FA6000">
              <w:rPr>
                <w:i/>
                <w:iCs/>
                <w:lang w:val="ro-RO"/>
              </w:rPr>
              <w:t xml:space="preserve"> planificate</w:t>
            </w:r>
            <w:r w:rsidR="00DD1A72" w:rsidRPr="00F0732F">
              <w:rPr>
                <w:i/>
                <w:iCs/>
                <w:lang w:val="ro-RO"/>
              </w:rPr>
              <w:t xml:space="preserve"> de</w:t>
            </w:r>
            <w:r w:rsidR="00E73F49" w:rsidRPr="00F0732F">
              <w:rPr>
                <w:i/>
                <w:iCs/>
                <w:lang w:val="ro-RO"/>
              </w:rPr>
              <w:t xml:space="preserve"> adaptare</w:t>
            </w:r>
            <w:r w:rsidR="00F4185F" w:rsidRPr="00F0732F">
              <w:rPr>
                <w:color w:val="333333"/>
                <w:sz w:val="28"/>
                <w:szCs w:val="28"/>
                <w:shd w:val="clear" w:color="auto" w:fill="FFFFFF"/>
                <w:lang w:val="ro-RO"/>
              </w:rPr>
              <w:t xml:space="preserve"> </w:t>
            </w:r>
            <w:r w:rsidR="00F4185F" w:rsidRPr="00FA6000">
              <w:rPr>
                <w:i/>
                <w:iCs/>
                <w:color w:val="000000" w:themeColor="text1"/>
                <w:shd w:val="clear" w:color="auto" w:fill="FFFFFF"/>
                <w:lang w:val="ro-RO"/>
              </w:rPr>
              <w:t>la efectele negative ale schimbărilor climatice.</w:t>
            </w:r>
          </w:p>
        </w:tc>
      </w:tr>
      <w:tr w:rsidR="00224ECB" w:rsidRPr="003C5682" w14:paraId="65246EB6" w14:textId="77777777" w:rsidTr="00DE1CE3">
        <w:trPr>
          <w:trHeight w:val="248"/>
        </w:trPr>
        <w:tc>
          <w:tcPr>
            <w:tcW w:w="10330" w:type="dxa"/>
            <w:gridSpan w:val="6"/>
            <w:shd w:val="clear" w:color="auto" w:fill="D9D9D9"/>
          </w:tcPr>
          <w:p w14:paraId="42EEFB1D" w14:textId="4C1F210A" w:rsidR="00224ECB" w:rsidRPr="00F0732F" w:rsidRDefault="00224ECB" w:rsidP="00F20057">
            <w:pPr>
              <w:spacing w:before="120" w:after="120"/>
              <w:rPr>
                <w:lang w:val="ro-RO"/>
              </w:rPr>
            </w:pPr>
            <w:r w:rsidRPr="00F0732F">
              <w:rPr>
                <w:bCs/>
                <w:lang w:val="ro-RO"/>
              </w:rPr>
              <w:lastRenderedPageBreak/>
              <w:t>b)</w:t>
            </w:r>
            <w:r w:rsidRPr="00F0732F">
              <w:rPr>
                <w:lang w:val="ro-RO"/>
              </w:rPr>
              <w:t xml:space="preserve"> Descrieți problema, persoanele/entitățile afectate și cele care contribuie la apariția problemei, cu justificarea necesității schimbării situației curente </w:t>
            </w:r>
            <w:r w:rsidR="007F6550" w:rsidRPr="00F0732F">
              <w:rPr>
                <w:lang w:val="ro-RO"/>
              </w:rPr>
              <w:t>și</w:t>
            </w:r>
            <w:r w:rsidRPr="00F0732F">
              <w:rPr>
                <w:lang w:val="ro-RO"/>
              </w:rPr>
              <w:t xml:space="preserve"> viitoare, în baza dovezilor </w:t>
            </w:r>
            <w:r w:rsidR="007F6550" w:rsidRPr="00F0732F">
              <w:rPr>
                <w:lang w:val="ro-RO"/>
              </w:rPr>
              <w:t>și</w:t>
            </w:r>
            <w:r w:rsidRPr="00F0732F">
              <w:rPr>
                <w:lang w:val="ro-RO"/>
              </w:rPr>
              <w:t xml:space="preserve"> datelor colectate și examinate </w:t>
            </w:r>
          </w:p>
        </w:tc>
      </w:tr>
      <w:tr w:rsidR="00224ECB" w:rsidRPr="00904CA0" w14:paraId="4B730B65" w14:textId="77777777" w:rsidTr="00DE1CE3">
        <w:trPr>
          <w:trHeight w:val="248"/>
        </w:trPr>
        <w:tc>
          <w:tcPr>
            <w:tcW w:w="10330" w:type="dxa"/>
            <w:gridSpan w:val="6"/>
          </w:tcPr>
          <w:p w14:paraId="10495D92" w14:textId="77777777" w:rsidR="00C277E9" w:rsidRPr="00F0732F" w:rsidRDefault="00C277E9" w:rsidP="00C277E9">
            <w:pPr>
              <w:pStyle w:val="NormalWeb"/>
              <w:spacing w:before="120" w:beforeAutospacing="0" w:after="0" w:afterAutospacing="0"/>
              <w:ind w:firstLine="709"/>
              <w:jc w:val="both"/>
              <w:rPr>
                <w:color w:val="000000" w:themeColor="text1"/>
                <w:lang w:val="ro-RO"/>
              </w:rPr>
            </w:pPr>
            <w:r w:rsidRPr="00F0732F">
              <w:rPr>
                <w:color w:val="000000" w:themeColor="text1"/>
                <w:lang w:val="ro-RO"/>
              </w:rPr>
              <w:t>Gaze cu efect de seră (în continuare - GES) sunt considerate componente naturale ale aerului, prezența lor în atmosferă este puternic afectată de activitățile antropice. Sporirea concentrației GES în atmosferă (cauzată de emisii de origine antropică) duce la consolidarea efectului de seră, conducând astfel la încălzirea suplimentară a atmosferei. Concentrația GES în atmosferă este determinată de diferența dintre emisiile și sechestrările de GES. A fost stabilit cu certitudine că concentrațiile atmosferice ale GES s-au sporit semnificativ în comparație cu perioada preindustrială. Astfel, din 1750 până la finele anului 2021, concentrația de CO</w:t>
            </w:r>
            <w:r w:rsidRPr="00F0732F">
              <w:rPr>
                <w:color w:val="000000" w:themeColor="text1"/>
                <w:vertAlign w:val="subscript"/>
                <w:lang w:val="ro-RO"/>
              </w:rPr>
              <w:t>2</w:t>
            </w:r>
            <w:r w:rsidRPr="00F0732F">
              <w:rPr>
                <w:color w:val="000000" w:themeColor="text1"/>
                <w:lang w:val="ro-RO"/>
              </w:rPr>
              <w:t xml:space="preserve"> a sporit cu circa 148.4%, concentrația de CH</w:t>
            </w:r>
            <w:r w:rsidRPr="00F0732F">
              <w:rPr>
                <w:color w:val="000000" w:themeColor="text1"/>
                <w:vertAlign w:val="subscript"/>
                <w:lang w:val="ro-RO"/>
              </w:rPr>
              <w:t>4</w:t>
            </w:r>
            <w:r w:rsidRPr="00F0732F">
              <w:rPr>
                <w:color w:val="000000" w:themeColor="text1"/>
                <w:lang w:val="ro-RO"/>
              </w:rPr>
              <w:t xml:space="preserve"> – cu 264.2%, iar concentrația de N</w:t>
            </w:r>
            <w:r w:rsidRPr="00F0732F">
              <w:rPr>
                <w:color w:val="000000" w:themeColor="text1"/>
                <w:vertAlign w:val="subscript"/>
                <w:lang w:val="ro-RO"/>
              </w:rPr>
              <w:t xml:space="preserve">2 </w:t>
            </w:r>
            <w:r w:rsidRPr="00F0732F">
              <w:rPr>
                <w:color w:val="000000" w:themeColor="text1"/>
                <w:lang w:val="ro-RO"/>
              </w:rPr>
              <w:t>O cu circa 123.9%. (</w:t>
            </w:r>
            <w:r w:rsidRPr="00F0732F">
              <w:rPr>
                <w:i/>
                <w:iCs/>
                <w:lang w:val="ro-RO"/>
              </w:rPr>
              <w:t>Raportul Național de Inventariere 1990-2020, p.33</w:t>
            </w:r>
            <w:r w:rsidRPr="00F0732F">
              <w:rPr>
                <w:lang w:val="ro-RO"/>
              </w:rPr>
              <w:t>)</w:t>
            </w:r>
            <w:r w:rsidRPr="00F0732F">
              <w:rPr>
                <w:color w:val="000000" w:themeColor="text1"/>
                <w:lang w:val="ro-RO"/>
              </w:rPr>
              <w:t xml:space="preserve"> </w:t>
            </w:r>
          </w:p>
          <w:p w14:paraId="3A220A84" w14:textId="77777777" w:rsidR="00C277E9" w:rsidRPr="00F0732F" w:rsidRDefault="00C277E9" w:rsidP="00C277E9">
            <w:pPr>
              <w:pStyle w:val="NormalWeb"/>
              <w:spacing w:before="120" w:beforeAutospacing="0" w:after="0" w:afterAutospacing="0"/>
              <w:ind w:firstLine="709"/>
              <w:jc w:val="both"/>
              <w:rPr>
                <w:lang w:val="ro-RO"/>
              </w:rPr>
            </w:pPr>
            <w:r w:rsidRPr="00F0732F">
              <w:rPr>
                <w:lang w:val="ro-RO"/>
              </w:rPr>
              <w:t>Conform Raportului de Dezvoltare Umană pentru 2019, Republica Moldova este considerată una dintre cele mai dezavantajate țări din Europa de Sud-Est, cu un înalt grad de vulnerabilitate la schimbările climatice și este afectat</w:t>
            </w:r>
            <w:r>
              <w:rPr>
                <w:lang w:val="ro-RO"/>
              </w:rPr>
              <w:t>ă</w:t>
            </w:r>
            <w:r w:rsidRPr="00F0732F">
              <w:rPr>
                <w:lang w:val="ro-RO"/>
              </w:rPr>
              <w:t xml:space="preserve"> periodic de un num</w:t>
            </w:r>
            <w:r>
              <w:rPr>
                <w:lang w:val="ro-RO"/>
              </w:rPr>
              <w:t>ă</w:t>
            </w:r>
            <w:r w:rsidRPr="00F0732F">
              <w:rPr>
                <w:lang w:val="ro-RO"/>
              </w:rPr>
              <w:t>r mare de evenimente climaterice extreme, precum secetele, ploi toren</w:t>
            </w:r>
            <w:r>
              <w:rPr>
                <w:lang w:val="ro-RO"/>
              </w:rPr>
              <w:t>ț</w:t>
            </w:r>
            <w:r w:rsidRPr="00F0732F">
              <w:rPr>
                <w:lang w:val="ro-RO"/>
              </w:rPr>
              <w:t>iale, grindin</w:t>
            </w:r>
            <w:r>
              <w:rPr>
                <w:lang w:val="ro-RO"/>
              </w:rPr>
              <w:t>ă</w:t>
            </w:r>
            <w:r w:rsidRPr="00F0732F">
              <w:rPr>
                <w:lang w:val="ro-RO"/>
              </w:rPr>
              <w:t>, îngheț</w:t>
            </w:r>
            <w:r>
              <w:rPr>
                <w:lang w:val="ro-RO"/>
              </w:rPr>
              <w:t>u</w:t>
            </w:r>
            <w:r w:rsidRPr="00F0732F">
              <w:rPr>
                <w:lang w:val="ro-RO"/>
              </w:rPr>
              <w:t xml:space="preserve">ri, viscolele puternice </w:t>
            </w:r>
            <w:r>
              <w:rPr>
                <w:lang w:val="ro-RO"/>
              </w:rPr>
              <w:t>ș</w:t>
            </w:r>
            <w:r w:rsidRPr="00F0732F">
              <w:rPr>
                <w:lang w:val="ro-RO"/>
              </w:rPr>
              <w:t>i inunda</w:t>
            </w:r>
            <w:r>
              <w:rPr>
                <w:lang w:val="ro-RO"/>
              </w:rPr>
              <w:t>ț</w:t>
            </w:r>
            <w:r w:rsidRPr="00F0732F">
              <w:rPr>
                <w:lang w:val="ro-RO"/>
              </w:rPr>
              <w:t>iile. Autorii raportului susțin, că costurile socioeconomice ale schimb</w:t>
            </w:r>
            <w:r>
              <w:rPr>
                <w:lang w:val="ro-RO"/>
              </w:rPr>
              <w:t>ă</w:t>
            </w:r>
            <w:r w:rsidRPr="00F0732F">
              <w:rPr>
                <w:lang w:val="ro-RO"/>
              </w:rPr>
              <w:t>rii climei asociate cu calamit</w:t>
            </w:r>
            <w:r>
              <w:rPr>
                <w:lang w:val="ro-RO"/>
              </w:rPr>
              <w:t>ăț</w:t>
            </w:r>
            <w:r w:rsidRPr="00F0732F">
              <w:rPr>
                <w:lang w:val="ro-RO"/>
              </w:rPr>
              <w:t xml:space="preserve">ile naturale, precum secetele </w:t>
            </w:r>
            <w:r>
              <w:rPr>
                <w:lang w:val="ro-RO"/>
              </w:rPr>
              <w:t>ș</w:t>
            </w:r>
            <w:r w:rsidRPr="00F0732F">
              <w:rPr>
                <w:lang w:val="ro-RO"/>
              </w:rPr>
              <w:t>i inunda</w:t>
            </w:r>
            <w:r>
              <w:rPr>
                <w:lang w:val="ro-RO"/>
              </w:rPr>
              <w:t>ț</w:t>
            </w:r>
            <w:r w:rsidRPr="00F0732F">
              <w:rPr>
                <w:lang w:val="ro-RO"/>
              </w:rPr>
              <w:t>iile, sunt semnificative. Însă, ca rezultat al schimb</w:t>
            </w:r>
            <w:r>
              <w:rPr>
                <w:lang w:val="ro-RO"/>
              </w:rPr>
              <w:t>ă</w:t>
            </w:r>
            <w:r w:rsidRPr="00F0732F">
              <w:rPr>
                <w:lang w:val="ro-RO"/>
              </w:rPr>
              <w:t>rii climei, se anticip</w:t>
            </w:r>
            <w:r>
              <w:rPr>
                <w:lang w:val="ro-RO"/>
              </w:rPr>
              <w:t>ă</w:t>
            </w:r>
            <w:r w:rsidRPr="00F0732F">
              <w:rPr>
                <w:lang w:val="ro-RO"/>
              </w:rPr>
              <w:t xml:space="preserve"> c</w:t>
            </w:r>
            <w:r>
              <w:rPr>
                <w:lang w:val="ro-RO"/>
              </w:rPr>
              <w:t>ă</w:t>
            </w:r>
            <w:r w:rsidRPr="00F0732F">
              <w:rPr>
                <w:lang w:val="ro-RO"/>
              </w:rPr>
              <w:t xml:space="preserve"> intensitatea </w:t>
            </w:r>
            <w:r>
              <w:rPr>
                <w:lang w:val="ro-RO"/>
              </w:rPr>
              <w:t>ș</w:t>
            </w:r>
            <w:r w:rsidRPr="00F0732F">
              <w:rPr>
                <w:lang w:val="ro-RO"/>
              </w:rPr>
              <w:t>i frecven</w:t>
            </w:r>
            <w:r>
              <w:rPr>
                <w:lang w:val="ro-RO"/>
              </w:rPr>
              <w:t>ț</w:t>
            </w:r>
            <w:r w:rsidRPr="00F0732F">
              <w:rPr>
                <w:lang w:val="ro-RO"/>
              </w:rPr>
              <w:t xml:space="preserve">a acestora vor spori. </w:t>
            </w:r>
          </w:p>
          <w:p w14:paraId="22021AD7" w14:textId="57378C01" w:rsidR="009C4110" w:rsidRPr="00F0732F" w:rsidRDefault="00EE0579" w:rsidP="00C02113">
            <w:pPr>
              <w:pStyle w:val="NormalWeb"/>
              <w:spacing w:before="120" w:beforeAutospacing="0" w:after="0" w:afterAutospacing="0"/>
              <w:ind w:firstLine="709"/>
              <w:jc w:val="both"/>
              <w:rPr>
                <w:color w:val="000000" w:themeColor="text1"/>
                <w:lang w:val="ro-RO"/>
              </w:rPr>
            </w:pPr>
            <w:r w:rsidRPr="00F0732F">
              <w:rPr>
                <w:color w:val="000000" w:themeColor="text1"/>
                <w:lang w:val="ro-RO"/>
              </w:rPr>
              <w:t>Valurile de c</w:t>
            </w:r>
            <w:r w:rsidR="00457C61">
              <w:rPr>
                <w:color w:val="000000" w:themeColor="text1"/>
                <w:lang w:val="ro-RO"/>
              </w:rPr>
              <w:t>ă</w:t>
            </w:r>
            <w:r w:rsidRPr="00F0732F">
              <w:rPr>
                <w:color w:val="000000" w:themeColor="text1"/>
                <w:lang w:val="ro-RO"/>
              </w:rPr>
              <w:t>ldur</w:t>
            </w:r>
            <w:r w:rsidR="00457C61">
              <w:rPr>
                <w:color w:val="000000" w:themeColor="text1"/>
                <w:lang w:val="ro-RO"/>
              </w:rPr>
              <w:t>ă</w:t>
            </w:r>
            <w:r w:rsidRPr="00F0732F">
              <w:rPr>
                <w:color w:val="000000" w:themeColor="text1"/>
                <w:lang w:val="ro-RO"/>
              </w:rPr>
              <w:t xml:space="preserve"> (fenomenele extreme calde) au devenit mai frecvente </w:t>
            </w:r>
            <w:r w:rsidR="00457C61">
              <w:rPr>
                <w:color w:val="000000" w:themeColor="text1"/>
                <w:lang w:val="ro-RO"/>
              </w:rPr>
              <w:t>ș</w:t>
            </w:r>
            <w:r w:rsidRPr="00F0732F">
              <w:rPr>
                <w:color w:val="000000" w:themeColor="text1"/>
                <w:lang w:val="ro-RO"/>
              </w:rPr>
              <w:t xml:space="preserve">i mai intense în majoritatea regiunile terestre </w:t>
            </w:r>
            <w:r w:rsidR="007F6550" w:rsidRPr="00F0732F">
              <w:rPr>
                <w:color w:val="000000" w:themeColor="text1"/>
                <w:lang w:val="ro-RO"/>
              </w:rPr>
              <w:t>începâ</w:t>
            </w:r>
            <w:r w:rsidR="007F6550">
              <w:rPr>
                <w:color w:val="000000" w:themeColor="text1"/>
                <w:lang w:val="ro-RO"/>
              </w:rPr>
              <w:t>n</w:t>
            </w:r>
            <w:r w:rsidR="007F6550" w:rsidRPr="00F0732F">
              <w:rPr>
                <w:color w:val="000000" w:themeColor="text1"/>
                <w:lang w:val="ro-RO"/>
              </w:rPr>
              <w:t>d</w:t>
            </w:r>
            <w:r w:rsidRPr="00F0732F">
              <w:rPr>
                <w:color w:val="000000" w:themeColor="text1"/>
                <w:lang w:val="ro-RO"/>
              </w:rPr>
              <w:t xml:space="preserve"> cu anii 1950, în timp ce valurile de frig (fenomenele extreme reci) au devenit mai pu</w:t>
            </w:r>
            <w:r w:rsidR="00457C61">
              <w:rPr>
                <w:color w:val="000000" w:themeColor="text1"/>
                <w:lang w:val="ro-RO"/>
              </w:rPr>
              <w:t>ț</w:t>
            </w:r>
            <w:r w:rsidRPr="00F0732F">
              <w:rPr>
                <w:color w:val="000000" w:themeColor="text1"/>
                <w:lang w:val="ro-RO"/>
              </w:rPr>
              <w:t xml:space="preserve">in frecvente </w:t>
            </w:r>
            <w:r w:rsidR="00457C61">
              <w:rPr>
                <w:color w:val="000000" w:themeColor="text1"/>
                <w:lang w:val="ro-RO"/>
              </w:rPr>
              <w:t>ș</w:t>
            </w:r>
            <w:r w:rsidRPr="00F0732F">
              <w:rPr>
                <w:color w:val="000000" w:themeColor="text1"/>
                <w:lang w:val="ro-RO"/>
              </w:rPr>
              <w:t>i mai pu</w:t>
            </w:r>
            <w:r w:rsidR="00457C61">
              <w:rPr>
                <w:color w:val="000000" w:themeColor="text1"/>
                <w:lang w:val="ro-RO"/>
              </w:rPr>
              <w:t>ț</w:t>
            </w:r>
            <w:r w:rsidRPr="00F0732F">
              <w:rPr>
                <w:color w:val="000000" w:themeColor="text1"/>
                <w:lang w:val="ro-RO"/>
              </w:rPr>
              <w:t xml:space="preserve">in severe. Concomitent, </w:t>
            </w:r>
            <w:r w:rsidR="00457C61">
              <w:rPr>
                <w:color w:val="000000" w:themeColor="text1"/>
                <w:lang w:val="ro-RO"/>
              </w:rPr>
              <w:t>ș</w:t>
            </w:r>
            <w:r w:rsidRPr="00F0732F">
              <w:rPr>
                <w:color w:val="000000" w:themeColor="text1"/>
                <w:lang w:val="ro-RO"/>
              </w:rPr>
              <w:t>i valurile de c</w:t>
            </w:r>
            <w:r w:rsidR="00457C61">
              <w:rPr>
                <w:color w:val="000000" w:themeColor="text1"/>
                <w:lang w:val="ro-RO"/>
              </w:rPr>
              <w:t>ă</w:t>
            </w:r>
            <w:r w:rsidRPr="00F0732F">
              <w:rPr>
                <w:color w:val="000000" w:themeColor="text1"/>
                <w:lang w:val="ro-RO"/>
              </w:rPr>
              <w:t>ldur</w:t>
            </w:r>
            <w:r w:rsidR="00457C61">
              <w:rPr>
                <w:color w:val="000000" w:themeColor="text1"/>
                <w:lang w:val="ro-RO"/>
              </w:rPr>
              <w:t>ă</w:t>
            </w:r>
            <w:r w:rsidRPr="00F0732F">
              <w:rPr>
                <w:color w:val="000000" w:themeColor="text1"/>
                <w:lang w:val="ro-RO"/>
              </w:rPr>
              <w:t xml:space="preserve"> marine </w:t>
            </w:r>
            <w:r w:rsidR="00457C61">
              <w:rPr>
                <w:color w:val="000000" w:themeColor="text1"/>
                <w:lang w:val="ro-RO"/>
              </w:rPr>
              <w:t>ș</w:t>
            </w:r>
            <w:r w:rsidRPr="00F0732F">
              <w:rPr>
                <w:color w:val="000000" w:themeColor="text1"/>
                <w:lang w:val="ro-RO"/>
              </w:rPr>
              <w:t>i-au dublat frecven</w:t>
            </w:r>
            <w:r w:rsidR="00457C61">
              <w:rPr>
                <w:color w:val="000000" w:themeColor="text1"/>
                <w:lang w:val="ro-RO"/>
              </w:rPr>
              <w:t>ț</w:t>
            </w:r>
            <w:r w:rsidRPr="00F0732F">
              <w:rPr>
                <w:color w:val="000000" w:themeColor="text1"/>
                <w:lang w:val="ro-RO"/>
              </w:rPr>
              <w:t xml:space="preserve">a </w:t>
            </w:r>
            <w:r w:rsidR="007F6550" w:rsidRPr="00F0732F">
              <w:rPr>
                <w:color w:val="000000" w:themeColor="text1"/>
                <w:lang w:val="ro-RO"/>
              </w:rPr>
              <w:t>începâ</w:t>
            </w:r>
            <w:r w:rsidR="007F6550">
              <w:rPr>
                <w:color w:val="000000" w:themeColor="text1"/>
                <w:lang w:val="ro-RO"/>
              </w:rPr>
              <w:t>n</w:t>
            </w:r>
            <w:r w:rsidR="007F6550" w:rsidRPr="00F0732F">
              <w:rPr>
                <w:color w:val="000000" w:themeColor="text1"/>
                <w:lang w:val="ro-RO"/>
              </w:rPr>
              <w:t>d</w:t>
            </w:r>
            <w:r w:rsidRPr="00F0732F">
              <w:rPr>
                <w:color w:val="000000" w:themeColor="text1"/>
                <w:lang w:val="ro-RO"/>
              </w:rPr>
              <w:t xml:space="preserve"> cu anii 1980. De asemenea, frecven</w:t>
            </w:r>
            <w:r w:rsidR="00457C61">
              <w:rPr>
                <w:color w:val="000000" w:themeColor="text1"/>
                <w:lang w:val="ro-RO"/>
              </w:rPr>
              <w:t>ț</w:t>
            </w:r>
            <w:r w:rsidRPr="00F0732F">
              <w:rPr>
                <w:color w:val="000000" w:themeColor="text1"/>
                <w:lang w:val="ro-RO"/>
              </w:rPr>
              <w:t xml:space="preserve">a </w:t>
            </w:r>
            <w:r w:rsidR="00457C61">
              <w:rPr>
                <w:color w:val="000000" w:themeColor="text1"/>
                <w:lang w:val="ro-RO"/>
              </w:rPr>
              <w:t>ș</w:t>
            </w:r>
            <w:r w:rsidRPr="00F0732F">
              <w:rPr>
                <w:color w:val="000000" w:themeColor="text1"/>
                <w:lang w:val="ro-RO"/>
              </w:rPr>
              <w:t>i intensitatea evenimentelor cu precipita</w:t>
            </w:r>
            <w:r w:rsidR="00457C61">
              <w:rPr>
                <w:color w:val="000000" w:themeColor="text1"/>
                <w:lang w:val="ro-RO"/>
              </w:rPr>
              <w:t>ț</w:t>
            </w:r>
            <w:r w:rsidRPr="00F0732F">
              <w:rPr>
                <w:color w:val="000000" w:themeColor="text1"/>
                <w:lang w:val="ro-RO"/>
              </w:rPr>
              <w:t xml:space="preserve">ii abundente au crescut </w:t>
            </w:r>
            <w:r w:rsidR="007F6550" w:rsidRPr="00F0732F">
              <w:rPr>
                <w:color w:val="000000" w:themeColor="text1"/>
                <w:lang w:val="ro-RO"/>
              </w:rPr>
              <w:t>începâ</w:t>
            </w:r>
            <w:r w:rsidR="007F6550">
              <w:rPr>
                <w:color w:val="000000" w:themeColor="text1"/>
                <w:lang w:val="ro-RO"/>
              </w:rPr>
              <w:t>n</w:t>
            </w:r>
            <w:r w:rsidR="007F6550" w:rsidRPr="00F0732F">
              <w:rPr>
                <w:color w:val="000000" w:themeColor="text1"/>
                <w:lang w:val="ro-RO"/>
              </w:rPr>
              <w:t>d</w:t>
            </w:r>
            <w:r w:rsidRPr="00F0732F">
              <w:rPr>
                <w:color w:val="000000" w:themeColor="text1"/>
                <w:lang w:val="ro-RO"/>
              </w:rPr>
              <w:t xml:space="preserve"> cu anii 1950 în majoritatea zonelor. </w:t>
            </w:r>
            <w:r w:rsidR="00F61725" w:rsidRPr="00F0732F">
              <w:rPr>
                <w:color w:val="000000" w:themeColor="text1"/>
                <w:lang w:val="ro-RO"/>
              </w:rPr>
              <w:t>(</w:t>
            </w:r>
            <w:r w:rsidR="00F61725" w:rsidRPr="00F0732F">
              <w:rPr>
                <w:i/>
                <w:iCs/>
                <w:lang w:val="ro-RO"/>
              </w:rPr>
              <w:t>Raportul Național de Inventariere 1990-2020, p.31</w:t>
            </w:r>
            <w:r w:rsidR="00F61725" w:rsidRPr="00F0732F">
              <w:rPr>
                <w:lang w:val="ro-RO"/>
              </w:rPr>
              <w:t>)</w:t>
            </w:r>
          </w:p>
          <w:p w14:paraId="5118F7A5" w14:textId="7EEFD2B9" w:rsidR="00734857" w:rsidRPr="00F0732F" w:rsidRDefault="00EE0579" w:rsidP="00C02113">
            <w:pPr>
              <w:pStyle w:val="NormalWeb"/>
              <w:spacing w:before="120" w:beforeAutospacing="0" w:after="0" w:afterAutospacing="0"/>
              <w:ind w:firstLine="709"/>
              <w:jc w:val="both"/>
              <w:rPr>
                <w:color w:val="000000" w:themeColor="text1"/>
                <w:lang w:val="ro-RO"/>
              </w:rPr>
            </w:pPr>
            <w:r w:rsidRPr="00F0732F">
              <w:rPr>
                <w:lang w:val="ro-RO"/>
              </w:rPr>
              <w:t>Este foarte probabil ca precipita</w:t>
            </w:r>
            <w:r w:rsidR="00457C61">
              <w:rPr>
                <w:lang w:val="ro-RO"/>
              </w:rPr>
              <w:t>ț</w:t>
            </w:r>
            <w:r w:rsidRPr="00F0732F">
              <w:rPr>
                <w:lang w:val="ro-RO"/>
              </w:rPr>
              <w:t>iile abundente s</w:t>
            </w:r>
            <w:r w:rsidR="00457C61">
              <w:rPr>
                <w:lang w:val="ro-RO"/>
              </w:rPr>
              <w:t>ă</w:t>
            </w:r>
            <w:r w:rsidRPr="00F0732F">
              <w:rPr>
                <w:lang w:val="ro-RO"/>
              </w:rPr>
              <w:t xml:space="preserve"> se intensifice </w:t>
            </w:r>
            <w:r w:rsidR="00457C61">
              <w:rPr>
                <w:lang w:val="ro-RO"/>
              </w:rPr>
              <w:t>ș</w:t>
            </w:r>
            <w:r w:rsidRPr="00F0732F">
              <w:rPr>
                <w:lang w:val="ro-RO"/>
              </w:rPr>
              <w:t>i s</w:t>
            </w:r>
            <w:r w:rsidR="00457C61">
              <w:rPr>
                <w:lang w:val="ro-RO"/>
              </w:rPr>
              <w:t>ă</w:t>
            </w:r>
            <w:r w:rsidRPr="00F0732F">
              <w:rPr>
                <w:lang w:val="ro-RO"/>
              </w:rPr>
              <w:t xml:space="preserve"> devin</w:t>
            </w:r>
            <w:r w:rsidR="00457C61">
              <w:rPr>
                <w:lang w:val="ro-RO"/>
              </w:rPr>
              <w:t>ă</w:t>
            </w:r>
            <w:r w:rsidRPr="00F0732F">
              <w:rPr>
                <w:lang w:val="ro-RO"/>
              </w:rPr>
              <w:t xml:space="preserve"> mai frecvente în majoritatea regiunilor terestre. La scar</w:t>
            </w:r>
            <w:r w:rsidR="00457C61">
              <w:rPr>
                <w:lang w:val="ro-RO"/>
              </w:rPr>
              <w:t>ă</w:t>
            </w:r>
            <w:r w:rsidRPr="00F0732F">
              <w:rPr>
                <w:lang w:val="ro-RO"/>
              </w:rPr>
              <w:t xml:space="preserve"> global</w:t>
            </w:r>
            <w:r w:rsidR="00457C61">
              <w:rPr>
                <w:lang w:val="ro-RO"/>
              </w:rPr>
              <w:t>ă</w:t>
            </w:r>
            <w:r w:rsidRPr="00F0732F">
              <w:rPr>
                <w:lang w:val="ro-RO"/>
              </w:rPr>
              <w:t>, se estimeaz</w:t>
            </w:r>
            <w:r w:rsidR="00457C61">
              <w:rPr>
                <w:lang w:val="ro-RO"/>
              </w:rPr>
              <w:t>ă</w:t>
            </w:r>
            <w:r w:rsidRPr="00F0732F">
              <w:rPr>
                <w:lang w:val="ro-RO"/>
              </w:rPr>
              <w:t xml:space="preserve"> c</w:t>
            </w:r>
            <w:r w:rsidR="00457C61">
              <w:rPr>
                <w:lang w:val="ro-RO"/>
              </w:rPr>
              <w:t>ă</w:t>
            </w:r>
            <w:r w:rsidRPr="00F0732F">
              <w:rPr>
                <w:lang w:val="ro-RO"/>
              </w:rPr>
              <w:t xml:space="preserve"> evenimentele zilnice extreme cu precipita</w:t>
            </w:r>
            <w:r w:rsidR="00457C61">
              <w:rPr>
                <w:lang w:val="ro-RO"/>
              </w:rPr>
              <w:t>ț</w:t>
            </w:r>
            <w:r w:rsidR="007F6550">
              <w:rPr>
                <w:lang w:val="ro-RO"/>
              </w:rPr>
              <w:t>ii se vor inten</w:t>
            </w:r>
            <w:r w:rsidRPr="00F0732F">
              <w:rPr>
                <w:lang w:val="ro-RO"/>
              </w:rPr>
              <w:t xml:space="preserve">sifica cu aproximativ 7% pentru fiecare 1°C de </w:t>
            </w:r>
            <w:r w:rsidR="007F6550" w:rsidRPr="00F0732F">
              <w:rPr>
                <w:lang w:val="ro-RO"/>
              </w:rPr>
              <w:t>încă</w:t>
            </w:r>
            <w:r w:rsidR="007F6550">
              <w:rPr>
                <w:lang w:val="ro-RO"/>
              </w:rPr>
              <w:t>l</w:t>
            </w:r>
            <w:r w:rsidR="007F6550" w:rsidRPr="00F0732F">
              <w:rPr>
                <w:lang w:val="ro-RO"/>
              </w:rPr>
              <w:t>zire</w:t>
            </w:r>
            <w:r w:rsidRPr="00F0732F">
              <w:rPr>
                <w:lang w:val="ro-RO"/>
              </w:rPr>
              <w:t xml:space="preserve"> global</w:t>
            </w:r>
            <w:r w:rsidR="00457C61">
              <w:rPr>
                <w:lang w:val="ro-RO"/>
              </w:rPr>
              <w:t>ă</w:t>
            </w:r>
            <w:r w:rsidRPr="00F0732F">
              <w:rPr>
                <w:lang w:val="ro-RO"/>
              </w:rPr>
              <w:t>. De asemenea, este anticipat</w:t>
            </w:r>
            <w:r w:rsidR="00457C61">
              <w:rPr>
                <w:lang w:val="ro-RO"/>
              </w:rPr>
              <w:t>ă</w:t>
            </w:r>
            <w:r w:rsidRPr="00F0732F">
              <w:rPr>
                <w:lang w:val="ro-RO"/>
              </w:rPr>
              <w:t xml:space="preserve"> o cre</w:t>
            </w:r>
            <w:r w:rsidR="00457C61">
              <w:rPr>
                <w:lang w:val="ro-RO"/>
              </w:rPr>
              <w:t>ș</w:t>
            </w:r>
            <w:r w:rsidRPr="00F0732F">
              <w:rPr>
                <w:lang w:val="ro-RO"/>
              </w:rPr>
              <w:t>tere a ponderii ciclonilor tropicali de intensitate maxim</w:t>
            </w:r>
            <w:r w:rsidR="00457C61">
              <w:rPr>
                <w:lang w:val="ro-RO"/>
              </w:rPr>
              <w:t>ă</w:t>
            </w:r>
            <w:r w:rsidRPr="00F0732F">
              <w:rPr>
                <w:lang w:val="ro-RO"/>
              </w:rPr>
              <w:t xml:space="preserve"> (categoria 4-5) odat</w:t>
            </w:r>
            <w:r w:rsidR="00457C61">
              <w:rPr>
                <w:lang w:val="ro-RO"/>
              </w:rPr>
              <w:t>ă</w:t>
            </w:r>
            <w:r w:rsidRPr="00F0732F">
              <w:rPr>
                <w:lang w:val="ro-RO"/>
              </w:rPr>
              <w:t xml:space="preserve"> cu </w:t>
            </w:r>
            <w:r w:rsidRPr="00F0732F">
              <w:rPr>
                <w:color w:val="000000" w:themeColor="text1"/>
                <w:lang w:val="ro-RO"/>
              </w:rPr>
              <w:t xml:space="preserve">intensificarea </w:t>
            </w:r>
            <w:r w:rsidR="00B659D2" w:rsidRPr="00F0732F">
              <w:rPr>
                <w:color w:val="000000" w:themeColor="text1"/>
                <w:lang w:val="ro-RO"/>
              </w:rPr>
              <w:t>încă</w:t>
            </w:r>
            <w:r w:rsidR="00B659D2">
              <w:rPr>
                <w:color w:val="000000" w:themeColor="text1"/>
                <w:lang w:val="ro-RO"/>
              </w:rPr>
              <w:t>l</w:t>
            </w:r>
            <w:r w:rsidR="00B659D2" w:rsidRPr="00F0732F">
              <w:rPr>
                <w:color w:val="000000" w:themeColor="text1"/>
                <w:lang w:val="ro-RO"/>
              </w:rPr>
              <w:t>zirii</w:t>
            </w:r>
            <w:r w:rsidRPr="00F0732F">
              <w:rPr>
                <w:color w:val="000000" w:themeColor="text1"/>
                <w:lang w:val="ro-RO"/>
              </w:rPr>
              <w:t xml:space="preserve"> globale. </w:t>
            </w:r>
            <w:r w:rsidR="00FA5A95" w:rsidRPr="00F0732F">
              <w:rPr>
                <w:color w:val="000000" w:themeColor="text1"/>
                <w:lang w:val="ro-RO"/>
              </w:rPr>
              <w:t>(</w:t>
            </w:r>
            <w:r w:rsidR="00FA5A95" w:rsidRPr="00F0732F">
              <w:rPr>
                <w:i/>
                <w:iCs/>
                <w:lang w:val="ro-RO"/>
              </w:rPr>
              <w:t>Raportul Național de Inventariere 1990-2020</w:t>
            </w:r>
            <w:r w:rsidR="00F61725" w:rsidRPr="00F0732F">
              <w:rPr>
                <w:i/>
                <w:iCs/>
                <w:lang w:val="ro-RO"/>
              </w:rPr>
              <w:t>, p.32</w:t>
            </w:r>
            <w:r w:rsidR="00FA5A95" w:rsidRPr="00F0732F">
              <w:rPr>
                <w:lang w:val="ro-RO"/>
              </w:rPr>
              <w:t>)</w:t>
            </w:r>
          </w:p>
          <w:p w14:paraId="6D8BE054" w14:textId="514CE9CA" w:rsidR="00324725" w:rsidRPr="00F0732F" w:rsidRDefault="00324725" w:rsidP="00C02113">
            <w:pPr>
              <w:pStyle w:val="NormalWeb"/>
              <w:spacing w:before="120" w:beforeAutospacing="0" w:after="0" w:afterAutospacing="0"/>
              <w:ind w:firstLine="709"/>
              <w:jc w:val="both"/>
              <w:rPr>
                <w:color w:val="000000" w:themeColor="text1"/>
                <w:lang w:val="ro-RO"/>
              </w:rPr>
            </w:pPr>
            <w:r w:rsidRPr="00F0732F">
              <w:rPr>
                <w:lang w:val="ro-RO"/>
              </w:rPr>
              <w:t>Cele mai importante surse ale emisiilor de bioxid de carb</w:t>
            </w:r>
            <w:r w:rsidR="00C02113">
              <w:rPr>
                <w:lang w:val="ro-RO"/>
              </w:rPr>
              <w:t>on sunt considerate arderea com</w:t>
            </w:r>
            <w:r w:rsidRPr="00F0732F">
              <w:rPr>
                <w:lang w:val="ro-RO"/>
              </w:rPr>
              <w:t>bustibililor fosili, defri</w:t>
            </w:r>
            <w:r w:rsidR="00457C61">
              <w:rPr>
                <w:lang w:val="ro-RO"/>
              </w:rPr>
              <w:t>șă</w:t>
            </w:r>
            <w:r w:rsidRPr="00F0732F">
              <w:rPr>
                <w:lang w:val="ro-RO"/>
              </w:rPr>
              <w:t xml:space="preserve">rile </w:t>
            </w:r>
            <w:r w:rsidR="00457C61">
              <w:rPr>
                <w:lang w:val="ro-RO"/>
              </w:rPr>
              <w:t>ș</w:t>
            </w:r>
            <w:r w:rsidRPr="00F0732F">
              <w:rPr>
                <w:lang w:val="ro-RO"/>
              </w:rPr>
              <w:t>i procesele industriale (spre exemplu, producerea cimentului). Durata de via</w:t>
            </w:r>
            <w:r w:rsidR="00457C61">
              <w:rPr>
                <w:lang w:val="ro-RO"/>
              </w:rPr>
              <w:t>ță</w:t>
            </w:r>
            <w:r w:rsidRPr="00F0732F">
              <w:rPr>
                <w:lang w:val="ro-RO"/>
              </w:rPr>
              <w:t xml:space="preserve"> a bioxidului de carbon în atmosfer</w:t>
            </w:r>
            <w:r w:rsidR="00457C61">
              <w:rPr>
                <w:lang w:val="ro-RO"/>
              </w:rPr>
              <w:t>ă</w:t>
            </w:r>
            <w:r w:rsidRPr="00F0732F">
              <w:rPr>
                <w:lang w:val="ro-RO"/>
              </w:rPr>
              <w:t xml:space="preserve"> variaz</w:t>
            </w:r>
            <w:r w:rsidR="00457C61">
              <w:rPr>
                <w:lang w:val="ro-RO"/>
              </w:rPr>
              <w:t>ă</w:t>
            </w:r>
            <w:r w:rsidRPr="00F0732F">
              <w:rPr>
                <w:lang w:val="ro-RO"/>
              </w:rPr>
              <w:t xml:space="preserve"> între 50 </w:t>
            </w:r>
            <w:r w:rsidR="00457C61">
              <w:rPr>
                <w:lang w:val="ro-RO"/>
              </w:rPr>
              <w:t>ș</w:t>
            </w:r>
            <w:r w:rsidRPr="00F0732F">
              <w:rPr>
                <w:lang w:val="ro-RO"/>
              </w:rPr>
              <w:t>i 200 de ani. Acesta poate fi sechestrat din atmosfer</w:t>
            </w:r>
            <w:r w:rsidR="00457C61">
              <w:rPr>
                <w:lang w:val="ro-RO"/>
              </w:rPr>
              <w:t>ă</w:t>
            </w:r>
            <w:r w:rsidRPr="00F0732F">
              <w:rPr>
                <w:lang w:val="ro-RO"/>
              </w:rPr>
              <w:t xml:space="preserve"> printr-un complex de mecanisme naturale de stocare. De asemenea, se estimeaz</w:t>
            </w:r>
            <w:r w:rsidR="00457C61">
              <w:rPr>
                <w:lang w:val="ro-RO"/>
              </w:rPr>
              <w:t>ă</w:t>
            </w:r>
            <w:r w:rsidRPr="00F0732F">
              <w:rPr>
                <w:lang w:val="ro-RO"/>
              </w:rPr>
              <w:t xml:space="preserve"> c</w:t>
            </w:r>
            <w:r w:rsidR="00457C61">
              <w:rPr>
                <w:lang w:val="ro-RO"/>
              </w:rPr>
              <w:t>ă</w:t>
            </w:r>
            <w:r w:rsidRPr="00F0732F">
              <w:rPr>
                <w:lang w:val="ro-RO"/>
              </w:rPr>
              <w:t xml:space="preserve"> circa 40% din bioxidul de carbon emis poate fi absorbit de c</w:t>
            </w:r>
            <w:r w:rsidR="00457C61">
              <w:rPr>
                <w:lang w:val="ro-RO"/>
              </w:rPr>
              <w:t>ă</w:t>
            </w:r>
            <w:r w:rsidRPr="00F0732F">
              <w:rPr>
                <w:lang w:val="ro-RO"/>
              </w:rPr>
              <w:t>tre oceane. Fotosinteza, la vegeta</w:t>
            </w:r>
            <w:r w:rsidR="00457C61">
              <w:rPr>
                <w:lang w:val="ro-RO"/>
              </w:rPr>
              <w:t>ț</w:t>
            </w:r>
            <w:r w:rsidRPr="00F0732F">
              <w:rPr>
                <w:lang w:val="ro-RO"/>
              </w:rPr>
              <w:t xml:space="preserve">ia </w:t>
            </w:r>
            <w:r w:rsidR="00457C61">
              <w:rPr>
                <w:lang w:val="ro-RO"/>
              </w:rPr>
              <w:t>ș</w:t>
            </w:r>
            <w:r w:rsidR="00E20524">
              <w:rPr>
                <w:lang w:val="ro-RO"/>
              </w:rPr>
              <w:t>i plancto</w:t>
            </w:r>
            <w:r w:rsidRPr="00F0732F">
              <w:rPr>
                <w:lang w:val="ro-RO"/>
              </w:rPr>
              <w:t>nul din mare, reprezint</w:t>
            </w:r>
            <w:r w:rsidR="00457C61">
              <w:rPr>
                <w:lang w:val="ro-RO"/>
              </w:rPr>
              <w:t>ă</w:t>
            </w:r>
            <w:r w:rsidRPr="00F0732F">
              <w:rPr>
                <w:lang w:val="ro-RO"/>
              </w:rPr>
              <w:t xml:space="preserve"> un mecanism important de sechestrare a emisiilor de CO</w:t>
            </w:r>
            <w:r w:rsidRPr="00F0732F">
              <w:rPr>
                <w:vertAlign w:val="subscript"/>
                <w:lang w:val="ro-RO"/>
              </w:rPr>
              <w:t>2</w:t>
            </w:r>
            <w:r w:rsidRPr="00F0732F">
              <w:rPr>
                <w:lang w:val="ro-RO"/>
              </w:rPr>
              <w:t>, de</w:t>
            </w:r>
            <w:r w:rsidR="00457C61">
              <w:rPr>
                <w:lang w:val="ro-RO"/>
              </w:rPr>
              <w:t>ș</w:t>
            </w:r>
            <w:r w:rsidRPr="00F0732F">
              <w:rPr>
                <w:lang w:val="ro-RO"/>
              </w:rPr>
              <w:t>i este unul de tranzi</w:t>
            </w:r>
            <w:r w:rsidR="00457C61">
              <w:rPr>
                <w:lang w:val="ro-RO"/>
              </w:rPr>
              <w:t>ț</w:t>
            </w:r>
            <w:r w:rsidRPr="00F0732F">
              <w:rPr>
                <w:lang w:val="ro-RO"/>
              </w:rPr>
              <w:t xml:space="preserve">ie, </w:t>
            </w:r>
            <w:r w:rsidR="00E20524" w:rsidRPr="00F0732F">
              <w:rPr>
                <w:lang w:val="ro-RO"/>
              </w:rPr>
              <w:t>întrucâ</w:t>
            </w:r>
            <w:r w:rsidR="00E20524">
              <w:rPr>
                <w:lang w:val="ro-RO"/>
              </w:rPr>
              <w:t>t</w:t>
            </w:r>
            <w:r w:rsidRPr="00F0732F">
              <w:rPr>
                <w:lang w:val="ro-RO"/>
              </w:rPr>
              <w:t xml:space="preserve"> dup</w:t>
            </w:r>
            <w:r w:rsidR="00457C61">
              <w:rPr>
                <w:lang w:val="ro-RO"/>
              </w:rPr>
              <w:t>ă</w:t>
            </w:r>
            <w:r w:rsidRPr="00F0732F">
              <w:rPr>
                <w:lang w:val="ro-RO"/>
              </w:rPr>
              <w:t xml:space="preserve"> pieirea unei plante bioxidul de carbon este emis din nou în atmosfer</w:t>
            </w:r>
            <w:r w:rsidR="00457C61">
              <w:rPr>
                <w:lang w:val="ro-RO"/>
              </w:rPr>
              <w:t>ă</w:t>
            </w:r>
            <w:r w:rsidRPr="00F0732F">
              <w:rPr>
                <w:lang w:val="ro-RO"/>
              </w:rPr>
              <w:t xml:space="preserve">. </w:t>
            </w:r>
          </w:p>
          <w:p w14:paraId="12BC4544" w14:textId="17CDFB15" w:rsidR="00123ABC" w:rsidRPr="00F0732F" w:rsidRDefault="00AA2A9A" w:rsidP="00C02113">
            <w:pPr>
              <w:spacing w:before="120"/>
              <w:ind w:firstLine="369"/>
              <w:jc w:val="both"/>
              <w:rPr>
                <w:lang w:val="ro-RO"/>
              </w:rPr>
            </w:pPr>
            <w:r w:rsidRPr="00F0732F">
              <w:rPr>
                <w:lang w:val="ro-RO"/>
              </w:rPr>
              <w:t xml:space="preserve">Bioxidul de carbon contribuie cel mai mult la emisiile totale de gaze cu efect de seră direct în Republica Moldova. Figura </w:t>
            </w:r>
            <w:r w:rsidR="00D640FE" w:rsidRPr="00F0732F">
              <w:rPr>
                <w:lang w:val="ro-RO"/>
              </w:rPr>
              <w:t>1</w:t>
            </w:r>
            <w:r w:rsidRPr="00F0732F">
              <w:rPr>
                <w:lang w:val="ro-RO"/>
              </w:rPr>
              <w:t xml:space="preserve"> demonstrează cum a variat ponderea gazelor cu efect de seră direct în structura emisiilor totale naționale de GES în anii 1990 și 20</w:t>
            </w:r>
            <w:r w:rsidR="00985F1D" w:rsidRPr="00F0732F">
              <w:rPr>
                <w:lang w:val="ro-RO"/>
              </w:rPr>
              <w:t>20</w:t>
            </w:r>
            <w:r w:rsidRPr="00F0732F">
              <w:rPr>
                <w:lang w:val="ro-RO"/>
              </w:rPr>
              <w:t>.</w:t>
            </w:r>
          </w:p>
          <w:p w14:paraId="146936D9" w14:textId="1EDE1CF5" w:rsidR="00D640FE" w:rsidRPr="00F0732F" w:rsidRDefault="00D640FE" w:rsidP="00786A5E">
            <w:pPr>
              <w:ind w:firstLine="369"/>
              <w:rPr>
                <w:i/>
                <w:iCs/>
                <w:lang w:val="ro-RO"/>
              </w:rPr>
            </w:pPr>
          </w:p>
          <w:p w14:paraId="6569F023" w14:textId="09128A51" w:rsidR="00D640FE" w:rsidRPr="00F0732F" w:rsidRDefault="00F23516" w:rsidP="00786A5E">
            <w:pPr>
              <w:ind w:firstLine="369"/>
              <w:rPr>
                <w:lang w:val="ro-RO"/>
                <w14:reflection w14:blurRad="0" w14:stA="87454" w14:stPos="0" w14:endA="0" w14:endPos="0" w14:dist="0" w14:dir="0" w14:fadeDir="0" w14:sx="0" w14:sy="0" w14:kx="0" w14:ky="0" w14:algn="b"/>
              </w:rPr>
            </w:pPr>
            <w:r w:rsidRPr="00F0732F">
              <w:rPr>
                <w:noProof/>
                <w:lang w:val="en-US" w:eastAsia="en-US"/>
              </w:rPr>
              <w:lastRenderedPageBreak/>
              <w:drawing>
                <wp:inline distT="0" distB="0" distL="0" distR="0" wp14:anchorId="2750F442" wp14:editId="2D5A0049">
                  <wp:extent cx="5708881" cy="2052917"/>
                  <wp:effectExtent l="38100" t="38100" r="31750" b="43180"/>
                  <wp:docPr id="1876700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00136" name="Рисунок 187670013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08881" cy="2052917"/>
                          </a:xfrm>
                          <a:prstGeom prst="rect">
                            <a:avLst/>
                          </a:prstGeom>
                          <a:effectLst>
                            <a:glow rad="32843">
                              <a:schemeClr val="accent1"/>
                            </a:glow>
                          </a:effectLst>
                          <a:scene3d>
                            <a:camera prst="orthographicFront"/>
                            <a:lightRig rig="threePt" dir="t"/>
                          </a:scene3d>
                          <a:sp3d extrusionH="76200">
                            <a:extrusionClr>
                              <a:schemeClr val="tx1">
                                <a:lumMod val="50000"/>
                                <a:lumOff val="50000"/>
                              </a:schemeClr>
                            </a:extrusionClr>
                          </a:sp3d>
                        </pic:spPr>
                      </pic:pic>
                    </a:graphicData>
                  </a:graphic>
                </wp:inline>
              </w:drawing>
            </w:r>
          </w:p>
          <w:p w14:paraId="0536B599" w14:textId="297BFBEE" w:rsidR="00EF6A1A" w:rsidRPr="00F0732F" w:rsidRDefault="00EF6A1A" w:rsidP="001E3287">
            <w:pPr>
              <w:spacing w:after="120"/>
              <w:ind w:firstLine="369"/>
              <w:rPr>
                <w:i/>
                <w:iCs/>
                <w:sz w:val="20"/>
                <w:szCs w:val="20"/>
                <w:lang w:val="ro-RO"/>
              </w:rPr>
            </w:pPr>
            <w:r w:rsidRPr="00F0732F">
              <w:rPr>
                <w:i/>
                <w:iCs/>
                <w:sz w:val="20"/>
                <w:szCs w:val="20"/>
                <w:lang w:val="ro-RO"/>
              </w:rPr>
              <w:t>Sursa</w:t>
            </w:r>
            <w:r w:rsidR="00F51D90" w:rsidRPr="00F0732F">
              <w:rPr>
                <w:i/>
                <w:iCs/>
                <w:sz w:val="20"/>
                <w:szCs w:val="20"/>
                <w:lang w:val="ro-RO"/>
              </w:rPr>
              <w:t>:</w:t>
            </w:r>
            <w:r w:rsidRPr="00F0732F">
              <w:rPr>
                <w:i/>
                <w:iCs/>
                <w:sz w:val="20"/>
                <w:szCs w:val="20"/>
                <w:lang w:val="ro-RO"/>
              </w:rPr>
              <w:t xml:space="preserve"> </w:t>
            </w:r>
            <w:r w:rsidRPr="00F0732F">
              <w:rPr>
                <w:sz w:val="20"/>
                <w:szCs w:val="20"/>
                <w:lang w:val="ro-RO"/>
              </w:rPr>
              <w:t>Raportul Național de Inventariere 1990-20</w:t>
            </w:r>
            <w:r w:rsidR="00F23516" w:rsidRPr="00F0732F">
              <w:rPr>
                <w:sz w:val="20"/>
                <w:szCs w:val="20"/>
                <w:lang w:val="ro-RO"/>
              </w:rPr>
              <w:t>20</w:t>
            </w:r>
          </w:p>
          <w:p w14:paraId="4A099AD3" w14:textId="54DE4F16" w:rsidR="00E55334" w:rsidRDefault="00E55334" w:rsidP="009C0924">
            <w:pPr>
              <w:ind w:firstLine="709"/>
              <w:jc w:val="both"/>
              <w:rPr>
                <w:color w:val="000000" w:themeColor="text1"/>
                <w:shd w:val="clear" w:color="auto" w:fill="FFFFFF"/>
                <w:lang w:val="ro-RO"/>
              </w:rPr>
            </w:pPr>
            <w:r w:rsidRPr="00E55334">
              <w:rPr>
                <w:b/>
                <w:lang w:val="ro-RO"/>
              </w:rPr>
              <w:t>Figura 1</w:t>
            </w:r>
            <w:r>
              <w:rPr>
                <w:lang w:val="ro-RO"/>
              </w:rPr>
              <w:t>.</w:t>
            </w:r>
            <w:r w:rsidRPr="00F0732F">
              <w:rPr>
                <w:lang w:val="ro-RO"/>
              </w:rPr>
              <w:t xml:space="preserve"> </w:t>
            </w:r>
            <w:r w:rsidRPr="00F0732F">
              <w:rPr>
                <w:i/>
                <w:iCs/>
                <w:lang w:val="ro-RO"/>
              </w:rPr>
              <w:t xml:space="preserve">Ponderea gazelor cu </w:t>
            </w:r>
            <w:r w:rsidR="00E20524" w:rsidRPr="00F0732F">
              <w:rPr>
                <w:i/>
                <w:iCs/>
                <w:lang w:val="ro-RO"/>
              </w:rPr>
              <w:t>efect</w:t>
            </w:r>
            <w:r w:rsidRPr="00F0732F">
              <w:rPr>
                <w:i/>
                <w:iCs/>
                <w:lang w:val="ro-RO"/>
              </w:rPr>
              <w:t xml:space="preserve"> de seră direct în structura emisiilor totale de GES în Republica Moldova în anii 1990 și 2020.</w:t>
            </w:r>
          </w:p>
          <w:p w14:paraId="2F96E451" w14:textId="77777777" w:rsidR="00B74F86" w:rsidRPr="00F0732F" w:rsidRDefault="00D459CE" w:rsidP="00E55334">
            <w:pPr>
              <w:spacing w:before="120"/>
              <w:ind w:firstLine="709"/>
              <w:jc w:val="both"/>
              <w:rPr>
                <w:color w:val="000000" w:themeColor="text1"/>
                <w:shd w:val="clear" w:color="auto" w:fill="FFFFFF"/>
                <w:lang w:val="ro-RO"/>
              </w:rPr>
            </w:pPr>
            <w:r w:rsidRPr="00F0732F">
              <w:rPr>
                <w:color w:val="000000" w:themeColor="text1"/>
                <w:shd w:val="clear" w:color="auto" w:fill="FFFFFF"/>
                <w:lang w:val="ro-RO"/>
              </w:rPr>
              <w:t>Analiza inventarului pentru perioada 1990-20</w:t>
            </w:r>
            <w:r w:rsidR="00F23516" w:rsidRPr="00F0732F">
              <w:rPr>
                <w:color w:val="000000" w:themeColor="text1"/>
                <w:shd w:val="clear" w:color="auto" w:fill="FFFFFF"/>
                <w:lang w:val="ro-RO"/>
              </w:rPr>
              <w:t>20</w:t>
            </w:r>
            <w:r w:rsidRPr="00F0732F">
              <w:rPr>
                <w:color w:val="000000" w:themeColor="text1"/>
                <w:shd w:val="clear" w:color="auto" w:fill="FFFFFF"/>
                <w:lang w:val="ro-RO"/>
              </w:rPr>
              <w:t xml:space="preserve"> arată că, pentru anul de bază (1990), ponderea cea mai mare a tipului de GES o reprezintă emisiile de dioxid de carbon CO</w:t>
            </w:r>
            <w:r w:rsidRPr="00F0732F">
              <w:rPr>
                <w:color w:val="000000" w:themeColor="text1"/>
                <w:shd w:val="clear" w:color="auto" w:fill="FFFFFF"/>
                <w:vertAlign w:val="subscript"/>
                <w:lang w:val="ro-RO"/>
              </w:rPr>
              <w:t>2</w:t>
            </w:r>
            <w:r w:rsidRPr="00F0732F">
              <w:rPr>
                <w:color w:val="000000" w:themeColor="text1"/>
                <w:shd w:val="clear" w:color="auto" w:fill="FFFFFF"/>
                <w:lang w:val="ro-RO"/>
              </w:rPr>
              <w:t xml:space="preserve"> (8</w:t>
            </w:r>
            <w:r w:rsidR="00985F1D" w:rsidRPr="00F0732F">
              <w:rPr>
                <w:color w:val="000000" w:themeColor="text1"/>
                <w:shd w:val="clear" w:color="auto" w:fill="FFFFFF"/>
                <w:lang w:val="ro-RO"/>
              </w:rPr>
              <w:t>1</w:t>
            </w:r>
            <w:r w:rsidRPr="00F0732F">
              <w:rPr>
                <w:color w:val="000000" w:themeColor="text1"/>
                <w:shd w:val="clear" w:color="auto" w:fill="FFFFFF"/>
                <w:lang w:val="ro-RO"/>
              </w:rPr>
              <w:t>.</w:t>
            </w:r>
            <w:r w:rsidR="00985F1D" w:rsidRPr="00F0732F">
              <w:rPr>
                <w:color w:val="000000" w:themeColor="text1"/>
                <w:shd w:val="clear" w:color="auto" w:fill="FFFFFF"/>
                <w:lang w:val="ro-RO"/>
              </w:rPr>
              <w:t>8</w:t>
            </w:r>
            <w:r w:rsidRPr="00F0732F">
              <w:rPr>
                <w:color w:val="000000" w:themeColor="text1"/>
                <w:shd w:val="clear" w:color="auto" w:fill="FFFFFF"/>
                <w:lang w:val="ro-RO"/>
              </w:rPr>
              <w:t>%), urmată de emisiile de metan CH</w:t>
            </w:r>
            <w:r w:rsidRPr="00F0732F">
              <w:rPr>
                <w:color w:val="000000" w:themeColor="text1"/>
                <w:shd w:val="clear" w:color="auto" w:fill="FFFFFF"/>
                <w:vertAlign w:val="subscript"/>
                <w:lang w:val="ro-RO"/>
              </w:rPr>
              <w:t>4</w:t>
            </w:r>
            <w:r w:rsidRPr="00F0732F">
              <w:rPr>
                <w:color w:val="000000" w:themeColor="text1"/>
                <w:shd w:val="clear" w:color="auto" w:fill="FFFFFF"/>
                <w:lang w:val="ro-RO"/>
              </w:rPr>
              <w:t xml:space="preserve"> (11.</w:t>
            </w:r>
            <w:r w:rsidR="00985F1D" w:rsidRPr="00F0732F">
              <w:rPr>
                <w:color w:val="000000" w:themeColor="text1"/>
                <w:shd w:val="clear" w:color="auto" w:fill="FFFFFF"/>
                <w:lang w:val="ro-RO"/>
              </w:rPr>
              <w:t>9</w:t>
            </w:r>
            <w:r w:rsidRPr="00F0732F">
              <w:rPr>
                <w:color w:val="000000" w:themeColor="text1"/>
                <w:shd w:val="clear" w:color="auto" w:fill="FFFFFF"/>
                <w:lang w:val="ro-RO"/>
              </w:rPr>
              <w:t>%) și emisiile de oxid de azot N</w:t>
            </w:r>
            <w:r w:rsidRPr="00F0732F">
              <w:rPr>
                <w:color w:val="000000" w:themeColor="text1"/>
                <w:shd w:val="clear" w:color="auto" w:fill="FFFFFF"/>
                <w:vertAlign w:val="subscript"/>
                <w:lang w:val="ro-RO"/>
              </w:rPr>
              <w:t>2</w:t>
            </w:r>
            <w:r w:rsidRPr="00F0732F">
              <w:rPr>
                <w:color w:val="000000" w:themeColor="text1"/>
                <w:shd w:val="clear" w:color="auto" w:fill="FFFFFF"/>
                <w:lang w:val="ro-RO"/>
              </w:rPr>
              <w:t>O (6.</w:t>
            </w:r>
            <w:r w:rsidR="00985F1D" w:rsidRPr="00F0732F">
              <w:rPr>
                <w:color w:val="000000" w:themeColor="text1"/>
                <w:shd w:val="clear" w:color="auto" w:fill="FFFFFF"/>
                <w:lang w:val="ro-RO"/>
              </w:rPr>
              <w:t>2</w:t>
            </w:r>
            <w:r w:rsidRPr="00F0732F">
              <w:rPr>
                <w:color w:val="000000" w:themeColor="text1"/>
                <w:shd w:val="clear" w:color="auto" w:fill="FFFFFF"/>
                <w:lang w:val="ro-RO"/>
              </w:rPr>
              <w:t xml:space="preserve">%). </w:t>
            </w:r>
          </w:p>
          <w:p w14:paraId="56450638" w14:textId="16FEB51C" w:rsidR="00D459CE" w:rsidRPr="00F0732F" w:rsidRDefault="00D459CE" w:rsidP="00E55334">
            <w:pPr>
              <w:spacing w:before="120"/>
              <w:ind w:firstLine="709"/>
              <w:rPr>
                <w:color w:val="000000" w:themeColor="text1"/>
                <w:shd w:val="clear" w:color="auto" w:fill="FFFFFF"/>
                <w:lang w:val="ro-RO"/>
              </w:rPr>
            </w:pPr>
            <w:r w:rsidRPr="00F0732F">
              <w:rPr>
                <w:color w:val="000000" w:themeColor="text1"/>
                <w:shd w:val="clear" w:color="auto" w:fill="FFFFFF"/>
                <w:lang w:val="ro-RO"/>
              </w:rPr>
              <w:t>Tendința este a</w:t>
            </w:r>
            <w:r w:rsidR="00815327">
              <w:rPr>
                <w:color w:val="000000" w:themeColor="text1"/>
                <w:shd w:val="clear" w:color="auto" w:fill="FFFFFF"/>
                <w:lang w:val="ro-RO"/>
              </w:rPr>
              <w:t>ceeași pentru următorii ani. Re</w:t>
            </w:r>
            <w:r w:rsidRPr="00F0732F">
              <w:rPr>
                <w:color w:val="000000" w:themeColor="text1"/>
                <w:shd w:val="clear" w:color="auto" w:fill="FFFFFF"/>
                <w:lang w:val="ro-RO"/>
              </w:rPr>
              <w:t>s</w:t>
            </w:r>
            <w:r w:rsidR="00815327">
              <w:rPr>
                <w:color w:val="000000" w:themeColor="text1"/>
                <w:shd w:val="clear" w:color="auto" w:fill="FFFFFF"/>
                <w:lang w:val="ro-RO"/>
              </w:rPr>
              <w:t>p</w:t>
            </w:r>
            <w:r w:rsidRPr="00F0732F">
              <w:rPr>
                <w:color w:val="000000" w:themeColor="text1"/>
                <w:shd w:val="clear" w:color="auto" w:fill="FFFFFF"/>
                <w:lang w:val="ro-RO"/>
              </w:rPr>
              <w:t xml:space="preserve">ectiv, în </w:t>
            </w:r>
            <w:r w:rsidR="00985F1D" w:rsidRPr="00F0732F">
              <w:rPr>
                <w:color w:val="000000" w:themeColor="text1"/>
                <w:shd w:val="clear" w:color="auto" w:fill="FFFFFF"/>
                <w:lang w:val="ro-RO"/>
              </w:rPr>
              <w:t xml:space="preserve">perioada </w:t>
            </w:r>
            <w:r w:rsidRPr="00F0732F">
              <w:rPr>
                <w:color w:val="000000" w:themeColor="text1"/>
                <w:shd w:val="clear" w:color="auto" w:fill="FFFFFF"/>
                <w:lang w:val="ro-RO"/>
              </w:rPr>
              <w:t>20</w:t>
            </w:r>
            <w:r w:rsidR="00985F1D" w:rsidRPr="00F0732F">
              <w:rPr>
                <w:color w:val="000000" w:themeColor="text1"/>
                <w:shd w:val="clear" w:color="auto" w:fill="FFFFFF"/>
                <w:lang w:val="ro-RO"/>
              </w:rPr>
              <w:t>00-2020</w:t>
            </w:r>
            <w:r w:rsidRPr="00F0732F">
              <w:rPr>
                <w:color w:val="000000" w:themeColor="text1"/>
                <w:shd w:val="clear" w:color="auto" w:fill="FFFFFF"/>
                <w:lang w:val="ro-RO"/>
              </w:rPr>
              <w:t>, ponderea emisiilor de CO</w:t>
            </w:r>
            <w:r w:rsidRPr="00F0732F">
              <w:rPr>
                <w:color w:val="000000" w:themeColor="text1"/>
                <w:shd w:val="clear" w:color="auto" w:fill="FFFFFF"/>
                <w:vertAlign w:val="subscript"/>
                <w:lang w:val="ro-RO"/>
              </w:rPr>
              <w:t>2</w:t>
            </w:r>
            <w:r w:rsidRPr="00F0732F">
              <w:rPr>
                <w:color w:val="000000" w:themeColor="text1"/>
                <w:shd w:val="clear" w:color="auto" w:fill="FFFFFF"/>
                <w:lang w:val="ro-RO"/>
              </w:rPr>
              <w:t xml:space="preserve"> continuă să fie cea mai ridicată (</w:t>
            </w:r>
            <w:r w:rsidR="00985F1D" w:rsidRPr="00F0732F">
              <w:rPr>
                <w:color w:val="000000" w:themeColor="text1"/>
                <w:shd w:val="clear" w:color="auto" w:fill="FFFFFF"/>
                <w:lang w:val="ro-RO"/>
              </w:rPr>
              <w:t>71</w:t>
            </w:r>
            <w:r w:rsidRPr="00F0732F">
              <w:rPr>
                <w:color w:val="000000" w:themeColor="text1"/>
                <w:shd w:val="clear" w:color="auto" w:fill="FFFFFF"/>
                <w:lang w:val="ro-RO"/>
              </w:rPr>
              <w:t>.</w:t>
            </w:r>
            <w:r w:rsidR="00985F1D" w:rsidRPr="00F0732F">
              <w:rPr>
                <w:color w:val="000000" w:themeColor="text1"/>
                <w:shd w:val="clear" w:color="auto" w:fill="FFFFFF"/>
                <w:lang w:val="ro-RO"/>
              </w:rPr>
              <w:t>6</w:t>
            </w:r>
            <w:r w:rsidRPr="00F0732F">
              <w:rPr>
                <w:color w:val="000000" w:themeColor="text1"/>
                <w:shd w:val="clear" w:color="auto" w:fill="FFFFFF"/>
                <w:lang w:val="ro-RO"/>
              </w:rPr>
              <w:t>%), emisiile CH</w:t>
            </w:r>
            <w:r w:rsidRPr="00F0732F">
              <w:rPr>
                <w:color w:val="000000" w:themeColor="text1"/>
                <w:shd w:val="clear" w:color="auto" w:fill="FFFFFF"/>
                <w:vertAlign w:val="subscript"/>
                <w:lang w:val="ro-RO"/>
              </w:rPr>
              <w:t>4</w:t>
            </w:r>
            <w:r w:rsidRPr="00F0732F">
              <w:rPr>
                <w:color w:val="000000" w:themeColor="text1"/>
                <w:shd w:val="clear" w:color="auto" w:fill="FFFFFF"/>
                <w:lang w:val="ro-RO"/>
              </w:rPr>
              <w:t xml:space="preserve"> sunt de 1</w:t>
            </w:r>
            <w:r w:rsidR="00985F1D" w:rsidRPr="00F0732F">
              <w:rPr>
                <w:color w:val="000000" w:themeColor="text1"/>
                <w:shd w:val="clear" w:color="auto" w:fill="FFFFFF"/>
                <w:lang w:val="ro-RO"/>
              </w:rPr>
              <w:t>7</w:t>
            </w:r>
            <w:r w:rsidRPr="00F0732F">
              <w:rPr>
                <w:color w:val="000000" w:themeColor="text1"/>
                <w:shd w:val="clear" w:color="auto" w:fill="FFFFFF"/>
                <w:lang w:val="ro-RO"/>
              </w:rPr>
              <w:t>.</w:t>
            </w:r>
            <w:r w:rsidR="00985F1D" w:rsidRPr="00F0732F">
              <w:rPr>
                <w:color w:val="000000" w:themeColor="text1"/>
                <w:shd w:val="clear" w:color="auto" w:fill="FFFFFF"/>
                <w:lang w:val="ro-RO"/>
              </w:rPr>
              <w:t>5</w:t>
            </w:r>
            <w:r w:rsidRPr="00F0732F">
              <w:rPr>
                <w:color w:val="000000" w:themeColor="text1"/>
                <w:shd w:val="clear" w:color="auto" w:fill="FFFFFF"/>
                <w:lang w:val="ro-RO"/>
              </w:rPr>
              <w:t>%, iar emisiile N</w:t>
            </w:r>
            <w:r w:rsidR="00985F1D" w:rsidRPr="00F0732F">
              <w:rPr>
                <w:color w:val="000000" w:themeColor="text1"/>
                <w:shd w:val="clear" w:color="auto" w:fill="FFFFFF"/>
                <w:vertAlign w:val="subscript"/>
                <w:lang w:val="ro-RO"/>
              </w:rPr>
              <w:t>2</w:t>
            </w:r>
            <w:r w:rsidRPr="00F0732F">
              <w:rPr>
                <w:color w:val="000000" w:themeColor="text1"/>
                <w:shd w:val="clear" w:color="auto" w:fill="FFFFFF"/>
                <w:lang w:val="ro-RO"/>
              </w:rPr>
              <w:t xml:space="preserve">O reprezintă </w:t>
            </w:r>
            <w:r w:rsidR="00985F1D" w:rsidRPr="00F0732F">
              <w:rPr>
                <w:color w:val="000000" w:themeColor="text1"/>
                <w:shd w:val="clear" w:color="auto" w:fill="FFFFFF"/>
                <w:lang w:val="ro-RO"/>
              </w:rPr>
              <w:t>9</w:t>
            </w:r>
            <w:r w:rsidRPr="00F0732F">
              <w:rPr>
                <w:color w:val="000000" w:themeColor="text1"/>
                <w:shd w:val="clear" w:color="auto" w:fill="FFFFFF"/>
                <w:lang w:val="ro-RO"/>
              </w:rPr>
              <w:t>.</w:t>
            </w:r>
            <w:r w:rsidR="00985F1D" w:rsidRPr="00F0732F">
              <w:rPr>
                <w:color w:val="000000" w:themeColor="text1"/>
                <w:shd w:val="clear" w:color="auto" w:fill="FFFFFF"/>
                <w:lang w:val="ro-RO"/>
              </w:rPr>
              <w:t>1</w:t>
            </w:r>
            <w:r w:rsidRPr="00F0732F">
              <w:rPr>
                <w:color w:val="000000" w:themeColor="text1"/>
                <w:shd w:val="clear" w:color="auto" w:fill="FFFFFF"/>
                <w:lang w:val="ro-RO"/>
              </w:rPr>
              <w:t>% din emisiile totale</w:t>
            </w:r>
            <w:r w:rsidR="00343925" w:rsidRPr="00F0732F">
              <w:rPr>
                <w:color w:val="000000" w:themeColor="text1"/>
                <w:shd w:val="clear" w:color="auto" w:fill="FFFFFF"/>
                <w:lang w:val="ro-RO"/>
              </w:rPr>
              <w:t xml:space="preserve"> (</w:t>
            </w:r>
            <w:r w:rsidR="00343925" w:rsidRPr="00F0732F">
              <w:rPr>
                <w:lang w:val="ro-RO"/>
              </w:rPr>
              <w:t>Figura 2 și Figura 3)</w:t>
            </w:r>
            <w:r w:rsidRPr="00F0732F">
              <w:rPr>
                <w:color w:val="000000" w:themeColor="text1"/>
                <w:shd w:val="clear" w:color="auto" w:fill="FFFFFF"/>
                <w:lang w:val="ro-RO"/>
              </w:rPr>
              <w:t>.</w:t>
            </w:r>
          </w:p>
          <w:p w14:paraId="4E9E352A" w14:textId="1BAED8D9" w:rsidR="00343925" w:rsidRPr="00F0732F" w:rsidRDefault="00F51D90" w:rsidP="00343925">
            <w:pPr>
              <w:ind w:firstLine="369"/>
              <w:rPr>
                <w:lang w:val="ro-RO"/>
                <w14:props3d w14:extrusionH="0" w14:contourW="12700" w14:prstMaterial="none">
                  <w14:contourClr>
                    <w14:schemeClr w14:val="tx1"/>
                  </w14:contourClr>
                </w14:props3d>
              </w:rPr>
            </w:pPr>
            <w:r w:rsidRPr="00F0732F">
              <w:rPr>
                <w:noProof/>
                <w:lang w:val="en-US" w:eastAsia="en-US"/>
              </w:rPr>
              <w:drawing>
                <wp:inline distT="0" distB="0" distL="0" distR="0" wp14:anchorId="1DC1ABAA" wp14:editId="3406ECA8">
                  <wp:extent cx="5434445" cy="2474355"/>
                  <wp:effectExtent l="38100" t="38100" r="39370" b="40640"/>
                  <wp:docPr id="7757787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78754" name="Рисунок 77577875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5153" cy="2497443"/>
                          </a:xfrm>
                          <a:prstGeom prst="rect">
                            <a:avLst/>
                          </a:prstGeom>
                          <a:scene3d>
                            <a:camera prst="orthographicFront"/>
                            <a:lightRig rig="threePt" dir="t"/>
                          </a:scene3d>
                          <a:sp3d extrusionH="76200" contourW="12700">
                            <a:extrusionClr>
                              <a:schemeClr val="tx2">
                                <a:lumMod val="75000"/>
                              </a:schemeClr>
                            </a:extrusionClr>
                            <a:contourClr>
                              <a:schemeClr val="tx2">
                                <a:lumMod val="60000"/>
                                <a:lumOff val="40000"/>
                              </a:schemeClr>
                            </a:contourClr>
                          </a:sp3d>
                        </pic:spPr>
                      </pic:pic>
                    </a:graphicData>
                  </a:graphic>
                </wp:inline>
              </w:drawing>
            </w:r>
          </w:p>
          <w:p w14:paraId="22613C80" w14:textId="3DC296A1" w:rsidR="00F51D90" w:rsidRPr="00F0732F" w:rsidRDefault="00F51D90" w:rsidP="001E3287">
            <w:pPr>
              <w:spacing w:after="120"/>
              <w:ind w:firstLine="369"/>
              <w:rPr>
                <w:i/>
                <w:iCs/>
                <w:sz w:val="20"/>
                <w:szCs w:val="20"/>
                <w:lang w:val="ro-RO"/>
              </w:rPr>
            </w:pPr>
            <w:r w:rsidRPr="00F0732F">
              <w:rPr>
                <w:i/>
                <w:iCs/>
                <w:sz w:val="20"/>
                <w:szCs w:val="20"/>
                <w:lang w:val="ro-RO"/>
              </w:rPr>
              <w:t xml:space="preserve">Sursa: </w:t>
            </w:r>
            <w:r w:rsidRPr="00F0732F">
              <w:rPr>
                <w:sz w:val="20"/>
                <w:szCs w:val="20"/>
                <w:lang w:val="ro-RO"/>
              </w:rPr>
              <w:t>Raportul Național de Inventariere 1990-2020</w:t>
            </w:r>
          </w:p>
          <w:p w14:paraId="493E67F1" w14:textId="6CB6ABE1" w:rsidR="00343925" w:rsidRPr="00F0732F" w:rsidRDefault="00E55334" w:rsidP="00343925">
            <w:pPr>
              <w:ind w:firstLine="369"/>
              <w:rPr>
                <w:i/>
                <w:iCs/>
                <w:lang w:val="ro-RO"/>
              </w:rPr>
            </w:pPr>
            <w:r w:rsidRPr="00E55334">
              <w:rPr>
                <w:b/>
                <w:lang w:val="ro-RO"/>
              </w:rPr>
              <w:t xml:space="preserve">Figura </w:t>
            </w:r>
            <w:r w:rsidR="00343925" w:rsidRPr="00E55334">
              <w:rPr>
                <w:b/>
                <w:lang w:val="ro-RO"/>
              </w:rPr>
              <w:t>2</w:t>
            </w:r>
            <w:r w:rsidRPr="00E55334">
              <w:rPr>
                <w:b/>
                <w:lang w:val="ro-RO"/>
              </w:rPr>
              <w:t>.</w:t>
            </w:r>
            <w:r w:rsidR="00343925" w:rsidRPr="00F0732F">
              <w:rPr>
                <w:lang w:val="ro-RO"/>
              </w:rPr>
              <w:t xml:space="preserve"> </w:t>
            </w:r>
            <w:r>
              <w:rPr>
                <w:i/>
                <w:iCs/>
                <w:lang w:val="ro-RO"/>
              </w:rPr>
              <w:t>Ponderea gazelor cu ef</w:t>
            </w:r>
            <w:r w:rsidR="00343925" w:rsidRPr="00F0732F">
              <w:rPr>
                <w:i/>
                <w:iCs/>
                <w:lang w:val="ro-RO"/>
              </w:rPr>
              <w:t xml:space="preserve">ect de seră direct.          </w:t>
            </w:r>
            <w:r w:rsidRPr="00E55334">
              <w:rPr>
                <w:b/>
                <w:lang w:val="ro-RO"/>
              </w:rPr>
              <w:t xml:space="preserve">Figura </w:t>
            </w:r>
            <w:r w:rsidR="00343925" w:rsidRPr="00E55334">
              <w:rPr>
                <w:b/>
                <w:lang w:val="ro-RO"/>
              </w:rPr>
              <w:t>3</w:t>
            </w:r>
            <w:r w:rsidRPr="00E55334">
              <w:rPr>
                <w:b/>
                <w:lang w:val="ro-RO"/>
              </w:rPr>
              <w:t>.</w:t>
            </w:r>
            <w:r w:rsidR="00343925" w:rsidRPr="00F0732F">
              <w:rPr>
                <w:lang w:val="ro-RO"/>
              </w:rPr>
              <w:t xml:space="preserve"> </w:t>
            </w:r>
            <w:r w:rsidR="00343925" w:rsidRPr="00F0732F">
              <w:rPr>
                <w:i/>
                <w:iCs/>
                <w:lang w:val="ro-RO"/>
              </w:rPr>
              <w:t xml:space="preserve">Ponderea diferitor sectoare </w:t>
            </w:r>
          </w:p>
          <w:p w14:paraId="4CB2FE25" w14:textId="7C8D11DE" w:rsidR="00343925" w:rsidRPr="00F0732F" w:rsidRDefault="00343925" w:rsidP="00343925">
            <w:pPr>
              <w:ind w:firstLine="369"/>
              <w:rPr>
                <w:i/>
                <w:iCs/>
                <w:lang w:val="ro-RO"/>
              </w:rPr>
            </w:pPr>
            <w:r w:rsidRPr="00F0732F">
              <w:rPr>
                <w:i/>
                <w:iCs/>
                <w:lang w:val="ro-RO"/>
              </w:rPr>
              <w:t xml:space="preserve"> în structura emisiilor totale de GES                                    în structura emisiilor totale de GES</w:t>
            </w:r>
          </w:p>
          <w:p w14:paraId="5D323875" w14:textId="2FC28A78" w:rsidR="00343925" w:rsidRPr="00F0732F" w:rsidRDefault="00343925" w:rsidP="00343925">
            <w:pPr>
              <w:ind w:firstLine="369"/>
              <w:rPr>
                <w:i/>
                <w:iCs/>
                <w:lang w:val="ro-RO"/>
              </w:rPr>
            </w:pPr>
            <w:r w:rsidRPr="00F0732F">
              <w:rPr>
                <w:i/>
                <w:iCs/>
                <w:lang w:val="ro-RO"/>
              </w:rPr>
              <w:t xml:space="preserve">  în Republica Moldova în anul 2020.                                  în Republica Moldova în anul 2020</w:t>
            </w:r>
          </w:p>
          <w:p w14:paraId="1ABC87E0" w14:textId="5485DA03" w:rsidR="00D514D3" w:rsidRPr="00F0732F" w:rsidRDefault="008667BD" w:rsidP="00C02113">
            <w:pPr>
              <w:pStyle w:val="NormalWeb"/>
              <w:spacing w:before="120" w:beforeAutospacing="0" w:after="0" w:afterAutospacing="0"/>
              <w:ind w:firstLine="369"/>
              <w:jc w:val="both"/>
              <w:rPr>
                <w:lang w:val="ro-RO"/>
              </w:rPr>
            </w:pPr>
            <w:r w:rsidRPr="00F0732F">
              <w:rPr>
                <w:lang w:val="ro-RO"/>
              </w:rPr>
              <w:t>În anul 20</w:t>
            </w:r>
            <w:r w:rsidR="00F51D90" w:rsidRPr="00F0732F">
              <w:rPr>
                <w:lang w:val="ro-RO"/>
              </w:rPr>
              <w:t>20</w:t>
            </w:r>
            <w:r w:rsidRPr="00F0732F">
              <w:rPr>
                <w:lang w:val="ro-RO"/>
              </w:rPr>
              <w:t xml:space="preserve">, </w:t>
            </w:r>
            <w:r w:rsidR="00312752" w:rsidRPr="00F0732F">
              <w:rPr>
                <w:lang w:val="ro-RO"/>
              </w:rPr>
              <w:t>a</w:t>
            </w:r>
            <w:r w:rsidR="001702A0" w:rsidRPr="00F0732F">
              <w:rPr>
                <w:lang w:val="ro-RO"/>
              </w:rPr>
              <w:t>proximativ 69.9% din emisiile totale na</w:t>
            </w:r>
            <w:r w:rsidR="00457C61">
              <w:rPr>
                <w:lang w:val="ro-RO"/>
              </w:rPr>
              <w:t>ț</w:t>
            </w:r>
            <w:r w:rsidR="001702A0" w:rsidRPr="00F0732F">
              <w:rPr>
                <w:lang w:val="ro-RO"/>
              </w:rPr>
              <w:t>ionale de GES direct au provenit de la sectorul  „Energie”. Alte surse relevante de gaze cu efect de ser</w:t>
            </w:r>
            <w:r w:rsidR="00457C61">
              <w:rPr>
                <w:lang w:val="ro-RO"/>
              </w:rPr>
              <w:t>ă</w:t>
            </w:r>
            <w:r w:rsidR="001702A0" w:rsidRPr="00F0732F">
              <w:rPr>
                <w:lang w:val="ro-RO"/>
              </w:rPr>
              <w:t xml:space="preserve"> direct sunt generate de sectorul  „De</w:t>
            </w:r>
            <w:r w:rsidR="00457C61">
              <w:rPr>
                <w:lang w:val="ro-RO"/>
              </w:rPr>
              <w:t>ș</w:t>
            </w:r>
            <w:r w:rsidR="001702A0" w:rsidRPr="00F0732F">
              <w:rPr>
                <w:lang w:val="ro-RO"/>
              </w:rPr>
              <w:t xml:space="preserve">euri” (11.5% din total), sectorul  „Agricultura” (11.3% din total) </w:t>
            </w:r>
            <w:r w:rsidR="00457C61">
              <w:rPr>
                <w:lang w:val="ro-RO"/>
              </w:rPr>
              <w:t>ș</w:t>
            </w:r>
            <w:r w:rsidR="001702A0" w:rsidRPr="00F0732F">
              <w:rPr>
                <w:lang w:val="ro-RO"/>
              </w:rPr>
              <w:t xml:space="preserve">i de sectorul „Procese industriale </w:t>
            </w:r>
            <w:r w:rsidR="00457C61">
              <w:rPr>
                <w:lang w:val="ro-RO"/>
              </w:rPr>
              <w:t>ș</w:t>
            </w:r>
            <w:r w:rsidR="001702A0" w:rsidRPr="00F0732F">
              <w:rPr>
                <w:lang w:val="ro-RO"/>
              </w:rPr>
              <w:t xml:space="preserve">i utilizarea produselor” (7.3% din total) </w:t>
            </w:r>
            <w:r w:rsidR="001702A0" w:rsidRPr="00F0732F">
              <w:rPr>
                <w:color w:val="000000" w:themeColor="text1"/>
                <w:shd w:val="clear" w:color="auto" w:fill="FFFFFF"/>
                <w:lang w:val="ro-RO"/>
              </w:rPr>
              <w:t>(</w:t>
            </w:r>
            <w:r w:rsidR="001702A0" w:rsidRPr="00F0732F">
              <w:rPr>
                <w:lang w:val="ro-RO"/>
              </w:rPr>
              <w:t>Figura 3).</w:t>
            </w:r>
          </w:p>
          <w:p w14:paraId="7C99D9C8" w14:textId="29027F14" w:rsidR="00D514D3" w:rsidRPr="00F0732F" w:rsidRDefault="00F00354" w:rsidP="00C02113">
            <w:pPr>
              <w:pStyle w:val="NormalWeb"/>
              <w:spacing w:before="120" w:beforeAutospacing="0" w:after="0" w:afterAutospacing="0"/>
              <w:ind w:firstLine="369"/>
              <w:jc w:val="both"/>
              <w:rPr>
                <w:lang w:val="ro-RO"/>
              </w:rPr>
            </w:pPr>
            <w:r w:rsidRPr="00F0732F">
              <w:rPr>
                <w:color w:val="000000" w:themeColor="text1"/>
                <w:shd w:val="clear" w:color="auto" w:fill="FFFFFF"/>
                <w:lang w:val="ro-RO"/>
              </w:rPr>
              <w:t>În general, sectorul energetic are cea mai mare contribuție la emisiile naționale de GES, cu o pondere medie de 81.</w:t>
            </w:r>
            <w:r w:rsidR="00131DE7" w:rsidRPr="00F0732F">
              <w:rPr>
                <w:color w:val="000000" w:themeColor="text1"/>
                <w:shd w:val="clear" w:color="auto" w:fill="FFFFFF"/>
                <w:lang w:val="ro-RO"/>
              </w:rPr>
              <w:t>8</w:t>
            </w:r>
            <w:r w:rsidRPr="00F0732F">
              <w:rPr>
                <w:color w:val="000000" w:themeColor="text1"/>
                <w:shd w:val="clear" w:color="auto" w:fill="FFFFFF"/>
                <w:lang w:val="ro-RO"/>
              </w:rPr>
              <w:t>% în 1990 și 6</w:t>
            </w:r>
            <w:r w:rsidR="00131DE7" w:rsidRPr="00F0732F">
              <w:rPr>
                <w:color w:val="000000" w:themeColor="text1"/>
                <w:shd w:val="clear" w:color="auto" w:fill="FFFFFF"/>
                <w:lang w:val="ro-RO"/>
              </w:rPr>
              <w:t>9</w:t>
            </w:r>
            <w:r w:rsidRPr="00F0732F">
              <w:rPr>
                <w:color w:val="000000" w:themeColor="text1"/>
                <w:shd w:val="clear" w:color="auto" w:fill="FFFFFF"/>
                <w:lang w:val="ro-RO"/>
              </w:rPr>
              <w:t>.</w:t>
            </w:r>
            <w:r w:rsidR="00131DE7" w:rsidRPr="00F0732F">
              <w:rPr>
                <w:color w:val="000000" w:themeColor="text1"/>
                <w:shd w:val="clear" w:color="auto" w:fill="FFFFFF"/>
                <w:lang w:val="ro-RO"/>
              </w:rPr>
              <w:t>9</w:t>
            </w:r>
            <w:r w:rsidRPr="00F0732F">
              <w:rPr>
                <w:color w:val="000000" w:themeColor="text1"/>
                <w:shd w:val="clear" w:color="auto" w:fill="FFFFFF"/>
                <w:lang w:val="ro-RO"/>
              </w:rPr>
              <w:t>% în 20</w:t>
            </w:r>
            <w:r w:rsidR="00131DE7" w:rsidRPr="00F0732F">
              <w:rPr>
                <w:color w:val="000000" w:themeColor="text1"/>
                <w:shd w:val="clear" w:color="auto" w:fill="FFFFFF"/>
                <w:lang w:val="ro-RO"/>
              </w:rPr>
              <w:t>20</w:t>
            </w:r>
            <w:r w:rsidRPr="00F0732F">
              <w:rPr>
                <w:color w:val="000000" w:themeColor="text1"/>
                <w:shd w:val="clear" w:color="auto" w:fill="FFFFFF"/>
                <w:lang w:val="ro-RO"/>
              </w:rPr>
              <w:t xml:space="preserve">. </w:t>
            </w:r>
            <w:r w:rsidR="00D514D3" w:rsidRPr="00F0732F">
              <w:rPr>
                <w:lang w:val="ro-RO"/>
              </w:rPr>
              <w:t>Sectorul include emisiile provenite de la arderea sta</w:t>
            </w:r>
            <w:r w:rsidR="00457C61">
              <w:rPr>
                <w:lang w:val="ro-RO"/>
              </w:rPr>
              <w:t>ț</w:t>
            </w:r>
            <w:r w:rsidR="00D514D3" w:rsidRPr="00F0732F">
              <w:rPr>
                <w:lang w:val="ro-RO"/>
              </w:rPr>
              <w:t>ionar</w:t>
            </w:r>
            <w:r w:rsidR="00457C61">
              <w:rPr>
                <w:lang w:val="ro-RO"/>
              </w:rPr>
              <w:t>ă</w:t>
            </w:r>
            <w:r w:rsidR="00D514D3" w:rsidRPr="00F0732F">
              <w:rPr>
                <w:lang w:val="ro-RO"/>
              </w:rPr>
              <w:t xml:space="preserve"> </w:t>
            </w:r>
            <w:r w:rsidR="00E20524" w:rsidRPr="00F0732F">
              <w:rPr>
                <w:lang w:val="ro-RO"/>
              </w:rPr>
              <w:t>și</w:t>
            </w:r>
            <w:r w:rsidR="00D514D3" w:rsidRPr="00F0732F">
              <w:rPr>
                <w:lang w:val="ro-RO"/>
              </w:rPr>
              <w:t xml:space="preserve"> mobil</w:t>
            </w:r>
            <w:r w:rsidR="00457C61">
              <w:rPr>
                <w:lang w:val="ro-RO"/>
              </w:rPr>
              <w:t>ă</w:t>
            </w:r>
            <w:r w:rsidR="00D514D3" w:rsidRPr="00F0732F">
              <w:rPr>
                <w:lang w:val="ro-RO"/>
              </w:rPr>
              <w:t xml:space="preserve"> a combustibililor în scopul ob</w:t>
            </w:r>
            <w:r w:rsidR="00457C61">
              <w:rPr>
                <w:lang w:val="ro-RO"/>
              </w:rPr>
              <w:t>ț</w:t>
            </w:r>
            <w:r w:rsidR="00D514D3" w:rsidRPr="00F0732F">
              <w:rPr>
                <w:lang w:val="ro-RO"/>
              </w:rPr>
              <w:t xml:space="preserve">inerii energiei (97.5% din emisiile totale pe sector, la nivelul anului 2020), precum </w:t>
            </w:r>
            <w:r w:rsidR="00E20524" w:rsidRPr="00F0732F">
              <w:rPr>
                <w:lang w:val="ro-RO"/>
              </w:rPr>
              <w:t>și</w:t>
            </w:r>
            <w:r w:rsidR="00D514D3" w:rsidRPr="00F0732F">
              <w:rPr>
                <w:lang w:val="ro-RO"/>
              </w:rPr>
              <w:t xml:space="preserve"> emisiile fugitive de la producerea, procesarea, transportarea, p</w:t>
            </w:r>
            <w:r w:rsidR="00457C61">
              <w:rPr>
                <w:lang w:val="ro-RO"/>
              </w:rPr>
              <w:t>ă</w:t>
            </w:r>
            <w:r w:rsidR="00D514D3" w:rsidRPr="00F0732F">
              <w:rPr>
                <w:lang w:val="ro-RO"/>
              </w:rPr>
              <w:t xml:space="preserve">strarea, livrarea </w:t>
            </w:r>
            <w:r w:rsidR="00E20524" w:rsidRPr="00F0732F">
              <w:rPr>
                <w:lang w:val="ro-RO"/>
              </w:rPr>
              <w:t>și</w:t>
            </w:r>
            <w:r w:rsidR="00D514D3" w:rsidRPr="00F0732F">
              <w:rPr>
                <w:lang w:val="ro-RO"/>
              </w:rPr>
              <w:t xml:space="preserve"> distribu</w:t>
            </w:r>
            <w:r w:rsidR="00457C61">
              <w:rPr>
                <w:lang w:val="ro-RO"/>
              </w:rPr>
              <w:t>ț</w:t>
            </w:r>
            <w:r w:rsidR="00D514D3" w:rsidRPr="00F0732F">
              <w:rPr>
                <w:lang w:val="ro-RO"/>
              </w:rPr>
              <w:t xml:space="preserve">ia </w:t>
            </w:r>
            <w:r w:rsidR="00457C61">
              <w:rPr>
                <w:lang w:val="ro-RO"/>
              </w:rPr>
              <w:t>ț</w:t>
            </w:r>
            <w:r w:rsidR="00D514D3" w:rsidRPr="00F0732F">
              <w:rPr>
                <w:lang w:val="ro-RO"/>
              </w:rPr>
              <w:t>i</w:t>
            </w:r>
            <w:r w:rsidR="00457C61">
              <w:rPr>
                <w:lang w:val="ro-RO"/>
              </w:rPr>
              <w:t>ț</w:t>
            </w:r>
            <w:r w:rsidR="00D514D3" w:rsidRPr="00F0732F">
              <w:rPr>
                <w:lang w:val="ro-RO"/>
              </w:rPr>
              <w:t xml:space="preserve">eiului </w:t>
            </w:r>
            <w:r w:rsidR="00E20524" w:rsidRPr="00F0732F">
              <w:rPr>
                <w:lang w:val="ro-RO"/>
              </w:rPr>
              <w:t>și</w:t>
            </w:r>
            <w:r w:rsidR="00D514D3" w:rsidRPr="00F0732F">
              <w:rPr>
                <w:lang w:val="ro-RO"/>
              </w:rPr>
              <w:t xml:space="preserve"> gazelor naturale. </w:t>
            </w:r>
          </w:p>
          <w:p w14:paraId="257BDDDB" w14:textId="0C3B05D6" w:rsidR="00385212" w:rsidRPr="00F0732F" w:rsidRDefault="00D514D3" w:rsidP="00C02113">
            <w:pPr>
              <w:pStyle w:val="NormalWeb"/>
              <w:spacing w:before="120" w:beforeAutospacing="0" w:after="0" w:afterAutospacing="0"/>
              <w:ind w:firstLine="369"/>
              <w:jc w:val="both"/>
              <w:rPr>
                <w:lang w:val="ro-RO"/>
              </w:rPr>
            </w:pPr>
            <w:r w:rsidRPr="00F0732F">
              <w:rPr>
                <w:lang w:val="ro-RO"/>
              </w:rPr>
              <w:t>În cadrul sectorului „Energie”, cea mai important</w:t>
            </w:r>
            <w:r w:rsidR="00457C61">
              <w:rPr>
                <w:lang w:val="ro-RO"/>
              </w:rPr>
              <w:t>ă</w:t>
            </w:r>
            <w:r w:rsidRPr="00F0732F">
              <w:rPr>
                <w:lang w:val="ro-RO"/>
              </w:rPr>
              <w:t xml:space="preserve"> categorie de surse este  „Industria energetic</w:t>
            </w:r>
            <w:r w:rsidR="00457C61">
              <w:rPr>
                <w:lang w:val="ro-RO"/>
              </w:rPr>
              <w:t>ă</w:t>
            </w:r>
            <w:r w:rsidRPr="00F0732F">
              <w:rPr>
                <w:lang w:val="ro-RO"/>
              </w:rPr>
              <w:t xml:space="preserve">”, cu o pondere de circa 38.1% din totalul pe sector, la nivelul anului 2020 (57.8% în 1990). Alte surse relevante sunt reprezentate de categoria de surse „Transporturi” cu o pondere de 26.3% din totalul pe sector (13.1% </w:t>
            </w:r>
            <w:r w:rsidRPr="00F0732F">
              <w:rPr>
                <w:lang w:val="ro-RO"/>
              </w:rPr>
              <w:lastRenderedPageBreak/>
              <w:t xml:space="preserve">în 1990), categoria de surse „Alte sectoare” cu o pondere de circa 24.4% din total (21.2% în 1990) </w:t>
            </w:r>
            <w:r w:rsidR="00E20524" w:rsidRPr="00F0732F">
              <w:rPr>
                <w:lang w:val="ro-RO"/>
              </w:rPr>
              <w:t>și</w:t>
            </w:r>
            <w:r w:rsidRPr="00F0732F">
              <w:rPr>
                <w:lang w:val="ro-RO"/>
              </w:rPr>
              <w:t xml:space="preserve"> categoria de surse „Industria produc</w:t>
            </w:r>
            <w:r w:rsidR="00457C61">
              <w:rPr>
                <w:lang w:val="ro-RO"/>
              </w:rPr>
              <w:t>ă</w:t>
            </w:r>
            <w:r w:rsidRPr="00F0732F">
              <w:rPr>
                <w:lang w:val="ro-RO"/>
              </w:rPr>
              <w:t xml:space="preserve">toare </w:t>
            </w:r>
            <w:r w:rsidR="00E20524" w:rsidRPr="00F0732F">
              <w:rPr>
                <w:lang w:val="ro-RO"/>
              </w:rPr>
              <w:t>și</w:t>
            </w:r>
            <w:r w:rsidRPr="00F0732F">
              <w:rPr>
                <w:lang w:val="ro-RO"/>
              </w:rPr>
              <w:t xml:space="preserve"> construc</w:t>
            </w:r>
            <w:r w:rsidR="00457C61">
              <w:rPr>
                <w:lang w:val="ro-RO"/>
              </w:rPr>
              <w:t>ț</w:t>
            </w:r>
            <w:r w:rsidRPr="00F0732F">
              <w:rPr>
                <w:lang w:val="ro-RO"/>
              </w:rPr>
              <w:t xml:space="preserve">ii”, cu o pondere de circa 8.4% din total (5.2% în 1990). </w:t>
            </w:r>
            <w:bookmarkStart w:id="0" w:name="OLE_LINK1"/>
            <w:bookmarkStart w:id="1" w:name="OLE_LINK2"/>
          </w:p>
          <w:p w14:paraId="61E76801" w14:textId="77777777" w:rsidR="00671927" w:rsidRPr="00F0732F" w:rsidRDefault="0006708B" w:rsidP="00C02113">
            <w:pPr>
              <w:pStyle w:val="NormalWeb"/>
              <w:spacing w:before="120" w:beforeAutospacing="0" w:after="0" w:afterAutospacing="0"/>
              <w:ind w:firstLine="369"/>
              <w:jc w:val="both"/>
              <w:rPr>
                <w:lang w:val="ro-RO"/>
              </w:rPr>
            </w:pPr>
            <w:r w:rsidRPr="00F0732F">
              <w:rPr>
                <w:lang w:val="ro-RO"/>
              </w:rPr>
              <w:t>Emisiile de GES în sectorul „Energie” provin de la arderea combustibililor la sursele de generare a energiei electrice și termice, în sectorul industrial (în scopuri energetice), de la sectorul transporturi, de asemenea, din sectorul rezidențial, agricultură, silvicultură și piscicultură și din alte surse.</w:t>
            </w:r>
          </w:p>
          <w:p w14:paraId="7DCCE667" w14:textId="51526B33" w:rsidR="00B83396" w:rsidRPr="00F0732F" w:rsidRDefault="00181BF3" w:rsidP="00C02113">
            <w:pPr>
              <w:pStyle w:val="NormalWeb"/>
              <w:spacing w:before="120" w:beforeAutospacing="0" w:after="0" w:afterAutospacing="0"/>
              <w:ind w:firstLine="369"/>
              <w:jc w:val="both"/>
              <w:rPr>
                <w:lang w:val="ro-RO"/>
              </w:rPr>
            </w:pPr>
            <w:r w:rsidRPr="00F0732F">
              <w:rPr>
                <w:color w:val="000000"/>
                <w:shd w:val="clear" w:color="auto" w:fill="FFFFFF"/>
                <w:lang w:val="ro-RO"/>
              </w:rPr>
              <w:t xml:space="preserve">Potrivit </w:t>
            </w:r>
            <w:r w:rsidRPr="00F0732F">
              <w:rPr>
                <w:shd w:val="clear" w:color="auto" w:fill="FFFFFF"/>
                <w:lang w:val="ro-RO"/>
              </w:rPr>
              <w:t>Agenției Internaționale pentru Energie</w:t>
            </w:r>
            <w:r w:rsidRPr="00F0732F">
              <w:rPr>
                <w:color w:val="000000"/>
                <w:shd w:val="clear" w:color="auto" w:fill="FFFFFF"/>
                <w:lang w:val="ro-RO"/>
              </w:rPr>
              <w:t>, intensitatea emisiilor de gaze cu efect de seră (emisii CO</w:t>
            </w:r>
            <w:r w:rsidRPr="00F0732F">
              <w:rPr>
                <w:color w:val="000000"/>
                <w:shd w:val="clear" w:color="auto" w:fill="FFFFFF"/>
                <w:vertAlign w:val="subscript"/>
                <w:lang w:val="ro-RO"/>
              </w:rPr>
              <w:t>2</w:t>
            </w:r>
            <w:r w:rsidRPr="00F0732F">
              <w:rPr>
                <w:color w:val="000000"/>
                <w:shd w:val="clear" w:color="auto" w:fill="FFFFFF"/>
                <w:lang w:val="ro-RO"/>
              </w:rPr>
              <w:t xml:space="preserve"> per unitate din PIB) și intensitatea energetică (total energie primară per unitate din PIB) în Republica Moldova sunt printre cele mai înalte comparativ cu țările cu economia în tranziție din regiunea Europei Centrale și de Est</w:t>
            </w:r>
            <w:r w:rsidR="00B83396" w:rsidRPr="00F0732F">
              <w:rPr>
                <w:color w:val="000000"/>
                <w:shd w:val="clear" w:color="auto" w:fill="FFFFFF"/>
                <w:lang w:val="ro-RO"/>
              </w:rPr>
              <w:t>.</w:t>
            </w:r>
          </w:p>
          <w:p w14:paraId="69204AC6" w14:textId="06463561" w:rsidR="00C65D53" w:rsidRPr="001E3287" w:rsidRDefault="00C02113" w:rsidP="001E3287">
            <w:pPr>
              <w:spacing w:before="120"/>
              <w:jc w:val="right"/>
              <w:rPr>
                <w:bCs/>
                <w:i/>
                <w:iCs/>
                <w:lang w:val="ro-RO"/>
              </w:rPr>
            </w:pPr>
            <w:r w:rsidRPr="00C02113">
              <w:rPr>
                <w:b/>
                <w:bCs/>
                <w:lang w:val="ro-RO"/>
              </w:rPr>
              <w:t xml:space="preserve">Tabelul </w:t>
            </w:r>
            <w:r w:rsidR="00671927" w:rsidRPr="00C02113">
              <w:rPr>
                <w:b/>
                <w:bCs/>
                <w:lang w:val="ro-RO"/>
              </w:rPr>
              <w:t>1</w:t>
            </w:r>
            <w:r w:rsidR="00671927" w:rsidRPr="00C02113">
              <w:rPr>
                <w:b/>
                <w:bCs/>
                <w:i/>
                <w:iCs/>
                <w:lang w:val="ro-RO"/>
              </w:rPr>
              <w:t>.</w:t>
            </w:r>
            <w:r>
              <w:rPr>
                <w:bCs/>
                <w:i/>
                <w:iCs/>
                <w:lang w:val="ro-RO"/>
              </w:rPr>
              <w:t xml:space="preserve"> </w:t>
            </w:r>
            <w:r w:rsidR="00671927" w:rsidRPr="00F0732F">
              <w:rPr>
                <w:bCs/>
                <w:i/>
                <w:iCs/>
                <w:lang w:val="ro-RO"/>
              </w:rPr>
              <w:t>Intensitatea energetică în țările cu economia în tranziție din Europa Centrală și de Est și statele CSI în perioada 1990-2019, TJ TEPL</w:t>
            </w:r>
            <w:r w:rsidR="00671927" w:rsidRPr="00F0732F">
              <w:rPr>
                <w:bCs/>
                <w:i/>
                <w:iCs/>
                <w:vertAlign w:val="superscript"/>
                <w:lang w:val="ro-RO"/>
              </w:rPr>
              <w:footnoteReference w:id="1"/>
            </w:r>
            <w:r w:rsidR="00671927" w:rsidRPr="00F0732F">
              <w:rPr>
                <w:bCs/>
                <w:i/>
                <w:iCs/>
                <w:lang w:val="ro-RO"/>
              </w:rPr>
              <w:t xml:space="preserve">/mii dolari SUA în PPC din </w:t>
            </w:r>
            <w:r w:rsidR="00671927" w:rsidRPr="00F0732F">
              <w:rPr>
                <w:bCs/>
                <w:i/>
                <w:iCs/>
                <w:shd w:val="clear" w:color="auto" w:fill="FFFFFF"/>
                <w:lang w:val="ro-RO"/>
              </w:rPr>
              <w:t>PIB-ul</w:t>
            </w:r>
            <w:r w:rsidR="00671927" w:rsidRPr="00F0732F">
              <w:rPr>
                <w:bCs/>
                <w:i/>
                <w:iCs/>
                <w:lang w:val="ro-RO"/>
              </w:rPr>
              <w:t xml:space="preserve"> actualizat la nivelul anului 2017</w:t>
            </w:r>
            <w:r w:rsidR="00671927" w:rsidRPr="00F0732F">
              <w:rPr>
                <w:rStyle w:val="Referinnotdesubsol"/>
                <w:bCs/>
                <w:i/>
                <w:iCs/>
                <w:lang w:val="ro-RO"/>
              </w:rPr>
              <w:footnoteReference w:id="2"/>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616"/>
              <w:gridCol w:w="616"/>
              <w:gridCol w:w="616"/>
              <w:gridCol w:w="616"/>
              <w:gridCol w:w="616"/>
              <w:gridCol w:w="616"/>
              <w:gridCol w:w="616"/>
              <w:gridCol w:w="616"/>
              <w:gridCol w:w="616"/>
              <w:gridCol w:w="616"/>
              <w:gridCol w:w="616"/>
              <w:gridCol w:w="616"/>
            </w:tblGrid>
            <w:tr w:rsidR="00C65D53" w:rsidRPr="00904CA0" w14:paraId="26D3DDB2" w14:textId="77777777" w:rsidTr="00C02113">
              <w:trPr>
                <w:tblHeader/>
                <w:jc w:val="center"/>
              </w:trPr>
              <w:tc>
                <w:tcPr>
                  <w:tcW w:w="1905" w:type="dxa"/>
                  <w:shd w:val="clear" w:color="auto" w:fill="548DD4" w:themeFill="text2" w:themeFillTint="99"/>
                  <w:noWrap/>
                  <w:vAlign w:val="center"/>
                  <w:hideMark/>
                </w:tcPr>
                <w:p w14:paraId="2F6DFC9C" w14:textId="77777777" w:rsidR="00C65D53" w:rsidRPr="00F0732F" w:rsidRDefault="00C65D53" w:rsidP="00C65D53">
                  <w:pPr>
                    <w:rPr>
                      <w:b/>
                      <w:bCs/>
                      <w:i/>
                      <w:iCs/>
                      <w:sz w:val="20"/>
                      <w:szCs w:val="20"/>
                      <w:lang w:val="ro-RO"/>
                    </w:rPr>
                  </w:pPr>
                </w:p>
              </w:tc>
              <w:tc>
                <w:tcPr>
                  <w:tcW w:w="616" w:type="dxa"/>
                  <w:shd w:val="clear" w:color="auto" w:fill="548DD4" w:themeFill="text2" w:themeFillTint="99"/>
                  <w:noWrap/>
                  <w:vAlign w:val="center"/>
                  <w:hideMark/>
                </w:tcPr>
                <w:p w14:paraId="2980C5D7" w14:textId="77777777" w:rsidR="00C65D53" w:rsidRPr="00F0732F" w:rsidRDefault="00C65D53" w:rsidP="00C65D53">
                  <w:pPr>
                    <w:jc w:val="right"/>
                    <w:rPr>
                      <w:b/>
                      <w:bCs/>
                      <w:sz w:val="20"/>
                      <w:szCs w:val="20"/>
                      <w:lang w:val="ro-RO"/>
                    </w:rPr>
                  </w:pPr>
                  <w:r w:rsidRPr="00F0732F">
                    <w:rPr>
                      <w:b/>
                      <w:bCs/>
                      <w:sz w:val="20"/>
                      <w:szCs w:val="20"/>
                      <w:lang w:val="ro-RO"/>
                    </w:rPr>
                    <w:t>1990</w:t>
                  </w:r>
                </w:p>
              </w:tc>
              <w:tc>
                <w:tcPr>
                  <w:tcW w:w="616" w:type="dxa"/>
                  <w:shd w:val="clear" w:color="auto" w:fill="548DD4" w:themeFill="text2" w:themeFillTint="99"/>
                  <w:noWrap/>
                  <w:vAlign w:val="center"/>
                  <w:hideMark/>
                </w:tcPr>
                <w:p w14:paraId="4C32826D" w14:textId="77777777" w:rsidR="00C65D53" w:rsidRPr="00F0732F" w:rsidRDefault="00C65D53" w:rsidP="00C65D53">
                  <w:pPr>
                    <w:jc w:val="right"/>
                    <w:rPr>
                      <w:b/>
                      <w:bCs/>
                      <w:sz w:val="20"/>
                      <w:szCs w:val="20"/>
                      <w:lang w:val="ro-RO"/>
                    </w:rPr>
                  </w:pPr>
                  <w:r w:rsidRPr="00F0732F">
                    <w:rPr>
                      <w:b/>
                      <w:bCs/>
                      <w:sz w:val="20"/>
                      <w:szCs w:val="20"/>
                      <w:lang w:val="ro-RO"/>
                    </w:rPr>
                    <w:t>1991</w:t>
                  </w:r>
                </w:p>
              </w:tc>
              <w:tc>
                <w:tcPr>
                  <w:tcW w:w="616" w:type="dxa"/>
                  <w:shd w:val="clear" w:color="auto" w:fill="548DD4" w:themeFill="text2" w:themeFillTint="99"/>
                  <w:noWrap/>
                  <w:vAlign w:val="center"/>
                  <w:hideMark/>
                </w:tcPr>
                <w:p w14:paraId="48C267B7" w14:textId="77777777" w:rsidR="00C65D53" w:rsidRPr="00F0732F" w:rsidRDefault="00C65D53" w:rsidP="00C65D53">
                  <w:pPr>
                    <w:jc w:val="right"/>
                    <w:rPr>
                      <w:b/>
                      <w:bCs/>
                      <w:sz w:val="20"/>
                      <w:szCs w:val="20"/>
                      <w:lang w:val="ro-RO"/>
                    </w:rPr>
                  </w:pPr>
                  <w:r w:rsidRPr="00F0732F">
                    <w:rPr>
                      <w:b/>
                      <w:bCs/>
                      <w:sz w:val="20"/>
                      <w:szCs w:val="20"/>
                      <w:lang w:val="ro-RO"/>
                    </w:rPr>
                    <w:t>1992</w:t>
                  </w:r>
                </w:p>
              </w:tc>
              <w:tc>
                <w:tcPr>
                  <w:tcW w:w="616" w:type="dxa"/>
                  <w:shd w:val="clear" w:color="auto" w:fill="548DD4" w:themeFill="text2" w:themeFillTint="99"/>
                  <w:noWrap/>
                  <w:vAlign w:val="center"/>
                  <w:hideMark/>
                </w:tcPr>
                <w:p w14:paraId="6511A255" w14:textId="77777777" w:rsidR="00C65D53" w:rsidRPr="00F0732F" w:rsidRDefault="00C65D53" w:rsidP="00C65D53">
                  <w:pPr>
                    <w:jc w:val="right"/>
                    <w:rPr>
                      <w:b/>
                      <w:bCs/>
                      <w:sz w:val="20"/>
                      <w:szCs w:val="20"/>
                      <w:lang w:val="ro-RO"/>
                    </w:rPr>
                  </w:pPr>
                  <w:r w:rsidRPr="00F0732F">
                    <w:rPr>
                      <w:b/>
                      <w:bCs/>
                      <w:sz w:val="20"/>
                      <w:szCs w:val="20"/>
                      <w:lang w:val="ro-RO"/>
                    </w:rPr>
                    <w:t>1995</w:t>
                  </w:r>
                </w:p>
              </w:tc>
              <w:tc>
                <w:tcPr>
                  <w:tcW w:w="616" w:type="dxa"/>
                  <w:shd w:val="clear" w:color="auto" w:fill="548DD4" w:themeFill="text2" w:themeFillTint="99"/>
                  <w:noWrap/>
                  <w:vAlign w:val="center"/>
                  <w:hideMark/>
                </w:tcPr>
                <w:p w14:paraId="708D8253" w14:textId="77777777" w:rsidR="00C65D53" w:rsidRPr="00F0732F" w:rsidRDefault="00C65D53" w:rsidP="00C65D53">
                  <w:pPr>
                    <w:jc w:val="right"/>
                    <w:rPr>
                      <w:b/>
                      <w:bCs/>
                      <w:sz w:val="20"/>
                      <w:szCs w:val="20"/>
                      <w:lang w:val="ro-RO"/>
                    </w:rPr>
                  </w:pPr>
                  <w:r w:rsidRPr="00F0732F">
                    <w:rPr>
                      <w:b/>
                      <w:bCs/>
                      <w:sz w:val="20"/>
                      <w:szCs w:val="20"/>
                      <w:lang w:val="ro-RO"/>
                    </w:rPr>
                    <w:t>2000</w:t>
                  </w:r>
                </w:p>
              </w:tc>
              <w:tc>
                <w:tcPr>
                  <w:tcW w:w="616" w:type="dxa"/>
                  <w:shd w:val="clear" w:color="auto" w:fill="548DD4" w:themeFill="text2" w:themeFillTint="99"/>
                  <w:noWrap/>
                  <w:vAlign w:val="center"/>
                  <w:hideMark/>
                </w:tcPr>
                <w:p w14:paraId="7FCD961F" w14:textId="77777777" w:rsidR="00C65D53" w:rsidRPr="00F0732F" w:rsidRDefault="00C65D53" w:rsidP="00C65D53">
                  <w:pPr>
                    <w:jc w:val="right"/>
                    <w:rPr>
                      <w:b/>
                      <w:bCs/>
                      <w:sz w:val="20"/>
                      <w:szCs w:val="20"/>
                      <w:lang w:val="ro-RO"/>
                    </w:rPr>
                  </w:pPr>
                  <w:r w:rsidRPr="00F0732F">
                    <w:rPr>
                      <w:b/>
                      <w:bCs/>
                      <w:sz w:val="20"/>
                      <w:szCs w:val="20"/>
                      <w:lang w:val="ro-RO"/>
                    </w:rPr>
                    <w:t>2005</w:t>
                  </w:r>
                </w:p>
              </w:tc>
              <w:tc>
                <w:tcPr>
                  <w:tcW w:w="616" w:type="dxa"/>
                  <w:shd w:val="clear" w:color="auto" w:fill="548DD4" w:themeFill="text2" w:themeFillTint="99"/>
                  <w:noWrap/>
                  <w:vAlign w:val="center"/>
                  <w:hideMark/>
                </w:tcPr>
                <w:p w14:paraId="0D0519BA" w14:textId="77777777" w:rsidR="00C65D53" w:rsidRPr="00F0732F" w:rsidRDefault="00C65D53" w:rsidP="00C65D53">
                  <w:pPr>
                    <w:jc w:val="right"/>
                    <w:rPr>
                      <w:b/>
                      <w:bCs/>
                      <w:sz w:val="20"/>
                      <w:szCs w:val="20"/>
                      <w:lang w:val="ro-RO"/>
                    </w:rPr>
                  </w:pPr>
                  <w:r w:rsidRPr="00F0732F">
                    <w:rPr>
                      <w:b/>
                      <w:bCs/>
                      <w:sz w:val="20"/>
                      <w:szCs w:val="20"/>
                      <w:lang w:val="ro-RO"/>
                    </w:rPr>
                    <w:t>2010</w:t>
                  </w:r>
                </w:p>
              </w:tc>
              <w:tc>
                <w:tcPr>
                  <w:tcW w:w="616" w:type="dxa"/>
                  <w:shd w:val="clear" w:color="auto" w:fill="548DD4" w:themeFill="text2" w:themeFillTint="99"/>
                  <w:noWrap/>
                  <w:vAlign w:val="center"/>
                  <w:hideMark/>
                </w:tcPr>
                <w:p w14:paraId="17B8AECB" w14:textId="77777777" w:rsidR="00C65D53" w:rsidRPr="00F0732F" w:rsidRDefault="00C65D53" w:rsidP="00C65D53">
                  <w:pPr>
                    <w:jc w:val="right"/>
                    <w:rPr>
                      <w:b/>
                      <w:bCs/>
                      <w:sz w:val="20"/>
                      <w:szCs w:val="20"/>
                      <w:lang w:val="ro-RO"/>
                    </w:rPr>
                  </w:pPr>
                  <w:r w:rsidRPr="00F0732F">
                    <w:rPr>
                      <w:b/>
                      <w:bCs/>
                      <w:sz w:val="20"/>
                      <w:szCs w:val="20"/>
                      <w:lang w:val="ro-RO"/>
                    </w:rPr>
                    <w:t>2015</w:t>
                  </w:r>
                </w:p>
              </w:tc>
              <w:tc>
                <w:tcPr>
                  <w:tcW w:w="616" w:type="dxa"/>
                  <w:shd w:val="clear" w:color="auto" w:fill="548DD4" w:themeFill="text2" w:themeFillTint="99"/>
                  <w:noWrap/>
                  <w:vAlign w:val="center"/>
                  <w:hideMark/>
                </w:tcPr>
                <w:p w14:paraId="23165A65" w14:textId="77777777" w:rsidR="00C65D53" w:rsidRPr="00F0732F" w:rsidRDefault="00C65D53" w:rsidP="00C65D53">
                  <w:pPr>
                    <w:jc w:val="right"/>
                    <w:rPr>
                      <w:b/>
                      <w:bCs/>
                      <w:sz w:val="20"/>
                      <w:szCs w:val="20"/>
                      <w:lang w:val="ro-RO"/>
                    </w:rPr>
                  </w:pPr>
                  <w:r w:rsidRPr="00F0732F">
                    <w:rPr>
                      <w:b/>
                      <w:bCs/>
                      <w:sz w:val="20"/>
                      <w:szCs w:val="20"/>
                      <w:lang w:val="ro-RO"/>
                    </w:rPr>
                    <w:t>2016</w:t>
                  </w:r>
                </w:p>
              </w:tc>
              <w:tc>
                <w:tcPr>
                  <w:tcW w:w="616" w:type="dxa"/>
                  <w:shd w:val="clear" w:color="auto" w:fill="548DD4" w:themeFill="text2" w:themeFillTint="99"/>
                  <w:noWrap/>
                  <w:vAlign w:val="center"/>
                  <w:hideMark/>
                </w:tcPr>
                <w:p w14:paraId="2B969475" w14:textId="77777777" w:rsidR="00C65D53" w:rsidRPr="00F0732F" w:rsidRDefault="00C65D53" w:rsidP="00C65D53">
                  <w:pPr>
                    <w:jc w:val="right"/>
                    <w:rPr>
                      <w:b/>
                      <w:bCs/>
                      <w:sz w:val="20"/>
                      <w:szCs w:val="20"/>
                      <w:lang w:val="ro-RO"/>
                    </w:rPr>
                  </w:pPr>
                  <w:r w:rsidRPr="00F0732F">
                    <w:rPr>
                      <w:b/>
                      <w:bCs/>
                      <w:sz w:val="20"/>
                      <w:szCs w:val="20"/>
                      <w:lang w:val="ro-RO"/>
                    </w:rPr>
                    <w:t>2017</w:t>
                  </w:r>
                </w:p>
              </w:tc>
              <w:tc>
                <w:tcPr>
                  <w:tcW w:w="616" w:type="dxa"/>
                  <w:shd w:val="clear" w:color="auto" w:fill="548DD4" w:themeFill="text2" w:themeFillTint="99"/>
                  <w:noWrap/>
                  <w:vAlign w:val="center"/>
                  <w:hideMark/>
                </w:tcPr>
                <w:p w14:paraId="4ACA1615" w14:textId="77777777" w:rsidR="00C65D53" w:rsidRPr="00F0732F" w:rsidRDefault="00C65D53" w:rsidP="00C65D53">
                  <w:pPr>
                    <w:jc w:val="right"/>
                    <w:rPr>
                      <w:b/>
                      <w:bCs/>
                      <w:sz w:val="20"/>
                      <w:szCs w:val="20"/>
                      <w:lang w:val="ro-RO"/>
                    </w:rPr>
                  </w:pPr>
                  <w:r w:rsidRPr="00F0732F">
                    <w:rPr>
                      <w:b/>
                      <w:bCs/>
                      <w:sz w:val="20"/>
                      <w:szCs w:val="20"/>
                      <w:lang w:val="ro-RO"/>
                    </w:rPr>
                    <w:t>2018</w:t>
                  </w:r>
                </w:p>
              </w:tc>
              <w:tc>
                <w:tcPr>
                  <w:tcW w:w="616" w:type="dxa"/>
                  <w:shd w:val="clear" w:color="auto" w:fill="548DD4" w:themeFill="text2" w:themeFillTint="99"/>
                  <w:noWrap/>
                  <w:vAlign w:val="center"/>
                  <w:hideMark/>
                </w:tcPr>
                <w:p w14:paraId="45BE0BB4" w14:textId="77777777" w:rsidR="00C65D53" w:rsidRPr="00F0732F" w:rsidRDefault="00C65D53" w:rsidP="00C65D53">
                  <w:pPr>
                    <w:jc w:val="right"/>
                    <w:rPr>
                      <w:b/>
                      <w:bCs/>
                      <w:sz w:val="20"/>
                      <w:szCs w:val="20"/>
                      <w:lang w:val="ro-RO"/>
                    </w:rPr>
                  </w:pPr>
                  <w:r w:rsidRPr="00F0732F">
                    <w:rPr>
                      <w:b/>
                      <w:bCs/>
                      <w:sz w:val="20"/>
                      <w:szCs w:val="20"/>
                      <w:lang w:val="ro-RO"/>
                    </w:rPr>
                    <w:t>2019</w:t>
                  </w:r>
                </w:p>
              </w:tc>
            </w:tr>
            <w:tr w:rsidR="00C65D53" w:rsidRPr="00904CA0" w14:paraId="642094C6" w14:textId="77777777" w:rsidTr="00C02113">
              <w:trPr>
                <w:jc w:val="center"/>
              </w:trPr>
              <w:tc>
                <w:tcPr>
                  <w:tcW w:w="1905" w:type="dxa"/>
                  <w:shd w:val="clear" w:color="000000" w:fill="FFFFFF"/>
                  <w:noWrap/>
                  <w:vAlign w:val="center"/>
                  <w:hideMark/>
                </w:tcPr>
                <w:p w14:paraId="28ECBF52" w14:textId="77777777" w:rsidR="00C65D53" w:rsidRPr="00F0732F" w:rsidRDefault="00C65D53" w:rsidP="00C65D53">
                  <w:pPr>
                    <w:rPr>
                      <w:sz w:val="20"/>
                      <w:szCs w:val="20"/>
                      <w:lang w:val="ro-RO"/>
                    </w:rPr>
                  </w:pPr>
                  <w:r w:rsidRPr="00F0732F">
                    <w:rPr>
                      <w:sz w:val="20"/>
                      <w:szCs w:val="20"/>
                      <w:lang w:val="ro-RO"/>
                    </w:rPr>
                    <w:t>Albania</w:t>
                  </w:r>
                </w:p>
              </w:tc>
              <w:tc>
                <w:tcPr>
                  <w:tcW w:w="616" w:type="dxa"/>
                  <w:shd w:val="clear" w:color="000000" w:fill="FFFFFF"/>
                  <w:noWrap/>
                  <w:vAlign w:val="center"/>
                  <w:hideMark/>
                </w:tcPr>
                <w:p w14:paraId="1D747579" w14:textId="77777777" w:rsidR="00C65D53" w:rsidRPr="00F0732F" w:rsidRDefault="00C65D53" w:rsidP="00C65D53">
                  <w:pPr>
                    <w:ind w:left="-73"/>
                    <w:jc w:val="right"/>
                    <w:rPr>
                      <w:sz w:val="20"/>
                      <w:szCs w:val="20"/>
                      <w:lang w:val="ro-RO"/>
                    </w:rPr>
                  </w:pPr>
                  <w:r w:rsidRPr="00F0732F">
                    <w:rPr>
                      <w:sz w:val="20"/>
                      <w:szCs w:val="20"/>
                      <w:lang w:val="ro-RO"/>
                    </w:rPr>
                    <w:t xml:space="preserve">  7,05</w:t>
                  </w:r>
                </w:p>
              </w:tc>
              <w:tc>
                <w:tcPr>
                  <w:tcW w:w="616" w:type="dxa"/>
                  <w:shd w:val="clear" w:color="000000" w:fill="FFFFFF"/>
                  <w:noWrap/>
                  <w:vAlign w:val="center"/>
                  <w:hideMark/>
                </w:tcPr>
                <w:p w14:paraId="17CB5DC7" w14:textId="77777777" w:rsidR="00C65D53" w:rsidRPr="00F0732F" w:rsidRDefault="00C65D53" w:rsidP="00C65D53">
                  <w:pPr>
                    <w:ind w:left="-73"/>
                    <w:jc w:val="right"/>
                    <w:rPr>
                      <w:sz w:val="20"/>
                      <w:szCs w:val="20"/>
                      <w:lang w:val="ro-RO"/>
                    </w:rPr>
                  </w:pPr>
                  <w:r w:rsidRPr="00F0732F">
                    <w:rPr>
                      <w:sz w:val="20"/>
                      <w:szCs w:val="20"/>
                      <w:lang w:val="ro-RO"/>
                    </w:rPr>
                    <w:t xml:space="preserve">  6,86</w:t>
                  </w:r>
                </w:p>
              </w:tc>
              <w:tc>
                <w:tcPr>
                  <w:tcW w:w="616" w:type="dxa"/>
                  <w:shd w:val="clear" w:color="000000" w:fill="FFFFFF"/>
                  <w:noWrap/>
                  <w:vAlign w:val="center"/>
                  <w:hideMark/>
                </w:tcPr>
                <w:p w14:paraId="6FD96552" w14:textId="77777777" w:rsidR="00C65D53" w:rsidRPr="00F0732F" w:rsidRDefault="00C65D53" w:rsidP="00C65D53">
                  <w:pPr>
                    <w:ind w:left="-73"/>
                    <w:jc w:val="right"/>
                    <w:rPr>
                      <w:sz w:val="20"/>
                      <w:szCs w:val="20"/>
                      <w:lang w:val="ro-RO"/>
                    </w:rPr>
                  </w:pPr>
                  <w:r w:rsidRPr="00F0732F">
                    <w:rPr>
                      <w:sz w:val="20"/>
                      <w:szCs w:val="20"/>
                      <w:lang w:val="ro-RO"/>
                    </w:rPr>
                    <w:t xml:space="preserve">  5,36</w:t>
                  </w:r>
                </w:p>
              </w:tc>
              <w:tc>
                <w:tcPr>
                  <w:tcW w:w="616" w:type="dxa"/>
                  <w:shd w:val="clear" w:color="000000" w:fill="FFFFFF"/>
                  <w:noWrap/>
                  <w:vAlign w:val="center"/>
                  <w:hideMark/>
                </w:tcPr>
                <w:p w14:paraId="0210E651" w14:textId="77777777" w:rsidR="00C65D53" w:rsidRPr="00F0732F" w:rsidRDefault="00C65D53" w:rsidP="00C65D53">
                  <w:pPr>
                    <w:ind w:left="-73"/>
                    <w:jc w:val="right"/>
                    <w:rPr>
                      <w:sz w:val="20"/>
                      <w:szCs w:val="20"/>
                      <w:lang w:val="ro-RO"/>
                    </w:rPr>
                  </w:pPr>
                  <w:r w:rsidRPr="00F0732F">
                    <w:rPr>
                      <w:sz w:val="20"/>
                      <w:szCs w:val="20"/>
                      <w:lang w:val="ro-RO"/>
                    </w:rPr>
                    <w:t xml:space="preserve">  3,90</w:t>
                  </w:r>
                </w:p>
              </w:tc>
              <w:tc>
                <w:tcPr>
                  <w:tcW w:w="616" w:type="dxa"/>
                  <w:shd w:val="clear" w:color="000000" w:fill="FFFFFF"/>
                  <w:noWrap/>
                  <w:vAlign w:val="center"/>
                  <w:hideMark/>
                </w:tcPr>
                <w:p w14:paraId="5D6057B6" w14:textId="77777777" w:rsidR="00C65D53" w:rsidRPr="00F0732F" w:rsidRDefault="00C65D53" w:rsidP="00C65D53">
                  <w:pPr>
                    <w:ind w:left="-73"/>
                    <w:jc w:val="right"/>
                    <w:rPr>
                      <w:sz w:val="20"/>
                      <w:szCs w:val="20"/>
                      <w:lang w:val="ro-RO"/>
                    </w:rPr>
                  </w:pPr>
                  <w:r w:rsidRPr="00F0732F">
                    <w:rPr>
                      <w:sz w:val="20"/>
                      <w:szCs w:val="20"/>
                      <w:lang w:val="ro-RO"/>
                    </w:rPr>
                    <w:t xml:space="preserve">  4,13</w:t>
                  </w:r>
                </w:p>
              </w:tc>
              <w:tc>
                <w:tcPr>
                  <w:tcW w:w="616" w:type="dxa"/>
                  <w:shd w:val="clear" w:color="000000" w:fill="FFFFFF"/>
                  <w:noWrap/>
                  <w:vAlign w:val="center"/>
                  <w:hideMark/>
                </w:tcPr>
                <w:p w14:paraId="5411DA5A" w14:textId="77777777" w:rsidR="00C65D53" w:rsidRPr="00F0732F" w:rsidRDefault="00C65D53" w:rsidP="00C65D53">
                  <w:pPr>
                    <w:ind w:left="-73"/>
                    <w:jc w:val="right"/>
                    <w:rPr>
                      <w:sz w:val="20"/>
                      <w:szCs w:val="20"/>
                      <w:lang w:val="ro-RO"/>
                    </w:rPr>
                  </w:pPr>
                  <w:r w:rsidRPr="00F0732F">
                    <w:rPr>
                      <w:sz w:val="20"/>
                      <w:szCs w:val="20"/>
                      <w:lang w:val="ro-RO"/>
                    </w:rPr>
                    <w:t xml:space="preserve">  3,75</w:t>
                  </w:r>
                </w:p>
              </w:tc>
              <w:tc>
                <w:tcPr>
                  <w:tcW w:w="616" w:type="dxa"/>
                  <w:shd w:val="clear" w:color="000000" w:fill="FFFFFF"/>
                  <w:noWrap/>
                  <w:vAlign w:val="center"/>
                  <w:hideMark/>
                </w:tcPr>
                <w:p w14:paraId="4BF29B7E" w14:textId="77777777" w:rsidR="00C65D53" w:rsidRPr="00F0732F" w:rsidRDefault="00C65D53" w:rsidP="00C65D53">
                  <w:pPr>
                    <w:ind w:left="-73"/>
                    <w:jc w:val="right"/>
                    <w:rPr>
                      <w:sz w:val="20"/>
                      <w:szCs w:val="20"/>
                      <w:lang w:val="ro-RO"/>
                    </w:rPr>
                  </w:pPr>
                  <w:r w:rsidRPr="00F0732F">
                    <w:rPr>
                      <w:sz w:val="20"/>
                      <w:szCs w:val="20"/>
                      <w:lang w:val="ro-RO"/>
                    </w:rPr>
                    <w:t xml:space="preserve">  2,85</w:t>
                  </w:r>
                </w:p>
              </w:tc>
              <w:tc>
                <w:tcPr>
                  <w:tcW w:w="616" w:type="dxa"/>
                  <w:shd w:val="clear" w:color="000000" w:fill="FFFFFF"/>
                  <w:noWrap/>
                  <w:vAlign w:val="center"/>
                  <w:hideMark/>
                </w:tcPr>
                <w:p w14:paraId="354400B9" w14:textId="77777777" w:rsidR="00C65D53" w:rsidRPr="00F0732F" w:rsidRDefault="00C65D53" w:rsidP="00C65D53">
                  <w:pPr>
                    <w:ind w:left="-73"/>
                    <w:jc w:val="right"/>
                    <w:rPr>
                      <w:sz w:val="20"/>
                      <w:szCs w:val="20"/>
                      <w:lang w:val="ro-RO"/>
                    </w:rPr>
                  </w:pPr>
                  <w:r w:rsidRPr="00F0732F">
                    <w:rPr>
                      <w:sz w:val="20"/>
                      <w:szCs w:val="20"/>
                      <w:lang w:val="ro-RO"/>
                    </w:rPr>
                    <w:t xml:space="preserve">  2,69</w:t>
                  </w:r>
                </w:p>
              </w:tc>
              <w:tc>
                <w:tcPr>
                  <w:tcW w:w="616" w:type="dxa"/>
                  <w:shd w:val="clear" w:color="000000" w:fill="FFFFFF"/>
                  <w:noWrap/>
                  <w:vAlign w:val="center"/>
                  <w:hideMark/>
                </w:tcPr>
                <w:p w14:paraId="0CDC8BC8" w14:textId="77777777" w:rsidR="00C65D53" w:rsidRPr="00F0732F" w:rsidRDefault="00C65D53" w:rsidP="00C65D53">
                  <w:pPr>
                    <w:ind w:left="-73"/>
                    <w:jc w:val="right"/>
                    <w:rPr>
                      <w:sz w:val="20"/>
                      <w:szCs w:val="20"/>
                      <w:lang w:val="ro-RO"/>
                    </w:rPr>
                  </w:pPr>
                  <w:r w:rsidRPr="00F0732F">
                    <w:rPr>
                      <w:sz w:val="20"/>
                      <w:szCs w:val="20"/>
                      <w:lang w:val="ro-RO"/>
                    </w:rPr>
                    <w:t xml:space="preserve">  2,68</w:t>
                  </w:r>
                </w:p>
              </w:tc>
              <w:tc>
                <w:tcPr>
                  <w:tcW w:w="616" w:type="dxa"/>
                  <w:shd w:val="clear" w:color="000000" w:fill="FFFFFF"/>
                  <w:noWrap/>
                  <w:vAlign w:val="center"/>
                  <w:hideMark/>
                </w:tcPr>
                <w:p w14:paraId="03EB3194" w14:textId="77777777" w:rsidR="00C65D53" w:rsidRPr="00F0732F" w:rsidRDefault="00C65D53" w:rsidP="00C65D53">
                  <w:pPr>
                    <w:ind w:left="-73"/>
                    <w:jc w:val="right"/>
                    <w:rPr>
                      <w:sz w:val="20"/>
                      <w:szCs w:val="20"/>
                      <w:lang w:val="ro-RO"/>
                    </w:rPr>
                  </w:pPr>
                  <w:r w:rsidRPr="00F0732F">
                    <w:rPr>
                      <w:sz w:val="20"/>
                      <w:szCs w:val="20"/>
                      <w:lang w:val="ro-RO"/>
                    </w:rPr>
                    <w:t xml:space="preserve">  2,69</w:t>
                  </w:r>
                </w:p>
              </w:tc>
              <w:tc>
                <w:tcPr>
                  <w:tcW w:w="616" w:type="dxa"/>
                  <w:shd w:val="clear" w:color="000000" w:fill="FFFFFF"/>
                  <w:noWrap/>
                  <w:vAlign w:val="center"/>
                  <w:hideMark/>
                </w:tcPr>
                <w:p w14:paraId="70D9BDE6" w14:textId="77777777" w:rsidR="00C65D53" w:rsidRPr="00F0732F" w:rsidRDefault="00C65D53" w:rsidP="00C65D53">
                  <w:pPr>
                    <w:ind w:left="-73"/>
                    <w:jc w:val="right"/>
                    <w:rPr>
                      <w:sz w:val="20"/>
                      <w:szCs w:val="20"/>
                      <w:lang w:val="ro-RO"/>
                    </w:rPr>
                  </w:pPr>
                  <w:r w:rsidRPr="00F0732F">
                    <w:rPr>
                      <w:sz w:val="20"/>
                      <w:szCs w:val="20"/>
                      <w:lang w:val="ro-RO"/>
                    </w:rPr>
                    <w:t xml:space="preserve">  2,57</w:t>
                  </w:r>
                </w:p>
              </w:tc>
              <w:tc>
                <w:tcPr>
                  <w:tcW w:w="616" w:type="dxa"/>
                  <w:shd w:val="clear" w:color="000000" w:fill="FFFFFF"/>
                  <w:noWrap/>
                  <w:vAlign w:val="center"/>
                  <w:hideMark/>
                </w:tcPr>
                <w:p w14:paraId="6C57172A" w14:textId="77777777" w:rsidR="00C65D53" w:rsidRPr="00F0732F" w:rsidRDefault="00C65D53" w:rsidP="00C65D53">
                  <w:pPr>
                    <w:ind w:left="-73"/>
                    <w:jc w:val="right"/>
                    <w:rPr>
                      <w:sz w:val="20"/>
                      <w:szCs w:val="20"/>
                      <w:lang w:val="ro-RO"/>
                    </w:rPr>
                  </w:pPr>
                  <w:r w:rsidRPr="00F0732F">
                    <w:rPr>
                      <w:sz w:val="20"/>
                      <w:szCs w:val="20"/>
                      <w:lang w:val="ro-RO"/>
                    </w:rPr>
                    <w:t xml:space="preserve">  2,50</w:t>
                  </w:r>
                </w:p>
              </w:tc>
            </w:tr>
            <w:tr w:rsidR="00C65D53" w:rsidRPr="00904CA0" w14:paraId="20D327A8" w14:textId="77777777" w:rsidTr="00C02113">
              <w:trPr>
                <w:jc w:val="center"/>
              </w:trPr>
              <w:tc>
                <w:tcPr>
                  <w:tcW w:w="1905" w:type="dxa"/>
                  <w:shd w:val="clear" w:color="000000" w:fill="FFFFFF"/>
                  <w:noWrap/>
                  <w:vAlign w:val="center"/>
                  <w:hideMark/>
                </w:tcPr>
                <w:p w14:paraId="50F86D22" w14:textId="77777777" w:rsidR="00C65D53" w:rsidRPr="00F0732F" w:rsidRDefault="00C65D53" w:rsidP="00C65D53">
                  <w:pPr>
                    <w:rPr>
                      <w:sz w:val="20"/>
                      <w:szCs w:val="20"/>
                      <w:lang w:val="ro-RO"/>
                    </w:rPr>
                  </w:pPr>
                  <w:r w:rsidRPr="00F0732F">
                    <w:rPr>
                      <w:sz w:val="20"/>
                      <w:szCs w:val="20"/>
                      <w:lang w:val="ro-RO"/>
                    </w:rPr>
                    <w:t>Armenia</w:t>
                  </w:r>
                </w:p>
              </w:tc>
              <w:tc>
                <w:tcPr>
                  <w:tcW w:w="616" w:type="dxa"/>
                  <w:shd w:val="clear" w:color="000000" w:fill="FFFFFF"/>
                  <w:noWrap/>
                  <w:vAlign w:val="center"/>
                  <w:hideMark/>
                </w:tcPr>
                <w:p w14:paraId="657F9F32" w14:textId="34E8502F" w:rsidR="00C65D53" w:rsidRPr="00F0732F" w:rsidRDefault="00C65D53" w:rsidP="00C65D53">
                  <w:pPr>
                    <w:ind w:left="-73"/>
                    <w:jc w:val="right"/>
                    <w:rPr>
                      <w:sz w:val="20"/>
                      <w:szCs w:val="20"/>
                      <w:lang w:val="ro-RO"/>
                    </w:rPr>
                  </w:pPr>
                  <w:r w:rsidRPr="00F0732F">
                    <w:rPr>
                      <w:sz w:val="20"/>
                      <w:szCs w:val="20"/>
                      <w:lang w:val="ro-RO"/>
                    </w:rPr>
                    <w:t>17,61</w:t>
                  </w:r>
                </w:p>
              </w:tc>
              <w:tc>
                <w:tcPr>
                  <w:tcW w:w="616" w:type="dxa"/>
                  <w:shd w:val="clear" w:color="000000" w:fill="FFFFFF"/>
                  <w:noWrap/>
                  <w:vAlign w:val="center"/>
                  <w:hideMark/>
                </w:tcPr>
                <w:p w14:paraId="6C0B25F1" w14:textId="5AA34029" w:rsidR="00C65D53" w:rsidRPr="00F0732F" w:rsidRDefault="00C65D53" w:rsidP="00C65D53">
                  <w:pPr>
                    <w:ind w:left="-73"/>
                    <w:jc w:val="right"/>
                    <w:rPr>
                      <w:sz w:val="20"/>
                      <w:szCs w:val="20"/>
                      <w:lang w:val="ro-RO"/>
                    </w:rPr>
                  </w:pPr>
                  <w:r w:rsidRPr="00F0732F">
                    <w:rPr>
                      <w:sz w:val="20"/>
                      <w:szCs w:val="20"/>
                      <w:lang w:val="ro-RO"/>
                    </w:rPr>
                    <w:t>21,02</w:t>
                  </w:r>
                </w:p>
              </w:tc>
              <w:tc>
                <w:tcPr>
                  <w:tcW w:w="616" w:type="dxa"/>
                  <w:shd w:val="clear" w:color="000000" w:fill="FFFFFF"/>
                  <w:noWrap/>
                  <w:vAlign w:val="center"/>
                  <w:hideMark/>
                </w:tcPr>
                <w:p w14:paraId="02BB7428" w14:textId="4C59F61B" w:rsidR="00C65D53" w:rsidRPr="00F0732F" w:rsidRDefault="00C65D53" w:rsidP="00C65D53">
                  <w:pPr>
                    <w:ind w:left="-73"/>
                    <w:jc w:val="right"/>
                    <w:rPr>
                      <w:sz w:val="20"/>
                      <w:szCs w:val="20"/>
                      <w:lang w:val="ro-RO"/>
                    </w:rPr>
                  </w:pPr>
                  <w:r w:rsidRPr="00F0732F">
                    <w:rPr>
                      <w:sz w:val="20"/>
                      <w:szCs w:val="20"/>
                      <w:lang w:val="ro-RO"/>
                    </w:rPr>
                    <w:t>18,36</w:t>
                  </w:r>
                </w:p>
              </w:tc>
              <w:tc>
                <w:tcPr>
                  <w:tcW w:w="616" w:type="dxa"/>
                  <w:shd w:val="clear" w:color="000000" w:fill="FFFFFF"/>
                  <w:noWrap/>
                  <w:vAlign w:val="center"/>
                  <w:hideMark/>
                </w:tcPr>
                <w:p w14:paraId="6C63E1B2" w14:textId="77777777" w:rsidR="00C65D53" w:rsidRPr="00F0732F" w:rsidRDefault="00C65D53" w:rsidP="00C65D53">
                  <w:pPr>
                    <w:ind w:left="-73"/>
                    <w:jc w:val="right"/>
                    <w:rPr>
                      <w:sz w:val="20"/>
                      <w:szCs w:val="20"/>
                      <w:lang w:val="ro-RO"/>
                    </w:rPr>
                  </w:pPr>
                  <w:r w:rsidRPr="00F0732F">
                    <w:rPr>
                      <w:sz w:val="20"/>
                      <w:szCs w:val="20"/>
                      <w:lang w:val="ro-RO"/>
                    </w:rPr>
                    <w:t xml:space="preserve">  7,12</w:t>
                  </w:r>
                </w:p>
              </w:tc>
              <w:tc>
                <w:tcPr>
                  <w:tcW w:w="616" w:type="dxa"/>
                  <w:shd w:val="clear" w:color="000000" w:fill="FFFFFF"/>
                  <w:noWrap/>
                  <w:vAlign w:val="center"/>
                  <w:hideMark/>
                </w:tcPr>
                <w:p w14:paraId="4ED6483A" w14:textId="77777777" w:rsidR="00C65D53" w:rsidRPr="00F0732F" w:rsidRDefault="00C65D53" w:rsidP="00C65D53">
                  <w:pPr>
                    <w:ind w:left="-73"/>
                    <w:jc w:val="right"/>
                    <w:rPr>
                      <w:sz w:val="20"/>
                      <w:szCs w:val="20"/>
                      <w:lang w:val="ro-RO"/>
                    </w:rPr>
                  </w:pPr>
                  <w:r w:rsidRPr="00F0732F">
                    <w:rPr>
                      <w:sz w:val="20"/>
                      <w:szCs w:val="20"/>
                      <w:lang w:val="ro-RO"/>
                    </w:rPr>
                    <w:t xml:space="preserve">  6,79</w:t>
                  </w:r>
                </w:p>
              </w:tc>
              <w:tc>
                <w:tcPr>
                  <w:tcW w:w="616" w:type="dxa"/>
                  <w:shd w:val="clear" w:color="000000" w:fill="FFFFFF"/>
                  <w:noWrap/>
                  <w:vAlign w:val="center"/>
                  <w:hideMark/>
                </w:tcPr>
                <w:p w14:paraId="0D9DAC52" w14:textId="77777777" w:rsidR="00C65D53" w:rsidRPr="00F0732F" w:rsidRDefault="00C65D53" w:rsidP="00C65D53">
                  <w:pPr>
                    <w:ind w:left="-73"/>
                    <w:jc w:val="right"/>
                    <w:rPr>
                      <w:sz w:val="20"/>
                      <w:szCs w:val="20"/>
                      <w:lang w:val="ro-RO"/>
                    </w:rPr>
                  </w:pPr>
                  <w:r w:rsidRPr="00F0732F">
                    <w:rPr>
                      <w:sz w:val="20"/>
                      <w:szCs w:val="20"/>
                      <w:lang w:val="ro-RO"/>
                    </w:rPr>
                    <w:t xml:space="preserve">  4,76</w:t>
                  </w:r>
                </w:p>
              </w:tc>
              <w:tc>
                <w:tcPr>
                  <w:tcW w:w="616" w:type="dxa"/>
                  <w:shd w:val="clear" w:color="000000" w:fill="FFFFFF"/>
                  <w:noWrap/>
                  <w:vAlign w:val="center"/>
                  <w:hideMark/>
                </w:tcPr>
                <w:p w14:paraId="74E871B2" w14:textId="77777777" w:rsidR="00C65D53" w:rsidRPr="00F0732F" w:rsidRDefault="00C65D53" w:rsidP="00C65D53">
                  <w:pPr>
                    <w:ind w:left="-73"/>
                    <w:jc w:val="right"/>
                    <w:rPr>
                      <w:sz w:val="20"/>
                      <w:szCs w:val="20"/>
                      <w:lang w:val="ro-RO"/>
                    </w:rPr>
                  </w:pPr>
                  <w:r w:rsidRPr="00F0732F">
                    <w:rPr>
                      <w:sz w:val="20"/>
                      <w:szCs w:val="20"/>
                      <w:lang w:val="ro-RO"/>
                    </w:rPr>
                    <w:t xml:space="preserve">  3,89</w:t>
                  </w:r>
                </w:p>
              </w:tc>
              <w:tc>
                <w:tcPr>
                  <w:tcW w:w="616" w:type="dxa"/>
                  <w:shd w:val="clear" w:color="000000" w:fill="FFFFFF"/>
                  <w:noWrap/>
                  <w:vAlign w:val="center"/>
                  <w:hideMark/>
                </w:tcPr>
                <w:p w14:paraId="145EA471" w14:textId="77777777" w:rsidR="00C65D53" w:rsidRPr="00F0732F" w:rsidRDefault="00C65D53" w:rsidP="00C65D53">
                  <w:pPr>
                    <w:ind w:left="-73"/>
                    <w:jc w:val="right"/>
                    <w:rPr>
                      <w:sz w:val="20"/>
                      <w:szCs w:val="20"/>
                      <w:lang w:val="ro-RO"/>
                    </w:rPr>
                  </w:pPr>
                  <w:r w:rsidRPr="00F0732F">
                    <w:rPr>
                      <w:sz w:val="20"/>
                      <w:szCs w:val="20"/>
                      <w:lang w:val="ro-RO"/>
                    </w:rPr>
                    <w:t xml:space="preserve">  4,12</w:t>
                  </w:r>
                </w:p>
              </w:tc>
              <w:tc>
                <w:tcPr>
                  <w:tcW w:w="616" w:type="dxa"/>
                  <w:shd w:val="clear" w:color="000000" w:fill="FFFFFF"/>
                  <w:noWrap/>
                  <w:vAlign w:val="center"/>
                  <w:hideMark/>
                </w:tcPr>
                <w:p w14:paraId="0DD73063" w14:textId="77777777" w:rsidR="00C65D53" w:rsidRPr="00F0732F" w:rsidRDefault="00C65D53" w:rsidP="00C65D53">
                  <w:pPr>
                    <w:ind w:left="-73"/>
                    <w:jc w:val="right"/>
                    <w:rPr>
                      <w:sz w:val="20"/>
                      <w:szCs w:val="20"/>
                      <w:lang w:val="ro-RO"/>
                    </w:rPr>
                  </w:pPr>
                  <w:r w:rsidRPr="00F0732F">
                    <w:rPr>
                      <w:sz w:val="20"/>
                      <w:szCs w:val="20"/>
                      <w:lang w:val="ro-RO"/>
                    </w:rPr>
                    <w:t xml:space="preserve">  3,93</w:t>
                  </w:r>
                </w:p>
              </w:tc>
              <w:tc>
                <w:tcPr>
                  <w:tcW w:w="616" w:type="dxa"/>
                  <w:shd w:val="clear" w:color="000000" w:fill="FFFFFF"/>
                  <w:noWrap/>
                  <w:vAlign w:val="center"/>
                  <w:hideMark/>
                </w:tcPr>
                <w:p w14:paraId="1367F553" w14:textId="77777777" w:rsidR="00C65D53" w:rsidRPr="00F0732F" w:rsidRDefault="00C65D53" w:rsidP="00C65D53">
                  <w:pPr>
                    <w:ind w:left="-73"/>
                    <w:jc w:val="right"/>
                    <w:rPr>
                      <w:sz w:val="20"/>
                      <w:szCs w:val="20"/>
                      <w:lang w:val="ro-RO"/>
                    </w:rPr>
                  </w:pPr>
                  <w:r w:rsidRPr="00F0732F">
                    <w:rPr>
                      <w:sz w:val="20"/>
                      <w:szCs w:val="20"/>
                      <w:lang w:val="ro-RO"/>
                    </w:rPr>
                    <w:t xml:space="preserve">  3,86</w:t>
                  </w:r>
                </w:p>
              </w:tc>
              <w:tc>
                <w:tcPr>
                  <w:tcW w:w="616" w:type="dxa"/>
                  <w:shd w:val="clear" w:color="000000" w:fill="FFFFFF"/>
                  <w:noWrap/>
                  <w:vAlign w:val="center"/>
                  <w:hideMark/>
                </w:tcPr>
                <w:p w14:paraId="163B1CD7" w14:textId="77777777" w:rsidR="00C65D53" w:rsidRPr="00F0732F" w:rsidRDefault="00C65D53" w:rsidP="00C65D53">
                  <w:pPr>
                    <w:ind w:left="-73"/>
                    <w:jc w:val="right"/>
                    <w:rPr>
                      <w:sz w:val="20"/>
                      <w:szCs w:val="20"/>
                      <w:lang w:val="ro-RO"/>
                    </w:rPr>
                  </w:pPr>
                  <w:r w:rsidRPr="00F0732F">
                    <w:rPr>
                      <w:sz w:val="20"/>
                      <w:szCs w:val="20"/>
                      <w:lang w:val="ro-RO"/>
                    </w:rPr>
                    <w:t xml:space="preserve">  3,51</w:t>
                  </w:r>
                </w:p>
              </w:tc>
              <w:tc>
                <w:tcPr>
                  <w:tcW w:w="616" w:type="dxa"/>
                  <w:shd w:val="clear" w:color="000000" w:fill="FFFFFF"/>
                  <w:noWrap/>
                  <w:vAlign w:val="center"/>
                  <w:hideMark/>
                </w:tcPr>
                <w:p w14:paraId="74CE139B" w14:textId="77777777" w:rsidR="00C65D53" w:rsidRPr="00F0732F" w:rsidRDefault="00C65D53" w:rsidP="00C65D53">
                  <w:pPr>
                    <w:ind w:left="-73"/>
                    <w:jc w:val="right"/>
                    <w:rPr>
                      <w:sz w:val="20"/>
                      <w:szCs w:val="20"/>
                      <w:lang w:val="ro-RO"/>
                    </w:rPr>
                  </w:pPr>
                  <w:r w:rsidRPr="00F0732F">
                    <w:rPr>
                      <w:sz w:val="20"/>
                      <w:szCs w:val="20"/>
                      <w:lang w:val="ro-RO"/>
                    </w:rPr>
                    <w:t xml:space="preserve">  3,53</w:t>
                  </w:r>
                </w:p>
              </w:tc>
            </w:tr>
            <w:tr w:rsidR="00C65D53" w:rsidRPr="00904CA0" w14:paraId="645BA872" w14:textId="77777777" w:rsidTr="00C02113">
              <w:trPr>
                <w:jc w:val="center"/>
              </w:trPr>
              <w:tc>
                <w:tcPr>
                  <w:tcW w:w="1905" w:type="dxa"/>
                  <w:shd w:val="clear" w:color="000000" w:fill="FFFFFF"/>
                  <w:noWrap/>
                  <w:vAlign w:val="center"/>
                  <w:hideMark/>
                </w:tcPr>
                <w:p w14:paraId="5FA525BB" w14:textId="7903D3D8" w:rsidR="00C65D53" w:rsidRPr="00F0732F" w:rsidRDefault="00E20524" w:rsidP="00C65D53">
                  <w:pPr>
                    <w:rPr>
                      <w:sz w:val="20"/>
                      <w:szCs w:val="20"/>
                      <w:lang w:val="ro-RO"/>
                    </w:rPr>
                  </w:pPr>
                  <w:r w:rsidRPr="00F0732F">
                    <w:rPr>
                      <w:sz w:val="20"/>
                      <w:szCs w:val="20"/>
                      <w:lang w:val="ro-RO"/>
                    </w:rPr>
                    <w:t>Azerbaidjan</w:t>
                  </w:r>
                </w:p>
              </w:tc>
              <w:tc>
                <w:tcPr>
                  <w:tcW w:w="616" w:type="dxa"/>
                  <w:shd w:val="clear" w:color="000000" w:fill="FFFFFF"/>
                  <w:noWrap/>
                  <w:vAlign w:val="center"/>
                  <w:hideMark/>
                </w:tcPr>
                <w:p w14:paraId="5DA55EA2" w14:textId="4F58E3C1" w:rsidR="00C65D53" w:rsidRPr="00F0732F" w:rsidRDefault="00C65D53" w:rsidP="00C65D53">
                  <w:pPr>
                    <w:ind w:left="-73"/>
                    <w:jc w:val="right"/>
                    <w:rPr>
                      <w:sz w:val="20"/>
                      <w:szCs w:val="20"/>
                      <w:lang w:val="ro-RO"/>
                    </w:rPr>
                  </w:pPr>
                  <w:r w:rsidRPr="00F0732F">
                    <w:rPr>
                      <w:sz w:val="20"/>
                      <w:szCs w:val="20"/>
                      <w:lang w:val="ro-RO"/>
                    </w:rPr>
                    <w:t>17,09</w:t>
                  </w:r>
                </w:p>
              </w:tc>
              <w:tc>
                <w:tcPr>
                  <w:tcW w:w="616" w:type="dxa"/>
                  <w:shd w:val="clear" w:color="000000" w:fill="FFFFFF"/>
                  <w:noWrap/>
                  <w:vAlign w:val="center"/>
                  <w:hideMark/>
                </w:tcPr>
                <w:p w14:paraId="2C2C55AE" w14:textId="44278FEF" w:rsidR="00C65D53" w:rsidRPr="00F0732F" w:rsidRDefault="00C65D53" w:rsidP="00C65D53">
                  <w:pPr>
                    <w:ind w:left="-73"/>
                    <w:jc w:val="right"/>
                    <w:rPr>
                      <w:sz w:val="20"/>
                      <w:szCs w:val="20"/>
                      <w:lang w:val="ro-RO"/>
                    </w:rPr>
                  </w:pPr>
                  <w:r w:rsidRPr="00F0732F">
                    <w:rPr>
                      <w:sz w:val="20"/>
                      <w:szCs w:val="20"/>
                      <w:lang w:val="ro-RO"/>
                    </w:rPr>
                    <w:t>17,05</w:t>
                  </w:r>
                </w:p>
              </w:tc>
              <w:tc>
                <w:tcPr>
                  <w:tcW w:w="616" w:type="dxa"/>
                  <w:shd w:val="clear" w:color="000000" w:fill="FFFFFF"/>
                  <w:noWrap/>
                  <w:vAlign w:val="center"/>
                  <w:hideMark/>
                </w:tcPr>
                <w:p w14:paraId="3BDFAC1C" w14:textId="3CC9999E" w:rsidR="00C65D53" w:rsidRPr="00F0732F" w:rsidRDefault="00C65D53" w:rsidP="00C65D53">
                  <w:pPr>
                    <w:ind w:left="-73"/>
                    <w:jc w:val="right"/>
                    <w:rPr>
                      <w:sz w:val="20"/>
                      <w:szCs w:val="20"/>
                      <w:lang w:val="ro-RO"/>
                    </w:rPr>
                  </w:pPr>
                  <w:r w:rsidRPr="00F0732F">
                    <w:rPr>
                      <w:sz w:val="20"/>
                      <w:szCs w:val="20"/>
                      <w:lang w:val="ro-RO"/>
                    </w:rPr>
                    <w:t>17,85</w:t>
                  </w:r>
                </w:p>
              </w:tc>
              <w:tc>
                <w:tcPr>
                  <w:tcW w:w="616" w:type="dxa"/>
                  <w:shd w:val="clear" w:color="000000" w:fill="FFFFFF"/>
                  <w:noWrap/>
                  <w:vAlign w:val="center"/>
                  <w:hideMark/>
                </w:tcPr>
                <w:p w14:paraId="0EDA74FC" w14:textId="1D171B6A" w:rsidR="00C65D53" w:rsidRPr="00F0732F" w:rsidRDefault="00C65D53" w:rsidP="00C65D53">
                  <w:pPr>
                    <w:ind w:left="-73"/>
                    <w:jc w:val="right"/>
                    <w:rPr>
                      <w:sz w:val="20"/>
                      <w:szCs w:val="20"/>
                      <w:lang w:val="ro-RO"/>
                    </w:rPr>
                  </w:pPr>
                  <w:r w:rsidRPr="00F0732F">
                    <w:rPr>
                      <w:sz w:val="20"/>
                      <w:szCs w:val="20"/>
                      <w:lang w:val="ro-RO"/>
                    </w:rPr>
                    <w:t>25,04</w:t>
                  </w:r>
                </w:p>
              </w:tc>
              <w:tc>
                <w:tcPr>
                  <w:tcW w:w="616" w:type="dxa"/>
                  <w:shd w:val="clear" w:color="000000" w:fill="FFFFFF"/>
                  <w:noWrap/>
                  <w:vAlign w:val="center"/>
                  <w:hideMark/>
                </w:tcPr>
                <w:p w14:paraId="6DC68D9C" w14:textId="1A838342" w:rsidR="00C65D53" w:rsidRPr="00F0732F" w:rsidRDefault="00C65D53" w:rsidP="00C65D53">
                  <w:pPr>
                    <w:ind w:left="-73"/>
                    <w:jc w:val="right"/>
                    <w:rPr>
                      <w:sz w:val="20"/>
                      <w:szCs w:val="20"/>
                      <w:lang w:val="ro-RO"/>
                    </w:rPr>
                  </w:pPr>
                  <w:r w:rsidRPr="00F0732F">
                    <w:rPr>
                      <w:sz w:val="20"/>
                      <w:szCs w:val="20"/>
                      <w:lang w:val="ro-RO"/>
                    </w:rPr>
                    <w:t>14,46</w:t>
                  </w:r>
                </w:p>
              </w:tc>
              <w:tc>
                <w:tcPr>
                  <w:tcW w:w="616" w:type="dxa"/>
                  <w:shd w:val="clear" w:color="000000" w:fill="FFFFFF"/>
                  <w:noWrap/>
                  <w:vAlign w:val="center"/>
                  <w:hideMark/>
                </w:tcPr>
                <w:p w14:paraId="75337DFF" w14:textId="77777777" w:rsidR="00C65D53" w:rsidRPr="00F0732F" w:rsidRDefault="00C65D53" w:rsidP="00C65D53">
                  <w:pPr>
                    <w:ind w:left="-73"/>
                    <w:jc w:val="right"/>
                    <w:rPr>
                      <w:sz w:val="20"/>
                      <w:szCs w:val="20"/>
                      <w:lang w:val="ro-RO"/>
                    </w:rPr>
                  </w:pPr>
                  <w:r w:rsidRPr="00F0732F">
                    <w:rPr>
                      <w:sz w:val="20"/>
                      <w:szCs w:val="20"/>
                      <w:lang w:val="ro-RO"/>
                    </w:rPr>
                    <w:t xml:space="preserve">  9,28</w:t>
                  </w:r>
                </w:p>
              </w:tc>
              <w:tc>
                <w:tcPr>
                  <w:tcW w:w="616" w:type="dxa"/>
                  <w:shd w:val="clear" w:color="000000" w:fill="FFFFFF"/>
                  <w:noWrap/>
                  <w:vAlign w:val="center"/>
                  <w:hideMark/>
                </w:tcPr>
                <w:p w14:paraId="5375A83B" w14:textId="77777777" w:rsidR="00C65D53" w:rsidRPr="00F0732F" w:rsidRDefault="00C65D53" w:rsidP="00C65D53">
                  <w:pPr>
                    <w:ind w:left="-73"/>
                    <w:jc w:val="right"/>
                    <w:rPr>
                      <w:sz w:val="20"/>
                      <w:szCs w:val="20"/>
                      <w:lang w:val="ro-RO"/>
                    </w:rPr>
                  </w:pPr>
                  <w:r w:rsidRPr="00F0732F">
                    <w:rPr>
                      <w:sz w:val="20"/>
                      <w:szCs w:val="20"/>
                      <w:lang w:val="ro-RO"/>
                    </w:rPr>
                    <w:t xml:space="preserve">  3,82</w:t>
                  </w:r>
                </w:p>
              </w:tc>
              <w:tc>
                <w:tcPr>
                  <w:tcW w:w="616" w:type="dxa"/>
                  <w:shd w:val="clear" w:color="000000" w:fill="FFFFFF"/>
                  <w:noWrap/>
                  <w:vAlign w:val="center"/>
                  <w:hideMark/>
                </w:tcPr>
                <w:p w14:paraId="63C3BE5E" w14:textId="77777777" w:rsidR="00C65D53" w:rsidRPr="00F0732F" w:rsidRDefault="00C65D53" w:rsidP="00C65D53">
                  <w:pPr>
                    <w:ind w:left="-73"/>
                    <w:jc w:val="right"/>
                    <w:rPr>
                      <w:sz w:val="20"/>
                      <w:szCs w:val="20"/>
                      <w:lang w:val="ro-RO"/>
                    </w:rPr>
                  </w:pPr>
                  <w:r w:rsidRPr="00F0732F">
                    <w:rPr>
                      <w:sz w:val="20"/>
                      <w:szCs w:val="20"/>
                      <w:lang w:val="ro-RO"/>
                    </w:rPr>
                    <w:t xml:space="preserve">  4,26</w:t>
                  </w:r>
                </w:p>
              </w:tc>
              <w:tc>
                <w:tcPr>
                  <w:tcW w:w="616" w:type="dxa"/>
                  <w:shd w:val="clear" w:color="000000" w:fill="FFFFFF"/>
                  <w:noWrap/>
                  <w:vAlign w:val="center"/>
                  <w:hideMark/>
                </w:tcPr>
                <w:p w14:paraId="676AFB4E" w14:textId="77777777" w:rsidR="00C65D53" w:rsidRPr="00F0732F" w:rsidRDefault="00C65D53" w:rsidP="00C65D53">
                  <w:pPr>
                    <w:ind w:left="-73"/>
                    <w:jc w:val="right"/>
                    <w:rPr>
                      <w:sz w:val="20"/>
                      <w:szCs w:val="20"/>
                      <w:lang w:val="ro-RO"/>
                    </w:rPr>
                  </w:pPr>
                  <w:r w:rsidRPr="00F0732F">
                    <w:rPr>
                      <w:sz w:val="20"/>
                      <w:szCs w:val="20"/>
                      <w:lang w:val="ro-RO"/>
                    </w:rPr>
                    <w:t xml:space="preserve">  4,35</w:t>
                  </w:r>
                </w:p>
              </w:tc>
              <w:tc>
                <w:tcPr>
                  <w:tcW w:w="616" w:type="dxa"/>
                  <w:shd w:val="clear" w:color="000000" w:fill="FFFFFF"/>
                  <w:noWrap/>
                  <w:vAlign w:val="center"/>
                  <w:hideMark/>
                </w:tcPr>
                <w:p w14:paraId="0E37D367" w14:textId="77777777" w:rsidR="00C65D53" w:rsidRPr="00F0732F" w:rsidRDefault="00C65D53" w:rsidP="00C65D53">
                  <w:pPr>
                    <w:ind w:left="-73"/>
                    <w:jc w:val="right"/>
                    <w:rPr>
                      <w:sz w:val="20"/>
                      <w:szCs w:val="20"/>
                      <w:lang w:val="ro-RO"/>
                    </w:rPr>
                  </w:pPr>
                  <w:r w:rsidRPr="00F0732F">
                    <w:rPr>
                      <w:sz w:val="20"/>
                      <w:szCs w:val="20"/>
                      <w:lang w:val="ro-RO"/>
                    </w:rPr>
                    <w:t xml:space="preserve">  4,37</w:t>
                  </w:r>
                </w:p>
              </w:tc>
              <w:tc>
                <w:tcPr>
                  <w:tcW w:w="616" w:type="dxa"/>
                  <w:shd w:val="clear" w:color="000000" w:fill="FFFFFF"/>
                  <w:noWrap/>
                  <w:vAlign w:val="center"/>
                  <w:hideMark/>
                </w:tcPr>
                <w:p w14:paraId="0EB5D7C2" w14:textId="77777777" w:rsidR="00C65D53" w:rsidRPr="00F0732F" w:rsidRDefault="00C65D53" w:rsidP="00C65D53">
                  <w:pPr>
                    <w:ind w:left="-73"/>
                    <w:jc w:val="right"/>
                    <w:rPr>
                      <w:sz w:val="20"/>
                      <w:szCs w:val="20"/>
                      <w:lang w:val="ro-RO"/>
                    </w:rPr>
                  </w:pPr>
                  <w:r w:rsidRPr="00F0732F">
                    <w:rPr>
                      <w:sz w:val="20"/>
                      <w:szCs w:val="20"/>
                      <w:lang w:val="ro-RO"/>
                    </w:rPr>
                    <w:t xml:space="preserve">  4,32</w:t>
                  </w:r>
                </w:p>
              </w:tc>
              <w:tc>
                <w:tcPr>
                  <w:tcW w:w="616" w:type="dxa"/>
                  <w:shd w:val="clear" w:color="000000" w:fill="FFFFFF"/>
                  <w:noWrap/>
                  <w:vAlign w:val="center"/>
                  <w:hideMark/>
                </w:tcPr>
                <w:p w14:paraId="7122EFEF" w14:textId="77777777" w:rsidR="00C65D53" w:rsidRPr="00F0732F" w:rsidRDefault="00C65D53" w:rsidP="00C65D53">
                  <w:pPr>
                    <w:ind w:left="-73"/>
                    <w:jc w:val="right"/>
                    <w:rPr>
                      <w:sz w:val="20"/>
                      <w:szCs w:val="20"/>
                      <w:lang w:val="ro-RO"/>
                    </w:rPr>
                  </w:pPr>
                  <w:r w:rsidRPr="00F0732F">
                    <w:rPr>
                      <w:sz w:val="20"/>
                      <w:szCs w:val="20"/>
                      <w:lang w:val="ro-RO"/>
                    </w:rPr>
                    <w:t xml:space="preserve">  4,61</w:t>
                  </w:r>
                </w:p>
              </w:tc>
            </w:tr>
            <w:tr w:rsidR="00C65D53" w:rsidRPr="00904CA0" w14:paraId="18E93C77" w14:textId="77777777" w:rsidTr="00C02113">
              <w:trPr>
                <w:jc w:val="center"/>
              </w:trPr>
              <w:tc>
                <w:tcPr>
                  <w:tcW w:w="1905" w:type="dxa"/>
                  <w:shd w:val="clear" w:color="000000" w:fill="FFFFFF"/>
                  <w:noWrap/>
                  <w:vAlign w:val="center"/>
                  <w:hideMark/>
                </w:tcPr>
                <w:p w14:paraId="2B5A0A96" w14:textId="77777777" w:rsidR="00C65D53" w:rsidRPr="00F0732F" w:rsidRDefault="00C65D53" w:rsidP="00C65D53">
                  <w:pPr>
                    <w:rPr>
                      <w:sz w:val="20"/>
                      <w:szCs w:val="20"/>
                      <w:lang w:val="ro-RO"/>
                    </w:rPr>
                  </w:pPr>
                  <w:r w:rsidRPr="00F0732F">
                    <w:rPr>
                      <w:sz w:val="20"/>
                      <w:szCs w:val="20"/>
                      <w:lang w:val="ro-RO"/>
                    </w:rPr>
                    <w:t>Belarus</w:t>
                  </w:r>
                </w:p>
              </w:tc>
              <w:tc>
                <w:tcPr>
                  <w:tcW w:w="616" w:type="dxa"/>
                  <w:shd w:val="clear" w:color="000000" w:fill="FFFFFF"/>
                  <w:noWrap/>
                  <w:vAlign w:val="center"/>
                  <w:hideMark/>
                </w:tcPr>
                <w:p w14:paraId="3854E8EB" w14:textId="47D31881" w:rsidR="00C65D53" w:rsidRPr="00F0732F" w:rsidRDefault="00C65D53" w:rsidP="00C65D53">
                  <w:pPr>
                    <w:ind w:left="-73"/>
                    <w:jc w:val="right"/>
                    <w:rPr>
                      <w:sz w:val="20"/>
                      <w:szCs w:val="20"/>
                      <w:lang w:val="ro-RO"/>
                    </w:rPr>
                  </w:pPr>
                  <w:r w:rsidRPr="00F0732F">
                    <w:rPr>
                      <w:sz w:val="20"/>
                      <w:szCs w:val="20"/>
                      <w:lang w:val="ro-RO"/>
                    </w:rPr>
                    <w:t>20,98</w:t>
                  </w:r>
                </w:p>
              </w:tc>
              <w:tc>
                <w:tcPr>
                  <w:tcW w:w="616" w:type="dxa"/>
                  <w:shd w:val="clear" w:color="000000" w:fill="FFFFFF"/>
                  <w:noWrap/>
                  <w:vAlign w:val="center"/>
                  <w:hideMark/>
                </w:tcPr>
                <w:p w14:paraId="2C7863B4" w14:textId="568F0581" w:rsidR="00C65D53" w:rsidRPr="00F0732F" w:rsidRDefault="00C65D53" w:rsidP="00C65D53">
                  <w:pPr>
                    <w:ind w:left="-73"/>
                    <w:jc w:val="right"/>
                    <w:rPr>
                      <w:sz w:val="20"/>
                      <w:szCs w:val="20"/>
                      <w:lang w:val="ro-RO"/>
                    </w:rPr>
                  </w:pPr>
                  <w:r w:rsidRPr="00F0732F">
                    <w:rPr>
                      <w:sz w:val="20"/>
                      <w:szCs w:val="20"/>
                      <w:lang w:val="ro-RO"/>
                    </w:rPr>
                    <w:t>20,69</w:t>
                  </w:r>
                </w:p>
              </w:tc>
              <w:tc>
                <w:tcPr>
                  <w:tcW w:w="616" w:type="dxa"/>
                  <w:shd w:val="clear" w:color="000000" w:fill="FFFFFF"/>
                  <w:noWrap/>
                  <w:vAlign w:val="center"/>
                  <w:hideMark/>
                </w:tcPr>
                <w:p w14:paraId="2195AC30" w14:textId="41C5A671" w:rsidR="00C65D53" w:rsidRPr="00F0732F" w:rsidRDefault="00C65D53" w:rsidP="00C65D53">
                  <w:pPr>
                    <w:ind w:left="-73"/>
                    <w:jc w:val="right"/>
                    <w:rPr>
                      <w:sz w:val="20"/>
                      <w:szCs w:val="20"/>
                      <w:lang w:val="ro-RO"/>
                    </w:rPr>
                  </w:pPr>
                  <w:r w:rsidRPr="00F0732F">
                    <w:rPr>
                      <w:sz w:val="20"/>
                      <w:szCs w:val="20"/>
                      <w:lang w:val="ro-RO"/>
                    </w:rPr>
                    <w:t>19,13</w:t>
                  </w:r>
                </w:p>
              </w:tc>
              <w:tc>
                <w:tcPr>
                  <w:tcW w:w="616" w:type="dxa"/>
                  <w:shd w:val="clear" w:color="000000" w:fill="FFFFFF"/>
                  <w:noWrap/>
                  <w:vAlign w:val="center"/>
                  <w:hideMark/>
                </w:tcPr>
                <w:p w14:paraId="05FB5EF8" w14:textId="73AFFE8F" w:rsidR="00C65D53" w:rsidRPr="00F0732F" w:rsidRDefault="00C65D53" w:rsidP="00C65D53">
                  <w:pPr>
                    <w:ind w:left="-73"/>
                    <w:jc w:val="right"/>
                    <w:rPr>
                      <w:sz w:val="20"/>
                      <w:szCs w:val="20"/>
                      <w:lang w:val="ro-RO"/>
                    </w:rPr>
                  </w:pPr>
                  <w:r w:rsidRPr="00F0732F">
                    <w:rPr>
                      <w:sz w:val="20"/>
                      <w:szCs w:val="20"/>
                      <w:lang w:val="ro-RO"/>
                    </w:rPr>
                    <w:t>17,53</w:t>
                  </w:r>
                </w:p>
              </w:tc>
              <w:tc>
                <w:tcPr>
                  <w:tcW w:w="616" w:type="dxa"/>
                  <w:shd w:val="clear" w:color="000000" w:fill="FFFFFF"/>
                  <w:noWrap/>
                  <w:vAlign w:val="center"/>
                  <w:hideMark/>
                </w:tcPr>
                <w:p w14:paraId="1777060C" w14:textId="424F34F9" w:rsidR="00C65D53" w:rsidRPr="00F0732F" w:rsidRDefault="00C65D53" w:rsidP="00C65D53">
                  <w:pPr>
                    <w:ind w:left="-73"/>
                    <w:jc w:val="right"/>
                    <w:rPr>
                      <w:sz w:val="20"/>
                      <w:szCs w:val="20"/>
                      <w:lang w:val="ro-RO"/>
                    </w:rPr>
                  </w:pPr>
                  <w:r w:rsidRPr="00F0732F">
                    <w:rPr>
                      <w:sz w:val="20"/>
                      <w:szCs w:val="20"/>
                      <w:lang w:val="ro-RO"/>
                    </w:rPr>
                    <w:t>12,85</w:t>
                  </w:r>
                </w:p>
              </w:tc>
              <w:tc>
                <w:tcPr>
                  <w:tcW w:w="616" w:type="dxa"/>
                  <w:shd w:val="clear" w:color="000000" w:fill="FFFFFF"/>
                  <w:noWrap/>
                  <w:vAlign w:val="center"/>
                  <w:hideMark/>
                </w:tcPr>
                <w:p w14:paraId="4C2FA571" w14:textId="77777777" w:rsidR="00C65D53" w:rsidRPr="00F0732F" w:rsidRDefault="00C65D53" w:rsidP="00C65D53">
                  <w:pPr>
                    <w:ind w:left="-73"/>
                    <w:jc w:val="right"/>
                    <w:rPr>
                      <w:sz w:val="20"/>
                      <w:szCs w:val="20"/>
                      <w:lang w:val="ro-RO"/>
                    </w:rPr>
                  </w:pPr>
                  <w:r w:rsidRPr="00F0732F">
                    <w:rPr>
                      <w:sz w:val="20"/>
                      <w:szCs w:val="20"/>
                      <w:lang w:val="ro-RO"/>
                    </w:rPr>
                    <w:t xml:space="preserve">  9,74</w:t>
                  </w:r>
                </w:p>
              </w:tc>
              <w:tc>
                <w:tcPr>
                  <w:tcW w:w="616" w:type="dxa"/>
                  <w:shd w:val="clear" w:color="000000" w:fill="FFFFFF"/>
                  <w:noWrap/>
                  <w:vAlign w:val="center"/>
                  <w:hideMark/>
                </w:tcPr>
                <w:p w14:paraId="5AEACAE6" w14:textId="77777777" w:rsidR="00C65D53" w:rsidRPr="00F0732F" w:rsidRDefault="00C65D53" w:rsidP="00C65D53">
                  <w:pPr>
                    <w:ind w:left="-73"/>
                    <w:jc w:val="right"/>
                    <w:rPr>
                      <w:sz w:val="20"/>
                      <w:szCs w:val="20"/>
                      <w:lang w:val="ro-RO"/>
                    </w:rPr>
                  </w:pPr>
                  <w:r w:rsidRPr="00F0732F">
                    <w:rPr>
                      <w:sz w:val="20"/>
                      <w:szCs w:val="20"/>
                      <w:lang w:val="ro-RO"/>
                    </w:rPr>
                    <w:t xml:space="preserve">  7,01</w:t>
                  </w:r>
                </w:p>
              </w:tc>
              <w:tc>
                <w:tcPr>
                  <w:tcW w:w="616" w:type="dxa"/>
                  <w:shd w:val="clear" w:color="000000" w:fill="FFFFFF"/>
                  <w:noWrap/>
                  <w:vAlign w:val="center"/>
                  <w:hideMark/>
                </w:tcPr>
                <w:p w14:paraId="7C76B424" w14:textId="77777777" w:rsidR="00C65D53" w:rsidRPr="00F0732F" w:rsidRDefault="00C65D53" w:rsidP="00C65D53">
                  <w:pPr>
                    <w:ind w:left="-73"/>
                    <w:jc w:val="right"/>
                    <w:rPr>
                      <w:sz w:val="20"/>
                      <w:szCs w:val="20"/>
                      <w:lang w:val="ro-RO"/>
                    </w:rPr>
                  </w:pPr>
                  <w:r w:rsidRPr="00F0732F">
                    <w:rPr>
                      <w:sz w:val="20"/>
                      <w:szCs w:val="20"/>
                      <w:lang w:val="ro-RO"/>
                    </w:rPr>
                    <w:t xml:space="preserve">  6,07</w:t>
                  </w:r>
                </w:p>
              </w:tc>
              <w:tc>
                <w:tcPr>
                  <w:tcW w:w="616" w:type="dxa"/>
                  <w:shd w:val="clear" w:color="000000" w:fill="FFFFFF"/>
                  <w:noWrap/>
                  <w:vAlign w:val="center"/>
                  <w:hideMark/>
                </w:tcPr>
                <w:p w14:paraId="70E9BA11" w14:textId="77777777" w:rsidR="00C65D53" w:rsidRPr="00F0732F" w:rsidRDefault="00C65D53" w:rsidP="00C65D53">
                  <w:pPr>
                    <w:ind w:left="-73"/>
                    <w:jc w:val="right"/>
                    <w:rPr>
                      <w:sz w:val="20"/>
                      <w:szCs w:val="20"/>
                      <w:lang w:val="ro-RO"/>
                    </w:rPr>
                  </w:pPr>
                  <w:r w:rsidRPr="00F0732F">
                    <w:rPr>
                      <w:sz w:val="20"/>
                      <w:szCs w:val="20"/>
                      <w:lang w:val="ro-RO"/>
                    </w:rPr>
                    <w:t xml:space="preserve">  6,18</w:t>
                  </w:r>
                </w:p>
              </w:tc>
              <w:tc>
                <w:tcPr>
                  <w:tcW w:w="616" w:type="dxa"/>
                  <w:shd w:val="clear" w:color="000000" w:fill="FFFFFF"/>
                  <w:noWrap/>
                  <w:vAlign w:val="center"/>
                  <w:hideMark/>
                </w:tcPr>
                <w:p w14:paraId="51941B15" w14:textId="77777777" w:rsidR="00C65D53" w:rsidRPr="00F0732F" w:rsidRDefault="00C65D53" w:rsidP="00C65D53">
                  <w:pPr>
                    <w:ind w:left="-73"/>
                    <w:jc w:val="right"/>
                    <w:rPr>
                      <w:sz w:val="20"/>
                      <w:szCs w:val="20"/>
                      <w:lang w:val="ro-RO"/>
                    </w:rPr>
                  </w:pPr>
                  <w:r w:rsidRPr="00F0732F">
                    <w:rPr>
                      <w:sz w:val="20"/>
                      <w:szCs w:val="20"/>
                      <w:lang w:val="ro-RO"/>
                    </w:rPr>
                    <w:t xml:space="preserve">  6,14</w:t>
                  </w:r>
                </w:p>
              </w:tc>
              <w:tc>
                <w:tcPr>
                  <w:tcW w:w="616" w:type="dxa"/>
                  <w:shd w:val="clear" w:color="000000" w:fill="FFFFFF"/>
                  <w:noWrap/>
                  <w:vAlign w:val="center"/>
                  <w:hideMark/>
                </w:tcPr>
                <w:p w14:paraId="39DFC6AD" w14:textId="77777777" w:rsidR="00C65D53" w:rsidRPr="00F0732F" w:rsidRDefault="00C65D53" w:rsidP="00C65D53">
                  <w:pPr>
                    <w:ind w:left="-73"/>
                    <w:jc w:val="right"/>
                    <w:rPr>
                      <w:sz w:val="20"/>
                      <w:szCs w:val="20"/>
                      <w:lang w:val="ro-RO"/>
                    </w:rPr>
                  </w:pPr>
                  <w:r w:rsidRPr="00F0732F">
                    <w:rPr>
                      <w:sz w:val="20"/>
                      <w:szCs w:val="20"/>
                      <w:lang w:val="ro-RO"/>
                    </w:rPr>
                    <w:t xml:space="preserve">  6,29</w:t>
                  </w:r>
                </w:p>
              </w:tc>
              <w:tc>
                <w:tcPr>
                  <w:tcW w:w="616" w:type="dxa"/>
                  <w:shd w:val="clear" w:color="000000" w:fill="FFFFFF"/>
                  <w:noWrap/>
                  <w:vAlign w:val="center"/>
                  <w:hideMark/>
                </w:tcPr>
                <w:p w14:paraId="58D5B0B7" w14:textId="77777777" w:rsidR="00C65D53" w:rsidRPr="00F0732F" w:rsidRDefault="00C65D53" w:rsidP="00C65D53">
                  <w:pPr>
                    <w:ind w:left="-73"/>
                    <w:jc w:val="right"/>
                    <w:rPr>
                      <w:sz w:val="20"/>
                      <w:szCs w:val="20"/>
                      <w:lang w:val="ro-RO"/>
                    </w:rPr>
                  </w:pPr>
                  <w:r w:rsidRPr="00F0732F">
                    <w:rPr>
                      <w:sz w:val="20"/>
                      <w:szCs w:val="20"/>
                      <w:lang w:val="ro-RO"/>
                    </w:rPr>
                    <w:t xml:space="preserve">  5,97</w:t>
                  </w:r>
                </w:p>
              </w:tc>
            </w:tr>
            <w:tr w:rsidR="00C65D53" w:rsidRPr="00904CA0" w14:paraId="5C18B0FE" w14:textId="77777777" w:rsidTr="00C02113">
              <w:trPr>
                <w:jc w:val="center"/>
              </w:trPr>
              <w:tc>
                <w:tcPr>
                  <w:tcW w:w="1905" w:type="dxa"/>
                  <w:shd w:val="clear" w:color="000000" w:fill="FFFFFF"/>
                  <w:noWrap/>
                  <w:vAlign w:val="center"/>
                  <w:hideMark/>
                </w:tcPr>
                <w:p w14:paraId="46C16EDB" w14:textId="77777777" w:rsidR="00C65D53" w:rsidRPr="00F0732F" w:rsidRDefault="00C65D53" w:rsidP="00C65D53">
                  <w:pPr>
                    <w:rPr>
                      <w:sz w:val="20"/>
                      <w:szCs w:val="20"/>
                      <w:lang w:val="ro-RO"/>
                    </w:rPr>
                  </w:pPr>
                  <w:r w:rsidRPr="00F0732F">
                    <w:rPr>
                      <w:sz w:val="20"/>
                      <w:szCs w:val="20"/>
                      <w:lang w:val="ro-RO"/>
                    </w:rPr>
                    <w:t>Bosnia și Herțegovina</w:t>
                  </w:r>
                </w:p>
              </w:tc>
              <w:tc>
                <w:tcPr>
                  <w:tcW w:w="616" w:type="dxa"/>
                  <w:shd w:val="clear" w:color="000000" w:fill="FFFFFF"/>
                  <w:noWrap/>
                  <w:vAlign w:val="center"/>
                  <w:hideMark/>
                </w:tcPr>
                <w:p w14:paraId="05C6A84B" w14:textId="67B296C2" w:rsidR="00C65D53" w:rsidRPr="00F0732F" w:rsidRDefault="00C65D53" w:rsidP="00C65D53">
                  <w:pPr>
                    <w:ind w:left="-73"/>
                    <w:jc w:val="right"/>
                    <w:rPr>
                      <w:sz w:val="20"/>
                      <w:szCs w:val="20"/>
                      <w:lang w:val="ro-RO"/>
                    </w:rPr>
                  </w:pPr>
                  <w:r w:rsidRPr="00F0732F">
                    <w:rPr>
                      <w:sz w:val="20"/>
                      <w:szCs w:val="20"/>
                      <w:lang w:val="ro-RO"/>
                    </w:rPr>
                    <w:t>41,62</w:t>
                  </w:r>
                </w:p>
              </w:tc>
              <w:tc>
                <w:tcPr>
                  <w:tcW w:w="616" w:type="dxa"/>
                  <w:shd w:val="clear" w:color="000000" w:fill="FFFFFF"/>
                  <w:noWrap/>
                  <w:vAlign w:val="center"/>
                  <w:hideMark/>
                </w:tcPr>
                <w:p w14:paraId="31330BD4" w14:textId="39575DB4" w:rsidR="00C65D53" w:rsidRPr="00F0732F" w:rsidRDefault="00C65D53" w:rsidP="00C65D53">
                  <w:pPr>
                    <w:ind w:left="-73"/>
                    <w:jc w:val="right"/>
                    <w:rPr>
                      <w:sz w:val="20"/>
                      <w:szCs w:val="20"/>
                      <w:lang w:val="ro-RO"/>
                    </w:rPr>
                  </w:pPr>
                  <w:r w:rsidRPr="00F0732F">
                    <w:rPr>
                      <w:sz w:val="20"/>
                      <w:szCs w:val="20"/>
                      <w:lang w:val="ro-RO"/>
                    </w:rPr>
                    <w:t>41,33</w:t>
                  </w:r>
                </w:p>
              </w:tc>
              <w:tc>
                <w:tcPr>
                  <w:tcW w:w="616" w:type="dxa"/>
                  <w:shd w:val="clear" w:color="000000" w:fill="FFFFFF"/>
                  <w:noWrap/>
                  <w:vAlign w:val="center"/>
                  <w:hideMark/>
                </w:tcPr>
                <w:p w14:paraId="0E59A1E7" w14:textId="4F48DD1C" w:rsidR="00C65D53" w:rsidRPr="00F0732F" w:rsidRDefault="00C65D53" w:rsidP="00C65D53">
                  <w:pPr>
                    <w:ind w:left="-73"/>
                    <w:jc w:val="right"/>
                    <w:rPr>
                      <w:sz w:val="20"/>
                      <w:szCs w:val="20"/>
                      <w:lang w:val="ro-RO"/>
                    </w:rPr>
                  </w:pPr>
                  <w:r w:rsidRPr="00F0732F">
                    <w:rPr>
                      <w:sz w:val="20"/>
                      <w:szCs w:val="20"/>
                      <w:lang w:val="ro-RO"/>
                    </w:rPr>
                    <w:t>31,11</w:t>
                  </w:r>
                </w:p>
              </w:tc>
              <w:tc>
                <w:tcPr>
                  <w:tcW w:w="616" w:type="dxa"/>
                  <w:shd w:val="clear" w:color="000000" w:fill="FFFFFF"/>
                  <w:noWrap/>
                  <w:vAlign w:val="center"/>
                  <w:hideMark/>
                </w:tcPr>
                <w:p w14:paraId="1FA4E540" w14:textId="77777777" w:rsidR="00C65D53" w:rsidRPr="00F0732F" w:rsidRDefault="00C65D53" w:rsidP="00C65D53">
                  <w:pPr>
                    <w:ind w:left="-73"/>
                    <w:jc w:val="right"/>
                    <w:rPr>
                      <w:sz w:val="20"/>
                      <w:szCs w:val="20"/>
                      <w:lang w:val="ro-RO"/>
                    </w:rPr>
                  </w:pPr>
                  <w:r w:rsidRPr="00F0732F">
                    <w:rPr>
                      <w:sz w:val="20"/>
                      <w:szCs w:val="20"/>
                      <w:lang w:val="ro-RO"/>
                    </w:rPr>
                    <w:t xml:space="preserve">  7,96</w:t>
                  </w:r>
                </w:p>
              </w:tc>
              <w:tc>
                <w:tcPr>
                  <w:tcW w:w="616" w:type="dxa"/>
                  <w:shd w:val="clear" w:color="000000" w:fill="FFFFFF"/>
                  <w:noWrap/>
                  <w:vAlign w:val="center"/>
                  <w:hideMark/>
                </w:tcPr>
                <w:p w14:paraId="13FB82EC" w14:textId="77777777" w:rsidR="00C65D53" w:rsidRPr="00F0732F" w:rsidRDefault="00C65D53" w:rsidP="00C65D53">
                  <w:pPr>
                    <w:ind w:left="-73"/>
                    <w:jc w:val="right"/>
                    <w:rPr>
                      <w:sz w:val="20"/>
                      <w:szCs w:val="20"/>
                      <w:lang w:val="ro-RO"/>
                    </w:rPr>
                  </w:pPr>
                  <w:r w:rsidRPr="00F0732F">
                    <w:rPr>
                      <w:sz w:val="20"/>
                      <w:szCs w:val="20"/>
                      <w:lang w:val="ro-RO"/>
                    </w:rPr>
                    <w:t xml:space="preserve">  6,82</w:t>
                  </w:r>
                </w:p>
              </w:tc>
              <w:tc>
                <w:tcPr>
                  <w:tcW w:w="616" w:type="dxa"/>
                  <w:shd w:val="clear" w:color="000000" w:fill="FFFFFF"/>
                  <w:noWrap/>
                  <w:vAlign w:val="center"/>
                  <w:hideMark/>
                </w:tcPr>
                <w:p w14:paraId="32DA53D4" w14:textId="77777777" w:rsidR="00C65D53" w:rsidRPr="00F0732F" w:rsidRDefault="00C65D53" w:rsidP="00C65D53">
                  <w:pPr>
                    <w:ind w:left="-73"/>
                    <w:jc w:val="right"/>
                    <w:rPr>
                      <w:sz w:val="20"/>
                      <w:szCs w:val="20"/>
                      <w:lang w:val="ro-RO"/>
                    </w:rPr>
                  </w:pPr>
                  <w:r w:rsidRPr="00F0732F">
                    <w:rPr>
                      <w:sz w:val="20"/>
                      <w:szCs w:val="20"/>
                      <w:lang w:val="ro-RO"/>
                    </w:rPr>
                    <w:t xml:space="preserve">  5,99</w:t>
                  </w:r>
                </w:p>
              </w:tc>
              <w:tc>
                <w:tcPr>
                  <w:tcW w:w="616" w:type="dxa"/>
                  <w:shd w:val="clear" w:color="000000" w:fill="FFFFFF"/>
                  <w:noWrap/>
                  <w:vAlign w:val="center"/>
                  <w:hideMark/>
                </w:tcPr>
                <w:p w14:paraId="7CCEB96A" w14:textId="77777777" w:rsidR="00C65D53" w:rsidRPr="00F0732F" w:rsidRDefault="00C65D53" w:rsidP="00C65D53">
                  <w:pPr>
                    <w:ind w:left="-73"/>
                    <w:jc w:val="right"/>
                    <w:rPr>
                      <w:sz w:val="20"/>
                      <w:szCs w:val="20"/>
                      <w:lang w:val="ro-RO"/>
                    </w:rPr>
                  </w:pPr>
                  <w:r w:rsidRPr="00F0732F">
                    <w:rPr>
                      <w:sz w:val="20"/>
                      <w:szCs w:val="20"/>
                      <w:lang w:val="ro-RO"/>
                    </w:rPr>
                    <w:t xml:space="preserve">  6,70</w:t>
                  </w:r>
                </w:p>
              </w:tc>
              <w:tc>
                <w:tcPr>
                  <w:tcW w:w="616" w:type="dxa"/>
                  <w:shd w:val="clear" w:color="000000" w:fill="FFFFFF"/>
                  <w:noWrap/>
                  <w:vAlign w:val="center"/>
                  <w:hideMark/>
                </w:tcPr>
                <w:p w14:paraId="21AC09B3" w14:textId="77777777" w:rsidR="00C65D53" w:rsidRPr="00F0732F" w:rsidRDefault="00C65D53" w:rsidP="00C65D53">
                  <w:pPr>
                    <w:ind w:left="-73"/>
                    <w:jc w:val="right"/>
                    <w:rPr>
                      <w:sz w:val="20"/>
                      <w:szCs w:val="20"/>
                      <w:lang w:val="ro-RO"/>
                    </w:rPr>
                  </w:pPr>
                  <w:r w:rsidRPr="00F0732F">
                    <w:rPr>
                      <w:sz w:val="20"/>
                      <w:szCs w:val="20"/>
                      <w:lang w:val="ro-RO"/>
                    </w:rPr>
                    <w:t xml:space="preserve">  5,97</w:t>
                  </w:r>
                </w:p>
              </w:tc>
              <w:tc>
                <w:tcPr>
                  <w:tcW w:w="616" w:type="dxa"/>
                  <w:shd w:val="clear" w:color="000000" w:fill="FFFFFF"/>
                  <w:noWrap/>
                  <w:vAlign w:val="center"/>
                  <w:hideMark/>
                </w:tcPr>
                <w:p w14:paraId="5FFCEAF9" w14:textId="77777777" w:rsidR="00C65D53" w:rsidRPr="00F0732F" w:rsidRDefault="00C65D53" w:rsidP="00C65D53">
                  <w:pPr>
                    <w:ind w:left="-73"/>
                    <w:jc w:val="right"/>
                    <w:rPr>
                      <w:sz w:val="20"/>
                      <w:szCs w:val="20"/>
                      <w:lang w:val="ro-RO"/>
                    </w:rPr>
                  </w:pPr>
                  <w:r w:rsidRPr="00F0732F">
                    <w:rPr>
                      <w:sz w:val="20"/>
                      <w:szCs w:val="20"/>
                      <w:lang w:val="ro-RO"/>
                    </w:rPr>
                    <w:t xml:space="preserve">  6,33</w:t>
                  </w:r>
                </w:p>
              </w:tc>
              <w:tc>
                <w:tcPr>
                  <w:tcW w:w="616" w:type="dxa"/>
                  <w:shd w:val="clear" w:color="000000" w:fill="FFFFFF"/>
                  <w:noWrap/>
                  <w:vAlign w:val="center"/>
                  <w:hideMark/>
                </w:tcPr>
                <w:p w14:paraId="04CF2F39" w14:textId="77777777" w:rsidR="00C65D53" w:rsidRPr="00F0732F" w:rsidRDefault="00C65D53" w:rsidP="00C65D53">
                  <w:pPr>
                    <w:ind w:left="-73"/>
                    <w:jc w:val="right"/>
                    <w:rPr>
                      <w:sz w:val="20"/>
                      <w:szCs w:val="20"/>
                      <w:lang w:val="ro-RO"/>
                    </w:rPr>
                  </w:pPr>
                  <w:r w:rsidRPr="00F0732F">
                    <w:rPr>
                      <w:sz w:val="20"/>
                      <w:szCs w:val="20"/>
                      <w:lang w:val="ro-RO"/>
                    </w:rPr>
                    <w:t xml:space="preserve">  6,12</w:t>
                  </w:r>
                </w:p>
              </w:tc>
              <w:tc>
                <w:tcPr>
                  <w:tcW w:w="616" w:type="dxa"/>
                  <w:shd w:val="clear" w:color="000000" w:fill="FFFFFF"/>
                  <w:noWrap/>
                  <w:vAlign w:val="center"/>
                  <w:hideMark/>
                </w:tcPr>
                <w:p w14:paraId="1B534C3D" w14:textId="77777777" w:rsidR="00C65D53" w:rsidRPr="00F0732F" w:rsidRDefault="00C65D53" w:rsidP="00C65D53">
                  <w:pPr>
                    <w:ind w:left="-73"/>
                    <w:jc w:val="right"/>
                    <w:rPr>
                      <w:sz w:val="20"/>
                      <w:szCs w:val="20"/>
                      <w:lang w:val="ro-RO"/>
                    </w:rPr>
                  </w:pPr>
                  <w:r w:rsidRPr="00F0732F">
                    <w:rPr>
                      <w:sz w:val="20"/>
                      <w:szCs w:val="20"/>
                      <w:lang w:val="ro-RO"/>
                    </w:rPr>
                    <w:t xml:space="preserve">  6,54</w:t>
                  </w:r>
                </w:p>
              </w:tc>
              <w:tc>
                <w:tcPr>
                  <w:tcW w:w="616" w:type="dxa"/>
                  <w:shd w:val="clear" w:color="000000" w:fill="FFFFFF"/>
                  <w:noWrap/>
                  <w:vAlign w:val="center"/>
                  <w:hideMark/>
                </w:tcPr>
                <w:p w14:paraId="65A09248" w14:textId="77777777" w:rsidR="00C65D53" w:rsidRPr="00F0732F" w:rsidRDefault="00C65D53" w:rsidP="00C65D53">
                  <w:pPr>
                    <w:ind w:left="-73"/>
                    <w:jc w:val="right"/>
                    <w:rPr>
                      <w:sz w:val="20"/>
                      <w:szCs w:val="20"/>
                      <w:lang w:val="ro-RO"/>
                    </w:rPr>
                  </w:pPr>
                  <w:r w:rsidRPr="00F0732F">
                    <w:rPr>
                      <w:sz w:val="20"/>
                      <w:szCs w:val="20"/>
                      <w:lang w:val="ro-RO"/>
                    </w:rPr>
                    <w:t xml:space="preserve">  6,14</w:t>
                  </w:r>
                </w:p>
              </w:tc>
            </w:tr>
            <w:tr w:rsidR="00C65D53" w:rsidRPr="00904CA0" w14:paraId="182EF67B" w14:textId="77777777" w:rsidTr="00C02113">
              <w:trPr>
                <w:jc w:val="center"/>
              </w:trPr>
              <w:tc>
                <w:tcPr>
                  <w:tcW w:w="1905" w:type="dxa"/>
                  <w:shd w:val="clear" w:color="000000" w:fill="FFFFFF"/>
                  <w:noWrap/>
                  <w:vAlign w:val="center"/>
                  <w:hideMark/>
                </w:tcPr>
                <w:p w14:paraId="3A4ADC23" w14:textId="77777777" w:rsidR="00C65D53" w:rsidRPr="00F0732F" w:rsidRDefault="00C65D53" w:rsidP="00C65D53">
                  <w:pPr>
                    <w:rPr>
                      <w:sz w:val="20"/>
                      <w:szCs w:val="20"/>
                      <w:lang w:val="ro-RO"/>
                    </w:rPr>
                  </w:pPr>
                  <w:r w:rsidRPr="00F0732F">
                    <w:rPr>
                      <w:sz w:val="20"/>
                      <w:szCs w:val="20"/>
                      <w:lang w:val="ro-RO"/>
                    </w:rPr>
                    <w:t>Bulgaria</w:t>
                  </w:r>
                </w:p>
              </w:tc>
              <w:tc>
                <w:tcPr>
                  <w:tcW w:w="616" w:type="dxa"/>
                  <w:shd w:val="clear" w:color="000000" w:fill="FFFFFF"/>
                  <w:noWrap/>
                  <w:vAlign w:val="center"/>
                  <w:hideMark/>
                </w:tcPr>
                <w:p w14:paraId="64EBF8B7" w14:textId="147D95E4" w:rsidR="00C65D53" w:rsidRPr="00F0732F" w:rsidRDefault="00C65D53" w:rsidP="00C65D53">
                  <w:pPr>
                    <w:ind w:left="-73"/>
                    <w:jc w:val="right"/>
                    <w:rPr>
                      <w:sz w:val="20"/>
                      <w:szCs w:val="20"/>
                      <w:lang w:val="ro-RO"/>
                    </w:rPr>
                  </w:pPr>
                  <w:r w:rsidRPr="00F0732F">
                    <w:rPr>
                      <w:sz w:val="20"/>
                      <w:szCs w:val="20"/>
                      <w:lang w:val="ro-RO"/>
                    </w:rPr>
                    <w:t>11,16</w:t>
                  </w:r>
                </w:p>
              </w:tc>
              <w:tc>
                <w:tcPr>
                  <w:tcW w:w="616" w:type="dxa"/>
                  <w:shd w:val="clear" w:color="000000" w:fill="FFFFFF"/>
                  <w:noWrap/>
                  <w:vAlign w:val="center"/>
                  <w:hideMark/>
                </w:tcPr>
                <w:p w14:paraId="4BB161B1" w14:textId="77777777" w:rsidR="00C65D53" w:rsidRPr="00F0732F" w:rsidRDefault="00C65D53" w:rsidP="00C65D53">
                  <w:pPr>
                    <w:ind w:left="-73"/>
                    <w:jc w:val="right"/>
                    <w:rPr>
                      <w:sz w:val="20"/>
                      <w:szCs w:val="20"/>
                      <w:lang w:val="ro-RO"/>
                    </w:rPr>
                  </w:pPr>
                  <w:r w:rsidRPr="00F0732F">
                    <w:rPr>
                      <w:sz w:val="20"/>
                      <w:szCs w:val="20"/>
                      <w:lang w:val="ro-RO"/>
                    </w:rPr>
                    <w:t xml:space="preserve">  9,73</w:t>
                  </w:r>
                </w:p>
              </w:tc>
              <w:tc>
                <w:tcPr>
                  <w:tcW w:w="616" w:type="dxa"/>
                  <w:shd w:val="clear" w:color="000000" w:fill="FFFFFF"/>
                  <w:noWrap/>
                  <w:vAlign w:val="center"/>
                  <w:hideMark/>
                </w:tcPr>
                <w:p w14:paraId="6EFD9BA4" w14:textId="77777777" w:rsidR="00C65D53" w:rsidRPr="00F0732F" w:rsidRDefault="00C65D53" w:rsidP="00C65D53">
                  <w:pPr>
                    <w:ind w:left="-73"/>
                    <w:jc w:val="right"/>
                    <w:rPr>
                      <w:sz w:val="20"/>
                      <w:szCs w:val="20"/>
                      <w:lang w:val="ro-RO"/>
                    </w:rPr>
                  </w:pPr>
                  <w:r w:rsidRPr="00F0732F">
                    <w:rPr>
                      <w:sz w:val="20"/>
                      <w:szCs w:val="20"/>
                      <w:lang w:val="ro-RO"/>
                    </w:rPr>
                    <w:t xml:space="preserve">  9,58</w:t>
                  </w:r>
                </w:p>
              </w:tc>
              <w:tc>
                <w:tcPr>
                  <w:tcW w:w="616" w:type="dxa"/>
                  <w:shd w:val="clear" w:color="000000" w:fill="FFFFFF"/>
                  <w:noWrap/>
                  <w:vAlign w:val="center"/>
                  <w:hideMark/>
                </w:tcPr>
                <w:p w14:paraId="1248C257" w14:textId="72C37412" w:rsidR="00C65D53" w:rsidRPr="00F0732F" w:rsidRDefault="00C65D53" w:rsidP="00C65D53">
                  <w:pPr>
                    <w:ind w:left="-73"/>
                    <w:jc w:val="right"/>
                    <w:rPr>
                      <w:sz w:val="20"/>
                      <w:szCs w:val="20"/>
                      <w:lang w:val="ro-RO"/>
                    </w:rPr>
                  </w:pPr>
                  <w:r w:rsidRPr="00F0732F">
                    <w:rPr>
                      <w:sz w:val="20"/>
                      <w:szCs w:val="20"/>
                      <w:lang w:val="ro-RO"/>
                    </w:rPr>
                    <w:t>10,48</w:t>
                  </w:r>
                </w:p>
              </w:tc>
              <w:tc>
                <w:tcPr>
                  <w:tcW w:w="616" w:type="dxa"/>
                  <w:shd w:val="clear" w:color="000000" w:fill="FFFFFF"/>
                  <w:noWrap/>
                  <w:vAlign w:val="center"/>
                  <w:hideMark/>
                </w:tcPr>
                <w:p w14:paraId="0C543C54" w14:textId="77777777" w:rsidR="00C65D53" w:rsidRPr="00F0732F" w:rsidRDefault="00C65D53" w:rsidP="00C65D53">
                  <w:pPr>
                    <w:ind w:left="-73"/>
                    <w:jc w:val="right"/>
                    <w:rPr>
                      <w:sz w:val="20"/>
                      <w:szCs w:val="20"/>
                      <w:lang w:val="ro-RO"/>
                    </w:rPr>
                  </w:pPr>
                  <w:r w:rsidRPr="00F0732F">
                    <w:rPr>
                      <w:sz w:val="20"/>
                      <w:szCs w:val="20"/>
                      <w:lang w:val="ro-RO"/>
                    </w:rPr>
                    <w:t xml:space="preserve">  9,34</w:t>
                  </w:r>
                </w:p>
              </w:tc>
              <w:tc>
                <w:tcPr>
                  <w:tcW w:w="616" w:type="dxa"/>
                  <w:shd w:val="clear" w:color="000000" w:fill="FFFFFF"/>
                  <w:noWrap/>
                  <w:vAlign w:val="center"/>
                  <w:hideMark/>
                </w:tcPr>
                <w:p w14:paraId="169B2940" w14:textId="77777777" w:rsidR="00C65D53" w:rsidRPr="00F0732F" w:rsidRDefault="00C65D53" w:rsidP="00C65D53">
                  <w:pPr>
                    <w:ind w:left="-73"/>
                    <w:jc w:val="right"/>
                    <w:rPr>
                      <w:sz w:val="20"/>
                      <w:szCs w:val="20"/>
                      <w:lang w:val="ro-RO"/>
                    </w:rPr>
                  </w:pPr>
                  <w:r w:rsidRPr="00F0732F">
                    <w:rPr>
                      <w:sz w:val="20"/>
                      <w:szCs w:val="20"/>
                      <w:lang w:val="ro-RO"/>
                    </w:rPr>
                    <w:t xml:space="preserve">  7,58</w:t>
                  </w:r>
                </w:p>
              </w:tc>
              <w:tc>
                <w:tcPr>
                  <w:tcW w:w="616" w:type="dxa"/>
                  <w:shd w:val="clear" w:color="000000" w:fill="FFFFFF"/>
                  <w:noWrap/>
                  <w:vAlign w:val="center"/>
                  <w:hideMark/>
                </w:tcPr>
                <w:p w14:paraId="598A41B5" w14:textId="77777777" w:rsidR="00C65D53" w:rsidRPr="00F0732F" w:rsidRDefault="00C65D53" w:rsidP="00C65D53">
                  <w:pPr>
                    <w:ind w:left="-73"/>
                    <w:jc w:val="right"/>
                    <w:rPr>
                      <w:sz w:val="20"/>
                      <w:szCs w:val="20"/>
                      <w:lang w:val="ro-RO"/>
                    </w:rPr>
                  </w:pPr>
                  <w:r w:rsidRPr="00F0732F">
                    <w:rPr>
                      <w:sz w:val="20"/>
                      <w:szCs w:val="20"/>
                      <w:lang w:val="ro-RO"/>
                    </w:rPr>
                    <w:t xml:space="preserve">  5,75</w:t>
                  </w:r>
                </w:p>
              </w:tc>
              <w:tc>
                <w:tcPr>
                  <w:tcW w:w="616" w:type="dxa"/>
                  <w:shd w:val="clear" w:color="000000" w:fill="FFFFFF"/>
                  <w:noWrap/>
                  <w:vAlign w:val="center"/>
                  <w:hideMark/>
                </w:tcPr>
                <w:p w14:paraId="2807A535" w14:textId="77777777" w:rsidR="00C65D53" w:rsidRPr="00F0732F" w:rsidRDefault="00C65D53" w:rsidP="00C65D53">
                  <w:pPr>
                    <w:ind w:left="-73"/>
                    <w:jc w:val="right"/>
                    <w:rPr>
                      <w:sz w:val="20"/>
                      <w:szCs w:val="20"/>
                      <w:lang w:val="ro-RO"/>
                    </w:rPr>
                  </w:pPr>
                  <w:r w:rsidRPr="00F0732F">
                    <w:rPr>
                      <w:sz w:val="20"/>
                      <w:szCs w:val="20"/>
                      <w:lang w:val="ro-RO"/>
                    </w:rPr>
                    <w:t xml:space="preserve">  5,48</w:t>
                  </w:r>
                </w:p>
              </w:tc>
              <w:tc>
                <w:tcPr>
                  <w:tcW w:w="616" w:type="dxa"/>
                  <w:shd w:val="clear" w:color="000000" w:fill="FFFFFF"/>
                  <w:noWrap/>
                  <w:vAlign w:val="center"/>
                  <w:hideMark/>
                </w:tcPr>
                <w:p w14:paraId="48599DAC" w14:textId="77777777" w:rsidR="00C65D53" w:rsidRPr="00F0732F" w:rsidRDefault="00C65D53" w:rsidP="00C65D53">
                  <w:pPr>
                    <w:ind w:left="-73"/>
                    <w:jc w:val="right"/>
                    <w:rPr>
                      <w:sz w:val="20"/>
                      <w:szCs w:val="20"/>
                      <w:lang w:val="ro-RO"/>
                    </w:rPr>
                  </w:pPr>
                  <w:r w:rsidRPr="00F0732F">
                    <w:rPr>
                      <w:sz w:val="20"/>
                      <w:szCs w:val="20"/>
                      <w:lang w:val="ro-RO"/>
                    </w:rPr>
                    <w:t xml:space="preserve">  5,15</w:t>
                  </w:r>
                </w:p>
              </w:tc>
              <w:tc>
                <w:tcPr>
                  <w:tcW w:w="616" w:type="dxa"/>
                  <w:shd w:val="clear" w:color="000000" w:fill="FFFFFF"/>
                  <w:noWrap/>
                  <w:vAlign w:val="center"/>
                  <w:hideMark/>
                </w:tcPr>
                <w:p w14:paraId="3102AAE6" w14:textId="77777777" w:rsidR="00C65D53" w:rsidRPr="00F0732F" w:rsidRDefault="00C65D53" w:rsidP="00C65D53">
                  <w:pPr>
                    <w:ind w:left="-73"/>
                    <w:jc w:val="right"/>
                    <w:rPr>
                      <w:sz w:val="20"/>
                      <w:szCs w:val="20"/>
                      <w:lang w:val="ro-RO"/>
                    </w:rPr>
                  </w:pPr>
                  <w:r w:rsidRPr="00F0732F">
                    <w:rPr>
                      <w:sz w:val="20"/>
                      <w:szCs w:val="20"/>
                      <w:lang w:val="ro-RO"/>
                    </w:rPr>
                    <w:t xml:space="preserve">  5,14</w:t>
                  </w:r>
                </w:p>
              </w:tc>
              <w:tc>
                <w:tcPr>
                  <w:tcW w:w="616" w:type="dxa"/>
                  <w:shd w:val="clear" w:color="000000" w:fill="FFFFFF"/>
                  <w:noWrap/>
                  <w:vAlign w:val="center"/>
                  <w:hideMark/>
                </w:tcPr>
                <w:p w14:paraId="4E63041C" w14:textId="77777777" w:rsidR="00C65D53" w:rsidRPr="00F0732F" w:rsidRDefault="00C65D53" w:rsidP="00C65D53">
                  <w:pPr>
                    <w:ind w:left="-73"/>
                    <w:jc w:val="right"/>
                    <w:rPr>
                      <w:sz w:val="20"/>
                      <w:szCs w:val="20"/>
                      <w:lang w:val="ro-RO"/>
                    </w:rPr>
                  </w:pPr>
                  <w:r w:rsidRPr="00F0732F">
                    <w:rPr>
                      <w:sz w:val="20"/>
                      <w:szCs w:val="20"/>
                      <w:lang w:val="ro-RO"/>
                    </w:rPr>
                    <w:t xml:space="preserve">  4,98</w:t>
                  </w:r>
                </w:p>
              </w:tc>
              <w:tc>
                <w:tcPr>
                  <w:tcW w:w="616" w:type="dxa"/>
                  <w:shd w:val="clear" w:color="000000" w:fill="FFFFFF"/>
                  <w:noWrap/>
                  <w:vAlign w:val="center"/>
                  <w:hideMark/>
                </w:tcPr>
                <w:p w14:paraId="47A175BF" w14:textId="77777777" w:rsidR="00C65D53" w:rsidRPr="00F0732F" w:rsidRDefault="00C65D53" w:rsidP="00C65D53">
                  <w:pPr>
                    <w:ind w:left="-73"/>
                    <w:jc w:val="right"/>
                    <w:rPr>
                      <w:sz w:val="20"/>
                      <w:szCs w:val="20"/>
                      <w:lang w:val="ro-RO"/>
                    </w:rPr>
                  </w:pPr>
                  <w:r w:rsidRPr="00F0732F">
                    <w:rPr>
                      <w:sz w:val="20"/>
                      <w:szCs w:val="20"/>
                      <w:lang w:val="ro-RO"/>
                    </w:rPr>
                    <w:t xml:space="preserve">  4,74</w:t>
                  </w:r>
                </w:p>
              </w:tc>
            </w:tr>
            <w:tr w:rsidR="00C65D53" w:rsidRPr="00904CA0" w14:paraId="6B169C13" w14:textId="77777777" w:rsidTr="00C02113">
              <w:trPr>
                <w:jc w:val="center"/>
              </w:trPr>
              <w:tc>
                <w:tcPr>
                  <w:tcW w:w="1905" w:type="dxa"/>
                  <w:shd w:val="clear" w:color="000000" w:fill="FFFFFF"/>
                  <w:noWrap/>
                  <w:vAlign w:val="center"/>
                  <w:hideMark/>
                </w:tcPr>
                <w:p w14:paraId="5CB29B35" w14:textId="77777777" w:rsidR="00C65D53" w:rsidRPr="00F0732F" w:rsidRDefault="00C65D53" w:rsidP="00C65D53">
                  <w:pPr>
                    <w:rPr>
                      <w:sz w:val="20"/>
                      <w:szCs w:val="20"/>
                      <w:lang w:val="ro-RO"/>
                    </w:rPr>
                  </w:pPr>
                  <w:r w:rsidRPr="00F0732F">
                    <w:rPr>
                      <w:sz w:val="20"/>
                      <w:szCs w:val="20"/>
                      <w:lang w:val="ro-RO"/>
                    </w:rPr>
                    <w:t>Croația</w:t>
                  </w:r>
                </w:p>
              </w:tc>
              <w:tc>
                <w:tcPr>
                  <w:tcW w:w="616" w:type="dxa"/>
                  <w:shd w:val="clear" w:color="000000" w:fill="FFFFFF"/>
                  <w:noWrap/>
                  <w:vAlign w:val="center"/>
                  <w:hideMark/>
                </w:tcPr>
                <w:p w14:paraId="4AF927E1" w14:textId="77777777" w:rsidR="00C65D53" w:rsidRPr="00F0732F" w:rsidRDefault="00C65D53" w:rsidP="00C65D53">
                  <w:pPr>
                    <w:ind w:left="-73"/>
                    <w:jc w:val="right"/>
                    <w:rPr>
                      <w:sz w:val="20"/>
                      <w:szCs w:val="20"/>
                      <w:lang w:val="ro-RO"/>
                    </w:rPr>
                  </w:pPr>
                  <w:r w:rsidRPr="00F0732F">
                    <w:rPr>
                      <w:sz w:val="20"/>
                      <w:szCs w:val="20"/>
                      <w:lang w:val="ro-RO"/>
                    </w:rPr>
                    <w:t xml:space="preserve">  4,15</w:t>
                  </w:r>
                </w:p>
              </w:tc>
              <w:tc>
                <w:tcPr>
                  <w:tcW w:w="616" w:type="dxa"/>
                  <w:shd w:val="clear" w:color="000000" w:fill="FFFFFF"/>
                  <w:noWrap/>
                  <w:vAlign w:val="center"/>
                  <w:hideMark/>
                </w:tcPr>
                <w:p w14:paraId="537BC498" w14:textId="77777777" w:rsidR="00C65D53" w:rsidRPr="00F0732F" w:rsidRDefault="00C65D53" w:rsidP="00C65D53">
                  <w:pPr>
                    <w:ind w:left="-73"/>
                    <w:jc w:val="right"/>
                    <w:rPr>
                      <w:sz w:val="20"/>
                      <w:szCs w:val="20"/>
                      <w:lang w:val="ro-RO"/>
                    </w:rPr>
                  </w:pPr>
                  <w:r w:rsidRPr="00F0732F">
                    <w:rPr>
                      <w:sz w:val="20"/>
                      <w:szCs w:val="20"/>
                      <w:lang w:val="ro-RO"/>
                    </w:rPr>
                    <w:t xml:space="preserve">  4,54</w:t>
                  </w:r>
                </w:p>
              </w:tc>
              <w:tc>
                <w:tcPr>
                  <w:tcW w:w="616" w:type="dxa"/>
                  <w:shd w:val="clear" w:color="000000" w:fill="FFFFFF"/>
                  <w:noWrap/>
                  <w:vAlign w:val="center"/>
                  <w:hideMark/>
                </w:tcPr>
                <w:p w14:paraId="4E31DD99" w14:textId="77777777" w:rsidR="00C65D53" w:rsidRPr="00F0732F" w:rsidRDefault="00C65D53" w:rsidP="00C65D53">
                  <w:pPr>
                    <w:ind w:left="-73"/>
                    <w:jc w:val="right"/>
                    <w:rPr>
                      <w:sz w:val="20"/>
                      <w:szCs w:val="20"/>
                      <w:lang w:val="ro-RO"/>
                    </w:rPr>
                  </w:pPr>
                  <w:r w:rsidRPr="00F0732F">
                    <w:rPr>
                      <w:sz w:val="20"/>
                      <w:szCs w:val="20"/>
                      <w:lang w:val="ro-RO"/>
                    </w:rPr>
                    <w:t xml:space="preserve">  4,71</w:t>
                  </w:r>
                </w:p>
              </w:tc>
              <w:tc>
                <w:tcPr>
                  <w:tcW w:w="616" w:type="dxa"/>
                  <w:shd w:val="clear" w:color="000000" w:fill="FFFFFF"/>
                  <w:noWrap/>
                  <w:vAlign w:val="center"/>
                  <w:hideMark/>
                </w:tcPr>
                <w:p w14:paraId="6A0F2360" w14:textId="77777777" w:rsidR="00C65D53" w:rsidRPr="00F0732F" w:rsidRDefault="00C65D53" w:rsidP="00C65D53">
                  <w:pPr>
                    <w:ind w:left="-73"/>
                    <w:jc w:val="right"/>
                    <w:rPr>
                      <w:sz w:val="20"/>
                      <w:szCs w:val="20"/>
                      <w:lang w:val="ro-RO"/>
                    </w:rPr>
                  </w:pPr>
                  <w:r w:rsidRPr="00F0732F">
                    <w:rPr>
                      <w:sz w:val="20"/>
                      <w:szCs w:val="20"/>
                      <w:lang w:val="ro-RO"/>
                    </w:rPr>
                    <w:t xml:space="preserve">  4,73</w:t>
                  </w:r>
                </w:p>
              </w:tc>
              <w:tc>
                <w:tcPr>
                  <w:tcW w:w="616" w:type="dxa"/>
                  <w:shd w:val="clear" w:color="000000" w:fill="FFFFFF"/>
                  <w:noWrap/>
                  <w:vAlign w:val="center"/>
                  <w:hideMark/>
                </w:tcPr>
                <w:p w14:paraId="61CD102F" w14:textId="77777777" w:rsidR="00C65D53" w:rsidRPr="00F0732F" w:rsidRDefault="00C65D53" w:rsidP="00C65D53">
                  <w:pPr>
                    <w:ind w:left="-73"/>
                    <w:jc w:val="right"/>
                    <w:rPr>
                      <w:sz w:val="20"/>
                      <w:szCs w:val="20"/>
                      <w:lang w:val="ro-RO"/>
                    </w:rPr>
                  </w:pPr>
                  <w:r w:rsidRPr="00F0732F">
                    <w:rPr>
                      <w:sz w:val="20"/>
                      <w:szCs w:val="20"/>
                      <w:lang w:val="ro-RO"/>
                    </w:rPr>
                    <w:t xml:space="preserve">  4,32</w:t>
                  </w:r>
                </w:p>
              </w:tc>
              <w:tc>
                <w:tcPr>
                  <w:tcW w:w="616" w:type="dxa"/>
                  <w:shd w:val="clear" w:color="000000" w:fill="FFFFFF"/>
                  <w:noWrap/>
                  <w:vAlign w:val="center"/>
                  <w:hideMark/>
                </w:tcPr>
                <w:p w14:paraId="12F2D403" w14:textId="77777777" w:rsidR="00C65D53" w:rsidRPr="00F0732F" w:rsidRDefault="00C65D53" w:rsidP="00C65D53">
                  <w:pPr>
                    <w:ind w:left="-73"/>
                    <w:jc w:val="right"/>
                    <w:rPr>
                      <w:sz w:val="20"/>
                      <w:szCs w:val="20"/>
                      <w:lang w:val="ro-RO"/>
                    </w:rPr>
                  </w:pPr>
                  <w:r w:rsidRPr="00F0732F">
                    <w:rPr>
                      <w:sz w:val="20"/>
                      <w:szCs w:val="20"/>
                      <w:lang w:val="ro-RO"/>
                    </w:rPr>
                    <w:t xml:space="preserve">  4,02</w:t>
                  </w:r>
                </w:p>
              </w:tc>
              <w:tc>
                <w:tcPr>
                  <w:tcW w:w="616" w:type="dxa"/>
                  <w:shd w:val="clear" w:color="000000" w:fill="FFFFFF"/>
                  <w:noWrap/>
                  <w:vAlign w:val="center"/>
                  <w:hideMark/>
                </w:tcPr>
                <w:p w14:paraId="08BC3103" w14:textId="77777777" w:rsidR="00C65D53" w:rsidRPr="00F0732F" w:rsidRDefault="00C65D53" w:rsidP="00C65D53">
                  <w:pPr>
                    <w:ind w:left="-73"/>
                    <w:jc w:val="right"/>
                    <w:rPr>
                      <w:sz w:val="20"/>
                      <w:szCs w:val="20"/>
                      <w:lang w:val="ro-RO"/>
                    </w:rPr>
                  </w:pPr>
                  <w:r w:rsidRPr="00F0732F">
                    <w:rPr>
                      <w:sz w:val="20"/>
                      <w:szCs w:val="20"/>
                      <w:lang w:val="ro-RO"/>
                    </w:rPr>
                    <w:t xml:space="preserve">  3,76</w:t>
                  </w:r>
                </w:p>
              </w:tc>
              <w:tc>
                <w:tcPr>
                  <w:tcW w:w="616" w:type="dxa"/>
                  <w:shd w:val="clear" w:color="000000" w:fill="FFFFFF"/>
                  <w:noWrap/>
                  <w:vAlign w:val="center"/>
                  <w:hideMark/>
                </w:tcPr>
                <w:p w14:paraId="36B1033A" w14:textId="77777777" w:rsidR="00C65D53" w:rsidRPr="00F0732F" w:rsidRDefault="00C65D53" w:rsidP="00C65D53">
                  <w:pPr>
                    <w:ind w:left="-73"/>
                    <w:jc w:val="right"/>
                    <w:rPr>
                      <w:sz w:val="20"/>
                      <w:szCs w:val="20"/>
                      <w:lang w:val="ro-RO"/>
                    </w:rPr>
                  </w:pPr>
                  <w:r w:rsidRPr="00F0732F">
                    <w:rPr>
                      <w:sz w:val="20"/>
                      <w:szCs w:val="20"/>
                      <w:lang w:val="ro-RO"/>
                    </w:rPr>
                    <w:t xml:space="preserve">  3,40</w:t>
                  </w:r>
                </w:p>
              </w:tc>
              <w:tc>
                <w:tcPr>
                  <w:tcW w:w="616" w:type="dxa"/>
                  <w:shd w:val="clear" w:color="000000" w:fill="FFFFFF"/>
                  <w:noWrap/>
                  <w:vAlign w:val="center"/>
                  <w:hideMark/>
                </w:tcPr>
                <w:p w14:paraId="3FD59852" w14:textId="77777777" w:rsidR="00C65D53" w:rsidRPr="00F0732F" w:rsidRDefault="00C65D53" w:rsidP="00C65D53">
                  <w:pPr>
                    <w:ind w:left="-73"/>
                    <w:jc w:val="right"/>
                    <w:rPr>
                      <w:sz w:val="20"/>
                      <w:szCs w:val="20"/>
                      <w:lang w:val="ro-RO"/>
                    </w:rPr>
                  </w:pPr>
                  <w:r w:rsidRPr="00F0732F">
                    <w:rPr>
                      <w:sz w:val="20"/>
                      <w:szCs w:val="20"/>
                      <w:lang w:val="ro-RO"/>
                    </w:rPr>
                    <w:t xml:space="preserve">  3,31</w:t>
                  </w:r>
                </w:p>
              </w:tc>
              <w:tc>
                <w:tcPr>
                  <w:tcW w:w="616" w:type="dxa"/>
                  <w:shd w:val="clear" w:color="000000" w:fill="FFFFFF"/>
                  <w:noWrap/>
                  <w:vAlign w:val="center"/>
                  <w:hideMark/>
                </w:tcPr>
                <w:p w14:paraId="004149E0" w14:textId="77777777" w:rsidR="00C65D53" w:rsidRPr="00F0732F" w:rsidRDefault="00C65D53" w:rsidP="00C65D53">
                  <w:pPr>
                    <w:ind w:left="-73"/>
                    <w:jc w:val="right"/>
                    <w:rPr>
                      <w:sz w:val="20"/>
                      <w:szCs w:val="20"/>
                      <w:lang w:val="ro-RO"/>
                    </w:rPr>
                  </w:pPr>
                  <w:r w:rsidRPr="00F0732F">
                    <w:rPr>
                      <w:sz w:val="20"/>
                      <w:szCs w:val="20"/>
                      <w:lang w:val="ro-RO"/>
                    </w:rPr>
                    <w:t xml:space="preserve">  3,31</w:t>
                  </w:r>
                </w:p>
              </w:tc>
              <w:tc>
                <w:tcPr>
                  <w:tcW w:w="616" w:type="dxa"/>
                  <w:shd w:val="clear" w:color="000000" w:fill="FFFFFF"/>
                  <w:noWrap/>
                  <w:vAlign w:val="center"/>
                  <w:hideMark/>
                </w:tcPr>
                <w:p w14:paraId="63BBBFCF" w14:textId="77777777" w:rsidR="00C65D53" w:rsidRPr="00F0732F" w:rsidRDefault="00C65D53" w:rsidP="00C65D53">
                  <w:pPr>
                    <w:ind w:left="-73"/>
                    <w:jc w:val="right"/>
                    <w:rPr>
                      <w:sz w:val="20"/>
                      <w:szCs w:val="20"/>
                      <w:lang w:val="ro-RO"/>
                    </w:rPr>
                  </w:pPr>
                  <w:r w:rsidRPr="00F0732F">
                    <w:rPr>
                      <w:sz w:val="20"/>
                      <w:szCs w:val="20"/>
                      <w:lang w:val="ro-RO"/>
                    </w:rPr>
                    <w:t xml:space="preserve">  3,13</w:t>
                  </w:r>
                </w:p>
              </w:tc>
              <w:tc>
                <w:tcPr>
                  <w:tcW w:w="616" w:type="dxa"/>
                  <w:shd w:val="clear" w:color="000000" w:fill="FFFFFF"/>
                  <w:noWrap/>
                  <w:vAlign w:val="center"/>
                  <w:hideMark/>
                </w:tcPr>
                <w:p w14:paraId="34BA5333" w14:textId="77777777" w:rsidR="00C65D53" w:rsidRPr="00F0732F" w:rsidRDefault="00C65D53" w:rsidP="00C65D53">
                  <w:pPr>
                    <w:ind w:left="-73"/>
                    <w:jc w:val="right"/>
                    <w:rPr>
                      <w:sz w:val="20"/>
                      <w:szCs w:val="20"/>
                      <w:lang w:val="ro-RO"/>
                    </w:rPr>
                  </w:pPr>
                  <w:r w:rsidRPr="00F0732F">
                    <w:rPr>
                      <w:sz w:val="20"/>
                      <w:szCs w:val="20"/>
                      <w:lang w:val="ro-RO"/>
                    </w:rPr>
                    <w:t xml:space="preserve">  3,07</w:t>
                  </w:r>
                </w:p>
              </w:tc>
            </w:tr>
            <w:tr w:rsidR="00C65D53" w:rsidRPr="00904CA0" w14:paraId="6E02DCBB" w14:textId="77777777" w:rsidTr="00C02113">
              <w:trPr>
                <w:jc w:val="center"/>
              </w:trPr>
              <w:tc>
                <w:tcPr>
                  <w:tcW w:w="1905" w:type="dxa"/>
                  <w:shd w:val="clear" w:color="000000" w:fill="FFFFFF"/>
                  <w:noWrap/>
                  <w:vAlign w:val="center"/>
                  <w:hideMark/>
                </w:tcPr>
                <w:p w14:paraId="5D6E68DB" w14:textId="77777777" w:rsidR="00C65D53" w:rsidRPr="00F0732F" w:rsidRDefault="00C65D53" w:rsidP="00C65D53">
                  <w:pPr>
                    <w:rPr>
                      <w:sz w:val="20"/>
                      <w:szCs w:val="20"/>
                      <w:lang w:val="ro-RO"/>
                    </w:rPr>
                  </w:pPr>
                  <w:r w:rsidRPr="00F0732F">
                    <w:rPr>
                      <w:sz w:val="20"/>
                      <w:szCs w:val="20"/>
                      <w:lang w:val="ro-RO"/>
                    </w:rPr>
                    <w:t>Cipru</w:t>
                  </w:r>
                </w:p>
              </w:tc>
              <w:tc>
                <w:tcPr>
                  <w:tcW w:w="616" w:type="dxa"/>
                  <w:shd w:val="clear" w:color="000000" w:fill="FFFFFF"/>
                  <w:noWrap/>
                  <w:vAlign w:val="center"/>
                  <w:hideMark/>
                </w:tcPr>
                <w:p w14:paraId="6FB97F3C" w14:textId="77777777" w:rsidR="00C65D53" w:rsidRPr="00F0732F" w:rsidRDefault="00C65D53" w:rsidP="00C65D53">
                  <w:pPr>
                    <w:ind w:left="-73"/>
                    <w:jc w:val="right"/>
                    <w:rPr>
                      <w:sz w:val="20"/>
                      <w:szCs w:val="20"/>
                      <w:lang w:val="ro-RO"/>
                    </w:rPr>
                  </w:pPr>
                  <w:r w:rsidRPr="00F0732F">
                    <w:rPr>
                      <w:sz w:val="20"/>
                      <w:szCs w:val="20"/>
                      <w:lang w:val="ro-RO"/>
                    </w:rPr>
                    <w:t xml:space="preserve">  3,92</w:t>
                  </w:r>
                </w:p>
              </w:tc>
              <w:tc>
                <w:tcPr>
                  <w:tcW w:w="616" w:type="dxa"/>
                  <w:shd w:val="clear" w:color="000000" w:fill="FFFFFF"/>
                  <w:noWrap/>
                  <w:vAlign w:val="center"/>
                  <w:hideMark/>
                </w:tcPr>
                <w:p w14:paraId="3A530D4B" w14:textId="77777777" w:rsidR="00C65D53" w:rsidRPr="00F0732F" w:rsidRDefault="00C65D53" w:rsidP="00C65D53">
                  <w:pPr>
                    <w:ind w:left="-73"/>
                    <w:jc w:val="right"/>
                    <w:rPr>
                      <w:sz w:val="20"/>
                      <w:szCs w:val="20"/>
                      <w:lang w:val="ro-RO"/>
                    </w:rPr>
                  </w:pPr>
                  <w:r w:rsidRPr="00F0732F">
                    <w:rPr>
                      <w:sz w:val="20"/>
                      <w:szCs w:val="20"/>
                      <w:lang w:val="ro-RO"/>
                    </w:rPr>
                    <w:t xml:space="preserve">  3,96</w:t>
                  </w:r>
                </w:p>
              </w:tc>
              <w:tc>
                <w:tcPr>
                  <w:tcW w:w="616" w:type="dxa"/>
                  <w:shd w:val="clear" w:color="000000" w:fill="FFFFFF"/>
                  <w:noWrap/>
                  <w:vAlign w:val="center"/>
                  <w:hideMark/>
                </w:tcPr>
                <w:p w14:paraId="1F31D0B0" w14:textId="77777777" w:rsidR="00C65D53" w:rsidRPr="00F0732F" w:rsidRDefault="00C65D53" w:rsidP="00C65D53">
                  <w:pPr>
                    <w:ind w:left="-73"/>
                    <w:jc w:val="right"/>
                    <w:rPr>
                      <w:sz w:val="20"/>
                      <w:szCs w:val="20"/>
                      <w:lang w:val="ro-RO"/>
                    </w:rPr>
                  </w:pPr>
                  <w:r w:rsidRPr="00F0732F">
                    <w:rPr>
                      <w:sz w:val="20"/>
                      <w:szCs w:val="20"/>
                      <w:lang w:val="ro-RO"/>
                    </w:rPr>
                    <w:t xml:space="preserve">  4,08</w:t>
                  </w:r>
                </w:p>
              </w:tc>
              <w:tc>
                <w:tcPr>
                  <w:tcW w:w="616" w:type="dxa"/>
                  <w:shd w:val="clear" w:color="000000" w:fill="FFFFFF"/>
                  <w:noWrap/>
                  <w:vAlign w:val="center"/>
                  <w:hideMark/>
                </w:tcPr>
                <w:p w14:paraId="551FACA1" w14:textId="77777777" w:rsidR="00C65D53" w:rsidRPr="00F0732F" w:rsidRDefault="00C65D53" w:rsidP="00C65D53">
                  <w:pPr>
                    <w:ind w:left="-73"/>
                    <w:jc w:val="right"/>
                    <w:rPr>
                      <w:sz w:val="20"/>
                      <w:szCs w:val="20"/>
                      <w:lang w:val="ro-RO"/>
                    </w:rPr>
                  </w:pPr>
                  <w:r w:rsidRPr="00F0732F">
                    <w:rPr>
                      <w:sz w:val="20"/>
                      <w:szCs w:val="20"/>
                      <w:lang w:val="ro-RO"/>
                    </w:rPr>
                    <w:t xml:space="preserve">  3,82</w:t>
                  </w:r>
                </w:p>
              </w:tc>
              <w:tc>
                <w:tcPr>
                  <w:tcW w:w="616" w:type="dxa"/>
                  <w:shd w:val="clear" w:color="000000" w:fill="FFFFFF"/>
                  <w:noWrap/>
                  <w:vAlign w:val="center"/>
                  <w:hideMark/>
                </w:tcPr>
                <w:p w14:paraId="3B2E7B46" w14:textId="77777777" w:rsidR="00C65D53" w:rsidRPr="00F0732F" w:rsidRDefault="00C65D53" w:rsidP="00C65D53">
                  <w:pPr>
                    <w:ind w:left="-73"/>
                    <w:jc w:val="right"/>
                    <w:rPr>
                      <w:sz w:val="20"/>
                      <w:szCs w:val="20"/>
                      <w:lang w:val="ro-RO"/>
                    </w:rPr>
                  </w:pPr>
                  <w:r w:rsidRPr="00F0732F">
                    <w:rPr>
                      <w:sz w:val="20"/>
                      <w:szCs w:val="20"/>
                      <w:lang w:val="ro-RO"/>
                    </w:rPr>
                    <w:t xml:space="preserve">  3,92</w:t>
                  </w:r>
                </w:p>
              </w:tc>
              <w:tc>
                <w:tcPr>
                  <w:tcW w:w="616" w:type="dxa"/>
                  <w:shd w:val="clear" w:color="000000" w:fill="FFFFFF"/>
                  <w:noWrap/>
                  <w:vAlign w:val="center"/>
                  <w:hideMark/>
                </w:tcPr>
                <w:p w14:paraId="013BFDA8" w14:textId="77777777" w:rsidR="00C65D53" w:rsidRPr="00F0732F" w:rsidRDefault="00C65D53" w:rsidP="00C65D53">
                  <w:pPr>
                    <w:ind w:left="-73"/>
                    <w:jc w:val="right"/>
                    <w:rPr>
                      <w:sz w:val="20"/>
                      <w:szCs w:val="20"/>
                      <w:lang w:val="ro-RO"/>
                    </w:rPr>
                  </w:pPr>
                  <w:r w:rsidRPr="00F0732F">
                    <w:rPr>
                      <w:sz w:val="20"/>
                      <w:szCs w:val="20"/>
                      <w:lang w:val="ro-RO"/>
                    </w:rPr>
                    <w:t xml:space="preserve">  3,36</w:t>
                  </w:r>
                </w:p>
              </w:tc>
              <w:tc>
                <w:tcPr>
                  <w:tcW w:w="616" w:type="dxa"/>
                  <w:shd w:val="clear" w:color="000000" w:fill="FFFFFF"/>
                  <w:noWrap/>
                  <w:vAlign w:val="center"/>
                  <w:hideMark/>
                </w:tcPr>
                <w:p w14:paraId="757EC59C" w14:textId="77777777" w:rsidR="00C65D53" w:rsidRPr="00F0732F" w:rsidRDefault="00C65D53" w:rsidP="00C65D53">
                  <w:pPr>
                    <w:ind w:left="-73"/>
                    <w:jc w:val="right"/>
                    <w:rPr>
                      <w:sz w:val="20"/>
                      <w:szCs w:val="20"/>
                      <w:lang w:val="ro-RO"/>
                    </w:rPr>
                  </w:pPr>
                  <w:r w:rsidRPr="00F0732F">
                    <w:rPr>
                      <w:sz w:val="20"/>
                      <w:szCs w:val="20"/>
                      <w:lang w:val="ro-RO"/>
                    </w:rPr>
                    <w:t xml:space="preserve">  3,25</w:t>
                  </w:r>
                </w:p>
              </w:tc>
              <w:tc>
                <w:tcPr>
                  <w:tcW w:w="616" w:type="dxa"/>
                  <w:shd w:val="clear" w:color="000000" w:fill="FFFFFF"/>
                  <w:noWrap/>
                  <w:vAlign w:val="center"/>
                  <w:hideMark/>
                </w:tcPr>
                <w:p w14:paraId="1B6FD8A1" w14:textId="77777777" w:rsidR="00C65D53" w:rsidRPr="00F0732F" w:rsidRDefault="00C65D53" w:rsidP="00C65D53">
                  <w:pPr>
                    <w:ind w:left="-73"/>
                    <w:jc w:val="right"/>
                    <w:rPr>
                      <w:sz w:val="20"/>
                      <w:szCs w:val="20"/>
                      <w:lang w:val="ro-RO"/>
                    </w:rPr>
                  </w:pPr>
                  <w:r w:rsidRPr="00F0732F">
                    <w:rPr>
                      <w:sz w:val="20"/>
                      <w:szCs w:val="20"/>
                      <w:lang w:val="ro-RO"/>
                    </w:rPr>
                    <w:t xml:space="preserve">  2,93</w:t>
                  </w:r>
                </w:p>
              </w:tc>
              <w:tc>
                <w:tcPr>
                  <w:tcW w:w="616" w:type="dxa"/>
                  <w:shd w:val="clear" w:color="000000" w:fill="FFFFFF"/>
                  <w:noWrap/>
                  <w:vAlign w:val="center"/>
                  <w:hideMark/>
                </w:tcPr>
                <w:p w14:paraId="2CD6472C" w14:textId="77777777" w:rsidR="00C65D53" w:rsidRPr="00F0732F" w:rsidRDefault="00C65D53" w:rsidP="00C65D53">
                  <w:pPr>
                    <w:ind w:left="-73"/>
                    <w:jc w:val="right"/>
                    <w:rPr>
                      <w:sz w:val="20"/>
                      <w:szCs w:val="20"/>
                      <w:lang w:val="ro-RO"/>
                    </w:rPr>
                  </w:pPr>
                  <w:r w:rsidRPr="00F0732F">
                    <w:rPr>
                      <w:sz w:val="20"/>
                      <w:szCs w:val="20"/>
                      <w:lang w:val="ro-RO"/>
                    </w:rPr>
                    <w:t xml:space="preserve">  2,94</w:t>
                  </w:r>
                </w:p>
              </w:tc>
              <w:tc>
                <w:tcPr>
                  <w:tcW w:w="616" w:type="dxa"/>
                  <w:shd w:val="clear" w:color="000000" w:fill="FFFFFF"/>
                  <w:noWrap/>
                  <w:vAlign w:val="center"/>
                  <w:hideMark/>
                </w:tcPr>
                <w:p w14:paraId="33751CAE" w14:textId="77777777" w:rsidR="00C65D53" w:rsidRPr="00F0732F" w:rsidRDefault="00C65D53" w:rsidP="00C65D53">
                  <w:pPr>
                    <w:ind w:left="-73"/>
                    <w:jc w:val="right"/>
                    <w:rPr>
                      <w:sz w:val="20"/>
                      <w:szCs w:val="20"/>
                      <w:lang w:val="ro-RO"/>
                    </w:rPr>
                  </w:pPr>
                  <w:r w:rsidRPr="00F0732F">
                    <w:rPr>
                      <w:sz w:val="20"/>
                      <w:szCs w:val="20"/>
                      <w:lang w:val="ro-RO"/>
                    </w:rPr>
                    <w:t xml:space="preserve">  2,88</w:t>
                  </w:r>
                </w:p>
              </w:tc>
              <w:tc>
                <w:tcPr>
                  <w:tcW w:w="616" w:type="dxa"/>
                  <w:shd w:val="clear" w:color="000000" w:fill="FFFFFF"/>
                  <w:noWrap/>
                  <w:vAlign w:val="center"/>
                  <w:hideMark/>
                </w:tcPr>
                <w:p w14:paraId="2EDA13CE" w14:textId="77777777" w:rsidR="00C65D53" w:rsidRPr="00F0732F" w:rsidRDefault="00C65D53" w:rsidP="00C65D53">
                  <w:pPr>
                    <w:ind w:left="-73"/>
                    <w:jc w:val="right"/>
                    <w:rPr>
                      <w:sz w:val="20"/>
                      <w:szCs w:val="20"/>
                      <w:lang w:val="ro-RO"/>
                    </w:rPr>
                  </w:pPr>
                  <w:r w:rsidRPr="00F0732F">
                    <w:rPr>
                      <w:sz w:val="20"/>
                      <w:szCs w:val="20"/>
                      <w:lang w:val="ro-RO"/>
                    </w:rPr>
                    <w:t xml:space="preserve">  2,74</w:t>
                  </w:r>
                </w:p>
              </w:tc>
              <w:tc>
                <w:tcPr>
                  <w:tcW w:w="616" w:type="dxa"/>
                  <w:shd w:val="clear" w:color="000000" w:fill="FFFFFF"/>
                  <w:noWrap/>
                  <w:vAlign w:val="center"/>
                  <w:hideMark/>
                </w:tcPr>
                <w:p w14:paraId="7F36A272" w14:textId="77777777" w:rsidR="00C65D53" w:rsidRPr="00F0732F" w:rsidRDefault="00C65D53" w:rsidP="00C65D53">
                  <w:pPr>
                    <w:ind w:left="-73"/>
                    <w:jc w:val="right"/>
                    <w:rPr>
                      <w:sz w:val="20"/>
                      <w:szCs w:val="20"/>
                      <w:lang w:val="ro-RO"/>
                    </w:rPr>
                  </w:pPr>
                  <w:r w:rsidRPr="00F0732F">
                    <w:rPr>
                      <w:sz w:val="20"/>
                      <w:szCs w:val="20"/>
                      <w:lang w:val="ro-RO"/>
                    </w:rPr>
                    <w:t xml:space="preserve">  2,67</w:t>
                  </w:r>
                </w:p>
              </w:tc>
            </w:tr>
            <w:tr w:rsidR="00C65D53" w:rsidRPr="00904CA0" w14:paraId="78A3040F" w14:textId="77777777" w:rsidTr="00C02113">
              <w:trPr>
                <w:jc w:val="center"/>
              </w:trPr>
              <w:tc>
                <w:tcPr>
                  <w:tcW w:w="1905" w:type="dxa"/>
                  <w:shd w:val="clear" w:color="000000" w:fill="FFFFFF"/>
                  <w:noWrap/>
                  <w:vAlign w:val="center"/>
                  <w:hideMark/>
                </w:tcPr>
                <w:p w14:paraId="7EDAF2BB" w14:textId="77777777" w:rsidR="00C65D53" w:rsidRPr="00F0732F" w:rsidRDefault="00C65D53" w:rsidP="00C65D53">
                  <w:pPr>
                    <w:rPr>
                      <w:sz w:val="20"/>
                      <w:szCs w:val="20"/>
                      <w:lang w:val="ro-RO"/>
                    </w:rPr>
                  </w:pPr>
                  <w:r w:rsidRPr="00F0732F">
                    <w:rPr>
                      <w:sz w:val="20"/>
                      <w:szCs w:val="20"/>
                      <w:lang w:val="ro-RO"/>
                    </w:rPr>
                    <w:t>Cehia</w:t>
                  </w:r>
                </w:p>
              </w:tc>
              <w:tc>
                <w:tcPr>
                  <w:tcW w:w="616" w:type="dxa"/>
                  <w:shd w:val="clear" w:color="000000" w:fill="FFFFFF"/>
                  <w:noWrap/>
                  <w:vAlign w:val="center"/>
                  <w:hideMark/>
                </w:tcPr>
                <w:p w14:paraId="309EF96E" w14:textId="77777777" w:rsidR="00C65D53" w:rsidRPr="00F0732F" w:rsidRDefault="00C65D53" w:rsidP="00C65D53">
                  <w:pPr>
                    <w:ind w:left="-73"/>
                    <w:jc w:val="right"/>
                    <w:rPr>
                      <w:sz w:val="20"/>
                      <w:szCs w:val="20"/>
                      <w:lang w:val="ro-RO"/>
                    </w:rPr>
                  </w:pPr>
                  <w:r w:rsidRPr="00F0732F">
                    <w:rPr>
                      <w:sz w:val="20"/>
                      <w:szCs w:val="20"/>
                      <w:lang w:val="ro-RO"/>
                    </w:rPr>
                    <w:t xml:space="preserve">  8,56</w:t>
                  </w:r>
                </w:p>
              </w:tc>
              <w:tc>
                <w:tcPr>
                  <w:tcW w:w="616" w:type="dxa"/>
                  <w:shd w:val="clear" w:color="000000" w:fill="FFFFFF"/>
                  <w:noWrap/>
                  <w:vAlign w:val="center"/>
                  <w:hideMark/>
                </w:tcPr>
                <w:p w14:paraId="5DD3B06C" w14:textId="77777777" w:rsidR="00C65D53" w:rsidRPr="00F0732F" w:rsidRDefault="00C65D53" w:rsidP="00C65D53">
                  <w:pPr>
                    <w:ind w:left="-73"/>
                    <w:jc w:val="right"/>
                    <w:rPr>
                      <w:sz w:val="20"/>
                      <w:szCs w:val="20"/>
                      <w:lang w:val="ro-RO"/>
                    </w:rPr>
                  </w:pPr>
                  <w:r w:rsidRPr="00F0732F">
                    <w:rPr>
                      <w:sz w:val="20"/>
                      <w:szCs w:val="20"/>
                      <w:lang w:val="ro-RO"/>
                    </w:rPr>
                    <w:t xml:space="preserve">  8,79</w:t>
                  </w:r>
                </w:p>
              </w:tc>
              <w:tc>
                <w:tcPr>
                  <w:tcW w:w="616" w:type="dxa"/>
                  <w:shd w:val="clear" w:color="000000" w:fill="FFFFFF"/>
                  <w:noWrap/>
                  <w:vAlign w:val="center"/>
                  <w:hideMark/>
                </w:tcPr>
                <w:p w14:paraId="1D2419AB" w14:textId="77777777" w:rsidR="00C65D53" w:rsidRPr="00F0732F" w:rsidRDefault="00C65D53" w:rsidP="00C65D53">
                  <w:pPr>
                    <w:ind w:left="-73"/>
                    <w:jc w:val="right"/>
                    <w:rPr>
                      <w:sz w:val="20"/>
                      <w:szCs w:val="20"/>
                      <w:lang w:val="ro-RO"/>
                    </w:rPr>
                  </w:pPr>
                  <w:r w:rsidRPr="00F0732F">
                    <w:rPr>
                      <w:sz w:val="20"/>
                      <w:szCs w:val="20"/>
                      <w:lang w:val="ro-RO"/>
                    </w:rPr>
                    <w:t xml:space="preserve">  8,61</w:t>
                  </w:r>
                </w:p>
              </w:tc>
              <w:tc>
                <w:tcPr>
                  <w:tcW w:w="616" w:type="dxa"/>
                  <w:shd w:val="clear" w:color="000000" w:fill="FFFFFF"/>
                  <w:noWrap/>
                  <w:vAlign w:val="center"/>
                  <w:hideMark/>
                </w:tcPr>
                <w:p w14:paraId="0CF98752" w14:textId="77777777" w:rsidR="00C65D53" w:rsidRPr="00F0732F" w:rsidRDefault="00C65D53" w:rsidP="00C65D53">
                  <w:pPr>
                    <w:ind w:left="-73"/>
                    <w:jc w:val="right"/>
                    <w:rPr>
                      <w:sz w:val="20"/>
                      <w:szCs w:val="20"/>
                      <w:lang w:val="ro-RO"/>
                    </w:rPr>
                  </w:pPr>
                  <w:r w:rsidRPr="00F0732F">
                    <w:rPr>
                      <w:sz w:val="20"/>
                      <w:szCs w:val="20"/>
                      <w:lang w:val="ro-RO"/>
                    </w:rPr>
                    <w:t xml:space="preserve">  7,44</w:t>
                  </w:r>
                </w:p>
              </w:tc>
              <w:tc>
                <w:tcPr>
                  <w:tcW w:w="616" w:type="dxa"/>
                  <w:shd w:val="clear" w:color="000000" w:fill="FFFFFF"/>
                  <w:noWrap/>
                  <w:vAlign w:val="center"/>
                  <w:hideMark/>
                </w:tcPr>
                <w:p w14:paraId="5BC9123B" w14:textId="77777777" w:rsidR="00C65D53" w:rsidRPr="00F0732F" w:rsidRDefault="00C65D53" w:rsidP="00C65D53">
                  <w:pPr>
                    <w:ind w:left="-73"/>
                    <w:jc w:val="right"/>
                    <w:rPr>
                      <w:sz w:val="20"/>
                      <w:szCs w:val="20"/>
                      <w:lang w:val="ro-RO"/>
                    </w:rPr>
                  </w:pPr>
                  <w:r w:rsidRPr="00F0732F">
                    <w:rPr>
                      <w:sz w:val="20"/>
                      <w:szCs w:val="20"/>
                      <w:lang w:val="ro-RO"/>
                    </w:rPr>
                    <w:t xml:space="preserve">  6,74</w:t>
                  </w:r>
                </w:p>
              </w:tc>
              <w:tc>
                <w:tcPr>
                  <w:tcW w:w="616" w:type="dxa"/>
                  <w:shd w:val="clear" w:color="000000" w:fill="FFFFFF"/>
                  <w:noWrap/>
                  <w:vAlign w:val="center"/>
                  <w:hideMark/>
                </w:tcPr>
                <w:p w14:paraId="4BCD392D" w14:textId="77777777" w:rsidR="00C65D53" w:rsidRPr="00F0732F" w:rsidRDefault="00C65D53" w:rsidP="00C65D53">
                  <w:pPr>
                    <w:ind w:left="-73"/>
                    <w:jc w:val="right"/>
                    <w:rPr>
                      <w:sz w:val="20"/>
                      <w:szCs w:val="20"/>
                      <w:lang w:val="ro-RO"/>
                    </w:rPr>
                  </w:pPr>
                  <w:r w:rsidRPr="00F0732F">
                    <w:rPr>
                      <w:sz w:val="20"/>
                      <w:szCs w:val="20"/>
                      <w:lang w:val="ro-RO"/>
                    </w:rPr>
                    <w:t xml:space="preserve">  6,11</w:t>
                  </w:r>
                </w:p>
              </w:tc>
              <w:tc>
                <w:tcPr>
                  <w:tcW w:w="616" w:type="dxa"/>
                  <w:shd w:val="clear" w:color="000000" w:fill="FFFFFF"/>
                  <w:noWrap/>
                  <w:vAlign w:val="center"/>
                  <w:hideMark/>
                </w:tcPr>
                <w:p w14:paraId="1B1741BA" w14:textId="77777777" w:rsidR="00C65D53" w:rsidRPr="00F0732F" w:rsidRDefault="00C65D53" w:rsidP="00C65D53">
                  <w:pPr>
                    <w:ind w:left="-73"/>
                    <w:jc w:val="right"/>
                    <w:rPr>
                      <w:sz w:val="20"/>
                      <w:szCs w:val="20"/>
                      <w:lang w:val="ro-RO"/>
                    </w:rPr>
                  </w:pPr>
                  <w:r w:rsidRPr="00F0732F">
                    <w:rPr>
                      <w:sz w:val="20"/>
                      <w:szCs w:val="20"/>
                      <w:lang w:val="ro-RO"/>
                    </w:rPr>
                    <w:t xml:space="preserve">  5,39</w:t>
                  </w:r>
                </w:p>
              </w:tc>
              <w:tc>
                <w:tcPr>
                  <w:tcW w:w="616" w:type="dxa"/>
                  <w:shd w:val="clear" w:color="000000" w:fill="FFFFFF"/>
                  <w:noWrap/>
                  <w:vAlign w:val="center"/>
                  <w:hideMark/>
                </w:tcPr>
                <w:p w14:paraId="66412FE5" w14:textId="77777777" w:rsidR="00C65D53" w:rsidRPr="00F0732F" w:rsidRDefault="00C65D53" w:rsidP="00C65D53">
                  <w:pPr>
                    <w:ind w:left="-73"/>
                    <w:jc w:val="right"/>
                    <w:rPr>
                      <w:sz w:val="20"/>
                      <w:szCs w:val="20"/>
                      <w:lang w:val="ro-RO"/>
                    </w:rPr>
                  </w:pPr>
                  <w:r w:rsidRPr="00F0732F">
                    <w:rPr>
                      <w:sz w:val="20"/>
                      <w:szCs w:val="20"/>
                      <w:lang w:val="ro-RO"/>
                    </w:rPr>
                    <w:t xml:space="preserve">  4,61</w:t>
                  </w:r>
                </w:p>
              </w:tc>
              <w:tc>
                <w:tcPr>
                  <w:tcW w:w="616" w:type="dxa"/>
                  <w:shd w:val="clear" w:color="000000" w:fill="FFFFFF"/>
                  <w:noWrap/>
                  <w:vAlign w:val="center"/>
                  <w:hideMark/>
                </w:tcPr>
                <w:p w14:paraId="6DD74E4A" w14:textId="77777777" w:rsidR="00C65D53" w:rsidRPr="00F0732F" w:rsidRDefault="00C65D53" w:rsidP="00C65D53">
                  <w:pPr>
                    <w:ind w:left="-73"/>
                    <w:jc w:val="right"/>
                    <w:rPr>
                      <w:sz w:val="20"/>
                      <w:szCs w:val="20"/>
                      <w:lang w:val="ro-RO"/>
                    </w:rPr>
                  </w:pPr>
                  <w:r w:rsidRPr="00F0732F">
                    <w:rPr>
                      <w:sz w:val="20"/>
                      <w:szCs w:val="20"/>
                      <w:lang w:val="ro-RO"/>
                    </w:rPr>
                    <w:t xml:space="preserve">  4,44</w:t>
                  </w:r>
                </w:p>
              </w:tc>
              <w:tc>
                <w:tcPr>
                  <w:tcW w:w="616" w:type="dxa"/>
                  <w:shd w:val="clear" w:color="000000" w:fill="FFFFFF"/>
                  <w:noWrap/>
                  <w:vAlign w:val="center"/>
                  <w:hideMark/>
                </w:tcPr>
                <w:p w14:paraId="77E34E83" w14:textId="77777777" w:rsidR="00C65D53" w:rsidRPr="00F0732F" w:rsidRDefault="00C65D53" w:rsidP="00C65D53">
                  <w:pPr>
                    <w:ind w:left="-73"/>
                    <w:jc w:val="right"/>
                    <w:rPr>
                      <w:sz w:val="20"/>
                      <w:szCs w:val="20"/>
                      <w:lang w:val="ro-RO"/>
                    </w:rPr>
                  </w:pPr>
                  <w:r w:rsidRPr="00F0732F">
                    <w:rPr>
                      <w:sz w:val="20"/>
                      <w:szCs w:val="20"/>
                      <w:lang w:val="ro-RO"/>
                    </w:rPr>
                    <w:t xml:space="preserve">  4,41</w:t>
                  </w:r>
                </w:p>
              </w:tc>
              <w:tc>
                <w:tcPr>
                  <w:tcW w:w="616" w:type="dxa"/>
                  <w:shd w:val="clear" w:color="000000" w:fill="FFFFFF"/>
                  <w:noWrap/>
                  <w:vAlign w:val="center"/>
                  <w:hideMark/>
                </w:tcPr>
                <w:p w14:paraId="6647EB80" w14:textId="77777777" w:rsidR="00C65D53" w:rsidRPr="00F0732F" w:rsidRDefault="00C65D53" w:rsidP="00C65D53">
                  <w:pPr>
                    <w:ind w:left="-73"/>
                    <w:jc w:val="right"/>
                    <w:rPr>
                      <w:sz w:val="20"/>
                      <w:szCs w:val="20"/>
                      <w:lang w:val="ro-RO"/>
                    </w:rPr>
                  </w:pPr>
                  <w:r w:rsidRPr="00F0732F">
                    <w:rPr>
                      <w:sz w:val="20"/>
                      <w:szCs w:val="20"/>
                      <w:lang w:val="ro-RO"/>
                    </w:rPr>
                    <w:t xml:space="preserve">  4,28</w:t>
                  </w:r>
                </w:p>
              </w:tc>
              <w:tc>
                <w:tcPr>
                  <w:tcW w:w="616" w:type="dxa"/>
                  <w:shd w:val="clear" w:color="000000" w:fill="FFFFFF"/>
                  <w:noWrap/>
                  <w:vAlign w:val="center"/>
                  <w:hideMark/>
                </w:tcPr>
                <w:p w14:paraId="70228DB3" w14:textId="77777777" w:rsidR="00C65D53" w:rsidRPr="00F0732F" w:rsidRDefault="00C65D53" w:rsidP="00C65D53">
                  <w:pPr>
                    <w:ind w:left="-73"/>
                    <w:jc w:val="right"/>
                    <w:rPr>
                      <w:sz w:val="20"/>
                      <w:szCs w:val="20"/>
                      <w:lang w:val="ro-RO"/>
                    </w:rPr>
                  </w:pPr>
                  <w:r w:rsidRPr="00F0732F">
                    <w:rPr>
                      <w:sz w:val="20"/>
                      <w:szCs w:val="20"/>
                      <w:lang w:val="ro-RO"/>
                    </w:rPr>
                    <w:t xml:space="preserve">  4,12</w:t>
                  </w:r>
                </w:p>
              </w:tc>
            </w:tr>
            <w:tr w:rsidR="00C65D53" w:rsidRPr="00904CA0" w14:paraId="1225D1D4" w14:textId="77777777" w:rsidTr="00C02113">
              <w:trPr>
                <w:jc w:val="center"/>
              </w:trPr>
              <w:tc>
                <w:tcPr>
                  <w:tcW w:w="1905" w:type="dxa"/>
                  <w:shd w:val="clear" w:color="000000" w:fill="FFFFFF"/>
                  <w:noWrap/>
                  <w:vAlign w:val="center"/>
                  <w:hideMark/>
                </w:tcPr>
                <w:p w14:paraId="20DFB334" w14:textId="77777777" w:rsidR="00C65D53" w:rsidRPr="00F0732F" w:rsidRDefault="00C65D53" w:rsidP="00C65D53">
                  <w:pPr>
                    <w:rPr>
                      <w:sz w:val="20"/>
                      <w:szCs w:val="20"/>
                      <w:lang w:val="ro-RO"/>
                    </w:rPr>
                  </w:pPr>
                  <w:r w:rsidRPr="00F0732F">
                    <w:rPr>
                      <w:sz w:val="20"/>
                      <w:szCs w:val="20"/>
                      <w:lang w:val="ro-RO"/>
                    </w:rPr>
                    <w:t>Estonia</w:t>
                  </w:r>
                </w:p>
              </w:tc>
              <w:tc>
                <w:tcPr>
                  <w:tcW w:w="616" w:type="dxa"/>
                  <w:shd w:val="clear" w:color="000000" w:fill="FFFFFF"/>
                  <w:noWrap/>
                  <w:vAlign w:val="center"/>
                  <w:hideMark/>
                </w:tcPr>
                <w:p w14:paraId="40EAA031" w14:textId="55C57DF2" w:rsidR="00C65D53" w:rsidRPr="00F0732F" w:rsidRDefault="00C65D53" w:rsidP="00C65D53">
                  <w:pPr>
                    <w:ind w:left="-73"/>
                    <w:jc w:val="right"/>
                    <w:rPr>
                      <w:sz w:val="20"/>
                      <w:szCs w:val="20"/>
                      <w:lang w:val="ro-RO"/>
                    </w:rPr>
                  </w:pPr>
                  <w:r w:rsidRPr="00F0732F">
                    <w:rPr>
                      <w:sz w:val="20"/>
                      <w:szCs w:val="20"/>
                      <w:lang w:val="ro-RO"/>
                    </w:rPr>
                    <w:t>15,43</w:t>
                  </w:r>
                </w:p>
              </w:tc>
              <w:tc>
                <w:tcPr>
                  <w:tcW w:w="616" w:type="dxa"/>
                  <w:shd w:val="clear" w:color="000000" w:fill="FFFFFF"/>
                  <w:noWrap/>
                  <w:vAlign w:val="center"/>
                  <w:hideMark/>
                </w:tcPr>
                <w:p w14:paraId="04104A87" w14:textId="13C6CF65" w:rsidR="00C65D53" w:rsidRPr="00F0732F" w:rsidRDefault="00C65D53" w:rsidP="00C65D53">
                  <w:pPr>
                    <w:ind w:left="-73"/>
                    <w:jc w:val="right"/>
                    <w:rPr>
                      <w:sz w:val="20"/>
                      <w:szCs w:val="20"/>
                      <w:lang w:val="ro-RO"/>
                    </w:rPr>
                  </w:pPr>
                  <w:r w:rsidRPr="00F0732F">
                    <w:rPr>
                      <w:sz w:val="20"/>
                      <w:szCs w:val="20"/>
                      <w:lang w:val="ro-RO"/>
                    </w:rPr>
                    <w:t>15,54</w:t>
                  </w:r>
                </w:p>
              </w:tc>
              <w:tc>
                <w:tcPr>
                  <w:tcW w:w="616" w:type="dxa"/>
                  <w:shd w:val="clear" w:color="000000" w:fill="FFFFFF"/>
                  <w:noWrap/>
                  <w:vAlign w:val="center"/>
                  <w:hideMark/>
                </w:tcPr>
                <w:p w14:paraId="0007BE8A" w14:textId="7EE68C98" w:rsidR="00C65D53" w:rsidRPr="00F0732F" w:rsidRDefault="00C65D53" w:rsidP="00C65D53">
                  <w:pPr>
                    <w:ind w:left="-73"/>
                    <w:jc w:val="right"/>
                    <w:rPr>
                      <w:sz w:val="20"/>
                      <w:szCs w:val="20"/>
                      <w:lang w:val="ro-RO"/>
                    </w:rPr>
                  </w:pPr>
                  <w:r w:rsidRPr="00F0732F">
                    <w:rPr>
                      <w:sz w:val="20"/>
                      <w:szCs w:val="20"/>
                      <w:lang w:val="ro-RO"/>
                    </w:rPr>
                    <w:t>14,44</w:t>
                  </w:r>
                </w:p>
              </w:tc>
              <w:tc>
                <w:tcPr>
                  <w:tcW w:w="616" w:type="dxa"/>
                  <w:shd w:val="clear" w:color="000000" w:fill="FFFFFF"/>
                  <w:noWrap/>
                  <w:vAlign w:val="center"/>
                  <w:hideMark/>
                </w:tcPr>
                <w:p w14:paraId="44256F07" w14:textId="6F5F16F9" w:rsidR="00C65D53" w:rsidRPr="00F0732F" w:rsidRDefault="00C65D53" w:rsidP="00C65D53">
                  <w:pPr>
                    <w:ind w:left="-73"/>
                    <w:jc w:val="right"/>
                    <w:rPr>
                      <w:sz w:val="20"/>
                      <w:szCs w:val="20"/>
                      <w:lang w:val="ro-RO"/>
                    </w:rPr>
                  </w:pPr>
                  <w:r w:rsidRPr="00F0732F">
                    <w:rPr>
                      <w:sz w:val="20"/>
                      <w:szCs w:val="20"/>
                      <w:lang w:val="ro-RO"/>
                    </w:rPr>
                    <w:t>12,23</w:t>
                  </w:r>
                </w:p>
              </w:tc>
              <w:tc>
                <w:tcPr>
                  <w:tcW w:w="616" w:type="dxa"/>
                  <w:shd w:val="clear" w:color="000000" w:fill="FFFFFF"/>
                  <w:noWrap/>
                  <w:vAlign w:val="center"/>
                  <w:hideMark/>
                </w:tcPr>
                <w:p w14:paraId="6B21308A" w14:textId="77777777" w:rsidR="00C65D53" w:rsidRPr="00F0732F" w:rsidRDefault="00C65D53" w:rsidP="00C65D53">
                  <w:pPr>
                    <w:ind w:left="-73"/>
                    <w:jc w:val="right"/>
                    <w:rPr>
                      <w:sz w:val="20"/>
                      <w:szCs w:val="20"/>
                      <w:lang w:val="ro-RO"/>
                    </w:rPr>
                  </w:pPr>
                  <w:r w:rsidRPr="00F0732F">
                    <w:rPr>
                      <w:sz w:val="20"/>
                      <w:szCs w:val="20"/>
                      <w:lang w:val="ro-RO"/>
                    </w:rPr>
                    <w:t xml:space="preserve">  7,95</w:t>
                  </w:r>
                </w:p>
              </w:tc>
              <w:tc>
                <w:tcPr>
                  <w:tcW w:w="616" w:type="dxa"/>
                  <w:shd w:val="clear" w:color="000000" w:fill="FFFFFF"/>
                  <w:noWrap/>
                  <w:vAlign w:val="center"/>
                  <w:hideMark/>
                </w:tcPr>
                <w:p w14:paraId="7350132B" w14:textId="77777777" w:rsidR="00C65D53" w:rsidRPr="00F0732F" w:rsidRDefault="00C65D53" w:rsidP="00C65D53">
                  <w:pPr>
                    <w:ind w:left="-73"/>
                    <w:jc w:val="right"/>
                    <w:rPr>
                      <w:sz w:val="20"/>
                      <w:szCs w:val="20"/>
                      <w:lang w:val="ro-RO"/>
                    </w:rPr>
                  </w:pPr>
                  <w:r w:rsidRPr="00F0732F">
                    <w:rPr>
                      <w:sz w:val="20"/>
                      <w:szCs w:val="20"/>
                      <w:lang w:val="ro-RO"/>
                    </w:rPr>
                    <w:t xml:space="preserve">  6,18</w:t>
                  </w:r>
                </w:p>
              </w:tc>
              <w:tc>
                <w:tcPr>
                  <w:tcW w:w="616" w:type="dxa"/>
                  <w:shd w:val="clear" w:color="000000" w:fill="FFFFFF"/>
                  <w:noWrap/>
                  <w:vAlign w:val="center"/>
                  <w:hideMark/>
                </w:tcPr>
                <w:p w14:paraId="61FC4E2F" w14:textId="77777777" w:rsidR="00C65D53" w:rsidRPr="00F0732F" w:rsidRDefault="00C65D53" w:rsidP="00C65D53">
                  <w:pPr>
                    <w:ind w:left="-73"/>
                    <w:jc w:val="right"/>
                    <w:rPr>
                      <w:sz w:val="20"/>
                      <w:szCs w:val="20"/>
                      <w:lang w:val="ro-RO"/>
                    </w:rPr>
                  </w:pPr>
                  <w:r w:rsidRPr="00F0732F">
                    <w:rPr>
                      <w:sz w:val="20"/>
                      <w:szCs w:val="20"/>
                      <w:lang w:val="ro-RO"/>
                    </w:rPr>
                    <w:t xml:space="preserve">  6,77</w:t>
                  </w:r>
                </w:p>
              </w:tc>
              <w:tc>
                <w:tcPr>
                  <w:tcW w:w="616" w:type="dxa"/>
                  <w:shd w:val="clear" w:color="000000" w:fill="FFFFFF"/>
                  <w:noWrap/>
                  <w:vAlign w:val="center"/>
                  <w:hideMark/>
                </w:tcPr>
                <w:p w14:paraId="27503AC4" w14:textId="77777777" w:rsidR="00C65D53" w:rsidRPr="00F0732F" w:rsidRDefault="00C65D53" w:rsidP="00C65D53">
                  <w:pPr>
                    <w:ind w:left="-73"/>
                    <w:jc w:val="right"/>
                    <w:rPr>
                      <w:sz w:val="20"/>
                      <w:szCs w:val="20"/>
                      <w:lang w:val="ro-RO"/>
                    </w:rPr>
                  </w:pPr>
                  <w:r w:rsidRPr="00F0732F">
                    <w:rPr>
                      <w:sz w:val="20"/>
                      <w:szCs w:val="20"/>
                      <w:lang w:val="ro-RO"/>
                    </w:rPr>
                    <w:t xml:space="preserve">  5,59</w:t>
                  </w:r>
                </w:p>
              </w:tc>
              <w:tc>
                <w:tcPr>
                  <w:tcW w:w="616" w:type="dxa"/>
                  <w:shd w:val="clear" w:color="000000" w:fill="FFFFFF"/>
                  <w:noWrap/>
                  <w:vAlign w:val="center"/>
                  <w:hideMark/>
                </w:tcPr>
                <w:p w14:paraId="4BEB34F0" w14:textId="77777777" w:rsidR="00C65D53" w:rsidRPr="00F0732F" w:rsidRDefault="00C65D53" w:rsidP="00C65D53">
                  <w:pPr>
                    <w:ind w:left="-73"/>
                    <w:jc w:val="right"/>
                    <w:rPr>
                      <w:sz w:val="20"/>
                      <w:szCs w:val="20"/>
                      <w:lang w:val="ro-RO"/>
                    </w:rPr>
                  </w:pPr>
                  <w:r w:rsidRPr="00F0732F">
                    <w:rPr>
                      <w:sz w:val="20"/>
                      <w:szCs w:val="20"/>
                      <w:lang w:val="ro-RO"/>
                    </w:rPr>
                    <w:t xml:space="preserve">  5,94</w:t>
                  </w:r>
                </w:p>
              </w:tc>
              <w:tc>
                <w:tcPr>
                  <w:tcW w:w="616" w:type="dxa"/>
                  <w:shd w:val="clear" w:color="000000" w:fill="FFFFFF"/>
                  <w:noWrap/>
                  <w:vAlign w:val="center"/>
                  <w:hideMark/>
                </w:tcPr>
                <w:p w14:paraId="195ABCD2" w14:textId="77777777" w:rsidR="00C65D53" w:rsidRPr="00F0732F" w:rsidRDefault="00C65D53" w:rsidP="00C65D53">
                  <w:pPr>
                    <w:ind w:left="-73"/>
                    <w:jc w:val="right"/>
                    <w:rPr>
                      <w:sz w:val="20"/>
                      <w:szCs w:val="20"/>
                      <w:lang w:val="ro-RO"/>
                    </w:rPr>
                  </w:pPr>
                  <w:r w:rsidRPr="00F0732F">
                    <w:rPr>
                      <w:sz w:val="20"/>
                      <w:szCs w:val="20"/>
                      <w:lang w:val="ro-RO"/>
                    </w:rPr>
                    <w:t xml:space="preserve">  5,36</w:t>
                  </w:r>
                </w:p>
              </w:tc>
              <w:tc>
                <w:tcPr>
                  <w:tcW w:w="616" w:type="dxa"/>
                  <w:shd w:val="clear" w:color="000000" w:fill="FFFFFF"/>
                  <w:noWrap/>
                  <w:vAlign w:val="center"/>
                  <w:hideMark/>
                </w:tcPr>
                <w:p w14:paraId="490A91C4" w14:textId="77777777" w:rsidR="00C65D53" w:rsidRPr="00F0732F" w:rsidRDefault="00C65D53" w:rsidP="00C65D53">
                  <w:pPr>
                    <w:ind w:left="-73"/>
                    <w:jc w:val="right"/>
                    <w:rPr>
                      <w:sz w:val="20"/>
                      <w:szCs w:val="20"/>
                      <w:lang w:val="ro-RO"/>
                    </w:rPr>
                  </w:pPr>
                  <w:r w:rsidRPr="00F0732F">
                    <w:rPr>
                      <w:sz w:val="20"/>
                      <w:szCs w:val="20"/>
                      <w:lang w:val="ro-RO"/>
                    </w:rPr>
                    <w:t xml:space="preserve">  5,54</w:t>
                  </w:r>
                </w:p>
              </w:tc>
              <w:tc>
                <w:tcPr>
                  <w:tcW w:w="616" w:type="dxa"/>
                  <w:shd w:val="clear" w:color="000000" w:fill="FFFFFF"/>
                  <w:noWrap/>
                  <w:vAlign w:val="center"/>
                  <w:hideMark/>
                </w:tcPr>
                <w:p w14:paraId="3586DF00" w14:textId="77777777" w:rsidR="00C65D53" w:rsidRPr="00F0732F" w:rsidRDefault="00C65D53" w:rsidP="00C65D53">
                  <w:pPr>
                    <w:ind w:left="-73"/>
                    <w:jc w:val="right"/>
                    <w:rPr>
                      <w:sz w:val="20"/>
                      <w:szCs w:val="20"/>
                      <w:lang w:val="ro-RO"/>
                    </w:rPr>
                  </w:pPr>
                  <w:r w:rsidRPr="00F0732F">
                    <w:rPr>
                      <w:sz w:val="20"/>
                      <w:szCs w:val="20"/>
                      <w:lang w:val="ro-RO"/>
                    </w:rPr>
                    <w:t xml:space="preserve">  4,49</w:t>
                  </w:r>
                </w:p>
              </w:tc>
            </w:tr>
            <w:tr w:rsidR="00C65D53" w:rsidRPr="00904CA0" w14:paraId="7F395A20" w14:textId="77777777" w:rsidTr="00C02113">
              <w:trPr>
                <w:jc w:val="center"/>
              </w:trPr>
              <w:tc>
                <w:tcPr>
                  <w:tcW w:w="1905" w:type="dxa"/>
                  <w:shd w:val="clear" w:color="000000" w:fill="FFFFFF"/>
                  <w:noWrap/>
                  <w:vAlign w:val="center"/>
                  <w:hideMark/>
                </w:tcPr>
                <w:p w14:paraId="4FEF68CA" w14:textId="77777777" w:rsidR="00C65D53" w:rsidRPr="00F0732F" w:rsidRDefault="00C65D53" w:rsidP="00C65D53">
                  <w:pPr>
                    <w:rPr>
                      <w:sz w:val="20"/>
                      <w:szCs w:val="20"/>
                      <w:lang w:val="ro-RO"/>
                    </w:rPr>
                  </w:pPr>
                  <w:r w:rsidRPr="00F0732F">
                    <w:rPr>
                      <w:sz w:val="20"/>
                      <w:szCs w:val="20"/>
                      <w:lang w:val="ro-RO"/>
                    </w:rPr>
                    <w:t>Georgia</w:t>
                  </w:r>
                </w:p>
              </w:tc>
              <w:tc>
                <w:tcPr>
                  <w:tcW w:w="616" w:type="dxa"/>
                  <w:shd w:val="clear" w:color="000000" w:fill="FFFFFF"/>
                  <w:noWrap/>
                  <w:vAlign w:val="center"/>
                  <w:hideMark/>
                </w:tcPr>
                <w:p w14:paraId="2E93DEC2" w14:textId="77777777" w:rsidR="00C65D53" w:rsidRPr="00F0732F" w:rsidRDefault="00C65D53" w:rsidP="00C65D53">
                  <w:pPr>
                    <w:ind w:left="-73"/>
                    <w:jc w:val="right"/>
                    <w:rPr>
                      <w:sz w:val="20"/>
                      <w:szCs w:val="20"/>
                      <w:lang w:val="ro-RO"/>
                    </w:rPr>
                  </w:pPr>
                  <w:r w:rsidRPr="00F0732F">
                    <w:rPr>
                      <w:sz w:val="20"/>
                      <w:szCs w:val="20"/>
                      <w:lang w:val="ro-RO"/>
                    </w:rPr>
                    <w:t xml:space="preserve">  9,72</w:t>
                  </w:r>
                </w:p>
              </w:tc>
              <w:tc>
                <w:tcPr>
                  <w:tcW w:w="616" w:type="dxa"/>
                  <w:shd w:val="clear" w:color="000000" w:fill="FFFFFF"/>
                  <w:noWrap/>
                  <w:vAlign w:val="center"/>
                  <w:hideMark/>
                </w:tcPr>
                <w:p w14:paraId="79D575FD" w14:textId="77777777" w:rsidR="00C65D53" w:rsidRPr="00F0732F" w:rsidRDefault="00C65D53" w:rsidP="00C65D53">
                  <w:pPr>
                    <w:ind w:left="-73"/>
                    <w:jc w:val="right"/>
                    <w:rPr>
                      <w:sz w:val="20"/>
                      <w:szCs w:val="20"/>
                      <w:lang w:val="ro-RO"/>
                    </w:rPr>
                  </w:pPr>
                  <w:r w:rsidRPr="00F0732F">
                    <w:rPr>
                      <w:sz w:val="20"/>
                      <w:szCs w:val="20"/>
                      <w:lang w:val="ro-RO"/>
                    </w:rPr>
                    <w:t xml:space="preserve">  9,98</w:t>
                  </w:r>
                </w:p>
              </w:tc>
              <w:tc>
                <w:tcPr>
                  <w:tcW w:w="616" w:type="dxa"/>
                  <w:shd w:val="clear" w:color="000000" w:fill="FFFFFF"/>
                  <w:noWrap/>
                  <w:vAlign w:val="center"/>
                  <w:hideMark/>
                </w:tcPr>
                <w:p w14:paraId="0D1C6FFC" w14:textId="3EDF8431" w:rsidR="00C65D53" w:rsidRPr="00F0732F" w:rsidRDefault="00C65D53" w:rsidP="00C65D53">
                  <w:pPr>
                    <w:ind w:left="-73"/>
                    <w:jc w:val="right"/>
                    <w:rPr>
                      <w:sz w:val="20"/>
                      <w:szCs w:val="20"/>
                      <w:lang w:val="ro-RO"/>
                    </w:rPr>
                  </w:pPr>
                  <w:r w:rsidRPr="00F0732F">
                    <w:rPr>
                      <w:sz w:val="20"/>
                      <w:szCs w:val="20"/>
                      <w:lang w:val="ro-RO"/>
                    </w:rPr>
                    <w:t>15,60</w:t>
                  </w:r>
                </w:p>
              </w:tc>
              <w:tc>
                <w:tcPr>
                  <w:tcW w:w="616" w:type="dxa"/>
                  <w:shd w:val="clear" w:color="000000" w:fill="FFFFFF"/>
                  <w:noWrap/>
                  <w:vAlign w:val="center"/>
                  <w:hideMark/>
                </w:tcPr>
                <w:p w14:paraId="1700E0CE" w14:textId="4DC540FC" w:rsidR="00C65D53" w:rsidRPr="00F0732F" w:rsidRDefault="00C65D53" w:rsidP="00C65D53">
                  <w:pPr>
                    <w:ind w:left="-73"/>
                    <w:jc w:val="right"/>
                    <w:rPr>
                      <w:sz w:val="20"/>
                      <w:szCs w:val="20"/>
                      <w:lang w:val="ro-RO"/>
                    </w:rPr>
                  </w:pPr>
                  <w:r w:rsidRPr="00F0732F">
                    <w:rPr>
                      <w:sz w:val="20"/>
                      <w:szCs w:val="20"/>
                      <w:lang w:val="ro-RO"/>
                    </w:rPr>
                    <w:t>10,32</w:t>
                  </w:r>
                </w:p>
              </w:tc>
              <w:tc>
                <w:tcPr>
                  <w:tcW w:w="616" w:type="dxa"/>
                  <w:shd w:val="clear" w:color="000000" w:fill="FFFFFF"/>
                  <w:noWrap/>
                  <w:vAlign w:val="center"/>
                  <w:hideMark/>
                </w:tcPr>
                <w:p w14:paraId="17BCF28A" w14:textId="77777777" w:rsidR="00C65D53" w:rsidRPr="00F0732F" w:rsidRDefault="00C65D53" w:rsidP="00C65D53">
                  <w:pPr>
                    <w:ind w:left="-73"/>
                    <w:jc w:val="right"/>
                    <w:rPr>
                      <w:sz w:val="20"/>
                      <w:szCs w:val="20"/>
                      <w:lang w:val="ro-RO"/>
                    </w:rPr>
                  </w:pPr>
                  <w:r w:rsidRPr="00F0732F">
                    <w:rPr>
                      <w:sz w:val="20"/>
                      <w:szCs w:val="20"/>
                      <w:lang w:val="ro-RO"/>
                    </w:rPr>
                    <w:t xml:space="preserve">  5,99</w:t>
                  </w:r>
                </w:p>
              </w:tc>
              <w:tc>
                <w:tcPr>
                  <w:tcW w:w="616" w:type="dxa"/>
                  <w:shd w:val="clear" w:color="000000" w:fill="FFFFFF"/>
                  <w:noWrap/>
                  <w:vAlign w:val="center"/>
                  <w:hideMark/>
                </w:tcPr>
                <w:p w14:paraId="46B15859" w14:textId="77777777" w:rsidR="00C65D53" w:rsidRPr="00F0732F" w:rsidRDefault="00C65D53" w:rsidP="00C65D53">
                  <w:pPr>
                    <w:ind w:left="-73"/>
                    <w:jc w:val="right"/>
                    <w:rPr>
                      <w:sz w:val="20"/>
                      <w:szCs w:val="20"/>
                      <w:lang w:val="ro-RO"/>
                    </w:rPr>
                  </w:pPr>
                  <w:r w:rsidRPr="00F0732F">
                    <w:rPr>
                      <w:sz w:val="20"/>
                      <w:szCs w:val="20"/>
                      <w:lang w:val="ro-RO"/>
                    </w:rPr>
                    <w:t xml:space="preserve">  4,17</w:t>
                  </w:r>
                </w:p>
              </w:tc>
              <w:tc>
                <w:tcPr>
                  <w:tcW w:w="616" w:type="dxa"/>
                  <w:shd w:val="clear" w:color="000000" w:fill="FFFFFF"/>
                  <w:noWrap/>
                  <w:vAlign w:val="center"/>
                  <w:hideMark/>
                </w:tcPr>
                <w:p w14:paraId="1C971B5C" w14:textId="77777777" w:rsidR="00C65D53" w:rsidRPr="00F0732F" w:rsidRDefault="00C65D53" w:rsidP="00C65D53">
                  <w:pPr>
                    <w:ind w:left="-73"/>
                    <w:jc w:val="right"/>
                    <w:rPr>
                      <w:sz w:val="20"/>
                      <w:szCs w:val="20"/>
                      <w:lang w:val="ro-RO"/>
                    </w:rPr>
                  </w:pPr>
                  <w:r w:rsidRPr="00F0732F">
                    <w:rPr>
                      <w:sz w:val="20"/>
                      <w:szCs w:val="20"/>
                      <w:lang w:val="ro-RO"/>
                    </w:rPr>
                    <w:t xml:space="preserve">  3,55</w:t>
                  </w:r>
                </w:p>
              </w:tc>
              <w:tc>
                <w:tcPr>
                  <w:tcW w:w="616" w:type="dxa"/>
                  <w:shd w:val="clear" w:color="000000" w:fill="FFFFFF"/>
                  <w:noWrap/>
                  <w:vAlign w:val="center"/>
                  <w:hideMark/>
                </w:tcPr>
                <w:p w14:paraId="6C0167C5" w14:textId="77777777" w:rsidR="00C65D53" w:rsidRPr="00F0732F" w:rsidRDefault="00C65D53" w:rsidP="00C65D53">
                  <w:pPr>
                    <w:ind w:left="-73"/>
                    <w:jc w:val="right"/>
                    <w:rPr>
                      <w:sz w:val="20"/>
                      <w:szCs w:val="20"/>
                      <w:lang w:val="ro-RO"/>
                    </w:rPr>
                  </w:pPr>
                  <w:r w:rsidRPr="00F0732F">
                    <w:rPr>
                      <w:sz w:val="20"/>
                      <w:szCs w:val="20"/>
                      <w:lang w:val="ro-RO"/>
                    </w:rPr>
                    <w:t xml:space="preserve">  4,18</w:t>
                  </w:r>
                </w:p>
              </w:tc>
              <w:tc>
                <w:tcPr>
                  <w:tcW w:w="616" w:type="dxa"/>
                  <w:shd w:val="clear" w:color="000000" w:fill="FFFFFF"/>
                  <w:noWrap/>
                  <w:vAlign w:val="center"/>
                  <w:hideMark/>
                </w:tcPr>
                <w:p w14:paraId="0CF6D81F" w14:textId="77777777" w:rsidR="00C65D53" w:rsidRPr="00F0732F" w:rsidRDefault="00C65D53" w:rsidP="00C65D53">
                  <w:pPr>
                    <w:ind w:left="-73"/>
                    <w:jc w:val="right"/>
                    <w:rPr>
                      <w:sz w:val="20"/>
                      <w:szCs w:val="20"/>
                      <w:lang w:val="ro-RO"/>
                    </w:rPr>
                  </w:pPr>
                  <w:r w:rsidRPr="00F0732F">
                    <w:rPr>
                      <w:sz w:val="20"/>
                      <w:szCs w:val="20"/>
                      <w:lang w:val="ro-RO"/>
                    </w:rPr>
                    <w:t xml:space="preserve">  4,20</w:t>
                  </w:r>
                </w:p>
              </w:tc>
              <w:tc>
                <w:tcPr>
                  <w:tcW w:w="616" w:type="dxa"/>
                  <w:shd w:val="clear" w:color="000000" w:fill="FFFFFF"/>
                  <w:noWrap/>
                  <w:vAlign w:val="center"/>
                  <w:hideMark/>
                </w:tcPr>
                <w:p w14:paraId="74CDD1C9" w14:textId="77777777" w:rsidR="00C65D53" w:rsidRPr="00F0732F" w:rsidRDefault="00C65D53" w:rsidP="00C65D53">
                  <w:pPr>
                    <w:ind w:left="-73"/>
                    <w:jc w:val="right"/>
                    <w:rPr>
                      <w:sz w:val="20"/>
                      <w:szCs w:val="20"/>
                      <w:lang w:val="ro-RO"/>
                    </w:rPr>
                  </w:pPr>
                  <w:r w:rsidRPr="00F0732F">
                    <w:rPr>
                      <w:sz w:val="20"/>
                      <w:szCs w:val="20"/>
                      <w:lang w:val="ro-RO"/>
                    </w:rPr>
                    <w:t xml:space="preserve">  4,04</w:t>
                  </w:r>
                </w:p>
              </w:tc>
              <w:tc>
                <w:tcPr>
                  <w:tcW w:w="616" w:type="dxa"/>
                  <w:shd w:val="clear" w:color="000000" w:fill="FFFFFF"/>
                  <w:noWrap/>
                  <w:vAlign w:val="center"/>
                  <w:hideMark/>
                </w:tcPr>
                <w:p w14:paraId="16F5F286" w14:textId="77777777" w:rsidR="00C65D53" w:rsidRPr="00F0732F" w:rsidRDefault="00C65D53" w:rsidP="00C65D53">
                  <w:pPr>
                    <w:ind w:left="-73"/>
                    <w:jc w:val="right"/>
                    <w:rPr>
                      <w:sz w:val="20"/>
                      <w:szCs w:val="20"/>
                      <w:lang w:val="ro-RO"/>
                    </w:rPr>
                  </w:pPr>
                  <w:r w:rsidRPr="00F0732F">
                    <w:rPr>
                      <w:sz w:val="20"/>
                      <w:szCs w:val="20"/>
                      <w:lang w:val="ro-RO"/>
                    </w:rPr>
                    <w:t xml:space="preserve">  3,82</w:t>
                  </w:r>
                </w:p>
              </w:tc>
              <w:tc>
                <w:tcPr>
                  <w:tcW w:w="616" w:type="dxa"/>
                  <w:shd w:val="clear" w:color="000000" w:fill="FFFFFF"/>
                  <w:noWrap/>
                  <w:vAlign w:val="center"/>
                  <w:hideMark/>
                </w:tcPr>
                <w:p w14:paraId="7465C4BC" w14:textId="77777777" w:rsidR="00C65D53" w:rsidRPr="00F0732F" w:rsidRDefault="00C65D53" w:rsidP="00C65D53">
                  <w:pPr>
                    <w:ind w:left="-73"/>
                    <w:jc w:val="right"/>
                    <w:rPr>
                      <w:sz w:val="20"/>
                      <w:szCs w:val="20"/>
                      <w:lang w:val="ro-RO"/>
                    </w:rPr>
                  </w:pPr>
                  <w:r w:rsidRPr="00F0732F">
                    <w:rPr>
                      <w:sz w:val="20"/>
                      <w:szCs w:val="20"/>
                      <w:lang w:val="ro-RO"/>
                    </w:rPr>
                    <w:t xml:space="preserve">  3,83</w:t>
                  </w:r>
                </w:p>
              </w:tc>
            </w:tr>
            <w:tr w:rsidR="00C65D53" w:rsidRPr="00904CA0" w14:paraId="0253F981" w14:textId="77777777" w:rsidTr="00C02113">
              <w:trPr>
                <w:jc w:val="center"/>
              </w:trPr>
              <w:tc>
                <w:tcPr>
                  <w:tcW w:w="1905" w:type="dxa"/>
                  <w:shd w:val="clear" w:color="000000" w:fill="FFFFFF"/>
                  <w:noWrap/>
                  <w:vAlign w:val="center"/>
                  <w:hideMark/>
                </w:tcPr>
                <w:p w14:paraId="56438B2A" w14:textId="77777777" w:rsidR="00C65D53" w:rsidRPr="00F0732F" w:rsidRDefault="00C65D53" w:rsidP="00C65D53">
                  <w:pPr>
                    <w:rPr>
                      <w:sz w:val="20"/>
                      <w:szCs w:val="20"/>
                      <w:lang w:val="ro-RO"/>
                    </w:rPr>
                  </w:pPr>
                  <w:r w:rsidRPr="00F0732F">
                    <w:rPr>
                      <w:sz w:val="20"/>
                      <w:szCs w:val="20"/>
                      <w:lang w:val="ro-RO"/>
                    </w:rPr>
                    <w:t>Ungaria</w:t>
                  </w:r>
                </w:p>
              </w:tc>
              <w:tc>
                <w:tcPr>
                  <w:tcW w:w="616" w:type="dxa"/>
                  <w:shd w:val="clear" w:color="000000" w:fill="FFFFFF"/>
                  <w:noWrap/>
                  <w:vAlign w:val="center"/>
                  <w:hideMark/>
                </w:tcPr>
                <w:p w14:paraId="783EA8BD" w14:textId="77777777" w:rsidR="00C65D53" w:rsidRPr="00F0732F" w:rsidRDefault="00C65D53" w:rsidP="00C65D53">
                  <w:pPr>
                    <w:ind w:left="-73"/>
                    <w:jc w:val="right"/>
                    <w:rPr>
                      <w:sz w:val="20"/>
                      <w:szCs w:val="20"/>
                      <w:lang w:val="ro-RO"/>
                    </w:rPr>
                  </w:pPr>
                  <w:r w:rsidRPr="00F0732F">
                    <w:rPr>
                      <w:sz w:val="20"/>
                      <w:szCs w:val="20"/>
                      <w:lang w:val="ro-RO"/>
                    </w:rPr>
                    <w:t xml:space="preserve">  6,23</w:t>
                  </w:r>
                </w:p>
              </w:tc>
              <w:tc>
                <w:tcPr>
                  <w:tcW w:w="616" w:type="dxa"/>
                  <w:shd w:val="clear" w:color="000000" w:fill="FFFFFF"/>
                  <w:noWrap/>
                  <w:vAlign w:val="center"/>
                  <w:hideMark/>
                </w:tcPr>
                <w:p w14:paraId="16DC5CBD" w14:textId="77777777" w:rsidR="00C65D53" w:rsidRPr="00F0732F" w:rsidRDefault="00C65D53" w:rsidP="00C65D53">
                  <w:pPr>
                    <w:ind w:left="-73"/>
                    <w:jc w:val="right"/>
                    <w:rPr>
                      <w:sz w:val="20"/>
                      <w:szCs w:val="20"/>
                      <w:lang w:val="ro-RO"/>
                    </w:rPr>
                  </w:pPr>
                  <w:r w:rsidRPr="00F0732F">
                    <w:rPr>
                      <w:sz w:val="20"/>
                      <w:szCs w:val="20"/>
                      <w:lang w:val="ro-RO"/>
                    </w:rPr>
                    <w:t xml:space="preserve">  6,74</w:t>
                  </w:r>
                </w:p>
              </w:tc>
              <w:tc>
                <w:tcPr>
                  <w:tcW w:w="616" w:type="dxa"/>
                  <w:shd w:val="clear" w:color="000000" w:fill="FFFFFF"/>
                  <w:noWrap/>
                  <w:vAlign w:val="center"/>
                  <w:hideMark/>
                </w:tcPr>
                <w:p w14:paraId="1EDE7EBA" w14:textId="77777777" w:rsidR="00C65D53" w:rsidRPr="00F0732F" w:rsidRDefault="00C65D53" w:rsidP="00C65D53">
                  <w:pPr>
                    <w:ind w:left="-73"/>
                    <w:jc w:val="right"/>
                    <w:rPr>
                      <w:sz w:val="20"/>
                      <w:szCs w:val="20"/>
                      <w:lang w:val="ro-RO"/>
                    </w:rPr>
                  </w:pPr>
                  <w:r w:rsidRPr="00F0732F">
                    <w:rPr>
                      <w:sz w:val="20"/>
                      <w:szCs w:val="20"/>
                      <w:lang w:val="ro-RO"/>
                    </w:rPr>
                    <w:t xml:space="preserve">  6,37</w:t>
                  </w:r>
                </w:p>
              </w:tc>
              <w:tc>
                <w:tcPr>
                  <w:tcW w:w="616" w:type="dxa"/>
                  <w:shd w:val="clear" w:color="000000" w:fill="FFFFFF"/>
                  <w:noWrap/>
                  <w:vAlign w:val="center"/>
                  <w:hideMark/>
                </w:tcPr>
                <w:p w14:paraId="58B064A9" w14:textId="77777777" w:rsidR="00C65D53" w:rsidRPr="00F0732F" w:rsidRDefault="00C65D53" w:rsidP="00C65D53">
                  <w:pPr>
                    <w:ind w:left="-73"/>
                    <w:jc w:val="right"/>
                    <w:rPr>
                      <w:sz w:val="20"/>
                      <w:szCs w:val="20"/>
                      <w:lang w:val="ro-RO"/>
                    </w:rPr>
                  </w:pPr>
                  <w:r w:rsidRPr="00F0732F">
                    <w:rPr>
                      <w:sz w:val="20"/>
                      <w:szCs w:val="20"/>
                      <w:lang w:val="ro-RO"/>
                    </w:rPr>
                    <w:t xml:space="preserve">  6,31</w:t>
                  </w:r>
                </w:p>
              </w:tc>
              <w:tc>
                <w:tcPr>
                  <w:tcW w:w="616" w:type="dxa"/>
                  <w:shd w:val="clear" w:color="000000" w:fill="FFFFFF"/>
                  <w:noWrap/>
                  <w:vAlign w:val="center"/>
                  <w:hideMark/>
                </w:tcPr>
                <w:p w14:paraId="02127EFD" w14:textId="77777777" w:rsidR="00C65D53" w:rsidRPr="00F0732F" w:rsidRDefault="00C65D53" w:rsidP="00C65D53">
                  <w:pPr>
                    <w:ind w:left="-73"/>
                    <w:jc w:val="right"/>
                    <w:rPr>
                      <w:sz w:val="20"/>
                      <w:szCs w:val="20"/>
                      <w:lang w:val="ro-RO"/>
                    </w:rPr>
                  </w:pPr>
                  <w:r w:rsidRPr="00F0732F">
                    <w:rPr>
                      <w:sz w:val="20"/>
                      <w:szCs w:val="20"/>
                      <w:lang w:val="ro-RO"/>
                    </w:rPr>
                    <w:t xml:space="preserve">  5,28</w:t>
                  </w:r>
                </w:p>
              </w:tc>
              <w:tc>
                <w:tcPr>
                  <w:tcW w:w="616" w:type="dxa"/>
                  <w:shd w:val="clear" w:color="000000" w:fill="FFFFFF"/>
                  <w:noWrap/>
                  <w:vAlign w:val="center"/>
                  <w:hideMark/>
                </w:tcPr>
                <w:p w14:paraId="1A9E705A" w14:textId="77777777" w:rsidR="00C65D53" w:rsidRPr="00F0732F" w:rsidRDefault="00C65D53" w:rsidP="00C65D53">
                  <w:pPr>
                    <w:ind w:left="-73"/>
                    <w:jc w:val="right"/>
                    <w:rPr>
                      <w:sz w:val="20"/>
                      <w:szCs w:val="20"/>
                      <w:lang w:val="ro-RO"/>
                    </w:rPr>
                  </w:pPr>
                  <w:r w:rsidRPr="00F0732F">
                    <w:rPr>
                      <w:sz w:val="20"/>
                      <w:szCs w:val="20"/>
                      <w:lang w:val="ro-RO"/>
                    </w:rPr>
                    <w:t xml:space="preserve">  4,78</w:t>
                  </w:r>
                </w:p>
              </w:tc>
              <w:tc>
                <w:tcPr>
                  <w:tcW w:w="616" w:type="dxa"/>
                  <w:shd w:val="clear" w:color="000000" w:fill="FFFFFF"/>
                  <w:noWrap/>
                  <w:vAlign w:val="center"/>
                  <w:hideMark/>
                </w:tcPr>
                <w:p w14:paraId="4B48E844" w14:textId="77777777" w:rsidR="00C65D53" w:rsidRPr="00F0732F" w:rsidRDefault="00C65D53" w:rsidP="00C65D53">
                  <w:pPr>
                    <w:ind w:left="-73"/>
                    <w:jc w:val="right"/>
                    <w:rPr>
                      <w:sz w:val="20"/>
                      <w:szCs w:val="20"/>
                      <w:lang w:val="ro-RO"/>
                    </w:rPr>
                  </w:pPr>
                  <w:r w:rsidRPr="00F0732F">
                    <w:rPr>
                      <w:sz w:val="20"/>
                      <w:szCs w:val="20"/>
                      <w:lang w:val="ro-RO"/>
                    </w:rPr>
                    <w:t xml:space="preserve">  4,54</w:t>
                  </w:r>
                </w:p>
              </w:tc>
              <w:tc>
                <w:tcPr>
                  <w:tcW w:w="616" w:type="dxa"/>
                  <w:shd w:val="clear" w:color="000000" w:fill="FFFFFF"/>
                  <w:noWrap/>
                  <w:vAlign w:val="center"/>
                  <w:hideMark/>
                </w:tcPr>
                <w:p w14:paraId="470352B1" w14:textId="77777777" w:rsidR="00C65D53" w:rsidRPr="00F0732F" w:rsidRDefault="00C65D53" w:rsidP="00C65D53">
                  <w:pPr>
                    <w:ind w:left="-73"/>
                    <w:jc w:val="right"/>
                    <w:rPr>
                      <w:sz w:val="20"/>
                      <w:szCs w:val="20"/>
                      <w:lang w:val="ro-RO"/>
                    </w:rPr>
                  </w:pPr>
                  <w:r w:rsidRPr="00F0732F">
                    <w:rPr>
                      <w:sz w:val="20"/>
                      <w:szCs w:val="20"/>
                      <w:lang w:val="ro-RO"/>
                    </w:rPr>
                    <w:t xml:space="preserve">  3,90</w:t>
                  </w:r>
                </w:p>
              </w:tc>
              <w:tc>
                <w:tcPr>
                  <w:tcW w:w="616" w:type="dxa"/>
                  <w:shd w:val="clear" w:color="000000" w:fill="FFFFFF"/>
                  <w:noWrap/>
                  <w:vAlign w:val="center"/>
                  <w:hideMark/>
                </w:tcPr>
                <w:p w14:paraId="65882FE8" w14:textId="77777777" w:rsidR="00C65D53" w:rsidRPr="00F0732F" w:rsidRDefault="00C65D53" w:rsidP="00C65D53">
                  <w:pPr>
                    <w:ind w:left="-73"/>
                    <w:jc w:val="right"/>
                    <w:rPr>
                      <w:sz w:val="20"/>
                      <w:szCs w:val="20"/>
                      <w:lang w:val="ro-RO"/>
                    </w:rPr>
                  </w:pPr>
                  <w:r w:rsidRPr="00F0732F">
                    <w:rPr>
                      <w:sz w:val="20"/>
                      <w:szCs w:val="20"/>
                      <w:lang w:val="ro-RO"/>
                    </w:rPr>
                    <w:t xml:space="preserve">  3,86</w:t>
                  </w:r>
                </w:p>
              </w:tc>
              <w:tc>
                <w:tcPr>
                  <w:tcW w:w="616" w:type="dxa"/>
                  <w:shd w:val="clear" w:color="000000" w:fill="FFFFFF"/>
                  <w:noWrap/>
                  <w:vAlign w:val="center"/>
                  <w:hideMark/>
                </w:tcPr>
                <w:p w14:paraId="34A2CECB" w14:textId="77777777" w:rsidR="00C65D53" w:rsidRPr="00F0732F" w:rsidRDefault="00C65D53" w:rsidP="00C65D53">
                  <w:pPr>
                    <w:ind w:left="-73"/>
                    <w:jc w:val="right"/>
                    <w:rPr>
                      <w:sz w:val="20"/>
                      <w:szCs w:val="20"/>
                      <w:lang w:val="ro-RO"/>
                    </w:rPr>
                  </w:pPr>
                  <w:r w:rsidRPr="00F0732F">
                    <w:rPr>
                      <w:sz w:val="20"/>
                      <w:szCs w:val="20"/>
                      <w:lang w:val="ro-RO"/>
                    </w:rPr>
                    <w:t xml:space="preserve">  3,87</w:t>
                  </w:r>
                </w:p>
              </w:tc>
              <w:tc>
                <w:tcPr>
                  <w:tcW w:w="616" w:type="dxa"/>
                  <w:shd w:val="clear" w:color="000000" w:fill="FFFFFF"/>
                  <w:noWrap/>
                  <w:vAlign w:val="center"/>
                  <w:hideMark/>
                </w:tcPr>
                <w:p w14:paraId="64E410B8" w14:textId="77777777" w:rsidR="00C65D53" w:rsidRPr="00F0732F" w:rsidRDefault="00C65D53" w:rsidP="00C65D53">
                  <w:pPr>
                    <w:ind w:left="-73"/>
                    <w:jc w:val="right"/>
                    <w:rPr>
                      <w:sz w:val="20"/>
                      <w:szCs w:val="20"/>
                      <w:lang w:val="ro-RO"/>
                    </w:rPr>
                  </w:pPr>
                  <w:r w:rsidRPr="00F0732F">
                    <w:rPr>
                      <w:sz w:val="20"/>
                      <w:szCs w:val="20"/>
                      <w:lang w:val="ro-RO"/>
                    </w:rPr>
                    <w:t xml:space="preserve">  3,66</w:t>
                  </w:r>
                </w:p>
              </w:tc>
              <w:tc>
                <w:tcPr>
                  <w:tcW w:w="616" w:type="dxa"/>
                  <w:shd w:val="clear" w:color="000000" w:fill="FFFFFF"/>
                  <w:noWrap/>
                  <w:vAlign w:val="center"/>
                  <w:hideMark/>
                </w:tcPr>
                <w:p w14:paraId="1C624DEB" w14:textId="77777777" w:rsidR="00C65D53" w:rsidRPr="00F0732F" w:rsidRDefault="00C65D53" w:rsidP="00C65D53">
                  <w:pPr>
                    <w:ind w:left="-73"/>
                    <w:jc w:val="right"/>
                    <w:rPr>
                      <w:sz w:val="20"/>
                      <w:szCs w:val="20"/>
                      <w:lang w:val="ro-RO"/>
                    </w:rPr>
                  </w:pPr>
                  <w:r w:rsidRPr="00F0732F">
                    <w:rPr>
                      <w:sz w:val="20"/>
                      <w:szCs w:val="20"/>
                      <w:lang w:val="ro-RO"/>
                    </w:rPr>
                    <w:t xml:space="preserve">  3,51</w:t>
                  </w:r>
                </w:p>
              </w:tc>
            </w:tr>
            <w:tr w:rsidR="00C65D53" w:rsidRPr="00904CA0" w14:paraId="716DAFEF" w14:textId="77777777" w:rsidTr="00C02113">
              <w:trPr>
                <w:jc w:val="center"/>
              </w:trPr>
              <w:tc>
                <w:tcPr>
                  <w:tcW w:w="1905" w:type="dxa"/>
                  <w:shd w:val="clear" w:color="000000" w:fill="FFFFFF"/>
                  <w:noWrap/>
                  <w:vAlign w:val="center"/>
                  <w:hideMark/>
                </w:tcPr>
                <w:p w14:paraId="6A978820" w14:textId="77777777" w:rsidR="00C65D53" w:rsidRPr="00F0732F" w:rsidRDefault="00C65D53" w:rsidP="00C65D53">
                  <w:pPr>
                    <w:rPr>
                      <w:sz w:val="20"/>
                      <w:szCs w:val="20"/>
                      <w:lang w:val="ro-RO"/>
                    </w:rPr>
                  </w:pPr>
                  <w:r w:rsidRPr="00F0732F">
                    <w:rPr>
                      <w:sz w:val="20"/>
                      <w:szCs w:val="20"/>
                      <w:lang w:val="ro-RO"/>
                    </w:rPr>
                    <w:t>Kazahstan</w:t>
                  </w:r>
                </w:p>
              </w:tc>
              <w:tc>
                <w:tcPr>
                  <w:tcW w:w="616" w:type="dxa"/>
                  <w:shd w:val="clear" w:color="000000" w:fill="FFFFFF"/>
                  <w:noWrap/>
                  <w:vAlign w:val="center"/>
                  <w:hideMark/>
                </w:tcPr>
                <w:p w14:paraId="524E31A8" w14:textId="33675A8A" w:rsidR="00C65D53" w:rsidRPr="00F0732F" w:rsidRDefault="00C65D53" w:rsidP="00C65D53">
                  <w:pPr>
                    <w:ind w:left="-73"/>
                    <w:jc w:val="right"/>
                    <w:rPr>
                      <w:sz w:val="20"/>
                      <w:szCs w:val="20"/>
                      <w:lang w:val="ro-RO"/>
                    </w:rPr>
                  </w:pPr>
                  <w:r w:rsidRPr="00F0732F">
                    <w:rPr>
                      <w:sz w:val="20"/>
                      <w:szCs w:val="20"/>
                      <w:lang w:val="ro-RO"/>
                    </w:rPr>
                    <w:t>13,96</w:t>
                  </w:r>
                </w:p>
              </w:tc>
              <w:tc>
                <w:tcPr>
                  <w:tcW w:w="616" w:type="dxa"/>
                  <w:shd w:val="clear" w:color="000000" w:fill="FFFFFF"/>
                  <w:noWrap/>
                  <w:vAlign w:val="center"/>
                  <w:hideMark/>
                </w:tcPr>
                <w:p w14:paraId="1CD3D872" w14:textId="3E3FC44B" w:rsidR="00C65D53" w:rsidRPr="00F0732F" w:rsidRDefault="00C65D53" w:rsidP="00C65D53">
                  <w:pPr>
                    <w:ind w:left="-73"/>
                    <w:jc w:val="right"/>
                    <w:rPr>
                      <w:sz w:val="20"/>
                      <w:szCs w:val="20"/>
                      <w:lang w:val="ro-RO"/>
                    </w:rPr>
                  </w:pPr>
                  <w:r w:rsidRPr="00F0732F">
                    <w:rPr>
                      <w:sz w:val="20"/>
                      <w:szCs w:val="20"/>
                      <w:lang w:val="ro-RO"/>
                    </w:rPr>
                    <w:t>16,00</w:t>
                  </w:r>
                </w:p>
              </w:tc>
              <w:tc>
                <w:tcPr>
                  <w:tcW w:w="616" w:type="dxa"/>
                  <w:shd w:val="clear" w:color="000000" w:fill="FFFFFF"/>
                  <w:noWrap/>
                  <w:vAlign w:val="center"/>
                  <w:hideMark/>
                </w:tcPr>
                <w:p w14:paraId="06233BCC" w14:textId="4213D679" w:rsidR="00C65D53" w:rsidRPr="00F0732F" w:rsidRDefault="00C65D53" w:rsidP="00C65D53">
                  <w:pPr>
                    <w:ind w:left="-73"/>
                    <w:jc w:val="right"/>
                    <w:rPr>
                      <w:sz w:val="20"/>
                      <w:szCs w:val="20"/>
                      <w:lang w:val="ro-RO"/>
                    </w:rPr>
                  </w:pPr>
                  <w:r w:rsidRPr="00F0732F">
                    <w:rPr>
                      <w:sz w:val="20"/>
                      <w:szCs w:val="20"/>
                      <w:lang w:val="ro-RO"/>
                    </w:rPr>
                    <w:t>17,78</w:t>
                  </w:r>
                </w:p>
              </w:tc>
              <w:tc>
                <w:tcPr>
                  <w:tcW w:w="616" w:type="dxa"/>
                  <w:shd w:val="clear" w:color="000000" w:fill="FFFFFF"/>
                  <w:noWrap/>
                  <w:vAlign w:val="center"/>
                  <w:hideMark/>
                </w:tcPr>
                <w:p w14:paraId="10B9C54C" w14:textId="4AA83119" w:rsidR="00C65D53" w:rsidRPr="00F0732F" w:rsidRDefault="00C65D53" w:rsidP="00C65D53">
                  <w:pPr>
                    <w:ind w:left="-73"/>
                    <w:jc w:val="right"/>
                    <w:rPr>
                      <w:sz w:val="20"/>
                      <w:szCs w:val="20"/>
                      <w:lang w:val="ro-RO"/>
                    </w:rPr>
                  </w:pPr>
                  <w:r w:rsidRPr="00F0732F">
                    <w:rPr>
                      <w:sz w:val="20"/>
                      <w:szCs w:val="20"/>
                      <w:lang w:val="ro-RO"/>
                    </w:rPr>
                    <w:t>16,17</w:t>
                  </w:r>
                </w:p>
              </w:tc>
              <w:tc>
                <w:tcPr>
                  <w:tcW w:w="616" w:type="dxa"/>
                  <w:shd w:val="clear" w:color="000000" w:fill="FFFFFF"/>
                  <w:noWrap/>
                  <w:vAlign w:val="center"/>
                  <w:hideMark/>
                </w:tcPr>
                <w:p w14:paraId="41D2B353" w14:textId="77777777" w:rsidR="00C65D53" w:rsidRPr="00F0732F" w:rsidRDefault="00C65D53" w:rsidP="00C65D53">
                  <w:pPr>
                    <w:ind w:left="-73"/>
                    <w:jc w:val="right"/>
                    <w:rPr>
                      <w:sz w:val="20"/>
                      <w:szCs w:val="20"/>
                      <w:lang w:val="ro-RO"/>
                    </w:rPr>
                  </w:pPr>
                  <w:r w:rsidRPr="00F0732F">
                    <w:rPr>
                      <w:sz w:val="20"/>
                      <w:szCs w:val="20"/>
                      <w:lang w:val="ro-RO"/>
                    </w:rPr>
                    <w:t xml:space="preserve">  9,77</w:t>
                  </w:r>
                </w:p>
              </w:tc>
              <w:tc>
                <w:tcPr>
                  <w:tcW w:w="616" w:type="dxa"/>
                  <w:shd w:val="clear" w:color="000000" w:fill="FFFFFF"/>
                  <w:noWrap/>
                  <w:vAlign w:val="center"/>
                  <w:hideMark/>
                </w:tcPr>
                <w:p w14:paraId="4B365244" w14:textId="77777777" w:rsidR="00C65D53" w:rsidRPr="00F0732F" w:rsidRDefault="00C65D53" w:rsidP="00C65D53">
                  <w:pPr>
                    <w:ind w:left="-73"/>
                    <w:jc w:val="right"/>
                    <w:rPr>
                      <w:sz w:val="20"/>
                      <w:szCs w:val="20"/>
                      <w:lang w:val="ro-RO"/>
                    </w:rPr>
                  </w:pPr>
                  <w:r w:rsidRPr="00F0732F">
                    <w:rPr>
                      <w:sz w:val="20"/>
                      <w:szCs w:val="20"/>
                      <w:lang w:val="ro-RO"/>
                    </w:rPr>
                    <w:t xml:space="preserve">  8,51</w:t>
                  </w:r>
                </w:p>
              </w:tc>
              <w:tc>
                <w:tcPr>
                  <w:tcW w:w="616" w:type="dxa"/>
                  <w:shd w:val="clear" w:color="000000" w:fill="FFFFFF"/>
                  <w:noWrap/>
                  <w:vAlign w:val="center"/>
                  <w:hideMark/>
                </w:tcPr>
                <w:p w14:paraId="7DFECFBE" w14:textId="77777777" w:rsidR="00C65D53" w:rsidRPr="00F0732F" w:rsidRDefault="00C65D53" w:rsidP="00C65D53">
                  <w:pPr>
                    <w:ind w:left="-73"/>
                    <w:jc w:val="right"/>
                    <w:rPr>
                      <w:sz w:val="20"/>
                      <w:szCs w:val="20"/>
                      <w:lang w:val="ro-RO"/>
                    </w:rPr>
                  </w:pPr>
                  <w:r w:rsidRPr="00F0732F">
                    <w:rPr>
                      <w:sz w:val="20"/>
                      <w:szCs w:val="20"/>
                      <w:lang w:val="ro-RO"/>
                    </w:rPr>
                    <w:t xml:space="preserve">  8,55</w:t>
                  </w:r>
                </w:p>
              </w:tc>
              <w:tc>
                <w:tcPr>
                  <w:tcW w:w="616" w:type="dxa"/>
                  <w:shd w:val="clear" w:color="000000" w:fill="FFFFFF"/>
                  <w:noWrap/>
                  <w:vAlign w:val="center"/>
                  <w:hideMark/>
                </w:tcPr>
                <w:p w14:paraId="3374B272" w14:textId="77777777" w:rsidR="00C65D53" w:rsidRPr="00F0732F" w:rsidRDefault="00C65D53" w:rsidP="00C65D53">
                  <w:pPr>
                    <w:ind w:left="-73"/>
                    <w:jc w:val="right"/>
                    <w:rPr>
                      <w:sz w:val="20"/>
                      <w:szCs w:val="20"/>
                      <w:lang w:val="ro-RO"/>
                    </w:rPr>
                  </w:pPr>
                  <w:r w:rsidRPr="00F0732F">
                    <w:rPr>
                      <w:sz w:val="20"/>
                      <w:szCs w:val="20"/>
                      <w:lang w:val="ro-RO"/>
                    </w:rPr>
                    <w:t xml:space="preserve">  5,38</w:t>
                  </w:r>
                </w:p>
              </w:tc>
              <w:tc>
                <w:tcPr>
                  <w:tcW w:w="616" w:type="dxa"/>
                  <w:shd w:val="clear" w:color="000000" w:fill="FFFFFF"/>
                  <w:noWrap/>
                  <w:vAlign w:val="center"/>
                  <w:hideMark/>
                </w:tcPr>
                <w:p w14:paraId="1EEE9403" w14:textId="77777777" w:rsidR="00C65D53" w:rsidRPr="00F0732F" w:rsidRDefault="00C65D53" w:rsidP="00C65D53">
                  <w:pPr>
                    <w:ind w:left="-73"/>
                    <w:jc w:val="right"/>
                    <w:rPr>
                      <w:sz w:val="20"/>
                      <w:szCs w:val="20"/>
                      <w:lang w:val="ro-RO"/>
                    </w:rPr>
                  </w:pPr>
                  <w:r w:rsidRPr="00F0732F">
                    <w:rPr>
                      <w:sz w:val="20"/>
                      <w:szCs w:val="20"/>
                      <w:lang w:val="ro-RO"/>
                    </w:rPr>
                    <w:t xml:space="preserve">  6,22</w:t>
                  </w:r>
                </w:p>
              </w:tc>
              <w:tc>
                <w:tcPr>
                  <w:tcW w:w="616" w:type="dxa"/>
                  <w:shd w:val="clear" w:color="000000" w:fill="FFFFFF"/>
                  <w:noWrap/>
                  <w:vAlign w:val="center"/>
                  <w:hideMark/>
                </w:tcPr>
                <w:p w14:paraId="41B0ED57" w14:textId="77777777" w:rsidR="00C65D53" w:rsidRPr="00F0732F" w:rsidRDefault="00C65D53" w:rsidP="00C65D53">
                  <w:pPr>
                    <w:ind w:left="-73"/>
                    <w:jc w:val="right"/>
                    <w:rPr>
                      <w:sz w:val="20"/>
                      <w:szCs w:val="20"/>
                      <w:lang w:val="ro-RO"/>
                    </w:rPr>
                  </w:pPr>
                  <w:r w:rsidRPr="00F0732F">
                    <w:rPr>
                      <w:sz w:val="20"/>
                      <w:szCs w:val="20"/>
                      <w:lang w:val="ro-RO"/>
                    </w:rPr>
                    <w:t xml:space="preserve">  6,08</w:t>
                  </w:r>
                </w:p>
              </w:tc>
              <w:tc>
                <w:tcPr>
                  <w:tcW w:w="616" w:type="dxa"/>
                  <w:shd w:val="clear" w:color="000000" w:fill="FFFFFF"/>
                  <w:noWrap/>
                  <w:vAlign w:val="center"/>
                  <w:hideMark/>
                </w:tcPr>
                <w:p w14:paraId="3B8DE990" w14:textId="77777777" w:rsidR="00C65D53" w:rsidRPr="00F0732F" w:rsidRDefault="00C65D53" w:rsidP="00C65D53">
                  <w:pPr>
                    <w:ind w:left="-73"/>
                    <w:jc w:val="right"/>
                    <w:rPr>
                      <w:sz w:val="20"/>
                      <w:szCs w:val="20"/>
                      <w:lang w:val="ro-RO"/>
                    </w:rPr>
                  </w:pPr>
                  <w:r w:rsidRPr="00F0732F">
                    <w:rPr>
                      <w:sz w:val="20"/>
                      <w:szCs w:val="20"/>
                      <w:lang w:val="ro-RO"/>
                    </w:rPr>
                    <w:t xml:space="preserve">  6,65</w:t>
                  </w:r>
                </w:p>
              </w:tc>
              <w:tc>
                <w:tcPr>
                  <w:tcW w:w="616" w:type="dxa"/>
                  <w:shd w:val="clear" w:color="000000" w:fill="FFFFFF"/>
                  <w:noWrap/>
                  <w:vAlign w:val="center"/>
                  <w:hideMark/>
                </w:tcPr>
                <w:p w14:paraId="4E4613AD" w14:textId="77777777" w:rsidR="00C65D53" w:rsidRPr="00F0732F" w:rsidRDefault="00C65D53" w:rsidP="00C65D53">
                  <w:pPr>
                    <w:ind w:left="-73"/>
                    <w:jc w:val="right"/>
                    <w:rPr>
                      <w:sz w:val="20"/>
                      <w:szCs w:val="20"/>
                      <w:lang w:val="ro-RO"/>
                    </w:rPr>
                  </w:pPr>
                  <w:r w:rsidRPr="00F0732F">
                    <w:rPr>
                      <w:sz w:val="20"/>
                      <w:szCs w:val="20"/>
                      <w:lang w:val="ro-RO"/>
                    </w:rPr>
                    <w:t xml:space="preserve">  6,27</w:t>
                  </w:r>
                </w:p>
              </w:tc>
            </w:tr>
            <w:tr w:rsidR="00C65D53" w:rsidRPr="00904CA0" w14:paraId="03B2C9FF" w14:textId="77777777" w:rsidTr="00C02113">
              <w:trPr>
                <w:jc w:val="center"/>
              </w:trPr>
              <w:tc>
                <w:tcPr>
                  <w:tcW w:w="1905" w:type="dxa"/>
                  <w:shd w:val="clear" w:color="000000" w:fill="FFFFFF"/>
                  <w:noWrap/>
                  <w:vAlign w:val="center"/>
                  <w:hideMark/>
                </w:tcPr>
                <w:p w14:paraId="180346BB" w14:textId="77777777" w:rsidR="00C65D53" w:rsidRPr="00F0732F" w:rsidRDefault="00C65D53" w:rsidP="00C65D53">
                  <w:pPr>
                    <w:rPr>
                      <w:sz w:val="20"/>
                      <w:szCs w:val="20"/>
                      <w:lang w:val="ro-RO"/>
                    </w:rPr>
                  </w:pPr>
                  <w:r w:rsidRPr="00F0732F">
                    <w:rPr>
                      <w:sz w:val="20"/>
                      <w:szCs w:val="20"/>
                      <w:lang w:val="ro-RO"/>
                    </w:rPr>
                    <w:t>Kârgâzstan</w:t>
                  </w:r>
                </w:p>
              </w:tc>
              <w:tc>
                <w:tcPr>
                  <w:tcW w:w="616" w:type="dxa"/>
                  <w:shd w:val="clear" w:color="000000" w:fill="FFFFFF"/>
                  <w:noWrap/>
                  <w:vAlign w:val="center"/>
                  <w:hideMark/>
                </w:tcPr>
                <w:p w14:paraId="50BD44C8" w14:textId="0A9E3BCD" w:rsidR="00C65D53" w:rsidRPr="00F0732F" w:rsidRDefault="00C65D53" w:rsidP="00C65D53">
                  <w:pPr>
                    <w:ind w:left="-73"/>
                    <w:jc w:val="right"/>
                    <w:rPr>
                      <w:sz w:val="20"/>
                      <w:szCs w:val="20"/>
                      <w:lang w:val="ro-RO"/>
                    </w:rPr>
                  </w:pPr>
                  <w:r w:rsidRPr="00F0732F">
                    <w:rPr>
                      <w:sz w:val="20"/>
                      <w:szCs w:val="20"/>
                      <w:lang w:val="ro-RO"/>
                    </w:rPr>
                    <w:t>13,84</w:t>
                  </w:r>
                </w:p>
              </w:tc>
              <w:tc>
                <w:tcPr>
                  <w:tcW w:w="616" w:type="dxa"/>
                  <w:shd w:val="clear" w:color="000000" w:fill="FFFFFF"/>
                  <w:noWrap/>
                  <w:vAlign w:val="center"/>
                  <w:hideMark/>
                </w:tcPr>
                <w:p w14:paraId="08048620" w14:textId="610F1C0E" w:rsidR="00C65D53" w:rsidRPr="00F0732F" w:rsidRDefault="00C65D53" w:rsidP="00C65D53">
                  <w:pPr>
                    <w:ind w:left="-73"/>
                    <w:jc w:val="right"/>
                    <w:rPr>
                      <w:sz w:val="20"/>
                      <w:szCs w:val="20"/>
                      <w:lang w:val="ro-RO"/>
                    </w:rPr>
                  </w:pPr>
                  <w:r w:rsidRPr="00F0732F">
                    <w:rPr>
                      <w:sz w:val="20"/>
                      <w:szCs w:val="20"/>
                      <w:lang w:val="ro-RO"/>
                    </w:rPr>
                    <w:t>13,63</w:t>
                  </w:r>
                </w:p>
              </w:tc>
              <w:tc>
                <w:tcPr>
                  <w:tcW w:w="616" w:type="dxa"/>
                  <w:shd w:val="clear" w:color="000000" w:fill="FFFFFF"/>
                  <w:noWrap/>
                  <w:vAlign w:val="center"/>
                  <w:hideMark/>
                </w:tcPr>
                <w:p w14:paraId="309A2875" w14:textId="67F0BD52" w:rsidR="00C65D53" w:rsidRPr="00F0732F" w:rsidRDefault="00C65D53" w:rsidP="00C65D53">
                  <w:pPr>
                    <w:ind w:left="-73"/>
                    <w:jc w:val="right"/>
                    <w:rPr>
                      <w:sz w:val="20"/>
                      <w:szCs w:val="20"/>
                      <w:lang w:val="ro-RO"/>
                    </w:rPr>
                  </w:pPr>
                  <w:r w:rsidRPr="00F0732F">
                    <w:rPr>
                      <w:sz w:val="20"/>
                      <w:szCs w:val="20"/>
                      <w:lang w:val="ro-RO"/>
                    </w:rPr>
                    <w:t>11,60</w:t>
                  </w:r>
                </w:p>
              </w:tc>
              <w:tc>
                <w:tcPr>
                  <w:tcW w:w="616" w:type="dxa"/>
                  <w:shd w:val="clear" w:color="000000" w:fill="FFFFFF"/>
                  <w:noWrap/>
                  <w:vAlign w:val="center"/>
                  <w:hideMark/>
                </w:tcPr>
                <w:p w14:paraId="250ED823" w14:textId="77777777" w:rsidR="00C65D53" w:rsidRPr="00F0732F" w:rsidRDefault="00C65D53" w:rsidP="00C65D53">
                  <w:pPr>
                    <w:ind w:left="-73"/>
                    <w:jc w:val="right"/>
                    <w:rPr>
                      <w:sz w:val="20"/>
                      <w:szCs w:val="20"/>
                      <w:lang w:val="ro-RO"/>
                    </w:rPr>
                  </w:pPr>
                  <w:r w:rsidRPr="00F0732F">
                    <w:rPr>
                      <w:sz w:val="20"/>
                      <w:szCs w:val="20"/>
                      <w:lang w:val="ro-RO"/>
                    </w:rPr>
                    <w:t xml:space="preserve">  8,70</w:t>
                  </w:r>
                </w:p>
              </w:tc>
              <w:tc>
                <w:tcPr>
                  <w:tcW w:w="616" w:type="dxa"/>
                  <w:shd w:val="clear" w:color="000000" w:fill="FFFFFF"/>
                  <w:noWrap/>
                  <w:vAlign w:val="center"/>
                  <w:hideMark/>
                </w:tcPr>
                <w:p w14:paraId="45868311" w14:textId="77777777" w:rsidR="00C65D53" w:rsidRPr="00F0732F" w:rsidRDefault="00C65D53" w:rsidP="00C65D53">
                  <w:pPr>
                    <w:ind w:left="-73"/>
                    <w:jc w:val="right"/>
                    <w:rPr>
                      <w:sz w:val="20"/>
                      <w:szCs w:val="20"/>
                      <w:lang w:val="ro-RO"/>
                    </w:rPr>
                  </w:pPr>
                  <w:r w:rsidRPr="00F0732F">
                    <w:rPr>
                      <w:sz w:val="20"/>
                      <w:szCs w:val="20"/>
                      <w:lang w:val="ro-RO"/>
                    </w:rPr>
                    <w:t xml:space="preserve">  6,44</w:t>
                  </w:r>
                </w:p>
              </w:tc>
              <w:tc>
                <w:tcPr>
                  <w:tcW w:w="616" w:type="dxa"/>
                  <w:shd w:val="clear" w:color="000000" w:fill="FFFFFF"/>
                  <w:noWrap/>
                  <w:vAlign w:val="center"/>
                  <w:hideMark/>
                </w:tcPr>
                <w:p w14:paraId="545F0089" w14:textId="77777777" w:rsidR="00C65D53" w:rsidRPr="00F0732F" w:rsidRDefault="00C65D53" w:rsidP="00C65D53">
                  <w:pPr>
                    <w:ind w:left="-73"/>
                    <w:jc w:val="right"/>
                    <w:rPr>
                      <w:sz w:val="20"/>
                      <w:szCs w:val="20"/>
                      <w:lang w:val="ro-RO"/>
                    </w:rPr>
                  </w:pPr>
                  <w:r w:rsidRPr="00F0732F">
                    <w:rPr>
                      <w:sz w:val="20"/>
                      <w:szCs w:val="20"/>
                      <w:lang w:val="ro-RO"/>
                    </w:rPr>
                    <w:t xml:space="preserve">  5,93</w:t>
                  </w:r>
                </w:p>
              </w:tc>
              <w:tc>
                <w:tcPr>
                  <w:tcW w:w="616" w:type="dxa"/>
                  <w:shd w:val="clear" w:color="000000" w:fill="FFFFFF"/>
                  <w:noWrap/>
                  <w:vAlign w:val="center"/>
                  <w:hideMark/>
                </w:tcPr>
                <w:p w14:paraId="5BA46E0C" w14:textId="77777777" w:rsidR="00C65D53" w:rsidRPr="00F0732F" w:rsidRDefault="00C65D53" w:rsidP="00C65D53">
                  <w:pPr>
                    <w:ind w:left="-73"/>
                    <w:jc w:val="right"/>
                    <w:rPr>
                      <w:sz w:val="20"/>
                      <w:szCs w:val="20"/>
                      <w:lang w:val="ro-RO"/>
                    </w:rPr>
                  </w:pPr>
                  <w:r w:rsidRPr="00F0732F">
                    <w:rPr>
                      <w:sz w:val="20"/>
                      <w:szCs w:val="20"/>
                      <w:lang w:val="ro-RO"/>
                    </w:rPr>
                    <w:t xml:space="preserve">  5,11</w:t>
                  </w:r>
                </w:p>
              </w:tc>
              <w:tc>
                <w:tcPr>
                  <w:tcW w:w="616" w:type="dxa"/>
                  <w:shd w:val="clear" w:color="000000" w:fill="FFFFFF"/>
                  <w:noWrap/>
                  <w:vAlign w:val="center"/>
                  <w:hideMark/>
                </w:tcPr>
                <w:p w14:paraId="4E1E99E0" w14:textId="77777777" w:rsidR="00C65D53" w:rsidRPr="00F0732F" w:rsidRDefault="00C65D53" w:rsidP="00C65D53">
                  <w:pPr>
                    <w:ind w:left="-73"/>
                    <w:jc w:val="right"/>
                    <w:rPr>
                      <w:sz w:val="20"/>
                      <w:szCs w:val="20"/>
                      <w:lang w:val="ro-RO"/>
                    </w:rPr>
                  </w:pPr>
                  <w:r w:rsidRPr="00F0732F">
                    <w:rPr>
                      <w:sz w:val="20"/>
                      <w:szCs w:val="20"/>
                      <w:lang w:val="ro-RO"/>
                    </w:rPr>
                    <w:t xml:space="preserve">  5,82</w:t>
                  </w:r>
                </w:p>
              </w:tc>
              <w:tc>
                <w:tcPr>
                  <w:tcW w:w="616" w:type="dxa"/>
                  <w:shd w:val="clear" w:color="000000" w:fill="FFFFFF"/>
                  <w:noWrap/>
                  <w:vAlign w:val="center"/>
                  <w:hideMark/>
                </w:tcPr>
                <w:p w14:paraId="07020636" w14:textId="77777777" w:rsidR="00C65D53" w:rsidRPr="00F0732F" w:rsidRDefault="00C65D53" w:rsidP="00C65D53">
                  <w:pPr>
                    <w:ind w:left="-73"/>
                    <w:jc w:val="right"/>
                    <w:rPr>
                      <w:sz w:val="20"/>
                      <w:szCs w:val="20"/>
                      <w:lang w:val="ro-RO"/>
                    </w:rPr>
                  </w:pPr>
                  <w:r w:rsidRPr="00F0732F">
                    <w:rPr>
                      <w:sz w:val="20"/>
                      <w:szCs w:val="20"/>
                      <w:lang w:val="ro-RO"/>
                    </w:rPr>
                    <w:t xml:space="preserve">  5,41</w:t>
                  </w:r>
                </w:p>
              </w:tc>
              <w:tc>
                <w:tcPr>
                  <w:tcW w:w="616" w:type="dxa"/>
                  <w:shd w:val="clear" w:color="000000" w:fill="FFFFFF"/>
                  <w:noWrap/>
                  <w:vAlign w:val="center"/>
                  <w:hideMark/>
                </w:tcPr>
                <w:p w14:paraId="73B5054E" w14:textId="77777777" w:rsidR="00C65D53" w:rsidRPr="00F0732F" w:rsidRDefault="00C65D53" w:rsidP="00C65D53">
                  <w:pPr>
                    <w:ind w:left="-73"/>
                    <w:jc w:val="right"/>
                    <w:rPr>
                      <w:sz w:val="20"/>
                      <w:szCs w:val="20"/>
                      <w:lang w:val="ro-RO"/>
                    </w:rPr>
                  </w:pPr>
                  <w:r w:rsidRPr="00F0732F">
                    <w:rPr>
                      <w:sz w:val="20"/>
                      <w:szCs w:val="20"/>
                      <w:lang w:val="ro-RO"/>
                    </w:rPr>
                    <w:t xml:space="preserve">  5,15</w:t>
                  </w:r>
                </w:p>
              </w:tc>
              <w:tc>
                <w:tcPr>
                  <w:tcW w:w="616" w:type="dxa"/>
                  <w:shd w:val="clear" w:color="000000" w:fill="FFFFFF"/>
                  <w:noWrap/>
                  <w:vAlign w:val="center"/>
                  <w:hideMark/>
                </w:tcPr>
                <w:p w14:paraId="02996A51" w14:textId="77777777" w:rsidR="00C65D53" w:rsidRPr="00F0732F" w:rsidRDefault="00C65D53" w:rsidP="00C65D53">
                  <w:pPr>
                    <w:ind w:left="-73"/>
                    <w:jc w:val="right"/>
                    <w:rPr>
                      <w:sz w:val="20"/>
                      <w:szCs w:val="20"/>
                      <w:lang w:val="ro-RO"/>
                    </w:rPr>
                  </w:pPr>
                  <w:r w:rsidRPr="00F0732F">
                    <w:rPr>
                      <w:sz w:val="20"/>
                      <w:szCs w:val="20"/>
                      <w:lang w:val="ro-RO"/>
                    </w:rPr>
                    <w:t xml:space="preserve">  5,88</w:t>
                  </w:r>
                </w:p>
              </w:tc>
              <w:tc>
                <w:tcPr>
                  <w:tcW w:w="616" w:type="dxa"/>
                  <w:shd w:val="clear" w:color="000000" w:fill="FFFFFF"/>
                  <w:noWrap/>
                  <w:vAlign w:val="center"/>
                  <w:hideMark/>
                </w:tcPr>
                <w:p w14:paraId="529044F8" w14:textId="77777777" w:rsidR="00C65D53" w:rsidRPr="00F0732F" w:rsidRDefault="00C65D53" w:rsidP="00C65D53">
                  <w:pPr>
                    <w:ind w:left="-73"/>
                    <w:jc w:val="right"/>
                    <w:rPr>
                      <w:sz w:val="20"/>
                      <w:szCs w:val="20"/>
                      <w:lang w:val="ro-RO"/>
                    </w:rPr>
                  </w:pPr>
                  <w:r w:rsidRPr="00F0732F">
                    <w:rPr>
                      <w:sz w:val="20"/>
                      <w:szCs w:val="20"/>
                      <w:lang w:val="ro-RO"/>
                    </w:rPr>
                    <w:t xml:space="preserve">  4,96</w:t>
                  </w:r>
                </w:p>
              </w:tc>
            </w:tr>
            <w:tr w:rsidR="00C65D53" w:rsidRPr="00904CA0" w14:paraId="5EEC600B" w14:textId="77777777" w:rsidTr="00C02113">
              <w:trPr>
                <w:jc w:val="center"/>
              </w:trPr>
              <w:tc>
                <w:tcPr>
                  <w:tcW w:w="1905" w:type="dxa"/>
                  <w:shd w:val="clear" w:color="000000" w:fill="FFFFFF"/>
                  <w:noWrap/>
                  <w:vAlign w:val="center"/>
                  <w:hideMark/>
                </w:tcPr>
                <w:p w14:paraId="7CFBF554" w14:textId="77777777" w:rsidR="00C65D53" w:rsidRPr="00F0732F" w:rsidRDefault="00C65D53" w:rsidP="00C65D53">
                  <w:pPr>
                    <w:rPr>
                      <w:sz w:val="20"/>
                      <w:szCs w:val="20"/>
                      <w:lang w:val="ro-RO"/>
                    </w:rPr>
                  </w:pPr>
                  <w:r w:rsidRPr="00F0732F">
                    <w:rPr>
                      <w:sz w:val="20"/>
                      <w:szCs w:val="20"/>
                      <w:lang w:val="ro-RO"/>
                    </w:rPr>
                    <w:t>Letonia</w:t>
                  </w:r>
                </w:p>
              </w:tc>
              <w:tc>
                <w:tcPr>
                  <w:tcW w:w="616" w:type="dxa"/>
                  <w:shd w:val="clear" w:color="000000" w:fill="FFFFFF"/>
                  <w:noWrap/>
                  <w:vAlign w:val="center"/>
                  <w:hideMark/>
                </w:tcPr>
                <w:p w14:paraId="68FF9279" w14:textId="77777777" w:rsidR="00C65D53" w:rsidRPr="00F0732F" w:rsidRDefault="00C65D53" w:rsidP="00C65D53">
                  <w:pPr>
                    <w:ind w:left="-73"/>
                    <w:jc w:val="right"/>
                    <w:rPr>
                      <w:sz w:val="20"/>
                      <w:szCs w:val="20"/>
                      <w:lang w:val="ro-RO"/>
                    </w:rPr>
                  </w:pPr>
                  <w:r w:rsidRPr="00F0732F">
                    <w:rPr>
                      <w:sz w:val="20"/>
                      <w:szCs w:val="20"/>
                      <w:lang w:val="ro-RO"/>
                    </w:rPr>
                    <w:t xml:space="preserve">  6,94</w:t>
                  </w:r>
                </w:p>
              </w:tc>
              <w:tc>
                <w:tcPr>
                  <w:tcW w:w="616" w:type="dxa"/>
                  <w:shd w:val="clear" w:color="000000" w:fill="FFFFFF"/>
                  <w:noWrap/>
                  <w:vAlign w:val="center"/>
                  <w:hideMark/>
                </w:tcPr>
                <w:p w14:paraId="2FA308A5" w14:textId="77777777" w:rsidR="00C65D53" w:rsidRPr="00F0732F" w:rsidRDefault="00C65D53" w:rsidP="00C65D53">
                  <w:pPr>
                    <w:ind w:left="-73"/>
                    <w:jc w:val="right"/>
                    <w:rPr>
                      <w:sz w:val="20"/>
                      <w:szCs w:val="20"/>
                      <w:lang w:val="ro-RO"/>
                    </w:rPr>
                  </w:pPr>
                  <w:r w:rsidRPr="00F0732F">
                    <w:rPr>
                      <w:sz w:val="20"/>
                      <w:szCs w:val="20"/>
                      <w:lang w:val="ro-RO"/>
                    </w:rPr>
                    <w:t xml:space="preserve">  7,28</w:t>
                  </w:r>
                </w:p>
              </w:tc>
              <w:tc>
                <w:tcPr>
                  <w:tcW w:w="616" w:type="dxa"/>
                  <w:shd w:val="clear" w:color="000000" w:fill="FFFFFF"/>
                  <w:noWrap/>
                  <w:vAlign w:val="center"/>
                  <w:hideMark/>
                </w:tcPr>
                <w:p w14:paraId="1C8F6FDF" w14:textId="77777777" w:rsidR="00C65D53" w:rsidRPr="00F0732F" w:rsidRDefault="00C65D53" w:rsidP="00C65D53">
                  <w:pPr>
                    <w:ind w:left="-73"/>
                    <w:jc w:val="right"/>
                    <w:rPr>
                      <w:sz w:val="20"/>
                      <w:szCs w:val="20"/>
                      <w:lang w:val="ro-RO"/>
                    </w:rPr>
                  </w:pPr>
                  <w:r w:rsidRPr="00F0732F">
                    <w:rPr>
                      <w:sz w:val="20"/>
                      <w:szCs w:val="20"/>
                      <w:lang w:val="ro-RO"/>
                    </w:rPr>
                    <w:t xml:space="preserve">  9,22</w:t>
                  </w:r>
                </w:p>
              </w:tc>
              <w:tc>
                <w:tcPr>
                  <w:tcW w:w="616" w:type="dxa"/>
                  <w:shd w:val="clear" w:color="000000" w:fill="FFFFFF"/>
                  <w:noWrap/>
                  <w:vAlign w:val="center"/>
                  <w:hideMark/>
                </w:tcPr>
                <w:p w14:paraId="45C36DE4" w14:textId="77777777" w:rsidR="00C65D53" w:rsidRPr="00F0732F" w:rsidRDefault="00C65D53" w:rsidP="00C65D53">
                  <w:pPr>
                    <w:ind w:left="-73"/>
                    <w:jc w:val="right"/>
                    <w:rPr>
                      <w:sz w:val="20"/>
                      <w:szCs w:val="20"/>
                      <w:lang w:val="ro-RO"/>
                    </w:rPr>
                  </w:pPr>
                  <w:r w:rsidRPr="00F0732F">
                    <w:rPr>
                      <w:sz w:val="20"/>
                      <w:szCs w:val="20"/>
                      <w:lang w:val="ro-RO"/>
                    </w:rPr>
                    <w:t xml:space="preserve">  8,15</w:t>
                  </w:r>
                </w:p>
              </w:tc>
              <w:tc>
                <w:tcPr>
                  <w:tcW w:w="616" w:type="dxa"/>
                  <w:shd w:val="clear" w:color="000000" w:fill="FFFFFF"/>
                  <w:noWrap/>
                  <w:vAlign w:val="center"/>
                  <w:hideMark/>
                </w:tcPr>
                <w:p w14:paraId="755BA049" w14:textId="77777777" w:rsidR="00C65D53" w:rsidRPr="00F0732F" w:rsidRDefault="00C65D53" w:rsidP="00C65D53">
                  <w:pPr>
                    <w:ind w:left="-73"/>
                    <w:jc w:val="right"/>
                    <w:rPr>
                      <w:sz w:val="20"/>
                      <w:szCs w:val="20"/>
                      <w:lang w:val="ro-RO"/>
                    </w:rPr>
                  </w:pPr>
                  <w:r w:rsidRPr="00F0732F">
                    <w:rPr>
                      <w:sz w:val="20"/>
                      <w:szCs w:val="20"/>
                      <w:lang w:val="ro-RO"/>
                    </w:rPr>
                    <w:t xml:space="preserve">  5,27</w:t>
                  </w:r>
                </w:p>
              </w:tc>
              <w:tc>
                <w:tcPr>
                  <w:tcW w:w="616" w:type="dxa"/>
                  <w:shd w:val="clear" w:color="000000" w:fill="FFFFFF"/>
                  <w:noWrap/>
                  <w:vAlign w:val="center"/>
                  <w:hideMark/>
                </w:tcPr>
                <w:p w14:paraId="57211644" w14:textId="77777777" w:rsidR="00C65D53" w:rsidRPr="00F0732F" w:rsidRDefault="00C65D53" w:rsidP="00C65D53">
                  <w:pPr>
                    <w:ind w:left="-73"/>
                    <w:jc w:val="right"/>
                    <w:rPr>
                      <w:sz w:val="20"/>
                      <w:szCs w:val="20"/>
                      <w:lang w:val="ro-RO"/>
                    </w:rPr>
                  </w:pPr>
                  <w:r w:rsidRPr="00F0732F">
                    <w:rPr>
                      <w:sz w:val="20"/>
                      <w:szCs w:val="20"/>
                      <w:lang w:val="ro-RO"/>
                    </w:rPr>
                    <w:t xml:space="preserve">  4,20</w:t>
                  </w:r>
                </w:p>
              </w:tc>
              <w:tc>
                <w:tcPr>
                  <w:tcW w:w="616" w:type="dxa"/>
                  <w:shd w:val="clear" w:color="000000" w:fill="FFFFFF"/>
                  <w:noWrap/>
                  <w:vAlign w:val="center"/>
                  <w:hideMark/>
                </w:tcPr>
                <w:p w14:paraId="2B601163" w14:textId="77777777" w:rsidR="00C65D53" w:rsidRPr="00F0732F" w:rsidRDefault="00C65D53" w:rsidP="00C65D53">
                  <w:pPr>
                    <w:ind w:left="-73"/>
                    <w:jc w:val="right"/>
                    <w:rPr>
                      <w:sz w:val="20"/>
                      <w:szCs w:val="20"/>
                      <w:lang w:val="ro-RO"/>
                    </w:rPr>
                  </w:pPr>
                  <w:r w:rsidRPr="00F0732F">
                    <w:rPr>
                      <w:sz w:val="20"/>
                      <w:szCs w:val="20"/>
                      <w:lang w:val="ro-RO"/>
                    </w:rPr>
                    <w:t xml:space="preserve">  4,28</w:t>
                  </w:r>
                </w:p>
              </w:tc>
              <w:tc>
                <w:tcPr>
                  <w:tcW w:w="616" w:type="dxa"/>
                  <w:shd w:val="clear" w:color="000000" w:fill="FFFFFF"/>
                  <w:noWrap/>
                  <w:vAlign w:val="center"/>
                  <w:hideMark/>
                </w:tcPr>
                <w:p w14:paraId="1F87BEE9" w14:textId="77777777" w:rsidR="00C65D53" w:rsidRPr="00F0732F" w:rsidRDefault="00C65D53" w:rsidP="00C65D53">
                  <w:pPr>
                    <w:ind w:left="-73"/>
                    <w:jc w:val="right"/>
                    <w:rPr>
                      <w:sz w:val="20"/>
                      <w:szCs w:val="20"/>
                      <w:lang w:val="ro-RO"/>
                    </w:rPr>
                  </w:pPr>
                  <w:r w:rsidRPr="00F0732F">
                    <w:rPr>
                      <w:sz w:val="20"/>
                      <w:szCs w:val="20"/>
                      <w:lang w:val="ro-RO"/>
                    </w:rPr>
                    <w:t xml:space="preserve">  3,39</w:t>
                  </w:r>
                </w:p>
              </w:tc>
              <w:tc>
                <w:tcPr>
                  <w:tcW w:w="616" w:type="dxa"/>
                  <w:shd w:val="clear" w:color="000000" w:fill="FFFFFF"/>
                  <w:noWrap/>
                  <w:vAlign w:val="center"/>
                  <w:hideMark/>
                </w:tcPr>
                <w:p w14:paraId="35B3B01C" w14:textId="77777777" w:rsidR="00C65D53" w:rsidRPr="00F0732F" w:rsidRDefault="00C65D53" w:rsidP="00C65D53">
                  <w:pPr>
                    <w:ind w:left="-73"/>
                    <w:jc w:val="right"/>
                    <w:rPr>
                      <w:sz w:val="20"/>
                      <w:szCs w:val="20"/>
                      <w:lang w:val="ro-RO"/>
                    </w:rPr>
                  </w:pPr>
                  <w:r w:rsidRPr="00F0732F">
                    <w:rPr>
                      <w:sz w:val="20"/>
                      <w:szCs w:val="20"/>
                      <w:lang w:val="ro-RO"/>
                    </w:rPr>
                    <w:t xml:space="preserve">  3,31</w:t>
                  </w:r>
                </w:p>
              </w:tc>
              <w:tc>
                <w:tcPr>
                  <w:tcW w:w="616" w:type="dxa"/>
                  <w:shd w:val="clear" w:color="000000" w:fill="FFFFFF"/>
                  <w:noWrap/>
                  <w:vAlign w:val="center"/>
                  <w:hideMark/>
                </w:tcPr>
                <w:p w14:paraId="4977F63E" w14:textId="77777777" w:rsidR="00C65D53" w:rsidRPr="00F0732F" w:rsidRDefault="00C65D53" w:rsidP="00C65D53">
                  <w:pPr>
                    <w:ind w:left="-73"/>
                    <w:jc w:val="right"/>
                    <w:rPr>
                      <w:sz w:val="20"/>
                      <w:szCs w:val="20"/>
                      <w:lang w:val="ro-RO"/>
                    </w:rPr>
                  </w:pPr>
                  <w:r w:rsidRPr="00F0732F">
                    <w:rPr>
                      <w:sz w:val="20"/>
                      <w:szCs w:val="20"/>
                      <w:lang w:val="ro-RO"/>
                    </w:rPr>
                    <w:t xml:space="preserve">  3,31</w:t>
                  </w:r>
                </w:p>
              </w:tc>
              <w:tc>
                <w:tcPr>
                  <w:tcW w:w="616" w:type="dxa"/>
                  <w:shd w:val="clear" w:color="000000" w:fill="FFFFFF"/>
                  <w:noWrap/>
                  <w:vAlign w:val="center"/>
                  <w:hideMark/>
                </w:tcPr>
                <w:p w14:paraId="1A2E7AB9" w14:textId="77777777" w:rsidR="00C65D53" w:rsidRPr="00F0732F" w:rsidRDefault="00C65D53" w:rsidP="00C65D53">
                  <w:pPr>
                    <w:ind w:left="-73"/>
                    <w:jc w:val="right"/>
                    <w:rPr>
                      <w:sz w:val="20"/>
                      <w:szCs w:val="20"/>
                      <w:lang w:val="ro-RO"/>
                    </w:rPr>
                  </w:pPr>
                  <w:r w:rsidRPr="00F0732F">
                    <w:rPr>
                      <w:sz w:val="20"/>
                      <w:szCs w:val="20"/>
                      <w:lang w:val="ro-RO"/>
                    </w:rPr>
                    <w:t xml:space="preserve">  3,35</w:t>
                  </w:r>
                </w:p>
              </w:tc>
              <w:tc>
                <w:tcPr>
                  <w:tcW w:w="616" w:type="dxa"/>
                  <w:shd w:val="clear" w:color="000000" w:fill="FFFFFF"/>
                  <w:noWrap/>
                  <w:vAlign w:val="center"/>
                  <w:hideMark/>
                </w:tcPr>
                <w:p w14:paraId="0426C8A7" w14:textId="77777777" w:rsidR="00C65D53" w:rsidRPr="00F0732F" w:rsidRDefault="00C65D53" w:rsidP="00C65D53">
                  <w:pPr>
                    <w:ind w:left="-73"/>
                    <w:jc w:val="right"/>
                    <w:rPr>
                      <w:sz w:val="20"/>
                      <w:szCs w:val="20"/>
                      <w:lang w:val="ro-RO"/>
                    </w:rPr>
                  </w:pPr>
                  <w:r w:rsidRPr="00F0732F">
                    <w:rPr>
                      <w:sz w:val="20"/>
                      <w:szCs w:val="20"/>
                      <w:lang w:val="ro-RO"/>
                    </w:rPr>
                    <w:t xml:space="preserve">  3,18</w:t>
                  </w:r>
                </w:p>
              </w:tc>
            </w:tr>
            <w:tr w:rsidR="00C65D53" w:rsidRPr="00904CA0" w14:paraId="0C4A85E4" w14:textId="77777777" w:rsidTr="00C02113">
              <w:trPr>
                <w:jc w:val="center"/>
              </w:trPr>
              <w:tc>
                <w:tcPr>
                  <w:tcW w:w="1905" w:type="dxa"/>
                  <w:shd w:val="clear" w:color="000000" w:fill="FFFFFF"/>
                  <w:noWrap/>
                  <w:vAlign w:val="center"/>
                  <w:hideMark/>
                </w:tcPr>
                <w:p w14:paraId="2D2D7ABC" w14:textId="77777777" w:rsidR="00C65D53" w:rsidRPr="00F0732F" w:rsidRDefault="00C65D53" w:rsidP="00C65D53">
                  <w:pPr>
                    <w:rPr>
                      <w:sz w:val="20"/>
                      <w:szCs w:val="20"/>
                      <w:lang w:val="ro-RO"/>
                    </w:rPr>
                  </w:pPr>
                  <w:r w:rsidRPr="00F0732F">
                    <w:rPr>
                      <w:sz w:val="20"/>
                      <w:szCs w:val="20"/>
                      <w:lang w:val="ro-RO"/>
                    </w:rPr>
                    <w:t>Lituania</w:t>
                  </w:r>
                </w:p>
              </w:tc>
              <w:tc>
                <w:tcPr>
                  <w:tcW w:w="616" w:type="dxa"/>
                  <w:shd w:val="clear" w:color="000000" w:fill="FFFFFF"/>
                  <w:noWrap/>
                  <w:vAlign w:val="center"/>
                  <w:hideMark/>
                </w:tcPr>
                <w:p w14:paraId="44CA57FC" w14:textId="171D7F8A" w:rsidR="00C65D53" w:rsidRPr="00F0732F" w:rsidRDefault="00C65D53" w:rsidP="00C65D53">
                  <w:pPr>
                    <w:ind w:left="-73"/>
                    <w:jc w:val="right"/>
                    <w:rPr>
                      <w:sz w:val="20"/>
                      <w:szCs w:val="20"/>
                      <w:lang w:val="ro-RO"/>
                    </w:rPr>
                  </w:pPr>
                  <w:r w:rsidRPr="00F0732F">
                    <w:rPr>
                      <w:sz w:val="20"/>
                      <w:szCs w:val="20"/>
                      <w:lang w:val="ro-RO"/>
                    </w:rPr>
                    <w:t>10,10</w:t>
                  </w:r>
                </w:p>
              </w:tc>
              <w:tc>
                <w:tcPr>
                  <w:tcW w:w="616" w:type="dxa"/>
                  <w:shd w:val="clear" w:color="000000" w:fill="FFFFFF"/>
                  <w:noWrap/>
                  <w:vAlign w:val="center"/>
                  <w:hideMark/>
                </w:tcPr>
                <w:p w14:paraId="219E48A6" w14:textId="1C0B7E84" w:rsidR="00C65D53" w:rsidRPr="00F0732F" w:rsidRDefault="00C65D53" w:rsidP="00C65D53">
                  <w:pPr>
                    <w:ind w:left="-73"/>
                    <w:jc w:val="right"/>
                    <w:rPr>
                      <w:sz w:val="20"/>
                      <w:szCs w:val="20"/>
                      <w:lang w:val="ro-RO"/>
                    </w:rPr>
                  </w:pPr>
                  <w:r w:rsidRPr="00F0732F">
                    <w:rPr>
                      <w:sz w:val="20"/>
                      <w:szCs w:val="20"/>
                      <w:lang w:val="ro-RO"/>
                    </w:rPr>
                    <w:t>11,36</w:t>
                  </w:r>
                </w:p>
              </w:tc>
              <w:tc>
                <w:tcPr>
                  <w:tcW w:w="616" w:type="dxa"/>
                  <w:shd w:val="clear" w:color="000000" w:fill="FFFFFF"/>
                  <w:noWrap/>
                  <w:vAlign w:val="center"/>
                  <w:hideMark/>
                </w:tcPr>
                <w:p w14:paraId="5055C393" w14:textId="77777777" w:rsidR="00C65D53" w:rsidRPr="00F0732F" w:rsidRDefault="00C65D53" w:rsidP="00C65D53">
                  <w:pPr>
                    <w:ind w:left="-73"/>
                    <w:jc w:val="right"/>
                    <w:rPr>
                      <w:sz w:val="20"/>
                      <w:szCs w:val="20"/>
                      <w:lang w:val="ro-RO"/>
                    </w:rPr>
                  </w:pPr>
                  <w:r w:rsidRPr="00F0732F">
                    <w:rPr>
                      <w:sz w:val="20"/>
                      <w:szCs w:val="20"/>
                      <w:lang w:val="ro-RO"/>
                    </w:rPr>
                    <w:t xml:space="preserve">  9,33</w:t>
                  </w:r>
                </w:p>
              </w:tc>
              <w:tc>
                <w:tcPr>
                  <w:tcW w:w="616" w:type="dxa"/>
                  <w:shd w:val="clear" w:color="000000" w:fill="FFFFFF"/>
                  <w:noWrap/>
                  <w:vAlign w:val="center"/>
                  <w:hideMark/>
                </w:tcPr>
                <w:p w14:paraId="053CABE2" w14:textId="77777777" w:rsidR="00C65D53" w:rsidRPr="00F0732F" w:rsidRDefault="00C65D53" w:rsidP="00C65D53">
                  <w:pPr>
                    <w:ind w:left="-73"/>
                    <w:jc w:val="right"/>
                    <w:rPr>
                      <w:sz w:val="20"/>
                      <w:szCs w:val="20"/>
                      <w:lang w:val="ro-RO"/>
                    </w:rPr>
                  </w:pPr>
                  <w:r w:rsidRPr="00F0732F">
                    <w:rPr>
                      <w:sz w:val="20"/>
                      <w:szCs w:val="20"/>
                      <w:lang w:val="ro-RO"/>
                    </w:rPr>
                    <w:t xml:space="preserve">  9,45</w:t>
                  </w:r>
                </w:p>
              </w:tc>
              <w:tc>
                <w:tcPr>
                  <w:tcW w:w="616" w:type="dxa"/>
                  <w:shd w:val="clear" w:color="000000" w:fill="FFFFFF"/>
                  <w:noWrap/>
                  <w:vAlign w:val="center"/>
                  <w:hideMark/>
                </w:tcPr>
                <w:p w14:paraId="039AA98A" w14:textId="77777777" w:rsidR="00C65D53" w:rsidRPr="00F0732F" w:rsidRDefault="00C65D53" w:rsidP="00C65D53">
                  <w:pPr>
                    <w:ind w:left="-73"/>
                    <w:jc w:val="right"/>
                    <w:rPr>
                      <w:sz w:val="20"/>
                      <w:szCs w:val="20"/>
                      <w:lang w:val="ro-RO"/>
                    </w:rPr>
                  </w:pPr>
                  <w:r w:rsidRPr="00F0732F">
                    <w:rPr>
                      <w:sz w:val="20"/>
                      <w:szCs w:val="20"/>
                      <w:lang w:val="ro-RO"/>
                    </w:rPr>
                    <w:t xml:space="preserve">  6,17</w:t>
                  </w:r>
                </w:p>
              </w:tc>
              <w:tc>
                <w:tcPr>
                  <w:tcW w:w="616" w:type="dxa"/>
                  <w:shd w:val="clear" w:color="000000" w:fill="FFFFFF"/>
                  <w:noWrap/>
                  <w:vAlign w:val="center"/>
                  <w:hideMark/>
                </w:tcPr>
                <w:p w14:paraId="5F66BB98" w14:textId="77777777" w:rsidR="00C65D53" w:rsidRPr="00F0732F" w:rsidRDefault="00C65D53" w:rsidP="00C65D53">
                  <w:pPr>
                    <w:ind w:left="-73"/>
                    <w:jc w:val="right"/>
                    <w:rPr>
                      <w:sz w:val="20"/>
                      <w:szCs w:val="20"/>
                      <w:lang w:val="ro-RO"/>
                    </w:rPr>
                  </w:pPr>
                  <w:r w:rsidRPr="00F0732F">
                    <w:rPr>
                      <w:sz w:val="20"/>
                      <w:szCs w:val="20"/>
                      <w:lang w:val="ro-RO"/>
                    </w:rPr>
                    <w:t xml:space="preserve">  5,31</w:t>
                  </w:r>
                </w:p>
              </w:tc>
              <w:tc>
                <w:tcPr>
                  <w:tcW w:w="616" w:type="dxa"/>
                  <w:shd w:val="clear" w:color="000000" w:fill="FFFFFF"/>
                  <w:noWrap/>
                  <w:vAlign w:val="center"/>
                  <w:hideMark/>
                </w:tcPr>
                <w:p w14:paraId="0337935C" w14:textId="77777777" w:rsidR="00C65D53" w:rsidRPr="00F0732F" w:rsidRDefault="00C65D53" w:rsidP="00C65D53">
                  <w:pPr>
                    <w:ind w:left="-73"/>
                    <w:jc w:val="right"/>
                    <w:rPr>
                      <w:sz w:val="20"/>
                      <w:szCs w:val="20"/>
                      <w:lang w:val="ro-RO"/>
                    </w:rPr>
                  </w:pPr>
                  <w:r w:rsidRPr="00F0732F">
                    <w:rPr>
                      <w:sz w:val="20"/>
                      <w:szCs w:val="20"/>
                      <w:lang w:val="ro-RO"/>
                    </w:rPr>
                    <w:t xml:space="preserve">  3,98</w:t>
                  </w:r>
                </w:p>
              </w:tc>
              <w:tc>
                <w:tcPr>
                  <w:tcW w:w="616" w:type="dxa"/>
                  <w:shd w:val="clear" w:color="000000" w:fill="FFFFFF"/>
                  <w:noWrap/>
                  <w:vAlign w:val="center"/>
                  <w:hideMark/>
                </w:tcPr>
                <w:p w14:paraId="061CDB6F" w14:textId="77777777" w:rsidR="00C65D53" w:rsidRPr="00F0732F" w:rsidRDefault="00C65D53" w:rsidP="00C65D53">
                  <w:pPr>
                    <w:ind w:left="-73"/>
                    <w:jc w:val="right"/>
                    <w:rPr>
                      <w:sz w:val="20"/>
                      <w:szCs w:val="20"/>
                      <w:lang w:val="ro-RO"/>
                    </w:rPr>
                  </w:pPr>
                  <w:r w:rsidRPr="00F0732F">
                    <w:rPr>
                      <w:sz w:val="20"/>
                      <w:szCs w:val="20"/>
                      <w:lang w:val="ro-RO"/>
                    </w:rPr>
                    <w:t xml:space="preserve">  3,30</w:t>
                  </w:r>
                </w:p>
              </w:tc>
              <w:tc>
                <w:tcPr>
                  <w:tcW w:w="616" w:type="dxa"/>
                  <w:shd w:val="clear" w:color="000000" w:fill="FFFFFF"/>
                  <w:noWrap/>
                  <w:vAlign w:val="center"/>
                  <w:hideMark/>
                </w:tcPr>
                <w:p w14:paraId="1C1AEED8" w14:textId="77777777" w:rsidR="00C65D53" w:rsidRPr="00F0732F" w:rsidRDefault="00C65D53" w:rsidP="00C65D53">
                  <w:pPr>
                    <w:ind w:left="-73"/>
                    <w:jc w:val="right"/>
                    <w:rPr>
                      <w:sz w:val="20"/>
                      <w:szCs w:val="20"/>
                      <w:lang w:val="ro-RO"/>
                    </w:rPr>
                  </w:pPr>
                  <w:r w:rsidRPr="00F0732F">
                    <w:rPr>
                      <w:sz w:val="20"/>
                      <w:szCs w:val="20"/>
                      <w:lang w:val="ro-RO"/>
                    </w:rPr>
                    <w:t xml:space="preserve">  3,30</w:t>
                  </w:r>
                </w:p>
              </w:tc>
              <w:tc>
                <w:tcPr>
                  <w:tcW w:w="616" w:type="dxa"/>
                  <w:shd w:val="clear" w:color="000000" w:fill="FFFFFF"/>
                  <w:noWrap/>
                  <w:vAlign w:val="center"/>
                  <w:hideMark/>
                </w:tcPr>
                <w:p w14:paraId="5049A3D0" w14:textId="77777777" w:rsidR="00C65D53" w:rsidRPr="00F0732F" w:rsidRDefault="00C65D53" w:rsidP="00C65D53">
                  <w:pPr>
                    <w:ind w:left="-73"/>
                    <w:jc w:val="right"/>
                    <w:rPr>
                      <w:sz w:val="20"/>
                      <w:szCs w:val="20"/>
                      <w:lang w:val="ro-RO"/>
                    </w:rPr>
                  </w:pPr>
                  <w:r w:rsidRPr="00F0732F">
                    <w:rPr>
                      <w:sz w:val="20"/>
                      <w:szCs w:val="20"/>
                      <w:lang w:val="ro-RO"/>
                    </w:rPr>
                    <w:t xml:space="preserve">  3,31</w:t>
                  </w:r>
                </w:p>
              </w:tc>
              <w:tc>
                <w:tcPr>
                  <w:tcW w:w="616" w:type="dxa"/>
                  <w:shd w:val="clear" w:color="000000" w:fill="FFFFFF"/>
                  <w:noWrap/>
                  <w:vAlign w:val="center"/>
                  <w:hideMark/>
                </w:tcPr>
                <w:p w14:paraId="341E4279" w14:textId="77777777" w:rsidR="00C65D53" w:rsidRPr="00F0732F" w:rsidRDefault="00C65D53" w:rsidP="00C65D53">
                  <w:pPr>
                    <w:ind w:left="-73"/>
                    <w:jc w:val="right"/>
                    <w:rPr>
                      <w:sz w:val="20"/>
                      <w:szCs w:val="20"/>
                      <w:lang w:val="ro-RO"/>
                    </w:rPr>
                  </w:pPr>
                  <w:r w:rsidRPr="00F0732F">
                    <w:rPr>
                      <w:sz w:val="20"/>
                      <w:szCs w:val="20"/>
                      <w:lang w:val="ro-RO"/>
                    </w:rPr>
                    <w:t xml:space="preserve">  3,22</w:t>
                  </w:r>
                </w:p>
              </w:tc>
              <w:tc>
                <w:tcPr>
                  <w:tcW w:w="616" w:type="dxa"/>
                  <w:shd w:val="clear" w:color="000000" w:fill="FFFFFF"/>
                  <w:noWrap/>
                  <w:vAlign w:val="center"/>
                  <w:hideMark/>
                </w:tcPr>
                <w:p w14:paraId="07E8E29E" w14:textId="77777777" w:rsidR="00C65D53" w:rsidRPr="00F0732F" w:rsidRDefault="00C65D53" w:rsidP="00C65D53">
                  <w:pPr>
                    <w:ind w:left="-73"/>
                    <w:jc w:val="right"/>
                    <w:rPr>
                      <w:sz w:val="20"/>
                      <w:szCs w:val="20"/>
                      <w:lang w:val="ro-RO"/>
                    </w:rPr>
                  </w:pPr>
                  <w:r w:rsidRPr="00F0732F">
                    <w:rPr>
                      <w:sz w:val="20"/>
                      <w:szCs w:val="20"/>
                      <w:lang w:val="ro-RO"/>
                    </w:rPr>
                    <w:t xml:space="preserve">  3,08</w:t>
                  </w:r>
                </w:p>
              </w:tc>
            </w:tr>
            <w:tr w:rsidR="00C65D53" w:rsidRPr="00904CA0" w14:paraId="3E68285D" w14:textId="77777777" w:rsidTr="00C02113">
              <w:trPr>
                <w:jc w:val="center"/>
              </w:trPr>
              <w:tc>
                <w:tcPr>
                  <w:tcW w:w="1905" w:type="dxa"/>
                  <w:shd w:val="clear" w:color="000000" w:fill="FFFFFF"/>
                  <w:noWrap/>
                  <w:vAlign w:val="center"/>
                  <w:hideMark/>
                </w:tcPr>
                <w:p w14:paraId="21FF420A" w14:textId="77777777" w:rsidR="00C65D53" w:rsidRPr="00F0732F" w:rsidRDefault="00C65D53" w:rsidP="00C65D53">
                  <w:pPr>
                    <w:rPr>
                      <w:sz w:val="20"/>
                      <w:szCs w:val="20"/>
                      <w:lang w:val="ro-RO"/>
                    </w:rPr>
                  </w:pPr>
                  <w:r w:rsidRPr="00F0732F">
                    <w:rPr>
                      <w:sz w:val="20"/>
                      <w:szCs w:val="20"/>
                      <w:lang w:val="ro-RO"/>
                    </w:rPr>
                    <w:t>Muntenegru</w:t>
                  </w:r>
                </w:p>
              </w:tc>
              <w:tc>
                <w:tcPr>
                  <w:tcW w:w="616" w:type="dxa"/>
                  <w:shd w:val="clear" w:color="000000" w:fill="FFFFFF"/>
                  <w:noWrap/>
                  <w:hideMark/>
                </w:tcPr>
                <w:p w14:paraId="589534AD" w14:textId="77777777" w:rsidR="00C65D53" w:rsidRPr="00F0732F" w:rsidRDefault="00C65D53" w:rsidP="00C65D53">
                  <w:pPr>
                    <w:ind w:left="-74"/>
                    <w:jc w:val="right"/>
                    <w:rPr>
                      <w:sz w:val="20"/>
                      <w:szCs w:val="20"/>
                      <w:lang w:val="ro-RO"/>
                    </w:rPr>
                  </w:pPr>
                  <w:r w:rsidRPr="00F0732F">
                    <w:rPr>
                      <w:sz w:val="20"/>
                      <w:szCs w:val="20"/>
                      <w:lang w:val="ro-RO"/>
                    </w:rPr>
                    <w:t>..</w:t>
                  </w:r>
                </w:p>
              </w:tc>
              <w:tc>
                <w:tcPr>
                  <w:tcW w:w="616" w:type="dxa"/>
                  <w:shd w:val="clear" w:color="000000" w:fill="FFFFFF"/>
                  <w:noWrap/>
                  <w:hideMark/>
                </w:tcPr>
                <w:p w14:paraId="6F12AFC7" w14:textId="77777777" w:rsidR="00C65D53" w:rsidRPr="00F0732F" w:rsidRDefault="00C65D53" w:rsidP="00C65D53">
                  <w:pPr>
                    <w:ind w:left="-74"/>
                    <w:jc w:val="right"/>
                    <w:rPr>
                      <w:sz w:val="20"/>
                      <w:szCs w:val="20"/>
                      <w:lang w:val="ro-RO"/>
                    </w:rPr>
                  </w:pPr>
                  <w:r w:rsidRPr="00F0732F">
                    <w:rPr>
                      <w:sz w:val="20"/>
                      <w:szCs w:val="20"/>
                      <w:lang w:val="ro-RO"/>
                    </w:rPr>
                    <w:t>..</w:t>
                  </w:r>
                </w:p>
              </w:tc>
              <w:tc>
                <w:tcPr>
                  <w:tcW w:w="616" w:type="dxa"/>
                  <w:shd w:val="clear" w:color="000000" w:fill="FFFFFF"/>
                  <w:noWrap/>
                  <w:hideMark/>
                </w:tcPr>
                <w:p w14:paraId="3AEE6AD1" w14:textId="77777777" w:rsidR="00C65D53" w:rsidRPr="00F0732F" w:rsidRDefault="00C65D53" w:rsidP="00C65D53">
                  <w:pPr>
                    <w:ind w:left="-74"/>
                    <w:jc w:val="right"/>
                    <w:rPr>
                      <w:sz w:val="20"/>
                      <w:szCs w:val="20"/>
                      <w:lang w:val="ro-RO"/>
                    </w:rPr>
                  </w:pPr>
                  <w:r w:rsidRPr="00F0732F">
                    <w:rPr>
                      <w:sz w:val="20"/>
                      <w:szCs w:val="20"/>
                      <w:lang w:val="ro-RO"/>
                    </w:rPr>
                    <w:t>..</w:t>
                  </w:r>
                </w:p>
              </w:tc>
              <w:tc>
                <w:tcPr>
                  <w:tcW w:w="616" w:type="dxa"/>
                  <w:shd w:val="clear" w:color="000000" w:fill="FFFFFF"/>
                  <w:noWrap/>
                  <w:hideMark/>
                </w:tcPr>
                <w:p w14:paraId="6784A1A0" w14:textId="77777777" w:rsidR="00C65D53" w:rsidRPr="00F0732F" w:rsidRDefault="00C65D53" w:rsidP="00C65D53">
                  <w:pPr>
                    <w:ind w:left="-74"/>
                    <w:jc w:val="right"/>
                    <w:rPr>
                      <w:sz w:val="20"/>
                      <w:szCs w:val="20"/>
                      <w:lang w:val="ro-RO"/>
                    </w:rPr>
                  </w:pPr>
                  <w:r w:rsidRPr="00F0732F">
                    <w:rPr>
                      <w:sz w:val="20"/>
                      <w:szCs w:val="20"/>
                      <w:lang w:val="ro-RO"/>
                    </w:rPr>
                    <w:t>..</w:t>
                  </w:r>
                </w:p>
              </w:tc>
              <w:tc>
                <w:tcPr>
                  <w:tcW w:w="616" w:type="dxa"/>
                  <w:shd w:val="clear" w:color="000000" w:fill="FFFFFF"/>
                  <w:noWrap/>
                  <w:hideMark/>
                </w:tcPr>
                <w:p w14:paraId="66395ED3" w14:textId="77777777" w:rsidR="00C65D53" w:rsidRPr="00F0732F" w:rsidRDefault="00C65D53" w:rsidP="00C65D53">
                  <w:pPr>
                    <w:ind w:left="-74"/>
                    <w:jc w:val="right"/>
                    <w:rPr>
                      <w:sz w:val="20"/>
                      <w:szCs w:val="20"/>
                      <w:lang w:val="ro-RO"/>
                    </w:rPr>
                  </w:pPr>
                  <w:r w:rsidRPr="00F0732F">
                    <w:rPr>
                      <w:sz w:val="20"/>
                      <w:szCs w:val="20"/>
                      <w:lang w:val="ro-RO"/>
                    </w:rPr>
                    <w:t>..</w:t>
                  </w:r>
                </w:p>
              </w:tc>
              <w:tc>
                <w:tcPr>
                  <w:tcW w:w="616" w:type="dxa"/>
                  <w:shd w:val="clear" w:color="000000" w:fill="FFFFFF"/>
                  <w:noWrap/>
                  <w:vAlign w:val="center"/>
                  <w:hideMark/>
                </w:tcPr>
                <w:p w14:paraId="41F7AD7A" w14:textId="77777777" w:rsidR="00C65D53" w:rsidRPr="00F0732F" w:rsidRDefault="00C65D53" w:rsidP="00C65D53">
                  <w:pPr>
                    <w:ind w:left="-73"/>
                    <w:jc w:val="right"/>
                    <w:rPr>
                      <w:sz w:val="20"/>
                      <w:szCs w:val="20"/>
                      <w:lang w:val="ro-RO"/>
                    </w:rPr>
                  </w:pPr>
                  <w:r w:rsidRPr="00F0732F">
                    <w:rPr>
                      <w:sz w:val="20"/>
                      <w:szCs w:val="20"/>
                      <w:lang w:val="ro-RO"/>
                    </w:rPr>
                    <w:t xml:space="preserve">  4,96</w:t>
                  </w:r>
                </w:p>
              </w:tc>
              <w:tc>
                <w:tcPr>
                  <w:tcW w:w="616" w:type="dxa"/>
                  <w:shd w:val="clear" w:color="000000" w:fill="FFFFFF"/>
                  <w:noWrap/>
                  <w:vAlign w:val="center"/>
                  <w:hideMark/>
                </w:tcPr>
                <w:p w14:paraId="55C6FF94" w14:textId="77777777" w:rsidR="00C65D53" w:rsidRPr="00F0732F" w:rsidRDefault="00C65D53" w:rsidP="00C65D53">
                  <w:pPr>
                    <w:ind w:left="-73"/>
                    <w:jc w:val="right"/>
                    <w:rPr>
                      <w:sz w:val="20"/>
                      <w:szCs w:val="20"/>
                      <w:lang w:val="ro-RO"/>
                    </w:rPr>
                  </w:pPr>
                  <w:r w:rsidRPr="00F0732F">
                    <w:rPr>
                      <w:sz w:val="20"/>
                      <w:szCs w:val="20"/>
                      <w:lang w:val="ro-RO"/>
                    </w:rPr>
                    <w:t xml:space="preserve">  4,55</w:t>
                  </w:r>
                </w:p>
              </w:tc>
              <w:tc>
                <w:tcPr>
                  <w:tcW w:w="616" w:type="dxa"/>
                  <w:shd w:val="clear" w:color="000000" w:fill="FFFFFF"/>
                  <w:noWrap/>
                  <w:vAlign w:val="center"/>
                  <w:hideMark/>
                </w:tcPr>
                <w:p w14:paraId="4E47BDF0" w14:textId="77777777" w:rsidR="00C65D53" w:rsidRPr="00F0732F" w:rsidRDefault="00C65D53" w:rsidP="00C65D53">
                  <w:pPr>
                    <w:ind w:left="-73"/>
                    <w:jc w:val="right"/>
                    <w:rPr>
                      <w:sz w:val="20"/>
                      <w:szCs w:val="20"/>
                      <w:lang w:val="ro-RO"/>
                    </w:rPr>
                  </w:pPr>
                  <w:r w:rsidRPr="00F0732F">
                    <w:rPr>
                      <w:sz w:val="20"/>
                      <w:szCs w:val="20"/>
                      <w:lang w:val="ro-RO"/>
                    </w:rPr>
                    <w:t xml:space="preserve">  3,68</w:t>
                  </w:r>
                </w:p>
              </w:tc>
              <w:tc>
                <w:tcPr>
                  <w:tcW w:w="616" w:type="dxa"/>
                  <w:shd w:val="clear" w:color="000000" w:fill="FFFFFF"/>
                  <w:noWrap/>
                  <w:vAlign w:val="center"/>
                  <w:hideMark/>
                </w:tcPr>
                <w:p w14:paraId="314E6C9E" w14:textId="77777777" w:rsidR="00C65D53" w:rsidRPr="00F0732F" w:rsidRDefault="00C65D53" w:rsidP="00C65D53">
                  <w:pPr>
                    <w:ind w:left="-73"/>
                    <w:jc w:val="right"/>
                    <w:rPr>
                      <w:sz w:val="20"/>
                      <w:szCs w:val="20"/>
                      <w:lang w:val="ro-RO"/>
                    </w:rPr>
                  </w:pPr>
                  <w:r w:rsidRPr="00F0732F">
                    <w:rPr>
                      <w:sz w:val="20"/>
                      <w:szCs w:val="20"/>
                      <w:lang w:val="ro-RO"/>
                    </w:rPr>
                    <w:t xml:space="preserve">  3,47</w:t>
                  </w:r>
                </w:p>
              </w:tc>
              <w:tc>
                <w:tcPr>
                  <w:tcW w:w="616" w:type="dxa"/>
                  <w:shd w:val="clear" w:color="000000" w:fill="FFFFFF"/>
                  <w:noWrap/>
                  <w:vAlign w:val="center"/>
                  <w:hideMark/>
                </w:tcPr>
                <w:p w14:paraId="28A9A75E" w14:textId="77777777" w:rsidR="00C65D53" w:rsidRPr="00F0732F" w:rsidRDefault="00C65D53" w:rsidP="00C65D53">
                  <w:pPr>
                    <w:ind w:left="-73"/>
                    <w:jc w:val="right"/>
                    <w:rPr>
                      <w:sz w:val="20"/>
                      <w:szCs w:val="20"/>
                      <w:lang w:val="ro-RO"/>
                    </w:rPr>
                  </w:pPr>
                  <w:r w:rsidRPr="00F0732F">
                    <w:rPr>
                      <w:sz w:val="20"/>
                      <w:szCs w:val="20"/>
                      <w:lang w:val="ro-RO"/>
                    </w:rPr>
                    <w:t xml:space="preserve">  3,48</w:t>
                  </w:r>
                </w:p>
              </w:tc>
              <w:tc>
                <w:tcPr>
                  <w:tcW w:w="616" w:type="dxa"/>
                  <w:shd w:val="clear" w:color="000000" w:fill="FFFFFF"/>
                  <w:noWrap/>
                  <w:vAlign w:val="center"/>
                  <w:hideMark/>
                </w:tcPr>
                <w:p w14:paraId="0F867CF2" w14:textId="77777777" w:rsidR="00C65D53" w:rsidRPr="00F0732F" w:rsidRDefault="00C65D53" w:rsidP="00C65D53">
                  <w:pPr>
                    <w:ind w:left="-73"/>
                    <w:jc w:val="right"/>
                    <w:rPr>
                      <w:sz w:val="20"/>
                      <w:szCs w:val="20"/>
                      <w:lang w:val="ro-RO"/>
                    </w:rPr>
                  </w:pPr>
                  <w:r w:rsidRPr="00F0732F">
                    <w:rPr>
                      <w:sz w:val="20"/>
                      <w:szCs w:val="20"/>
                      <w:lang w:val="ro-RO"/>
                    </w:rPr>
                    <w:t xml:space="preserve">  3,42</w:t>
                  </w:r>
                </w:p>
              </w:tc>
              <w:tc>
                <w:tcPr>
                  <w:tcW w:w="616" w:type="dxa"/>
                  <w:shd w:val="clear" w:color="000000" w:fill="FFFFFF"/>
                  <w:noWrap/>
                  <w:vAlign w:val="center"/>
                  <w:hideMark/>
                </w:tcPr>
                <w:p w14:paraId="35740171" w14:textId="77777777" w:rsidR="00C65D53" w:rsidRPr="00F0732F" w:rsidRDefault="00C65D53" w:rsidP="00C65D53">
                  <w:pPr>
                    <w:ind w:left="-73"/>
                    <w:jc w:val="right"/>
                    <w:rPr>
                      <w:sz w:val="20"/>
                      <w:szCs w:val="20"/>
                      <w:lang w:val="ro-RO"/>
                    </w:rPr>
                  </w:pPr>
                  <w:r w:rsidRPr="00F0732F">
                    <w:rPr>
                      <w:sz w:val="20"/>
                      <w:szCs w:val="20"/>
                      <w:lang w:val="ro-RO"/>
                    </w:rPr>
                    <w:t xml:space="preserve">  3,40</w:t>
                  </w:r>
                </w:p>
              </w:tc>
            </w:tr>
            <w:tr w:rsidR="00C65D53" w:rsidRPr="00904CA0" w14:paraId="6CD4AFF3" w14:textId="77777777" w:rsidTr="00C02113">
              <w:trPr>
                <w:jc w:val="center"/>
              </w:trPr>
              <w:tc>
                <w:tcPr>
                  <w:tcW w:w="1905" w:type="dxa"/>
                  <w:shd w:val="clear" w:color="000000" w:fill="FFFFFF"/>
                  <w:noWrap/>
                  <w:vAlign w:val="center"/>
                  <w:hideMark/>
                </w:tcPr>
                <w:p w14:paraId="3CE1493C" w14:textId="77777777" w:rsidR="00C65D53" w:rsidRPr="00F0732F" w:rsidRDefault="00C65D53" w:rsidP="00C65D53">
                  <w:pPr>
                    <w:rPr>
                      <w:sz w:val="20"/>
                      <w:szCs w:val="20"/>
                      <w:lang w:val="ro-RO"/>
                    </w:rPr>
                  </w:pPr>
                  <w:r w:rsidRPr="00F0732F">
                    <w:rPr>
                      <w:sz w:val="20"/>
                      <w:szCs w:val="20"/>
                      <w:lang w:val="ro-RO"/>
                    </w:rPr>
                    <w:t>Macedonia de Nord</w:t>
                  </w:r>
                </w:p>
              </w:tc>
              <w:tc>
                <w:tcPr>
                  <w:tcW w:w="616" w:type="dxa"/>
                  <w:shd w:val="clear" w:color="000000" w:fill="FFFFFF"/>
                  <w:noWrap/>
                  <w:vAlign w:val="center"/>
                  <w:hideMark/>
                </w:tcPr>
                <w:p w14:paraId="29C34748" w14:textId="77777777" w:rsidR="00C65D53" w:rsidRPr="00F0732F" w:rsidRDefault="00C65D53" w:rsidP="00C65D53">
                  <w:pPr>
                    <w:ind w:left="-73"/>
                    <w:jc w:val="right"/>
                    <w:rPr>
                      <w:sz w:val="20"/>
                      <w:szCs w:val="20"/>
                      <w:lang w:val="ro-RO"/>
                    </w:rPr>
                  </w:pPr>
                  <w:r w:rsidRPr="00F0732F">
                    <w:rPr>
                      <w:sz w:val="20"/>
                      <w:szCs w:val="20"/>
                      <w:lang w:val="ro-RO"/>
                    </w:rPr>
                    <w:t xml:space="preserve">  4,57</w:t>
                  </w:r>
                </w:p>
              </w:tc>
              <w:tc>
                <w:tcPr>
                  <w:tcW w:w="616" w:type="dxa"/>
                  <w:shd w:val="clear" w:color="000000" w:fill="FFFFFF"/>
                  <w:noWrap/>
                  <w:vAlign w:val="center"/>
                  <w:hideMark/>
                </w:tcPr>
                <w:p w14:paraId="43926FBF" w14:textId="77777777" w:rsidR="00C65D53" w:rsidRPr="00F0732F" w:rsidRDefault="00C65D53" w:rsidP="00C65D53">
                  <w:pPr>
                    <w:ind w:left="-73"/>
                    <w:jc w:val="right"/>
                    <w:rPr>
                      <w:sz w:val="20"/>
                      <w:szCs w:val="20"/>
                      <w:lang w:val="ro-RO"/>
                    </w:rPr>
                  </w:pPr>
                  <w:r w:rsidRPr="00F0732F">
                    <w:rPr>
                      <w:sz w:val="20"/>
                      <w:szCs w:val="20"/>
                      <w:lang w:val="ro-RO"/>
                    </w:rPr>
                    <w:t xml:space="preserve">  4,77</w:t>
                  </w:r>
                </w:p>
              </w:tc>
              <w:tc>
                <w:tcPr>
                  <w:tcW w:w="616" w:type="dxa"/>
                  <w:shd w:val="clear" w:color="000000" w:fill="FFFFFF"/>
                  <w:noWrap/>
                  <w:vAlign w:val="center"/>
                  <w:hideMark/>
                </w:tcPr>
                <w:p w14:paraId="63D5BD03" w14:textId="77777777" w:rsidR="00C65D53" w:rsidRPr="00F0732F" w:rsidRDefault="00C65D53" w:rsidP="00C65D53">
                  <w:pPr>
                    <w:ind w:left="-73"/>
                    <w:jc w:val="right"/>
                    <w:rPr>
                      <w:sz w:val="20"/>
                      <w:szCs w:val="20"/>
                      <w:lang w:val="ro-RO"/>
                    </w:rPr>
                  </w:pPr>
                  <w:r w:rsidRPr="00F0732F">
                    <w:rPr>
                      <w:sz w:val="20"/>
                      <w:szCs w:val="20"/>
                      <w:lang w:val="ro-RO"/>
                    </w:rPr>
                    <w:t xml:space="preserve">  5,68</w:t>
                  </w:r>
                </w:p>
              </w:tc>
              <w:tc>
                <w:tcPr>
                  <w:tcW w:w="616" w:type="dxa"/>
                  <w:shd w:val="clear" w:color="000000" w:fill="FFFFFF"/>
                  <w:noWrap/>
                  <w:vAlign w:val="center"/>
                  <w:hideMark/>
                </w:tcPr>
                <w:p w14:paraId="19C118FF" w14:textId="77777777" w:rsidR="00C65D53" w:rsidRPr="00F0732F" w:rsidRDefault="00C65D53" w:rsidP="00C65D53">
                  <w:pPr>
                    <w:ind w:left="-73"/>
                    <w:jc w:val="right"/>
                    <w:rPr>
                      <w:sz w:val="20"/>
                      <w:szCs w:val="20"/>
                      <w:lang w:val="ro-RO"/>
                    </w:rPr>
                  </w:pPr>
                  <w:r w:rsidRPr="00F0732F">
                    <w:rPr>
                      <w:sz w:val="20"/>
                      <w:szCs w:val="20"/>
                      <w:lang w:val="ro-RO"/>
                    </w:rPr>
                    <w:t xml:space="preserve">  5,85</w:t>
                  </w:r>
                </w:p>
              </w:tc>
              <w:tc>
                <w:tcPr>
                  <w:tcW w:w="616" w:type="dxa"/>
                  <w:shd w:val="clear" w:color="000000" w:fill="FFFFFF"/>
                  <w:noWrap/>
                  <w:vAlign w:val="center"/>
                  <w:hideMark/>
                </w:tcPr>
                <w:p w14:paraId="1FE8C09C" w14:textId="77777777" w:rsidR="00C65D53" w:rsidRPr="00F0732F" w:rsidRDefault="00C65D53" w:rsidP="00C65D53">
                  <w:pPr>
                    <w:ind w:left="-73"/>
                    <w:jc w:val="right"/>
                    <w:rPr>
                      <w:sz w:val="20"/>
                      <w:szCs w:val="20"/>
                      <w:lang w:val="ro-RO"/>
                    </w:rPr>
                  </w:pPr>
                  <w:r w:rsidRPr="00F0732F">
                    <w:rPr>
                      <w:sz w:val="20"/>
                      <w:szCs w:val="20"/>
                      <w:lang w:val="ro-RO"/>
                    </w:rPr>
                    <w:t xml:space="preserve">  5,39</w:t>
                  </w:r>
                </w:p>
              </w:tc>
              <w:tc>
                <w:tcPr>
                  <w:tcW w:w="616" w:type="dxa"/>
                  <w:shd w:val="clear" w:color="000000" w:fill="FFFFFF"/>
                  <w:noWrap/>
                  <w:vAlign w:val="center"/>
                  <w:hideMark/>
                </w:tcPr>
                <w:p w14:paraId="3F31EF92" w14:textId="77777777" w:rsidR="00C65D53" w:rsidRPr="00F0732F" w:rsidRDefault="00C65D53" w:rsidP="00C65D53">
                  <w:pPr>
                    <w:ind w:left="-73"/>
                    <w:jc w:val="right"/>
                    <w:rPr>
                      <w:sz w:val="20"/>
                      <w:szCs w:val="20"/>
                      <w:lang w:val="ro-RO"/>
                    </w:rPr>
                  </w:pPr>
                  <w:r w:rsidRPr="00F0732F">
                    <w:rPr>
                      <w:sz w:val="20"/>
                      <w:szCs w:val="20"/>
                      <w:lang w:val="ro-RO"/>
                    </w:rPr>
                    <w:t xml:space="preserve">  5,34</w:t>
                  </w:r>
                </w:p>
              </w:tc>
              <w:tc>
                <w:tcPr>
                  <w:tcW w:w="616" w:type="dxa"/>
                  <w:shd w:val="clear" w:color="000000" w:fill="FFFFFF"/>
                  <w:noWrap/>
                  <w:vAlign w:val="center"/>
                  <w:hideMark/>
                </w:tcPr>
                <w:p w14:paraId="79C09824" w14:textId="77777777" w:rsidR="00C65D53" w:rsidRPr="00F0732F" w:rsidRDefault="00C65D53" w:rsidP="00C65D53">
                  <w:pPr>
                    <w:ind w:left="-73"/>
                    <w:jc w:val="right"/>
                    <w:rPr>
                      <w:sz w:val="20"/>
                      <w:szCs w:val="20"/>
                      <w:lang w:val="ro-RO"/>
                    </w:rPr>
                  </w:pPr>
                  <w:r w:rsidRPr="00F0732F">
                    <w:rPr>
                      <w:sz w:val="20"/>
                      <w:szCs w:val="20"/>
                      <w:lang w:val="ro-RO"/>
                    </w:rPr>
                    <w:t xml:space="preserve">  4,33</w:t>
                  </w:r>
                </w:p>
              </w:tc>
              <w:tc>
                <w:tcPr>
                  <w:tcW w:w="616" w:type="dxa"/>
                  <w:shd w:val="clear" w:color="000000" w:fill="FFFFFF"/>
                  <w:noWrap/>
                  <w:vAlign w:val="center"/>
                  <w:hideMark/>
                </w:tcPr>
                <w:p w14:paraId="6C9990B1" w14:textId="77777777" w:rsidR="00C65D53" w:rsidRPr="00F0732F" w:rsidRDefault="00C65D53" w:rsidP="00C65D53">
                  <w:pPr>
                    <w:ind w:left="-73"/>
                    <w:jc w:val="right"/>
                    <w:rPr>
                      <w:sz w:val="20"/>
                      <w:szCs w:val="20"/>
                      <w:lang w:val="ro-RO"/>
                    </w:rPr>
                  </w:pPr>
                  <w:r w:rsidRPr="00F0732F">
                    <w:rPr>
                      <w:sz w:val="20"/>
                      <w:szCs w:val="20"/>
                      <w:lang w:val="ro-RO"/>
                    </w:rPr>
                    <w:t xml:space="preserve">  3,55</w:t>
                  </w:r>
                </w:p>
              </w:tc>
              <w:tc>
                <w:tcPr>
                  <w:tcW w:w="616" w:type="dxa"/>
                  <w:shd w:val="clear" w:color="000000" w:fill="FFFFFF"/>
                  <w:noWrap/>
                  <w:vAlign w:val="center"/>
                  <w:hideMark/>
                </w:tcPr>
                <w:p w14:paraId="5A50BAA1" w14:textId="77777777" w:rsidR="00C65D53" w:rsidRPr="00F0732F" w:rsidRDefault="00C65D53" w:rsidP="00C65D53">
                  <w:pPr>
                    <w:ind w:left="-73"/>
                    <w:jc w:val="right"/>
                    <w:rPr>
                      <w:sz w:val="20"/>
                      <w:szCs w:val="20"/>
                      <w:lang w:val="ro-RO"/>
                    </w:rPr>
                  </w:pPr>
                  <w:r w:rsidRPr="00F0732F">
                    <w:rPr>
                      <w:sz w:val="20"/>
                      <w:szCs w:val="20"/>
                      <w:lang w:val="ro-RO"/>
                    </w:rPr>
                    <w:t xml:space="preserve">  3,49</w:t>
                  </w:r>
                </w:p>
              </w:tc>
              <w:tc>
                <w:tcPr>
                  <w:tcW w:w="616" w:type="dxa"/>
                  <w:shd w:val="clear" w:color="000000" w:fill="FFFFFF"/>
                  <w:noWrap/>
                  <w:vAlign w:val="center"/>
                  <w:hideMark/>
                </w:tcPr>
                <w:p w14:paraId="661494B8" w14:textId="77777777" w:rsidR="00C65D53" w:rsidRPr="00F0732F" w:rsidRDefault="00C65D53" w:rsidP="00C65D53">
                  <w:pPr>
                    <w:ind w:left="-73"/>
                    <w:jc w:val="right"/>
                    <w:rPr>
                      <w:sz w:val="20"/>
                      <w:szCs w:val="20"/>
                      <w:lang w:val="ro-RO"/>
                    </w:rPr>
                  </w:pPr>
                  <w:r w:rsidRPr="00F0732F">
                    <w:rPr>
                      <w:sz w:val="20"/>
                      <w:szCs w:val="20"/>
                      <w:lang w:val="ro-RO"/>
                    </w:rPr>
                    <w:t xml:space="preserve">  3,51</w:t>
                  </w:r>
                </w:p>
              </w:tc>
              <w:tc>
                <w:tcPr>
                  <w:tcW w:w="616" w:type="dxa"/>
                  <w:shd w:val="clear" w:color="000000" w:fill="FFFFFF"/>
                  <w:noWrap/>
                  <w:vAlign w:val="center"/>
                  <w:hideMark/>
                </w:tcPr>
                <w:p w14:paraId="3E9A35B4" w14:textId="77777777" w:rsidR="00C65D53" w:rsidRPr="00F0732F" w:rsidRDefault="00C65D53" w:rsidP="00C65D53">
                  <w:pPr>
                    <w:ind w:left="-73"/>
                    <w:jc w:val="right"/>
                    <w:rPr>
                      <w:sz w:val="20"/>
                      <w:szCs w:val="20"/>
                      <w:lang w:val="ro-RO"/>
                    </w:rPr>
                  </w:pPr>
                  <w:r w:rsidRPr="00F0732F">
                    <w:rPr>
                      <w:sz w:val="20"/>
                      <w:szCs w:val="20"/>
                      <w:lang w:val="ro-RO"/>
                    </w:rPr>
                    <w:t xml:space="preserve">  3,23</w:t>
                  </w:r>
                </w:p>
              </w:tc>
              <w:tc>
                <w:tcPr>
                  <w:tcW w:w="616" w:type="dxa"/>
                  <w:shd w:val="clear" w:color="000000" w:fill="FFFFFF"/>
                  <w:noWrap/>
                  <w:vAlign w:val="center"/>
                  <w:hideMark/>
                </w:tcPr>
                <w:p w14:paraId="3D0B1295" w14:textId="77777777" w:rsidR="00C65D53" w:rsidRPr="00F0732F" w:rsidRDefault="00C65D53" w:rsidP="00C65D53">
                  <w:pPr>
                    <w:ind w:left="-73"/>
                    <w:jc w:val="right"/>
                    <w:rPr>
                      <w:sz w:val="20"/>
                      <w:szCs w:val="20"/>
                      <w:lang w:val="ro-RO"/>
                    </w:rPr>
                  </w:pPr>
                  <w:r w:rsidRPr="00F0732F">
                    <w:rPr>
                      <w:sz w:val="20"/>
                      <w:szCs w:val="20"/>
                      <w:lang w:val="ro-RO"/>
                    </w:rPr>
                    <w:t xml:space="preserve">  3,39</w:t>
                  </w:r>
                </w:p>
              </w:tc>
            </w:tr>
            <w:tr w:rsidR="00C65D53" w:rsidRPr="00904CA0" w14:paraId="4D11CDF3" w14:textId="77777777" w:rsidTr="00C02113">
              <w:trPr>
                <w:jc w:val="center"/>
              </w:trPr>
              <w:tc>
                <w:tcPr>
                  <w:tcW w:w="1905" w:type="dxa"/>
                  <w:shd w:val="clear" w:color="000000" w:fill="FFFFFF"/>
                  <w:noWrap/>
                  <w:vAlign w:val="center"/>
                  <w:hideMark/>
                </w:tcPr>
                <w:p w14:paraId="366EE49B" w14:textId="1A1BB70E" w:rsidR="00C65D53" w:rsidRPr="00F0732F" w:rsidRDefault="00E20524" w:rsidP="00C65D53">
                  <w:pPr>
                    <w:rPr>
                      <w:sz w:val="20"/>
                      <w:szCs w:val="20"/>
                      <w:lang w:val="ro-RO"/>
                    </w:rPr>
                  </w:pPr>
                  <w:r>
                    <w:rPr>
                      <w:sz w:val="20"/>
                      <w:szCs w:val="20"/>
                      <w:lang w:val="ro-RO"/>
                    </w:rPr>
                    <w:t>Polo</w:t>
                  </w:r>
                  <w:r w:rsidR="00C65D53" w:rsidRPr="00F0732F">
                    <w:rPr>
                      <w:sz w:val="20"/>
                      <w:szCs w:val="20"/>
                      <w:lang w:val="ro-RO"/>
                    </w:rPr>
                    <w:t>n</w:t>
                  </w:r>
                  <w:r>
                    <w:rPr>
                      <w:sz w:val="20"/>
                      <w:szCs w:val="20"/>
                      <w:lang w:val="ro-RO"/>
                    </w:rPr>
                    <w:t>i</w:t>
                  </w:r>
                  <w:r w:rsidR="00C65D53" w:rsidRPr="00F0732F">
                    <w:rPr>
                      <w:sz w:val="20"/>
                      <w:szCs w:val="20"/>
                      <w:lang w:val="ro-RO"/>
                    </w:rPr>
                    <w:t>a</w:t>
                  </w:r>
                </w:p>
              </w:tc>
              <w:tc>
                <w:tcPr>
                  <w:tcW w:w="616" w:type="dxa"/>
                  <w:shd w:val="clear" w:color="000000" w:fill="FFFFFF"/>
                  <w:noWrap/>
                  <w:vAlign w:val="center"/>
                  <w:hideMark/>
                </w:tcPr>
                <w:p w14:paraId="5744D45E" w14:textId="00F62E8D" w:rsidR="00C65D53" w:rsidRPr="00F0732F" w:rsidRDefault="00C65D53" w:rsidP="00C65D53">
                  <w:pPr>
                    <w:ind w:left="-73"/>
                    <w:jc w:val="right"/>
                    <w:rPr>
                      <w:sz w:val="20"/>
                      <w:szCs w:val="20"/>
                      <w:lang w:val="ro-RO"/>
                    </w:rPr>
                  </w:pPr>
                  <w:r w:rsidRPr="00F0732F">
                    <w:rPr>
                      <w:sz w:val="20"/>
                      <w:szCs w:val="20"/>
                      <w:lang w:val="ro-RO"/>
                    </w:rPr>
                    <w:t>10,01</w:t>
                  </w:r>
                </w:p>
              </w:tc>
              <w:tc>
                <w:tcPr>
                  <w:tcW w:w="616" w:type="dxa"/>
                  <w:shd w:val="clear" w:color="000000" w:fill="FFFFFF"/>
                  <w:noWrap/>
                  <w:vAlign w:val="center"/>
                  <w:hideMark/>
                </w:tcPr>
                <w:p w14:paraId="0693ED9F" w14:textId="6F042DED" w:rsidR="00C65D53" w:rsidRPr="00F0732F" w:rsidRDefault="00C65D53" w:rsidP="00C65D53">
                  <w:pPr>
                    <w:ind w:left="-73"/>
                    <w:jc w:val="right"/>
                    <w:rPr>
                      <w:sz w:val="20"/>
                      <w:szCs w:val="20"/>
                      <w:lang w:val="ro-RO"/>
                    </w:rPr>
                  </w:pPr>
                  <w:r w:rsidRPr="00F0732F">
                    <w:rPr>
                      <w:sz w:val="20"/>
                      <w:szCs w:val="20"/>
                      <w:lang w:val="ro-RO"/>
                    </w:rPr>
                    <w:t>10,55</w:t>
                  </w:r>
                </w:p>
              </w:tc>
              <w:tc>
                <w:tcPr>
                  <w:tcW w:w="616" w:type="dxa"/>
                  <w:shd w:val="clear" w:color="000000" w:fill="FFFFFF"/>
                  <w:noWrap/>
                  <w:vAlign w:val="center"/>
                  <w:hideMark/>
                </w:tcPr>
                <w:p w14:paraId="740FAD92" w14:textId="6359942E" w:rsidR="00C65D53" w:rsidRPr="00F0732F" w:rsidRDefault="00C65D53" w:rsidP="00C65D53">
                  <w:pPr>
                    <w:ind w:left="-73"/>
                    <w:jc w:val="right"/>
                    <w:rPr>
                      <w:sz w:val="20"/>
                      <w:szCs w:val="20"/>
                      <w:lang w:val="ro-RO"/>
                    </w:rPr>
                  </w:pPr>
                  <w:r w:rsidRPr="00F0732F">
                    <w:rPr>
                      <w:sz w:val="20"/>
                      <w:szCs w:val="20"/>
                      <w:lang w:val="ro-RO"/>
                    </w:rPr>
                    <w:t>10,04</w:t>
                  </w:r>
                </w:p>
              </w:tc>
              <w:tc>
                <w:tcPr>
                  <w:tcW w:w="616" w:type="dxa"/>
                  <w:shd w:val="clear" w:color="000000" w:fill="FFFFFF"/>
                  <w:noWrap/>
                  <w:vAlign w:val="center"/>
                  <w:hideMark/>
                </w:tcPr>
                <w:p w14:paraId="1882BED1" w14:textId="77777777" w:rsidR="00C65D53" w:rsidRPr="00F0732F" w:rsidRDefault="00C65D53" w:rsidP="00C65D53">
                  <w:pPr>
                    <w:ind w:left="-73"/>
                    <w:jc w:val="right"/>
                    <w:rPr>
                      <w:sz w:val="20"/>
                      <w:szCs w:val="20"/>
                      <w:lang w:val="ro-RO"/>
                    </w:rPr>
                  </w:pPr>
                  <w:r w:rsidRPr="00F0732F">
                    <w:rPr>
                      <w:sz w:val="20"/>
                      <w:szCs w:val="20"/>
                      <w:lang w:val="ro-RO"/>
                    </w:rPr>
                    <w:t xml:space="preserve">  8,66</w:t>
                  </w:r>
                </w:p>
              </w:tc>
              <w:tc>
                <w:tcPr>
                  <w:tcW w:w="616" w:type="dxa"/>
                  <w:shd w:val="clear" w:color="000000" w:fill="FFFFFF"/>
                  <w:noWrap/>
                  <w:vAlign w:val="center"/>
                  <w:hideMark/>
                </w:tcPr>
                <w:p w14:paraId="6ADF064E" w14:textId="77777777" w:rsidR="00C65D53" w:rsidRPr="00F0732F" w:rsidRDefault="00C65D53" w:rsidP="00C65D53">
                  <w:pPr>
                    <w:ind w:left="-73"/>
                    <w:jc w:val="right"/>
                    <w:rPr>
                      <w:sz w:val="20"/>
                      <w:szCs w:val="20"/>
                      <w:lang w:val="ro-RO"/>
                    </w:rPr>
                  </w:pPr>
                  <w:r w:rsidRPr="00F0732F">
                    <w:rPr>
                      <w:sz w:val="20"/>
                      <w:szCs w:val="20"/>
                      <w:lang w:val="ro-RO"/>
                    </w:rPr>
                    <w:t xml:space="preserve">  5,98</w:t>
                  </w:r>
                </w:p>
              </w:tc>
              <w:tc>
                <w:tcPr>
                  <w:tcW w:w="616" w:type="dxa"/>
                  <w:shd w:val="clear" w:color="000000" w:fill="FFFFFF"/>
                  <w:noWrap/>
                  <w:vAlign w:val="center"/>
                  <w:hideMark/>
                </w:tcPr>
                <w:p w14:paraId="0901C8E3" w14:textId="77777777" w:rsidR="00C65D53" w:rsidRPr="00F0732F" w:rsidRDefault="00C65D53" w:rsidP="00C65D53">
                  <w:pPr>
                    <w:ind w:left="-73"/>
                    <w:jc w:val="right"/>
                    <w:rPr>
                      <w:sz w:val="20"/>
                      <w:szCs w:val="20"/>
                      <w:lang w:val="ro-RO"/>
                    </w:rPr>
                  </w:pPr>
                  <w:r w:rsidRPr="00F0732F">
                    <w:rPr>
                      <w:sz w:val="20"/>
                      <w:szCs w:val="20"/>
                      <w:lang w:val="ro-RO"/>
                    </w:rPr>
                    <w:t xml:space="preserve">  5,34</w:t>
                  </w:r>
                </w:p>
              </w:tc>
              <w:tc>
                <w:tcPr>
                  <w:tcW w:w="616" w:type="dxa"/>
                  <w:shd w:val="clear" w:color="000000" w:fill="FFFFFF"/>
                  <w:noWrap/>
                  <w:vAlign w:val="center"/>
                  <w:hideMark/>
                </w:tcPr>
                <w:p w14:paraId="24846B2F" w14:textId="77777777" w:rsidR="00C65D53" w:rsidRPr="00F0732F" w:rsidRDefault="00C65D53" w:rsidP="00C65D53">
                  <w:pPr>
                    <w:ind w:left="-73"/>
                    <w:jc w:val="right"/>
                    <w:rPr>
                      <w:sz w:val="20"/>
                      <w:szCs w:val="20"/>
                      <w:lang w:val="ro-RO"/>
                    </w:rPr>
                  </w:pPr>
                  <w:r w:rsidRPr="00F0732F">
                    <w:rPr>
                      <w:sz w:val="20"/>
                      <w:szCs w:val="20"/>
                      <w:lang w:val="ro-RO"/>
                    </w:rPr>
                    <w:t xml:space="preserve">  4,61</w:t>
                  </w:r>
                </w:p>
              </w:tc>
              <w:tc>
                <w:tcPr>
                  <w:tcW w:w="616" w:type="dxa"/>
                  <w:shd w:val="clear" w:color="000000" w:fill="FFFFFF"/>
                  <w:noWrap/>
                  <w:vAlign w:val="center"/>
                  <w:hideMark/>
                </w:tcPr>
                <w:p w14:paraId="07109ED4" w14:textId="77777777" w:rsidR="00C65D53" w:rsidRPr="00F0732F" w:rsidRDefault="00C65D53" w:rsidP="00C65D53">
                  <w:pPr>
                    <w:ind w:left="-73"/>
                    <w:jc w:val="right"/>
                    <w:rPr>
                      <w:sz w:val="20"/>
                      <w:szCs w:val="20"/>
                      <w:lang w:val="ro-RO"/>
                    </w:rPr>
                  </w:pPr>
                  <w:r w:rsidRPr="00F0732F">
                    <w:rPr>
                      <w:sz w:val="20"/>
                      <w:szCs w:val="20"/>
                      <w:lang w:val="ro-RO"/>
                    </w:rPr>
                    <w:t xml:space="preserve">  3,76</w:t>
                  </w:r>
                </w:p>
              </w:tc>
              <w:tc>
                <w:tcPr>
                  <w:tcW w:w="616" w:type="dxa"/>
                  <w:shd w:val="clear" w:color="000000" w:fill="FFFFFF"/>
                  <w:noWrap/>
                  <w:vAlign w:val="center"/>
                  <w:hideMark/>
                </w:tcPr>
                <w:p w14:paraId="23A9D9B3" w14:textId="77777777" w:rsidR="00C65D53" w:rsidRPr="00F0732F" w:rsidRDefault="00C65D53" w:rsidP="00C65D53">
                  <w:pPr>
                    <w:ind w:left="-73"/>
                    <w:jc w:val="right"/>
                    <w:rPr>
                      <w:sz w:val="20"/>
                      <w:szCs w:val="20"/>
                      <w:lang w:val="ro-RO"/>
                    </w:rPr>
                  </w:pPr>
                  <w:r w:rsidRPr="00F0732F">
                    <w:rPr>
                      <w:sz w:val="20"/>
                      <w:szCs w:val="20"/>
                      <w:lang w:val="ro-RO"/>
                    </w:rPr>
                    <w:t xml:space="preserve">  3,82</w:t>
                  </w:r>
                </w:p>
              </w:tc>
              <w:tc>
                <w:tcPr>
                  <w:tcW w:w="616" w:type="dxa"/>
                  <w:shd w:val="clear" w:color="000000" w:fill="FFFFFF"/>
                  <w:noWrap/>
                  <w:vAlign w:val="center"/>
                  <w:hideMark/>
                </w:tcPr>
                <w:p w14:paraId="461161B9" w14:textId="77777777" w:rsidR="00C65D53" w:rsidRPr="00F0732F" w:rsidRDefault="00C65D53" w:rsidP="00C65D53">
                  <w:pPr>
                    <w:ind w:left="-73"/>
                    <w:jc w:val="right"/>
                    <w:rPr>
                      <w:sz w:val="20"/>
                      <w:szCs w:val="20"/>
                      <w:lang w:val="ro-RO"/>
                    </w:rPr>
                  </w:pPr>
                  <w:r w:rsidRPr="00F0732F">
                    <w:rPr>
                      <w:sz w:val="20"/>
                      <w:szCs w:val="20"/>
                      <w:lang w:val="ro-RO"/>
                    </w:rPr>
                    <w:t xml:space="preserve">  3,81</w:t>
                  </w:r>
                </w:p>
              </w:tc>
              <w:tc>
                <w:tcPr>
                  <w:tcW w:w="616" w:type="dxa"/>
                  <w:shd w:val="clear" w:color="000000" w:fill="FFFFFF"/>
                  <w:noWrap/>
                  <w:vAlign w:val="center"/>
                  <w:hideMark/>
                </w:tcPr>
                <w:p w14:paraId="23DECACE" w14:textId="77777777" w:rsidR="00C65D53" w:rsidRPr="00F0732F" w:rsidRDefault="00C65D53" w:rsidP="00C65D53">
                  <w:pPr>
                    <w:ind w:left="-73"/>
                    <w:jc w:val="right"/>
                    <w:rPr>
                      <w:sz w:val="20"/>
                      <w:szCs w:val="20"/>
                      <w:lang w:val="ro-RO"/>
                    </w:rPr>
                  </w:pPr>
                  <w:r w:rsidRPr="00F0732F">
                    <w:rPr>
                      <w:sz w:val="20"/>
                      <w:szCs w:val="20"/>
                      <w:lang w:val="ro-RO"/>
                    </w:rPr>
                    <w:t xml:space="preserve">  3,68</w:t>
                  </w:r>
                </w:p>
              </w:tc>
              <w:tc>
                <w:tcPr>
                  <w:tcW w:w="616" w:type="dxa"/>
                  <w:shd w:val="clear" w:color="000000" w:fill="FFFFFF"/>
                  <w:noWrap/>
                  <w:vAlign w:val="center"/>
                  <w:hideMark/>
                </w:tcPr>
                <w:p w14:paraId="3516F716" w14:textId="77777777" w:rsidR="00C65D53" w:rsidRPr="00F0732F" w:rsidRDefault="00C65D53" w:rsidP="00C65D53">
                  <w:pPr>
                    <w:ind w:left="-73"/>
                    <w:jc w:val="right"/>
                    <w:rPr>
                      <w:sz w:val="20"/>
                      <w:szCs w:val="20"/>
                      <w:lang w:val="ro-RO"/>
                    </w:rPr>
                  </w:pPr>
                  <w:r w:rsidRPr="00F0732F">
                    <w:rPr>
                      <w:sz w:val="20"/>
                      <w:szCs w:val="20"/>
                      <w:lang w:val="ro-RO"/>
                    </w:rPr>
                    <w:t xml:space="preserve">  3,42</w:t>
                  </w:r>
                </w:p>
              </w:tc>
            </w:tr>
            <w:tr w:rsidR="00C65D53" w:rsidRPr="00904CA0" w14:paraId="511C7F25" w14:textId="77777777" w:rsidTr="00C02113">
              <w:trPr>
                <w:jc w:val="center"/>
              </w:trPr>
              <w:tc>
                <w:tcPr>
                  <w:tcW w:w="1905" w:type="dxa"/>
                  <w:shd w:val="clear" w:color="000000" w:fill="FFFFFF"/>
                  <w:noWrap/>
                  <w:vAlign w:val="center"/>
                  <w:hideMark/>
                </w:tcPr>
                <w:p w14:paraId="3F16BDA4" w14:textId="2416ED3B" w:rsidR="00C65D53" w:rsidRPr="00F0732F" w:rsidRDefault="00C65D53" w:rsidP="00C65D53">
                  <w:pPr>
                    <w:rPr>
                      <w:b/>
                      <w:bCs/>
                      <w:sz w:val="20"/>
                      <w:szCs w:val="20"/>
                      <w:lang w:val="ro-RO"/>
                    </w:rPr>
                  </w:pPr>
                  <w:r w:rsidRPr="00F0732F">
                    <w:rPr>
                      <w:b/>
                      <w:bCs/>
                      <w:sz w:val="20"/>
                      <w:szCs w:val="20"/>
                      <w:lang w:val="ro-RO"/>
                    </w:rPr>
                    <w:t>Republica Moldova</w:t>
                  </w:r>
                </w:p>
              </w:tc>
              <w:tc>
                <w:tcPr>
                  <w:tcW w:w="616" w:type="dxa"/>
                  <w:shd w:val="clear" w:color="000000" w:fill="FFFFFF"/>
                  <w:noWrap/>
                  <w:vAlign w:val="center"/>
                  <w:hideMark/>
                </w:tcPr>
                <w:p w14:paraId="667618AA" w14:textId="511C8F01" w:rsidR="00C65D53" w:rsidRPr="00F0732F" w:rsidRDefault="00C65D53" w:rsidP="00C65D53">
                  <w:pPr>
                    <w:ind w:left="-73"/>
                    <w:jc w:val="right"/>
                    <w:rPr>
                      <w:b/>
                      <w:bCs/>
                      <w:sz w:val="20"/>
                      <w:szCs w:val="20"/>
                      <w:lang w:val="ro-RO"/>
                    </w:rPr>
                  </w:pPr>
                </w:p>
              </w:tc>
              <w:tc>
                <w:tcPr>
                  <w:tcW w:w="616" w:type="dxa"/>
                  <w:shd w:val="clear" w:color="000000" w:fill="FFFFFF"/>
                  <w:noWrap/>
                  <w:vAlign w:val="center"/>
                  <w:hideMark/>
                </w:tcPr>
                <w:p w14:paraId="5B9D14A9" w14:textId="77777777" w:rsidR="00C65D53" w:rsidRPr="00F0732F" w:rsidRDefault="00C65D53" w:rsidP="00C65D53">
                  <w:pPr>
                    <w:ind w:left="-73"/>
                    <w:jc w:val="right"/>
                    <w:rPr>
                      <w:b/>
                      <w:bCs/>
                      <w:sz w:val="20"/>
                      <w:szCs w:val="20"/>
                      <w:lang w:val="ro-RO"/>
                    </w:rPr>
                  </w:pPr>
                  <w:r w:rsidRPr="00F0732F">
                    <w:rPr>
                      <w:b/>
                      <w:bCs/>
                      <w:sz w:val="20"/>
                      <w:szCs w:val="20"/>
                      <w:lang w:val="ro-RO"/>
                    </w:rPr>
                    <w:t xml:space="preserve">  9,81</w:t>
                  </w:r>
                </w:p>
              </w:tc>
              <w:tc>
                <w:tcPr>
                  <w:tcW w:w="616" w:type="dxa"/>
                  <w:shd w:val="clear" w:color="000000" w:fill="FFFFFF"/>
                  <w:noWrap/>
                  <w:vAlign w:val="center"/>
                  <w:hideMark/>
                </w:tcPr>
                <w:p w14:paraId="342E8E9B" w14:textId="14A3B85B" w:rsidR="00C65D53" w:rsidRPr="00F0732F" w:rsidRDefault="00C65D53" w:rsidP="00C65D53">
                  <w:pPr>
                    <w:ind w:left="-73"/>
                    <w:jc w:val="right"/>
                    <w:rPr>
                      <w:b/>
                      <w:bCs/>
                      <w:sz w:val="20"/>
                      <w:szCs w:val="20"/>
                      <w:lang w:val="ro-RO"/>
                    </w:rPr>
                  </w:pPr>
                  <w:r w:rsidRPr="00F0732F">
                    <w:rPr>
                      <w:b/>
                      <w:bCs/>
                      <w:sz w:val="20"/>
                      <w:szCs w:val="20"/>
                      <w:lang w:val="ro-RO"/>
                    </w:rPr>
                    <w:t>11,48</w:t>
                  </w:r>
                </w:p>
              </w:tc>
              <w:tc>
                <w:tcPr>
                  <w:tcW w:w="616" w:type="dxa"/>
                  <w:shd w:val="clear" w:color="000000" w:fill="FFFFFF"/>
                  <w:noWrap/>
                  <w:vAlign w:val="center"/>
                  <w:hideMark/>
                </w:tcPr>
                <w:p w14:paraId="7921A9C5" w14:textId="36F419CA" w:rsidR="00C65D53" w:rsidRPr="00F0732F" w:rsidRDefault="00C65D53" w:rsidP="00C65D53">
                  <w:pPr>
                    <w:ind w:left="-73"/>
                    <w:jc w:val="right"/>
                    <w:rPr>
                      <w:b/>
                      <w:bCs/>
                      <w:sz w:val="20"/>
                      <w:szCs w:val="20"/>
                      <w:lang w:val="ro-RO"/>
                    </w:rPr>
                  </w:pPr>
                  <w:r w:rsidRPr="00F0732F">
                    <w:rPr>
                      <w:b/>
                      <w:bCs/>
                      <w:sz w:val="20"/>
                      <w:szCs w:val="20"/>
                      <w:lang w:val="ro-RO"/>
                    </w:rPr>
                    <w:t>11,75</w:t>
                  </w:r>
                </w:p>
              </w:tc>
              <w:tc>
                <w:tcPr>
                  <w:tcW w:w="616" w:type="dxa"/>
                  <w:shd w:val="clear" w:color="000000" w:fill="FFFFFF"/>
                  <w:noWrap/>
                  <w:vAlign w:val="center"/>
                  <w:hideMark/>
                </w:tcPr>
                <w:p w14:paraId="1B7AE620" w14:textId="77777777" w:rsidR="00C65D53" w:rsidRPr="00F0732F" w:rsidRDefault="00C65D53" w:rsidP="00C65D53">
                  <w:pPr>
                    <w:ind w:left="-73"/>
                    <w:jc w:val="right"/>
                    <w:rPr>
                      <w:b/>
                      <w:bCs/>
                      <w:sz w:val="20"/>
                      <w:szCs w:val="20"/>
                      <w:lang w:val="ro-RO"/>
                    </w:rPr>
                  </w:pPr>
                  <w:r w:rsidRPr="00F0732F">
                    <w:rPr>
                      <w:b/>
                      <w:bCs/>
                      <w:sz w:val="20"/>
                      <w:szCs w:val="20"/>
                      <w:lang w:val="ro-RO"/>
                    </w:rPr>
                    <w:t xml:space="preserve">  8,14</w:t>
                  </w:r>
                </w:p>
              </w:tc>
              <w:tc>
                <w:tcPr>
                  <w:tcW w:w="616" w:type="dxa"/>
                  <w:shd w:val="clear" w:color="000000" w:fill="FFFFFF"/>
                  <w:noWrap/>
                  <w:vAlign w:val="center"/>
                  <w:hideMark/>
                </w:tcPr>
                <w:p w14:paraId="54DB2155" w14:textId="77777777" w:rsidR="00C65D53" w:rsidRPr="00F0732F" w:rsidRDefault="00C65D53" w:rsidP="00C65D53">
                  <w:pPr>
                    <w:ind w:left="-73"/>
                    <w:jc w:val="right"/>
                    <w:rPr>
                      <w:b/>
                      <w:bCs/>
                      <w:sz w:val="20"/>
                      <w:szCs w:val="20"/>
                      <w:lang w:val="ro-RO"/>
                    </w:rPr>
                  </w:pPr>
                  <w:r w:rsidRPr="00F0732F">
                    <w:rPr>
                      <w:b/>
                      <w:bCs/>
                      <w:sz w:val="20"/>
                      <w:szCs w:val="20"/>
                      <w:lang w:val="ro-RO"/>
                    </w:rPr>
                    <w:t xml:space="preserve">  7,06</w:t>
                  </w:r>
                </w:p>
              </w:tc>
              <w:tc>
                <w:tcPr>
                  <w:tcW w:w="616" w:type="dxa"/>
                  <w:shd w:val="clear" w:color="000000" w:fill="FFFFFF"/>
                  <w:noWrap/>
                  <w:vAlign w:val="center"/>
                  <w:hideMark/>
                </w:tcPr>
                <w:p w14:paraId="759A8D32" w14:textId="77777777" w:rsidR="00C65D53" w:rsidRPr="00F0732F" w:rsidRDefault="00C65D53" w:rsidP="00C65D53">
                  <w:pPr>
                    <w:ind w:left="-73"/>
                    <w:jc w:val="right"/>
                    <w:rPr>
                      <w:b/>
                      <w:bCs/>
                      <w:sz w:val="20"/>
                      <w:szCs w:val="20"/>
                      <w:lang w:val="ro-RO"/>
                    </w:rPr>
                  </w:pPr>
                  <w:r w:rsidRPr="00F0732F">
                    <w:rPr>
                      <w:b/>
                      <w:bCs/>
                      <w:sz w:val="20"/>
                      <w:szCs w:val="20"/>
                      <w:lang w:val="ro-RO"/>
                    </w:rPr>
                    <w:t xml:space="preserve">  6,38</w:t>
                  </w:r>
                </w:p>
              </w:tc>
              <w:tc>
                <w:tcPr>
                  <w:tcW w:w="616" w:type="dxa"/>
                  <w:shd w:val="clear" w:color="000000" w:fill="FFFFFF"/>
                  <w:noWrap/>
                  <w:vAlign w:val="center"/>
                  <w:hideMark/>
                </w:tcPr>
                <w:p w14:paraId="4527B6C4" w14:textId="77777777" w:rsidR="00C65D53" w:rsidRPr="00F0732F" w:rsidRDefault="00C65D53" w:rsidP="00C65D53">
                  <w:pPr>
                    <w:ind w:left="-73"/>
                    <w:jc w:val="right"/>
                    <w:rPr>
                      <w:b/>
                      <w:bCs/>
                      <w:sz w:val="20"/>
                      <w:szCs w:val="20"/>
                      <w:lang w:val="ro-RO"/>
                    </w:rPr>
                  </w:pPr>
                  <w:r w:rsidRPr="00F0732F">
                    <w:rPr>
                      <w:b/>
                      <w:bCs/>
                      <w:sz w:val="20"/>
                      <w:szCs w:val="20"/>
                      <w:lang w:val="ro-RO"/>
                    </w:rPr>
                    <w:t xml:space="preserve">  5,29</w:t>
                  </w:r>
                </w:p>
              </w:tc>
              <w:tc>
                <w:tcPr>
                  <w:tcW w:w="616" w:type="dxa"/>
                  <w:shd w:val="clear" w:color="000000" w:fill="FFFFFF"/>
                  <w:noWrap/>
                  <w:vAlign w:val="center"/>
                  <w:hideMark/>
                </w:tcPr>
                <w:p w14:paraId="1F9B63EF" w14:textId="77777777" w:rsidR="00C65D53" w:rsidRPr="00F0732F" w:rsidRDefault="00C65D53" w:rsidP="00C65D53">
                  <w:pPr>
                    <w:ind w:left="-73"/>
                    <w:jc w:val="right"/>
                    <w:rPr>
                      <w:b/>
                      <w:bCs/>
                      <w:sz w:val="20"/>
                      <w:szCs w:val="20"/>
                      <w:lang w:val="ro-RO"/>
                    </w:rPr>
                  </w:pPr>
                  <w:r w:rsidRPr="00F0732F">
                    <w:rPr>
                      <w:b/>
                      <w:bCs/>
                      <w:sz w:val="20"/>
                      <w:szCs w:val="20"/>
                      <w:lang w:val="ro-RO"/>
                    </w:rPr>
                    <w:t xml:space="preserve">  5,19</w:t>
                  </w:r>
                </w:p>
              </w:tc>
              <w:tc>
                <w:tcPr>
                  <w:tcW w:w="616" w:type="dxa"/>
                  <w:shd w:val="clear" w:color="000000" w:fill="FFFFFF"/>
                  <w:noWrap/>
                  <w:vAlign w:val="center"/>
                  <w:hideMark/>
                </w:tcPr>
                <w:p w14:paraId="27557C6D" w14:textId="77777777" w:rsidR="00C65D53" w:rsidRPr="00F0732F" w:rsidRDefault="00C65D53" w:rsidP="00C65D53">
                  <w:pPr>
                    <w:ind w:left="-73"/>
                    <w:jc w:val="right"/>
                    <w:rPr>
                      <w:b/>
                      <w:bCs/>
                      <w:sz w:val="20"/>
                      <w:szCs w:val="20"/>
                      <w:lang w:val="ro-RO"/>
                    </w:rPr>
                  </w:pPr>
                  <w:r w:rsidRPr="00F0732F">
                    <w:rPr>
                      <w:b/>
                      <w:bCs/>
                      <w:sz w:val="20"/>
                      <w:szCs w:val="20"/>
                      <w:lang w:val="ro-RO"/>
                    </w:rPr>
                    <w:t xml:space="preserve">  5,02</w:t>
                  </w:r>
                </w:p>
              </w:tc>
              <w:tc>
                <w:tcPr>
                  <w:tcW w:w="616" w:type="dxa"/>
                  <w:shd w:val="clear" w:color="000000" w:fill="FFFFFF"/>
                  <w:noWrap/>
                  <w:vAlign w:val="center"/>
                  <w:hideMark/>
                </w:tcPr>
                <w:p w14:paraId="159328B5" w14:textId="77777777" w:rsidR="00C65D53" w:rsidRPr="00F0732F" w:rsidRDefault="00C65D53" w:rsidP="00C65D53">
                  <w:pPr>
                    <w:ind w:left="-73"/>
                    <w:jc w:val="right"/>
                    <w:rPr>
                      <w:b/>
                      <w:bCs/>
                      <w:sz w:val="20"/>
                      <w:szCs w:val="20"/>
                      <w:lang w:val="ro-RO"/>
                    </w:rPr>
                  </w:pPr>
                  <w:r w:rsidRPr="00F0732F">
                    <w:rPr>
                      <w:b/>
                      <w:bCs/>
                      <w:sz w:val="20"/>
                      <w:szCs w:val="20"/>
                      <w:lang w:val="ro-RO"/>
                    </w:rPr>
                    <w:t xml:space="preserve">  5,09</w:t>
                  </w:r>
                </w:p>
              </w:tc>
              <w:tc>
                <w:tcPr>
                  <w:tcW w:w="616" w:type="dxa"/>
                  <w:shd w:val="clear" w:color="000000" w:fill="FFFFFF"/>
                  <w:noWrap/>
                  <w:vAlign w:val="center"/>
                  <w:hideMark/>
                </w:tcPr>
                <w:p w14:paraId="498D69B1" w14:textId="77777777" w:rsidR="00C65D53" w:rsidRPr="00F0732F" w:rsidRDefault="00C65D53" w:rsidP="00C65D53">
                  <w:pPr>
                    <w:ind w:left="-73"/>
                    <w:jc w:val="right"/>
                    <w:rPr>
                      <w:b/>
                      <w:bCs/>
                      <w:sz w:val="20"/>
                      <w:szCs w:val="20"/>
                      <w:lang w:val="ro-RO"/>
                    </w:rPr>
                  </w:pPr>
                  <w:r w:rsidRPr="00F0732F">
                    <w:rPr>
                      <w:b/>
                      <w:bCs/>
                      <w:sz w:val="20"/>
                      <w:szCs w:val="20"/>
                      <w:lang w:val="ro-RO"/>
                    </w:rPr>
                    <w:t xml:space="preserve">  4,83</w:t>
                  </w:r>
                </w:p>
              </w:tc>
            </w:tr>
            <w:tr w:rsidR="00C65D53" w:rsidRPr="00904CA0" w14:paraId="4676C7ED" w14:textId="77777777" w:rsidTr="00C02113">
              <w:trPr>
                <w:jc w:val="center"/>
              </w:trPr>
              <w:tc>
                <w:tcPr>
                  <w:tcW w:w="1905" w:type="dxa"/>
                  <w:shd w:val="clear" w:color="000000" w:fill="FFFFFF"/>
                  <w:noWrap/>
                  <w:vAlign w:val="center"/>
                  <w:hideMark/>
                </w:tcPr>
                <w:p w14:paraId="4D469218" w14:textId="04F8E9A2" w:rsidR="00C65D53" w:rsidRPr="00F0732F" w:rsidRDefault="00C65D53" w:rsidP="00C65D53">
                  <w:pPr>
                    <w:rPr>
                      <w:sz w:val="20"/>
                      <w:szCs w:val="20"/>
                      <w:lang w:val="ro-RO"/>
                    </w:rPr>
                  </w:pPr>
                  <w:r w:rsidRPr="00F0732F">
                    <w:rPr>
                      <w:sz w:val="20"/>
                      <w:szCs w:val="20"/>
                      <w:lang w:val="ro-RO"/>
                    </w:rPr>
                    <w:t>România</w:t>
                  </w:r>
                </w:p>
              </w:tc>
              <w:tc>
                <w:tcPr>
                  <w:tcW w:w="616" w:type="dxa"/>
                  <w:shd w:val="clear" w:color="000000" w:fill="FFFFFF"/>
                  <w:noWrap/>
                  <w:vAlign w:val="center"/>
                  <w:hideMark/>
                </w:tcPr>
                <w:p w14:paraId="275F92E3" w14:textId="77777777" w:rsidR="00C65D53" w:rsidRPr="00F0732F" w:rsidRDefault="00C65D53" w:rsidP="00C65D53">
                  <w:pPr>
                    <w:ind w:left="-73"/>
                    <w:jc w:val="right"/>
                    <w:rPr>
                      <w:sz w:val="20"/>
                      <w:szCs w:val="20"/>
                      <w:lang w:val="ro-RO"/>
                    </w:rPr>
                  </w:pPr>
                  <w:r w:rsidRPr="00F0732F">
                    <w:rPr>
                      <w:sz w:val="20"/>
                      <w:szCs w:val="20"/>
                      <w:lang w:val="ro-RO"/>
                    </w:rPr>
                    <w:t xml:space="preserve">  8,41</w:t>
                  </w:r>
                </w:p>
              </w:tc>
              <w:tc>
                <w:tcPr>
                  <w:tcW w:w="616" w:type="dxa"/>
                  <w:shd w:val="clear" w:color="000000" w:fill="FFFFFF"/>
                  <w:noWrap/>
                  <w:vAlign w:val="center"/>
                  <w:hideMark/>
                </w:tcPr>
                <w:p w14:paraId="1892E516" w14:textId="77777777" w:rsidR="00C65D53" w:rsidRPr="00F0732F" w:rsidRDefault="00C65D53" w:rsidP="00C65D53">
                  <w:pPr>
                    <w:ind w:left="-73"/>
                    <w:jc w:val="right"/>
                    <w:rPr>
                      <w:sz w:val="20"/>
                      <w:szCs w:val="20"/>
                      <w:lang w:val="ro-RO"/>
                    </w:rPr>
                  </w:pPr>
                  <w:r w:rsidRPr="00F0732F">
                    <w:rPr>
                      <w:sz w:val="20"/>
                      <w:szCs w:val="20"/>
                      <w:lang w:val="ro-RO"/>
                    </w:rPr>
                    <w:t xml:space="preserve">  7,96</w:t>
                  </w:r>
                </w:p>
              </w:tc>
              <w:tc>
                <w:tcPr>
                  <w:tcW w:w="616" w:type="dxa"/>
                  <w:shd w:val="clear" w:color="000000" w:fill="FFFFFF"/>
                  <w:noWrap/>
                  <w:vAlign w:val="center"/>
                  <w:hideMark/>
                </w:tcPr>
                <w:p w14:paraId="566B2F91" w14:textId="77777777" w:rsidR="00C65D53" w:rsidRPr="00F0732F" w:rsidRDefault="00C65D53" w:rsidP="00C65D53">
                  <w:pPr>
                    <w:ind w:left="-73"/>
                    <w:jc w:val="right"/>
                    <w:rPr>
                      <w:sz w:val="20"/>
                      <w:szCs w:val="20"/>
                      <w:lang w:val="ro-RO"/>
                    </w:rPr>
                  </w:pPr>
                  <w:r w:rsidRPr="00F0732F">
                    <w:rPr>
                      <w:sz w:val="20"/>
                      <w:szCs w:val="20"/>
                      <w:lang w:val="ro-RO"/>
                    </w:rPr>
                    <w:t xml:space="preserve">  7,87</w:t>
                  </w:r>
                </w:p>
              </w:tc>
              <w:tc>
                <w:tcPr>
                  <w:tcW w:w="616" w:type="dxa"/>
                  <w:shd w:val="clear" w:color="000000" w:fill="FFFFFF"/>
                  <w:noWrap/>
                  <w:vAlign w:val="center"/>
                  <w:hideMark/>
                </w:tcPr>
                <w:p w14:paraId="690CBED1" w14:textId="77777777" w:rsidR="00C65D53" w:rsidRPr="00F0732F" w:rsidRDefault="00C65D53" w:rsidP="00C65D53">
                  <w:pPr>
                    <w:ind w:left="-73"/>
                    <w:jc w:val="right"/>
                    <w:rPr>
                      <w:sz w:val="20"/>
                      <w:szCs w:val="20"/>
                      <w:lang w:val="ro-RO"/>
                    </w:rPr>
                  </w:pPr>
                  <w:r w:rsidRPr="00F0732F">
                    <w:rPr>
                      <w:sz w:val="20"/>
                      <w:szCs w:val="20"/>
                      <w:lang w:val="ro-RO"/>
                    </w:rPr>
                    <w:t xml:space="preserve">  7,10</w:t>
                  </w:r>
                </w:p>
              </w:tc>
              <w:tc>
                <w:tcPr>
                  <w:tcW w:w="616" w:type="dxa"/>
                  <w:shd w:val="clear" w:color="000000" w:fill="FFFFFF"/>
                  <w:noWrap/>
                  <w:vAlign w:val="center"/>
                  <w:hideMark/>
                </w:tcPr>
                <w:p w14:paraId="29013C68" w14:textId="77777777" w:rsidR="00C65D53" w:rsidRPr="00F0732F" w:rsidRDefault="00C65D53" w:rsidP="00C65D53">
                  <w:pPr>
                    <w:ind w:left="-73"/>
                    <w:jc w:val="right"/>
                    <w:rPr>
                      <w:sz w:val="20"/>
                      <w:szCs w:val="20"/>
                      <w:lang w:val="ro-RO"/>
                    </w:rPr>
                  </w:pPr>
                  <w:r w:rsidRPr="00F0732F">
                    <w:rPr>
                      <w:sz w:val="20"/>
                      <w:szCs w:val="20"/>
                      <w:lang w:val="ro-RO"/>
                    </w:rPr>
                    <w:t xml:space="preserve">  5,58</w:t>
                  </w:r>
                </w:p>
              </w:tc>
              <w:tc>
                <w:tcPr>
                  <w:tcW w:w="616" w:type="dxa"/>
                  <w:shd w:val="clear" w:color="000000" w:fill="FFFFFF"/>
                  <w:noWrap/>
                  <w:vAlign w:val="center"/>
                  <w:hideMark/>
                </w:tcPr>
                <w:p w14:paraId="2F772B83" w14:textId="77777777" w:rsidR="00C65D53" w:rsidRPr="00F0732F" w:rsidRDefault="00C65D53" w:rsidP="00C65D53">
                  <w:pPr>
                    <w:ind w:left="-73"/>
                    <w:jc w:val="right"/>
                    <w:rPr>
                      <w:sz w:val="20"/>
                      <w:szCs w:val="20"/>
                      <w:lang w:val="ro-RO"/>
                    </w:rPr>
                  </w:pPr>
                  <w:r w:rsidRPr="00F0732F">
                    <w:rPr>
                      <w:sz w:val="20"/>
                      <w:szCs w:val="20"/>
                      <w:lang w:val="ro-RO"/>
                    </w:rPr>
                    <w:t xml:space="preserve">  4,51</w:t>
                  </w:r>
                </w:p>
              </w:tc>
              <w:tc>
                <w:tcPr>
                  <w:tcW w:w="616" w:type="dxa"/>
                  <w:shd w:val="clear" w:color="000000" w:fill="FFFFFF"/>
                  <w:noWrap/>
                  <w:vAlign w:val="center"/>
                  <w:hideMark/>
                </w:tcPr>
                <w:p w14:paraId="09CD103E" w14:textId="77777777" w:rsidR="00C65D53" w:rsidRPr="00F0732F" w:rsidRDefault="00C65D53" w:rsidP="00C65D53">
                  <w:pPr>
                    <w:ind w:left="-73"/>
                    <w:jc w:val="right"/>
                    <w:rPr>
                      <w:sz w:val="20"/>
                      <w:szCs w:val="20"/>
                      <w:lang w:val="ro-RO"/>
                    </w:rPr>
                  </w:pPr>
                  <w:r w:rsidRPr="00F0732F">
                    <w:rPr>
                      <w:sz w:val="20"/>
                      <w:szCs w:val="20"/>
                      <w:lang w:val="ro-RO"/>
                    </w:rPr>
                    <w:t xml:space="preserve">  3,56</w:t>
                  </w:r>
                </w:p>
              </w:tc>
              <w:tc>
                <w:tcPr>
                  <w:tcW w:w="616" w:type="dxa"/>
                  <w:shd w:val="clear" w:color="000000" w:fill="FFFFFF"/>
                  <w:noWrap/>
                  <w:vAlign w:val="center"/>
                  <w:hideMark/>
                </w:tcPr>
                <w:p w14:paraId="1AF4D139" w14:textId="77777777" w:rsidR="00C65D53" w:rsidRPr="00F0732F" w:rsidRDefault="00C65D53" w:rsidP="00C65D53">
                  <w:pPr>
                    <w:ind w:left="-73"/>
                    <w:jc w:val="right"/>
                    <w:rPr>
                      <w:sz w:val="20"/>
                      <w:szCs w:val="20"/>
                      <w:lang w:val="ro-RO"/>
                    </w:rPr>
                  </w:pPr>
                  <w:r w:rsidRPr="00F0732F">
                    <w:rPr>
                      <w:sz w:val="20"/>
                      <w:szCs w:val="20"/>
                      <w:lang w:val="ro-RO"/>
                    </w:rPr>
                    <w:t xml:space="preserve">  2,80</w:t>
                  </w:r>
                </w:p>
              </w:tc>
              <w:tc>
                <w:tcPr>
                  <w:tcW w:w="616" w:type="dxa"/>
                  <w:shd w:val="clear" w:color="000000" w:fill="FFFFFF"/>
                  <w:noWrap/>
                  <w:vAlign w:val="center"/>
                  <w:hideMark/>
                </w:tcPr>
                <w:p w14:paraId="3D0B421D" w14:textId="77777777" w:rsidR="00C65D53" w:rsidRPr="00F0732F" w:rsidRDefault="00C65D53" w:rsidP="00C65D53">
                  <w:pPr>
                    <w:ind w:left="-73"/>
                    <w:jc w:val="right"/>
                    <w:rPr>
                      <w:sz w:val="20"/>
                      <w:szCs w:val="20"/>
                      <w:lang w:val="ro-RO"/>
                    </w:rPr>
                  </w:pPr>
                  <w:r w:rsidRPr="00F0732F">
                    <w:rPr>
                      <w:sz w:val="20"/>
                      <w:szCs w:val="20"/>
                      <w:lang w:val="ro-RO"/>
                    </w:rPr>
                    <w:t xml:space="preserve">  2,67</w:t>
                  </w:r>
                </w:p>
              </w:tc>
              <w:tc>
                <w:tcPr>
                  <w:tcW w:w="616" w:type="dxa"/>
                  <w:shd w:val="clear" w:color="000000" w:fill="FFFFFF"/>
                  <w:noWrap/>
                  <w:vAlign w:val="center"/>
                  <w:hideMark/>
                </w:tcPr>
                <w:p w14:paraId="73F4142B" w14:textId="77777777" w:rsidR="00C65D53" w:rsidRPr="00F0732F" w:rsidRDefault="00C65D53" w:rsidP="00C65D53">
                  <w:pPr>
                    <w:ind w:left="-73"/>
                    <w:jc w:val="right"/>
                    <w:rPr>
                      <w:sz w:val="20"/>
                      <w:szCs w:val="20"/>
                      <w:lang w:val="ro-RO"/>
                    </w:rPr>
                  </w:pPr>
                  <w:r w:rsidRPr="00F0732F">
                    <w:rPr>
                      <w:sz w:val="20"/>
                      <w:szCs w:val="20"/>
                      <w:lang w:val="ro-RO"/>
                    </w:rPr>
                    <w:t xml:space="preserve">  2,61</w:t>
                  </w:r>
                </w:p>
              </w:tc>
              <w:tc>
                <w:tcPr>
                  <w:tcW w:w="616" w:type="dxa"/>
                  <w:shd w:val="clear" w:color="000000" w:fill="FFFFFF"/>
                  <w:noWrap/>
                  <w:vAlign w:val="center"/>
                  <w:hideMark/>
                </w:tcPr>
                <w:p w14:paraId="75B6BA51" w14:textId="77777777" w:rsidR="00C65D53" w:rsidRPr="00F0732F" w:rsidRDefault="00C65D53" w:rsidP="00C65D53">
                  <w:pPr>
                    <w:ind w:left="-73"/>
                    <w:jc w:val="right"/>
                    <w:rPr>
                      <w:sz w:val="20"/>
                      <w:szCs w:val="20"/>
                      <w:lang w:val="ro-RO"/>
                    </w:rPr>
                  </w:pPr>
                  <w:r w:rsidRPr="00F0732F">
                    <w:rPr>
                      <w:sz w:val="20"/>
                      <w:szCs w:val="20"/>
                      <w:lang w:val="ro-RO"/>
                    </w:rPr>
                    <w:t xml:space="preserve">  2,52</w:t>
                  </w:r>
                </w:p>
              </w:tc>
              <w:tc>
                <w:tcPr>
                  <w:tcW w:w="616" w:type="dxa"/>
                  <w:shd w:val="clear" w:color="000000" w:fill="FFFFFF"/>
                  <w:noWrap/>
                  <w:vAlign w:val="center"/>
                  <w:hideMark/>
                </w:tcPr>
                <w:p w14:paraId="7E16A9A3" w14:textId="77777777" w:rsidR="00C65D53" w:rsidRPr="00F0732F" w:rsidRDefault="00C65D53" w:rsidP="00C65D53">
                  <w:pPr>
                    <w:ind w:left="-73"/>
                    <w:jc w:val="right"/>
                    <w:rPr>
                      <w:sz w:val="20"/>
                      <w:szCs w:val="20"/>
                      <w:lang w:val="ro-RO"/>
                    </w:rPr>
                  </w:pPr>
                  <w:r w:rsidRPr="00F0732F">
                    <w:rPr>
                      <w:sz w:val="20"/>
                      <w:szCs w:val="20"/>
                      <w:lang w:val="ro-RO"/>
                    </w:rPr>
                    <w:t xml:space="preserve">  2,38</w:t>
                  </w:r>
                </w:p>
              </w:tc>
            </w:tr>
            <w:tr w:rsidR="00C65D53" w:rsidRPr="00904CA0" w14:paraId="23885AA8" w14:textId="77777777" w:rsidTr="00C02113">
              <w:trPr>
                <w:jc w:val="center"/>
              </w:trPr>
              <w:tc>
                <w:tcPr>
                  <w:tcW w:w="1905" w:type="dxa"/>
                  <w:shd w:val="clear" w:color="000000" w:fill="FFFFFF"/>
                  <w:noWrap/>
                  <w:vAlign w:val="center"/>
                  <w:hideMark/>
                </w:tcPr>
                <w:p w14:paraId="55E0B6B9" w14:textId="1419F2EB" w:rsidR="00C65D53" w:rsidRPr="00F0732F" w:rsidRDefault="00C65D53" w:rsidP="00C65D53">
                  <w:pPr>
                    <w:rPr>
                      <w:sz w:val="20"/>
                      <w:szCs w:val="20"/>
                      <w:lang w:val="ro-RO"/>
                    </w:rPr>
                  </w:pPr>
                  <w:r w:rsidRPr="00F0732F">
                    <w:rPr>
                      <w:sz w:val="20"/>
                      <w:szCs w:val="20"/>
                      <w:lang w:val="ro-RO"/>
                    </w:rPr>
                    <w:t>Federația Rusă</w:t>
                  </w:r>
                </w:p>
              </w:tc>
              <w:tc>
                <w:tcPr>
                  <w:tcW w:w="616" w:type="dxa"/>
                  <w:shd w:val="clear" w:color="000000" w:fill="FFFFFF"/>
                  <w:noWrap/>
                  <w:vAlign w:val="center"/>
                  <w:hideMark/>
                </w:tcPr>
                <w:p w14:paraId="28CEB911" w14:textId="4ABFE7B9" w:rsidR="00C65D53" w:rsidRPr="00F0732F" w:rsidRDefault="00C65D53" w:rsidP="00C65D53">
                  <w:pPr>
                    <w:ind w:left="-73"/>
                    <w:jc w:val="right"/>
                    <w:rPr>
                      <w:sz w:val="20"/>
                      <w:szCs w:val="20"/>
                      <w:lang w:val="ro-RO"/>
                    </w:rPr>
                  </w:pPr>
                  <w:r w:rsidRPr="00F0732F">
                    <w:rPr>
                      <w:sz w:val="20"/>
                      <w:szCs w:val="20"/>
                      <w:lang w:val="ro-RO"/>
                    </w:rPr>
                    <w:t>11,58</w:t>
                  </w:r>
                </w:p>
              </w:tc>
              <w:tc>
                <w:tcPr>
                  <w:tcW w:w="616" w:type="dxa"/>
                  <w:shd w:val="clear" w:color="000000" w:fill="FFFFFF"/>
                  <w:noWrap/>
                  <w:vAlign w:val="center"/>
                  <w:hideMark/>
                </w:tcPr>
                <w:p w14:paraId="1D9E7D32" w14:textId="51155096" w:rsidR="00C65D53" w:rsidRPr="00F0732F" w:rsidRDefault="00C65D53" w:rsidP="00C65D53">
                  <w:pPr>
                    <w:ind w:left="-73"/>
                    <w:jc w:val="right"/>
                    <w:rPr>
                      <w:sz w:val="20"/>
                      <w:szCs w:val="20"/>
                      <w:lang w:val="ro-RO"/>
                    </w:rPr>
                  </w:pPr>
                  <w:r w:rsidRPr="00F0732F">
                    <w:rPr>
                      <w:sz w:val="20"/>
                      <w:szCs w:val="20"/>
                      <w:lang w:val="ro-RO"/>
                    </w:rPr>
                    <w:t>12,09</w:t>
                  </w:r>
                </w:p>
              </w:tc>
              <w:tc>
                <w:tcPr>
                  <w:tcW w:w="616" w:type="dxa"/>
                  <w:shd w:val="clear" w:color="000000" w:fill="FFFFFF"/>
                  <w:noWrap/>
                  <w:vAlign w:val="center"/>
                  <w:hideMark/>
                </w:tcPr>
                <w:p w14:paraId="6435AD98" w14:textId="37791127" w:rsidR="00C65D53" w:rsidRPr="00F0732F" w:rsidRDefault="00C65D53" w:rsidP="00C65D53">
                  <w:pPr>
                    <w:ind w:left="-73"/>
                    <w:jc w:val="right"/>
                    <w:rPr>
                      <w:sz w:val="20"/>
                      <w:szCs w:val="20"/>
                      <w:lang w:val="ro-RO"/>
                    </w:rPr>
                  </w:pPr>
                  <w:r w:rsidRPr="00F0732F">
                    <w:rPr>
                      <w:sz w:val="20"/>
                      <w:szCs w:val="20"/>
                      <w:lang w:val="ro-RO"/>
                    </w:rPr>
                    <w:t>12,91</w:t>
                  </w:r>
                </w:p>
              </w:tc>
              <w:tc>
                <w:tcPr>
                  <w:tcW w:w="616" w:type="dxa"/>
                  <w:shd w:val="clear" w:color="000000" w:fill="FFFFFF"/>
                  <w:noWrap/>
                  <w:vAlign w:val="center"/>
                  <w:hideMark/>
                </w:tcPr>
                <w:p w14:paraId="7A519687" w14:textId="51DFCF70" w:rsidR="00C65D53" w:rsidRPr="00F0732F" w:rsidRDefault="00C65D53" w:rsidP="00C65D53">
                  <w:pPr>
                    <w:ind w:left="-73"/>
                    <w:jc w:val="right"/>
                    <w:rPr>
                      <w:sz w:val="20"/>
                      <w:szCs w:val="20"/>
                      <w:lang w:val="ro-RO"/>
                    </w:rPr>
                  </w:pPr>
                  <w:r w:rsidRPr="00F0732F">
                    <w:rPr>
                      <w:sz w:val="20"/>
                      <w:szCs w:val="20"/>
                      <w:lang w:val="ro-RO"/>
                    </w:rPr>
                    <w:t>13,50</w:t>
                  </w:r>
                </w:p>
              </w:tc>
              <w:tc>
                <w:tcPr>
                  <w:tcW w:w="616" w:type="dxa"/>
                  <w:shd w:val="clear" w:color="000000" w:fill="FFFFFF"/>
                  <w:noWrap/>
                  <w:vAlign w:val="center"/>
                  <w:hideMark/>
                </w:tcPr>
                <w:p w14:paraId="2708B1FB" w14:textId="51D09E74" w:rsidR="00C65D53" w:rsidRPr="00F0732F" w:rsidRDefault="00C65D53" w:rsidP="00C65D53">
                  <w:pPr>
                    <w:ind w:left="-73"/>
                    <w:jc w:val="right"/>
                    <w:rPr>
                      <w:sz w:val="20"/>
                      <w:szCs w:val="20"/>
                      <w:lang w:val="ro-RO"/>
                    </w:rPr>
                  </w:pPr>
                  <w:r w:rsidRPr="00F0732F">
                    <w:rPr>
                      <w:sz w:val="20"/>
                      <w:szCs w:val="20"/>
                      <w:lang w:val="ro-RO"/>
                    </w:rPr>
                    <w:t>12,14</w:t>
                  </w:r>
                </w:p>
              </w:tc>
              <w:tc>
                <w:tcPr>
                  <w:tcW w:w="616" w:type="dxa"/>
                  <w:shd w:val="clear" w:color="000000" w:fill="FFFFFF"/>
                  <w:noWrap/>
                  <w:vAlign w:val="center"/>
                  <w:hideMark/>
                </w:tcPr>
                <w:p w14:paraId="13A0A41B" w14:textId="77777777" w:rsidR="00C65D53" w:rsidRPr="00F0732F" w:rsidRDefault="00C65D53" w:rsidP="00C65D53">
                  <w:pPr>
                    <w:ind w:left="-73"/>
                    <w:jc w:val="right"/>
                    <w:rPr>
                      <w:sz w:val="20"/>
                      <w:szCs w:val="20"/>
                      <w:lang w:val="ro-RO"/>
                    </w:rPr>
                  </w:pPr>
                  <w:r w:rsidRPr="00F0732F">
                    <w:rPr>
                      <w:sz w:val="20"/>
                      <w:szCs w:val="20"/>
                      <w:lang w:val="ro-RO"/>
                    </w:rPr>
                    <w:t xml:space="preserve">  9,49</w:t>
                  </w:r>
                </w:p>
              </w:tc>
              <w:tc>
                <w:tcPr>
                  <w:tcW w:w="616" w:type="dxa"/>
                  <w:shd w:val="clear" w:color="000000" w:fill="FFFFFF"/>
                  <w:noWrap/>
                  <w:vAlign w:val="center"/>
                  <w:hideMark/>
                </w:tcPr>
                <w:p w14:paraId="14C462F3" w14:textId="77777777" w:rsidR="00C65D53" w:rsidRPr="00F0732F" w:rsidRDefault="00C65D53" w:rsidP="00C65D53">
                  <w:pPr>
                    <w:ind w:left="-73"/>
                    <w:jc w:val="right"/>
                    <w:rPr>
                      <w:sz w:val="20"/>
                      <w:szCs w:val="20"/>
                      <w:lang w:val="ro-RO"/>
                    </w:rPr>
                  </w:pPr>
                  <w:r w:rsidRPr="00F0732F">
                    <w:rPr>
                      <w:sz w:val="20"/>
                      <w:szCs w:val="20"/>
                      <w:lang w:val="ro-RO"/>
                    </w:rPr>
                    <w:t xml:space="preserve">  8,48</w:t>
                  </w:r>
                </w:p>
              </w:tc>
              <w:tc>
                <w:tcPr>
                  <w:tcW w:w="616" w:type="dxa"/>
                  <w:shd w:val="clear" w:color="000000" w:fill="FFFFFF"/>
                  <w:noWrap/>
                  <w:vAlign w:val="center"/>
                  <w:hideMark/>
                </w:tcPr>
                <w:p w14:paraId="4D14AE29" w14:textId="77777777" w:rsidR="00C65D53" w:rsidRPr="00F0732F" w:rsidRDefault="00C65D53" w:rsidP="00C65D53">
                  <w:pPr>
                    <w:ind w:left="-73"/>
                    <w:jc w:val="right"/>
                    <w:rPr>
                      <w:sz w:val="20"/>
                      <w:szCs w:val="20"/>
                      <w:lang w:val="ro-RO"/>
                    </w:rPr>
                  </w:pPr>
                  <w:r w:rsidRPr="00F0732F">
                    <w:rPr>
                      <w:sz w:val="20"/>
                      <w:szCs w:val="20"/>
                      <w:lang w:val="ro-RO"/>
                    </w:rPr>
                    <w:t xml:space="preserve">  7,77</w:t>
                  </w:r>
                </w:p>
              </w:tc>
              <w:tc>
                <w:tcPr>
                  <w:tcW w:w="616" w:type="dxa"/>
                  <w:shd w:val="clear" w:color="000000" w:fill="FFFFFF"/>
                  <w:noWrap/>
                  <w:vAlign w:val="center"/>
                  <w:hideMark/>
                </w:tcPr>
                <w:p w14:paraId="2D6A4957" w14:textId="77777777" w:rsidR="00C65D53" w:rsidRPr="00F0732F" w:rsidRDefault="00C65D53" w:rsidP="00C65D53">
                  <w:pPr>
                    <w:ind w:left="-73"/>
                    <w:jc w:val="right"/>
                    <w:rPr>
                      <w:sz w:val="20"/>
                      <w:szCs w:val="20"/>
                      <w:lang w:val="ro-RO"/>
                    </w:rPr>
                  </w:pPr>
                  <w:r w:rsidRPr="00F0732F">
                    <w:rPr>
                      <w:sz w:val="20"/>
                      <w:szCs w:val="20"/>
                      <w:lang w:val="ro-RO"/>
                    </w:rPr>
                    <w:t xml:space="preserve">  7,99</w:t>
                  </w:r>
                </w:p>
              </w:tc>
              <w:tc>
                <w:tcPr>
                  <w:tcW w:w="616" w:type="dxa"/>
                  <w:shd w:val="clear" w:color="000000" w:fill="FFFFFF"/>
                  <w:noWrap/>
                  <w:vAlign w:val="center"/>
                  <w:hideMark/>
                </w:tcPr>
                <w:p w14:paraId="618C5E67" w14:textId="77777777" w:rsidR="00C65D53" w:rsidRPr="00F0732F" w:rsidRDefault="00C65D53" w:rsidP="00C65D53">
                  <w:pPr>
                    <w:ind w:left="-73"/>
                    <w:jc w:val="right"/>
                    <w:rPr>
                      <w:sz w:val="20"/>
                      <w:szCs w:val="20"/>
                      <w:lang w:val="ro-RO"/>
                    </w:rPr>
                  </w:pPr>
                  <w:r w:rsidRPr="00F0732F">
                    <w:rPr>
                      <w:sz w:val="20"/>
                      <w:szCs w:val="20"/>
                      <w:lang w:val="ro-RO"/>
                    </w:rPr>
                    <w:t xml:space="preserve">  7,99</w:t>
                  </w:r>
                </w:p>
              </w:tc>
              <w:tc>
                <w:tcPr>
                  <w:tcW w:w="616" w:type="dxa"/>
                  <w:shd w:val="clear" w:color="000000" w:fill="FFFFFF"/>
                  <w:noWrap/>
                  <w:vAlign w:val="center"/>
                  <w:hideMark/>
                </w:tcPr>
                <w:p w14:paraId="610E806A" w14:textId="77777777" w:rsidR="00C65D53" w:rsidRPr="00F0732F" w:rsidRDefault="00C65D53" w:rsidP="00C65D53">
                  <w:pPr>
                    <w:ind w:left="-73"/>
                    <w:jc w:val="right"/>
                    <w:rPr>
                      <w:sz w:val="20"/>
                      <w:szCs w:val="20"/>
                      <w:lang w:val="ro-RO"/>
                    </w:rPr>
                  </w:pPr>
                  <w:r w:rsidRPr="00F0732F">
                    <w:rPr>
                      <w:sz w:val="20"/>
                      <w:szCs w:val="20"/>
                      <w:lang w:val="ro-RO"/>
                    </w:rPr>
                    <w:t xml:space="preserve">  8,25</w:t>
                  </w:r>
                </w:p>
              </w:tc>
              <w:tc>
                <w:tcPr>
                  <w:tcW w:w="616" w:type="dxa"/>
                  <w:shd w:val="clear" w:color="000000" w:fill="FFFFFF"/>
                  <w:noWrap/>
                  <w:vAlign w:val="center"/>
                  <w:hideMark/>
                </w:tcPr>
                <w:p w14:paraId="04614B09" w14:textId="77777777" w:rsidR="00C65D53" w:rsidRPr="00F0732F" w:rsidRDefault="00C65D53" w:rsidP="00C65D53">
                  <w:pPr>
                    <w:ind w:left="-73"/>
                    <w:jc w:val="right"/>
                    <w:rPr>
                      <w:sz w:val="20"/>
                      <w:szCs w:val="20"/>
                      <w:lang w:val="ro-RO"/>
                    </w:rPr>
                  </w:pPr>
                  <w:r w:rsidRPr="00F0732F">
                    <w:rPr>
                      <w:sz w:val="20"/>
                      <w:szCs w:val="20"/>
                      <w:lang w:val="ro-RO"/>
                    </w:rPr>
                    <w:t xml:space="preserve">  8,10</w:t>
                  </w:r>
                </w:p>
              </w:tc>
            </w:tr>
            <w:tr w:rsidR="00C65D53" w:rsidRPr="00904CA0" w14:paraId="1AE2FE52" w14:textId="77777777" w:rsidTr="00C02113">
              <w:trPr>
                <w:jc w:val="center"/>
              </w:trPr>
              <w:tc>
                <w:tcPr>
                  <w:tcW w:w="1905" w:type="dxa"/>
                  <w:shd w:val="clear" w:color="000000" w:fill="FFFFFF"/>
                  <w:noWrap/>
                  <w:vAlign w:val="center"/>
                  <w:hideMark/>
                </w:tcPr>
                <w:p w14:paraId="410AB653" w14:textId="3E4552A6" w:rsidR="00C65D53" w:rsidRPr="00F0732F" w:rsidRDefault="00C65D53" w:rsidP="00C65D53">
                  <w:pPr>
                    <w:rPr>
                      <w:sz w:val="20"/>
                      <w:szCs w:val="20"/>
                      <w:lang w:val="ro-RO"/>
                    </w:rPr>
                  </w:pPr>
                  <w:r w:rsidRPr="00F0732F">
                    <w:rPr>
                      <w:sz w:val="20"/>
                      <w:szCs w:val="20"/>
                      <w:lang w:val="ro-RO"/>
                    </w:rPr>
                    <w:t>Serbia</w:t>
                  </w:r>
                </w:p>
              </w:tc>
              <w:tc>
                <w:tcPr>
                  <w:tcW w:w="616" w:type="dxa"/>
                  <w:shd w:val="clear" w:color="000000" w:fill="FFFFFF"/>
                  <w:noWrap/>
                  <w:vAlign w:val="center"/>
                  <w:hideMark/>
                </w:tcPr>
                <w:p w14:paraId="53015914" w14:textId="77777777" w:rsidR="00C65D53" w:rsidRPr="00F0732F" w:rsidRDefault="00C65D53" w:rsidP="00C65D53">
                  <w:pPr>
                    <w:ind w:left="-73"/>
                    <w:jc w:val="right"/>
                    <w:rPr>
                      <w:sz w:val="20"/>
                      <w:szCs w:val="20"/>
                      <w:lang w:val="ro-RO"/>
                    </w:rPr>
                  </w:pPr>
                  <w:r w:rsidRPr="00F0732F">
                    <w:rPr>
                      <w:sz w:val="20"/>
                      <w:szCs w:val="20"/>
                      <w:lang w:val="ro-RO"/>
                    </w:rPr>
                    <w:t xml:space="preserve">  6,63</w:t>
                  </w:r>
                </w:p>
              </w:tc>
              <w:tc>
                <w:tcPr>
                  <w:tcW w:w="616" w:type="dxa"/>
                  <w:shd w:val="clear" w:color="000000" w:fill="FFFFFF"/>
                  <w:noWrap/>
                  <w:vAlign w:val="center"/>
                  <w:hideMark/>
                </w:tcPr>
                <w:p w14:paraId="75C346AE" w14:textId="77777777" w:rsidR="00C65D53" w:rsidRPr="00F0732F" w:rsidRDefault="00C65D53" w:rsidP="00C65D53">
                  <w:pPr>
                    <w:ind w:left="-73"/>
                    <w:jc w:val="right"/>
                    <w:rPr>
                      <w:sz w:val="20"/>
                      <w:szCs w:val="20"/>
                      <w:lang w:val="ro-RO"/>
                    </w:rPr>
                  </w:pPr>
                  <w:r w:rsidRPr="00F0732F">
                    <w:rPr>
                      <w:sz w:val="20"/>
                      <w:szCs w:val="20"/>
                      <w:lang w:val="ro-RO"/>
                    </w:rPr>
                    <w:t xml:space="preserve">  6,36</w:t>
                  </w:r>
                </w:p>
              </w:tc>
              <w:tc>
                <w:tcPr>
                  <w:tcW w:w="616" w:type="dxa"/>
                  <w:shd w:val="clear" w:color="000000" w:fill="FFFFFF"/>
                  <w:noWrap/>
                  <w:vAlign w:val="center"/>
                  <w:hideMark/>
                </w:tcPr>
                <w:p w14:paraId="5F7B690F" w14:textId="77777777" w:rsidR="00C65D53" w:rsidRPr="00F0732F" w:rsidRDefault="00C65D53" w:rsidP="00C65D53">
                  <w:pPr>
                    <w:ind w:left="-73"/>
                    <w:jc w:val="right"/>
                    <w:rPr>
                      <w:sz w:val="20"/>
                      <w:szCs w:val="20"/>
                      <w:lang w:val="ro-RO"/>
                    </w:rPr>
                  </w:pPr>
                  <w:r w:rsidRPr="00F0732F">
                    <w:rPr>
                      <w:sz w:val="20"/>
                      <w:szCs w:val="20"/>
                      <w:lang w:val="ro-RO"/>
                    </w:rPr>
                    <w:t xml:space="preserve">  8,15</w:t>
                  </w:r>
                </w:p>
              </w:tc>
              <w:tc>
                <w:tcPr>
                  <w:tcW w:w="616" w:type="dxa"/>
                  <w:shd w:val="clear" w:color="000000" w:fill="FFFFFF"/>
                  <w:noWrap/>
                  <w:vAlign w:val="center"/>
                  <w:hideMark/>
                </w:tcPr>
                <w:p w14:paraId="1C7A5B37" w14:textId="77777777" w:rsidR="00C65D53" w:rsidRPr="00F0732F" w:rsidRDefault="00C65D53" w:rsidP="00C65D53">
                  <w:pPr>
                    <w:ind w:left="-73"/>
                    <w:jc w:val="right"/>
                    <w:rPr>
                      <w:sz w:val="20"/>
                      <w:szCs w:val="20"/>
                      <w:lang w:val="ro-RO"/>
                    </w:rPr>
                  </w:pPr>
                  <w:r w:rsidRPr="00F0732F">
                    <w:rPr>
                      <w:sz w:val="20"/>
                      <w:szCs w:val="20"/>
                      <w:lang w:val="ro-RO"/>
                    </w:rPr>
                    <w:t xml:space="preserve">  9,63</w:t>
                  </w:r>
                </w:p>
              </w:tc>
              <w:tc>
                <w:tcPr>
                  <w:tcW w:w="616" w:type="dxa"/>
                  <w:shd w:val="clear" w:color="000000" w:fill="FFFFFF"/>
                  <w:noWrap/>
                  <w:vAlign w:val="center"/>
                  <w:hideMark/>
                </w:tcPr>
                <w:p w14:paraId="1D09FCA3" w14:textId="77777777" w:rsidR="00C65D53" w:rsidRPr="00F0732F" w:rsidRDefault="00C65D53" w:rsidP="00C65D53">
                  <w:pPr>
                    <w:ind w:left="-73"/>
                    <w:jc w:val="right"/>
                    <w:rPr>
                      <w:sz w:val="20"/>
                      <w:szCs w:val="20"/>
                      <w:lang w:val="ro-RO"/>
                    </w:rPr>
                  </w:pPr>
                  <w:r w:rsidRPr="00F0732F">
                    <w:rPr>
                      <w:sz w:val="20"/>
                      <w:szCs w:val="20"/>
                      <w:lang w:val="ro-RO"/>
                    </w:rPr>
                    <w:t xml:space="preserve">  8,47</w:t>
                  </w:r>
                </w:p>
              </w:tc>
              <w:tc>
                <w:tcPr>
                  <w:tcW w:w="616" w:type="dxa"/>
                  <w:shd w:val="clear" w:color="000000" w:fill="FFFFFF"/>
                  <w:noWrap/>
                  <w:vAlign w:val="center"/>
                  <w:hideMark/>
                </w:tcPr>
                <w:p w14:paraId="232DC0C6" w14:textId="77777777" w:rsidR="00C65D53" w:rsidRPr="00F0732F" w:rsidRDefault="00C65D53" w:rsidP="00C65D53">
                  <w:pPr>
                    <w:ind w:left="-73"/>
                    <w:jc w:val="right"/>
                    <w:rPr>
                      <w:sz w:val="20"/>
                      <w:szCs w:val="20"/>
                      <w:lang w:val="ro-RO"/>
                    </w:rPr>
                  </w:pPr>
                  <w:r w:rsidRPr="00F0732F">
                    <w:rPr>
                      <w:sz w:val="20"/>
                      <w:szCs w:val="20"/>
                      <w:lang w:val="ro-RO"/>
                    </w:rPr>
                    <w:t xml:space="preserve">  7,34</w:t>
                  </w:r>
                </w:p>
              </w:tc>
              <w:tc>
                <w:tcPr>
                  <w:tcW w:w="616" w:type="dxa"/>
                  <w:shd w:val="clear" w:color="000000" w:fill="FFFFFF"/>
                  <w:noWrap/>
                  <w:vAlign w:val="center"/>
                  <w:hideMark/>
                </w:tcPr>
                <w:p w14:paraId="2D493151" w14:textId="77777777" w:rsidR="00C65D53" w:rsidRPr="00F0732F" w:rsidRDefault="00C65D53" w:rsidP="00C65D53">
                  <w:pPr>
                    <w:ind w:left="-73"/>
                    <w:jc w:val="right"/>
                    <w:rPr>
                      <w:sz w:val="20"/>
                      <w:szCs w:val="20"/>
                      <w:lang w:val="ro-RO"/>
                    </w:rPr>
                  </w:pPr>
                  <w:r w:rsidRPr="00F0732F">
                    <w:rPr>
                      <w:sz w:val="20"/>
                      <w:szCs w:val="20"/>
                      <w:lang w:val="ro-RO"/>
                    </w:rPr>
                    <w:t xml:space="preserve">  6,19</w:t>
                  </w:r>
                </w:p>
              </w:tc>
              <w:tc>
                <w:tcPr>
                  <w:tcW w:w="616" w:type="dxa"/>
                  <w:shd w:val="clear" w:color="000000" w:fill="FFFFFF"/>
                  <w:noWrap/>
                  <w:vAlign w:val="center"/>
                  <w:hideMark/>
                </w:tcPr>
                <w:p w14:paraId="6BF5AB8B" w14:textId="77777777" w:rsidR="00C65D53" w:rsidRPr="00F0732F" w:rsidRDefault="00C65D53" w:rsidP="00C65D53">
                  <w:pPr>
                    <w:ind w:left="-73"/>
                    <w:jc w:val="right"/>
                    <w:rPr>
                      <w:sz w:val="20"/>
                      <w:szCs w:val="20"/>
                      <w:lang w:val="ro-RO"/>
                    </w:rPr>
                  </w:pPr>
                  <w:r w:rsidRPr="00F0732F">
                    <w:rPr>
                      <w:sz w:val="20"/>
                      <w:szCs w:val="20"/>
                      <w:lang w:val="ro-RO"/>
                    </w:rPr>
                    <w:t xml:space="preserve">  5,59</w:t>
                  </w:r>
                </w:p>
              </w:tc>
              <w:tc>
                <w:tcPr>
                  <w:tcW w:w="616" w:type="dxa"/>
                  <w:shd w:val="clear" w:color="000000" w:fill="FFFFFF"/>
                  <w:noWrap/>
                  <w:vAlign w:val="center"/>
                  <w:hideMark/>
                </w:tcPr>
                <w:p w14:paraId="4AC2D966" w14:textId="77777777" w:rsidR="00C65D53" w:rsidRPr="00F0732F" w:rsidRDefault="00C65D53" w:rsidP="00C65D53">
                  <w:pPr>
                    <w:ind w:left="-73"/>
                    <w:jc w:val="right"/>
                    <w:rPr>
                      <w:sz w:val="20"/>
                      <w:szCs w:val="20"/>
                      <w:lang w:val="ro-RO"/>
                    </w:rPr>
                  </w:pPr>
                  <w:r w:rsidRPr="00F0732F">
                    <w:rPr>
                      <w:sz w:val="20"/>
                      <w:szCs w:val="20"/>
                      <w:lang w:val="ro-RO"/>
                    </w:rPr>
                    <w:t xml:space="preserve">  5,60</w:t>
                  </w:r>
                </w:p>
              </w:tc>
              <w:tc>
                <w:tcPr>
                  <w:tcW w:w="616" w:type="dxa"/>
                  <w:shd w:val="clear" w:color="000000" w:fill="FFFFFF"/>
                  <w:noWrap/>
                  <w:vAlign w:val="center"/>
                  <w:hideMark/>
                </w:tcPr>
                <w:p w14:paraId="301AF918" w14:textId="77777777" w:rsidR="00C65D53" w:rsidRPr="00F0732F" w:rsidRDefault="00C65D53" w:rsidP="00C65D53">
                  <w:pPr>
                    <w:ind w:left="-73"/>
                    <w:jc w:val="right"/>
                    <w:rPr>
                      <w:sz w:val="20"/>
                      <w:szCs w:val="20"/>
                      <w:lang w:val="ro-RO"/>
                    </w:rPr>
                  </w:pPr>
                  <w:r w:rsidRPr="00F0732F">
                    <w:rPr>
                      <w:sz w:val="20"/>
                      <w:szCs w:val="20"/>
                      <w:lang w:val="ro-RO"/>
                    </w:rPr>
                    <w:t xml:space="preserve">  5,61</w:t>
                  </w:r>
                </w:p>
              </w:tc>
              <w:tc>
                <w:tcPr>
                  <w:tcW w:w="616" w:type="dxa"/>
                  <w:shd w:val="clear" w:color="000000" w:fill="FFFFFF"/>
                  <w:noWrap/>
                  <w:vAlign w:val="center"/>
                  <w:hideMark/>
                </w:tcPr>
                <w:p w14:paraId="15D2DBCC" w14:textId="77777777" w:rsidR="00C65D53" w:rsidRPr="00F0732F" w:rsidRDefault="00C65D53" w:rsidP="00C65D53">
                  <w:pPr>
                    <w:ind w:left="-73"/>
                    <w:jc w:val="right"/>
                    <w:rPr>
                      <w:sz w:val="20"/>
                      <w:szCs w:val="20"/>
                      <w:lang w:val="ro-RO"/>
                    </w:rPr>
                  </w:pPr>
                  <w:r w:rsidRPr="00F0732F">
                    <w:rPr>
                      <w:sz w:val="20"/>
                      <w:szCs w:val="20"/>
                      <w:lang w:val="ro-RO"/>
                    </w:rPr>
                    <w:t xml:space="preserve">  5,28</w:t>
                  </w:r>
                </w:p>
              </w:tc>
              <w:tc>
                <w:tcPr>
                  <w:tcW w:w="616" w:type="dxa"/>
                  <w:shd w:val="clear" w:color="000000" w:fill="FFFFFF"/>
                  <w:noWrap/>
                  <w:vAlign w:val="center"/>
                  <w:hideMark/>
                </w:tcPr>
                <w:p w14:paraId="5546DEED" w14:textId="77777777" w:rsidR="00C65D53" w:rsidRPr="00F0732F" w:rsidRDefault="00C65D53" w:rsidP="00C65D53">
                  <w:pPr>
                    <w:ind w:left="-73"/>
                    <w:jc w:val="right"/>
                    <w:rPr>
                      <w:sz w:val="20"/>
                      <w:szCs w:val="20"/>
                      <w:lang w:val="ro-RO"/>
                    </w:rPr>
                  </w:pPr>
                  <w:r w:rsidRPr="00F0732F">
                    <w:rPr>
                      <w:sz w:val="20"/>
                      <w:szCs w:val="20"/>
                      <w:lang w:val="ro-RO"/>
                    </w:rPr>
                    <w:t xml:space="preserve">  5,04</w:t>
                  </w:r>
                </w:p>
              </w:tc>
            </w:tr>
            <w:tr w:rsidR="00C65D53" w:rsidRPr="00904CA0" w14:paraId="0FF67036" w14:textId="77777777" w:rsidTr="00C02113">
              <w:trPr>
                <w:jc w:val="center"/>
              </w:trPr>
              <w:tc>
                <w:tcPr>
                  <w:tcW w:w="1905" w:type="dxa"/>
                  <w:shd w:val="clear" w:color="000000" w:fill="FFFFFF"/>
                  <w:noWrap/>
                  <w:vAlign w:val="center"/>
                  <w:hideMark/>
                </w:tcPr>
                <w:p w14:paraId="11434990" w14:textId="118E764E" w:rsidR="00C65D53" w:rsidRPr="00F0732F" w:rsidRDefault="00C65D53" w:rsidP="00C65D53">
                  <w:pPr>
                    <w:rPr>
                      <w:sz w:val="20"/>
                      <w:szCs w:val="20"/>
                      <w:lang w:val="ro-RO"/>
                    </w:rPr>
                  </w:pPr>
                  <w:r w:rsidRPr="00F0732F">
                    <w:rPr>
                      <w:sz w:val="20"/>
                      <w:szCs w:val="20"/>
                      <w:lang w:val="ro-RO"/>
                    </w:rPr>
                    <w:t>Slovacia</w:t>
                  </w:r>
                </w:p>
              </w:tc>
              <w:tc>
                <w:tcPr>
                  <w:tcW w:w="616" w:type="dxa"/>
                  <w:shd w:val="clear" w:color="000000" w:fill="FFFFFF"/>
                  <w:noWrap/>
                  <w:vAlign w:val="center"/>
                  <w:hideMark/>
                </w:tcPr>
                <w:p w14:paraId="5D69CE83" w14:textId="69C2BF82" w:rsidR="00C65D53" w:rsidRPr="00F0732F" w:rsidRDefault="00C65D53" w:rsidP="00C65D53">
                  <w:pPr>
                    <w:ind w:left="-73"/>
                    <w:jc w:val="right"/>
                    <w:rPr>
                      <w:sz w:val="20"/>
                      <w:szCs w:val="20"/>
                      <w:lang w:val="ro-RO"/>
                    </w:rPr>
                  </w:pPr>
                  <w:r w:rsidRPr="00F0732F">
                    <w:rPr>
                      <w:sz w:val="20"/>
                      <w:szCs w:val="20"/>
                      <w:lang w:val="ro-RO"/>
                    </w:rPr>
                    <w:t>11,49</w:t>
                  </w:r>
                </w:p>
              </w:tc>
              <w:tc>
                <w:tcPr>
                  <w:tcW w:w="616" w:type="dxa"/>
                  <w:shd w:val="clear" w:color="000000" w:fill="FFFFFF"/>
                  <w:noWrap/>
                  <w:vAlign w:val="center"/>
                  <w:hideMark/>
                </w:tcPr>
                <w:p w14:paraId="3F245015" w14:textId="7FA90F67" w:rsidR="00C65D53" w:rsidRPr="00F0732F" w:rsidRDefault="00C65D53" w:rsidP="00C65D53">
                  <w:pPr>
                    <w:ind w:left="-73"/>
                    <w:jc w:val="right"/>
                    <w:rPr>
                      <w:sz w:val="20"/>
                      <w:szCs w:val="20"/>
                      <w:lang w:val="ro-RO"/>
                    </w:rPr>
                  </w:pPr>
                  <w:r w:rsidRPr="00F0732F">
                    <w:rPr>
                      <w:sz w:val="20"/>
                      <w:szCs w:val="20"/>
                      <w:lang w:val="ro-RO"/>
                    </w:rPr>
                    <w:t>12,06</w:t>
                  </w:r>
                </w:p>
              </w:tc>
              <w:tc>
                <w:tcPr>
                  <w:tcW w:w="616" w:type="dxa"/>
                  <w:shd w:val="clear" w:color="000000" w:fill="FFFFFF"/>
                  <w:noWrap/>
                  <w:vAlign w:val="center"/>
                  <w:hideMark/>
                </w:tcPr>
                <w:p w14:paraId="6F20FCF5" w14:textId="3B169DF2" w:rsidR="00C65D53" w:rsidRPr="00F0732F" w:rsidRDefault="00C65D53" w:rsidP="00C65D53">
                  <w:pPr>
                    <w:ind w:left="-73"/>
                    <w:jc w:val="right"/>
                    <w:rPr>
                      <w:sz w:val="20"/>
                      <w:szCs w:val="20"/>
                      <w:lang w:val="ro-RO"/>
                    </w:rPr>
                  </w:pPr>
                  <w:r w:rsidRPr="00F0732F">
                    <w:rPr>
                      <w:sz w:val="20"/>
                      <w:szCs w:val="20"/>
                      <w:lang w:val="ro-RO"/>
                    </w:rPr>
                    <w:t>12,22</w:t>
                  </w:r>
                </w:p>
              </w:tc>
              <w:tc>
                <w:tcPr>
                  <w:tcW w:w="616" w:type="dxa"/>
                  <w:shd w:val="clear" w:color="000000" w:fill="FFFFFF"/>
                  <w:noWrap/>
                  <w:vAlign w:val="center"/>
                  <w:hideMark/>
                </w:tcPr>
                <w:p w14:paraId="5F954035" w14:textId="172DD72B" w:rsidR="00C65D53" w:rsidRPr="00F0732F" w:rsidRDefault="00C65D53" w:rsidP="00C65D53">
                  <w:pPr>
                    <w:ind w:left="-73"/>
                    <w:jc w:val="right"/>
                    <w:rPr>
                      <w:sz w:val="20"/>
                      <w:szCs w:val="20"/>
                      <w:lang w:val="ro-RO"/>
                    </w:rPr>
                  </w:pPr>
                  <w:r w:rsidRPr="00F0732F">
                    <w:rPr>
                      <w:sz w:val="20"/>
                      <w:szCs w:val="20"/>
                      <w:lang w:val="ro-RO"/>
                    </w:rPr>
                    <w:t>10,48</w:t>
                  </w:r>
                </w:p>
              </w:tc>
              <w:tc>
                <w:tcPr>
                  <w:tcW w:w="616" w:type="dxa"/>
                  <w:shd w:val="clear" w:color="000000" w:fill="FFFFFF"/>
                  <w:noWrap/>
                  <w:vAlign w:val="center"/>
                  <w:hideMark/>
                </w:tcPr>
                <w:p w14:paraId="7BCD1F2C" w14:textId="77777777" w:rsidR="00C65D53" w:rsidRPr="00F0732F" w:rsidRDefault="00C65D53" w:rsidP="00C65D53">
                  <w:pPr>
                    <w:ind w:left="-73"/>
                    <w:jc w:val="right"/>
                    <w:rPr>
                      <w:sz w:val="20"/>
                      <w:szCs w:val="20"/>
                      <w:lang w:val="ro-RO"/>
                    </w:rPr>
                  </w:pPr>
                  <w:r w:rsidRPr="00F0732F">
                    <w:rPr>
                      <w:sz w:val="20"/>
                      <w:szCs w:val="20"/>
                      <w:lang w:val="ro-RO"/>
                    </w:rPr>
                    <w:t xml:space="preserve">  8,80</w:t>
                  </w:r>
                </w:p>
              </w:tc>
              <w:tc>
                <w:tcPr>
                  <w:tcW w:w="616" w:type="dxa"/>
                  <w:shd w:val="clear" w:color="000000" w:fill="FFFFFF"/>
                  <w:noWrap/>
                  <w:vAlign w:val="center"/>
                  <w:hideMark/>
                </w:tcPr>
                <w:p w14:paraId="0731C6BC" w14:textId="77777777" w:rsidR="00C65D53" w:rsidRPr="00F0732F" w:rsidRDefault="00C65D53" w:rsidP="00C65D53">
                  <w:pPr>
                    <w:ind w:left="-73"/>
                    <w:jc w:val="right"/>
                    <w:rPr>
                      <w:sz w:val="20"/>
                      <w:szCs w:val="20"/>
                      <w:lang w:val="ro-RO"/>
                    </w:rPr>
                  </w:pPr>
                  <w:r w:rsidRPr="00F0732F">
                    <w:rPr>
                      <w:sz w:val="20"/>
                      <w:szCs w:val="20"/>
                      <w:lang w:val="ro-RO"/>
                    </w:rPr>
                    <w:t xml:space="preserve">  7,31</w:t>
                  </w:r>
                </w:p>
              </w:tc>
              <w:tc>
                <w:tcPr>
                  <w:tcW w:w="616" w:type="dxa"/>
                  <w:shd w:val="clear" w:color="000000" w:fill="FFFFFF"/>
                  <w:noWrap/>
                  <w:vAlign w:val="center"/>
                  <w:hideMark/>
                </w:tcPr>
                <w:p w14:paraId="1BA1D56B" w14:textId="77777777" w:rsidR="00C65D53" w:rsidRPr="00F0732F" w:rsidRDefault="00C65D53" w:rsidP="00C65D53">
                  <w:pPr>
                    <w:ind w:left="-73"/>
                    <w:jc w:val="right"/>
                    <w:rPr>
                      <w:sz w:val="20"/>
                      <w:szCs w:val="20"/>
                      <w:lang w:val="ro-RO"/>
                    </w:rPr>
                  </w:pPr>
                  <w:r w:rsidRPr="00F0732F">
                    <w:rPr>
                      <w:sz w:val="20"/>
                      <w:szCs w:val="20"/>
                      <w:lang w:val="ro-RO"/>
                    </w:rPr>
                    <w:t xml:space="preserve">  5,45</w:t>
                  </w:r>
                </w:p>
              </w:tc>
              <w:tc>
                <w:tcPr>
                  <w:tcW w:w="616" w:type="dxa"/>
                  <w:shd w:val="clear" w:color="000000" w:fill="FFFFFF"/>
                  <w:noWrap/>
                  <w:vAlign w:val="center"/>
                  <w:hideMark/>
                </w:tcPr>
                <w:p w14:paraId="2A852969" w14:textId="77777777" w:rsidR="00C65D53" w:rsidRPr="00F0732F" w:rsidRDefault="00C65D53" w:rsidP="00C65D53">
                  <w:pPr>
                    <w:ind w:left="-73"/>
                    <w:jc w:val="right"/>
                    <w:rPr>
                      <w:sz w:val="20"/>
                      <w:szCs w:val="20"/>
                      <w:lang w:val="ro-RO"/>
                    </w:rPr>
                  </w:pPr>
                  <w:r w:rsidRPr="00F0732F">
                    <w:rPr>
                      <w:sz w:val="20"/>
                      <w:szCs w:val="20"/>
                      <w:lang w:val="ro-RO"/>
                    </w:rPr>
                    <w:t xml:space="preserve">  4,41</w:t>
                  </w:r>
                </w:p>
              </w:tc>
              <w:tc>
                <w:tcPr>
                  <w:tcW w:w="616" w:type="dxa"/>
                  <w:shd w:val="clear" w:color="000000" w:fill="FFFFFF"/>
                  <w:noWrap/>
                  <w:vAlign w:val="center"/>
                  <w:hideMark/>
                </w:tcPr>
                <w:p w14:paraId="51927C2F" w14:textId="77777777" w:rsidR="00C65D53" w:rsidRPr="00F0732F" w:rsidRDefault="00C65D53" w:rsidP="00C65D53">
                  <w:pPr>
                    <w:ind w:left="-73"/>
                    <w:jc w:val="right"/>
                    <w:rPr>
                      <w:sz w:val="20"/>
                      <w:szCs w:val="20"/>
                      <w:lang w:val="ro-RO"/>
                    </w:rPr>
                  </w:pPr>
                  <w:r w:rsidRPr="00F0732F">
                    <w:rPr>
                      <w:sz w:val="20"/>
                      <w:szCs w:val="20"/>
                      <w:lang w:val="ro-RO"/>
                    </w:rPr>
                    <w:t xml:space="preserve">  4,35</w:t>
                  </w:r>
                </w:p>
              </w:tc>
              <w:tc>
                <w:tcPr>
                  <w:tcW w:w="616" w:type="dxa"/>
                  <w:shd w:val="clear" w:color="000000" w:fill="FFFFFF"/>
                  <w:noWrap/>
                  <w:vAlign w:val="center"/>
                  <w:hideMark/>
                </w:tcPr>
                <w:p w14:paraId="7BB2E525" w14:textId="77777777" w:rsidR="00C65D53" w:rsidRPr="00F0732F" w:rsidRDefault="00C65D53" w:rsidP="00C65D53">
                  <w:pPr>
                    <w:ind w:left="-73"/>
                    <w:jc w:val="right"/>
                    <w:rPr>
                      <w:sz w:val="20"/>
                      <w:szCs w:val="20"/>
                      <w:lang w:val="ro-RO"/>
                    </w:rPr>
                  </w:pPr>
                  <w:r w:rsidRPr="00F0732F">
                    <w:rPr>
                      <w:sz w:val="20"/>
                      <w:szCs w:val="20"/>
                      <w:lang w:val="ro-RO"/>
                    </w:rPr>
                    <w:t xml:space="preserve">  4,45</w:t>
                  </w:r>
                </w:p>
              </w:tc>
              <w:tc>
                <w:tcPr>
                  <w:tcW w:w="616" w:type="dxa"/>
                  <w:shd w:val="clear" w:color="000000" w:fill="FFFFFF"/>
                  <w:noWrap/>
                  <w:vAlign w:val="center"/>
                  <w:hideMark/>
                </w:tcPr>
                <w:p w14:paraId="190DC6FD" w14:textId="77777777" w:rsidR="00C65D53" w:rsidRPr="00F0732F" w:rsidRDefault="00C65D53" w:rsidP="00C65D53">
                  <w:pPr>
                    <w:ind w:left="-73"/>
                    <w:jc w:val="right"/>
                    <w:rPr>
                      <w:sz w:val="20"/>
                      <w:szCs w:val="20"/>
                      <w:lang w:val="ro-RO"/>
                    </w:rPr>
                  </w:pPr>
                  <w:r w:rsidRPr="00F0732F">
                    <w:rPr>
                      <w:sz w:val="20"/>
                      <w:szCs w:val="20"/>
                      <w:lang w:val="ro-RO"/>
                    </w:rPr>
                    <w:t xml:space="preserve">  4,28</w:t>
                  </w:r>
                </w:p>
              </w:tc>
              <w:tc>
                <w:tcPr>
                  <w:tcW w:w="616" w:type="dxa"/>
                  <w:shd w:val="clear" w:color="000000" w:fill="FFFFFF"/>
                  <w:noWrap/>
                  <w:vAlign w:val="center"/>
                  <w:hideMark/>
                </w:tcPr>
                <w:p w14:paraId="409785D7" w14:textId="77777777" w:rsidR="00C65D53" w:rsidRPr="00F0732F" w:rsidRDefault="00C65D53" w:rsidP="00C65D53">
                  <w:pPr>
                    <w:ind w:left="-73"/>
                    <w:jc w:val="right"/>
                    <w:rPr>
                      <w:sz w:val="20"/>
                      <w:szCs w:val="20"/>
                      <w:lang w:val="ro-RO"/>
                    </w:rPr>
                  </w:pPr>
                  <w:r w:rsidRPr="00F0732F">
                    <w:rPr>
                      <w:sz w:val="20"/>
                      <w:szCs w:val="20"/>
                      <w:lang w:val="ro-RO"/>
                    </w:rPr>
                    <w:t xml:space="preserve">  4,11</w:t>
                  </w:r>
                </w:p>
              </w:tc>
            </w:tr>
            <w:tr w:rsidR="00C65D53" w:rsidRPr="00904CA0" w14:paraId="152C0A2F" w14:textId="77777777" w:rsidTr="00C02113">
              <w:trPr>
                <w:jc w:val="center"/>
              </w:trPr>
              <w:tc>
                <w:tcPr>
                  <w:tcW w:w="1905" w:type="dxa"/>
                  <w:shd w:val="clear" w:color="000000" w:fill="FFFFFF"/>
                  <w:noWrap/>
                  <w:vAlign w:val="center"/>
                  <w:hideMark/>
                </w:tcPr>
                <w:p w14:paraId="7C3B78B1" w14:textId="456A68C7" w:rsidR="00C65D53" w:rsidRPr="00F0732F" w:rsidRDefault="00E20524" w:rsidP="00C65D53">
                  <w:pPr>
                    <w:rPr>
                      <w:sz w:val="20"/>
                      <w:szCs w:val="20"/>
                      <w:lang w:val="ro-RO"/>
                    </w:rPr>
                  </w:pPr>
                  <w:r w:rsidRPr="00F0732F">
                    <w:rPr>
                      <w:sz w:val="20"/>
                      <w:szCs w:val="20"/>
                      <w:lang w:val="ro-RO"/>
                    </w:rPr>
                    <w:t>Tadjikistan</w:t>
                  </w:r>
                </w:p>
              </w:tc>
              <w:tc>
                <w:tcPr>
                  <w:tcW w:w="616" w:type="dxa"/>
                  <w:shd w:val="clear" w:color="000000" w:fill="FFFFFF"/>
                  <w:noWrap/>
                  <w:vAlign w:val="center"/>
                  <w:hideMark/>
                </w:tcPr>
                <w:p w14:paraId="10921D88" w14:textId="15514A99" w:rsidR="00C65D53" w:rsidRPr="00F0732F" w:rsidRDefault="00C65D53" w:rsidP="00C65D53">
                  <w:pPr>
                    <w:ind w:left="-73"/>
                    <w:jc w:val="right"/>
                    <w:rPr>
                      <w:sz w:val="20"/>
                      <w:szCs w:val="20"/>
                      <w:lang w:val="ro-RO"/>
                    </w:rPr>
                  </w:pPr>
                  <w:r w:rsidRPr="00F0732F">
                    <w:rPr>
                      <w:sz w:val="20"/>
                      <w:szCs w:val="20"/>
                      <w:lang w:val="ro-RO"/>
                    </w:rPr>
                    <w:t>10,28</w:t>
                  </w:r>
                </w:p>
              </w:tc>
              <w:tc>
                <w:tcPr>
                  <w:tcW w:w="616" w:type="dxa"/>
                  <w:shd w:val="clear" w:color="000000" w:fill="FFFFFF"/>
                  <w:noWrap/>
                  <w:vAlign w:val="center"/>
                  <w:hideMark/>
                </w:tcPr>
                <w:p w14:paraId="5083AE37" w14:textId="3B103D72" w:rsidR="00C65D53" w:rsidRPr="00F0732F" w:rsidRDefault="00C65D53" w:rsidP="00C65D53">
                  <w:pPr>
                    <w:ind w:left="-73"/>
                    <w:jc w:val="right"/>
                    <w:rPr>
                      <w:sz w:val="20"/>
                      <w:szCs w:val="20"/>
                      <w:lang w:val="ro-RO"/>
                    </w:rPr>
                  </w:pPr>
                  <w:r w:rsidRPr="00F0732F">
                    <w:rPr>
                      <w:sz w:val="20"/>
                      <w:szCs w:val="20"/>
                      <w:lang w:val="ro-RO"/>
                    </w:rPr>
                    <w:t>10,57</w:t>
                  </w:r>
                </w:p>
              </w:tc>
              <w:tc>
                <w:tcPr>
                  <w:tcW w:w="616" w:type="dxa"/>
                  <w:shd w:val="clear" w:color="000000" w:fill="FFFFFF"/>
                  <w:noWrap/>
                  <w:vAlign w:val="center"/>
                  <w:hideMark/>
                </w:tcPr>
                <w:p w14:paraId="66BF5C94" w14:textId="4392E5CE" w:rsidR="00C65D53" w:rsidRPr="00F0732F" w:rsidRDefault="00C65D53" w:rsidP="00C65D53">
                  <w:pPr>
                    <w:ind w:left="-73"/>
                    <w:jc w:val="right"/>
                    <w:rPr>
                      <w:sz w:val="20"/>
                      <w:szCs w:val="20"/>
                      <w:lang w:val="ro-RO"/>
                    </w:rPr>
                  </w:pPr>
                  <w:r w:rsidRPr="00F0732F">
                    <w:rPr>
                      <w:sz w:val="20"/>
                      <w:szCs w:val="20"/>
                      <w:lang w:val="ro-RO"/>
                    </w:rPr>
                    <w:t>12,16</w:t>
                  </w:r>
                </w:p>
              </w:tc>
              <w:tc>
                <w:tcPr>
                  <w:tcW w:w="616" w:type="dxa"/>
                  <w:shd w:val="clear" w:color="000000" w:fill="FFFFFF"/>
                  <w:noWrap/>
                  <w:vAlign w:val="center"/>
                  <w:hideMark/>
                </w:tcPr>
                <w:p w14:paraId="564F897C" w14:textId="55B94CC2" w:rsidR="00C65D53" w:rsidRPr="00F0732F" w:rsidRDefault="00C65D53" w:rsidP="00C65D53">
                  <w:pPr>
                    <w:ind w:left="-73"/>
                    <w:jc w:val="right"/>
                    <w:rPr>
                      <w:sz w:val="20"/>
                      <w:szCs w:val="20"/>
                      <w:lang w:val="ro-RO"/>
                    </w:rPr>
                  </w:pPr>
                  <w:r w:rsidRPr="00F0732F">
                    <w:rPr>
                      <w:sz w:val="20"/>
                      <w:szCs w:val="20"/>
                      <w:lang w:val="ro-RO"/>
                    </w:rPr>
                    <w:t>11,33</w:t>
                  </w:r>
                </w:p>
              </w:tc>
              <w:tc>
                <w:tcPr>
                  <w:tcW w:w="616" w:type="dxa"/>
                  <w:shd w:val="clear" w:color="000000" w:fill="FFFFFF"/>
                  <w:noWrap/>
                  <w:vAlign w:val="center"/>
                  <w:hideMark/>
                </w:tcPr>
                <w:p w14:paraId="445A2D38" w14:textId="0272D769" w:rsidR="00C65D53" w:rsidRPr="00F0732F" w:rsidRDefault="00C65D53" w:rsidP="00C65D53">
                  <w:pPr>
                    <w:ind w:left="-73"/>
                    <w:jc w:val="right"/>
                    <w:rPr>
                      <w:sz w:val="20"/>
                      <w:szCs w:val="20"/>
                      <w:lang w:val="ro-RO"/>
                    </w:rPr>
                  </w:pPr>
                  <w:r w:rsidRPr="00F0732F">
                    <w:rPr>
                      <w:sz w:val="20"/>
                      <w:szCs w:val="20"/>
                      <w:lang w:val="ro-RO"/>
                    </w:rPr>
                    <w:t>10,92</w:t>
                  </w:r>
                </w:p>
              </w:tc>
              <w:tc>
                <w:tcPr>
                  <w:tcW w:w="616" w:type="dxa"/>
                  <w:shd w:val="clear" w:color="000000" w:fill="FFFFFF"/>
                  <w:noWrap/>
                  <w:vAlign w:val="center"/>
                  <w:hideMark/>
                </w:tcPr>
                <w:p w14:paraId="528588A5" w14:textId="77777777" w:rsidR="00C65D53" w:rsidRPr="00F0732F" w:rsidRDefault="00C65D53" w:rsidP="00C65D53">
                  <w:pPr>
                    <w:ind w:left="-73"/>
                    <w:jc w:val="right"/>
                    <w:rPr>
                      <w:sz w:val="20"/>
                      <w:szCs w:val="20"/>
                      <w:lang w:val="ro-RO"/>
                    </w:rPr>
                  </w:pPr>
                  <w:r w:rsidRPr="00F0732F">
                    <w:rPr>
                      <w:sz w:val="20"/>
                      <w:szCs w:val="20"/>
                      <w:lang w:val="ro-RO"/>
                    </w:rPr>
                    <w:t xml:space="preserve">  7,50</w:t>
                  </w:r>
                </w:p>
              </w:tc>
              <w:tc>
                <w:tcPr>
                  <w:tcW w:w="616" w:type="dxa"/>
                  <w:shd w:val="clear" w:color="000000" w:fill="FFFFFF"/>
                  <w:noWrap/>
                  <w:vAlign w:val="center"/>
                  <w:hideMark/>
                </w:tcPr>
                <w:p w14:paraId="67D810D5" w14:textId="77777777" w:rsidR="00C65D53" w:rsidRPr="00F0732F" w:rsidRDefault="00C65D53" w:rsidP="00C65D53">
                  <w:pPr>
                    <w:ind w:left="-73"/>
                    <w:jc w:val="right"/>
                    <w:rPr>
                      <w:sz w:val="20"/>
                      <w:szCs w:val="20"/>
                      <w:lang w:val="ro-RO"/>
                    </w:rPr>
                  </w:pPr>
                  <w:r w:rsidRPr="00F0732F">
                    <w:rPr>
                      <w:sz w:val="20"/>
                      <w:szCs w:val="20"/>
                      <w:lang w:val="ro-RO"/>
                    </w:rPr>
                    <w:t xml:space="preserve">  5,06</w:t>
                  </w:r>
                </w:p>
              </w:tc>
              <w:tc>
                <w:tcPr>
                  <w:tcW w:w="616" w:type="dxa"/>
                  <w:shd w:val="clear" w:color="000000" w:fill="FFFFFF"/>
                  <w:noWrap/>
                  <w:vAlign w:val="center"/>
                  <w:hideMark/>
                </w:tcPr>
                <w:p w14:paraId="670AB4FC" w14:textId="77777777" w:rsidR="00C65D53" w:rsidRPr="00F0732F" w:rsidRDefault="00C65D53" w:rsidP="00C65D53">
                  <w:pPr>
                    <w:ind w:left="-73"/>
                    <w:jc w:val="right"/>
                    <w:rPr>
                      <w:sz w:val="20"/>
                      <w:szCs w:val="20"/>
                      <w:lang w:val="ro-RO"/>
                    </w:rPr>
                  </w:pPr>
                  <w:r w:rsidRPr="00F0732F">
                    <w:rPr>
                      <w:sz w:val="20"/>
                      <w:szCs w:val="20"/>
                      <w:lang w:val="ro-RO"/>
                    </w:rPr>
                    <w:t xml:space="preserve">  4,57</w:t>
                  </w:r>
                </w:p>
              </w:tc>
              <w:tc>
                <w:tcPr>
                  <w:tcW w:w="616" w:type="dxa"/>
                  <w:shd w:val="clear" w:color="000000" w:fill="FFFFFF"/>
                  <w:noWrap/>
                  <w:vAlign w:val="center"/>
                  <w:hideMark/>
                </w:tcPr>
                <w:p w14:paraId="20CE202F" w14:textId="77777777" w:rsidR="00C65D53" w:rsidRPr="00F0732F" w:rsidRDefault="00C65D53" w:rsidP="00C65D53">
                  <w:pPr>
                    <w:ind w:left="-73"/>
                    <w:jc w:val="right"/>
                    <w:rPr>
                      <w:sz w:val="20"/>
                      <w:szCs w:val="20"/>
                      <w:lang w:val="ro-RO"/>
                    </w:rPr>
                  </w:pPr>
                  <w:r w:rsidRPr="00F0732F">
                    <w:rPr>
                      <w:sz w:val="20"/>
                      <w:szCs w:val="20"/>
                      <w:lang w:val="ro-RO"/>
                    </w:rPr>
                    <w:t xml:space="preserve">  4,80</w:t>
                  </w:r>
                </w:p>
              </w:tc>
              <w:tc>
                <w:tcPr>
                  <w:tcW w:w="616" w:type="dxa"/>
                  <w:shd w:val="clear" w:color="000000" w:fill="FFFFFF"/>
                  <w:noWrap/>
                  <w:vAlign w:val="center"/>
                  <w:hideMark/>
                </w:tcPr>
                <w:p w14:paraId="1EB56F7C" w14:textId="77777777" w:rsidR="00C65D53" w:rsidRPr="00F0732F" w:rsidRDefault="00C65D53" w:rsidP="00C65D53">
                  <w:pPr>
                    <w:ind w:left="-73"/>
                    <w:jc w:val="right"/>
                    <w:rPr>
                      <w:sz w:val="20"/>
                      <w:szCs w:val="20"/>
                      <w:lang w:val="ro-RO"/>
                    </w:rPr>
                  </w:pPr>
                  <w:r w:rsidRPr="00F0732F">
                    <w:rPr>
                      <w:sz w:val="20"/>
                      <w:szCs w:val="20"/>
                      <w:lang w:val="ro-RO"/>
                    </w:rPr>
                    <w:t xml:space="preserve">  4,70</w:t>
                  </w:r>
                </w:p>
              </w:tc>
              <w:tc>
                <w:tcPr>
                  <w:tcW w:w="616" w:type="dxa"/>
                  <w:shd w:val="clear" w:color="000000" w:fill="FFFFFF"/>
                  <w:noWrap/>
                  <w:vAlign w:val="center"/>
                  <w:hideMark/>
                </w:tcPr>
                <w:p w14:paraId="3182BBAB" w14:textId="77777777" w:rsidR="00C65D53" w:rsidRPr="00F0732F" w:rsidRDefault="00C65D53" w:rsidP="00C65D53">
                  <w:pPr>
                    <w:ind w:left="-73"/>
                    <w:jc w:val="right"/>
                    <w:rPr>
                      <w:sz w:val="20"/>
                      <w:szCs w:val="20"/>
                      <w:lang w:val="ro-RO"/>
                    </w:rPr>
                  </w:pPr>
                  <w:r w:rsidRPr="00F0732F">
                    <w:rPr>
                      <w:sz w:val="20"/>
                      <w:szCs w:val="20"/>
                      <w:lang w:val="ro-RO"/>
                    </w:rPr>
                    <w:t xml:space="preserve">  4,73</w:t>
                  </w:r>
                </w:p>
              </w:tc>
              <w:tc>
                <w:tcPr>
                  <w:tcW w:w="616" w:type="dxa"/>
                  <w:shd w:val="clear" w:color="000000" w:fill="FFFFFF"/>
                  <w:noWrap/>
                  <w:vAlign w:val="center"/>
                  <w:hideMark/>
                </w:tcPr>
                <w:p w14:paraId="7F665DDE" w14:textId="77777777" w:rsidR="00C65D53" w:rsidRPr="00F0732F" w:rsidRDefault="00C65D53" w:rsidP="00C65D53">
                  <w:pPr>
                    <w:ind w:left="-73"/>
                    <w:jc w:val="right"/>
                    <w:rPr>
                      <w:sz w:val="20"/>
                      <w:szCs w:val="20"/>
                      <w:lang w:val="ro-RO"/>
                    </w:rPr>
                  </w:pPr>
                  <w:r w:rsidRPr="00F0732F">
                    <w:rPr>
                      <w:sz w:val="20"/>
                      <w:szCs w:val="20"/>
                      <w:lang w:val="ro-RO"/>
                    </w:rPr>
                    <w:t xml:space="preserve">  4,84</w:t>
                  </w:r>
                </w:p>
              </w:tc>
            </w:tr>
            <w:tr w:rsidR="00C65D53" w:rsidRPr="00904CA0" w14:paraId="76EF518B" w14:textId="77777777" w:rsidTr="00C02113">
              <w:trPr>
                <w:jc w:val="center"/>
              </w:trPr>
              <w:tc>
                <w:tcPr>
                  <w:tcW w:w="1905" w:type="dxa"/>
                  <w:shd w:val="clear" w:color="000000" w:fill="FFFFFF"/>
                  <w:noWrap/>
                  <w:vAlign w:val="center"/>
                  <w:hideMark/>
                </w:tcPr>
                <w:p w14:paraId="558F5C34" w14:textId="77777777" w:rsidR="00C65D53" w:rsidRPr="00F0732F" w:rsidRDefault="00C65D53" w:rsidP="00C65D53">
                  <w:pPr>
                    <w:rPr>
                      <w:sz w:val="20"/>
                      <w:szCs w:val="20"/>
                      <w:lang w:val="ro-RO"/>
                    </w:rPr>
                  </w:pPr>
                  <w:r w:rsidRPr="00F0732F">
                    <w:rPr>
                      <w:sz w:val="20"/>
                      <w:szCs w:val="20"/>
                      <w:lang w:val="ro-RO"/>
                    </w:rPr>
                    <w:t>Turcia</w:t>
                  </w:r>
                </w:p>
              </w:tc>
              <w:tc>
                <w:tcPr>
                  <w:tcW w:w="616" w:type="dxa"/>
                  <w:shd w:val="clear" w:color="000000" w:fill="FFFFFF"/>
                  <w:noWrap/>
                  <w:vAlign w:val="center"/>
                  <w:hideMark/>
                </w:tcPr>
                <w:p w14:paraId="77D11A64" w14:textId="77777777" w:rsidR="00C65D53" w:rsidRPr="00F0732F" w:rsidRDefault="00C65D53" w:rsidP="00C65D53">
                  <w:pPr>
                    <w:ind w:left="-73"/>
                    <w:jc w:val="right"/>
                    <w:rPr>
                      <w:sz w:val="20"/>
                      <w:szCs w:val="20"/>
                      <w:lang w:val="ro-RO"/>
                    </w:rPr>
                  </w:pPr>
                  <w:r w:rsidRPr="00F0732F">
                    <w:rPr>
                      <w:sz w:val="20"/>
                      <w:szCs w:val="20"/>
                      <w:lang w:val="ro-RO"/>
                    </w:rPr>
                    <w:t xml:space="preserve">  3,16</w:t>
                  </w:r>
                </w:p>
              </w:tc>
              <w:tc>
                <w:tcPr>
                  <w:tcW w:w="616" w:type="dxa"/>
                  <w:shd w:val="clear" w:color="000000" w:fill="FFFFFF"/>
                  <w:noWrap/>
                  <w:vAlign w:val="center"/>
                  <w:hideMark/>
                </w:tcPr>
                <w:p w14:paraId="2BEE76ED" w14:textId="77777777" w:rsidR="00C65D53" w:rsidRPr="00F0732F" w:rsidRDefault="00C65D53" w:rsidP="00C65D53">
                  <w:pPr>
                    <w:ind w:left="-73"/>
                    <w:jc w:val="right"/>
                    <w:rPr>
                      <w:sz w:val="20"/>
                      <w:szCs w:val="20"/>
                      <w:lang w:val="ro-RO"/>
                    </w:rPr>
                  </w:pPr>
                  <w:r w:rsidRPr="00F0732F">
                    <w:rPr>
                      <w:sz w:val="20"/>
                      <w:szCs w:val="20"/>
                      <w:lang w:val="ro-RO"/>
                    </w:rPr>
                    <w:t xml:space="preserve">  3,09</w:t>
                  </w:r>
                </w:p>
              </w:tc>
              <w:tc>
                <w:tcPr>
                  <w:tcW w:w="616" w:type="dxa"/>
                  <w:shd w:val="clear" w:color="000000" w:fill="FFFFFF"/>
                  <w:noWrap/>
                  <w:vAlign w:val="center"/>
                  <w:hideMark/>
                </w:tcPr>
                <w:p w14:paraId="76551AAA" w14:textId="77777777" w:rsidR="00C65D53" w:rsidRPr="00F0732F" w:rsidRDefault="00C65D53" w:rsidP="00C65D53">
                  <w:pPr>
                    <w:ind w:left="-73"/>
                    <w:jc w:val="right"/>
                    <w:rPr>
                      <w:sz w:val="20"/>
                      <w:szCs w:val="20"/>
                      <w:lang w:val="ro-RO"/>
                    </w:rPr>
                  </w:pPr>
                  <w:r w:rsidRPr="00F0732F">
                    <w:rPr>
                      <w:sz w:val="20"/>
                      <w:szCs w:val="20"/>
                      <w:lang w:val="ro-RO"/>
                    </w:rPr>
                    <w:t xml:space="preserve">  3,07</w:t>
                  </w:r>
                </w:p>
              </w:tc>
              <w:tc>
                <w:tcPr>
                  <w:tcW w:w="616" w:type="dxa"/>
                  <w:shd w:val="clear" w:color="000000" w:fill="FFFFFF"/>
                  <w:noWrap/>
                  <w:vAlign w:val="center"/>
                  <w:hideMark/>
                </w:tcPr>
                <w:p w14:paraId="39ECF148" w14:textId="77777777" w:rsidR="00C65D53" w:rsidRPr="00F0732F" w:rsidRDefault="00C65D53" w:rsidP="00C65D53">
                  <w:pPr>
                    <w:ind w:left="-73"/>
                    <w:jc w:val="right"/>
                    <w:rPr>
                      <w:sz w:val="20"/>
                      <w:szCs w:val="20"/>
                      <w:lang w:val="ro-RO"/>
                    </w:rPr>
                  </w:pPr>
                  <w:r w:rsidRPr="00F0732F">
                    <w:rPr>
                      <w:sz w:val="20"/>
                      <w:szCs w:val="20"/>
                      <w:lang w:val="ro-RO"/>
                    </w:rPr>
                    <w:t xml:space="preserve">  3,20</w:t>
                  </w:r>
                </w:p>
              </w:tc>
              <w:tc>
                <w:tcPr>
                  <w:tcW w:w="616" w:type="dxa"/>
                  <w:shd w:val="clear" w:color="000000" w:fill="FFFFFF"/>
                  <w:noWrap/>
                  <w:vAlign w:val="center"/>
                  <w:hideMark/>
                </w:tcPr>
                <w:p w14:paraId="51F124DB" w14:textId="77777777" w:rsidR="00C65D53" w:rsidRPr="00F0732F" w:rsidRDefault="00C65D53" w:rsidP="00C65D53">
                  <w:pPr>
                    <w:ind w:left="-73"/>
                    <w:jc w:val="right"/>
                    <w:rPr>
                      <w:sz w:val="20"/>
                      <w:szCs w:val="20"/>
                      <w:lang w:val="ro-RO"/>
                    </w:rPr>
                  </w:pPr>
                  <w:r w:rsidRPr="00F0732F">
                    <w:rPr>
                      <w:sz w:val="20"/>
                      <w:szCs w:val="20"/>
                      <w:lang w:val="ro-RO"/>
                    </w:rPr>
                    <w:t xml:space="preserve">  3,27</w:t>
                  </w:r>
                </w:p>
              </w:tc>
              <w:tc>
                <w:tcPr>
                  <w:tcW w:w="616" w:type="dxa"/>
                  <w:shd w:val="clear" w:color="000000" w:fill="FFFFFF"/>
                  <w:noWrap/>
                  <w:vAlign w:val="center"/>
                  <w:hideMark/>
                </w:tcPr>
                <w:p w14:paraId="2B1FCD43" w14:textId="77777777" w:rsidR="00C65D53" w:rsidRPr="00F0732F" w:rsidRDefault="00C65D53" w:rsidP="00C65D53">
                  <w:pPr>
                    <w:ind w:left="-73"/>
                    <w:jc w:val="right"/>
                    <w:rPr>
                      <w:sz w:val="20"/>
                      <w:szCs w:val="20"/>
                      <w:lang w:val="ro-RO"/>
                    </w:rPr>
                  </w:pPr>
                  <w:r w:rsidRPr="00F0732F">
                    <w:rPr>
                      <w:sz w:val="20"/>
                      <w:szCs w:val="20"/>
                      <w:lang w:val="ro-RO"/>
                    </w:rPr>
                    <w:t xml:space="preserve">  2,84</w:t>
                  </w:r>
                </w:p>
              </w:tc>
              <w:tc>
                <w:tcPr>
                  <w:tcW w:w="616" w:type="dxa"/>
                  <w:shd w:val="clear" w:color="000000" w:fill="FFFFFF"/>
                  <w:noWrap/>
                  <w:vAlign w:val="center"/>
                  <w:hideMark/>
                </w:tcPr>
                <w:p w14:paraId="7E1245CC" w14:textId="77777777" w:rsidR="00C65D53" w:rsidRPr="00F0732F" w:rsidRDefault="00C65D53" w:rsidP="00C65D53">
                  <w:pPr>
                    <w:ind w:left="-73"/>
                    <w:jc w:val="right"/>
                    <w:rPr>
                      <w:sz w:val="20"/>
                      <w:szCs w:val="20"/>
                      <w:lang w:val="ro-RO"/>
                    </w:rPr>
                  </w:pPr>
                  <w:r w:rsidRPr="00F0732F">
                    <w:rPr>
                      <w:sz w:val="20"/>
                      <w:szCs w:val="20"/>
                      <w:lang w:val="ro-RO"/>
                    </w:rPr>
                    <w:t xml:space="preserve">  3,06</w:t>
                  </w:r>
                </w:p>
              </w:tc>
              <w:tc>
                <w:tcPr>
                  <w:tcW w:w="616" w:type="dxa"/>
                  <w:shd w:val="clear" w:color="000000" w:fill="FFFFFF"/>
                  <w:noWrap/>
                  <w:vAlign w:val="center"/>
                  <w:hideMark/>
                </w:tcPr>
                <w:p w14:paraId="1E0CA7BC" w14:textId="77777777" w:rsidR="00C65D53" w:rsidRPr="00F0732F" w:rsidRDefault="00C65D53" w:rsidP="00C65D53">
                  <w:pPr>
                    <w:ind w:left="-73"/>
                    <w:jc w:val="right"/>
                    <w:rPr>
                      <w:sz w:val="20"/>
                      <w:szCs w:val="20"/>
                      <w:lang w:val="ro-RO"/>
                    </w:rPr>
                  </w:pPr>
                  <w:r w:rsidRPr="00F0732F">
                    <w:rPr>
                      <w:sz w:val="20"/>
                      <w:szCs w:val="20"/>
                      <w:lang w:val="ro-RO"/>
                    </w:rPr>
                    <w:t xml:space="preserve">  2,65</w:t>
                  </w:r>
                </w:p>
              </w:tc>
              <w:tc>
                <w:tcPr>
                  <w:tcW w:w="616" w:type="dxa"/>
                  <w:shd w:val="clear" w:color="000000" w:fill="FFFFFF"/>
                  <w:noWrap/>
                  <w:vAlign w:val="center"/>
                  <w:hideMark/>
                </w:tcPr>
                <w:p w14:paraId="668B9E1A" w14:textId="77777777" w:rsidR="00C65D53" w:rsidRPr="00F0732F" w:rsidRDefault="00C65D53" w:rsidP="00C65D53">
                  <w:pPr>
                    <w:ind w:left="-73"/>
                    <w:jc w:val="right"/>
                    <w:rPr>
                      <w:sz w:val="20"/>
                      <w:szCs w:val="20"/>
                      <w:lang w:val="ro-RO"/>
                    </w:rPr>
                  </w:pPr>
                  <w:r w:rsidRPr="00F0732F">
                    <w:rPr>
                      <w:sz w:val="20"/>
                      <w:szCs w:val="20"/>
                      <w:lang w:val="ro-RO"/>
                    </w:rPr>
                    <w:t xml:space="preserve">  2,72</w:t>
                  </w:r>
                </w:p>
              </w:tc>
              <w:tc>
                <w:tcPr>
                  <w:tcW w:w="616" w:type="dxa"/>
                  <w:shd w:val="clear" w:color="000000" w:fill="FFFFFF"/>
                  <w:noWrap/>
                  <w:vAlign w:val="center"/>
                  <w:hideMark/>
                </w:tcPr>
                <w:p w14:paraId="153D3E3D" w14:textId="77777777" w:rsidR="00C65D53" w:rsidRPr="00F0732F" w:rsidRDefault="00C65D53" w:rsidP="00C65D53">
                  <w:pPr>
                    <w:ind w:left="-73"/>
                    <w:jc w:val="right"/>
                    <w:rPr>
                      <w:sz w:val="20"/>
                      <w:szCs w:val="20"/>
                      <w:lang w:val="ro-RO"/>
                    </w:rPr>
                  </w:pPr>
                  <w:r w:rsidRPr="00F0732F">
                    <w:rPr>
                      <w:sz w:val="20"/>
                      <w:szCs w:val="20"/>
                      <w:lang w:val="ro-RO"/>
                    </w:rPr>
                    <w:t xml:space="preserve">  2,71</w:t>
                  </w:r>
                </w:p>
              </w:tc>
              <w:tc>
                <w:tcPr>
                  <w:tcW w:w="616" w:type="dxa"/>
                  <w:shd w:val="clear" w:color="000000" w:fill="FFFFFF"/>
                  <w:noWrap/>
                  <w:vAlign w:val="center"/>
                  <w:hideMark/>
                </w:tcPr>
                <w:p w14:paraId="69896820" w14:textId="77777777" w:rsidR="00C65D53" w:rsidRPr="00F0732F" w:rsidRDefault="00C65D53" w:rsidP="00C65D53">
                  <w:pPr>
                    <w:ind w:left="-73"/>
                    <w:jc w:val="right"/>
                    <w:rPr>
                      <w:sz w:val="20"/>
                      <w:szCs w:val="20"/>
                      <w:lang w:val="ro-RO"/>
                    </w:rPr>
                  </w:pPr>
                  <w:r w:rsidRPr="00F0732F">
                    <w:rPr>
                      <w:sz w:val="20"/>
                      <w:szCs w:val="20"/>
                      <w:lang w:val="ro-RO"/>
                    </w:rPr>
                    <w:t xml:space="preserve">  2,59</w:t>
                  </w:r>
                </w:p>
              </w:tc>
              <w:tc>
                <w:tcPr>
                  <w:tcW w:w="616" w:type="dxa"/>
                  <w:shd w:val="clear" w:color="000000" w:fill="FFFFFF"/>
                  <w:noWrap/>
                  <w:vAlign w:val="center"/>
                  <w:hideMark/>
                </w:tcPr>
                <w:p w14:paraId="576C75C8" w14:textId="77777777" w:rsidR="00C65D53" w:rsidRPr="00F0732F" w:rsidRDefault="00C65D53" w:rsidP="00C65D53">
                  <w:pPr>
                    <w:ind w:left="-73"/>
                    <w:jc w:val="right"/>
                    <w:rPr>
                      <w:sz w:val="20"/>
                      <w:szCs w:val="20"/>
                      <w:lang w:val="ro-RO"/>
                    </w:rPr>
                  </w:pPr>
                  <w:r w:rsidRPr="00F0732F">
                    <w:rPr>
                      <w:sz w:val="20"/>
                      <w:szCs w:val="20"/>
                      <w:lang w:val="ro-RO"/>
                    </w:rPr>
                    <w:t xml:space="preserve">  2,61</w:t>
                  </w:r>
                </w:p>
              </w:tc>
            </w:tr>
            <w:tr w:rsidR="00C65D53" w:rsidRPr="00904CA0" w14:paraId="58C48BE8" w14:textId="77777777" w:rsidTr="00C02113">
              <w:trPr>
                <w:jc w:val="center"/>
              </w:trPr>
              <w:tc>
                <w:tcPr>
                  <w:tcW w:w="1905" w:type="dxa"/>
                  <w:shd w:val="clear" w:color="000000" w:fill="FFFFFF"/>
                  <w:noWrap/>
                  <w:vAlign w:val="center"/>
                  <w:hideMark/>
                </w:tcPr>
                <w:p w14:paraId="5618442C" w14:textId="77777777" w:rsidR="00C65D53" w:rsidRPr="00F0732F" w:rsidRDefault="00C65D53" w:rsidP="00C65D53">
                  <w:pPr>
                    <w:rPr>
                      <w:sz w:val="20"/>
                      <w:szCs w:val="20"/>
                      <w:lang w:val="ro-RO"/>
                    </w:rPr>
                  </w:pPr>
                  <w:r w:rsidRPr="00F0732F">
                    <w:rPr>
                      <w:sz w:val="20"/>
                      <w:szCs w:val="20"/>
                      <w:lang w:val="ro-RO"/>
                    </w:rPr>
                    <w:t>Turkmenistan</w:t>
                  </w:r>
                </w:p>
              </w:tc>
              <w:tc>
                <w:tcPr>
                  <w:tcW w:w="616" w:type="dxa"/>
                  <w:shd w:val="clear" w:color="000000" w:fill="FFFFFF"/>
                  <w:noWrap/>
                  <w:vAlign w:val="center"/>
                  <w:hideMark/>
                </w:tcPr>
                <w:p w14:paraId="7BFC1D6E" w14:textId="0B88B407" w:rsidR="00C65D53" w:rsidRPr="00F0732F" w:rsidRDefault="00C65D53" w:rsidP="00C65D53">
                  <w:pPr>
                    <w:ind w:left="-73"/>
                    <w:jc w:val="right"/>
                    <w:rPr>
                      <w:sz w:val="20"/>
                      <w:szCs w:val="20"/>
                      <w:lang w:val="ro-RO"/>
                    </w:rPr>
                  </w:pPr>
                  <w:r w:rsidRPr="00F0732F">
                    <w:rPr>
                      <w:sz w:val="20"/>
                      <w:szCs w:val="20"/>
                      <w:lang w:val="ro-RO"/>
                    </w:rPr>
                    <w:t>27,53</w:t>
                  </w:r>
                </w:p>
              </w:tc>
              <w:tc>
                <w:tcPr>
                  <w:tcW w:w="616" w:type="dxa"/>
                  <w:shd w:val="clear" w:color="000000" w:fill="FFFFFF"/>
                  <w:noWrap/>
                  <w:vAlign w:val="center"/>
                  <w:hideMark/>
                </w:tcPr>
                <w:p w14:paraId="1201EFD0" w14:textId="6AEEF3C9" w:rsidR="00C65D53" w:rsidRPr="00F0732F" w:rsidRDefault="00C65D53" w:rsidP="00C65D53">
                  <w:pPr>
                    <w:ind w:left="-73"/>
                    <w:jc w:val="right"/>
                    <w:rPr>
                      <w:sz w:val="20"/>
                      <w:szCs w:val="20"/>
                      <w:lang w:val="ro-RO"/>
                    </w:rPr>
                  </w:pPr>
                  <w:r w:rsidRPr="00F0732F">
                    <w:rPr>
                      <w:sz w:val="20"/>
                      <w:szCs w:val="20"/>
                      <w:lang w:val="ro-RO"/>
                    </w:rPr>
                    <w:t>25,03</w:t>
                  </w:r>
                </w:p>
              </w:tc>
              <w:tc>
                <w:tcPr>
                  <w:tcW w:w="616" w:type="dxa"/>
                  <w:shd w:val="clear" w:color="000000" w:fill="FFFFFF"/>
                  <w:noWrap/>
                  <w:vAlign w:val="center"/>
                  <w:hideMark/>
                </w:tcPr>
                <w:p w14:paraId="6F59B2C9" w14:textId="619E1F02" w:rsidR="00C65D53" w:rsidRPr="00F0732F" w:rsidRDefault="00C65D53" w:rsidP="00C65D53">
                  <w:pPr>
                    <w:ind w:left="-73"/>
                    <w:jc w:val="right"/>
                    <w:rPr>
                      <w:sz w:val="20"/>
                      <w:szCs w:val="20"/>
                      <w:lang w:val="ro-RO"/>
                    </w:rPr>
                  </w:pPr>
                  <w:r w:rsidRPr="00F0732F">
                    <w:rPr>
                      <w:sz w:val="20"/>
                      <w:szCs w:val="20"/>
                      <w:lang w:val="ro-RO"/>
                    </w:rPr>
                    <w:t>20,18</w:t>
                  </w:r>
                </w:p>
              </w:tc>
              <w:tc>
                <w:tcPr>
                  <w:tcW w:w="616" w:type="dxa"/>
                  <w:shd w:val="clear" w:color="000000" w:fill="FFFFFF"/>
                  <w:noWrap/>
                  <w:vAlign w:val="center"/>
                  <w:hideMark/>
                </w:tcPr>
                <w:p w14:paraId="5F2CBA03" w14:textId="4177DD78" w:rsidR="00C65D53" w:rsidRPr="00F0732F" w:rsidRDefault="00C65D53" w:rsidP="00C65D53">
                  <w:pPr>
                    <w:ind w:left="-73"/>
                    <w:jc w:val="right"/>
                    <w:rPr>
                      <w:sz w:val="20"/>
                      <w:szCs w:val="20"/>
                      <w:lang w:val="ro-RO"/>
                    </w:rPr>
                  </w:pPr>
                  <w:r w:rsidRPr="00F0732F">
                    <w:rPr>
                      <w:sz w:val="20"/>
                      <w:szCs w:val="20"/>
                      <w:lang w:val="ro-RO"/>
                    </w:rPr>
                    <w:t>34,17</w:t>
                  </w:r>
                </w:p>
              </w:tc>
              <w:tc>
                <w:tcPr>
                  <w:tcW w:w="616" w:type="dxa"/>
                  <w:shd w:val="clear" w:color="000000" w:fill="FFFFFF"/>
                  <w:noWrap/>
                  <w:vAlign w:val="center"/>
                  <w:hideMark/>
                </w:tcPr>
                <w:p w14:paraId="51E8DBA2" w14:textId="53174445" w:rsidR="00C65D53" w:rsidRPr="00F0732F" w:rsidRDefault="00C65D53" w:rsidP="00C65D53">
                  <w:pPr>
                    <w:ind w:left="-73"/>
                    <w:jc w:val="right"/>
                    <w:rPr>
                      <w:sz w:val="20"/>
                      <w:szCs w:val="20"/>
                      <w:lang w:val="ro-RO"/>
                    </w:rPr>
                  </w:pPr>
                  <w:r w:rsidRPr="00F0732F">
                    <w:rPr>
                      <w:sz w:val="20"/>
                      <w:szCs w:val="20"/>
                      <w:lang w:val="ro-RO"/>
                    </w:rPr>
                    <w:t>29,85</w:t>
                  </w:r>
                </w:p>
              </w:tc>
              <w:tc>
                <w:tcPr>
                  <w:tcW w:w="616" w:type="dxa"/>
                  <w:shd w:val="clear" w:color="000000" w:fill="FFFFFF"/>
                  <w:noWrap/>
                  <w:vAlign w:val="center"/>
                  <w:hideMark/>
                </w:tcPr>
                <w:p w14:paraId="6D3EA7D2" w14:textId="09DE2DD6" w:rsidR="00C65D53" w:rsidRPr="00F0732F" w:rsidRDefault="00C65D53" w:rsidP="00C65D53">
                  <w:pPr>
                    <w:ind w:left="-73"/>
                    <w:jc w:val="right"/>
                    <w:rPr>
                      <w:sz w:val="20"/>
                      <w:szCs w:val="20"/>
                      <w:lang w:val="ro-RO"/>
                    </w:rPr>
                  </w:pPr>
                  <w:r w:rsidRPr="00F0732F">
                    <w:rPr>
                      <w:sz w:val="20"/>
                      <w:szCs w:val="20"/>
                      <w:lang w:val="ro-RO"/>
                    </w:rPr>
                    <w:t>28,09</w:t>
                  </w:r>
                </w:p>
              </w:tc>
              <w:tc>
                <w:tcPr>
                  <w:tcW w:w="616" w:type="dxa"/>
                  <w:shd w:val="clear" w:color="000000" w:fill="FFFFFF"/>
                  <w:noWrap/>
                  <w:vAlign w:val="center"/>
                  <w:hideMark/>
                </w:tcPr>
                <w:p w14:paraId="17B9188E" w14:textId="0060B2A4" w:rsidR="00C65D53" w:rsidRPr="00F0732F" w:rsidRDefault="00C65D53" w:rsidP="00C65D53">
                  <w:pPr>
                    <w:ind w:left="-73"/>
                    <w:jc w:val="right"/>
                    <w:rPr>
                      <w:sz w:val="20"/>
                      <w:szCs w:val="20"/>
                      <w:lang w:val="ro-RO"/>
                    </w:rPr>
                  </w:pPr>
                  <w:r w:rsidRPr="00F0732F">
                    <w:rPr>
                      <w:sz w:val="20"/>
                      <w:szCs w:val="20"/>
                      <w:lang w:val="ro-RO"/>
                    </w:rPr>
                    <w:t>21,67</w:t>
                  </w:r>
                </w:p>
              </w:tc>
              <w:tc>
                <w:tcPr>
                  <w:tcW w:w="616" w:type="dxa"/>
                  <w:shd w:val="clear" w:color="000000" w:fill="FFFFFF"/>
                  <w:noWrap/>
                  <w:vAlign w:val="center"/>
                  <w:hideMark/>
                </w:tcPr>
                <w:p w14:paraId="32EFBD67" w14:textId="7A68BB10" w:rsidR="00C65D53" w:rsidRPr="00F0732F" w:rsidRDefault="00C65D53" w:rsidP="00C65D53">
                  <w:pPr>
                    <w:ind w:left="-73"/>
                    <w:jc w:val="right"/>
                    <w:rPr>
                      <w:sz w:val="20"/>
                      <w:szCs w:val="20"/>
                      <w:lang w:val="ro-RO"/>
                    </w:rPr>
                  </w:pPr>
                  <w:r w:rsidRPr="00F0732F">
                    <w:rPr>
                      <w:sz w:val="20"/>
                      <w:szCs w:val="20"/>
                      <w:lang w:val="ro-RO"/>
                    </w:rPr>
                    <w:t>16,00</w:t>
                  </w:r>
                </w:p>
              </w:tc>
              <w:tc>
                <w:tcPr>
                  <w:tcW w:w="616" w:type="dxa"/>
                  <w:shd w:val="clear" w:color="000000" w:fill="FFFFFF"/>
                  <w:noWrap/>
                  <w:vAlign w:val="center"/>
                  <w:hideMark/>
                </w:tcPr>
                <w:p w14:paraId="3241ECA3" w14:textId="2A4988D1" w:rsidR="00C65D53" w:rsidRPr="00F0732F" w:rsidRDefault="00C65D53" w:rsidP="00C65D53">
                  <w:pPr>
                    <w:ind w:left="-73"/>
                    <w:jc w:val="right"/>
                    <w:rPr>
                      <w:sz w:val="20"/>
                      <w:szCs w:val="20"/>
                      <w:lang w:val="ro-RO"/>
                    </w:rPr>
                  </w:pPr>
                  <w:r w:rsidRPr="00F0732F">
                    <w:rPr>
                      <w:sz w:val="20"/>
                      <w:szCs w:val="20"/>
                      <w:lang w:val="ro-RO"/>
                    </w:rPr>
                    <w:t>15,04</w:t>
                  </w:r>
                </w:p>
              </w:tc>
              <w:tc>
                <w:tcPr>
                  <w:tcW w:w="616" w:type="dxa"/>
                  <w:shd w:val="clear" w:color="000000" w:fill="FFFFFF"/>
                  <w:noWrap/>
                  <w:vAlign w:val="center"/>
                  <w:hideMark/>
                </w:tcPr>
                <w:p w14:paraId="2620095A" w14:textId="79D624BF" w:rsidR="00C65D53" w:rsidRPr="00F0732F" w:rsidRDefault="00C65D53" w:rsidP="00C65D53">
                  <w:pPr>
                    <w:ind w:left="-73"/>
                    <w:jc w:val="right"/>
                    <w:rPr>
                      <w:sz w:val="20"/>
                      <w:szCs w:val="20"/>
                      <w:lang w:val="ro-RO"/>
                    </w:rPr>
                  </w:pPr>
                  <w:r w:rsidRPr="00F0732F">
                    <w:rPr>
                      <w:sz w:val="20"/>
                      <w:szCs w:val="20"/>
                      <w:lang w:val="ro-RO"/>
                    </w:rPr>
                    <w:t>14,13</w:t>
                  </w:r>
                </w:p>
              </w:tc>
              <w:tc>
                <w:tcPr>
                  <w:tcW w:w="616" w:type="dxa"/>
                  <w:shd w:val="clear" w:color="000000" w:fill="FFFFFF"/>
                  <w:noWrap/>
                  <w:vAlign w:val="center"/>
                  <w:hideMark/>
                </w:tcPr>
                <w:p w14:paraId="361376E5" w14:textId="46168838" w:rsidR="00C65D53" w:rsidRPr="00F0732F" w:rsidRDefault="00C65D53" w:rsidP="00C65D53">
                  <w:pPr>
                    <w:ind w:left="-73"/>
                    <w:jc w:val="right"/>
                    <w:rPr>
                      <w:sz w:val="20"/>
                      <w:szCs w:val="20"/>
                      <w:lang w:val="ro-RO"/>
                    </w:rPr>
                  </w:pPr>
                  <w:r w:rsidRPr="00F0732F">
                    <w:rPr>
                      <w:sz w:val="20"/>
                      <w:szCs w:val="20"/>
                      <w:lang w:val="ro-RO"/>
                    </w:rPr>
                    <w:t>13,33</w:t>
                  </w:r>
                </w:p>
              </w:tc>
              <w:tc>
                <w:tcPr>
                  <w:tcW w:w="616" w:type="dxa"/>
                  <w:shd w:val="clear" w:color="000000" w:fill="FFFFFF"/>
                  <w:noWrap/>
                  <w:vAlign w:val="center"/>
                  <w:hideMark/>
                </w:tcPr>
                <w:p w14:paraId="23C507AF" w14:textId="3A3AD4B4" w:rsidR="00C65D53" w:rsidRPr="00F0732F" w:rsidRDefault="00C65D53" w:rsidP="00C65D53">
                  <w:pPr>
                    <w:ind w:left="-73"/>
                    <w:jc w:val="right"/>
                    <w:rPr>
                      <w:sz w:val="20"/>
                      <w:szCs w:val="20"/>
                      <w:lang w:val="ro-RO"/>
                    </w:rPr>
                  </w:pPr>
                  <w:r w:rsidRPr="00F0732F">
                    <w:rPr>
                      <w:sz w:val="20"/>
                      <w:szCs w:val="20"/>
                      <w:lang w:val="ro-RO"/>
                    </w:rPr>
                    <w:t>12,87</w:t>
                  </w:r>
                </w:p>
              </w:tc>
            </w:tr>
            <w:tr w:rsidR="00C65D53" w:rsidRPr="00904CA0" w14:paraId="5F710BAA" w14:textId="77777777" w:rsidTr="00C02113">
              <w:trPr>
                <w:jc w:val="center"/>
              </w:trPr>
              <w:tc>
                <w:tcPr>
                  <w:tcW w:w="1905" w:type="dxa"/>
                  <w:shd w:val="clear" w:color="000000" w:fill="FFFFFF"/>
                  <w:noWrap/>
                  <w:vAlign w:val="center"/>
                  <w:hideMark/>
                </w:tcPr>
                <w:p w14:paraId="07381A20" w14:textId="77777777" w:rsidR="00C65D53" w:rsidRPr="00F0732F" w:rsidRDefault="00C65D53" w:rsidP="00C65D53">
                  <w:pPr>
                    <w:rPr>
                      <w:sz w:val="20"/>
                      <w:szCs w:val="20"/>
                      <w:lang w:val="ro-RO"/>
                    </w:rPr>
                  </w:pPr>
                  <w:r w:rsidRPr="00F0732F">
                    <w:rPr>
                      <w:sz w:val="20"/>
                      <w:szCs w:val="20"/>
                      <w:lang w:val="ro-RO"/>
                    </w:rPr>
                    <w:t>Ucraina</w:t>
                  </w:r>
                </w:p>
              </w:tc>
              <w:tc>
                <w:tcPr>
                  <w:tcW w:w="616" w:type="dxa"/>
                  <w:shd w:val="clear" w:color="000000" w:fill="FFFFFF"/>
                  <w:noWrap/>
                  <w:vAlign w:val="center"/>
                  <w:hideMark/>
                </w:tcPr>
                <w:p w14:paraId="0E4F051C" w14:textId="336BA768" w:rsidR="00C65D53" w:rsidRPr="00F0732F" w:rsidRDefault="00C65D53" w:rsidP="00C65D53">
                  <w:pPr>
                    <w:ind w:left="-73"/>
                    <w:jc w:val="right"/>
                    <w:rPr>
                      <w:sz w:val="20"/>
                      <w:szCs w:val="20"/>
                      <w:lang w:val="ro-RO"/>
                    </w:rPr>
                  </w:pPr>
                  <w:r w:rsidRPr="00F0732F">
                    <w:rPr>
                      <w:sz w:val="20"/>
                      <w:szCs w:val="20"/>
                      <w:lang w:val="ro-RO"/>
                    </w:rPr>
                    <w:t>12,91</w:t>
                  </w:r>
                </w:p>
              </w:tc>
              <w:tc>
                <w:tcPr>
                  <w:tcW w:w="616" w:type="dxa"/>
                  <w:shd w:val="clear" w:color="000000" w:fill="FFFFFF"/>
                  <w:noWrap/>
                  <w:vAlign w:val="center"/>
                  <w:hideMark/>
                </w:tcPr>
                <w:p w14:paraId="0883C197" w14:textId="64BFCB35" w:rsidR="00C65D53" w:rsidRPr="00F0732F" w:rsidRDefault="00C65D53" w:rsidP="00C65D53">
                  <w:pPr>
                    <w:ind w:left="-73"/>
                    <w:jc w:val="right"/>
                    <w:rPr>
                      <w:sz w:val="20"/>
                      <w:szCs w:val="20"/>
                      <w:lang w:val="ro-RO"/>
                    </w:rPr>
                  </w:pPr>
                  <w:r w:rsidRPr="00F0732F">
                    <w:rPr>
                      <w:sz w:val="20"/>
                      <w:szCs w:val="20"/>
                      <w:lang w:val="ro-RO"/>
                    </w:rPr>
                    <w:t>14,11</w:t>
                  </w:r>
                </w:p>
              </w:tc>
              <w:tc>
                <w:tcPr>
                  <w:tcW w:w="616" w:type="dxa"/>
                  <w:shd w:val="clear" w:color="000000" w:fill="FFFFFF"/>
                  <w:noWrap/>
                  <w:vAlign w:val="center"/>
                  <w:hideMark/>
                </w:tcPr>
                <w:p w14:paraId="41A67D18" w14:textId="55C782DB" w:rsidR="00C65D53" w:rsidRPr="00F0732F" w:rsidRDefault="00C65D53" w:rsidP="00C65D53">
                  <w:pPr>
                    <w:ind w:left="-73"/>
                    <w:jc w:val="right"/>
                    <w:rPr>
                      <w:sz w:val="20"/>
                      <w:szCs w:val="20"/>
                      <w:lang w:val="ro-RO"/>
                    </w:rPr>
                  </w:pPr>
                  <w:r w:rsidRPr="00F0732F">
                    <w:rPr>
                      <w:sz w:val="20"/>
                      <w:szCs w:val="20"/>
                      <w:lang w:val="ro-RO"/>
                    </w:rPr>
                    <w:t>13,60</w:t>
                  </w:r>
                </w:p>
              </w:tc>
              <w:tc>
                <w:tcPr>
                  <w:tcW w:w="616" w:type="dxa"/>
                  <w:shd w:val="clear" w:color="000000" w:fill="FFFFFF"/>
                  <w:noWrap/>
                  <w:vAlign w:val="center"/>
                  <w:hideMark/>
                </w:tcPr>
                <w:p w14:paraId="2B19E740" w14:textId="32EC8413" w:rsidR="00C65D53" w:rsidRPr="00F0732F" w:rsidRDefault="00C65D53" w:rsidP="00C65D53">
                  <w:pPr>
                    <w:ind w:left="-73"/>
                    <w:jc w:val="right"/>
                    <w:rPr>
                      <w:sz w:val="20"/>
                      <w:szCs w:val="20"/>
                      <w:lang w:val="ro-RO"/>
                    </w:rPr>
                  </w:pPr>
                  <w:r w:rsidRPr="00F0732F">
                    <w:rPr>
                      <w:sz w:val="20"/>
                      <w:szCs w:val="20"/>
                      <w:lang w:val="ro-RO"/>
                    </w:rPr>
                    <w:t>17,47</w:t>
                  </w:r>
                </w:p>
              </w:tc>
              <w:tc>
                <w:tcPr>
                  <w:tcW w:w="616" w:type="dxa"/>
                  <w:shd w:val="clear" w:color="000000" w:fill="FFFFFF"/>
                  <w:noWrap/>
                  <w:vAlign w:val="center"/>
                  <w:hideMark/>
                </w:tcPr>
                <w:p w14:paraId="1BC93A73" w14:textId="0DE55D21" w:rsidR="00C65D53" w:rsidRPr="00F0732F" w:rsidRDefault="00C65D53" w:rsidP="00C65D53">
                  <w:pPr>
                    <w:ind w:left="-73"/>
                    <w:jc w:val="right"/>
                    <w:rPr>
                      <w:sz w:val="20"/>
                      <w:szCs w:val="20"/>
                      <w:lang w:val="ro-RO"/>
                    </w:rPr>
                  </w:pPr>
                  <w:r w:rsidRPr="00F0732F">
                    <w:rPr>
                      <w:sz w:val="20"/>
                      <w:szCs w:val="20"/>
                      <w:lang w:val="ro-RO"/>
                    </w:rPr>
                    <w:t>15,78</w:t>
                  </w:r>
                </w:p>
              </w:tc>
              <w:tc>
                <w:tcPr>
                  <w:tcW w:w="616" w:type="dxa"/>
                  <w:shd w:val="clear" w:color="000000" w:fill="FFFFFF"/>
                  <w:noWrap/>
                  <w:vAlign w:val="center"/>
                  <w:hideMark/>
                </w:tcPr>
                <w:p w14:paraId="11D40A19" w14:textId="44971297" w:rsidR="00C65D53" w:rsidRPr="00F0732F" w:rsidRDefault="00C65D53" w:rsidP="00C65D53">
                  <w:pPr>
                    <w:ind w:left="-73"/>
                    <w:jc w:val="right"/>
                    <w:rPr>
                      <w:sz w:val="20"/>
                      <w:szCs w:val="20"/>
                      <w:lang w:val="ro-RO"/>
                    </w:rPr>
                  </w:pPr>
                  <w:r w:rsidRPr="00F0732F">
                    <w:rPr>
                      <w:sz w:val="20"/>
                      <w:szCs w:val="20"/>
                      <w:lang w:val="ro-RO"/>
                    </w:rPr>
                    <w:t>11,44</w:t>
                  </w:r>
                </w:p>
              </w:tc>
              <w:tc>
                <w:tcPr>
                  <w:tcW w:w="616" w:type="dxa"/>
                  <w:shd w:val="clear" w:color="000000" w:fill="FFFFFF"/>
                  <w:noWrap/>
                  <w:vAlign w:val="center"/>
                  <w:hideMark/>
                </w:tcPr>
                <w:p w14:paraId="0E941D07" w14:textId="361212E8" w:rsidR="00C65D53" w:rsidRPr="00F0732F" w:rsidRDefault="00C65D53" w:rsidP="00C65D53">
                  <w:pPr>
                    <w:ind w:left="-73"/>
                    <w:jc w:val="right"/>
                    <w:rPr>
                      <w:sz w:val="20"/>
                      <w:szCs w:val="20"/>
                      <w:lang w:val="ro-RO"/>
                    </w:rPr>
                  </w:pPr>
                  <w:r w:rsidRPr="00F0732F">
                    <w:rPr>
                      <w:sz w:val="20"/>
                      <w:szCs w:val="20"/>
                      <w:lang w:val="ro-RO"/>
                    </w:rPr>
                    <w:t>10,26</w:t>
                  </w:r>
                </w:p>
              </w:tc>
              <w:tc>
                <w:tcPr>
                  <w:tcW w:w="616" w:type="dxa"/>
                  <w:shd w:val="clear" w:color="000000" w:fill="FFFFFF"/>
                  <w:noWrap/>
                  <w:vAlign w:val="center"/>
                  <w:hideMark/>
                </w:tcPr>
                <w:p w14:paraId="632A5501" w14:textId="77777777" w:rsidR="00C65D53" w:rsidRPr="00F0732F" w:rsidRDefault="00C65D53" w:rsidP="00C65D53">
                  <w:pPr>
                    <w:ind w:left="-73"/>
                    <w:jc w:val="right"/>
                    <w:rPr>
                      <w:sz w:val="20"/>
                      <w:szCs w:val="20"/>
                      <w:lang w:val="ro-RO"/>
                    </w:rPr>
                  </w:pPr>
                  <w:r w:rsidRPr="00F0732F">
                    <w:rPr>
                      <w:sz w:val="20"/>
                      <w:szCs w:val="20"/>
                      <w:lang w:val="ro-RO"/>
                    </w:rPr>
                    <w:t xml:space="preserve">  8,07</w:t>
                  </w:r>
                </w:p>
              </w:tc>
              <w:tc>
                <w:tcPr>
                  <w:tcW w:w="616" w:type="dxa"/>
                  <w:shd w:val="clear" w:color="000000" w:fill="FFFFFF"/>
                  <w:noWrap/>
                  <w:vAlign w:val="center"/>
                  <w:hideMark/>
                </w:tcPr>
                <w:p w14:paraId="6A0C01CB" w14:textId="77777777" w:rsidR="00C65D53" w:rsidRPr="00F0732F" w:rsidRDefault="00C65D53" w:rsidP="00C65D53">
                  <w:pPr>
                    <w:ind w:left="-73"/>
                    <w:jc w:val="right"/>
                    <w:rPr>
                      <w:sz w:val="20"/>
                      <w:szCs w:val="20"/>
                      <w:lang w:val="ro-RO"/>
                    </w:rPr>
                  </w:pPr>
                  <w:r w:rsidRPr="00F0732F">
                    <w:rPr>
                      <w:sz w:val="20"/>
                      <w:szCs w:val="20"/>
                      <w:lang w:val="ro-RO"/>
                    </w:rPr>
                    <w:t xml:space="preserve">  7,79</w:t>
                  </w:r>
                </w:p>
              </w:tc>
              <w:tc>
                <w:tcPr>
                  <w:tcW w:w="616" w:type="dxa"/>
                  <w:shd w:val="clear" w:color="000000" w:fill="FFFFFF"/>
                  <w:noWrap/>
                  <w:vAlign w:val="center"/>
                  <w:hideMark/>
                </w:tcPr>
                <w:p w14:paraId="69ADC14E" w14:textId="77777777" w:rsidR="00C65D53" w:rsidRPr="00F0732F" w:rsidRDefault="00C65D53" w:rsidP="00C65D53">
                  <w:pPr>
                    <w:ind w:left="-73"/>
                    <w:jc w:val="right"/>
                    <w:rPr>
                      <w:sz w:val="20"/>
                      <w:szCs w:val="20"/>
                      <w:lang w:val="ro-RO"/>
                    </w:rPr>
                  </w:pPr>
                  <w:r w:rsidRPr="00F0732F">
                    <w:rPr>
                      <w:sz w:val="20"/>
                      <w:szCs w:val="20"/>
                      <w:lang w:val="ro-RO"/>
                    </w:rPr>
                    <w:t xml:space="preserve">  7,42</w:t>
                  </w:r>
                </w:p>
              </w:tc>
              <w:tc>
                <w:tcPr>
                  <w:tcW w:w="616" w:type="dxa"/>
                  <w:shd w:val="clear" w:color="000000" w:fill="FFFFFF"/>
                  <w:noWrap/>
                  <w:vAlign w:val="center"/>
                  <w:hideMark/>
                </w:tcPr>
                <w:p w14:paraId="49DDB124" w14:textId="77777777" w:rsidR="00C65D53" w:rsidRPr="00F0732F" w:rsidRDefault="00C65D53" w:rsidP="00C65D53">
                  <w:pPr>
                    <w:ind w:left="-73"/>
                    <w:jc w:val="right"/>
                    <w:rPr>
                      <w:sz w:val="20"/>
                      <w:szCs w:val="20"/>
                      <w:lang w:val="ro-RO"/>
                    </w:rPr>
                  </w:pPr>
                  <w:r w:rsidRPr="00F0732F">
                    <w:rPr>
                      <w:sz w:val="20"/>
                      <w:szCs w:val="20"/>
                      <w:lang w:val="ro-RO"/>
                    </w:rPr>
                    <w:t xml:space="preserve">  7,51</w:t>
                  </w:r>
                </w:p>
              </w:tc>
              <w:tc>
                <w:tcPr>
                  <w:tcW w:w="616" w:type="dxa"/>
                  <w:shd w:val="clear" w:color="000000" w:fill="FFFFFF"/>
                  <w:noWrap/>
                  <w:vAlign w:val="center"/>
                  <w:hideMark/>
                </w:tcPr>
                <w:p w14:paraId="58E189D1" w14:textId="77777777" w:rsidR="00C65D53" w:rsidRPr="00F0732F" w:rsidRDefault="00C65D53" w:rsidP="00C65D53">
                  <w:pPr>
                    <w:ind w:left="-73"/>
                    <w:jc w:val="right"/>
                    <w:rPr>
                      <w:sz w:val="20"/>
                      <w:szCs w:val="20"/>
                      <w:lang w:val="ro-RO"/>
                    </w:rPr>
                  </w:pPr>
                  <w:r w:rsidRPr="00F0732F">
                    <w:rPr>
                      <w:sz w:val="20"/>
                      <w:szCs w:val="20"/>
                      <w:lang w:val="ro-RO"/>
                    </w:rPr>
                    <w:t xml:space="preserve">  6,95</w:t>
                  </w:r>
                </w:p>
              </w:tc>
            </w:tr>
            <w:tr w:rsidR="00C65D53" w:rsidRPr="00904CA0" w14:paraId="1324B640" w14:textId="77777777" w:rsidTr="00C02113">
              <w:trPr>
                <w:jc w:val="center"/>
              </w:trPr>
              <w:tc>
                <w:tcPr>
                  <w:tcW w:w="1905" w:type="dxa"/>
                  <w:shd w:val="clear" w:color="000000" w:fill="FFFFFF"/>
                  <w:noWrap/>
                  <w:vAlign w:val="center"/>
                  <w:hideMark/>
                </w:tcPr>
                <w:p w14:paraId="0ED95273" w14:textId="77777777" w:rsidR="00C65D53" w:rsidRPr="00F0732F" w:rsidRDefault="00C65D53" w:rsidP="00C65D53">
                  <w:pPr>
                    <w:rPr>
                      <w:sz w:val="20"/>
                      <w:szCs w:val="20"/>
                      <w:lang w:val="ro-RO"/>
                    </w:rPr>
                  </w:pPr>
                  <w:r w:rsidRPr="00F0732F">
                    <w:rPr>
                      <w:sz w:val="20"/>
                      <w:szCs w:val="20"/>
                      <w:lang w:val="ro-RO"/>
                    </w:rPr>
                    <w:t>Uzbekistan</w:t>
                  </w:r>
                </w:p>
              </w:tc>
              <w:tc>
                <w:tcPr>
                  <w:tcW w:w="616" w:type="dxa"/>
                  <w:shd w:val="clear" w:color="000000" w:fill="FFFFFF"/>
                  <w:noWrap/>
                  <w:vAlign w:val="center"/>
                  <w:hideMark/>
                </w:tcPr>
                <w:p w14:paraId="423CC983" w14:textId="1B8B4810" w:rsidR="00C65D53" w:rsidRPr="00F0732F" w:rsidRDefault="00C65D53" w:rsidP="00C65D53">
                  <w:pPr>
                    <w:ind w:left="-73"/>
                    <w:jc w:val="right"/>
                    <w:rPr>
                      <w:sz w:val="20"/>
                      <w:szCs w:val="20"/>
                      <w:lang w:val="ro-RO"/>
                    </w:rPr>
                  </w:pPr>
                  <w:r w:rsidRPr="00F0732F">
                    <w:rPr>
                      <w:sz w:val="20"/>
                      <w:szCs w:val="20"/>
                      <w:lang w:val="ro-RO"/>
                    </w:rPr>
                    <w:t>28,32</w:t>
                  </w:r>
                </w:p>
              </w:tc>
              <w:tc>
                <w:tcPr>
                  <w:tcW w:w="616" w:type="dxa"/>
                  <w:shd w:val="clear" w:color="000000" w:fill="FFFFFF"/>
                  <w:noWrap/>
                  <w:vAlign w:val="center"/>
                  <w:hideMark/>
                </w:tcPr>
                <w:p w14:paraId="310B8839" w14:textId="5BFB2C77" w:rsidR="00C65D53" w:rsidRPr="00F0732F" w:rsidRDefault="00C65D53" w:rsidP="00C65D53">
                  <w:pPr>
                    <w:ind w:left="-73"/>
                    <w:jc w:val="right"/>
                    <w:rPr>
                      <w:sz w:val="20"/>
                      <w:szCs w:val="20"/>
                      <w:lang w:val="ro-RO"/>
                    </w:rPr>
                  </w:pPr>
                  <w:r w:rsidRPr="00F0732F">
                    <w:rPr>
                      <w:sz w:val="20"/>
                      <w:szCs w:val="20"/>
                      <w:lang w:val="ro-RO"/>
                    </w:rPr>
                    <w:t>28,85</w:t>
                  </w:r>
                </w:p>
              </w:tc>
              <w:tc>
                <w:tcPr>
                  <w:tcW w:w="616" w:type="dxa"/>
                  <w:shd w:val="clear" w:color="000000" w:fill="FFFFFF"/>
                  <w:noWrap/>
                  <w:vAlign w:val="center"/>
                  <w:hideMark/>
                </w:tcPr>
                <w:p w14:paraId="2275C02F" w14:textId="7FBB1961" w:rsidR="00C65D53" w:rsidRPr="00F0732F" w:rsidRDefault="00C65D53" w:rsidP="00C65D53">
                  <w:pPr>
                    <w:ind w:left="-73"/>
                    <w:jc w:val="right"/>
                    <w:rPr>
                      <w:sz w:val="20"/>
                      <w:szCs w:val="20"/>
                      <w:lang w:val="ro-RO"/>
                    </w:rPr>
                  </w:pPr>
                  <w:r w:rsidRPr="00F0732F">
                    <w:rPr>
                      <w:sz w:val="20"/>
                      <w:szCs w:val="20"/>
                      <w:lang w:val="ro-RO"/>
                    </w:rPr>
                    <w:t>30,49</w:t>
                  </w:r>
                </w:p>
              </w:tc>
              <w:tc>
                <w:tcPr>
                  <w:tcW w:w="616" w:type="dxa"/>
                  <w:shd w:val="clear" w:color="000000" w:fill="FFFFFF"/>
                  <w:noWrap/>
                  <w:vAlign w:val="center"/>
                  <w:hideMark/>
                </w:tcPr>
                <w:p w14:paraId="1A5A9DDF" w14:textId="1BCD7270" w:rsidR="00C65D53" w:rsidRPr="00F0732F" w:rsidRDefault="00C65D53" w:rsidP="00C65D53">
                  <w:pPr>
                    <w:ind w:left="-73"/>
                    <w:jc w:val="right"/>
                    <w:rPr>
                      <w:sz w:val="20"/>
                      <w:szCs w:val="20"/>
                      <w:lang w:val="ro-RO"/>
                    </w:rPr>
                  </w:pPr>
                  <w:r w:rsidRPr="00F0732F">
                    <w:rPr>
                      <w:sz w:val="20"/>
                      <w:szCs w:val="20"/>
                      <w:lang w:val="ro-RO"/>
                    </w:rPr>
                    <w:t>28,93</w:t>
                  </w:r>
                </w:p>
              </w:tc>
              <w:tc>
                <w:tcPr>
                  <w:tcW w:w="616" w:type="dxa"/>
                  <w:shd w:val="clear" w:color="000000" w:fill="FFFFFF"/>
                  <w:noWrap/>
                  <w:vAlign w:val="center"/>
                  <w:hideMark/>
                </w:tcPr>
                <w:p w14:paraId="216742D7" w14:textId="697AD372" w:rsidR="00C65D53" w:rsidRPr="00F0732F" w:rsidRDefault="00C65D53" w:rsidP="00C65D53">
                  <w:pPr>
                    <w:ind w:left="-73"/>
                    <w:jc w:val="right"/>
                    <w:rPr>
                      <w:sz w:val="20"/>
                      <w:szCs w:val="20"/>
                      <w:lang w:val="ro-RO"/>
                    </w:rPr>
                  </w:pPr>
                  <w:r w:rsidRPr="00F0732F">
                    <w:rPr>
                      <w:sz w:val="20"/>
                      <w:szCs w:val="20"/>
                      <w:lang w:val="ro-RO"/>
                    </w:rPr>
                    <w:t>28,20</w:t>
                  </w:r>
                </w:p>
              </w:tc>
              <w:tc>
                <w:tcPr>
                  <w:tcW w:w="616" w:type="dxa"/>
                  <w:shd w:val="clear" w:color="000000" w:fill="FFFFFF"/>
                  <w:noWrap/>
                  <w:vAlign w:val="center"/>
                  <w:hideMark/>
                </w:tcPr>
                <w:p w14:paraId="117BE8E2" w14:textId="57D9F168" w:rsidR="00C65D53" w:rsidRPr="00F0732F" w:rsidRDefault="00C65D53" w:rsidP="00C65D53">
                  <w:pPr>
                    <w:ind w:left="-73"/>
                    <w:jc w:val="right"/>
                    <w:rPr>
                      <w:sz w:val="20"/>
                      <w:szCs w:val="20"/>
                      <w:lang w:val="ro-RO"/>
                    </w:rPr>
                  </w:pPr>
                  <w:r w:rsidRPr="00F0732F">
                    <w:rPr>
                      <w:sz w:val="20"/>
                      <w:szCs w:val="20"/>
                      <w:lang w:val="ro-RO"/>
                    </w:rPr>
                    <w:t>20,58</w:t>
                  </w:r>
                </w:p>
              </w:tc>
              <w:tc>
                <w:tcPr>
                  <w:tcW w:w="616" w:type="dxa"/>
                  <w:shd w:val="clear" w:color="000000" w:fill="FFFFFF"/>
                  <w:noWrap/>
                  <w:vAlign w:val="center"/>
                  <w:hideMark/>
                </w:tcPr>
                <w:p w14:paraId="59A1D11C" w14:textId="5E7100C0" w:rsidR="00C65D53" w:rsidRPr="00F0732F" w:rsidRDefault="00C65D53" w:rsidP="00C65D53">
                  <w:pPr>
                    <w:ind w:left="-73"/>
                    <w:jc w:val="right"/>
                    <w:rPr>
                      <w:sz w:val="20"/>
                      <w:szCs w:val="20"/>
                      <w:lang w:val="ro-RO"/>
                    </w:rPr>
                  </w:pPr>
                  <w:r w:rsidRPr="00F0732F">
                    <w:rPr>
                      <w:sz w:val="20"/>
                      <w:szCs w:val="20"/>
                      <w:lang w:val="ro-RO"/>
                    </w:rPr>
                    <w:t>14,22</w:t>
                  </w:r>
                </w:p>
              </w:tc>
              <w:tc>
                <w:tcPr>
                  <w:tcW w:w="616" w:type="dxa"/>
                  <w:shd w:val="clear" w:color="000000" w:fill="FFFFFF"/>
                  <w:noWrap/>
                  <w:vAlign w:val="center"/>
                  <w:hideMark/>
                </w:tcPr>
                <w:p w14:paraId="2FE0030D" w14:textId="77777777" w:rsidR="00C65D53" w:rsidRPr="00F0732F" w:rsidRDefault="00C65D53" w:rsidP="00C65D53">
                  <w:pPr>
                    <w:ind w:left="-73"/>
                    <w:jc w:val="right"/>
                    <w:rPr>
                      <w:sz w:val="20"/>
                      <w:szCs w:val="20"/>
                      <w:lang w:val="ro-RO"/>
                    </w:rPr>
                  </w:pPr>
                  <w:r w:rsidRPr="00F0732F">
                    <w:rPr>
                      <w:sz w:val="20"/>
                      <w:szCs w:val="20"/>
                      <w:lang w:val="ro-RO"/>
                    </w:rPr>
                    <w:t xml:space="preserve">  7,86</w:t>
                  </w:r>
                </w:p>
              </w:tc>
              <w:tc>
                <w:tcPr>
                  <w:tcW w:w="616" w:type="dxa"/>
                  <w:shd w:val="clear" w:color="000000" w:fill="FFFFFF"/>
                  <w:noWrap/>
                  <w:vAlign w:val="center"/>
                  <w:hideMark/>
                </w:tcPr>
                <w:p w14:paraId="3FE1E86F" w14:textId="77777777" w:rsidR="00C65D53" w:rsidRPr="00F0732F" w:rsidRDefault="00C65D53" w:rsidP="00C65D53">
                  <w:pPr>
                    <w:ind w:left="-73"/>
                    <w:jc w:val="right"/>
                    <w:rPr>
                      <w:sz w:val="20"/>
                      <w:szCs w:val="20"/>
                      <w:lang w:val="ro-RO"/>
                    </w:rPr>
                  </w:pPr>
                  <w:r w:rsidRPr="00F0732F">
                    <w:rPr>
                      <w:sz w:val="20"/>
                      <w:szCs w:val="20"/>
                      <w:lang w:val="ro-RO"/>
                    </w:rPr>
                    <w:t xml:space="preserve">  7,82</w:t>
                  </w:r>
                </w:p>
              </w:tc>
              <w:tc>
                <w:tcPr>
                  <w:tcW w:w="616" w:type="dxa"/>
                  <w:shd w:val="clear" w:color="000000" w:fill="FFFFFF"/>
                  <w:noWrap/>
                  <w:vAlign w:val="center"/>
                  <w:hideMark/>
                </w:tcPr>
                <w:p w14:paraId="589EB494" w14:textId="77777777" w:rsidR="00C65D53" w:rsidRPr="00F0732F" w:rsidRDefault="00C65D53" w:rsidP="00C65D53">
                  <w:pPr>
                    <w:ind w:left="-73"/>
                    <w:jc w:val="right"/>
                    <w:rPr>
                      <w:sz w:val="20"/>
                      <w:szCs w:val="20"/>
                      <w:lang w:val="ro-RO"/>
                    </w:rPr>
                  </w:pPr>
                  <w:r w:rsidRPr="00F0732F">
                    <w:rPr>
                      <w:sz w:val="20"/>
                      <w:szCs w:val="20"/>
                      <w:lang w:val="ro-RO"/>
                    </w:rPr>
                    <w:t xml:space="preserve">  7,88</w:t>
                  </w:r>
                </w:p>
              </w:tc>
              <w:tc>
                <w:tcPr>
                  <w:tcW w:w="616" w:type="dxa"/>
                  <w:shd w:val="clear" w:color="000000" w:fill="FFFFFF"/>
                  <w:noWrap/>
                  <w:vAlign w:val="center"/>
                  <w:hideMark/>
                </w:tcPr>
                <w:p w14:paraId="5B826BD4" w14:textId="77777777" w:rsidR="00C65D53" w:rsidRPr="00F0732F" w:rsidRDefault="00C65D53" w:rsidP="00C65D53">
                  <w:pPr>
                    <w:ind w:left="-73"/>
                    <w:jc w:val="right"/>
                    <w:rPr>
                      <w:sz w:val="20"/>
                      <w:szCs w:val="20"/>
                      <w:lang w:val="ro-RO"/>
                    </w:rPr>
                  </w:pPr>
                  <w:r w:rsidRPr="00F0732F">
                    <w:rPr>
                      <w:sz w:val="20"/>
                      <w:szCs w:val="20"/>
                      <w:lang w:val="ro-RO"/>
                    </w:rPr>
                    <w:t xml:space="preserve">  9,05</w:t>
                  </w:r>
                </w:p>
              </w:tc>
              <w:tc>
                <w:tcPr>
                  <w:tcW w:w="616" w:type="dxa"/>
                  <w:shd w:val="clear" w:color="000000" w:fill="FFFFFF"/>
                  <w:noWrap/>
                  <w:vAlign w:val="center"/>
                  <w:hideMark/>
                </w:tcPr>
                <w:p w14:paraId="356F8A98" w14:textId="77777777" w:rsidR="00C65D53" w:rsidRPr="00F0732F" w:rsidRDefault="00C65D53" w:rsidP="00C65D53">
                  <w:pPr>
                    <w:ind w:left="-73"/>
                    <w:jc w:val="right"/>
                    <w:rPr>
                      <w:sz w:val="20"/>
                      <w:szCs w:val="20"/>
                      <w:lang w:val="ro-RO"/>
                    </w:rPr>
                  </w:pPr>
                  <w:r w:rsidRPr="00F0732F">
                    <w:rPr>
                      <w:sz w:val="20"/>
                      <w:szCs w:val="20"/>
                      <w:lang w:val="ro-RO"/>
                    </w:rPr>
                    <w:t xml:space="preserve">  8,37</w:t>
                  </w:r>
                </w:p>
              </w:tc>
            </w:tr>
          </w:tbl>
          <w:p w14:paraId="31099687" w14:textId="2012308D" w:rsidR="00F105B9" w:rsidRPr="00F0732F" w:rsidRDefault="00F105B9" w:rsidP="00C02113">
            <w:pPr>
              <w:pStyle w:val="NormalWeb"/>
              <w:spacing w:before="120" w:beforeAutospacing="0" w:after="0" w:afterAutospacing="0"/>
              <w:ind w:firstLine="369"/>
              <w:jc w:val="both"/>
              <w:rPr>
                <w:lang w:val="ro-RO"/>
              </w:rPr>
            </w:pPr>
            <w:r w:rsidRPr="00F0732F">
              <w:rPr>
                <w:lang w:val="ro-RO"/>
              </w:rPr>
              <w:t xml:space="preserve">Comparativ cu nivelul </w:t>
            </w:r>
            <w:r w:rsidR="007F6550" w:rsidRPr="00F0732F">
              <w:rPr>
                <w:lang w:val="ro-RO"/>
              </w:rPr>
              <w:t>înregistrat</w:t>
            </w:r>
            <w:r w:rsidRPr="00F0732F">
              <w:rPr>
                <w:lang w:val="ro-RO"/>
              </w:rPr>
              <w:t xml:space="preserve"> în anul 1990, c</w:t>
            </w:r>
            <w:r w:rsidR="00457C61">
              <w:rPr>
                <w:lang w:val="ro-RO"/>
              </w:rPr>
              <w:t>ă</w:t>
            </w:r>
            <w:r w:rsidRPr="00F0732F">
              <w:rPr>
                <w:lang w:val="ro-RO"/>
              </w:rPr>
              <w:t xml:space="preserve">tre anul 2020 a crescut ponderea categoriilor </w:t>
            </w:r>
            <w:r w:rsidR="005E2BFF" w:rsidRPr="00F0732F">
              <w:rPr>
                <w:lang w:val="ro-RO"/>
              </w:rPr>
              <w:t xml:space="preserve">1A2 </w:t>
            </w:r>
            <w:r w:rsidRPr="00F0732F">
              <w:rPr>
                <w:lang w:val="ro-RO"/>
              </w:rPr>
              <w:t>„Industria produc</w:t>
            </w:r>
            <w:r w:rsidR="00457C61">
              <w:rPr>
                <w:lang w:val="ro-RO"/>
              </w:rPr>
              <w:t>ă</w:t>
            </w:r>
            <w:r w:rsidRPr="00F0732F">
              <w:rPr>
                <w:lang w:val="ro-RO"/>
              </w:rPr>
              <w:t xml:space="preserve">toare </w:t>
            </w:r>
            <w:r w:rsidR="00457C61">
              <w:rPr>
                <w:lang w:val="ro-RO"/>
              </w:rPr>
              <w:t>ș</w:t>
            </w:r>
            <w:r w:rsidRPr="00F0732F">
              <w:rPr>
                <w:lang w:val="ro-RO"/>
              </w:rPr>
              <w:t>i construc</w:t>
            </w:r>
            <w:r w:rsidR="00457C61">
              <w:rPr>
                <w:lang w:val="ro-RO"/>
              </w:rPr>
              <w:t>ț</w:t>
            </w:r>
            <w:r w:rsidRPr="00F0732F">
              <w:rPr>
                <w:lang w:val="ro-RO"/>
              </w:rPr>
              <w:t xml:space="preserve">ii” (de la 5.2% la 8.4%), </w:t>
            </w:r>
            <w:r w:rsidR="005E2BFF" w:rsidRPr="00F0732F">
              <w:rPr>
                <w:lang w:val="ro-RO"/>
              </w:rPr>
              <w:t>1A3</w:t>
            </w:r>
            <w:r w:rsidRPr="00F0732F">
              <w:rPr>
                <w:lang w:val="ro-RO"/>
              </w:rPr>
              <w:t xml:space="preserve"> „Transporturi” (de la 13.1% la 26.3%),  </w:t>
            </w:r>
            <w:r w:rsidR="005E2BFF" w:rsidRPr="00F0732F">
              <w:rPr>
                <w:lang w:val="ro-RO"/>
              </w:rPr>
              <w:t>1A4</w:t>
            </w:r>
            <w:r w:rsidRPr="00F0732F">
              <w:rPr>
                <w:lang w:val="ro-RO"/>
              </w:rPr>
              <w:t xml:space="preserve">„Alte sectoare” (de la 21.2% la 24.4%), </w:t>
            </w:r>
            <w:r w:rsidR="005E2BFF" w:rsidRPr="00F0732F">
              <w:rPr>
                <w:lang w:val="ro-RO"/>
              </w:rPr>
              <w:t>1B2</w:t>
            </w:r>
            <w:r w:rsidRPr="00F0732F">
              <w:rPr>
                <w:lang w:val="ro-RO"/>
              </w:rPr>
              <w:t xml:space="preserve"> „Emisii fugitive de la </w:t>
            </w:r>
            <w:r w:rsidR="00457C61">
              <w:rPr>
                <w:lang w:val="ro-RO"/>
              </w:rPr>
              <w:t>ț</w:t>
            </w:r>
            <w:r w:rsidRPr="00F0732F">
              <w:rPr>
                <w:lang w:val="ro-RO"/>
              </w:rPr>
              <w:t>i</w:t>
            </w:r>
            <w:r w:rsidR="00457C61">
              <w:rPr>
                <w:lang w:val="ro-RO"/>
              </w:rPr>
              <w:t>ț</w:t>
            </w:r>
            <w:r w:rsidRPr="00F0732F">
              <w:rPr>
                <w:lang w:val="ro-RO"/>
              </w:rPr>
              <w:t xml:space="preserve">ei </w:t>
            </w:r>
            <w:r w:rsidR="00457C61">
              <w:rPr>
                <w:lang w:val="ro-RO"/>
              </w:rPr>
              <w:t>ș</w:t>
            </w:r>
            <w:r w:rsidRPr="00F0732F">
              <w:rPr>
                <w:lang w:val="ro-RO"/>
              </w:rPr>
              <w:t>i gaze naturale” -2.5% (1990, 2020) în structura emisiilor totale sectoriale de GES direct (</w:t>
            </w:r>
            <w:r w:rsidR="00E55334">
              <w:rPr>
                <w:lang w:val="ro-RO"/>
              </w:rPr>
              <w:t xml:space="preserve">Figura </w:t>
            </w:r>
            <w:r w:rsidRPr="00F0732F">
              <w:rPr>
                <w:lang w:val="ro-RO"/>
              </w:rPr>
              <w:t xml:space="preserve">4, </w:t>
            </w:r>
            <w:r w:rsidR="00B925D1">
              <w:rPr>
                <w:lang w:val="ro-RO"/>
              </w:rPr>
              <w:t>Figura</w:t>
            </w:r>
            <w:r w:rsidRPr="00F0732F">
              <w:rPr>
                <w:lang w:val="ro-RO"/>
              </w:rPr>
              <w:t xml:space="preserve"> 5,). </w:t>
            </w:r>
          </w:p>
          <w:p w14:paraId="04C7B539" w14:textId="77777777" w:rsidR="00086128" w:rsidRPr="00F0732F" w:rsidRDefault="00086128" w:rsidP="00086128">
            <w:pPr>
              <w:pStyle w:val="NormalWeb"/>
              <w:spacing w:before="0" w:beforeAutospacing="0" w:after="0" w:afterAutospacing="0"/>
              <w:jc w:val="both"/>
              <w:rPr>
                <w:lang w:val="ro-RO"/>
              </w:rPr>
            </w:pPr>
          </w:p>
          <w:p w14:paraId="5B875D1F" w14:textId="2F446A9B" w:rsidR="00F105B9" w:rsidRPr="00F0732F" w:rsidRDefault="00086128" w:rsidP="00086128">
            <w:pPr>
              <w:pStyle w:val="NormalWeb"/>
              <w:spacing w:before="0" w:beforeAutospacing="0" w:after="0" w:afterAutospacing="0"/>
              <w:jc w:val="both"/>
              <w:rPr>
                <w:lang w:val="ro-RO"/>
              </w:rPr>
            </w:pPr>
            <w:r w:rsidRPr="00F0732F">
              <w:rPr>
                <w:noProof/>
                <w:lang w:val="en-US" w:eastAsia="en-US"/>
              </w:rPr>
              <w:lastRenderedPageBreak/>
              <w:drawing>
                <wp:inline distT="0" distB="0" distL="0" distR="0" wp14:anchorId="6EBA8F54" wp14:editId="18D690AE">
                  <wp:extent cx="6415431" cy="1729769"/>
                  <wp:effectExtent l="38100" t="38100" r="36195" b="35560"/>
                  <wp:docPr id="71523544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235444" name="Рисунок 71523544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53027" cy="1766869"/>
                          </a:xfrm>
                          <a:prstGeom prst="rect">
                            <a:avLst/>
                          </a:prstGeom>
                          <a:scene3d>
                            <a:camera prst="orthographicFront"/>
                            <a:lightRig rig="threePt" dir="t"/>
                          </a:scene3d>
                          <a:sp3d contourW="12700">
                            <a:contourClr>
                              <a:schemeClr val="tx2">
                                <a:lumMod val="60000"/>
                                <a:lumOff val="40000"/>
                              </a:schemeClr>
                            </a:contourClr>
                          </a:sp3d>
                        </pic:spPr>
                      </pic:pic>
                    </a:graphicData>
                  </a:graphic>
                </wp:inline>
              </w:drawing>
            </w:r>
          </w:p>
          <w:p w14:paraId="39056B0F" w14:textId="312F08BB" w:rsidR="0022708C" w:rsidRPr="00F0732F" w:rsidRDefault="0022708C" w:rsidP="0022708C">
            <w:pPr>
              <w:ind w:firstLine="369"/>
              <w:rPr>
                <w:i/>
                <w:iCs/>
                <w:sz w:val="20"/>
                <w:szCs w:val="20"/>
                <w:lang w:val="ro-RO"/>
              </w:rPr>
            </w:pPr>
            <w:r w:rsidRPr="00F0732F">
              <w:rPr>
                <w:i/>
                <w:iCs/>
                <w:sz w:val="20"/>
                <w:szCs w:val="20"/>
                <w:lang w:val="ro-RO"/>
              </w:rPr>
              <w:t>Sursa</w:t>
            </w:r>
            <w:r w:rsidR="001A6317">
              <w:rPr>
                <w:i/>
                <w:iCs/>
                <w:sz w:val="20"/>
                <w:szCs w:val="20"/>
                <w:lang w:val="ro-RO"/>
              </w:rPr>
              <w:t>:</w:t>
            </w:r>
            <w:r w:rsidRPr="00F0732F">
              <w:rPr>
                <w:i/>
                <w:iCs/>
                <w:sz w:val="20"/>
                <w:szCs w:val="20"/>
                <w:lang w:val="ro-RO"/>
              </w:rPr>
              <w:t xml:space="preserve"> </w:t>
            </w:r>
            <w:r w:rsidRPr="00F0732F">
              <w:rPr>
                <w:sz w:val="20"/>
                <w:szCs w:val="20"/>
                <w:lang w:val="ro-RO"/>
              </w:rPr>
              <w:t>Raportul Național de Inventariere 1990-2020</w:t>
            </w:r>
          </w:p>
          <w:p w14:paraId="22729C7D" w14:textId="77777777" w:rsidR="009A68CD" w:rsidRPr="00F0732F" w:rsidRDefault="009A68CD" w:rsidP="00086128">
            <w:pPr>
              <w:pStyle w:val="NormalWeb"/>
              <w:spacing w:before="0" w:beforeAutospacing="0" w:after="0" w:afterAutospacing="0"/>
              <w:ind w:firstLine="369"/>
              <w:rPr>
                <w:sz w:val="20"/>
                <w:szCs w:val="20"/>
                <w:lang w:val="ro-RO"/>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2"/>
              <w:gridCol w:w="5052"/>
            </w:tblGrid>
            <w:tr w:rsidR="00B925D1" w:rsidRPr="00904CA0" w14:paraId="2DEEE1F4" w14:textId="77777777" w:rsidTr="00B925D1">
              <w:tc>
                <w:tcPr>
                  <w:tcW w:w="5052" w:type="dxa"/>
                </w:tcPr>
                <w:p w14:paraId="69A1BB6E" w14:textId="66A2F484" w:rsidR="00B925D1" w:rsidRPr="00B925D1" w:rsidRDefault="00B925D1" w:rsidP="00B925D1">
                  <w:pPr>
                    <w:pStyle w:val="NormalWeb"/>
                    <w:spacing w:before="0" w:beforeAutospacing="0" w:after="0" w:afterAutospacing="0"/>
                    <w:ind w:left="-41" w:right="197"/>
                    <w:jc w:val="both"/>
                    <w:rPr>
                      <w:lang w:val="ro-RO"/>
                    </w:rPr>
                  </w:pPr>
                  <w:r w:rsidRPr="00B925D1">
                    <w:rPr>
                      <w:b/>
                      <w:lang w:val="ro-RO"/>
                    </w:rPr>
                    <w:t>Figura 4.</w:t>
                  </w:r>
                  <w:r w:rsidRPr="00B925D1">
                    <w:rPr>
                      <w:lang w:val="ro-RO"/>
                    </w:rPr>
                    <w:t xml:space="preserve"> Ponderea diferitor categorii de surse în structura</w:t>
                  </w:r>
                  <w:r>
                    <w:rPr>
                      <w:lang w:val="ro-RO"/>
                    </w:rPr>
                    <w:t xml:space="preserve"> </w:t>
                  </w:r>
                  <w:r w:rsidRPr="00B925D1">
                    <w:rPr>
                      <w:lang w:val="ro-RO"/>
                    </w:rPr>
                    <w:t>emisiilor totale de GES direct provenite de la sectorul</w:t>
                  </w:r>
                  <w:r>
                    <w:rPr>
                      <w:lang w:val="ro-RO"/>
                    </w:rPr>
                    <w:t xml:space="preserve"> </w:t>
                  </w:r>
                  <w:r w:rsidRPr="00B925D1">
                    <w:rPr>
                      <w:lang w:val="ro-RO"/>
                    </w:rPr>
                    <w:t xml:space="preserve">„Energie” în perioada 1990-2020, în </w:t>
                  </w:r>
                  <w:r>
                    <w:rPr>
                      <w:lang w:val="ro-RO"/>
                    </w:rPr>
                    <w:t>%</w:t>
                  </w:r>
                  <w:r w:rsidR="00DB57EC" w:rsidRPr="00772E0E">
                    <w:rPr>
                      <w:lang w:val="en-US"/>
                    </w:rPr>
                    <w:t xml:space="preserve"> </w:t>
                  </w:r>
                  <w:r w:rsidR="00DB57EC" w:rsidRPr="00DB57EC">
                    <w:rPr>
                      <w:lang w:val="ro-RO"/>
                    </w:rPr>
                    <w:t>din total</w:t>
                  </w:r>
                  <w:r>
                    <w:rPr>
                      <w:lang w:val="ro-RO"/>
                    </w:rPr>
                    <w:t>.</w:t>
                  </w:r>
                </w:p>
              </w:tc>
              <w:tc>
                <w:tcPr>
                  <w:tcW w:w="5052" w:type="dxa"/>
                </w:tcPr>
                <w:p w14:paraId="7CA05522" w14:textId="457F6058" w:rsidR="00B925D1" w:rsidRPr="00B925D1" w:rsidRDefault="00B925D1" w:rsidP="00B925D1">
                  <w:pPr>
                    <w:pStyle w:val="NormalWeb"/>
                    <w:spacing w:before="0" w:beforeAutospacing="0" w:after="0" w:afterAutospacing="0"/>
                    <w:ind w:left="217"/>
                    <w:jc w:val="both"/>
                    <w:rPr>
                      <w:lang w:val="ro-RO"/>
                    </w:rPr>
                  </w:pPr>
                  <w:r w:rsidRPr="00B925D1">
                    <w:rPr>
                      <w:b/>
                      <w:lang w:val="ro-RO"/>
                    </w:rPr>
                    <w:t>Figura 5.</w:t>
                  </w:r>
                  <w:r w:rsidRPr="00B925D1">
                    <w:rPr>
                      <w:lang w:val="ro-RO"/>
                    </w:rPr>
                    <w:t xml:space="preserve"> Ponderea emisiilor de GES direct provenite de la categoriile „Arderea staționară”, „Ardere</w:t>
                  </w:r>
                  <w:r>
                    <w:rPr>
                      <w:lang w:val="ro-RO"/>
                    </w:rPr>
                    <w:t xml:space="preserve">a mobilă” în cadrul sectorului </w:t>
                  </w:r>
                  <w:r w:rsidRPr="00B925D1">
                    <w:rPr>
                      <w:lang w:val="ro-RO"/>
                    </w:rPr>
                    <w:t>„Energie” în perioada 1990-2020,</w:t>
                  </w:r>
                  <w:r w:rsidRPr="00B925D1">
                    <w:rPr>
                      <w:lang w:val="ro-RO"/>
                      <w14:shadow w14:blurRad="50800" w14:dist="50800" w14:dir="5400000" w14:sx="0" w14:sy="0" w14:kx="0" w14:ky="0" w14:algn="ctr">
                        <w14:schemeClr w14:val="bg1">
                          <w14:alpha w14:val="10000"/>
                          <w14:lumMod w14:val="75000"/>
                        </w14:schemeClr>
                      </w14:shadow>
                    </w:rPr>
                    <w:t xml:space="preserve"> în %</w:t>
                  </w:r>
                  <w:r w:rsidR="00DB57EC">
                    <w:rPr>
                      <w:lang w:val="ro-RO"/>
                      <w14:shadow w14:blurRad="50800" w14:dist="50800" w14:dir="5400000" w14:sx="0" w14:sy="0" w14:kx="0" w14:ky="0" w14:algn="ctr">
                        <w14:schemeClr w14:val="bg1">
                          <w14:alpha w14:val="10000"/>
                          <w14:lumMod w14:val="75000"/>
                        </w14:schemeClr>
                      </w14:shadow>
                    </w:rPr>
                    <w:t xml:space="preserve"> </w:t>
                  </w:r>
                  <w:r w:rsidR="00DB57EC" w:rsidRPr="00DB57EC">
                    <w:rPr>
                      <w:lang w:val="ro-RO"/>
                      <w14:shadow w14:blurRad="50800" w14:dist="50800" w14:dir="5400000" w14:sx="0" w14:sy="0" w14:kx="0" w14:ky="0" w14:algn="ctr">
                        <w14:schemeClr w14:val="bg1">
                          <w14:alpha w14:val="10000"/>
                          <w14:lumMod w14:val="75000"/>
                        </w14:schemeClr>
                      </w14:shadow>
                    </w:rPr>
                    <w:t>din total</w:t>
                  </w:r>
                  <w:r w:rsidRPr="00B925D1">
                    <w:rPr>
                      <w:lang w:val="ro-RO"/>
                      <w14:shadow w14:blurRad="50800" w14:dist="50800" w14:dir="5400000" w14:sx="0" w14:sy="0" w14:kx="0" w14:ky="0" w14:algn="ctr">
                        <w14:schemeClr w14:val="bg1">
                          <w14:alpha w14:val="10000"/>
                          <w14:lumMod w14:val="75000"/>
                        </w14:schemeClr>
                      </w14:shadow>
                    </w:rPr>
                    <w:t>.</w:t>
                  </w:r>
                </w:p>
              </w:tc>
            </w:tr>
          </w:tbl>
          <w:p w14:paraId="3F6D1728" w14:textId="0AB90C57" w:rsidR="002A5332" w:rsidRPr="00F0732F" w:rsidRDefault="0022708C" w:rsidP="00B925D1">
            <w:pPr>
              <w:pStyle w:val="NormalWeb"/>
              <w:spacing w:before="120" w:beforeAutospacing="0" w:after="0" w:afterAutospacing="0"/>
              <w:ind w:firstLine="709"/>
              <w:jc w:val="both"/>
              <w:rPr>
                <w:lang w:val="ro-RO"/>
              </w:rPr>
            </w:pPr>
            <w:r w:rsidRPr="00F0732F">
              <w:rPr>
                <w:lang w:val="ro-RO"/>
              </w:rPr>
              <w:t>Respectiv, ponderea subsectorului „Arderea mobil</w:t>
            </w:r>
            <w:r w:rsidR="00457C61">
              <w:rPr>
                <w:lang w:val="ro-RO"/>
              </w:rPr>
              <w:t>ă</w:t>
            </w:r>
            <w:r w:rsidRPr="00F0732F">
              <w:rPr>
                <w:lang w:val="ro-RO"/>
              </w:rPr>
              <w:t xml:space="preserve"> a combustibililo</w:t>
            </w:r>
            <w:r w:rsidR="001C0546">
              <w:rPr>
                <w:lang w:val="ro-RO"/>
              </w:rPr>
              <w:t>r”</w:t>
            </w:r>
            <w:r w:rsidRPr="00F0732F">
              <w:rPr>
                <w:lang w:val="ro-RO"/>
              </w:rPr>
              <w:t xml:space="preserve"> care include emisiile de GES provenite de la categoriile de surse 1A3, 1A4 </w:t>
            </w:r>
            <w:r w:rsidR="00457C61">
              <w:rPr>
                <w:lang w:val="ro-RO"/>
              </w:rPr>
              <w:t>ș</w:t>
            </w:r>
            <w:r w:rsidRPr="00F0732F">
              <w:rPr>
                <w:lang w:val="ro-RO"/>
              </w:rPr>
              <w:t>i 1A5, a crescut de la 17.9% la 30.7%</w:t>
            </w:r>
            <w:r w:rsidR="00671927" w:rsidRPr="00F0732F">
              <w:rPr>
                <w:lang w:val="ro-RO"/>
              </w:rPr>
              <w:t>.</w:t>
            </w:r>
          </w:p>
          <w:p w14:paraId="609386F0" w14:textId="75262DDF" w:rsidR="002A5332" w:rsidRPr="00F0732F" w:rsidRDefault="00B925D1" w:rsidP="00B925D1">
            <w:pPr>
              <w:pStyle w:val="NormalWeb"/>
              <w:spacing w:before="120" w:beforeAutospacing="0" w:after="0" w:afterAutospacing="0"/>
              <w:ind w:firstLine="709"/>
              <w:jc w:val="both"/>
              <w:rPr>
                <w:lang w:val="ro-RO"/>
              </w:rPr>
            </w:pPr>
            <w:r>
              <w:rPr>
                <w:lang w:val="ro-RO"/>
              </w:rPr>
              <w:t>„</w:t>
            </w:r>
            <w:r w:rsidR="002A5332" w:rsidRPr="00F0732F">
              <w:rPr>
                <w:lang w:val="ro-RO"/>
              </w:rPr>
              <w:t>Industria energetic</w:t>
            </w:r>
            <w:r w:rsidR="00457C61">
              <w:rPr>
                <w:lang w:val="ro-RO"/>
              </w:rPr>
              <w:t>ă</w:t>
            </w:r>
            <w:r w:rsidR="001C0546">
              <w:rPr>
                <w:lang w:val="ro-RO"/>
              </w:rPr>
              <w:t xml:space="preserve">” </w:t>
            </w:r>
            <w:r w:rsidR="00BF0647">
              <w:rPr>
                <w:lang w:val="ro-RO"/>
              </w:rPr>
              <w:t>și</w:t>
            </w:r>
            <w:r w:rsidR="001C0546">
              <w:rPr>
                <w:lang w:val="ro-RO"/>
              </w:rPr>
              <w:t xml:space="preserve"> „Transporturi”</w:t>
            </w:r>
            <w:r w:rsidR="002A5332" w:rsidRPr="00F0732F">
              <w:rPr>
                <w:lang w:val="ro-RO"/>
              </w:rPr>
              <w:t xml:space="preserve"> </w:t>
            </w:r>
            <w:r w:rsidR="00BF0647" w:rsidRPr="00F0732F">
              <w:rPr>
                <w:lang w:val="ro-RO"/>
              </w:rPr>
              <w:t>împreună</w:t>
            </w:r>
            <w:r w:rsidR="002A5332" w:rsidRPr="00F0732F">
              <w:rPr>
                <w:lang w:val="ro-RO"/>
              </w:rPr>
              <w:t xml:space="preserve"> genereaz</w:t>
            </w:r>
            <w:r w:rsidR="00457C61">
              <w:rPr>
                <w:lang w:val="ro-RO"/>
              </w:rPr>
              <w:t>ă</w:t>
            </w:r>
            <w:r w:rsidR="002A5332" w:rsidRPr="00F0732F">
              <w:rPr>
                <w:lang w:val="ro-RO"/>
              </w:rPr>
              <w:t xml:space="preserve"> 64.4% (38.1% </w:t>
            </w:r>
            <w:r w:rsidR="00BF0647" w:rsidRPr="00F0732F">
              <w:rPr>
                <w:lang w:val="ro-RO"/>
              </w:rPr>
              <w:t>și</w:t>
            </w:r>
            <w:r w:rsidR="002A5332" w:rsidRPr="00F0732F">
              <w:rPr>
                <w:lang w:val="ro-RO"/>
              </w:rPr>
              <w:t xml:space="preserve"> respectiv 26.3%, 2020) din emisiile de GES în acest sector. </w:t>
            </w:r>
          </w:p>
          <w:p w14:paraId="510F56D7" w14:textId="02FD6CB1" w:rsidR="002C7BD7" w:rsidRPr="00F0732F" w:rsidRDefault="00671927" w:rsidP="00B925D1">
            <w:pPr>
              <w:pStyle w:val="NormalWeb"/>
              <w:spacing w:before="120" w:beforeAutospacing="0" w:after="0" w:afterAutospacing="0"/>
              <w:ind w:firstLine="369"/>
              <w:jc w:val="both"/>
              <w:rPr>
                <w:lang w:val="ro-RO"/>
              </w:rPr>
            </w:pPr>
            <w:r w:rsidRPr="00F0732F">
              <w:rPr>
                <w:lang w:val="ro-RO"/>
              </w:rPr>
              <w:t xml:space="preserve">Analizând datele prezentate în Raportul Național „Starea mediului în Republica Moldova” referitor la cererea de transport de pasageri în Republica Moldova în perioada 2015-2018 se observă o creștere a cererii pentru transportul rutier și aerian și </w:t>
            </w:r>
            <w:r w:rsidR="00BF0647" w:rsidRPr="00F0732F">
              <w:rPr>
                <w:lang w:val="ro-RO"/>
              </w:rPr>
              <w:t>o descreștere</w:t>
            </w:r>
            <w:r w:rsidRPr="00F0732F">
              <w:rPr>
                <w:lang w:val="ro-RO"/>
              </w:rPr>
              <w:t xml:space="preserve"> pentru transportul feroviar. </w:t>
            </w:r>
            <w:r w:rsidR="00BF0647" w:rsidRPr="00F0732F">
              <w:rPr>
                <w:lang w:val="ro-RO"/>
              </w:rPr>
              <w:t>Astfel, în</w:t>
            </w:r>
            <w:r w:rsidRPr="00F0732F">
              <w:rPr>
                <w:lang w:val="ro-RO"/>
              </w:rPr>
              <w:t xml:space="preserve"> anul 2018 cererea de transport rutier a crescut de 1,28 ori sau cu 22% față de anul 2014, iar cererea de transport aerian – de 2 ori sau cu 50%. În ceea ce privește transportul feroviar, în anul 2018 cererea de astfel de tip a scăzut de 2,7 ori sau cu 63,2% față de anul 2014, iar cererea de transport naval intern a rămas constantă.</w:t>
            </w:r>
          </w:p>
          <w:p w14:paraId="4921A79B" w14:textId="4FDB4D5F" w:rsidR="0024444C" w:rsidRPr="00F0732F" w:rsidRDefault="002C7BD7" w:rsidP="00B925D1">
            <w:pPr>
              <w:pStyle w:val="NormalWeb"/>
              <w:spacing w:before="120" w:beforeAutospacing="0" w:after="0" w:afterAutospacing="0"/>
              <w:ind w:firstLine="369"/>
              <w:jc w:val="both"/>
              <w:rPr>
                <w:lang w:val="ro-RO"/>
              </w:rPr>
            </w:pPr>
            <w:r w:rsidRPr="00F0732F">
              <w:rPr>
                <w:lang w:val="ro-RO"/>
              </w:rPr>
              <w:t>Prospec</w:t>
            </w:r>
            <w:r w:rsidR="00457C61">
              <w:rPr>
                <w:lang w:val="ro-RO"/>
              </w:rPr>
              <w:t>ț</w:t>
            </w:r>
            <w:r w:rsidRPr="00F0732F">
              <w:rPr>
                <w:lang w:val="ro-RO"/>
              </w:rPr>
              <w:t>iunile aferente emisiilor de GES de la transportul aerian interna</w:t>
            </w:r>
            <w:r w:rsidR="00457C61">
              <w:rPr>
                <w:lang w:val="ro-RO"/>
              </w:rPr>
              <w:t>ț</w:t>
            </w:r>
            <w:r w:rsidRPr="00F0732F">
              <w:rPr>
                <w:lang w:val="ro-RO"/>
              </w:rPr>
              <w:t>ional în compara</w:t>
            </w:r>
            <w:r w:rsidR="00457C61">
              <w:rPr>
                <w:lang w:val="ro-RO"/>
              </w:rPr>
              <w:t>ț</w:t>
            </w:r>
            <w:r w:rsidRPr="00F0732F">
              <w:rPr>
                <w:lang w:val="ro-RO"/>
              </w:rPr>
              <w:t xml:space="preserve">ie cu anul 2020, vor </w:t>
            </w:r>
            <w:r w:rsidR="00BF0647" w:rsidRPr="00F0732F">
              <w:rPr>
                <w:lang w:val="ro-RO"/>
              </w:rPr>
              <w:t>crește</w:t>
            </w:r>
            <w:r w:rsidRPr="00F0732F">
              <w:rPr>
                <w:lang w:val="ro-RO"/>
              </w:rPr>
              <w:t xml:space="preserve"> de circa 5 ori c</w:t>
            </w:r>
            <w:r w:rsidR="00457C61">
              <w:rPr>
                <w:lang w:val="ro-RO"/>
              </w:rPr>
              <w:t>ă</w:t>
            </w:r>
            <w:r w:rsidRPr="00F0732F">
              <w:rPr>
                <w:lang w:val="ro-RO"/>
              </w:rPr>
              <w:t xml:space="preserve">tre anul 2035. </w:t>
            </w:r>
          </w:p>
          <w:p w14:paraId="2B8D31F8" w14:textId="05C11E1C" w:rsidR="0024444C" w:rsidRPr="00F0732F" w:rsidRDefault="00C02113" w:rsidP="001E3287">
            <w:pPr>
              <w:pStyle w:val="NormalWeb"/>
              <w:spacing w:before="120" w:beforeAutospacing="0" w:after="0" w:afterAutospacing="0"/>
              <w:ind w:firstLine="369"/>
              <w:jc w:val="right"/>
              <w:rPr>
                <w:i/>
                <w:iCs/>
                <w:lang w:val="ro-RO"/>
              </w:rPr>
            </w:pPr>
            <w:r w:rsidRPr="00DB57EC">
              <w:rPr>
                <w:b/>
                <w:bCs/>
                <w:lang w:val="ro-RO"/>
              </w:rPr>
              <w:t xml:space="preserve">Tabelul </w:t>
            </w:r>
            <w:r w:rsidR="0024444C" w:rsidRPr="00DB57EC">
              <w:rPr>
                <w:b/>
                <w:bCs/>
                <w:lang w:val="ro-RO"/>
              </w:rPr>
              <w:t>2</w:t>
            </w:r>
            <w:r w:rsidR="00DB57EC">
              <w:rPr>
                <w:lang w:val="ro-RO"/>
              </w:rPr>
              <w:t>.</w:t>
            </w:r>
            <w:r w:rsidR="0024444C" w:rsidRPr="00F0732F">
              <w:rPr>
                <w:lang w:val="ro-RO"/>
              </w:rPr>
              <w:t xml:space="preserve"> </w:t>
            </w:r>
            <w:r w:rsidR="0024444C" w:rsidRPr="00F0732F">
              <w:rPr>
                <w:i/>
                <w:iCs/>
                <w:lang w:val="ro-RO"/>
              </w:rPr>
              <w:t>Dinamica emisiilor de GES de la transportul aerian interna</w:t>
            </w:r>
            <w:r w:rsidR="00457C61">
              <w:rPr>
                <w:i/>
                <w:iCs/>
                <w:lang w:val="ro-RO"/>
              </w:rPr>
              <w:t>ț</w:t>
            </w:r>
            <w:r w:rsidR="0024444C" w:rsidRPr="00F0732F">
              <w:rPr>
                <w:i/>
                <w:iCs/>
                <w:lang w:val="ro-RO"/>
              </w:rPr>
              <w:t>ional p</w:t>
            </w:r>
            <w:r w:rsidR="00457C61">
              <w:rPr>
                <w:i/>
                <w:iCs/>
                <w:lang w:val="ro-RO"/>
              </w:rPr>
              <w:t>â</w:t>
            </w:r>
            <w:r w:rsidR="0024444C" w:rsidRPr="00F0732F">
              <w:rPr>
                <w:i/>
                <w:iCs/>
                <w:lang w:val="ro-RO"/>
              </w:rPr>
              <w:t>n</w:t>
            </w:r>
            <w:r w:rsidR="00457C61">
              <w:rPr>
                <w:i/>
                <w:iCs/>
                <w:lang w:val="ro-RO"/>
              </w:rPr>
              <w:t>ă</w:t>
            </w:r>
            <w:r w:rsidR="0024444C" w:rsidRPr="00F0732F">
              <w:rPr>
                <w:i/>
                <w:iCs/>
                <w:lang w:val="ro-RO"/>
              </w:rPr>
              <w:t xml:space="preserve"> c</w:t>
            </w:r>
            <w:r w:rsidR="00457C61">
              <w:rPr>
                <w:i/>
                <w:iCs/>
                <w:lang w:val="ro-RO"/>
              </w:rPr>
              <w:t>ă</w:t>
            </w:r>
            <w:r w:rsidR="0024444C" w:rsidRPr="00F0732F">
              <w:rPr>
                <w:i/>
                <w:iCs/>
                <w:lang w:val="ro-RO"/>
              </w:rPr>
              <w:t>tre anul 2035, în kt CO</w:t>
            </w:r>
            <w:r w:rsidR="0024444C" w:rsidRPr="00F0732F">
              <w:rPr>
                <w:i/>
                <w:iCs/>
                <w:position w:val="-6"/>
                <w:lang w:val="ro-RO"/>
              </w:rPr>
              <w:t xml:space="preserve">2 </w:t>
            </w:r>
            <w:r w:rsidR="0024444C" w:rsidRPr="00F0732F">
              <w:rPr>
                <w:i/>
                <w:iCs/>
                <w:lang w:val="ro-RO"/>
              </w:rPr>
              <w:t xml:space="preserve">echivalent </w:t>
            </w:r>
          </w:p>
          <w:p w14:paraId="53D11090" w14:textId="308DD948" w:rsidR="002C7BD7" w:rsidRPr="00F0732F" w:rsidRDefault="0024444C" w:rsidP="00DB57EC">
            <w:pPr>
              <w:pStyle w:val="NormalWeb"/>
              <w:spacing w:before="0" w:beforeAutospacing="0" w:after="0" w:afterAutospacing="0"/>
              <w:ind w:firstLine="369"/>
              <w:jc w:val="center"/>
              <w:rPr>
                <w:lang w:val="ro-RO"/>
              </w:rPr>
            </w:pPr>
            <w:r w:rsidRPr="00F0732F">
              <w:rPr>
                <w:noProof/>
                <w:lang w:val="en-US" w:eastAsia="en-US"/>
              </w:rPr>
              <w:drawing>
                <wp:inline distT="0" distB="0" distL="0" distR="0" wp14:anchorId="4CD57F70" wp14:editId="1F17E9C2">
                  <wp:extent cx="4780626" cy="1068244"/>
                  <wp:effectExtent l="0" t="0" r="0" b="0"/>
                  <wp:docPr id="6036586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58612" name="Рисунок 6036586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9615" cy="1079191"/>
                          </a:xfrm>
                          <a:prstGeom prst="rect">
                            <a:avLst/>
                          </a:prstGeom>
                        </pic:spPr>
                      </pic:pic>
                    </a:graphicData>
                  </a:graphic>
                </wp:inline>
              </w:drawing>
            </w:r>
          </w:p>
          <w:p w14:paraId="022F74F0" w14:textId="77777777" w:rsidR="00671927" w:rsidRPr="00F0732F" w:rsidRDefault="00671927" w:rsidP="0022708C">
            <w:pPr>
              <w:pStyle w:val="NormalWeb"/>
              <w:spacing w:before="0" w:beforeAutospacing="0" w:after="0" w:afterAutospacing="0"/>
              <w:ind w:firstLine="709"/>
              <w:jc w:val="both"/>
              <w:rPr>
                <w:lang w:val="ro-RO"/>
              </w:rPr>
            </w:pPr>
          </w:p>
          <w:bookmarkEnd w:id="0"/>
          <w:bookmarkEnd w:id="1"/>
          <w:p w14:paraId="29A8C92F" w14:textId="77777777" w:rsidR="00224ECB" w:rsidRPr="00F0732F" w:rsidRDefault="00224ECB" w:rsidP="00DB57EC">
            <w:pPr>
              <w:spacing w:before="120"/>
              <w:rPr>
                <w:b/>
                <w:color w:val="000000"/>
                <w:lang w:val="ro-RO"/>
              </w:rPr>
            </w:pPr>
            <w:r w:rsidRPr="00F0732F">
              <w:rPr>
                <w:b/>
                <w:color w:val="000000"/>
                <w:lang w:val="ro-RO"/>
              </w:rPr>
              <w:t xml:space="preserve">Impactul asupra persoanelor, entităților afectate </w:t>
            </w:r>
          </w:p>
          <w:p w14:paraId="0CD3648A" w14:textId="094E125D" w:rsidR="00B8416C" w:rsidRPr="00F0732F" w:rsidRDefault="00B8416C" w:rsidP="00DB57EC">
            <w:pPr>
              <w:pStyle w:val="NormalWeb"/>
              <w:spacing w:before="120" w:beforeAutospacing="0" w:after="0" w:afterAutospacing="0"/>
              <w:ind w:firstLine="709"/>
              <w:jc w:val="both"/>
              <w:rPr>
                <w:lang w:val="ro-RO"/>
              </w:rPr>
            </w:pPr>
            <w:r w:rsidRPr="00F0732F">
              <w:rPr>
                <w:lang w:val="ro-RO"/>
              </w:rPr>
              <w:t>Schimb</w:t>
            </w:r>
            <w:r w:rsidR="00457C61">
              <w:rPr>
                <w:lang w:val="ro-RO"/>
              </w:rPr>
              <w:t>ă</w:t>
            </w:r>
            <w:r w:rsidRPr="00F0732F">
              <w:rPr>
                <w:lang w:val="ro-RO"/>
              </w:rPr>
              <w:t>rile climatice afecteaz</w:t>
            </w:r>
            <w:r w:rsidR="00457C61">
              <w:rPr>
                <w:lang w:val="ro-RO"/>
              </w:rPr>
              <w:t>ă</w:t>
            </w:r>
            <w:r w:rsidRPr="00F0732F">
              <w:rPr>
                <w:lang w:val="ro-RO"/>
              </w:rPr>
              <w:t xml:space="preserve"> diverse sectoare, inclusiv agricultura, resursele de ap</w:t>
            </w:r>
            <w:r w:rsidR="00457C61">
              <w:rPr>
                <w:lang w:val="ro-RO"/>
              </w:rPr>
              <w:t>ă</w:t>
            </w:r>
            <w:r w:rsidRPr="00F0732F">
              <w:rPr>
                <w:lang w:val="ro-RO"/>
              </w:rPr>
              <w:t xml:space="preserve">, biodiversitatea </w:t>
            </w:r>
            <w:r w:rsidR="00BF0647" w:rsidRPr="00F0732F">
              <w:rPr>
                <w:lang w:val="ro-RO"/>
              </w:rPr>
              <w:t>și</w:t>
            </w:r>
            <w:r w:rsidRPr="00F0732F">
              <w:rPr>
                <w:lang w:val="ro-RO"/>
              </w:rPr>
              <w:t xml:space="preserve"> s</w:t>
            </w:r>
            <w:r w:rsidR="00457C61">
              <w:rPr>
                <w:lang w:val="ro-RO"/>
              </w:rPr>
              <w:t>ă</w:t>
            </w:r>
            <w:r w:rsidRPr="00F0732F">
              <w:rPr>
                <w:lang w:val="ro-RO"/>
              </w:rPr>
              <w:t>n</w:t>
            </w:r>
            <w:r w:rsidR="00457C61">
              <w:rPr>
                <w:lang w:val="ro-RO"/>
              </w:rPr>
              <w:t>ă</w:t>
            </w:r>
            <w:r w:rsidRPr="00F0732F">
              <w:rPr>
                <w:lang w:val="ro-RO"/>
              </w:rPr>
              <w:t>tatea popula</w:t>
            </w:r>
            <w:r w:rsidR="00457C61">
              <w:rPr>
                <w:lang w:val="ro-RO"/>
              </w:rPr>
              <w:t>ț</w:t>
            </w:r>
            <w:r w:rsidRPr="00F0732F">
              <w:rPr>
                <w:lang w:val="ro-RO"/>
              </w:rPr>
              <w:t>iei. Impactul schimb</w:t>
            </w:r>
            <w:r w:rsidR="00457C61">
              <w:rPr>
                <w:lang w:val="ro-RO"/>
              </w:rPr>
              <w:t>ă</w:t>
            </w:r>
            <w:r w:rsidRPr="00F0732F">
              <w:rPr>
                <w:lang w:val="ro-RO"/>
              </w:rPr>
              <w:t>rilor climatice este rezultatul interac</w:t>
            </w:r>
            <w:r w:rsidR="00457C61">
              <w:rPr>
                <w:lang w:val="ro-RO"/>
              </w:rPr>
              <w:t>ț</w:t>
            </w:r>
            <w:r w:rsidRPr="00F0732F">
              <w:rPr>
                <w:lang w:val="ro-RO"/>
              </w:rPr>
              <w:t xml:space="preserve">iunii dintre hazardele climatice, expunerea </w:t>
            </w:r>
            <w:r w:rsidR="00BF0647" w:rsidRPr="00F0732F">
              <w:rPr>
                <w:lang w:val="ro-RO"/>
              </w:rPr>
              <w:t>și</w:t>
            </w:r>
            <w:r w:rsidRPr="00F0732F">
              <w:rPr>
                <w:lang w:val="ro-RO"/>
              </w:rPr>
              <w:t xml:space="preserve"> vulnerabilitatea societ</w:t>
            </w:r>
            <w:r w:rsidR="00457C61">
              <w:rPr>
                <w:lang w:val="ro-RO"/>
              </w:rPr>
              <w:t>ăț</w:t>
            </w:r>
            <w:r w:rsidRPr="00F0732F">
              <w:rPr>
                <w:lang w:val="ro-RO"/>
              </w:rPr>
              <w:t xml:space="preserve">ii </w:t>
            </w:r>
            <w:r w:rsidR="00BF0647" w:rsidRPr="00F0732F">
              <w:rPr>
                <w:lang w:val="ro-RO"/>
              </w:rPr>
              <w:t>și</w:t>
            </w:r>
            <w:r w:rsidRPr="00F0732F">
              <w:rPr>
                <w:lang w:val="ro-RO"/>
              </w:rPr>
              <w:t xml:space="preserve"> a economiei</w:t>
            </w:r>
            <w:r w:rsidRPr="00F0732F">
              <w:rPr>
                <w:rFonts w:ascii="ArnoPro" w:hAnsi="ArnoPro"/>
                <w:sz w:val="22"/>
                <w:szCs w:val="22"/>
                <w:lang w:val="ro-RO"/>
              </w:rPr>
              <w:t xml:space="preserve">. </w:t>
            </w:r>
          </w:p>
          <w:p w14:paraId="10C73844" w14:textId="44EE0FE7" w:rsidR="00A01757" w:rsidRPr="00F0732F" w:rsidRDefault="00BF0647" w:rsidP="00DB57EC">
            <w:pPr>
              <w:spacing w:before="120"/>
              <w:ind w:firstLine="709"/>
              <w:rPr>
                <w:lang w:val="ro-RO"/>
              </w:rPr>
            </w:pPr>
            <w:r w:rsidRPr="00F0732F">
              <w:rPr>
                <w:lang w:val="ro-RO"/>
              </w:rPr>
              <w:t>Creșterea</w:t>
            </w:r>
            <w:r w:rsidR="00F96A31" w:rsidRPr="00F0732F">
              <w:rPr>
                <w:lang w:val="ro-RO"/>
              </w:rPr>
              <w:t xml:space="preserve"> temperaturilor extreme ar putea provoca, potrivit estimărilor, între 30.000 </w:t>
            </w:r>
            <w:r w:rsidR="007F6550" w:rsidRPr="00F0732F">
              <w:rPr>
                <w:lang w:val="ro-RO"/>
              </w:rPr>
              <w:t>și</w:t>
            </w:r>
            <w:r w:rsidR="00F96A31" w:rsidRPr="00F0732F">
              <w:rPr>
                <w:lang w:val="ro-RO"/>
              </w:rPr>
              <w:t xml:space="preserve"> 40.000 de decese pe an în deceniul 2030 – 2040. </w:t>
            </w:r>
            <w:r w:rsidRPr="00F0732F">
              <w:rPr>
                <w:lang w:val="ro-RO"/>
              </w:rPr>
              <w:t>Variațiile</w:t>
            </w:r>
            <w:r w:rsidR="00F96A31" w:rsidRPr="00F0732F">
              <w:rPr>
                <w:lang w:val="ro-RO"/>
              </w:rPr>
              <w:t xml:space="preserve"> climatice vor provoca tulburări asupra persoanelor cu boli cronice cardiovasculare </w:t>
            </w:r>
            <w:r w:rsidR="007F6550" w:rsidRPr="00F0732F">
              <w:rPr>
                <w:lang w:val="ro-RO"/>
              </w:rPr>
              <w:t>și</w:t>
            </w:r>
            <w:r w:rsidR="00F96A31" w:rsidRPr="00F0732F">
              <w:rPr>
                <w:lang w:val="ro-RO"/>
              </w:rPr>
              <w:t xml:space="preserve"> respiratorii, grupurile de </w:t>
            </w:r>
            <w:r w:rsidRPr="00F0732F">
              <w:rPr>
                <w:lang w:val="ro-RO"/>
              </w:rPr>
              <w:t>populație</w:t>
            </w:r>
            <w:r w:rsidR="00F96A31" w:rsidRPr="00F0732F">
              <w:rPr>
                <w:lang w:val="ro-RO"/>
              </w:rPr>
              <w:t xml:space="preserve"> cele mai vulnerabile fiind cei cu vârste de sub 15 ani </w:t>
            </w:r>
            <w:r w:rsidR="007F6550" w:rsidRPr="00F0732F">
              <w:rPr>
                <w:lang w:val="ro-RO"/>
              </w:rPr>
              <w:t>și</w:t>
            </w:r>
            <w:r w:rsidR="00F96A31" w:rsidRPr="00F0732F">
              <w:rPr>
                <w:lang w:val="ro-RO"/>
              </w:rPr>
              <w:t xml:space="preserve"> persoanele de peste 75 de ani.</w:t>
            </w:r>
            <w:r w:rsidR="00F96A31" w:rsidRPr="00F0732F">
              <w:rPr>
                <w:rStyle w:val="Referinnotdesubsol"/>
                <w:lang w:val="ro-RO"/>
              </w:rPr>
              <w:footnoteReference w:id="3"/>
            </w:r>
          </w:p>
          <w:p w14:paraId="66FB43DA" w14:textId="456CED74" w:rsidR="00763C7B" w:rsidRPr="00F0732F" w:rsidRDefault="00A01757" w:rsidP="00DB57EC">
            <w:pPr>
              <w:spacing w:before="120"/>
              <w:ind w:firstLine="709"/>
              <w:jc w:val="both"/>
              <w:rPr>
                <w:lang w:val="ro-RO"/>
              </w:rPr>
            </w:pPr>
            <w:r w:rsidRPr="00F0732F">
              <w:rPr>
                <w:lang w:val="ro-RO"/>
              </w:rPr>
              <w:t xml:space="preserve">În perioada anilor 1997-2019, în Republica Moldova au fost </w:t>
            </w:r>
            <w:r w:rsidR="00BF0647" w:rsidRPr="00F0732F">
              <w:rPr>
                <w:lang w:val="ro-RO"/>
              </w:rPr>
              <w:t>înregistrate</w:t>
            </w:r>
            <w:r w:rsidRPr="00F0732F">
              <w:rPr>
                <w:lang w:val="ro-RO"/>
              </w:rPr>
              <w:t xml:space="preserve"> 1900 de situa</w:t>
            </w:r>
            <w:r w:rsidR="00457C61">
              <w:rPr>
                <w:lang w:val="ro-RO"/>
              </w:rPr>
              <w:t>ț</w:t>
            </w:r>
            <w:r w:rsidRPr="00F0732F">
              <w:rPr>
                <w:lang w:val="ro-RO"/>
              </w:rPr>
              <w:t>ii excep</w:t>
            </w:r>
            <w:r w:rsidR="00457C61">
              <w:rPr>
                <w:lang w:val="ro-RO"/>
              </w:rPr>
              <w:t>ț</w:t>
            </w:r>
            <w:r w:rsidRPr="00F0732F">
              <w:rPr>
                <w:lang w:val="ro-RO"/>
              </w:rPr>
              <w:t>ionale cu caracter natural, în urma c</w:t>
            </w:r>
            <w:r w:rsidR="00457C61">
              <w:rPr>
                <w:lang w:val="ro-RO"/>
              </w:rPr>
              <w:t>ă</w:t>
            </w:r>
            <w:r w:rsidRPr="00F0732F">
              <w:rPr>
                <w:lang w:val="ro-RO"/>
              </w:rPr>
              <w:t xml:space="preserve">rora au decedat 115 persoane, inclusiv 10 copii, au suferit 244 </w:t>
            </w:r>
            <w:r w:rsidRPr="00F0732F">
              <w:rPr>
                <w:lang w:val="ro-RO"/>
              </w:rPr>
              <w:lastRenderedPageBreak/>
              <w:t xml:space="preserve">de persoane, inclusiv 13 copii, </w:t>
            </w:r>
            <w:r w:rsidR="00457C61">
              <w:rPr>
                <w:lang w:val="ro-RO"/>
              </w:rPr>
              <w:t>ș</w:t>
            </w:r>
            <w:r w:rsidRPr="00F0732F">
              <w:rPr>
                <w:lang w:val="ro-RO"/>
              </w:rPr>
              <w:t>i au fost produse pierderi materiale în valoare total</w:t>
            </w:r>
            <w:r w:rsidR="00457C61">
              <w:rPr>
                <w:lang w:val="ro-RO"/>
              </w:rPr>
              <w:t>ă</w:t>
            </w:r>
            <w:r w:rsidRPr="00F0732F">
              <w:rPr>
                <w:lang w:val="ro-RO"/>
              </w:rPr>
              <w:t xml:space="preserve"> de circa </w:t>
            </w:r>
            <w:r w:rsidR="00B758A0" w:rsidRPr="00F0732F">
              <w:rPr>
                <w:lang w:val="ro-RO"/>
              </w:rPr>
              <w:t xml:space="preserve">                           </w:t>
            </w:r>
            <w:r w:rsidRPr="00F0732F">
              <w:rPr>
                <w:lang w:val="ro-RO"/>
              </w:rPr>
              <w:t>11 372 249</w:t>
            </w:r>
            <w:r w:rsidR="00B758A0" w:rsidRPr="00F0732F">
              <w:rPr>
                <w:lang w:val="ro-RO"/>
              </w:rPr>
              <w:t xml:space="preserve"> 000</w:t>
            </w:r>
            <w:r w:rsidRPr="00F0732F">
              <w:rPr>
                <w:lang w:val="ro-RO"/>
              </w:rPr>
              <w:t xml:space="preserve"> de lei.</w:t>
            </w:r>
            <w:r w:rsidR="001D01BF" w:rsidRPr="00F0732F">
              <w:rPr>
                <w:lang w:val="ro-RO"/>
              </w:rPr>
              <w:t xml:space="preserve"> </w:t>
            </w:r>
            <w:r w:rsidRPr="00F0732F">
              <w:rPr>
                <w:lang w:val="ro-RO"/>
              </w:rPr>
              <w:t>(</w:t>
            </w:r>
            <w:r w:rsidR="00E55334">
              <w:rPr>
                <w:lang w:val="ro-RO"/>
              </w:rPr>
              <w:t xml:space="preserve">Figura </w:t>
            </w:r>
            <w:r w:rsidR="003637C7" w:rsidRPr="00F0732F">
              <w:rPr>
                <w:lang w:val="ro-RO"/>
              </w:rPr>
              <w:t>6</w:t>
            </w:r>
            <w:r w:rsidRPr="00F0732F">
              <w:rPr>
                <w:lang w:val="ro-RO"/>
              </w:rPr>
              <w:t>)</w:t>
            </w:r>
            <w:r w:rsidR="00B758A0" w:rsidRPr="00F0732F">
              <w:rPr>
                <w:lang w:val="ro-RO"/>
              </w:rPr>
              <w:t xml:space="preserve"> </w:t>
            </w:r>
            <w:r w:rsidRPr="00F0732F">
              <w:rPr>
                <w:lang w:val="ro-RO"/>
              </w:rPr>
              <w:t>(Raportul Național de Inventariere 1990-2019, Chișinău 2021</w:t>
            </w:r>
            <w:r w:rsidR="001D01BF" w:rsidRPr="00F0732F">
              <w:rPr>
                <w:lang w:val="ro-RO"/>
              </w:rPr>
              <w:t>.p.31</w:t>
            </w:r>
            <w:r w:rsidR="00DB57EC">
              <w:rPr>
                <w:lang w:val="ro-RO"/>
              </w:rPr>
              <w:t>)</w:t>
            </w:r>
          </w:p>
          <w:p w14:paraId="6E212EC4" w14:textId="77777777" w:rsidR="00A01757" w:rsidRPr="00F0732F" w:rsidRDefault="00A01757" w:rsidP="00A01757">
            <w:pPr>
              <w:ind w:firstLine="709"/>
              <w:rPr>
                <w:lang w:val="ro-RO"/>
              </w:rPr>
            </w:pPr>
          </w:p>
          <w:p w14:paraId="0B8E6153" w14:textId="0C5A988B" w:rsidR="00523D18" w:rsidRPr="00F0732F" w:rsidRDefault="00A01757" w:rsidP="00DB57EC">
            <w:pPr>
              <w:jc w:val="center"/>
              <w:rPr>
                <w:lang w:val="ro-RO"/>
                <w14:shadow w14:blurRad="50800" w14:dist="50800" w14:dir="5400000" w14:sx="0" w14:sy="0" w14:kx="0" w14:ky="0" w14:algn="ctr">
                  <w14:schemeClr w14:val="bg1">
                    <w14:lumMod w14:val="75000"/>
                  </w14:schemeClr>
                </w14:shadow>
              </w:rPr>
            </w:pPr>
            <w:r w:rsidRPr="00F0732F">
              <w:rPr>
                <w:noProof/>
                <w:lang w:val="en-US" w:eastAsia="en-US"/>
              </w:rPr>
              <w:drawing>
                <wp:inline distT="0" distB="0" distL="0" distR="0" wp14:anchorId="0A9AC9DE" wp14:editId="7C6D3F07">
                  <wp:extent cx="4540626" cy="2191294"/>
                  <wp:effectExtent l="25400" t="25400" r="57150" b="57150"/>
                  <wp:docPr id="9279384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938483" name="Рисунок 92793848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43064" cy="2288990"/>
                          </a:xfrm>
                          <a:prstGeom prst="rect">
                            <a:avLst/>
                          </a:prstGeom>
                          <a:effectLst>
                            <a:outerShdw blurRad="50800" dist="38100" dir="2700000" algn="tl" rotWithShape="0">
                              <a:prstClr val="black">
                                <a:alpha val="40000"/>
                              </a:prstClr>
                            </a:outerShdw>
                            <a:softEdge rad="58754"/>
                          </a:effectLst>
                        </pic:spPr>
                      </pic:pic>
                    </a:graphicData>
                  </a:graphic>
                </wp:inline>
              </w:drawing>
            </w:r>
          </w:p>
          <w:p w14:paraId="4A5EE6CE" w14:textId="3DE45933" w:rsidR="00EF6A1A" w:rsidRPr="008C13DD" w:rsidRDefault="008C13DD" w:rsidP="001E3287">
            <w:pPr>
              <w:spacing w:after="120"/>
              <w:ind w:firstLine="369"/>
              <w:rPr>
                <w:i/>
                <w:iCs/>
                <w:sz w:val="20"/>
                <w:szCs w:val="20"/>
                <w:lang w:val="ro-RO"/>
              </w:rPr>
            </w:pPr>
            <w:r w:rsidRPr="008C13DD">
              <w:rPr>
                <w:i/>
                <w:iCs/>
                <w:sz w:val="20"/>
                <w:szCs w:val="20"/>
                <w:lang w:val="ro-RO"/>
              </w:rPr>
              <w:t xml:space="preserve">                    </w:t>
            </w:r>
            <w:r w:rsidR="00EF6A1A" w:rsidRPr="008C13DD">
              <w:rPr>
                <w:i/>
                <w:iCs/>
                <w:sz w:val="20"/>
                <w:szCs w:val="20"/>
                <w:lang w:val="ro-RO"/>
              </w:rPr>
              <w:t>Sursa</w:t>
            </w:r>
            <w:r w:rsidR="001A6317" w:rsidRPr="008C13DD">
              <w:rPr>
                <w:i/>
                <w:iCs/>
                <w:sz w:val="20"/>
                <w:szCs w:val="20"/>
                <w:lang w:val="ro-RO"/>
              </w:rPr>
              <w:t>:</w:t>
            </w:r>
            <w:r w:rsidR="00EF6A1A" w:rsidRPr="008C13DD">
              <w:rPr>
                <w:i/>
                <w:iCs/>
                <w:sz w:val="20"/>
                <w:szCs w:val="20"/>
                <w:lang w:val="ro-RO"/>
              </w:rPr>
              <w:t xml:space="preserve"> </w:t>
            </w:r>
            <w:r w:rsidR="00EF6A1A" w:rsidRPr="008C13DD">
              <w:rPr>
                <w:sz w:val="20"/>
                <w:szCs w:val="20"/>
                <w:lang w:val="ro-RO"/>
              </w:rPr>
              <w:t>Raportul Național de Inventariere 1990-2019</w:t>
            </w:r>
          </w:p>
          <w:p w14:paraId="64104FBF" w14:textId="2F3D27B9" w:rsidR="00DB57EC" w:rsidRPr="00F0732F" w:rsidRDefault="00DB57EC" w:rsidP="00DB57EC">
            <w:pPr>
              <w:pStyle w:val="NormalWeb"/>
              <w:spacing w:before="120" w:beforeAutospacing="0" w:after="0" w:afterAutospacing="0" w:line="240" w:lineRule="atLeast"/>
              <w:jc w:val="center"/>
              <w:rPr>
                <w:i/>
                <w:iCs/>
                <w:lang w:val="ro-RO"/>
              </w:rPr>
            </w:pPr>
            <w:r w:rsidRPr="00DB57EC">
              <w:rPr>
                <w:b/>
                <w:lang w:val="ro-RO"/>
              </w:rPr>
              <w:t>Figura 6</w:t>
            </w:r>
            <w:r>
              <w:rPr>
                <w:i/>
                <w:iCs/>
                <w:lang w:val="ro-RO"/>
              </w:rPr>
              <w:t>.</w:t>
            </w:r>
            <w:r w:rsidRPr="00F0732F">
              <w:rPr>
                <w:i/>
                <w:iCs/>
                <w:lang w:val="ro-RO"/>
              </w:rPr>
              <w:t xml:space="preserve"> Pagubele materiale, cauzate de cele mai importante tipuri de situa</w:t>
            </w:r>
            <w:r>
              <w:rPr>
                <w:i/>
                <w:iCs/>
                <w:lang w:val="ro-RO"/>
              </w:rPr>
              <w:t>ț</w:t>
            </w:r>
            <w:r w:rsidRPr="00F0732F">
              <w:rPr>
                <w:i/>
                <w:iCs/>
                <w:lang w:val="ro-RO"/>
              </w:rPr>
              <w:t>ii excep</w:t>
            </w:r>
            <w:r>
              <w:rPr>
                <w:i/>
                <w:iCs/>
                <w:lang w:val="ro-RO"/>
              </w:rPr>
              <w:t>ț</w:t>
            </w:r>
            <w:r w:rsidRPr="00F0732F">
              <w:rPr>
                <w:i/>
                <w:iCs/>
                <w:lang w:val="ro-RO"/>
              </w:rPr>
              <w:t>ionale cu caracter natural în perioada anilor 1997-2019, în % din total.</w:t>
            </w:r>
          </w:p>
          <w:p w14:paraId="19505B27" w14:textId="76169D5E" w:rsidR="001D01BF" w:rsidRPr="00F0732F" w:rsidRDefault="001D01BF" w:rsidP="00DB57EC">
            <w:pPr>
              <w:pStyle w:val="NormalWeb"/>
              <w:spacing w:before="120" w:beforeAutospacing="0" w:after="0" w:afterAutospacing="0"/>
              <w:ind w:firstLine="709"/>
              <w:jc w:val="both"/>
              <w:rPr>
                <w:lang w:val="ro-RO"/>
              </w:rPr>
            </w:pPr>
            <w:r w:rsidRPr="00F0732F">
              <w:rPr>
                <w:lang w:val="ro-RO"/>
              </w:rPr>
              <w:t xml:space="preserve">Fenomenele meteorologice </w:t>
            </w:r>
            <w:r w:rsidR="00457C61">
              <w:rPr>
                <w:lang w:val="ro-RO"/>
              </w:rPr>
              <w:t>ș</w:t>
            </w:r>
            <w:r w:rsidRPr="00F0732F">
              <w:rPr>
                <w:lang w:val="ro-RO"/>
              </w:rPr>
              <w:t xml:space="preserve">i agrometeorologice periculoase cu caracter natural au cauzat cele mai multe victime </w:t>
            </w:r>
            <w:r w:rsidR="00457C61">
              <w:rPr>
                <w:lang w:val="ro-RO"/>
              </w:rPr>
              <w:t>ș</w:t>
            </w:r>
            <w:r w:rsidRPr="00F0732F">
              <w:rPr>
                <w:lang w:val="ro-RO"/>
              </w:rPr>
              <w:t xml:space="preserve">i cele mai mari pierderi materiale. Astfel, 112 persoane au decedat, iar alte 244 de persoane au fost spitalizate, iar pierderile materiale </w:t>
            </w:r>
            <w:r w:rsidR="00BF0647" w:rsidRPr="00F0732F">
              <w:rPr>
                <w:lang w:val="ro-RO"/>
              </w:rPr>
              <w:t>înregistrate</w:t>
            </w:r>
            <w:r w:rsidRPr="00F0732F">
              <w:rPr>
                <w:lang w:val="ro-RO"/>
              </w:rPr>
              <w:t xml:space="preserve"> în perioada anilor 1997-2019 au constituit circa 10 miliarde 347 milioane 179.4 mii de lei. Cele mai grave situa</w:t>
            </w:r>
            <w:r w:rsidR="00457C61">
              <w:rPr>
                <w:lang w:val="ro-RO"/>
              </w:rPr>
              <w:t>ț</w:t>
            </w:r>
            <w:r w:rsidRPr="00F0732F">
              <w:rPr>
                <w:lang w:val="ro-RO"/>
              </w:rPr>
              <w:t>ii excep</w:t>
            </w:r>
            <w:r w:rsidR="00457C61">
              <w:rPr>
                <w:lang w:val="ro-RO"/>
              </w:rPr>
              <w:t>ț</w:t>
            </w:r>
            <w:r w:rsidRPr="00F0732F">
              <w:rPr>
                <w:lang w:val="ro-RO"/>
              </w:rPr>
              <w:t xml:space="preserve">ionale cauzate de fenomenele meteorologice </w:t>
            </w:r>
            <w:r w:rsidR="00457C61">
              <w:rPr>
                <w:lang w:val="ro-RO"/>
              </w:rPr>
              <w:t>ș</w:t>
            </w:r>
            <w:r w:rsidRPr="00F0732F">
              <w:rPr>
                <w:lang w:val="ro-RO"/>
              </w:rPr>
              <w:t>i agrometeorologice periculoase au fost: poleiul puternic, secetele, ploile toren</w:t>
            </w:r>
            <w:r w:rsidR="00457C61">
              <w:rPr>
                <w:lang w:val="ro-RO"/>
              </w:rPr>
              <w:t>ț</w:t>
            </w:r>
            <w:r w:rsidRPr="00F0732F">
              <w:rPr>
                <w:lang w:val="ro-RO"/>
              </w:rPr>
              <w:t>iale cu grindin</w:t>
            </w:r>
            <w:r w:rsidR="00457C61">
              <w:rPr>
                <w:lang w:val="ro-RO"/>
              </w:rPr>
              <w:t>ă</w:t>
            </w:r>
            <w:r w:rsidRPr="00F0732F">
              <w:rPr>
                <w:lang w:val="ro-RO"/>
              </w:rPr>
              <w:t xml:space="preserve">, </w:t>
            </w:r>
            <w:r w:rsidR="00BF0647" w:rsidRPr="00F0732F">
              <w:rPr>
                <w:lang w:val="ro-RO"/>
              </w:rPr>
              <w:t>îngheț</w:t>
            </w:r>
            <w:r w:rsidR="00BF0647">
              <w:rPr>
                <w:lang w:val="ro-RO"/>
              </w:rPr>
              <w:t>u</w:t>
            </w:r>
            <w:r w:rsidR="00BF0647" w:rsidRPr="00F0732F">
              <w:rPr>
                <w:lang w:val="ro-RO"/>
              </w:rPr>
              <w:t>rile</w:t>
            </w:r>
            <w:r w:rsidRPr="00F0732F">
              <w:rPr>
                <w:lang w:val="ro-RO"/>
              </w:rPr>
              <w:t xml:space="preserve"> </w:t>
            </w:r>
            <w:r w:rsidR="00457C61">
              <w:rPr>
                <w:lang w:val="ro-RO"/>
              </w:rPr>
              <w:t>ș</w:t>
            </w:r>
            <w:r w:rsidRPr="00F0732F">
              <w:rPr>
                <w:lang w:val="ro-RO"/>
              </w:rPr>
              <w:t>i viscolele puternice. (</w:t>
            </w:r>
            <w:r w:rsidR="00E55334">
              <w:rPr>
                <w:lang w:val="ro-RO"/>
              </w:rPr>
              <w:t xml:space="preserve">Figura </w:t>
            </w:r>
            <w:r w:rsidR="003637C7" w:rsidRPr="00F0732F">
              <w:rPr>
                <w:lang w:val="ro-RO"/>
              </w:rPr>
              <w:t>7</w:t>
            </w:r>
            <w:r w:rsidRPr="00F0732F">
              <w:rPr>
                <w:lang w:val="ro-RO"/>
              </w:rPr>
              <w:t xml:space="preserve">)(Raportul Național de Inventariere 1990-2019, Chișinău 2021.p.31) </w:t>
            </w:r>
          </w:p>
          <w:p w14:paraId="19473197" w14:textId="4B88211F" w:rsidR="001D01BF" w:rsidRPr="00F0732F" w:rsidRDefault="001D01BF" w:rsidP="00DB57EC">
            <w:pPr>
              <w:jc w:val="center"/>
              <w:rPr>
                <w:lang w:val="ro-RO"/>
              </w:rPr>
            </w:pPr>
            <w:r w:rsidRPr="00F0732F">
              <w:rPr>
                <w:noProof/>
                <w:lang w:val="en-US" w:eastAsia="en-US"/>
              </w:rPr>
              <w:drawing>
                <wp:inline distT="0" distB="0" distL="0" distR="0" wp14:anchorId="406B77AE" wp14:editId="4ED5C2DA">
                  <wp:extent cx="4477657" cy="2362056"/>
                  <wp:effectExtent l="50800" t="12700" r="43815" b="89535"/>
                  <wp:docPr id="170100836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08365" name="Рисунок 1701008365"/>
                          <pic:cNvPicPr/>
                        </pic:nvPicPr>
                        <pic:blipFill>
                          <a:blip r:embed="rId14">
                            <a:extLst>
                              <a:ext uri="{28A0092B-C50C-407E-A947-70E740481C1C}">
                                <a14:useLocalDpi xmlns:a14="http://schemas.microsoft.com/office/drawing/2010/main" val="0"/>
                              </a:ext>
                            </a:extLst>
                          </a:blip>
                          <a:stretch>
                            <a:fillRect/>
                          </a:stretch>
                        </pic:blipFill>
                        <pic:spPr>
                          <a:xfrm>
                            <a:off x="0" y="0"/>
                            <a:ext cx="4569039" cy="2410262"/>
                          </a:xfrm>
                          <a:prstGeom prst="rect">
                            <a:avLst/>
                          </a:prstGeom>
                          <a:effectLst>
                            <a:outerShdw blurRad="50800" dist="38100" dir="5400000" algn="t" rotWithShape="0">
                              <a:prstClr val="black">
                                <a:alpha val="40000"/>
                              </a:prstClr>
                            </a:outerShdw>
                          </a:effectLst>
                        </pic:spPr>
                      </pic:pic>
                    </a:graphicData>
                  </a:graphic>
                </wp:inline>
              </w:drawing>
            </w:r>
          </w:p>
          <w:p w14:paraId="783B7947" w14:textId="387A10D4" w:rsidR="00EF6A1A" w:rsidRPr="008C13DD" w:rsidRDefault="008C13DD" w:rsidP="001E3287">
            <w:pPr>
              <w:spacing w:after="120"/>
              <w:ind w:firstLine="369"/>
              <w:rPr>
                <w:i/>
                <w:iCs/>
                <w:sz w:val="20"/>
                <w:szCs w:val="20"/>
                <w:lang w:val="ro-RO"/>
              </w:rPr>
            </w:pPr>
            <w:r>
              <w:rPr>
                <w:i/>
                <w:iCs/>
                <w:lang w:val="ro-RO"/>
              </w:rPr>
              <w:t xml:space="preserve">                   </w:t>
            </w:r>
            <w:r w:rsidR="00EF6A1A" w:rsidRPr="008C13DD">
              <w:rPr>
                <w:i/>
                <w:iCs/>
                <w:sz w:val="20"/>
                <w:szCs w:val="20"/>
                <w:lang w:val="ro-RO"/>
              </w:rPr>
              <w:t>Sursa</w:t>
            </w:r>
            <w:r w:rsidR="001A6317" w:rsidRPr="008C13DD">
              <w:rPr>
                <w:i/>
                <w:iCs/>
                <w:sz w:val="20"/>
                <w:szCs w:val="20"/>
                <w:lang w:val="ro-RO"/>
              </w:rPr>
              <w:t>:</w:t>
            </w:r>
            <w:r w:rsidR="00EF6A1A" w:rsidRPr="008C13DD">
              <w:rPr>
                <w:i/>
                <w:iCs/>
                <w:sz w:val="20"/>
                <w:szCs w:val="20"/>
                <w:lang w:val="ro-RO"/>
              </w:rPr>
              <w:t xml:space="preserve"> </w:t>
            </w:r>
            <w:r w:rsidR="00EF6A1A" w:rsidRPr="008C13DD">
              <w:rPr>
                <w:sz w:val="20"/>
                <w:szCs w:val="20"/>
                <w:lang w:val="ro-RO"/>
              </w:rPr>
              <w:t>Raportul Național de Inventariere 1990-2019</w:t>
            </w:r>
          </w:p>
          <w:p w14:paraId="23E37CBE" w14:textId="3D378A96" w:rsidR="00DB57EC" w:rsidRPr="00F0732F" w:rsidRDefault="00DB57EC" w:rsidP="00DB57EC">
            <w:pPr>
              <w:pStyle w:val="NormalWeb"/>
              <w:spacing w:before="120" w:beforeAutospacing="0" w:after="0" w:afterAutospacing="0"/>
              <w:jc w:val="center"/>
              <w:rPr>
                <w:i/>
                <w:iCs/>
                <w:lang w:val="ro-RO"/>
              </w:rPr>
            </w:pPr>
            <w:r w:rsidRPr="00DB57EC">
              <w:rPr>
                <w:b/>
                <w:lang w:val="ro-RO"/>
              </w:rPr>
              <w:t>Figura 7</w:t>
            </w:r>
            <w:r>
              <w:rPr>
                <w:lang w:val="ro-RO"/>
              </w:rPr>
              <w:t>.</w:t>
            </w:r>
            <w:r w:rsidRPr="00F0732F">
              <w:rPr>
                <w:lang w:val="ro-RO"/>
              </w:rPr>
              <w:t xml:space="preserve"> </w:t>
            </w:r>
            <w:r w:rsidRPr="00F0732F">
              <w:rPr>
                <w:i/>
                <w:iCs/>
                <w:lang w:val="ro-RO"/>
              </w:rPr>
              <w:t xml:space="preserve">Pagubele materiale cauzate de cele mai periculoase fenomene meteorologice </w:t>
            </w:r>
            <w:r w:rsidR="00BF0647" w:rsidRPr="00F0732F">
              <w:rPr>
                <w:i/>
                <w:iCs/>
                <w:lang w:val="ro-RO"/>
              </w:rPr>
              <w:t>și</w:t>
            </w:r>
            <w:r w:rsidRPr="00F0732F">
              <w:rPr>
                <w:i/>
                <w:iCs/>
                <w:lang w:val="ro-RO"/>
              </w:rPr>
              <w:t xml:space="preserve"> agrometeorologice în perioada anilor 1997-2019, mii lei.</w:t>
            </w:r>
          </w:p>
          <w:p w14:paraId="2E581EED" w14:textId="05ABDF50" w:rsidR="005C1A94" w:rsidRPr="00F0732F" w:rsidRDefault="005C1A94" w:rsidP="00DB57EC">
            <w:pPr>
              <w:pStyle w:val="NormalWeb"/>
              <w:spacing w:before="120" w:beforeAutospacing="0" w:after="0" w:afterAutospacing="0"/>
              <w:ind w:firstLine="709"/>
              <w:jc w:val="both"/>
              <w:rPr>
                <w:lang w:val="ro-RO"/>
              </w:rPr>
            </w:pPr>
            <w:r w:rsidRPr="00F0732F">
              <w:rPr>
                <w:lang w:val="ro-RO"/>
              </w:rPr>
              <w:t>Seceta reprezint</w:t>
            </w:r>
            <w:r w:rsidR="00457C61">
              <w:rPr>
                <w:lang w:val="ro-RO"/>
              </w:rPr>
              <w:t>ă</w:t>
            </w:r>
            <w:r w:rsidRPr="00F0732F">
              <w:rPr>
                <w:lang w:val="ro-RO"/>
              </w:rPr>
              <w:t xml:space="preserve"> un fenomen agrometeorologic periculos care a cauzat cele mai considerabile pierderi materiale, inclusiv pe eveniment (4 miliarde 684 milioane 490.6 mii lei </w:t>
            </w:r>
            <w:r w:rsidR="0088491E" w:rsidRPr="00F0732F">
              <w:rPr>
                <w:lang w:val="ro-RO"/>
              </w:rPr>
              <w:t>înregistrate</w:t>
            </w:r>
            <w:r w:rsidR="00BF0647">
              <w:rPr>
                <w:lang w:val="ro-RO"/>
              </w:rPr>
              <w:t xml:space="preserve"> pentru ulti</w:t>
            </w:r>
            <w:r w:rsidRPr="00F0732F">
              <w:rPr>
                <w:lang w:val="ro-RO"/>
              </w:rPr>
              <w:t xml:space="preserve">mele 6 cazuri). </w:t>
            </w:r>
          </w:p>
          <w:p w14:paraId="05A742BE" w14:textId="563EA1C3" w:rsidR="005C1A94" w:rsidRPr="00F0732F" w:rsidRDefault="005C1A94" w:rsidP="00DB57EC">
            <w:pPr>
              <w:pStyle w:val="NormalWeb"/>
              <w:spacing w:before="120" w:beforeAutospacing="0" w:after="0" w:afterAutospacing="0"/>
              <w:ind w:firstLine="709"/>
              <w:jc w:val="both"/>
              <w:rPr>
                <w:lang w:val="ro-RO"/>
              </w:rPr>
            </w:pPr>
            <w:r w:rsidRPr="00F0732F">
              <w:rPr>
                <w:lang w:val="ro-RO"/>
              </w:rPr>
              <w:t xml:space="preserve">Analiza datelor climatice </w:t>
            </w:r>
            <w:r w:rsidR="0088491E" w:rsidRPr="00F0732F">
              <w:rPr>
                <w:lang w:val="ro-RO"/>
              </w:rPr>
              <w:t>naționale</w:t>
            </w:r>
            <w:r w:rsidRPr="00F0732F">
              <w:rPr>
                <w:lang w:val="ro-RO"/>
              </w:rPr>
              <w:t xml:space="preserve"> a relevat c</w:t>
            </w:r>
            <w:r w:rsidR="00457C61">
              <w:rPr>
                <w:lang w:val="ro-RO"/>
              </w:rPr>
              <w:t>ă</w:t>
            </w:r>
            <w:r w:rsidRPr="00F0732F">
              <w:rPr>
                <w:lang w:val="ro-RO"/>
              </w:rPr>
              <w:t xml:space="preserve"> </w:t>
            </w:r>
            <w:r w:rsidR="0088491E" w:rsidRPr="00F0732F">
              <w:rPr>
                <w:lang w:val="ro-RO"/>
              </w:rPr>
              <w:t>frecvența</w:t>
            </w:r>
            <w:r w:rsidRPr="00F0732F">
              <w:rPr>
                <w:lang w:val="ro-RO"/>
              </w:rPr>
              <w:t xml:space="preserve"> secetelor în Republica Moldova pe durata unei perioade de zece ani este de circa 1-2 secete în partea de nord a </w:t>
            </w:r>
            <w:r w:rsidR="00457C61">
              <w:rPr>
                <w:lang w:val="ro-RO"/>
              </w:rPr>
              <w:t>ță</w:t>
            </w:r>
            <w:r w:rsidRPr="00F0732F">
              <w:rPr>
                <w:lang w:val="ro-RO"/>
              </w:rPr>
              <w:t>rii; 2-3 secete în partea central</w:t>
            </w:r>
            <w:r w:rsidR="00457C61">
              <w:rPr>
                <w:lang w:val="ro-RO"/>
              </w:rPr>
              <w:t>ă</w:t>
            </w:r>
            <w:r w:rsidRPr="00F0732F">
              <w:rPr>
                <w:lang w:val="ro-RO"/>
              </w:rPr>
              <w:t xml:space="preserve"> </w:t>
            </w:r>
            <w:r w:rsidR="00457C61">
              <w:rPr>
                <w:lang w:val="ro-RO"/>
              </w:rPr>
              <w:t>ș</w:t>
            </w:r>
            <w:r w:rsidRPr="00F0732F">
              <w:rPr>
                <w:lang w:val="ro-RO"/>
              </w:rPr>
              <w:t xml:space="preserve">i 5-6 secete în partea de sud. </w:t>
            </w:r>
            <w:r w:rsidR="0088491E" w:rsidRPr="00F0732F">
              <w:rPr>
                <w:lang w:val="ro-RO"/>
              </w:rPr>
              <w:t>Frecvența</w:t>
            </w:r>
            <w:r w:rsidRPr="00F0732F">
              <w:rPr>
                <w:lang w:val="ro-RO"/>
              </w:rPr>
              <w:t xml:space="preserve"> secetelor este în cre</w:t>
            </w:r>
            <w:r w:rsidR="00457C61">
              <w:rPr>
                <w:lang w:val="ro-RO"/>
              </w:rPr>
              <w:t>ș</w:t>
            </w:r>
            <w:r w:rsidRPr="00F0732F">
              <w:rPr>
                <w:lang w:val="ro-RO"/>
              </w:rPr>
              <w:t xml:space="preserve">tere, </w:t>
            </w:r>
            <w:r w:rsidR="00BF0647" w:rsidRPr="00F0732F">
              <w:rPr>
                <w:lang w:val="ro-RO"/>
              </w:rPr>
              <w:t>îndeosebi</w:t>
            </w:r>
            <w:r w:rsidRPr="00F0732F">
              <w:rPr>
                <w:lang w:val="ro-RO"/>
              </w:rPr>
              <w:t xml:space="preserve"> pe parcursul ultimelor dou</w:t>
            </w:r>
            <w:r w:rsidR="00457C61">
              <w:rPr>
                <w:lang w:val="ro-RO"/>
              </w:rPr>
              <w:t>ă</w:t>
            </w:r>
            <w:r w:rsidRPr="00F0732F">
              <w:rPr>
                <w:lang w:val="ro-RO"/>
              </w:rPr>
              <w:t xml:space="preserve"> decenii.</w:t>
            </w:r>
            <w:r w:rsidR="004F4346" w:rsidRPr="00F0732F">
              <w:rPr>
                <w:sz w:val="28"/>
                <w:szCs w:val="28"/>
                <w:lang w:val="ro-RO"/>
              </w:rPr>
              <w:t xml:space="preserve"> </w:t>
            </w:r>
            <w:r w:rsidR="004F4346" w:rsidRPr="00F0732F">
              <w:rPr>
                <w:lang w:val="ro-RO"/>
              </w:rPr>
              <w:t xml:space="preserve">Din cele 38 de episoade de secetă sezonieră constatate oficial începând cu anul 1945, 12 au avut loc după anul 2000, iar 9 au avut un asemenea grad de cuprindere teritorială încât au fost catalogate ca fiind catastrofale. Așa cum este menționat în Strategia națională de dezvoltare „Moldova Europeană 2030”, aprobată prin Legea nr. 315/2022, consecința cea mai directă a climei mai aride care se prefigurează </w:t>
            </w:r>
            <w:r w:rsidR="004F4346" w:rsidRPr="00F0732F">
              <w:rPr>
                <w:lang w:val="ro-RO"/>
              </w:rPr>
              <w:lastRenderedPageBreak/>
              <w:t>în următoarele decenii va fi reducerea productivității culturilor agricole, inclusiv a: grâului, porumbului, strugurilor, legumelor, culturilor tehnice și furajere, cu un gradient nord-sud pronunțat în magnitudinea impactului</w:t>
            </w:r>
            <w:r w:rsidRPr="00F0732F">
              <w:rPr>
                <w:lang w:val="ro-RO"/>
              </w:rPr>
              <w:t xml:space="preserve">. </w:t>
            </w:r>
          </w:p>
          <w:p w14:paraId="13FF87D2" w14:textId="49FCC534" w:rsidR="005C1A94" w:rsidRPr="00F0732F" w:rsidRDefault="005C1A94" w:rsidP="00DB57EC">
            <w:pPr>
              <w:pStyle w:val="NormalWeb"/>
              <w:spacing w:before="120" w:beforeAutospacing="0" w:after="0" w:afterAutospacing="0"/>
              <w:ind w:firstLine="709"/>
              <w:jc w:val="both"/>
              <w:rPr>
                <w:lang w:val="ro-RO"/>
              </w:rPr>
            </w:pPr>
            <w:r w:rsidRPr="00F0732F">
              <w:rPr>
                <w:lang w:val="ro-RO"/>
              </w:rPr>
              <w:t>Inunda</w:t>
            </w:r>
            <w:r w:rsidR="00457C61">
              <w:rPr>
                <w:lang w:val="ro-RO"/>
              </w:rPr>
              <w:t>ț</w:t>
            </w:r>
            <w:r w:rsidRPr="00F0732F">
              <w:rPr>
                <w:lang w:val="ro-RO"/>
              </w:rPr>
              <w:t>iile, de asemenea, afecteaz</w:t>
            </w:r>
            <w:r w:rsidR="00457C61">
              <w:rPr>
                <w:lang w:val="ro-RO"/>
              </w:rPr>
              <w:t>ă</w:t>
            </w:r>
            <w:r w:rsidRPr="00F0732F">
              <w:rPr>
                <w:lang w:val="ro-RO"/>
              </w:rPr>
              <w:t xml:space="preserve"> Republica Moldova în mod repetat. Pe parcursul ultimilor 70 de ani, au fost raportate zece inunda</w:t>
            </w:r>
            <w:r w:rsidR="00457C61">
              <w:rPr>
                <w:lang w:val="ro-RO"/>
              </w:rPr>
              <w:t>ț</w:t>
            </w:r>
            <w:r w:rsidRPr="00F0732F">
              <w:rPr>
                <w:lang w:val="ro-RO"/>
              </w:rPr>
              <w:t>ii majore ale fluviului Nistru</w:t>
            </w:r>
            <w:r w:rsidRPr="00F0732F">
              <w:rPr>
                <w:position w:val="8"/>
                <w:lang w:val="ro-RO"/>
              </w:rPr>
              <w:t xml:space="preserve"> </w:t>
            </w:r>
            <w:r w:rsidR="00457C61">
              <w:rPr>
                <w:lang w:val="ro-RO"/>
              </w:rPr>
              <w:t>ș</w:t>
            </w:r>
            <w:r w:rsidRPr="00F0732F">
              <w:rPr>
                <w:lang w:val="ro-RO"/>
              </w:rPr>
              <w:t>i r</w:t>
            </w:r>
            <w:r w:rsidR="00457C61">
              <w:rPr>
                <w:lang w:val="ro-RO"/>
              </w:rPr>
              <w:t>â</w:t>
            </w:r>
            <w:r w:rsidRPr="00F0732F">
              <w:rPr>
                <w:lang w:val="ro-RO"/>
              </w:rPr>
              <w:t>ului Prut, trei dintre ele av</w:t>
            </w:r>
            <w:r w:rsidR="00457C61">
              <w:rPr>
                <w:lang w:val="ro-RO"/>
              </w:rPr>
              <w:t>â</w:t>
            </w:r>
            <w:r w:rsidRPr="00F0732F">
              <w:rPr>
                <w:lang w:val="ro-RO"/>
              </w:rPr>
              <w:t xml:space="preserve">nd loc deja în secolul XXI (în anii 2006, 2008 </w:t>
            </w:r>
            <w:r w:rsidR="00457C61">
              <w:rPr>
                <w:lang w:val="ro-RO"/>
              </w:rPr>
              <w:t>ș</w:t>
            </w:r>
            <w:r w:rsidRPr="00F0732F">
              <w:rPr>
                <w:lang w:val="ro-RO"/>
              </w:rPr>
              <w:t>i 2010). Sunt destul de r</w:t>
            </w:r>
            <w:r w:rsidR="00457C61">
              <w:rPr>
                <w:lang w:val="ro-RO"/>
              </w:rPr>
              <w:t>ă</w:t>
            </w:r>
            <w:r w:rsidRPr="00F0732F">
              <w:rPr>
                <w:lang w:val="ro-RO"/>
              </w:rPr>
              <w:t>sp</w:t>
            </w:r>
            <w:r w:rsidR="00457C61">
              <w:rPr>
                <w:lang w:val="ro-RO"/>
              </w:rPr>
              <w:t>â</w:t>
            </w:r>
            <w:r w:rsidRPr="00F0732F">
              <w:rPr>
                <w:lang w:val="ro-RO"/>
              </w:rPr>
              <w:t xml:space="preserve">ndite </w:t>
            </w:r>
            <w:r w:rsidR="00457C61">
              <w:rPr>
                <w:lang w:val="ro-RO"/>
              </w:rPr>
              <w:t>ș</w:t>
            </w:r>
            <w:r w:rsidRPr="00F0732F">
              <w:rPr>
                <w:lang w:val="ro-RO"/>
              </w:rPr>
              <w:t>i inunda</w:t>
            </w:r>
            <w:r w:rsidR="00457C61">
              <w:rPr>
                <w:lang w:val="ro-RO"/>
              </w:rPr>
              <w:t>ț</w:t>
            </w:r>
            <w:r w:rsidRPr="00F0732F">
              <w:rPr>
                <w:lang w:val="ro-RO"/>
              </w:rPr>
              <w:t>ii vaste provocate de r</w:t>
            </w:r>
            <w:r w:rsidR="00457C61">
              <w:rPr>
                <w:lang w:val="ro-RO"/>
              </w:rPr>
              <w:t>â</w:t>
            </w:r>
            <w:r w:rsidRPr="00F0732F">
              <w:rPr>
                <w:lang w:val="ro-RO"/>
              </w:rPr>
              <w:t xml:space="preserve">urile mai mici din </w:t>
            </w:r>
            <w:r w:rsidR="00457C61">
              <w:rPr>
                <w:lang w:val="ro-RO"/>
              </w:rPr>
              <w:t>ț</w:t>
            </w:r>
            <w:r w:rsidRPr="00F0732F">
              <w:rPr>
                <w:lang w:val="ro-RO"/>
              </w:rPr>
              <w:t>ar</w:t>
            </w:r>
            <w:r w:rsidR="00457C61">
              <w:rPr>
                <w:lang w:val="ro-RO"/>
              </w:rPr>
              <w:t>ă</w:t>
            </w:r>
            <w:r w:rsidRPr="00F0732F">
              <w:rPr>
                <w:lang w:val="ro-RO"/>
              </w:rPr>
              <w:t>. Inunda</w:t>
            </w:r>
            <w:r w:rsidR="00457C61">
              <w:rPr>
                <w:lang w:val="ro-RO"/>
              </w:rPr>
              <w:t>ț</w:t>
            </w:r>
            <w:r w:rsidRPr="00F0732F">
              <w:rPr>
                <w:lang w:val="ro-RO"/>
              </w:rPr>
              <w:t>ii grave pe r</w:t>
            </w:r>
            <w:r w:rsidR="00457C61">
              <w:rPr>
                <w:lang w:val="ro-RO"/>
              </w:rPr>
              <w:t>â</w:t>
            </w:r>
            <w:r w:rsidRPr="00F0732F">
              <w:rPr>
                <w:lang w:val="ro-RO"/>
              </w:rPr>
              <w:t xml:space="preserve">uri </w:t>
            </w:r>
            <w:r w:rsidR="00457C61">
              <w:rPr>
                <w:lang w:val="ro-RO"/>
              </w:rPr>
              <w:t>ș</w:t>
            </w:r>
            <w:r w:rsidRPr="00F0732F">
              <w:rPr>
                <w:lang w:val="ro-RO"/>
              </w:rPr>
              <w:t>i curen</w:t>
            </w:r>
            <w:r w:rsidR="00457C61">
              <w:rPr>
                <w:lang w:val="ro-RO"/>
              </w:rPr>
              <w:t>ț</w:t>
            </w:r>
            <w:r w:rsidRPr="00F0732F">
              <w:rPr>
                <w:lang w:val="ro-RO"/>
              </w:rPr>
              <w:t>i mici au fost observate în anii 1948, 1956, 1963, 1973, 1984, 1989, 1991, 1994, 1998, 1999. Costul total actual al inac</w:t>
            </w:r>
            <w:r w:rsidR="00457C61">
              <w:rPr>
                <w:lang w:val="ro-RO"/>
              </w:rPr>
              <w:t>ț</w:t>
            </w:r>
            <w:r w:rsidRPr="00F0732F">
              <w:rPr>
                <w:lang w:val="ro-RO"/>
              </w:rPr>
              <w:t>iunii privind adap</w:t>
            </w:r>
            <w:r w:rsidR="00282454" w:rsidRPr="00F0732F">
              <w:rPr>
                <w:lang w:val="ro-RO"/>
              </w:rPr>
              <w:t>t</w:t>
            </w:r>
            <w:r w:rsidRPr="00F0732F">
              <w:rPr>
                <w:lang w:val="ro-RO"/>
              </w:rPr>
              <w:t>area la schimb</w:t>
            </w:r>
            <w:r w:rsidR="00457C61">
              <w:rPr>
                <w:lang w:val="ro-RO"/>
              </w:rPr>
              <w:t>ă</w:t>
            </w:r>
            <w:r w:rsidRPr="00F0732F">
              <w:rPr>
                <w:lang w:val="ro-RO"/>
              </w:rPr>
              <w:t>rile climatice în Republica Moldova (silvicultur</w:t>
            </w:r>
            <w:r w:rsidR="00457C61">
              <w:rPr>
                <w:lang w:val="ro-RO"/>
              </w:rPr>
              <w:t>ă</w:t>
            </w:r>
            <w:r w:rsidRPr="00F0732F">
              <w:rPr>
                <w:lang w:val="ro-RO"/>
              </w:rPr>
              <w:t>, agricultur</w:t>
            </w:r>
            <w:r w:rsidR="00457C61">
              <w:rPr>
                <w:lang w:val="ro-RO"/>
              </w:rPr>
              <w:t>ă</w:t>
            </w:r>
            <w:r w:rsidRPr="00F0732F">
              <w:rPr>
                <w:lang w:val="ro-RO"/>
              </w:rPr>
              <w:t xml:space="preserve">, </w:t>
            </w:r>
            <w:r w:rsidR="0088491E" w:rsidRPr="00F0732F">
              <w:rPr>
                <w:lang w:val="ro-RO"/>
              </w:rPr>
              <w:t xml:space="preserve">resurse de </w:t>
            </w:r>
            <w:r w:rsidRPr="00F0732F">
              <w:rPr>
                <w:lang w:val="ro-RO"/>
              </w:rPr>
              <w:t>ap</w:t>
            </w:r>
            <w:r w:rsidR="00457C61">
              <w:rPr>
                <w:lang w:val="ro-RO"/>
              </w:rPr>
              <w:t>ă</w:t>
            </w:r>
            <w:r w:rsidRPr="00F0732F">
              <w:rPr>
                <w:lang w:val="ro-RO"/>
              </w:rPr>
              <w:t>, s</w:t>
            </w:r>
            <w:r w:rsidR="00457C61">
              <w:rPr>
                <w:lang w:val="ro-RO"/>
              </w:rPr>
              <w:t>ă</w:t>
            </w:r>
            <w:r w:rsidRPr="00F0732F">
              <w:rPr>
                <w:lang w:val="ro-RO"/>
              </w:rPr>
              <w:t>n</w:t>
            </w:r>
            <w:r w:rsidR="00457C61">
              <w:rPr>
                <w:lang w:val="ro-RO"/>
              </w:rPr>
              <w:t>ă</w:t>
            </w:r>
            <w:r w:rsidRPr="00F0732F">
              <w:rPr>
                <w:lang w:val="ro-RO"/>
              </w:rPr>
              <w:t xml:space="preserve">tate, energie, </w:t>
            </w:r>
            <w:r w:rsidR="0088491E" w:rsidRPr="00F0732F">
              <w:rPr>
                <w:lang w:val="ro-RO"/>
              </w:rPr>
              <w:t>transport</w:t>
            </w:r>
            <w:r w:rsidRPr="00F0732F">
              <w:rPr>
                <w:lang w:val="ro-RO"/>
              </w:rPr>
              <w:t>) este estimat la 600 m</w:t>
            </w:r>
            <w:r w:rsidR="00BF0647">
              <w:rPr>
                <w:lang w:val="ro-RO"/>
              </w:rPr>
              <w:t>i</w:t>
            </w:r>
            <w:r w:rsidR="0088491E" w:rsidRPr="00F0732F">
              <w:rPr>
                <w:lang w:val="ro-RO"/>
              </w:rPr>
              <w:t>ln</w:t>
            </w:r>
            <w:r w:rsidR="00BF0647">
              <w:rPr>
                <w:lang w:val="ro-RO"/>
              </w:rPr>
              <w:t>.</w:t>
            </w:r>
            <w:r w:rsidRPr="00F0732F">
              <w:rPr>
                <w:lang w:val="ro-RO"/>
              </w:rPr>
              <w:t xml:space="preserve"> dolari SUA, echivalent cu 6.5% din PIB. Se preconizeaz</w:t>
            </w:r>
            <w:r w:rsidR="00457C61">
              <w:rPr>
                <w:lang w:val="ro-RO"/>
              </w:rPr>
              <w:t>ă</w:t>
            </w:r>
            <w:r w:rsidRPr="00F0732F">
              <w:rPr>
                <w:lang w:val="ro-RO"/>
              </w:rPr>
              <w:t xml:space="preserve"> c</w:t>
            </w:r>
            <w:r w:rsidR="00457C61">
              <w:rPr>
                <w:lang w:val="ro-RO"/>
              </w:rPr>
              <w:t>ă</w:t>
            </w:r>
            <w:r w:rsidRPr="00F0732F">
              <w:rPr>
                <w:lang w:val="ro-RO"/>
              </w:rPr>
              <w:t xml:space="preserve"> aceast</w:t>
            </w:r>
            <w:r w:rsidR="00457C61">
              <w:rPr>
                <w:lang w:val="ro-RO"/>
              </w:rPr>
              <w:t>ă</w:t>
            </w:r>
            <w:r w:rsidRPr="00F0732F">
              <w:rPr>
                <w:lang w:val="ro-RO"/>
              </w:rPr>
              <w:t xml:space="preserve"> valoare se va dubla în termene reale p</w:t>
            </w:r>
            <w:r w:rsidR="00457C61">
              <w:rPr>
                <w:lang w:val="ro-RO"/>
              </w:rPr>
              <w:t>â</w:t>
            </w:r>
            <w:r w:rsidRPr="00F0732F">
              <w:rPr>
                <w:lang w:val="ro-RO"/>
              </w:rPr>
              <w:t>n</w:t>
            </w:r>
            <w:r w:rsidR="00457C61">
              <w:rPr>
                <w:lang w:val="ro-RO"/>
              </w:rPr>
              <w:t>ă</w:t>
            </w:r>
            <w:r w:rsidRPr="00F0732F">
              <w:rPr>
                <w:lang w:val="ro-RO"/>
              </w:rPr>
              <w:t xml:space="preserve"> în 2050 p</w:t>
            </w:r>
            <w:r w:rsidR="00457C61">
              <w:rPr>
                <w:lang w:val="ro-RO"/>
              </w:rPr>
              <w:t>â</w:t>
            </w:r>
            <w:r w:rsidRPr="00F0732F">
              <w:rPr>
                <w:lang w:val="ro-RO"/>
              </w:rPr>
              <w:t>n</w:t>
            </w:r>
            <w:r w:rsidR="00457C61">
              <w:rPr>
                <w:lang w:val="ro-RO"/>
              </w:rPr>
              <w:t>ă</w:t>
            </w:r>
            <w:r w:rsidRPr="00F0732F">
              <w:rPr>
                <w:lang w:val="ro-RO"/>
              </w:rPr>
              <w:t xml:space="preserve"> la circa 1.3 miliarde dolari SUA)</w:t>
            </w:r>
            <w:r w:rsidR="0088491E" w:rsidRPr="00F0732F">
              <w:rPr>
                <w:lang w:val="ro-RO"/>
              </w:rPr>
              <w:t xml:space="preserve"> </w:t>
            </w:r>
            <w:r w:rsidRPr="00F0732F">
              <w:rPr>
                <w:lang w:val="ro-RO"/>
              </w:rPr>
              <w:t xml:space="preserve">(Raportul Național de Inventariere 1990-2019, Chișinău 2021.p.31) </w:t>
            </w:r>
          </w:p>
          <w:p w14:paraId="317A45FF" w14:textId="77777777" w:rsidR="003637C7" w:rsidRPr="00F0732F" w:rsidRDefault="003637C7" w:rsidP="00DB57EC">
            <w:pPr>
              <w:spacing w:before="120" w:line="276" w:lineRule="auto"/>
              <w:ind w:firstLine="709"/>
              <w:jc w:val="both"/>
              <w:rPr>
                <w:i/>
                <w:lang w:val="ro-RO"/>
              </w:rPr>
            </w:pPr>
            <w:r w:rsidRPr="00F0732F">
              <w:rPr>
                <w:i/>
                <w:lang w:val="ro-RO"/>
              </w:rPr>
              <w:t>Populația vulnerabilă la schimbările climatice și pericolul pentru sănătate.</w:t>
            </w:r>
          </w:p>
          <w:p w14:paraId="3ADC0767" w14:textId="034A1097" w:rsidR="003637C7" w:rsidRPr="00F0732F" w:rsidRDefault="003637C7" w:rsidP="00DB57EC">
            <w:pPr>
              <w:spacing w:before="120" w:line="276" w:lineRule="auto"/>
              <w:ind w:firstLine="709"/>
              <w:jc w:val="both"/>
              <w:rPr>
                <w:i/>
                <w:lang w:val="ro-RO"/>
              </w:rPr>
            </w:pPr>
            <w:r w:rsidRPr="00F0732F">
              <w:rPr>
                <w:lang w:val="ro-RO"/>
              </w:rPr>
              <w:t xml:space="preserve">Grupurile de populație cele mai vulnerabile la fenomenele </w:t>
            </w:r>
            <w:r w:rsidR="009A7419" w:rsidRPr="00F0732F">
              <w:rPr>
                <w:lang w:val="ro-RO"/>
              </w:rPr>
              <w:t>climatice extreme</w:t>
            </w:r>
            <w:r w:rsidRPr="00F0732F">
              <w:rPr>
                <w:lang w:val="ro-RO"/>
              </w:rPr>
              <w:t xml:space="preserve"> sunt copiii, persoanele în etate, precum și cele cu boli cronice și cele din grupurile defavorizate. În tabelul 3 este prezentată o listă a populațiilor vulnerabile la schimbările climatice și pericolul pentru sănătate.</w:t>
            </w:r>
          </w:p>
          <w:p w14:paraId="2614C400" w14:textId="74118B0D" w:rsidR="003637C7" w:rsidRPr="00F0732F" w:rsidRDefault="00C02113" w:rsidP="00A527B6">
            <w:pPr>
              <w:pStyle w:val="cb"/>
              <w:spacing w:before="120"/>
              <w:ind w:firstLine="162"/>
              <w:jc w:val="right"/>
              <w:rPr>
                <w:b w:val="0"/>
                <w:i/>
                <w:iCs/>
                <w:lang w:val="ro-RO"/>
              </w:rPr>
            </w:pPr>
            <w:r w:rsidRPr="00DB57EC">
              <w:rPr>
                <w:lang w:val="ro-RO"/>
              </w:rPr>
              <w:t xml:space="preserve">Tabelul </w:t>
            </w:r>
            <w:r w:rsidR="003637C7" w:rsidRPr="00DB57EC">
              <w:rPr>
                <w:lang w:val="ro-RO"/>
              </w:rPr>
              <w:t xml:space="preserve"> 3</w:t>
            </w:r>
            <w:r w:rsidR="00DB57EC">
              <w:rPr>
                <w:b w:val="0"/>
                <w:lang w:val="ro-RO"/>
              </w:rPr>
              <w:t>.</w:t>
            </w:r>
            <w:r w:rsidR="003637C7" w:rsidRPr="00F0732F">
              <w:rPr>
                <w:b w:val="0"/>
                <w:lang w:val="ro-RO"/>
              </w:rPr>
              <w:t xml:space="preserve"> </w:t>
            </w:r>
            <w:r w:rsidR="003637C7" w:rsidRPr="00F0732F">
              <w:rPr>
                <w:b w:val="0"/>
                <w:i/>
                <w:iCs/>
                <w:lang w:val="ro-RO"/>
              </w:rPr>
              <w:t>Grupurile deosebit de vulnerabile și sensibile la schimbările climatice și riscurile pentru sănătate</w:t>
            </w:r>
          </w:p>
          <w:tbl>
            <w:tblPr>
              <w:tblW w:w="4950" w:type="pct"/>
              <w:jc w:val="center"/>
              <w:tblLayout w:type="fixed"/>
              <w:tblCellMar>
                <w:top w:w="15" w:type="dxa"/>
                <w:left w:w="15" w:type="dxa"/>
                <w:bottom w:w="15" w:type="dxa"/>
                <w:right w:w="15" w:type="dxa"/>
              </w:tblCellMar>
              <w:tblLook w:val="04A0" w:firstRow="1" w:lastRow="0" w:firstColumn="1" w:lastColumn="0" w:noHBand="0" w:noVBand="1"/>
            </w:tblPr>
            <w:tblGrid>
              <w:gridCol w:w="6972"/>
              <w:gridCol w:w="3025"/>
            </w:tblGrid>
            <w:tr w:rsidR="003637C7" w:rsidRPr="00F0732F" w14:paraId="191EF4E4" w14:textId="77777777" w:rsidTr="00C02113">
              <w:trPr>
                <w:jc w:val="center"/>
              </w:trPr>
              <w:tc>
                <w:tcPr>
                  <w:tcW w:w="3487" w:type="pct"/>
                  <w:tcBorders>
                    <w:top w:val="single" w:sz="6" w:space="0" w:color="000000"/>
                    <w:left w:val="single" w:sz="6" w:space="0" w:color="000000"/>
                    <w:bottom w:val="single" w:sz="6" w:space="0" w:color="000000"/>
                    <w:right w:val="single" w:sz="6" w:space="0" w:color="000000"/>
                  </w:tcBorders>
                  <w:shd w:val="clear" w:color="auto" w:fill="D4D4D4"/>
                  <w:tcMar>
                    <w:top w:w="15" w:type="dxa"/>
                    <w:left w:w="45" w:type="dxa"/>
                    <w:bottom w:w="15" w:type="dxa"/>
                    <w:right w:w="45" w:type="dxa"/>
                  </w:tcMar>
                  <w:hideMark/>
                </w:tcPr>
                <w:p w14:paraId="05AFF5B7" w14:textId="77777777" w:rsidR="003637C7" w:rsidRPr="00F0732F" w:rsidRDefault="003637C7" w:rsidP="003637C7">
                  <w:pPr>
                    <w:rPr>
                      <w:b/>
                      <w:bCs/>
                      <w:lang w:val="ro-RO"/>
                    </w:rPr>
                  </w:pPr>
                  <w:r w:rsidRPr="00F0732F">
                    <w:rPr>
                      <w:b/>
                      <w:bCs/>
                      <w:lang w:val="ro-RO"/>
                    </w:rPr>
                    <w:t>Grupurile deosebit de vulnerabile</w:t>
                  </w:r>
                </w:p>
              </w:tc>
              <w:tc>
                <w:tcPr>
                  <w:tcW w:w="2957" w:type="dxa"/>
                  <w:tcBorders>
                    <w:top w:val="single" w:sz="6" w:space="0" w:color="000000"/>
                    <w:left w:val="single" w:sz="6" w:space="0" w:color="000000"/>
                    <w:bottom w:val="single" w:sz="6" w:space="0" w:color="000000"/>
                    <w:right w:val="single" w:sz="6" w:space="0" w:color="000000"/>
                  </w:tcBorders>
                  <w:shd w:val="clear" w:color="auto" w:fill="D4D4D4"/>
                  <w:tcMar>
                    <w:top w:w="15" w:type="dxa"/>
                    <w:left w:w="45" w:type="dxa"/>
                    <w:bottom w:w="15" w:type="dxa"/>
                    <w:right w:w="45" w:type="dxa"/>
                  </w:tcMar>
                  <w:hideMark/>
                </w:tcPr>
                <w:p w14:paraId="4A722C6C" w14:textId="77777777" w:rsidR="003637C7" w:rsidRPr="00F0732F" w:rsidRDefault="003637C7" w:rsidP="003637C7">
                  <w:pPr>
                    <w:rPr>
                      <w:b/>
                      <w:bCs/>
                      <w:lang w:val="ro-RO"/>
                    </w:rPr>
                  </w:pPr>
                  <w:r w:rsidRPr="00F0732F">
                    <w:rPr>
                      <w:b/>
                      <w:bCs/>
                      <w:lang w:val="ro-RO"/>
                    </w:rPr>
                    <w:t>Pericolul pentru sănătate</w:t>
                  </w:r>
                </w:p>
              </w:tc>
            </w:tr>
            <w:tr w:rsidR="003637C7" w:rsidRPr="00904CA0" w14:paraId="5A04812C" w14:textId="77777777" w:rsidTr="00C02113">
              <w:trPr>
                <w:jc w:val="center"/>
              </w:trPr>
              <w:tc>
                <w:tcPr>
                  <w:tcW w:w="3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3A59782" w14:textId="77777777" w:rsidR="003637C7" w:rsidRPr="00F0732F" w:rsidRDefault="003637C7" w:rsidP="003637C7">
                  <w:pPr>
                    <w:rPr>
                      <w:lang w:val="ro-RO"/>
                    </w:rPr>
                  </w:pPr>
                  <w:r w:rsidRPr="00F0732F">
                    <w:rPr>
                      <w:lang w:val="ro-RO"/>
                    </w:rPr>
                    <w:t>Persoanele în etate, cu boli cronice, nou-născuții și copiii, femeile gravide, săracii din zonele urbane și rurale, lucrătorii în aer liber</w:t>
                  </w:r>
                </w:p>
              </w:tc>
              <w:tc>
                <w:tcPr>
                  <w:tcW w:w="295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2B23769" w14:textId="77777777" w:rsidR="003637C7" w:rsidRPr="00F0732F" w:rsidRDefault="003637C7" w:rsidP="003637C7">
                  <w:pPr>
                    <w:rPr>
                      <w:lang w:val="ro-RO"/>
                    </w:rPr>
                  </w:pPr>
                  <w:r w:rsidRPr="00F0732F">
                    <w:rPr>
                      <w:lang w:val="ro-RO"/>
                    </w:rPr>
                    <w:t>Boli și decese legate de valurile de căldură</w:t>
                  </w:r>
                </w:p>
              </w:tc>
            </w:tr>
            <w:tr w:rsidR="003637C7" w:rsidRPr="00904CA0" w14:paraId="4156D5BD" w14:textId="77777777" w:rsidTr="00C02113">
              <w:trPr>
                <w:jc w:val="center"/>
              </w:trPr>
              <w:tc>
                <w:tcPr>
                  <w:tcW w:w="3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9DC6081" w14:textId="77777777" w:rsidR="003637C7" w:rsidRPr="00F0732F" w:rsidRDefault="003637C7" w:rsidP="003637C7">
                  <w:pPr>
                    <w:rPr>
                      <w:lang w:val="ro-RO"/>
                    </w:rPr>
                  </w:pPr>
                  <w:r w:rsidRPr="00F0732F">
                    <w:rPr>
                      <w:lang w:val="ro-RO"/>
                    </w:rPr>
                    <w:t>Copiii, persoanele cu boli cardiace și pulmonare, cu diabet, sportivii, lucrătorii în aer liber</w:t>
                  </w:r>
                </w:p>
              </w:tc>
              <w:tc>
                <w:tcPr>
                  <w:tcW w:w="295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66F27CE" w14:textId="77777777" w:rsidR="003637C7" w:rsidRPr="00F0732F" w:rsidRDefault="003637C7" w:rsidP="003637C7">
                  <w:pPr>
                    <w:rPr>
                      <w:lang w:val="ro-RO"/>
                    </w:rPr>
                  </w:pPr>
                  <w:r w:rsidRPr="00F0732F">
                    <w:rPr>
                      <w:lang w:val="ro-RO"/>
                    </w:rPr>
                    <w:t>Boli și decese legate de calitatea joasă a aerului cauzate de poluare</w:t>
                  </w:r>
                </w:p>
              </w:tc>
            </w:tr>
            <w:tr w:rsidR="003637C7" w:rsidRPr="00904CA0" w14:paraId="5CE39043" w14:textId="77777777" w:rsidTr="00C02113">
              <w:trPr>
                <w:jc w:val="center"/>
              </w:trPr>
              <w:tc>
                <w:tcPr>
                  <w:tcW w:w="3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B528D93" w14:textId="77777777" w:rsidR="003637C7" w:rsidRPr="00F0732F" w:rsidRDefault="003637C7" w:rsidP="003637C7">
                  <w:pPr>
                    <w:rPr>
                      <w:lang w:val="ro-RO"/>
                    </w:rPr>
                  </w:pPr>
                  <w:r w:rsidRPr="00F0732F">
                    <w:rPr>
                      <w:lang w:val="ro-RO"/>
                    </w:rPr>
                    <w:t>Săracii, femeile gravide, persoanele cu boli cronice, cu limitări de mobilitate și cognitive</w:t>
                  </w:r>
                </w:p>
              </w:tc>
              <w:tc>
                <w:tcPr>
                  <w:tcW w:w="295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90E190A" w14:textId="77777777" w:rsidR="003637C7" w:rsidRPr="00F0732F" w:rsidRDefault="003637C7" w:rsidP="003637C7">
                  <w:pPr>
                    <w:rPr>
                      <w:lang w:val="ro-RO"/>
                    </w:rPr>
                  </w:pPr>
                  <w:r w:rsidRPr="00F0732F">
                    <w:rPr>
                      <w:lang w:val="ro-RO"/>
                    </w:rPr>
                    <w:t>Boli și decese legate de fenomene climatice extreme</w:t>
                  </w:r>
                </w:p>
              </w:tc>
            </w:tr>
            <w:tr w:rsidR="003637C7" w:rsidRPr="00904CA0" w14:paraId="5E193769" w14:textId="77777777" w:rsidTr="00C02113">
              <w:trPr>
                <w:jc w:val="center"/>
              </w:trPr>
              <w:tc>
                <w:tcPr>
                  <w:tcW w:w="3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224F4E" w14:textId="77777777" w:rsidR="003637C7" w:rsidRPr="00F0732F" w:rsidRDefault="003637C7" w:rsidP="003637C7">
                  <w:pPr>
                    <w:rPr>
                      <w:lang w:val="ro-RO"/>
                    </w:rPr>
                  </w:pPr>
                  <w:r w:rsidRPr="00F0732F">
                    <w:rPr>
                      <w:lang w:val="ro-RO"/>
                    </w:rPr>
                    <w:t xml:space="preserve">Persoanele în etate, copiii </w:t>
                  </w:r>
                </w:p>
              </w:tc>
              <w:tc>
                <w:tcPr>
                  <w:tcW w:w="295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C492B91" w14:textId="7484C29D" w:rsidR="003637C7" w:rsidRPr="00F0732F" w:rsidRDefault="003637C7" w:rsidP="003637C7">
                  <w:pPr>
                    <w:rPr>
                      <w:lang w:val="ro-RO"/>
                    </w:rPr>
                  </w:pPr>
                  <w:r w:rsidRPr="00F0732F">
                    <w:rPr>
                      <w:lang w:val="ro-RO"/>
                    </w:rPr>
                    <w:t xml:space="preserve">Boli transmise prin apă </w:t>
                  </w:r>
                  <w:r w:rsidR="007F6550" w:rsidRPr="00F0732F">
                    <w:rPr>
                      <w:lang w:val="ro-RO"/>
                    </w:rPr>
                    <w:t>și</w:t>
                  </w:r>
                  <w:r w:rsidRPr="00F0732F">
                    <w:rPr>
                      <w:lang w:val="ro-RO"/>
                    </w:rPr>
                    <w:t xml:space="preserve"> alimente</w:t>
                  </w:r>
                </w:p>
              </w:tc>
            </w:tr>
            <w:tr w:rsidR="003637C7" w:rsidRPr="00904CA0" w14:paraId="2E36A7B9" w14:textId="77777777" w:rsidTr="00C02113">
              <w:trPr>
                <w:jc w:val="center"/>
              </w:trPr>
              <w:tc>
                <w:tcPr>
                  <w:tcW w:w="3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86F99E7" w14:textId="77777777" w:rsidR="003637C7" w:rsidRPr="00F0732F" w:rsidRDefault="003637C7" w:rsidP="003637C7">
                  <w:pPr>
                    <w:rPr>
                      <w:lang w:val="ro-RO"/>
                    </w:rPr>
                  </w:pPr>
                  <w:r w:rsidRPr="00F0732F">
                    <w:rPr>
                      <w:lang w:val="ro-RO"/>
                    </w:rPr>
                    <w:t>Toate categoriile de populație, dar în special copiii, lucrătorii în aer liber</w:t>
                  </w:r>
                </w:p>
              </w:tc>
              <w:tc>
                <w:tcPr>
                  <w:tcW w:w="295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C6FF5D4" w14:textId="77777777" w:rsidR="003637C7" w:rsidRPr="00F0732F" w:rsidRDefault="003637C7" w:rsidP="003637C7">
                  <w:pPr>
                    <w:rPr>
                      <w:lang w:val="ro-RO"/>
                    </w:rPr>
                  </w:pPr>
                  <w:r w:rsidRPr="00F0732F">
                    <w:rPr>
                      <w:iCs/>
                      <w:lang w:val="ro-RO"/>
                    </w:rPr>
                    <w:t>Boli transmise prin vectori</w:t>
                  </w:r>
                  <w:r w:rsidRPr="00F0732F">
                    <w:rPr>
                      <w:lang w:val="ro-RO"/>
                    </w:rPr>
                    <w:t xml:space="preserve"> - Boala Lyme, West Nile</w:t>
                  </w:r>
                </w:p>
              </w:tc>
            </w:tr>
          </w:tbl>
          <w:p w14:paraId="01CD38A8" w14:textId="77777777" w:rsidR="003637C7" w:rsidRPr="00F0732F" w:rsidRDefault="003637C7" w:rsidP="00DB57EC">
            <w:pPr>
              <w:spacing w:before="120" w:line="240" w:lineRule="atLeast"/>
              <w:rPr>
                <w:lang w:val="ro-RO"/>
              </w:rPr>
            </w:pPr>
            <w:r w:rsidRPr="00F0732F">
              <w:rPr>
                <w:shd w:val="clear" w:color="auto" w:fill="FFFFFF"/>
                <w:lang w:val="ro-RO"/>
              </w:rPr>
              <w:t xml:space="preserve">Din punct de vedere al impactului potențial al schimbărilor climatice asupra </w:t>
            </w:r>
            <w:r w:rsidRPr="00F0732F">
              <w:rPr>
                <w:lang w:val="ro-RO"/>
              </w:rPr>
              <w:t xml:space="preserve">securității alimentare și majorării gradului de productivitate agricolă, cei mai vulnerabili sunt oamenii ocupați în agricultură.   </w:t>
            </w:r>
          </w:p>
          <w:p w14:paraId="39032D58" w14:textId="77777777" w:rsidR="003637C7" w:rsidRPr="00F0732F" w:rsidRDefault="003637C7" w:rsidP="00DB57EC">
            <w:pPr>
              <w:spacing w:before="120" w:line="240" w:lineRule="atLeast"/>
              <w:rPr>
                <w:lang w:val="ro-RO"/>
              </w:rPr>
            </w:pPr>
            <w:r w:rsidRPr="00F0732F">
              <w:rPr>
                <w:i/>
                <w:lang w:val="ro-RO"/>
              </w:rPr>
              <w:t>Populația din zonele rurale.</w:t>
            </w:r>
            <w:r w:rsidRPr="00F0732F">
              <w:rPr>
                <w:lang w:val="ro-RO"/>
              </w:rPr>
              <w:t xml:space="preserve"> </w:t>
            </w:r>
          </w:p>
          <w:p w14:paraId="2C17F83B" w14:textId="3E299ABE" w:rsidR="002D7409" w:rsidRPr="00F0732F" w:rsidRDefault="003637C7" w:rsidP="00DB57EC">
            <w:pPr>
              <w:spacing w:before="120" w:line="240" w:lineRule="atLeast"/>
              <w:ind w:firstLine="709"/>
              <w:jc w:val="both"/>
              <w:rPr>
                <w:shd w:val="clear" w:color="auto" w:fill="FFFFFF"/>
                <w:lang w:val="ro-RO"/>
              </w:rPr>
            </w:pPr>
            <w:r w:rsidRPr="00F0732F">
              <w:rPr>
                <w:shd w:val="clear" w:color="auto" w:fill="FFFFFF"/>
                <w:lang w:val="ro-RO"/>
              </w:rPr>
              <w:t>Rata sărăciei absolute în anul 2019 a constituit 25,2%, în creștere față de anul 2018 (23%), afectând semnificativ populația rurală, în special vârstnicii (38,1%)</w:t>
            </w:r>
            <w:r w:rsidRPr="00F0732F">
              <w:rPr>
                <w:rStyle w:val="Referinnotdesubsol"/>
                <w:shd w:val="clear" w:color="auto" w:fill="FFFFFF"/>
                <w:lang w:val="ro-RO"/>
              </w:rPr>
              <w:footnoteReference w:id="4"/>
            </w:r>
            <w:r w:rsidRPr="00F0732F">
              <w:rPr>
                <w:shd w:val="clear" w:color="auto" w:fill="FFFFFF"/>
                <w:lang w:val="ro-RO"/>
              </w:rPr>
              <w:t xml:space="preserve">. </w:t>
            </w:r>
          </w:p>
          <w:p w14:paraId="21814E27" w14:textId="0DA91F07" w:rsidR="00224ECB" w:rsidRPr="00F0732F" w:rsidRDefault="00224ECB" w:rsidP="00DB57EC">
            <w:pPr>
              <w:spacing w:before="120"/>
              <w:rPr>
                <w:b/>
                <w:lang w:val="ro-RO"/>
              </w:rPr>
            </w:pPr>
            <w:r w:rsidRPr="00F0732F">
              <w:rPr>
                <w:b/>
                <w:lang w:val="ro-RO"/>
              </w:rPr>
              <w:t>Persoanele/entitățile, care contribuie la apariția problemei</w:t>
            </w:r>
          </w:p>
          <w:p w14:paraId="609C8881" w14:textId="77777777" w:rsidR="00A17C18" w:rsidRPr="00F0732F" w:rsidRDefault="003637C7" w:rsidP="00DB57EC">
            <w:pPr>
              <w:spacing w:before="120" w:line="240" w:lineRule="atLeast"/>
              <w:ind w:firstLine="709"/>
              <w:jc w:val="both"/>
              <w:rPr>
                <w:shd w:val="clear" w:color="auto" w:fill="FFFFFF"/>
                <w:lang w:val="ro-RO"/>
              </w:rPr>
            </w:pPr>
            <w:r w:rsidRPr="00F0732F">
              <w:rPr>
                <w:shd w:val="clear" w:color="auto" w:fill="FFFFFF"/>
                <w:lang w:val="ro-RO"/>
              </w:rPr>
              <w:t>Sursele principale de emisiile de GES în Republica Moldova sunt prezentate de: producerea energiei electrice la termocentrale, de sistemele de încălzire a locuințelor, traficul auto, feroviar, aerian și activitatea industrială.</w:t>
            </w:r>
          </w:p>
          <w:p w14:paraId="7C56EF5C" w14:textId="77777777" w:rsidR="00A17C18" w:rsidRPr="00F0732F" w:rsidRDefault="00A17C18" w:rsidP="00DB57EC">
            <w:pPr>
              <w:spacing w:before="120" w:line="240" w:lineRule="atLeast"/>
              <w:ind w:firstLine="709"/>
              <w:jc w:val="both"/>
              <w:rPr>
                <w:shd w:val="clear" w:color="auto" w:fill="FFFFFF"/>
                <w:lang w:val="ro-RO"/>
              </w:rPr>
            </w:pPr>
            <w:r w:rsidRPr="00F0732F">
              <w:rPr>
                <w:lang w:val="ro-RO"/>
              </w:rPr>
              <w:t xml:space="preserve">Unitățile principale de producere a energiei în RM cuprind Centralei Termoelectrice Moldovenești din Dnestrovsc (MGRES) cu o putere instalată de 2520 MW, Centrala electrică cu termoficare nr. 1 (CET sursa 2) din Chișinău cu o putere electrică instalată de 66 MW, Centrala electrică cu termoficare nr. 2 (CET sursa 1) din Chișinău cu o putere electrică instalată de 258 MW, Centrala electrică cu termoficare – Nord (CET-Nord) din Bălți cu o putere electrică instalată de 37,4 MW, CET-urile fabricilor de zahăr cu o putere totală instalată de 98 MW (putere disponibilă de circa 20 MW), Centrala Hidroelectrică (CHE) din </w:t>
            </w:r>
            <w:r w:rsidRPr="00F0732F">
              <w:rPr>
                <w:lang w:val="ro-RO"/>
              </w:rPr>
              <w:lastRenderedPageBreak/>
              <w:t>Dubăsari cu o putere instalată de 48 MW (putere disponibilă de circa 30 MW) și CHE din Costești cu o putere instalată de 16 MW (putere disponibilă de circa 10 MW)</w:t>
            </w:r>
            <w:r w:rsidRPr="00F0732F">
              <w:rPr>
                <w:rStyle w:val="Referinnotdesubsol"/>
                <w:lang w:val="ro-RO"/>
              </w:rPr>
              <w:footnoteReference w:id="5"/>
            </w:r>
            <w:r w:rsidRPr="00F0732F">
              <w:rPr>
                <w:lang w:val="ro-RO"/>
              </w:rPr>
              <w:t xml:space="preserve">. </w:t>
            </w:r>
          </w:p>
          <w:p w14:paraId="523DDDA4" w14:textId="350783C5" w:rsidR="00A17C18" w:rsidRPr="00F0732F" w:rsidRDefault="00A17C18" w:rsidP="00DB57EC">
            <w:pPr>
              <w:spacing w:before="120" w:line="240" w:lineRule="atLeast"/>
              <w:ind w:firstLine="709"/>
              <w:jc w:val="both"/>
              <w:rPr>
                <w:shd w:val="clear" w:color="auto" w:fill="FFFFFF"/>
                <w:lang w:val="ro-RO"/>
              </w:rPr>
            </w:pPr>
            <w:r w:rsidRPr="00F0732F">
              <w:rPr>
                <w:lang w:val="ro-RO"/>
              </w:rPr>
              <w:t>Pe parcursul anului 2021, cantitatea totală de energie electrică produsă din surse regenerabile (fotovoltaică, eoliană, biogaz și hidroelectrică) a fost de circa 116,6 GWh. Cantitatea respectivă de energie electrică produsă s-a majorat cu circa 43,4%, comparativ cu nivelul anului 2020 (sau cu 35,3 GWh), respectiv de circa 61,4 ori comparativ cu anul 2013 (1.908 GWh).</w:t>
            </w:r>
            <w:r w:rsidRPr="00F0732F">
              <w:rPr>
                <w:rStyle w:val="Referinnotdesubsol"/>
                <w:lang w:val="ro-RO"/>
              </w:rPr>
              <w:footnoteReference w:id="6"/>
            </w:r>
          </w:p>
          <w:p w14:paraId="4857300A" w14:textId="1D157E5D" w:rsidR="002D7409" w:rsidRPr="00F0732F" w:rsidRDefault="002D7409" w:rsidP="00DB57EC">
            <w:pPr>
              <w:spacing w:before="120"/>
              <w:ind w:firstLine="709"/>
              <w:jc w:val="both"/>
              <w:rPr>
                <w:shd w:val="clear" w:color="auto" w:fill="FFFFFF"/>
                <w:lang w:val="ro-RO"/>
              </w:rPr>
            </w:pPr>
            <w:r w:rsidRPr="00F0732F">
              <w:rPr>
                <w:shd w:val="clear" w:color="auto" w:fill="FFFFFF"/>
                <w:lang w:val="ro-RO"/>
              </w:rPr>
              <w:t>Sectorul aviatic, care contribuie cu circa 2% din emisiile globale de GES, este inclus în schema globală de compensare și reducere a emisiilor de carbon provenite din aviația civilă (CORSIA) aprobată la nivel internațional prin Anexa 16</w:t>
            </w:r>
            <w:r w:rsidR="009A7419" w:rsidRPr="00F0732F">
              <w:rPr>
                <w:shd w:val="clear" w:color="auto" w:fill="FFFFFF"/>
                <w:lang w:val="ro-RO"/>
              </w:rPr>
              <w:t>,</w:t>
            </w:r>
            <w:r w:rsidRPr="00F0732F">
              <w:rPr>
                <w:shd w:val="clear" w:color="auto" w:fill="FFFFFF"/>
                <w:lang w:val="ro-RO"/>
              </w:rPr>
              <w:t xml:space="preserve"> Volumul IV la Convenția privind aviația civilă internațională. Aceasta înseamnă că toate companiile aeriene care operează zboruri din </w:t>
            </w:r>
            <w:r w:rsidR="007F6550" w:rsidRPr="00F0732F">
              <w:rPr>
                <w:shd w:val="clear" w:color="auto" w:fill="FFFFFF"/>
                <w:lang w:val="ro-RO"/>
              </w:rPr>
              <w:t>și</w:t>
            </w:r>
            <w:r w:rsidRPr="00F0732F">
              <w:rPr>
                <w:shd w:val="clear" w:color="auto" w:fill="FFFFFF"/>
                <w:lang w:val="ro-RO"/>
              </w:rPr>
              <w:t xml:space="preserve"> în statele membre ale Organizației aviației civile internaționale trebuie să implementeze sistemul de monitorizare, verificare și raportare, precum și să compenseze în mod obligatoriu emisiile de carbon provenite de la aviația internațională.</w:t>
            </w:r>
          </w:p>
          <w:p w14:paraId="327B1BE0" w14:textId="37E9223D" w:rsidR="003637C7" w:rsidRPr="00F0732F" w:rsidRDefault="002D7409" w:rsidP="00DB57EC">
            <w:pPr>
              <w:spacing w:before="120"/>
              <w:ind w:firstLine="709"/>
              <w:jc w:val="both"/>
              <w:rPr>
                <w:shd w:val="clear" w:color="auto" w:fill="FFFFFF"/>
                <w:lang w:val="ro-RO"/>
              </w:rPr>
            </w:pPr>
            <w:r w:rsidRPr="00F0732F">
              <w:rPr>
                <w:shd w:val="clear" w:color="auto" w:fill="FFFFFF"/>
                <w:lang w:val="ro-RO"/>
              </w:rPr>
              <w:t>Prevederile Convenției privind aviația civilă internațională sunt imperative pentru țara noastră, astfel că sectorul aviatic este primul sector din economia Republicii Moldova care urmează să aplice măsuri de piață în vederea reducerii emisiilor de carbon.</w:t>
            </w:r>
          </w:p>
          <w:p w14:paraId="7ACC3A85" w14:textId="77777777" w:rsidR="00B558EF" w:rsidRPr="00F0732F" w:rsidRDefault="00B558EF" w:rsidP="00B558EF">
            <w:pPr>
              <w:spacing w:before="120"/>
              <w:ind w:firstLine="709"/>
              <w:jc w:val="both"/>
              <w:rPr>
                <w:rFonts w:eastAsia="Calibri"/>
                <w:lang w:val="ro-RO"/>
              </w:rPr>
            </w:pPr>
            <w:r w:rsidRPr="00F0732F">
              <w:rPr>
                <w:lang w:val="ro-RO"/>
              </w:rPr>
              <w:t xml:space="preserve">În eforturile sale de a atinge obiectivele asociate cu limitarea creșterii temperaturii medii globale, după cum este stabilită în Acordul Climatic de la Paris, Republica Moldova va promova mecanisme de atenuare și adaptare la schimbările climatice, care vor asigura o dezvoltare durabilă la nivel național, având la bază o evaluare a constrângerilor dezvoltării cu emisii reduse de carbon, după cum au fost enunțate în luna martie 2020 în Contribuția Națională Determinată (CND) actualizată a Republicii Moldova, </w:t>
            </w:r>
            <w:r w:rsidRPr="00F0732F">
              <w:rPr>
                <w:rFonts w:eastAsia="Calibri"/>
                <w:lang w:val="ro-RO"/>
              </w:rPr>
              <w:t xml:space="preserve"> prezentată Secretariatului</w:t>
            </w:r>
            <w:r w:rsidRPr="00F0732F">
              <w:rPr>
                <w:lang w:val="ro-RO"/>
              </w:rPr>
              <w:t xml:space="preserve"> </w:t>
            </w:r>
            <w:r w:rsidRPr="00F0732F">
              <w:rPr>
                <w:rFonts w:eastAsia="Calibri"/>
                <w:lang w:val="ro-RO"/>
              </w:rPr>
              <w:t>Convenției-cadru a Organizației Națiunilor Unite în temeiul art. 4, alin. (9) al Acordului Climatic de la Paris</w:t>
            </w:r>
            <w:r w:rsidRPr="00F0732F">
              <w:rPr>
                <w:lang w:val="ro-RO"/>
              </w:rPr>
              <w:t xml:space="preserve">. </w:t>
            </w:r>
            <w:r w:rsidRPr="00F0732F">
              <w:rPr>
                <w:rFonts w:eastAsia="Calibri"/>
                <w:lang w:val="ro-RO"/>
              </w:rPr>
              <w:t xml:space="preserve">RM și-a sporit ambiția de reducere necondiționată a emisiilor de gaze cu efect de seră (GES), până la 70% comparativ cu anul de referință 1990 către anul 2030, în comparație cu 64-67%, cum era prevăzut în prima versiune a CND (2015) la Acordul Climatic de la Paris. În cazul în care țara va avea acces la tehnologii și resurse financiare la costuri reduse, diminuarea emisiilor ar putea crește către 2030 până la 88% față de anul de referință 1990. </w:t>
            </w:r>
          </w:p>
          <w:p w14:paraId="75863EF3" w14:textId="14DE62A5" w:rsidR="000F1F75" w:rsidRPr="00F0732F" w:rsidRDefault="000F1F75" w:rsidP="00DB57EC">
            <w:pPr>
              <w:spacing w:before="120"/>
              <w:ind w:firstLine="709"/>
              <w:jc w:val="both"/>
              <w:rPr>
                <w:lang w:val="ro-RO"/>
              </w:rPr>
            </w:pPr>
            <w:r w:rsidRPr="00F0732F">
              <w:rPr>
                <w:lang w:val="ro-RO"/>
              </w:rPr>
              <w:t xml:space="preserve">Odată cu stabilirea în CND actualizată a unor obiective mai ambițioase, se urmărește atingerea obiectivelor </w:t>
            </w:r>
            <w:r w:rsidR="000B7E84" w:rsidRPr="00F0732F">
              <w:rPr>
                <w:lang w:val="ro-RO"/>
              </w:rPr>
              <w:t xml:space="preserve">sectoriale </w:t>
            </w:r>
            <w:r w:rsidRPr="00F0732F">
              <w:rPr>
                <w:lang w:val="ro-RO"/>
              </w:rPr>
              <w:t xml:space="preserve">de reducere a emisiilor de GES față de anul 1990, an de bază, în sectoarele prezentate în Tabelul </w:t>
            </w:r>
            <w:r w:rsidR="00986318" w:rsidRPr="00F0732F">
              <w:rPr>
                <w:lang w:val="ro-RO"/>
              </w:rPr>
              <w:t>4</w:t>
            </w:r>
            <w:r w:rsidRPr="00F0732F">
              <w:rPr>
                <w:lang w:val="ro-RO"/>
              </w:rPr>
              <w:t>.</w:t>
            </w:r>
          </w:p>
          <w:p w14:paraId="38E5E397" w14:textId="3235B51D" w:rsidR="000B7E84" w:rsidRPr="00F0732F" w:rsidRDefault="00C02113" w:rsidP="00DB57EC">
            <w:pPr>
              <w:pStyle w:val="NormalWeb"/>
              <w:spacing w:after="0" w:afterAutospacing="0"/>
              <w:jc w:val="right"/>
              <w:rPr>
                <w:lang w:val="ro-RO"/>
              </w:rPr>
            </w:pPr>
            <w:r w:rsidRPr="00DB57EC">
              <w:rPr>
                <w:b/>
                <w:lang w:val="ro-RO"/>
              </w:rPr>
              <w:t xml:space="preserve">Tabelul </w:t>
            </w:r>
            <w:r w:rsidR="000B7E84" w:rsidRPr="00DB57EC">
              <w:rPr>
                <w:b/>
                <w:lang w:val="ro-RO"/>
              </w:rPr>
              <w:t xml:space="preserve"> </w:t>
            </w:r>
            <w:r w:rsidR="00986318" w:rsidRPr="00DB57EC">
              <w:rPr>
                <w:b/>
                <w:lang w:val="ro-RO"/>
              </w:rPr>
              <w:t>4</w:t>
            </w:r>
            <w:r w:rsidR="000B7E84" w:rsidRPr="00DB57EC">
              <w:rPr>
                <w:b/>
                <w:lang w:val="ro-RO"/>
              </w:rPr>
              <w:t>.</w:t>
            </w:r>
            <w:r w:rsidR="000B7E84" w:rsidRPr="00F0732F">
              <w:rPr>
                <w:lang w:val="ro-RO"/>
              </w:rPr>
              <w:t xml:space="preserve"> </w:t>
            </w:r>
            <w:r w:rsidR="000B7E84" w:rsidRPr="00F0732F">
              <w:rPr>
                <w:i/>
                <w:iCs/>
                <w:lang w:val="ro-RO"/>
              </w:rPr>
              <w:t>Țintele de reducere a emisiilor de GES divizate pe sectoare, %</w:t>
            </w:r>
            <w:r w:rsidR="0067151F" w:rsidRPr="00F0732F">
              <w:rPr>
                <w:i/>
                <w:iCs/>
                <w:lang w:val="ro-RO"/>
              </w:rPr>
              <w:t xml:space="preserve"> </w:t>
            </w:r>
            <w:r w:rsidR="00BF0647" w:rsidRPr="00F0732F">
              <w:rPr>
                <w:i/>
                <w:iCs/>
                <w:lang w:val="ro-RO"/>
              </w:rPr>
              <w:t>față</w:t>
            </w:r>
            <w:r w:rsidR="0067151F" w:rsidRPr="00F0732F">
              <w:rPr>
                <w:i/>
                <w:iCs/>
                <w:lang w:val="ro-RO"/>
              </w:rPr>
              <w:t xml:space="preserve"> de 1990</w:t>
            </w:r>
            <w:r w:rsidR="0067151F" w:rsidRPr="00F0732F">
              <w:rPr>
                <w:rFonts w:ascii="ArnoPro" w:hAnsi="ArnoPro"/>
                <w:sz w:val="22"/>
                <w:szCs w:val="22"/>
                <w:lang w:val="ro-RO"/>
              </w:rPr>
              <w:t xml:space="preserve"> </w:t>
            </w:r>
          </w:p>
          <w:p w14:paraId="3D5EC6F1" w14:textId="00B48FF6" w:rsidR="000F1F75" w:rsidRPr="00F0732F" w:rsidRDefault="0067151F" w:rsidP="00DB57EC">
            <w:pPr>
              <w:jc w:val="center"/>
              <w:rPr>
                <w:shd w:val="clear" w:color="auto" w:fill="FFFFFF"/>
                <w:lang w:val="ro-RO"/>
              </w:rPr>
            </w:pPr>
            <w:r w:rsidRPr="00F0732F">
              <w:rPr>
                <w:noProof/>
                <w:shd w:val="clear" w:color="auto" w:fill="FFFFFF"/>
                <w:lang w:val="en-US" w:eastAsia="en-US"/>
              </w:rPr>
              <w:drawing>
                <wp:inline distT="0" distB="0" distL="0" distR="0" wp14:anchorId="2A037875" wp14:editId="7127A53D">
                  <wp:extent cx="4253345" cy="2485814"/>
                  <wp:effectExtent l="0" t="0" r="1270" b="3810"/>
                  <wp:docPr id="12365617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61719" name="Рисунок 123656171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6803" cy="2528745"/>
                          </a:xfrm>
                          <a:prstGeom prst="rect">
                            <a:avLst/>
                          </a:prstGeom>
                        </pic:spPr>
                      </pic:pic>
                    </a:graphicData>
                  </a:graphic>
                </wp:inline>
              </w:drawing>
            </w:r>
          </w:p>
          <w:p w14:paraId="00BA6D02" w14:textId="48BE66C6" w:rsidR="003637C7" w:rsidRPr="008C13DD" w:rsidRDefault="003870B5" w:rsidP="00DB57EC">
            <w:pPr>
              <w:ind w:firstLine="369"/>
              <w:rPr>
                <w:sz w:val="20"/>
                <w:szCs w:val="20"/>
                <w:lang w:val="ro-RO"/>
              </w:rPr>
            </w:pPr>
            <w:r>
              <w:rPr>
                <w:i/>
                <w:iCs/>
                <w:lang w:val="ro-RO"/>
              </w:rPr>
              <w:t xml:space="preserve">                        </w:t>
            </w:r>
            <w:r w:rsidR="00EF6A1A" w:rsidRPr="008C13DD">
              <w:rPr>
                <w:i/>
                <w:iCs/>
                <w:sz w:val="20"/>
                <w:szCs w:val="20"/>
                <w:lang w:val="ro-RO"/>
              </w:rPr>
              <w:t>Sursa</w:t>
            </w:r>
            <w:r w:rsidR="00A527B6" w:rsidRPr="008C13DD">
              <w:rPr>
                <w:i/>
                <w:iCs/>
                <w:sz w:val="20"/>
                <w:szCs w:val="20"/>
                <w:lang w:val="ro-RO"/>
              </w:rPr>
              <w:t>:</w:t>
            </w:r>
            <w:r w:rsidR="00EF6A1A" w:rsidRPr="008C13DD">
              <w:rPr>
                <w:i/>
                <w:iCs/>
                <w:sz w:val="20"/>
                <w:szCs w:val="20"/>
                <w:lang w:val="ro-RO"/>
              </w:rPr>
              <w:t xml:space="preserve"> </w:t>
            </w:r>
            <w:r w:rsidR="00725E60" w:rsidRPr="008C13DD">
              <w:rPr>
                <w:sz w:val="20"/>
                <w:szCs w:val="20"/>
                <w:lang w:val="ro-RO"/>
              </w:rPr>
              <w:t>Comunicarea Națională Cinci a RM</w:t>
            </w:r>
          </w:p>
          <w:p w14:paraId="4DF502A3" w14:textId="35E49DE8" w:rsidR="00224ECB" w:rsidRPr="00F0732F" w:rsidRDefault="00224ECB" w:rsidP="00DB57EC">
            <w:pPr>
              <w:spacing w:before="120"/>
              <w:jc w:val="both"/>
              <w:rPr>
                <w:lang w:val="ro-RO"/>
              </w:rPr>
            </w:pPr>
            <w:r w:rsidRPr="00F0732F">
              <w:rPr>
                <w:b/>
                <w:i/>
                <w:lang w:val="ro-RO"/>
              </w:rPr>
              <w:t>Obiectivul general</w:t>
            </w:r>
            <w:r w:rsidRPr="00F0732F">
              <w:rPr>
                <w:lang w:val="ro-RO"/>
              </w:rPr>
              <w:t xml:space="preserve"> al </w:t>
            </w:r>
            <w:r w:rsidR="007A767E" w:rsidRPr="00F0732F">
              <w:rPr>
                <w:lang w:val="ro-RO"/>
              </w:rPr>
              <w:t>proiectului</w:t>
            </w:r>
            <w:r w:rsidR="009F1731" w:rsidRPr="00F0732F">
              <w:rPr>
                <w:lang w:val="ro-RO"/>
              </w:rPr>
              <w:t xml:space="preserve"> </w:t>
            </w:r>
            <w:r w:rsidR="006A3A82" w:rsidRPr="00F0732F">
              <w:rPr>
                <w:lang w:val="ro-RO"/>
              </w:rPr>
              <w:t xml:space="preserve">reprezintă </w:t>
            </w:r>
            <w:r w:rsidR="009F1731" w:rsidRPr="00F0732F">
              <w:rPr>
                <w:lang w:val="ro-RO"/>
              </w:rPr>
              <w:t>crearea cadrului normativ în vederea consolidării capacităților instituționale de punere în aplicare a măsurilor de atenuare</w:t>
            </w:r>
            <w:r w:rsidR="00F4185F" w:rsidRPr="00F0732F">
              <w:rPr>
                <w:lang w:val="ro-RO"/>
              </w:rPr>
              <w:t xml:space="preserve"> a emisiilor de GES</w:t>
            </w:r>
            <w:r w:rsidR="00E7373C">
              <w:rPr>
                <w:lang w:val="ro-RO"/>
              </w:rPr>
              <w:t xml:space="preserve"> cu scopul atingerii obiectivului neutralității climatice pentru anul 2015</w:t>
            </w:r>
            <w:r w:rsidR="00F4185F" w:rsidRPr="00F0732F">
              <w:rPr>
                <w:lang w:val="ro-RO"/>
              </w:rPr>
              <w:t>,</w:t>
            </w:r>
            <w:r w:rsidR="009F1731" w:rsidRPr="00F0732F">
              <w:rPr>
                <w:lang w:val="ro-RO"/>
              </w:rPr>
              <w:t xml:space="preserve"> </w:t>
            </w:r>
            <w:r w:rsidR="009A7419" w:rsidRPr="00F0732F">
              <w:rPr>
                <w:shd w:val="clear" w:color="auto" w:fill="FFFFFF"/>
                <w:lang w:val="ro-RO"/>
              </w:rPr>
              <w:t>adaptare</w:t>
            </w:r>
            <w:r w:rsidR="009F1731" w:rsidRPr="00F0732F">
              <w:rPr>
                <w:shd w:val="clear" w:color="auto" w:fill="FFFFFF"/>
                <w:lang w:val="ro-RO"/>
              </w:rPr>
              <w:t xml:space="preserve"> </w:t>
            </w:r>
            <w:r w:rsidR="00F4185F" w:rsidRPr="00F0732F">
              <w:rPr>
                <w:color w:val="333333"/>
                <w:shd w:val="clear" w:color="auto" w:fill="FFFFFF"/>
                <w:lang w:val="ro-RO"/>
              </w:rPr>
              <w:t>la efectele negative ale schimbărilor climatice</w:t>
            </w:r>
            <w:r w:rsidR="00F4185F" w:rsidRPr="00F0732F">
              <w:rPr>
                <w:shd w:val="clear" w:color="auto" w:fill="FFFFFF"/>
                <w:lang w:val="ro-RO"/>
              </w:rPr>
              <w:t xml:space="preserve"> </w:t>
            </w:r>
            <w:r w:rsidR="009F1731" w:rsidRPr="00F0732F">
              <w:rPr>
                <w:shd w:val="clear" w:color="auto" w:fill="FFFFFF"/>
                <w:lang w:val="ro-RO"/>
              </w:rPr>
              <w:t>și protecția mediului înconjurător</w:t>
            </w:r>
            <w:r w:rsidR="00F4185F" w:rsidRPr="00F0732F">
              <w:rPr>
                <w:shd w:val="clear" w:color="auto" w:fill="FFFFFF"/>
                <w:lang w:val="ro-RO"/>
              </w:rPr>
              <w:t xml:space="preserve">, </w:t>
            </w:r>
            <w:r w:rsidR="00CB0763" w:rsidRPr="00F0732F">
              <w:rPr>
                <w:shd w:val="clear" w:color="auto" w:fill="FFFFFF"/>
                <w:lang w:val="ro-RO"/>
              </w:rPr>
              <w:t xml:space="preserve">care </w:t>
            </w:r>
            <w:r w:rsidR="009F1731" w:rsidRPr="00F0732F">
              <w:rPr>
                <w:lang w:val="ro-RO"/>
              </w:rPr>
              <w:t>va produce beneficii</w:t>
            </w:r>
            <w:r w:rsidR="00CB0763" w:rsidRPr="00F0732F">
              <w:rPr>
                <w:lang w:val="ro-RO"/>
              </w:rPr>
              <w:t xml:space="preserve"> în sectoarele cele mai vulnerabile la </w:t>
            </w:r>
            <w:r w:rsidR="00CB0763" w:rsidRPr="00F0732F">
              <w:rPr>
                <w:lang w:val="ro-RO"/>
              </w:rPr>
              <w:lastRenderedPageBreak/>
              <w:t>schimbările climatice,</w:t>
            </w:r>
            <w:r w:rsidR="009F1731" w:rsidRPr="00F0732F">
              <w:rPr>
                <w:lang w:val="ro-RO"/>
              </w:rPr>
              <w:t xml:space="preserve"> </w:t>
            </w:r>
            <w:r w:rsidR="00CB0763" w:rsidRPr="00F0732F">
              <w:rPr>
                <w:lang w:val="ro-RO"/>
              </w:rPr>
              <w:t xml:space="preserve">inclusiv </w:t>
            </w:r>
            <w:r w:rsidR="009F1731" w:rsidRPr="00F0732F">
              <w:rPr>
                <w:lang w:val="ro-RO"/>
              </w:rPr>
              <w:t xml:space="preserve">pentru majorarea gradului de productivitate agricolă, securitatea alimentară și </w:t>
            </w:r>
            <w:r w:rsidR="00F4185F" w:rsidRPr="00F0732F">
              <w:rPr>
                <w:lang w:val="ro-RO"/>
              </w:rPr>
              <w:t xml:space="preserve">asigurării bunăstării </w:t>
            </w:r>
            <w:r w:rsidR="009F1731" w:rsidRPr="00F0732F">
              <w:rPr>
                <w:lang w:val="ro-RO"/>
              </w:rPr>
              <w:t>populației.</w:t>
            </w:r>
            <w:r w:rsidR="007A767E" w:rsidRPr="00F0732F">
              <w:rPr>
                <w:lang w:val="ro-RO"/>
              </w:rPr>
              <w:t xml:space="preserve"> </w:t>
            </w:r>
          </w:p>
        </w:tc>
      </w:tr>
      <w:tr w:rsidR="00224ECB" w:rsidRPr="00904CA0" w14:paraId="7C4ECBC6" w14:textId="77777777" w:rsidTr="00DE1CE3">
        <w:trPr>
          <w:trHeight w:val="248"/>
        </w:trPr>
        <w:tc>
          <w:tcPr>
            <w:tcW w:w="10330" w:type="dxa"/>
            <w:gridSpan w:val="6"/>
            <w:shd w:val="clear" w:color="auto" w:fill="D9D9D9"/>
          </w:tcPr>
          <w:p w14:paraId="1788F5EA" w14:textId="3F4E03C1" w:rsidR="00224ECB" w:rsidRPr="00F0732F" w:rsidRDefault="00224ECB" w:rsidP="00F20057">
            <w:pPr>
              <w:tabs>
                <w:tab w:val="left" w:pos="3898"/>
              </w:tabs>
              <w:spacing w:before="120" w:after="120"/>
              <w:rPr>
                <w:bCs/>
                <w:lang w:val="ro-RO"/>
              </w:rPr>
            </w:pPr>
            <w:r w:rsidRPr="00F0732F">
              <w:rPr>
                <w:bCs/>
                <w:lang w:val="ro-RO"/>
              </w:rPr>
              <w:lastRenderedPageBreak/>
              <w:t>c)</w:t>
            </w:r>
            <w:r w:rsidR="00BF0647" w:rsidRPr="00F0732F">
              <w:rPr>
                <w:i/>
                <w:lang w:val="ro-RO"/>
              </w:rPr>
              <w:t>Expuneți</w:t>
            </w:r>
            <w:r w:rsidRPr="00F0732F">
              <w:rPr>
                <w:i/>
                <w:lang w:val="ro-RO"/>
              </w:rPr>
              <w:t xml:space="preserve"> clar cauzele care au dus la </w:t>
            </w:r>
            <w:r w:rsidR="00BF0647" w:rsidRPr="00F0732F">
              <w:rPr>
                <w:i/>
                <w:lang w:val="ro-RO"/>
              </w:rPr>
              <w:t>apariția</w:t>
            </w:r>
            <w:r w:rsidRPr="00F0732F">
              <w:rPr>
                <w:i/>
                <w:lang w:val="ro-RO"/>
              </w:rPr>
              <w:t xml:space="preserve"> problemei </w:t>
            </w:r>
          </w:p>
        </w:tc>
      </w:tr>
      <w:tr w:rsidR="00224ECB" w:rsidRPr="00904CA0" w14:paraId="3DBF42E5" w14:textId="77777777" w:rsidTr="00DE1CE3">
        <w:trPr>
          <w:trHeight w:val="248"/>
        </w:trPr>
        <w:tc>
          <w:tcPr>
            <w:tcW w:w="10330" w:type="dxa"/>
            <w:gridSpan w:val="6"/>
          </w:tcPr>
          <w:p w14:paraId="4B6D746E" w14:textId="77777777" w:rsidR="00DB1E00" w:rsidRDefault="00224ECB" w:rsidP="009F7DD4">
            <w:pPr>
              <w:tabs>
                <w:tab w:val="left" w:pos="6820"/>
              </w:tabs>
              <w:spacing w:before="60"/>
              <w:rPr>
                <w:bCs/>
                <w:color w:val="000000"/>
                <w:lang w:val="ro-RO"/>
              </w:rPr>
            </w:pPr>
            <w:r w:rsidRPr="00DB57EC">
              <w:rPr>
                <w:bCs/>
                <w:color w:val="000000"/>
                <w:lang w:val="ro-RO"/>
              </w:rPr>
              <w:t>Cauzele care au dus la apariția problemei sunt:</w:t>
            </w:r>
          </w:p>
          <w:p w14:paraId="43CFC5DF" w14:textId="56C734B4" w:rsidR="00DB1E00" w:rsidRPr="007D2752" w:rsidRDefault="00224ECB" w:rsidP="00BE13F6">
            <w:pPr>
              <w:jc w:val="both"/>
              <w:rPr>
                <w:lang w:val="ro-RO"/>
              </w:rPr>
            </w:pPr>
            <w:r w:rsidRPr="00DB57EC">
              <w:rPr>
                <w:bCs/>
                <w:color w:val="000000"/>
                <w:lang w:val="ro-RO"/>
              </w:rPr>
              <w:tab/>
            </w:r>
            <w:r w:rsidR="007D2752" w:rsidRPr="007D2752">
              <w:rPr>
                <w:lang w:val="ro-RO"/>
              </w:rPr>
              <w:t>lipsa unui sistem</w:t>
            </w:r>
            <w:r w:rsidR="00BE13F6" w:rsidRPr="007D2752">
              <w:rPr>
                <w:lang w:val="ro-RO"/>
              </w:rPr>
              <w:t xml:space="preserve"> de monitorizare, raportare și verificare a emisiilor de GES de la sursă în domeniile energointensive cu ponderea înaltă a emisiilor de GES pentru atingerea obiectivului intermediar privind </w:t>
            </w:r>
            <w:r w:rsidR="00DB1E00" w:rsidRPr="007D2752">
              <w:rPr>
                <w:lang w:val="ro-RO"/>
              </w:rPr>
              <w:t>reducerea</w:t>
            </w:r>
            <w:r w:rsidR="00DB1E00" w:rsidRPr="007D2752">
              <w:rPr>
                <w:rFonts w:eastAsia="Calibri"/>
                <w:lang w:val="ro-RO"/>
              </w:rPr>
              <w:t xml:space="preserve"> necondiționată emisiilor de gaze cu efect de seră (GES), până la 70% comparativ cu anul de referință 1990 către anul 2030, la 88% în mod condiționat;</w:t>
            </w:r>
          </w:p>
          <w:p w14:paraId="1DCDBD70" w14:textId="3F947D8F" w:rsidR="00DB1E00" w:rsidRPr="00E7373C" w:rsidRDefault="00E7373C" w:rsidP="00E7373C">
            <w:pPr>
              <w:pStyle w:val="Listparagraf"/>
              <w:numPr>
                <w:ilvl w:val="0"/>
                <w:numId w:val="38"/>
              </w:numPr>
              <w:jc w:val="both"/>
              <w:rPr>
                <w:rFonts w:ascii="Times New Roman" w:hAnsi="Times New Roman"/>
                <w:color w:val="000000" w:themeColor="text1"/>
                <w:sz w:val="24"/>
                <w:szCs w:val="24"/>
                <w:lang w:val="ro-RO"/>
              </w:rPr>
            </w:pPr>
            <w:r w:rsidRPr="00E7373C">
              <w:rPr>
                <w:rFonts w:ascii="Times New Roman" w:hAnsi="Times New Roman"/>
                <w:color w:val="000000" w:themeColor="text1"/>
                <w:sz w:val="24"/>
                <w:szCs w:val="24"/>
                <w:lang w:val="ro-RO"/>
              </w:rPr>
              <w:t xml:space="preserve">evaluarea </w:t>
            </w:r>
            <w:r w:rsidRPr="00E7373C">
              <w:rPr>
                <w:rFonts w:ascii="Times New Roman" w:hAnsi="Times New Roman"/>
                <w:sz w:val="24"/>
                <w:szCs w:val="24"/>
                <w:lang w:val="ro-RO"/>
              </w:rPr>
              <w:t>progresului înregistrat în implementarea</w:t>
            </w:r>
            <w:r w:rsidRPr="00E7373C">
              <w:rPr>
                <w:rFonts w:ascii="Times New Roman" w:hAnsi="Times New Roman"/>
                <w:sz w:val="24"/>
                <w:szCs w:val="24"/>
                <w:shd w:val="clear" w:color="auto" w:fill="FFFFFF"/>
                <w:lang w:val="ro-RO"/>
              </w:rPr>
              <w:t xml:space="preserve"> politicilor și măsurilor de atenuare și adaptare la efectele negative ale schimbărilor climatice prevăzute în </w:t>
            </w:r>
            <w:r w:rsidRPr="00E7373C">
              <w:rPr>
                <w:rFonts w:ascii="Times New Roman" w:hAnsi="Times New Roman"/>
                <w:sz w:val="24"/>
                <w:szCs w:val="24"/>
                <w:lang w:val="ro-RO"/>
              </w:rPr>
              <w:t>Contribuția Națională Determinată a Republicii Moldova</w:t>
            </w:r>
            <w:r>
              <w:rPr>
                <w:rFonts w:ascii="Times New Roman" w:hAnsi="Times New Roman"/>
                <w:sz w:val="24"/>
                <w:szCs w:val="24"/>
                <w:lang w:val="ro-RO"/>
              </w:rPr>
              <w:t xml:space="preserve"> în baza datelor estimative și imprecise, din motivul lipsei sistemului de monitorizare a emisiilor de GES de la sursă;</w:t>
            </w:r>
          </w:p>
          <w:p w14:paraId="1582C6F7" w14:textId="47658C8C" w:rsidR="00DB1E00" w:rsidRPr="00BE13F6" w:rsidRDefault="00DB1E00" w:rsidP="00BE13F6">
            <w:pPr>
              <w:pStyle w:val="Listparagraf"/>
              <w:numPr>
                <w:ilvl w:val="0"/>
                <w:numId w:val="38"/>
              </w:numPr>
              <w:rPr>
                <w:rFonts w:ascii="Times New Roman" w:hAnsi="Times New Roman"/>
                <w:color w:val="000000" w:themeColor="text1"/>
                <w:sz w:val="24"/>
                <w:szCs w:val="24"/>
                <w:lang w:val="ro-RO"/>
              </w:rPr>
            </w:pPr>
            <w:r w:rsidRPr="00BE13F6">
              <w:rPr>
                <w:rFonts w:ascii="Times New Roman" w:hAnsi="Times New Roman"/>
                <w:color w:val="000000" w:themeColor="text1"/>
                <w:sz w:val="24"/>
                <w:szCs w:val="24"/>
                <w:lang w:val="ro-RO"/>
              </w:rPr>
              <w:t>ponderea înaltă a emisiilor de GES din sectoarele „Industria energetică” (69.9%)</w:t>
            </w:r>
            <w:r w:rsidRPr="00BE13F6">
              <w:rPr>
                <w:rFonts w:ascii="Times New Roman" w:hAnsi="Times New Roman"/>
                <w:color w:val="000000" w:themeColor="text1"/>
                <w:sz w:val="24"/>
                <w:szCs w:val="24"/>
                <w:shd w:val="clear" w:color="auto" w:fill="FFFFFF"/>
                <w:lang w:val="ro-RO"/>
              </w:rPr>
              <w:t>;</w:t>
            </w:r>
            <w:r w:rsidRPr="00BE13F6">
              <w:rPr>
                <w:rFonts w:ascii="Times New Roman" w:hAnsi="Times New Roman"/>
                <w:color w:val="000000" w:themeColor="text1"/>
                <w:sz w:val="24"/>
                <w:szCs w:val="24"/>
                <w:lang w:val="ro-RO"/>
              </w:rPr>
              <w:t xml:space="preserve"> „Transporturi” (26.3%) în structura emisiilor totale;</w:t>
            </w:r>
          </w:p>
          <w:p w14:paraId="3FD1CB4E" w14:textId="52A4C0BC" w:rsidR="00B523BF" w:rsidRPr="00DB57EC" w:rsidRDefault="00B523BF" w:rsidP="00DB57EC">
            <w:pPr>
              <w:pStyle w:val="Listparagraf"/>
              <w:numPr>
                <w:ilvl w:val="0"/>
                <w:numId w:val="38"/>
              </w:numPr>
              <w:tabs>
                <w:tab w:val="left" w:pos="567"/>
              </w:tabs>
              <w:adjustRightInd w:val="0"/>
              <w:snapToGrid w:val="0"/>
              <w:spacing w:before="60" w:after="0" w:line="240" w:lineRule="auto"/>
              <w:ind w:left="522"/>
              <w:contextualSpacing w:val="0"/>
              <w:rPr>
                <w:rFonts w:ascii="Times New Roman" w:hAnsi="Times New Roman"/>
                <w:sz w:val="24"/>
                <w:szCs w:val="24"/>
                <w:lang w:val="ro-RO"/>
              </w:rPr>
            </w:pPr>
            <w:r w:rsidRPr="00DB57EC">
              <w:rPr>
                <w:rFonts w:ascii="Times New Roman" w:hAnsi="Times New Roman"/>
                <w:sz w:val="24"/>
                <w:szCs w:val="24"/>
                <w:lang w:val="ro-RO"/>
              </w:rPr>
              <w:t>i</w:t>
            </w:r>
            <w:r w:rsidRPr="00DB57EC">
              <w:rPr>
                <w:rFonts w:ascii="Times New Roman" w:hAnsi="Times New Roman"/>
                <w:bCs/>
                <w:iCs/>
                <w:sz w:val="24"/>
                <w:szCs w:val="24"/>
                <w:lang w:val="ro-RO"/>
              </w:rPr>
              <w:t>ntensitate energetică sporită (aproximativ de 5,75</w:t>
            </w:r>
            <w:r w:rsidRPr="00DB57EC">
              <w:rPr>
                <w:rStyle w:val="Referinnotdesubsol"/>
                <w:rFonts w:ascii="Times New Roman" w:hAnsi="Times New Roman"/>
                <w:bCs/>
                <w:iCs/>
                <w:sz w:val="24"/>
                <w:szCs w:val="24"/>
                <w:lang w:val="ro-RO"/>
              </w:rPr>
              <w:footnoteReference w:id="7"/>
            </w:r>
            <w:r w:rsidRPr="00DB57EC">
              <w:rPr>
                <w:rFonts w:ascii="Times New Roman" w:hAnsi="Times New Roman"/>
                <w:bCs/>
                <w:iCs/>
                <w:sz w:val="24"/>
                <w:szCs w:val="24"/>
                <w:lang w:val="ro-RO"/>
              </w:rPr>
              <w:t xml:space="preserve"> ori peste media UE-28, 2018)</w:t>
            </w:r>
            <w:r w:rsidRPr="00DB57EC">
              <w:rPr>
                <w:rFonts w:ascii="Times New Roman" w:hAnsi="Times New Roman"/>
                <w:sz w:val="24"/>
                <w:szCs w:val="24"/>
                <w:lang w:val="ro-RO"/>
              </w:rPr>
              <w:t>;</w:t>
            </w:r>
          </w:p>
          <w:p w14:paraId="308F51DD" w14:textId="730B3821" w:rsidR="00595DB9" w:rsidRPr="00DB57EC" w:rsidRDefault="00081172" w:rsidP="00DB57EC">
            <w:pPr>
              <w:pStyle w:val="Listparagraf"/>
              <w:numPr>
                <w:ilvl w:val="0"/>
                <w:numId w:val="38"/>
              </w:numPr>
              <w:tabs>
                <w:tab w:val="left" w:pos="567"/>
              </w:tabs>
              <w:adjustRightInd w:val="0"/>
              <w:snapToGrid w:val="0"/>
              <w:spacing w:before="60" w:after="0" w:line="240" w:lineRule="auto"/>
              <w:ind w:left="522"/>
              <w:contextualSpacing w:val="0"/>
              <w:rPr>
                <w:rFonts w:ascii="Times New Roman" w:hAnsi="Times New Roman"/>
                <w:color w:val="000000" w:themeColor="text1"/>
                <w:sz w:val="24"/>
                <w:szCs w:val="24"/>
                <w:lang w:val="ro-RO"/>
              </w:rPr>
            </w:pPr>
            <w:r w:rsidRPr="00DB57EC">
              <w:rPr>
                <w:rFonts w:ascii="Times New Roman" w:hAnsi="Times New Roman"/>
                <w:sz w:val="24"/>
                <w:szCs w:val="24"/>
                <w:shd w:val="clear" w:color="auto" w:fill="FFFFFF"/>
                <w:lang w:val="ro-RO"/>
              </w:rPr>
              <w:t xml:space="preserve">abilitatea întreprinderilor mici </w:t>
            </w:r>
            <w:r w:rsidR="007F6550" w:rsidRPr="00DB57EC">
              <w:rPr>
                <w:rFonts w:ascii="Times New Roman" w:hAnsi="Times New Roman"/>
                <w:sz w:val="24"/>
                <w:szCs w:val="24"/>
                <w:shd w:val="clear" w:color="auto" w:fill="FFFFFF"/>
                <w:lang w:val="ro-RO"/>
              </w:rPr>
              <w:t>și</w:t>
            </w:r>
            <w:r w:rsidRPr="00DB57EC">
              <w:rPr>
                <w:rFonts w:ascii="Times New Roman" w:hAnsi="Times New Roman"/>
                <w:sz w:val="24"/>
                <w:szCs w:val="24"/>
                <w:shd w:val="clear" w:color="auto" w:fill="FFFFFF"/>
                <w:lang w:val="ro-RO"/>
              </w:rPr>
              <w:t xml:space="preserve"> mijlocii (care constituiau 99,6% în 2019</w:t>
            </w:r>
            <w:r w:rsidRPr="00DB57EC">
              <w:rPr>
                <w:rStyle w:val="Referinnotdesubsol"/>
                <w:rFonts w:ascii="Times New Roman" w:hAnsi="Times New Roman"/>
                <w:sz w:val="24"/>
                <w:szCs w:val="24"/>
                <w:shd w:val="clear" w:color="auto" w:fill="FFFFFF"/>
                <w:lang w:val="ro-RO"/>
              </w:rPr>
              <w:footnoteReference w:id="8"/>
            </w:r>
            <w:r w:rsidRPr="00DB57EC">
              <w:rPr>
                <w:rFonts w:ascii="Times New Roman" w:hAnsi="Times New Roman"/>
                <w:sz w:val="24"/>
                <w:szCs w:val="24"/>
                <w:shd w:val="clear" w:color="auto" w:fill="FFFFFF"/>
                <w:lang w:val="ro-RO"/>
              </w:rPr>
              <w:t>) privind performan</w:t>
            </w:r>
            <w:r w:rsidR="007D2752">
              <w:rPr>
                <w:rFonts w:ascii="Times New Roman" w:hAnsi="Times New Roman"/>
                <w:sz w:val="24"/>
                <w:szCs w:val="24"/>
                <w:shd w:val="clear" w:color="auto" w:fill="FFFFFF"/>
                <w:lang w:val="ro-RO"/>
              </w:rPr>
              <w:t>ț</w:t>
            </w:r>
            <w:r w:rsidRPr="00DB57EC">
              <w:rPr>
                <w:rFonts w:ascii="Times New Roman" w:hAnsi="Times New Roman"/>
                <w:sz w:val="24"/>
                <w:szCs w:val="24"/>
                <w:shd w:val="clear" w:color="auto" w:fill="FFFFFF"/>
                <w:lang w:val="ro-RO"/>
              </w:rPr>
              <w:t>e tehnologii este adesea limitată;</w:t>
            </w:r>
          </w:p>
          <w:p w14:paraId="01F5620D" w14:textId="1128294B" w:rsidR="00224ECB" w:rsidRPr="00DB57EC" w:rsidRDefault="00591EC7" w:rsidP="00BE13F6">
            <w:pPr>
              <w:pStyle w:val="Listparagraf"/>
              <w:numPr>
                <w:ilvl w:val="0"/>
                <w:numId w:val="38"/>
              </w:numPr>
              <w:tabs>
                <w:tab w:val="left" w:pos="567"/>
              </w:tabs>
              <w:adjustRightInd w:val="0"/>
              <w:snapToGrid w:val="0"/>
              <w:spacing w:before="60" w:after="0" w:line="240" w:lineRule="auto"/>
              <w:ind w:left="522"/>
              <w:contextualSpacing w:val="0"/>
              <w:jc w:val="both"/>
              <w:rPr>
                <w:rFonts w:ascii="Times New Roman" w:hAnsi="Times New Roman"/>
                <w:sz w:val="24"/>
                <w:szCs w:val="24"/>
                <w:shd w:val="clear" w:color="auto" w:fill="FFFFFF"/>
                <w:lang w:val="ro-RO"/>
              </w:rPr>
            </w:pPr>
            <w:r w:rsidRPr="00DB57EC">
              <w:rPr>
                <w:rFonts w:ascii="Times New Roman" w:hAnsi="Times New Roman"/>
                <w:color w:val="000000" w:themeColor="text1"/>
                <w:sz w:val="24"/>
                <w:szCs w:val="24"/>
                <w:lang w:val="ro-RO"/>
              </w:rPr>
              <w:t>lipsa informați</w:t>
            </w:r>
            <w:r w:rsidR="0065126A" w:rsidRPr="00DB57EC">
              <w:rPr>
                <w:rFonts w:ascii="Times New Roman" w:hAnsi="Times New Roman"/>
                <w:color w:val="000000" w:themeColor="text1"/>
                <w:sz w:val="24"/>
                <w:szCs w:val="24"/>
                <w:lang w:val="ro-RO"/>
              </w:rPr>
              <w:t>ei veridice cu privi</w:t>
            </w:r>
            <w:r w:rsidR="00401FC9" w:rsidRPr="00DB57EC">
              <w:rPr>
                <w:rFonts w:ascii="Times New Roman" w:hAnsi="Times New Roman"/>
                <w:color w:val="000000" w:themeColor="text1"/>
                <w:sz w:val="24"/>
                <w:szCs w:val="24"/>
                <w:lang w:val="ro-RO"/>
              </w:rPr>
              <w:t>re</w:t>
            </w:r>
            <w:r w:rsidR="0065126A" w:rsidRPr="00DB57EC">
              <w:rPr>
                <w:rFonts w:ascii="Times New Roman" w:hAnsi="Times New Roman"/>
                <w:color w:val="000000" w:themeColor="text1"/>
                <w:sz w:val="24"/>
                <w:szCs w:val="24"/>
                <w:lang w:val="ro-RO"/>
              </w:rPr>
              <w:t xml:space="preserve"> la</w:t>
            </w:r>
            <w:r w:rsidRPr="00DB57EC">
              <w:rPr>
                <w:rFonts w:ascii="Times New Roman" w:hAnsi="Times New Roman"/>
                <w:color w:val="000000" w:themeColor="text1"/>
                <w:sz w:val="24"/>
                <w:szCs w:val="24"/>
                <w:lang w:val="ro-RO"/>
              </w:rPr>
              <w:t xml:space="preserve"> </w:t>
            </w:r>
            <w:r w:rsidR="00E4513B" w:rsidRPr="00DB57EC">
              <w:rPr>
                <w:rFonts w:ascii="Times New Roman" w:hAnsi="Times New Roman"/>
                <w:color w:val="000000" w:themeColor="text1"/>
                <w:sz w:val="24"/>
                <w:szCs w:val="24"/>
                <w:lang w:val="ro-RO"/>
              </w:rPr>
              <w:t>p</w:t>
            </w:r>
            <w:r w:rsidR="00A1346B" w:rsidRPr="00DB57EC">
              <w:rPr>
                <w:rFonts w:ascii="Times New Roman" w:hAnsi="Times New Roman"/>
                <w:color w:val="000000" w:themeColor="text1"/>
                <w:sz w:val="24"/>
                <w:szCs w:val="24"/>
                <w:lang w:val="ro-RO"/>
              </w:rPr>
              <w:t>o</w:t>
            </w:r>
            <w:r w:rsidR="00E4513B" w:rsidRPr="00DB57EC">
              <w:rPr>
                <w:rFonts w:ascii="Times New Roman" w:hAnsi="Times New Roman"/>
                <w:color w:val="000000" w:themeColor="text1"/>
                <w:sz w:val="24"/>
                <w:szCs w:val="24"/>
                <w:lang w:val="ro-RO"/>
              </w:rPr>
              <w:t xml:space="preserve">nderea emisiilor de GES în structura emisiilor totale provenite din </w:t>
            </w:r>
            <w:r w:rsidR="00A1346B" w:rsidRPr="00DB57EC">
              <w:rPr>
                <w:rFonts w:ascii="Times New Roman" w:hAnsi="Times New Roman"/>
                <w:sz w:val="24"/>
                <w:szCs w:val="24"/>
                <w:lang w:val="ro-RO"/>
              </w:rPr>
              <w:t>activități</w:t>
            </w:r>
            <w:r w:rsidR="000C3948" w:rsidRPr="00DB57EC">
              <w:rPr>
                <w:rFonts w:ascii="Times New Roman" w:hAnsi="Times New Roman"/>
                <w:sz w:val="24"/>
                <w:szCs w:val="24"/>
                <w:lang w:val="ro-RO"/>
              </w:rPr>
              <w:t>le</w:t>
            </w:r>
            <w:r w:rsidR="00A1346B" w:rsidRPr="00DB57EC">
              <w:rPr>
                <w:rFonts w:ascii="Times New Roman" w:hAnsi="Times New Roman"/>
                <w:sz w:val="24"/>
                <w:szCs w:val="24"/>
                <w:lang w:val="ro-RO"/>
              </w:rPr>
              <w:t xml:space="preserve"> din domeniul aviației</w:t>
            </w:r>
            <w:r w:rsidR="000C3948" w:rsidRPr="00DB57EC">
              <w:rPr>
                <w:rFonts w:ascii="Times New Roman" w:hAnsi="Times New Roman"/>
                <w:sz w:val="24"/>
                <w:szCs w:val="24"/>
                <w:lang w:val="ro-RO"/>
              </w:rPr>
              <w:t xml:space="preserve"> civile</w:t>
            </w:r>
            <w:r w:rsidR="00A1346B" w:rsidRPr="00DB57EC">
              <w:rPr>
                <w:rFonts w:ascii="Times New Roman" w:hAnsi="Times New Roman"/>
                <w:sz w:val="24"/>
                <w:szCs w:val="24"/>
                <w:lang w:val="ro-RO"/>
              </w:rPr>
              <w:t xml:space="preserve"> și transportului maritim</w:t>
            </w:r>
            <w:r w:rsidR="000C3948" w:rsidRPr="00DB57EC">
              <w:rPr>
                <w:rFonts w:ascii="Times New Roman" w:hAnsi="Times New Roman"/>
                <w:sz w:val="24"/>
                <w:szCs w:val="24"/>
                <w:lang w:val="ro-RO"/>
              </w:rPr>
              <w:t xml:space="preserve"> (se estimează creșterea emisiilor de GES de la transportul aerian internațional cu circa 42% către anul 2030 și cu 61% către anul 2035)</w:t>
            </w:r>
            <w:r w:rsidRPr="00DB57EC">
              <w:rPr>
                <w:rFonts w:ascii="Times New Roman" w:hAnsi="Times New Roman"/>
                <w:color w:val="000000" w:themeColor="text1"/>
                <w:sz w:val="24"/>
                <w:szCs w:val="24"/>
                <w:lang w:val="ro-RO"/>
              </w:rPr>
              <w:t>;</w:t>
            </w:r>
          </w:p>
        </w:tc>
      </w:tr>
      <w:tr w:rsidR="00224ECB" w:rsidRPr="00904CA0" w14:paraId="6A5796FB" w14:textId="77777777" w:rsidTr="00DE1CE3">
        <w:trPr>
          <w:trHeight w:val="248"/>
        </w:trPr>
        <w:tc>
          <w:tcPr>
            <w:tcW w:w="10330" w:type="dxa"/>
            <w:gridSpan w:val="6"/>
            <w:shd w:val="clear" w:color="auto" w:fill="D9D9D9"/>
          </w:tcPr>
          <w:p w14:paraId="6D76318B" w14:textId="298456B9" w:rsidR="00224ECB" w:rsidRPr="00F0732F" w:rsidRDefault="00224ECB" w:rsidP="00F20057">
            <w:pPr>
              <w:spacing w:before="120" w:after="120"/>
              <w:rPr>
                <w:bCs/>
                <w:lang w:val="ro-RO"/>
              </w:rPr>
            </w:pPr>
            <w:r w:rsidRPr="00F0732F">
              <w:rPr>
                <w:bCs/>
                <w:lang w:val="ro-RO"/>
              </w:rPr>
              <w:t xml:space="preserve">d) </w:t>
            </w:r>
            <w:r w:rsidRPr="00F0732F">
              <w:rPr>
                <w:lang w:val="ro-RO"/>
              </w:rPr>
              <w:t xml:space="preserve">Descrieți cum a evoluat problema </w:t>
            </w:r>
            <w:r w:rsidR="007F6550" w:rsidRPr="00F0732F">
              <w:rPr>
                <w:lang w:val="ro-RO"/>
              </w:rPr>
              <w:t>și</w:t>
            </w:r>
            <w:r w:rsidRPr="00F0732F">
              <w:rPr>
                <w:lang w:val="ro-RO"/>
              </w:rPr>
              <w:t xml:space="preserve"> cum va evolua fără o intervenție </w:t>
            </w:r>
          </w:p>
        </w:tc>
      </w:tr>
      <w:tr w:rsidR="00224ECB" w:rsidRPr="00904CA0" w14:paraId="473F210F" w14:textId="77777777" w:rsidTr="00DE1CE3">
        <w:trPr>
          <w:trHeight w:val="70"/>
        </w:trPr>
        <w:tc>
          <w:tcPr>
            <w:tcW w:w="10330" w:type="dxa"/>
            <w:gridSpan w:val="6"/>
          </w:tcPr>
          <w:p w14:paraId="3DAECA72" w14:textId="77777777" w:rsidR="00B25EB8" w:rsidRPr="00F0732F" w:rsidRDefault="00B25EB8" w:rsidP="00B25EB8">
            <w:pPr>
              <w:spacing w:before="120"/>
              <w:ind w:firstLine="709"/>
              <w:jc w:val="both"/>
              <w:rPr>
                <w:color w:val="000000" w:themeColor="text1"/>
                <w:lang w:val="ro-RO"/>
              </w:rPr>
            </w:pPr>
            <w:r w:rsidRPr="00F0732F">
              <w:rPr>
                <w:color w:val="000000" w:themeColor="text1"/>
                <w:lang w:val="ro-RO"/>
              </w:rPr>
              <w:t>În conformitate cu cel de al 6-lea Raport de evaluare al Comisiei Interguvernamentale pentru Schimb</w:t>
            </w:r>
            <w:r>
              <w:rPr>
                <w:color w:val="000000" w:themeColor="text1"/>
                <w:lang w:val="ro-RO"/>
              </w:rPr>
              <w:t>ă</w:t>
            </w:r>
            <w:r w:rsidRPr="00F0732F">
              <w:rPr>
                <w:color w:val="000000" w:themeColor="text1"/>
                <w:lang w:val="ro-RO"/>
              </w:rPr>
              <w:t>rile Climatice (IPCC, 2021), fiecare din ultimele patru decenii a fost succesiv mai cald decât deceniu de după anul 1850.</w:t>
            </w:r>
          </w:p>
          <w:p w14:paraId="2D432029" w14:textId="2520DF05" w:rsidR="00B72751" w:rsidRPr="00F0732F" w:rsidRDefault="00AF7B97" w:rsidP="00DB57EC">
            <w:pPr>
              <w:spacing w:before="120"/>
              <w:ind w:firstLine="709"/>
              <w:jc w:val="both"/>
              <w:rPr>
                <w:color w:val="000000" w:themeColor="text1"/>
                <w:lang w:val="ro-RO"/>
              </w:rPr>
            </w:pPr>
            <w:r w:rsidRPr="00F0732F">
              <w:rPr>
                <w:color w:val="000000" w:themeColor="text1"/>
                <w:lang w:val="ro-RO"/>
              </w:rPr>
              <w:t xml:space="preserve">Prognoza încălzirii minime pentru următorii 100 de ani este mai mare de două ori decât </w:t>
            </w:r>
            <w:r w:rsidR="00BF0647" w:rsidRPr="00F0732F">
              <w:rPr>
                <w:color w:val="000000" w:themeColor="text1"/>
                <w:lang w:val="ro-RO"/>
              </w:rPr>
              <w:t>creșterea</w:t>
            </w:r>
            <w:r w:rsidRPr="00F0732F">
              <w:rPr>
                <w:color w:val="000000" w:themeColor="text1"/>
                <w:lang w:val="ro-RO"/>
              </w:rPr>
              <w:t xml:space="preserve"> de 6°C care s-a produs din 1900 </w:t>
            </w:r>
            <w:r w:rsidR="007F6550" w:rsidRPr="00F0732F">
              <w:rPr>
                <w:color w:val="000000" w:themeColor="text1"/>
                <w:lang w:val="ro-RO"/>
              </w:rPr>
              <w:t>și</w:t>
            </w:r>
            <w:r w:rsidRPr="00F0732F">
              <w:rPr>
                <w:color w:val="000000" w:themeColor="text1"/>
                <w:lang w:val="ro-RO"/>
              </w:rPr>
              <w:t xml:space="preserve"> </w:t>
            </w:r>
            <w:r w:rsidR="00BF0647" w:rsidRPr="00F0732F">
              <w:rPr>
                <w:color w:val="000000" w:themeColor="text1"/>
                <w:lang w:val="ro-RO"/>
              </w:rPr>
              <w:t>creșterea</w:t>
            </w:r>
            <w:r w:rsidRPr="00F0732F">
              <w:rPr>
                <w:color w:val="000000" w:themeColor="text1"/>
                <w:lang w:val="ro-RO"/>
              </w:rPr>
              <w:t xml:space="preserve"> care a avut loc anterior deja a produs </w:t>
            </w:r>
            <w:r w:rsidR="00BF0647" w:rsidRPr="00F0732F">
              <w:rPr>
                <w:color w:val="000000" w:themeColor="text1"/>
                <w:lang w:val="ro-RO"/>
              </w:rPr>
              <w:t>consecințe</w:t>
            </w:r>
            <w:r w:rsidRPr="00F0732F">
              <w:rPr>
                <w:color w:val="000000" w:themeColor="text1"/>
                <w:lang w:val="ro-RO"/>
              </w:rPr>
              <w:t xml:space="preserve">. Manifestările extreme ale anotimpurilor, astfel precum a fost prognozat de modelele computerizate, ne pun la încercare tot mai frecvent, </w:t>
            </w:r>
            <w:r w:rsidR="007F6550" w:rsidRPr="00F0732F">
              <w:rPr>
                <w:color w:val="000000" w:themeColor="text1"/>
                <w:lang w:val="ro-RO"/>
              </w:rPr>
              <w:t>și</w:t>
            </w:r>
            <w:r w:rsidRPr="00F0732F">
              <w:rPr>
                <w:color w:val="000000" w:themeColor="text1"/>
                <w:lang w:val="ro-RO"/>
              </w:rPr>
              <w:t xml:space="preserve"> se </w:t>
            </w:r>
            <w:r w:rsidR="00BF0647" w:rsidRPr="00F0732F">
              <w:rPr>
                <w:color w:val="000000" w:themeColor="text1"/>
                <w:lang w:val="ro-RO"/>
              </w:rPr>
              <w:t>așteaptă</w:t>
            </w:r>
            <w:r w:rsidRPr="00F0732F">
              <w:rPr>
                <w:color w:val="000000" w:themeColor="text1"/>
                <w:lang w:val="ro-RO"/>
              </w:rPr>
              <w:t xml:space="preserve"> o intensificare cu o </w:t>
            </w:r>
            <w:r w:rsidR="00BF0647" w:rsidRPr="00F0732F">
              <w:rPr>
                <w:color w:val="000000" w:themeColor="text1"/>
                <w:lang w:val="ro-RO"/>
              </w:rPr>
              <w:t>creștere</w:t>
            </w:r>
            <w:r w:rsidRPr="00F0732F">
              <w:rPr>
                <w:color w:val="000000" w:themeColor="text1"/>
                <w:lang w:val="ro-RO"/>
              </w:rPr>
              <w:t xml:space="preserve"> a </w:t>
            </w:r>
            <w:r w:rsidR="00BF0647" w:rsidRPr="00F0732F">
              <w:rPr>
                <w:color w:val="000000" w:themeColor="text1"/>
                <w:lang w:val="ro-RO"/>
              </w:rPr>
              <w:t>frecvenței</w:t>
            </w:r>
            <w:r w:rsidRPr="00F0732F">
              <w:rPr>
                <w:color w:val="000000" w:themeColor="text1"/>
                <w:lang w:val="ro-RO"/>
              </w:rPr>
              <w:t xml:space="preserve"> de producere a acestora. Nivel</w:t>
            </w:r>
            <w:r w:rsidR="00B40991" w:rsidRPr="00F0732F">
              <w:rPr>
                <w:color w:val="000000" w:themeColor="text1"/>
                <w:lang w:val="ro-RO"/>
              </w:rPr>
              <w:t>ul</w:t>
            </w:r>
            <w:r w:rsidRPr="00F0732F">
              <w:rPr>
                <w:color w:val="000000" w:themeColor="text1"/>
                <w:lang w:val="ro-RO"/>
              </w:rPr>
              <w:t xml:space="preserve"> mării au crescut deja cu 10 până la 20</w:t>
            </w:r>
            <w:r w:rsidR="00F33EEB" w:rsidRPr="00F0732F">
              <w:rPr>
                <w:color w:val="000000" w:themeColor="text1"/>
                <w:lang w:val="ro-RO"/>
              </w:rPr>
              <w:t xml:space="preserve"> </w:t>
            </w:r>
            <w:r w:rsidRPr="00F0732F">
              <w:rPr>
                <w:color w:val="000000" w:themeColor="text1"/>
                <w:lang w:val="ro-RO"/>
              </w:rPr>
              <w:t xml:space="preserve">cm în </w:t>
            </w:r>
            <w:r w:rsidR="00B40991" w:rsidRPr="00F0732F">
              <w:rPr>
                <w:color w:val="000000" w:themeColor="text1"/>
                <w:lang w:val="ro-RO"/>
              </w:rPr>
              <w:t>comparație</w:t>
            </w:r>
            <w:r w:rsidRPr="00F0732F">
              <w:rPr>
                <w:color w:val="000000" w:themeColor="text1"/>
                <w:lang w:val="ro-RO"/>
              </w:rPr>
              <w:t xml:space="preserve"> cu nivel</w:t>
            </w:r>
            <w:r w:rsidR="00B40991" w:rsidRPr="00F0732F">
              <w:rPr>
                <w:color w:val="000000" w:themeColor="text1"/>
                <w:lang w:val="ro-RO"/>
              </w:rPr>
              <w:t>ul</w:t>
            </w:r>
            <w:r w:rsidRPr="00F0732F">
              <w:rPr>
                <w:color w:val="000000" w:themeColor="text1"/>
                <w:lang w:val="ro-RO"/>
              </w:rPr>
              <w:t xml:space="preserve"> preindustriale </w:t>
            </w:r>
            <w:r w:rsidR="007F6550" w:rsidRPr="00F0732F">
              <w:rPr>
                <w:color w:val="000000" w:themeColor="text1"/>
                <w:lang w:val="ro-RO"/>
              </w:rPr>
              <w:t>și</w:t>
            </w:r>
            <w:r w:rsidRPr="00F0732F">
              <w:rPr>
                <w:color w:val="000000" w:themeColor="text1"/>
                <w:lang w:val="ro-RO"/>
              </w:rPr>
              <w:t xml:space="preserve"> se </w:t>
            </w:r>
            <w:r w:rsidR="00BF0647" w:rsidRPr="00F0732F">
              <w:rPr>
                <w:color w:val="000000" w:themeColor="text1"/>
                <w:lang w:val="ro-RO"/>
              </w:rPr>
              <w:t>așteaptă</w:t>
            </w:r>
            <w:r w:rsidRPr="00F0732F">
              <w:rPr>
                <w:color w:val="000000" w:themeColor="text1"/>
                <w:lang w:val="ro-RO"/>
              </w:rPr>
              <w:t xml:space="preserve"> o </w:t>
            </w:r>
            <w:r w:rsidR="00BF0647" w:rsidRPr="00F0732F">
              <w:rPr>
                <w:color w:val="000000" w:themeColor="text1"/>
                <w:lang w:val="ro-RO"/>
              </w:rPr>
              <w:t>creștere</w:t>
            </w:r>
            <w:r w:rsidRPr="00F0732F">
              <w:rPr>
                <w:color w:val="000000" w:themeColor="text1"/>
                <w:lang w:val="ro-RO"/>
              </w:rPr>
              <w:t xml:space="preserve"> în continuare. </w:t>
            </w:r>
          </w:p>
          <w:p w14:paraId="60C1DA39" w14:textId="2BBBA9D8" w:rsidR="00BD3B3C" w:rsidRDefault="00BD3B3C" w:rsidP="00BD3B3C">
            <w:pPr>
              <w:spacing w:before="120"/>
              <w:ind w:firstLine="709"/>
              <w:jc w:val="both"/>
              <w:rPr>
                <w:color w:val="000000" w:themeColor="text1"/>
                <w:lang w:val="ro-RO"/>
              </w:rPr>
            </w:pPr>
            <w:r w:rsidRPr="00F0732F">
              <w:rPr>
                <w:color w:val="000000" w:themeColor="text1"/>
                <w:lang w:val="ro-RO"/>
              </w:rPr>
              <w:t>Temperatura global</w:t>
            </w:r>
            <w:r>
              <w:rPr>
                <w:color w:val="000000" w:themeColor="text1"/>
                <w:lang w:val="ro-RO"/>
              </w:rPr>
              <w:t>ă</w:t>
            </w:r>
            <w:r w:rsidRPr="00F0732F">
              <w:rPr>
                <w:color w:val="000000" w:themeColor="text1"/>
                <w:lang w:val="ro-RO"/>
              </w:rPr>
              <w:t xml:space="preserve"> a suprafe</w:t>
            </w:r>
            <w:r>
              <w:rPr>
                <w:color w:val="000000" w:themeColor="text1"/>
                <w:lang w:val="ro-RO"/>
              </w:rPr>
              <w:t>ț</w:t>
            </w:r>
            <w:r w:rsidRPr="00F0732F">
              <w:rPr>
                <w:color w:val="000000" w:themeColor="text1"/>
                <w:lang w:val="ro-RO"/>
              </w:rPr>
              <w:t>ei solului în primele dou</w:t>
            </w:r>
            <w:r>
              <w:rPr>
                <w:color w:val="000000" w:themeColor="text1"/>
                <w:lang w:val="ro-RO"/>
              </w:rPr>
              <w:t>ă</w:t>
            </w:r>
            <w:r w:rsidRPr="00F0732F">
              <w:rPr>
                <w:color w:val="000000" w:themeColor="text1"/>
                <w:lang w:val="ro-RO"/>
              </w:rPr>
              <w:t xml:space="preserve"> decenii ale secolului XXI (2001-2020) a fost cu 0.99°C (între 0.84 </w:t>
            </w:r>
            <w:r>
              <w:rPr>
                <w:color w:val="000000" w:themeColor="text1"/>
                <w:lang w:val="ro-RO"/>
              </w:rPr>
              <w:t>ș</w:t>
            </w:r>
            <w:r w:rsidRPr="00F0732F">
              <w:rPr>
                <w:color w:val="000000" w:themeColor="text1"/>
                <w:lang w:val="ro-RO"/>
              </w:rPr>
              <w:t>i 1.10) mai mare dec</w:t>
            </w:r>
            <w:r>
              <w:rPr>
                <w:color w:val="000000" w:themeColor="text1"/>
                <w:lang w:val="ro-RO"/>
              </w:rPr>
              <w:t>â</w:t>
            </w:r>
            <w:r w:rsidRPr="00F0732F">
              <w:rPr>
                <w:color w:val="000000" w:themeColor="text1"/>
                <w:lang w:val="ro-RO"/>
              </w:rPr>
              <w:t>t în perioada 1850-1900. Concomitent, temperatura global</w:t>
            </w:r>
            <w:r>
              <w:rPr>
                <w:color w:val="000000" w:themeColor="text1"/>
                <w:lang w:val="ro-RO"/>
              </w:rPr>
              <w:t>ă</w:t>
            </w:r>
            <w:r w:rsidRPr="00F0732F">
              <w:rPr>
                <w:color w:val="000000" w:themeColor="text1"/>
                <w:lang w:val="ro-RO"/>
              </w:rPr>
              <w:t xml:space="preserve"> a suprafe</w:t>
            </w:r>
            <w:r>
              <w:rPr>
                <w:color w:val="000000" w:themeColor="text1"/>
                <w:lang w:val="ro-RO"/>
              </w:rPr>
              <w:t>ț</w:t>
            </w:r>
            <w:r w:rsidRPr="00F0732F">
              <w:rPr>
                <w:color w:val="000000" w:themeColor="text1"/>
                <w:lang w:val="ro-RO"/>
              </w:rPr>
              <w:t xml:space="preserve">ei solului a fost cu 1.09°C (între 0.95 </w:t>
            </w:r>
            <w:r>
              <w:rPr>
                <w:color w:val="000000" w:themeColor="text1"/>
                <w:lang w:val="ro-RO"/>
              </w:rPr>
              <w:t>ș</w:t>
            </w:r>
            <w:r w:rsidRPr="00F0732F">
              <w:rPr>
                <w:color w:val="000000" w:themeColor="text1"/>
                <w:lang w:val="ro-RO"/>
              </w:rPr>
              <w:t>i 1.20) mai mare în 2011-2020 dec</w:t>
            </w:r>
            <w:r>
              <w:rPr>
                <w:color w:val="000000" w:themeColor="text1"/>
                <w:lang w:val="ro-RO"/>
              </w:rPr>
              <w:t>â</w:t>
            </w:r>
            <w:r w:rsidRPr="00F0732F">
              <w:rPr>
                <w:color w:val="000000" w:themeColor="text1"/>
                <w:lang w:val="ro-RO"/>
              </w:rPr>
              <w:t>t în perioada 1850-1900. (</w:t>
            </w:r>
            <w:r w:rsidRPr="00F0732F">
              <w:rPr>
                <w:i/>
                <w:iCs/>
                <w:lang w:val="ro-RO"/>
              </w:rPr>
              <w:t>Raportul Național de Inventariere 1990-2020, p.31</w:t>
            </w:r>
            <w:r w:rsidRPr="00F0732F">
              <w:rPr>
                <w:lang w:val="ro-RO"/>
              </w:rPr>
              <w:t>)</w:t>
            </w:r>
            <w:r>
              <w:rPr>
                <w:lang w:val="ro-RO"/>
              </w:rPr>
              <w:t>.</w:t>
            </w:r>
            <w:r w:rsidRPr="00F0732F">
              <w:rPr>
                <w:color w:val="000000" w:themeColor="text1"/>
                <w:lang w:val="ro-RO"/>
              </w:rPr>
              <w:t xml:space="preserve"> </w:t>
            </w:r>
          </w:p>
          <w:p w14:paraId="44DA1EF6" w14:textId="530E8C75" w:rsidR="00B72751" w:rsidRPr="00F0732F" w:rsidRDefault="00AF7B97" w:rsidP="00BD3B3C">
            <w:pPr>
              <w:spacing w:before="120"/>
              <w:ind w:firstLine="709"/>
              <w:jc w:val="both"/>
              <w:rPr>
                <w:color w:val="000000" w:themeColor="text1"/>
                <w:lang w:val="ro-RO"/>
              </w:rPr>
            </w:pPr>
            <w:r w:rsidRPr="00F0732F">
              <w:rPr>
                <w:color w:val="000000" w:themeColor="text1"/>
                <w:lang w:val="ro-RO"/>
              </w:rPr>
              <w:t>În regiunile, unde agricultura se bazează doar pe p</w:t>
            </w:r>
            <w:r w:rsidR="00B40991" w:rsidRPr="00F0732F">
              <w:rPr>
                <w:color w:val="000000" w:themeColor="text1"/>
                <w:lang w:val="ro-RO"/>
              </w:rPr>
              <w:t>recipitații</w:t>
            </w:r>
            <w:r w:rsidRPr="00F0732F">
              <w:rPr>
                <w:color w:val="000000" w:themeColor="text1"/>
                <w:lang w:val="ro-RO"/>
              </w:rPr>
              <w:t xml:space="preserve">, recoltele vor </w:t>
            </w:r>
            <w:r w:rsidR="00BF0647" w:rsidRPr="00F0732F">
              <w:rPr>
                <w:color w:val="000000" w:themeColor="text1"/>
                <w:lang w:val="ro-RO"/>
              </w:rPr>
              <w:t>descrește</w:t>
            </w:r>
            <w:r w:rsidRPr="00F0732F">
              <w:rPr>
                <w:color w:val="000000" w:themeColor="text1"/>
                <w:lang w:val="ro-RO"/>
              </w:rPr>
              <w:t xml:space="preserve"> dramatic chiar </w:t>
            </w:r>
            <w:r w:rsidR="007F6550" w:rsidRPr="00F0732F">
              <w:rPr>
                <w:color w:val="000000" w:themeColor="text1"/>
                <w:lang w:val="ro-RO"/>
              </w:rPr>
              <w:t>și</w:t>
            </w:r>
            <w:r w:rsidRPr="00F0732F">
              <w:rPr>
                <w:color w:val="000000" w:themeColor="text1"/>
                <w:lang w:val="ro-RO"/>
              </w:rPr>
              <w:t xml:space="preserve"> în cazul </w:t>
            </w:r>
            <w:r w:rsidR="00B40991" w:rsidRPr="00F0732F">
              <w:rPr>
                <w:color w:val="000000" w:themeColor="text1"/>
                <w:lang w:val="ro-RO"/>
              </w:rPr>
              <w:t xml:space="preserve">creșterii </w:t>
            </w:r>
            <w:r w:rsidRPr="00F0732F">
              <w:rPr>
                <w:color w:val="000000" w:themeColor="text1"/>
                <w:lang w:val="ro-RO"/>
              </w:rPr>
              <w:t>minime de temperatură. Astfel de schimbări pot cauza dereglări în asigurarea alimentară în regiunile</w:t>
            </w:r>
            <w:r w:rsidR="00B72751" w:rsidRPr="00F0732F">
              <w:rPr>
                <w:color w:val="000000" w:themeColor="text1"/>
                <w:lang w:val="ro-RO"/>
              </w:rPr>
              <w:t xml:space="preserve"> acestea</w:t>
            </w:r>
            <w:r w:rsidRPr="00F0732F">
              <w:rPr>
                <w:color w:val="000000" w:themeColor="text1"/>
                <w:lang w:val="ro-RO"/>
              </w:rPr>
              <w:t>.</w:t>
            </w:r>
          </w:p>
          <w:p w14:paraId="4E4D6AB8" w14:textId="27BD2916" w:rsidR="00DF6304" w:rsidRPr="00F0732F" w:rsidRDefault="00DF6304" w:rsidP="00DB57EC">
            <w:pPr>
              <w:spacing w:before="120"/>
              <w:ind w:firstLine="709"/>
              <w:jc w:val="both"/>
              <w:rPr>
                <w:lang w:val="ro-RO"/>
              </w:rPr>
            </w:pPr>
            <w:r w:rsidRPr="00F0732F">
              <w:rPr>
                <w:shd w:val="clear" w:color="auto" w:fill="FFFFFF"/>
                <w:lang w:val="ro-RO"/>
              </w:rPr>
              <w:t xml:space="preserve">Potrivit </w:t>
            </w:r>
            <w:r w:rsidR="00BF0647" w:rsidRPr="00F0732F">
              <w:rPr>
                <w:shd w:val="clear" w:color="auto" w:fill="FFFFFF"/>
                <w:lang w:val="ro-RO"/>
              </w:rPr>
              <w:t>Organizației</w:t>
            </w:r>
            <w:r w:rsidRPr="00F0732F">
              <w:rPr>
                <w:shd w:val="clear" w:color="auto" w:fill="FFFFFF"/>
                <w:lang w:val="ro-RO"/>
              </w:rPr>
              <w:t xml:space="preserve"> Mondiale a </w:t>
            </w:r>
            <w:r w:rsidR="00BF0647" w:rsidRPr="00F0732F">
              <w:rPr>
                <w:shd w:val="clear" w:color="auto" w:fill="FFFFFF"/>
                <w:lang w:val="ro-RO"/>
              </w:rPr>
              <w:t>Sănătății</w:t>
            </w:r>
            <w:r w:rsidRPr="00F0732F">
              <w:rPr>
                <w:shd w:val="clear" w:color="auto" w:fill="FFFFFF"/>
                <w:lang w:val="ro-RO"/>
              </w:rPr>
              <w:t>, se estimează că un număr suplimentar de 250.000 de persoane vor muri în fiecare an din cauza schimbărilor climatice, în timp ce statisticile arată că unul din patru decese poate fi atribuit "cauzelor de mediu ce pot fi prevenite".</w:t>
            </w:r>
          </w:p>
          <w:p w14:paraId="1D283C80" w14:textId="6AD6D244" w:rsidR="00DF6304" w:rsidRPr="00F0732F" w:rsidRDefault="00DF6304" w:rsidP="00DB57EC">
            <w:pPr>
              <w:spacing w:before="120"/>
              <w:ind w:firstLine="709"/>
              <w:jc w:val="both"/>
              <w:rPr>
                <w:color w:val="000000" w:themeColor="text1"/>
                <w:lang w:val="ro-RO"/>
              </w:rPr>
            </w:pPr>
            <w:r w:rsidRPr="00F0732F">
              <w:rPr>
                <w:color w:val="000000" w:themeColor="text1"/>
                <w:lang w:val="ro-RO"/>
              </w:rPr>
              <w:t xml:space="preserve">Austria, Belgia, Croația, Estonia, Finlanda, Germania, Grecia, Italia, Portugalia și Slovenia indică ținte de reduceri a emisiilor GES care pot fi realizate, în funcție de diferitele scenarii de modelare dezvoltate de fiecare stat. Majoritatea țărilor UE intenționează să își reducă emisiile cu 80% - 90% în 2050 </w:t>
            </w:r>
            <w:r w:rsidRPr="00F0732F">
              <w:rPr>
                <w:color w:val="000000" w:themeColor="text1"/>
                <w:lang w:val="ro-RO"/>
              </w:rPr>
              <w:lastRenderedPageBreak/>
              <w:t>(sau în ultimul an previzionat) față de anul de bază, Germania și Grecia cu 95%, în timp ce Ungaria, Lituania și Luxemburg cu 100%.</w:t>
            </w:r>
          </w:p>
          <w:p w14:paraId="1312689A" w14:textId="5E2D0EE8" w:rsidR="00EA2DF4" w:rsidRPr="00F0732F" w:rsidRDefault="00EA2DF4" w:rsidP="00DB57EC">
            <w:pPr>
              <w:pStyle w:val="Frspaiere"/>
              <w:spacing w:before="120"/>
              <w:ind w:firstLine="708"/>
              <w:jc w:val="both"/>
              <w:rPr>
                <w:rFonts w:ascii="Times New Roman" w:eastAsia="Times New Roman" w:hAnsi="Times New Roman"/>
                <w:sz w:val="24"/>
                <w:szCs w:val="24"/>
                <w:shd w:val="clear" w:color="auto" w:fill="FFFFFF"/>
                <w:lang w:val="ro-RO" w:eastAsia="ru-RU"/>
              </w:rPr>
            </w:pPr>
            <w:r w:rsidRPr="00F0732F">
              <w:rPr>
                <w:rFonts w:ascii="Times New Roman" w:eastAsia="Times New Roman" w:hAnsi="Times New Roman"/>
                <w:sz w:val="24"/>
                <w:szCs w:val="24"/>
                <w:shd w:val="clear" w:color="auto" w:fill="FFFFFF"/>
                <w:lang w:val="ro-RO" w:eastAsia="ru-RU"/>
              </w:rPr>
              <w:t>Republica Moldova monitorizează și estimează emisiile de GES prin intermediul procesului de inventariere la nivel național a surselor de emisii și de sechestrare. În anii 2000, 2010, 2014, 2016, 2018, 2019, 2021 și 2023 au fost efectuate evaluări ca parte a Primei (2000), celei de-a Doua (2010), celei de-a Treia (2014), celei de-a Patra Comunicări Naționale (2018), celei de-a Cincea Comunicări Naționale (2023), precum și al Primului (2016), al Doilea (2019) și al Treilea (2021) Raport Bienal Actualizat al Republicii Moldova în cadrul CONUSC.</w:t>
            </w:r>
          </w:p>
          <w:p w14:paraId="01B7B413" w14:textId="5FAA3347" w:rsidR="0021596E" w:rsidRPr="00F0732F" w:rsidRDefault="0021596E" w:rsidP="00DB57EC">
            <w:pPr>
              <w:spacing w:before="120"/>
              <w:ind w:firstLine="709"/>
              <w:jc w:val="both"/>
              <w:rPr>
                <w:shd w:val="clear" w:color="auto" w:fill="FFFFFF"/>
                <w:lang w:val="ro-RO"/>
              </w:rPr>
            </w:pPr>
            <w:r w:rsidRPr="00F0732F">
              <w:rPr>
                <w:shd w:val="clear" w:color="auto" w:fill="FFFFFF"/>
                <w:lang w:val="ro-RO"/>
              </w:rPr>
              <w:t>Conform rapoartelor către CONUSC, Republica Moldova a înregistrat anumite reușite privind îndeplinirea obiectivelor trasate către 2020. Republica Moldova a depășit nivelul planificat de emisii cu doar cca 5,3%, înregistrând progrese la reducerea emisiilor de GES în sectoarele „Producerea energiei electrice și termice” – cu 28,2% și Agricultura – cu 40,8%. Totodată, se înregistrează creșteri însemnate de GES, în sectoarele „Clădiri” – cu 35%, „Transporturi” – cu 25,7% și „Procesele industriale și utilizarea produselor” – cu 27,7%.</w:t>
            </w:r>
          </w:p>
          <w:p w14:paraId="26FC21D9" w14:textId="721BDBD7" w:rsidR="00B8417F" w:rsidRPr="00F0732F" w:rsidRDefault="00B8417F" w:rsidP="00DB57EC">
            <w:pPr>
              <w:spacing w:before="120"/>
              <w:ind w:firstLine="709"/>
              <w:jc w:val="both"/>
              <w:rPr>
                <w:lang w:val="ro-RO"/>
              </w:rPr>
            </w:pPr>
            <w:r w:rsidRPr="00F0732F">
              <w:rPr>
                <w:lang w:val="ro-RO"/>
              </w:rPr>
              <w:t xml:space="preserve">În ceea ce </w:t>
            </w:r>
            <w:r w:rsidR="00BF0647" w:rsidRPr="00F0732F">
              <w:rPr>
                <w:lang w:val="ro-RO"/>
              </w:rPr>
              <w:t>privește</w:t>
            </w:r>
            <w:r w:rsidRPr="00F0732F">
              <w:rPr>
                <w:lang w:val="ro-RO"/>
              </w:rPr>
              <w:t xml:space="preserve"> tendin</w:t>
            </w:r>
            <w:r w:rsidR="00457C61">
              <w:rPr>
                <w:lang w:val="ro-RO"/>
              </w:rPr>
              <w:t>ț</w:t>
            </w:r>
            <w:r w:rsidRPr="00F0732F">
              <w:rPr>
                <w:lang w:val="ro-RO"/>
              </w:rPr>
              <w:t>ele istorice ale schimb</w:t>
            </w:r>
            <w:r w:rsidR="00457C61">
              <w:rPr>
                <w:lang w:val="ro-RO"/>
              </w:rPr>
              <w:t>ă</w:t>
            </w:r>
            <w:r w:rsidRPr="00F0732F">
              <w:rPr>
                <w:lang w:val="ro-RO"/>
              </w:rPr>
              <w:t>rilor climatice, în ultimii 133 de ani, RM s-a confruntat cu modific</w:t>
            </w:r>
            <w:r w:rsidR="00457C61">
              <w:rPr>
                <w:lang w:val="ro-RO"/>
              </w:rPr>
              <w:t>ă</w:t>
            </w:r>
            <w:r w:rsidRPr="00F0732F">
              <w:rPr>
                <w:lang w:val="ro-RO"/>
              </w:rPr>
              <w:t>ri ale mediilor de temperatur</w:t>
            </w:r>
            <w:r w:rsidR="00457C61">
              <w:rPr>
                <w:lang w:val="ro-RO"/>
              </w:rPr>
              <w:t>ă</w:t>
            </w:r>
            <w:r w:rsidRPr="00F0732F">
              <w:rPr>
                <w:lang w:val="ro-RO"/>
              </w:rPr>
              <w:t xml:space="preserve"> </w:t>
            </w:r>
            <w:r w:rsidR="00BF0647" w:rsidRPr="00F0732F">
              <w:rPr>
                <w:lang w:val="ro-RO"/>
              </w:rPr>
              <w:t>și</w:t>
            </w:r>
            <w:r w:rsidRPr="00F0732F">
              <w:rPr>
                <w:lang w:val="ro-RO"/>
              </w:rPr>
              <w:t xml:space="preserve"> precipita</w:t>
            </w:r>
            <w:r w:rsidR="00457C61">
              <w:rPr>
                <w:lang w:val="ro-RO"/>
              </w:rPr>
              <w:t>ț</w:t>
            </w:r>
            <w:r w:rsidRPr="00F0732F">
              <w:rPr>
                <w:lang w:val="ro-RO"/>
              </w:rPr>
              <w:t xml:space="preserve">ii. Clima în </w:t>
            </w:r>
            <w:r w:rsidR="00457C61">
              <w:rPr>
                <w:lang w:val="ro-RO"/>
              </w:rPr>
              <w:t>ț</w:t>
            </w:r>
            <w:r w:rsidRPr="00F0732F">
              <w:rPr>
                <w:lang w:val="ro-RO"/>
              </w:rPr>
              <w:t>ar</w:t>
            </w:r>
            <w:r w:rsidR="00457C61">
              <w:rPr>
                <w:lang w:val="ro-RO"/>
              </w:rPr>
              <w:t>ă</w:t>
            </w:r>
            <w:r w:rsidRPr="00F0732F">
              <w:rPr>
                <w:lang w:val="ro-RO"/>
              </w:rPr>
              <w:t xml:space="preserve"> a devenit mai cald</w:t>
            </w:r>
            <w:r w:rsidR="00457C61">
              <w:rPr>
                <w:lang w:val="ro-RO"/>
              </w:rPr>
              <w:t>ă</w:t>
            </w:r>
            <w:r w:rsidRPr="00F0732F">
              <w:rPr>
                <w:lang w:val="ro-RO"/>
              </w:rPr>
              <w:t xml:space="preserve">, cu o </w:t>
            </w:r>
            <w:r w:rsidR="00BF0647" w:rsidRPr="00F0732F">
              <w:rPr>
                <w:lang w:val="ro-RO"/>
              </w:rPr>
              <w:t>creștere</w:t>
            </w:r>
            <w:r w:rsidRPr="00F0732F">
              <w:rPr>
                <w:lang w:val="ro-RO"/>
              </w:rPr>
              <w:t xml:space="preserve"> medie a temperaturii cu 1.2°C, în timp ce </w:t>
            </w:r>
            <w:r w:rsidR="00BF0647" w:rsidRPr="00F0732F">
              <w:rPr>
                <w:lang w:val="ro-RO"/>
              </w:rPr>
              <w:t>creșterea</w:t>
            </w:r>
            <w:r w:rsidRPr="00F0732F">
              <w:rPr>
                <w:lang w:val="ro-RO"/>
              </w:rPr>
              <w:t xml:space="preserve"> volumelor medii de precipita</w:t>
            </w:r>
            <w:r w:rsidR="00457C61">
              <w:rPr>
                <w:lang w:val="ro-RO"/>
              </w:rPr>
              <w:t>ț</w:t>
            </w:r>
            <w:r w:rsidRPr="00F0732F">
              <w:rPr>
                <w:lang w:val="ro-RO"/>
              </w:rPr>
              <w:t xml:space="preserve">ii a constituit doar aproximativ 51.3 mm.( Comunicare Națională Cinci a RM, p.157) </w:t>
            </w:r>
          </w:p>
          <w:p w14:paraId="5321050A" w14:textId="1978E788" w:rsidR="009F7377" w:rsidRPr="00F0732F" w:rsidRDefault="007F45EE" w:rsidP="00DB57EC">
            <w:pPr>
              <w:spacing w:before="120"/>
              <w:ind w:firstLine="709"/>
              <w:jc w:val="both"/>
              <w:rPr>
                <w:b/>
                <w:color w:val="000000"/>
                <w:lang w:val="ro-RO"/>
              </w:rPr>
            </w:pPr>
            <w:r w:rsidRPr="00F0732F">
              <w:rPr>
                <w:spacing w:val="2"/>
                <w:shd w:val="clear" w:color="auto" w:fill="FFFFFF"/>
                <w:lang w:val="ro-RO"/>
              </w:rPr>
              <w:t xml:space="preserve">Prevederile scenariilor climatice pentru Republica Moldova arată că ceea ce se consideră la momentul actual fenomene extreme, cu </w:t>
            </w:r>
            <w:r w:rsidR="00BF0647" w:rsidRPr="00F0732F">
              <w:rPr>
                <w:spacing w:val="2"/>
                <w:shd w:val="clear" w:color="auto" w:fill="FFFFFF"/>
                <w:lang w:val="ro-RO"/>
              </w:rPr>
              <w:t>frecvență</w:t>
            </w:r>
            <w:r w:rsidRPr="00F0732F">
              <w:rPr>
                <w:spacing w:val="2"/>
                <w:shd w:val="clear" w:color="auto" w:fill="FFFFFF"/>
                <w:lang w:val="ro-RO"/>
              </w:rPr>
              <w:t xml:space="preserve"> rară, cu temperaturi </w:t>
            </w:r>
            <w:r w:rsidRPr="00F0732F">
              <w:rPr>
                <w:rStyle w:val="Accentuat"/>
                <w:spacing w:val="2"/>
                <w:shd w:val="clear" w:color="auto" w:fill="FFFFFF"/>
                <w:lang w:val="ro-RO"/>
              </w:rPr>
              <w:t>maxime absolute</w:t>
            </w:r>
            <w:r w:rsidRPr="00F0732F">
              <w:rPr>
                <w:spacing w:val="2"/>
                <w:shd w:val="clear" w:color="auto" w:fill="FFFFFF"/>
                <w:lang w:val="ro-RO"/>
              </w:rPr>
              <w:t xml:space="preserve"> </w:t>
            </w:r>
            <w:r w:rsidRPr="00F0732F">
              <w:rPr>
                <w:spacing w:val="1"/>
                <w:shd w:val="clear" w:color="auto" w:fill="FFFFFF"/>
                <w:lang w:val="ro-RO"/>
              </w:rPr>
              <w:t>de 34-35</w:t>
            </w:r>
            <w:r w:rsidRPr="00F0732F">
              <w:rPr>
                <w:shd w:val="clear" w:color="auto" w:fill="FFFFFF"/>
                <w:vertAlign w:val="superscript"/>
                <w:lang w:val="ro-RO"/>
              </w:rPr>
              <w:t>o</w:t>
            </w:r>
            <w:r w:rsidRPr="00F0732F">
              <w:rPr>
                <w:spacing w:val="1"/>
                <w:shd w:val="clear" w:color="auto" w:fill="FFFFFF"/>
                <w:lang w:val="ro-RO"/>
              </w:rPr>
              <w:t xml:space="preserve">C, </w:t>
            </w:r>
            <w:r w:rsidRPr="00F0732F">
              <w:rPr>
                <w:spacing w:val="2"/>
                <w:shd w:val="clear" w:color="auto" w:fill="FFFFFF"/>
                <w:lang w:val="ro-RO"/>
              </w:rPr>
              <w:t xml:space="preserve">pentru perioada de </w:t>
            </w:r>
            <w:r w:rsidR="00BF0647" w:rsidRPr="00F0732F">
              <w:rPr>
                <w:spacing w:val="2"/>
                <w:shd w:val="clear" w:color="auto" w:fill="FFFFFF"/>
                <w:lang w:val="ro-RO"/>
              </w:rPr>
              <w:t>referință</w:t>
            </w:r>
            <w:r w:rsidRPr="00F0732F">
              <w:rPr>
                <w:spacing w:val="2"/>
                <w:shd w:val="clear" w:color="auto" w:fill="FFFFFF"/>
                <w:lang w:val="ro-RO"/>
              </w:rPr>
              <w:t xml:space="preserve"> 1961-1990, în anii următori ar putea deveni</w:t>
            </w:r>
            <w:r w:rsidRPr="00F0732F">
              <w:rPr>
                <w:spacing w:val="1"/>
                <w:shd w:val="clear" w:color="auto" w:fill="FFFFFF"/>
                <w:lang w:val="ro-RO"/>
              </w:rPr>
              <w:t xml:space="preserve"> temperaturi </w:t>
            </w:r>
            <w:r w:rsidRPr="00F0732F">
              <w:rPr>
                <w:rStyle w:val="Accentuat"/>
                <w:spacing w:val="1"/>
                <w:shd w:val="clear" w:color="auto" w:fill="FFFFFF"/>
                <w:lang w:val="ro-RO"/>
              </w:rPr>
              <w:t>maxime medii</w:t>
            </w:r>
            <w:r w:rsidRPr="00F0732F">
              <w:rPr>
                <w:spacing w:val="1"/>
                <w:shd w:val="clear" w:color="auto" w:fill="FFFFFF"/>
                <w:lang w:val="ro-RO"/>
              </w:rPr>
              <w:t xml:space="preserve"> de vară. Prognozele generale pentru Europa arată că riscul de </w:t>
            </w:r>
            <w:r w:rsidR="00BF0647" w:rsidRPr="00F0732F">
              <w:rPr>
                <w:spacing w:val="1"/>
                <w:shd w:val="clear" w:color="auto" w:fill="FFFFFF"/>
                <w:lang w:val="ro-RO"/>
              </w:rPr>
              <w:t>inundații</w:t>
            </w:r>
            <w:r w:rsidRPr="00F0732F">
              <w:rPr>
                <w:spacing w:val="1"/>
                <w:shd w:val="clear" w:color="auto" w:fill="FFFFFF"/>
                <w:lang w:val="ro-RO"/>
              </w:rPr>
              <w:t xml:space="preserve"> </w:t>
            </w:r>
            <w:r w:rsidR="00BF0647" w:rsidRPr="00F0732F">
              <w:rPr>
                <w:spacing w:val="1"/>
                <w:shd w:val="clear" w:color="auto" w:fill="FFFFFF"/>
                <w:lang w:val="ro-RO"/>
              </w:rPr>
              <w:t>sporește</w:t>
            </w:r>
            <w:r w:rsidRPr="00F0732F">
              <w:rPr>
                <w:spacing w:val="1"/>
                <w:shd w:val="clear" w:color="auto" w:fill="FFFFFF"/>
                <w:lang w:val="ro-RO"/>
              </w:rPr>
              <w:t xml:space="preserve"> în Europa de Nord, Centrală </w:t>
            </w:r>
            <w:r w:rsidR="007F6550" w:rsidRPr="00F0732F">
              <w:rPr>
                <w:spacing w:val="1"/>
                <w:shd w:val="clear" w:color="auto" w:fill="FFFFFF"/>
                <w:lang w:val="ro-RO"/>
              </w:rPr>
              <w:t>și</w:t>
            </w:r>
            <w:r w:rsidRPr="00F0732F">
              <w:rPr>
                <w:spacing w:val="1"/>
                <w:shd w:val="clear" w:color="auto" w:fill="FFFFFF"/>
                <w:lang w:val="ro-RO"/>
              </w:rPr>
              <w:t xml:space="preserve"> de Est </w:t>
            </w:r>
            <w:r w:rsidR="007F6550" w:rsidRPr="00F0732F">
              <w:rPr>
                <w:spacing w:val="1"/>
                <w:shd w:val="clear" w:color="auto" w:fill="FFFFFF"/>
                <w:lang w:val="ro-RO"/>
              </w:rPr>
              <w:t>și</w:t>
            </w:r>
            <w:r w:rsidRPr="00F0732F">
              <w:rPr>
                <w:spacing w:val="1"/>
                <w:shd w:val="clear" w:color="auto" w:fill="FFFFFF"/>
                <w:lang w:val="ro-RO"/>
              </w:rPr>
              <w:t xml:space="preserve"> că </w:t>
            </w:r>
            <w:r w:rsidR="00BF0647" w:rsidRPr="00F0732F">
              <w:rPr>
                <w:spacing w:val="1"/>
                <w:shd w:val="clear" w:color="auto" w:fill="FFFFFF"/>
                <w:lang w:val="ro-RO"/>
              </w:rPr>
              <w:t>frecvența</w:t>
            </w:r>
            <w:r w:rsidRPr="00F0732F">
              <w:rPr>
                <w:spacing w:val="1"/>
                <w:shd w:val="clear" w:color="auto" w:fill="FFFFFF"/>
                <w:lang w:val="ro-RO"/>
              </w:rPr>
              <w:t xml:space="preserve"> secetelor înregistrate în prezent la fiecare aproximativ 100 de ani va </w:t>
            </w:r>
            <w:r w:rsidR="00BF0647" w:rsidRPr="00F0732F">
              <w:rPr>
                <w:spacing w:val="1"/>
                <w:shd w:val="clear" w:color="auto" w:fill="FFFFFF"/>
                <w:lang w:val="ro-RO"/>
              </w:rPr>
              <w:t>crește</w:t>
            </w:r>
            <w:r w:rsidRPr="00F0732F">
              <w:rPr>
                <w:spacing w:val="1"/>
                <w:shd w:val="clear" w:color="auto" w:fill="FFFFFF"/>
                <w:lang w:val="ro-RO"/>
              </w:rPr>
              <w:t xml:space="preserve">, </w:t>
            </w:r>
            <w:r w:rsidR="00BF0647" w:rsidRPr="00F0732F">
              <w:rPr>
                <w:spacing w:val="1"/>
                <w:shd w:val="clear" w:color="auto" w:fill="FFFFFF"/>
                <w:lang w:val="ro-RO"/>
              </w:rPr>
              <w:t>aceeași</w:t>
            </w:r>
            <w:r w:rsidRPr="00F0732F">
              <w:rPr>
                <w:spacing w:val="1"/>
                <w:shd w:val="clear" w:color="auto" w:fill="FFFFFF"/>
                <w:lang w:val="ro-RO"/>
              </w:rPr>
              <w:t xml:space="preserve"> </w:t>
            </w:r>
            <w:r w:rsidR="00BF0647" w:rsidRPr="00F0732F">
              <w:rPr>
                <w:spacing w:val="1"/>
                <w:shd w:val="clear" w:color="auto" w:fill="FFFFFF"/>
                <w:lang w:val="ro-RO"/>
              </w:rPr>
              <w:t>frecvență</w:t>
            </w:r>
            <w:r w:rsidRPr="00F0732F">
              <w:rPr>
                <w:spacing w:val="1"/>
                <w:shd w:val="clear" w:color="auto" w:fill="FFFFFF"/>
                <w:lang w:val="ro-RO"/>
              </w:rPr>
              <w:t xml:space="preserve"> fiind înregistrată la fiecare 50 de ani, în special în Europa de Sud </w:t>
            </w:r>
            <w:r w:rsidR="007F6550" w:rsidRPr="00F0732F">
              <w:rPr>
                <w:spacing w:val="1"/>
                <w:shd w:val="clear" w:color="auto" w:fill="FFFFFF"/>
                <w:lang w:val="ro-RO"/>
              </w:rPr>
              <w:t>și</w:t>
            </w:r>
            <w:r w:rsidRPr="00F0732F">
              <w:rPr>
                <w:spacing w:val="1"/>
                <w:shd w:val="clear" w:color="auto" w:fill="FFFFFF"/>
                <w:lang w:val="ro-RO"/>
              </w:rPr>
              <w:t xml:space="preserve"> Sud-Est, inclusiv în Republica Moldova.</w:t>
            </w:r>
            <w:r w:rsidRPr="00F0732F">
              <w:rPr>
                <w:rStyle w:val="Referinnotdesubsol"/>
                <w:spacing w:val="1"/>
                <w:shd w:val="clear" w:color="auto" w:fill="FFFFFF"/>
                <w:lang w:val="ro-RO"/>
              </w:rPr>
              <w:footnoteReference w:id="9"/>
            </w:r>
          </w:p>
          <w:p w14:paraId="3082F7D7" w14:textId="7DBF8EF2" w:rsidR="00720C2B" w:rsidRPr="00F0732F" w:rsidRDefault="00720C2B" w:rsidP="00DB57EC">
            <w:pPr>
              <w:spacing w:before="120"/>
              <w:ind w:firstLine="709"/>
              <w:jc w:val="both"/>
              <w:rPr>
                <w:lang w:val="ro-RO"/>
              </w:rPr>
            </w:pPr>
            <w:r w:rsidRPr="00F0732F">
              <w:rPr>
                <w:lang w:val="ro-RO"/>
              </w:rPr>
              <w:t>În perioada 2002-2004 temperatura medie a aerului a constituit 10,05</w:t>
            </w:r>
            <w:r w:rsidRPr="00F0732F">
              <w:rPr>
                <w:vertAlign w:val="superscript"/>
                <w:lang w:val="ro-RO"/>
              </w:rPr>
              <w:t xml:space="preserve"> o</w:t>
            </w:r>
            <w:r w:rsidRPr="00F0732F">
              <w:rPr>
                <w:lang w:val="ro-RO"/>
              </w:rPr>
              <w:t xml:space="preserve">C, în anii 2005-2009 – 10,6 </w:t>
            </w:r>
            <w:r w:rsidRPr="00F0732F">
              <w:rPr>
                <w:vertAlign w:val="superscript"/>
                <w:lang w:val="ro-RO"/>
              </w:rPr>
              <w:t>o</w:t>
            </w:r>
            <w:r w:rsidRPr="00F0732F">
              <w:rPr>
                <w:lang w:val="ro-RO"/>
              </w:rPr>
              <w:t xml:space="preserve">C, în anii 2010-2014 – 10,43 </w:t>
            </w:r>
            <w:r w:rsidRPr="00F0732F">
              <w:rPr>
                <w:vertAlign w:val="superscript"/>
                <w:lang w:val="ro-RO"/>
              </w:rPr>
              <w:t>o</w:t>
            </w:r>
            <w:r w:rsidRPr="00F0732F">
              <w:rPr>
                <w:lang w:val="ro-RO"/>
              </w:rPr>
              <w:t xml:space="preserve">C </w:t>
            </w:r>
            <w:r w:rsidR="007F6550" w:rsidRPr="00F0732F">
              <w:rPr>
                <w:lang w:val="ro-RO"/>
              </w:rPr>
              <w:t>și</w:t>
            </w:r>
            <w:r w:rsidRPr="00F0732F">
              <w:rPr>
                <w:lang w:val="ro-RO"/>
              </w:rPr>
              <w:t xml:space="preserve"> în anii 2015-2019 – 11,33 </w:t>
            </w:r>
            <w:r w:rsidRPr="00F0732F">
              <w:rPr>
                <w:vertAlign w:val="superscript"/>
                <w:lang w:val="ro-RO"/>
              </w:rPr>
              <w:t>o</w:t>
            </w:r>
            <w:r w:rsidRPr="00F0732F">
              <w:rPr>
                <w:lang w:val="ro-RO"/>
              </w:rPr>
              <w:t xml:space="preserve">C, fapt ce confirmă </w:t>
            </w:r>
            <w:r w:rsidR="00BF0647" w:rsidRPr="00F0732F">
              <w:rPr>
                <w:lang w:val="ro-RO"/>
              </w:rPr>
              <w:t>creșterea</w:t>
            </w:r>
            <w:r w:rsidRPr="00F0732F">
              <w:rPr>
                <w:lang w:val="ro-RO"/>
              </w:rPr>
              <w:t xml:space="preserve"> continuă a acestor valori pe teritoriul Republicii Moldova.</w:t>
            </w:r>
          </w:p>
          <w:tbl>
            <w:tblPr>
              <w:tblStyle w:val="Tabelgril"/>
              <w:tblW w:w="10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5"/>
              <w:gridCol w:w="4827"/>
              <w:gridCol w:w="247"/>
            </w:tblGrid>
            <w:tr w:rsidR="00720C2B" w:rsidRPr="00904CA0" w14:paraId="33DBD2FB" w14:textId="77777777" w:rsidTr="00DB57EC">
              <w:trPr>
                <w:gridAfter w:val="1"/>
                <w:wAfter w:w="248" w:type="dxa"/>
              </w:trPr>
              <w:tc>
                <w:tcPr>
                  <w:tcW w:w="5017" w:type="dxa"/>
                </w:tcPr>
                <w:p w14:paraId="2B6AB9B1" w14:textId="77777777" w:rsidR="00720C2B" w:rsidRPr="00F0732F" w:rsidRDefault="00720C2B" w:rsidP="00720C2B">
                  <w:pPr>
                    <w:jc w:val="center"/>
                    <w:rPr>
                      <w:lang w:val="ro-RO"/>
                    </w:rPr>
                  </w:pPr>
                  <w:r w:rsidRPr="00F0732F">
                    <w:rPr>
                      <w:noProof/>
                      <w:lang w:val="en-US" w:eastAsia="en-US"/>
                    </w:rPr>
                    <w:drawing>
                      <wp:anchor distT="9345" distB="8955" distL="126482" distR="121280" simplePos="0" relativeHeight="251670528" behindDoc="0" locked="0" layoutInCell="1" allowOverlap="1" wp14:anchorId="71AAC42E" wp14:editId="47998200">
                        <wp:simplePos x="0" y="0"/>
                        <wp:positionH relativeFrom="column">
                          <wp:posOffset>2286</wp:posOffset>
                        </wp:positionH>
                        <wp:positionV relativeFrom="paragraph">
                          <wp:posOffset>25394</wp:posOffset>
                        </wp:positionV>
                        <wp:extent cx="2952750" cy="1534160"/>
                        <wp:effectExtent l="0" t="0" r="19050" b="27940"/>
                        <wp:wrapSquare wrapText="bothSides"/>
                        <wp:docPr id="1910750289" name="Диаграмма 19107502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tc>
              <w:tc>
                <w:tcPr>
                  <w:tcW w:w="4844" w:type="dxa"/>
                </w:tcPr>
                <w:p w14:paraId="386272D3" w14:textId="77777777" w:rsidR="00720C2B" w:rsidRPr="00F0732F" w:rsidRDefault="00720C2B" w:rsidP="00DB57EC">
                  <w:pPr>
                    <w:rPr>
                      <w:lang w:val="ro-RO"/>
                    </w:rPr>
                  </w:pPr>
                  <w:r w:rsidRPr="00F0732F">
                    <w:rPr>
                      <w:noProof/>
                      <w:lang w:val="en-US" w:eastAsia="en-US"/>
                    </w:rPr>
                    <w:drawing>
                      <wp:anchor distT="10718" distB="6085" distL="126492" distR="123190" simplePos="0" relativeHeight="251671552" behindDoc="0" locked="0" layoutInCell="1" allowOverlap="1" wp14:anchorId="720126A6" wp14:editId="3FA0179D">
                        <wp:simplePos x="0" y="0"/>
                        <wp:positionH relativeFrom="column">
                          <wp:posOffset>11430</wp:posOffset>
                        </wp:positionH>
                        <wp:positionV relativeFrom="paragraph">
                          <wp:posOffset>23495</wp:posOffset>
                        </wp:positionV>
                        <wp:extent cx="2981325" cy="1534160"/>
                        <wp:effectExtent l="0" t="0" r="15875" b="15240"/>
                        <wp:wrapSquare wrapText="bothSides"/>
                        <wp:docPr id="427205416" name="Диаграмма 4272054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p>
              </w:tc>
            </w:tr>
            <w:tr w:rsidR="00DB57EC" w:rsidRPr="00904CA0" w14:paraId="6D03AB64" w14:textId="77777777" w:rsidTr="00DB57EC">
              <w:tc>
                <w:tcPr>
                  <w:tcW w:w="5052" w:type="dxa"/>
                </w:tcPr>
                <w:p w14:paraId="3B955C54" w14:textId="66A19354" w:rsidR="00DB57EC" w:rsidRDefault="00DB57EC" w:rsidP="00DB57EC">
                  <w:pPr>
                    <w:spacing w:before="120"/>
                    <w:ind w:right="197"/>
                    <w:jc w:val="both"/>
                    <w:rPr>
                      <w:lang w:val="ro-RO"/>
                    </w:rPr>
                  </w:pPr>
                  <w:r w:rsidRPr="00DB57EC">
                    <w:rPr>
                      <w:b/>
                      <w:lang w:val="ro-RO"/>
                    </w:rPr>
                    <w:t>Figura 6</w:t>
                  </w:r>
                  <w:r>
                    <w:rPr>
                      <w:b/>
                      <w:lang w:val="ro-RO"/>
                    </w:rPr>
                    <w:t>.</w:t>
                  </w:r>
                  <w:r w:rsidRPr="00DB57EC">
                    <w:rPr>
                      <w:b/>
                      <w:lang w:val="ro-RO"/>
                    </w:rPr>
                    <w:t xml:space="preserve"> </w:t>
                  </w:r>
                  <w:r w:rsidR="00BF0647" w:rsidRPr="00F0732F">
                    <w:rPr>
                      <w:lang w:val="ro-RO"/>
                    </w:rPr>
                    <w:t>Evoluția</w:t>
                  </w:r>
                  <w:r w:rsidRPr="00F0732F">
                    <w:rPr>
                      <w:lang w:val="ro-RO"/>
                    </w:rPr>
                    <w:t xml:space="preserve"> temperaturii medii a aerului (</w:t>
                  </w:r>
                  <w:r w:rsidRPr="00F0732F">
                    <w:rPr>
                      <w:vertAlign w:val="superscript"/>
                      <w:lang w:val="ro-RO"/>
                    </w:rPr>
                    <w:t>o</w:t>
                  </w:r>
                  <w:r w:rsidRPr="00F0732F">
                    <w:rPr>
                      <w:lang w:val="ro-RO"/>
                    </w:rPr>
                    <w:t xml:space="preserve">C) în perioadele 2002-2004, 2005-2009, 2010-2014 </w:t>
                  </w:r>
                  <w:r w:rsidR="007F6550" w:rsidRPr="00F0732F">
                    <w:rPr>
                      <w:lang w:val="ro-RO"/>
                    </w:rPr>
                    <w:t>și</w:t>
                  </w:r>
                  <w:r w:rsidRPr="00F0732F">
                    <w:rPr>
                      <w:lang w:val="ro-RO"/>
                    </w:rPr>
                    <w:t xml:space="preserve"> 2015-2019. Republica Moldova</w:t>
                  </w:r>
                </w:p>
              </w:tc>
              <w:tc>
                <w:tcPr>
                  <w:tcW w:w="5057" w:type="dxa"/>
                  <w:gridSpan w:val="2"/>
                </w:tcPr>
                <w:p w14:paraId="6C03E8B7" w14:textId="48A00A19" w:rsidR="00DB57EC" w:rsidRDefault="00DB57EC" w:rsidP="00DB57EC">
                  <w:pPr>
                    <w:spacing w:before="120"/>
                    <w:ind w:left="127"/>
                    <w:jc w:val="both"/>
                    <w:rPr>
                      <w:lang w:val="ro-RO"/>
                    </w:rPr>
                  </w:pPr>
                  <w:r w:rsidRPr="00DB57EC">
                    <w:rPr>
                      <w:b/>
                      <w:lang w:val="ro-RO"/>
                    </w:rPr>
                    <w:t>Figura 7</w:t>
                  </w:r>
                  <w:r>
                    <w:rPr>
                      <w:b/>
                      <w:lang w:val="ro-RO"/>
                    </w:rPr>
                    <w:t>.</w:t>
                  </w:r>
                  <w:r w:rsidRPr="00F0732F">
                    <w:rPr>
                      <w:lang w:val="ro-RO"/>
                    </w:rPr>
                    <w:t xml:space="preserve"> </w:t>
                  </w:r>
                  <w:r w:rsidR="00BF0647" w:rsidRPr="00F0732F">
                    <w:rPr>
                      <w:lang w:val="ro-RO"/>
                    </w:rPr>
                    <w:t>Evoluția</w:t>
                  </w:r>
                  <w:r w:rsidRPr="00F0732F">
                    <w:rPr>
                      <w:lang w:val="ro-RO"/>
                    </w:rPr>
                    <w:t xml:space="preserve"> valorilor medii a temperaturii anuale (</w:t>
                  </w:r>
                  <w:r w:rsidRPr="00F0732F">
                    <w:rPr>
                      <w:vertAlign w:val="superscript"/>
                      <w:lang w:val="ro-RO"/>
                    </w:rPr>
                    <w:t>o</w:t>
                  </w:r>
                  <w:r w:rsidRPr="00F0732F">
                    <w:rPr>
                      <w:lang w:val="ro-RO"/>
                    </w:rPr>
                    <w:t>C) în raport cu zonele geografice ale Republicii Moldova pentru perioada 2002-2019.</w:t>
                  </w:r>
                </w:p>
              </w:tc>
            </w:tr>
          </w:tbl>
          <w:p w14:paraId="58ADD0CA" w14:textId="1680079D" w:rsidR="0011784C" w:rsidRPr="00F0732F" w:rsidRDefault="0011784C" w:rsidP="00DB57EC">
            <w:pPr>
              <w:spacing w:before="120"/>
              <w:ind w:firstLine="709"/>
              <w:jc w:val="both"/>
              <w:rPr>
                <w:lang w:val="ro-RO"/>
              </w:rPr>
            </w:pPr>
            <w:r w:rsidRPr="00F0732F">
              <w:rPr>
                <w:lang w:val="ro-RO"/>
              </w:rPr>
              <w:t xml:space="preserve">În baza </w:t>
            </w:r>
            <w:r w:rsidR="00BF0647" w:rsidRPr="00F0732F">
              <w:rPr>
                <w:lang w:val="ro-RO"/>
              </w:rPr>
              <w:t>observațiilor</w:t>
            </w:r>
            <w:r w:rsidRPr="00F0732F">
              <w:rPr>
                <w:lang w:val="ro-RO"/>
              </w:rPr>
              <w:t xml:space="preserve"> efectuate la </w:t>
            </w:r>
            <w:r w:rsidR="00BF0647" w:rsidRPr="00F0732F">
              <w:rPr>
                <w:lang w:val="ro-RO"/>
              </w:rPr>
              <w:t>stația</w:t>
            </w:r>
            <w:r w:rsidRPr="00F0732F">
              <w:rPr>
                <w:lang w:val="ro-RO"/>
              </w:rPr>
              <w:t xml:space="preserve"> meteorologică </w:t>
            </w:r>
            <w:r w:rsidR="00BF0647" w:rsidRPr="00F0732F">
              <w:rPr>
                <w:lang w:val="ro-RO"/>
              </w:rPr>
              <w:t>Chișinău</w:t>
            </w:r>
            <w:r w:rsidRPr="00F0732F">
              <w:rPr>
                <w:lang w:val="ro-RO"/>
              </w:rPr>
              <w:t>, s-a constatat că în perioada 1887-1980 temperatura medie anuală a aerului a crescut în medie, în fiecare 10 ani, cu circa 0,05</w:t>
            </w:r>
            <w:r w:rsidRPr="00F0732F">
              <w:rPr>
                <w:vertAlign w:val="superscript"/>
                <w:lang w:val="ro-RO"/>
              </w:rPr>
              <w:t>o</w:t>
            </w:r>
            <w:r w:rsidRPr="00F0732F">
              <w:rPr>
                <w:lang w:val="ro-RO"/>
              </w:rPr>
              <w:t xml:space="preserve">C, ceea ce, recalculat pentru 100 de ani, constituie o </w:t>
            </w:r>
            <w:r w:rsidR="00BF0647" w:rsidRPr="00F0732F">
              <w:rPr>
                <w:lang w:val="ro-RO"/>
              </w:rPr>
              <w:t>creștere</w:t>
            </w:r>
            <w:r w:rsidRPr="00F0732F">
              <w:rPr>
                <w:lang w:val="ro-RO"/>
              </w:rPr>
              <w:t xml:space="preserve"> cu 0,5</w:t>
            </w:r>
            <w:r w:rsidRPr="00F0732F">
              <w:rPr>
                <w:vertAlign w:val="superscript"/>
                <w:lang w:val="ro-RO"/>
              </w:rPr>
              <w:t>o</w:t>
            </w:r>
            <w:r w:rsidRPr="00F0732F">
              <w:rPr>
                <w:lang w:val="ro-RO"/>
              </w:rPr>
              <w:t xml:space="preserve">C. În anii 1981-2010 </w:t>
            </w:r>
            <w:r w:rsidR="00BF0647" w:rsidRPr="00F0732F">
              <w:rPr>
                <w:lang w:val="ro-RO"/>
              </w:rPr>
              <w:t>creșterea</w:t>
            </w:r>
            <w:r w:rsidRPr="00F0732F">
              <w:rPr>
                <w:lang w:val="ro-RO"/>
              </w:rPr>
              <w:t xml:space="preserve"> medie a temperaturii pentru fiecare zece ani a constituit 0,63</w:t>
            </w:r>
            <w:r w:rsidRPr="00F0732F">
              <w:rPr>
                <w:vertAlign w:val="superscript"/>
                <w:lang w:val="ro-RO"/>
              </w:rPr>
              <w:t>o</w:t>
            </w:r>
            <w:r w:rsidRPr="00F0732F">
              <w:rPr>
                <w:lang w:val="ro-RO"/>
              </w:rPr>
              <w:t>C, ceea ce recalculat pentru 100 de ani constituie 6,3</w:t>
            </w:r>
            <w:r w:rsidRPr="00F0732F">
              <w:rPr>
                <w:vertAlign w:val="superscript"/>
                <w:lang w:val="ro-RO"/>
              </w:rPr>
              <w:t>o</w:t>
            </w:r>
            <w:r w:rsidRPr="00F0732F">
              <w:rPr>
                <w:lang w:val="ro-RO"/>
              </w:rPr>
              <w:t xml:space="preserve">C. </w:t>
            </w:r>
          </w:p>
          <w:p w14:paraId="427F9C9D" w14:textId="5E380423" w:rsidR="006034FA" w:rsidRPr="00F0732F" w:rsidRDefault="006034FA" w:rsidP="00DB57EC">
            <w:pPr>
              <w:shd w:val="clear" w:color="auto" w:fill="FFFFFF"/>
              <w:spacing w:before="120"/>
              <w:ind w:firstLine="709"/>
              <w:jc w:val="both"/>
              <w:rPr>
                <w:lang w:val="ro-RO"/>
              </w:rPr>
            </w:pPr>
            <w:r w:rsidRPr="00F0732F">
              <w:rPr>
                <w:lang w:val="ro-RO"/>
              </w:rPr>
              <w:t xml:space="preserve">Amenințările generate de schimbările climatice sunt tot mai mari și </w:t>
            </w:r>
            <w:r w:rsidR="003E0F2A" w:rsidRPr="00F0732F">
              <w:rPr>
                <w:lang w:val="ro-RO"/>
              </w:rPr>
              <w:t xml:space="preserve">în consecință </w:t>
            </w:r>
            <w:r w:rsidRPr="00F0732F">
              <w:rPr>
                <w:lang w:val="ro-RO"/>
              </w:rPr>
              <w:t xml:space="preserve">Republica Moldova se confruntă cu multiple probleme în domeniul conservării biodiversității, proces care conduce </w:t>
            </w:r>
            <w:r w:rsidRPr="00F0732F">
              <w:rPr>
                <w:lang w:val="ro-RO"/>
              </w:rPr>
              <w:lastRenderedPageBreak/>
              <w:t xml:space="preserve">la dispariția unor specii </w:t>
            </w:r>
            <w:r w:rsidR="007F6550" w:rsidRPr="00F0732F">
              <w:rPr>
                <w:lang w:val="ro-RO"/>
              </w:rPr>
              <w:t>și</w:t>
            </w:r>
            <w:r w:rsidRPr="00F0732F">
              <w:rPr>
                <w:lang w:val="ro-RO"/>
              </w:rPr>
              <w:t xml:space="preserve"> trecerea altora la categoriile critic periclitate </w:t>
            </w:r>
            <w:r w:rsidR="007F6550" w:rsidRPr="00F0732F">
              <w:rPr>
                <w:lang w:val="ro-RO"/>
              </w:rPr>
              <w:t>și</w:t>
            </w:r>
            <w:r w:rsidRPr="00F0732F">
              <w:rPr>
                <w:lang w:val="ro-RO"/>
              </w:rPr>
              <w:t xml:space="preserve"> vulnerabile. Un indicator semnificativ în acest sens este numărul speciilor rare </w:t>
            </w:r>
            <w:r w:rsidR="007F6550" w:rsidRPr="00F0732F">
              <w:rPr>
                <w:lang w:val="ro-RO"/>
              </w:rPr>
              <w:t>și</w:t>
            </w:r>
            <w:r w:rsidRPr="00F0732F">
              <w:rPr>
                <w:lang w:val="ro-RO"/>
              </w:rPr>
              <w:t xml:space="preserve"> pe cale de dispariție incluse în edițiile </w:t>
            </w:r>
            <w:r w:rsidR="00BF0647" w:rsidRPr="00F0732F">
              <w:rPr>
                <w:lang w:val="ro-RO"/>
              </w:rPr>
              <w:t>Cărții</w:t>
            </w:r>
            <w:r w:rsidRPr="00F0732F">
              <w:rPr>
                <w:lang w:val="ro-RO"/>
              </w:rPr>
              <w:t xml:space="preserve"> </w:t>
            </w:r>
            <w:r w:rsidR="00BF0647" w:rsidRPr="00F0732F">
              <w:rPr>
                <w:lang w:val="ro-RO"/>
              </w:rPr>
              <w:t>Roșii</w:t>
            </w:r>
            <w:r w:rsidRPr="00F0732F">
              <w:rPr>
                <w:lang w:val="ro-RO"/>
              </w:rPr>
              <w:t xml:space="preserve"> a Republicii Moldova: prima ediție (anul 1995) – 55 de specii; ediția a doua (anul 2005) – 242 de specii, ediția a III-a (anul 2015) - 427 de specii vulnerabile, periclitate </w:t>
            </w:r>
            <w:r w:rsidR="007F6550" w:rsidRPr="00F0732F">
              <w:rPr>
                <w:lang w:val="ro-RO"/>
              </w:rPr>
              <w:t>și</w:t>
            </w:r>
            <w:r w:rsidRPr="00F0732F">
              <w:rPr>
                <w:lang w:val="ro-RO"/>
              </w:rPr>
              <w:t xml:space="preserve"> critic periclitate. </w:t>
            </w:r>
          </w:p>
          <w:p w14:paraId="3C36172E" w14:textId="77777777" w:rsidR="0011784C" w:rsidRPr="00F0732F" w:rsidRDefault="0011784C" w:rsidP="00DB57EC">
            <w:pPr>
              <w:spacing w:before="120"/>
              <w:ind w:firstLine="709"/>
              <w:jc w:val="both"/>
              <w:rPr>
                <w:color w:val="000000"/>
                <w:lang w:val="ro-RO"/>
              </w:rPr>
            </w:pPr>
            <w:r w:rsidRPr="00F0732F">
              <w:rPr>
                <w:lang w:val="ro-RO"/>
              </w:rPr>
              <w:t>Consecința cea mai directă a climei mai aride, care se prefigurează în următoarele decenii, va fi reducerea productivității culturilor agricole, inclusiv a grâului, porumbului, strugurilor, legumelor, culturilor tehnice și furajere, cu un gradient nord-sud pronunțat în magnitudinea impactului.</w:t>
            </w:r>
          </w:p>
          <w:p w14:paraId="02240EB1" w14:textId="77777777" w:rsidR="0011784C" w:rsidRPr="00F0732F" w:rsidRDefault="0011784C" w:rsidP="00DB57EC">
            <w:pPr>
              <w:spacing w:before="120"/>
              <w:ind w:firstLine="709"/>
              <w:jc w:val="both"/>
              <w:rPr>
                <w:color w:val="000000"/>
                <w:lang w:val="ro-RO"/>
              </w:rPr>
            </w:pPr>
            <w:r w:rsidRPr="00F0732F">
              <w:rPr>
                <w:lang w:val="ro-RO"/>
              </w:rPr>
              <w:t>Chiar și adoptarea unor practici de irigare nu va compensa pierderile de productivitate, fiind necesare măsuri suplimentare de asigurare a utilizării eficiente a apei la nivelul fiecărei entități agricole, tranziția la soiuri de plante mai rezistente la secetă și asigurarea instruirii fermierilor.</w:t>
            </w:r>
            <w:r w:rsidRPr="00F0732F">
              <w:rPr>
                <w:rStyle w:val="Referinnotdesubsol"/>
                <w:lang w:val="ro-RO"/>
              </w:rPr>
              <w:footnoteReference w:id="10"/>
            </w:r>
          </w:p>
          <w:p w14:paraId="3C5451A6" w14:textId="5BE0C2F9" w:rsidR="0011784C" w:rsidRPr="00F0732F" w:rsidRDefault="00C02113" w:rsidP="00DB57EC">
            <w:pPr>
              <w:spacing w:before="120"/>
              <w:jc w:val="right"/>
              <w:rPr>
                <w:i/>
                <w:color w:val="000000"/>
                <w:lang w:val="ro-RO"/>
              </w:rPr>
            </w:pPr>
            <w:r w:rsidRPr="00DB57EC">
              <w:rPr>
                <w:b/>
                <w:iCs/>
                <w:lang w:val="ro-RO"/>
              </w:rPr>
              <w:t xml:space="preserve">Tabelul </w:t>
            </w:r>
            <w:r w:rsidR="0011784C" w:rsidRPr="00DB57EC">
              <w:rPr>
                <w:b/>
                <w:iCs/>
                <w:lang w:val="ro-RO"/>
              </w:rPr>
              <w:t xml:space="preserve"> </w:t>
            </w:r>
            <w:r w:rsidR="00986318" w:rsidRPr="00DB57EC">
              <w:rPr>
                <w:b/>
                <w:iCs/>
                <w:lang w:val="ro-RO"/>
              </w:rPr>
              <w:t>5</w:t>
            </w:r>
            <w:r w:rsidR="00DB57EC">
              <w:rPr>
                <w:i/>
                <w:lang w:val="ro-RO"/>
              </w:rPr>
              <w:t>.</w:t>
            </w:r>
            <w:r w:rsidR="0011784C" w:rsidRPr="00F0732F">
              <w:rPr>
                <w:i/>
                <w:lang w:val="ro-RO"/>
              </w:rPr>
              <w:t xml:space="preserve"> Impactul estimat al schimbărilor climatice asupra productivității culturilor agricole în Republica Moldova pentru perioada 2040–2050, % față de nivelul actual al productivității, pe scenarii de adaptare, culturi agricole și zone agroecologice</w:t>
            </w:r>
          </w:p>
          <w:p w14:paraId="02FCEDA9" w14:textId="3B003A6C" w:rsidR="0011784C" w:rsidRPr="00F0732F" w:rsidRDefault="0011784C" w:rsidP="00DB57EC">
            <w:pPr>
              <w:shd w:val="clear" w:color="auto" w:fill="FFFFFF"/>
              <w:ind w:firstLine="709"/>
              <w:jc w:val="center"/>
              <w:rPr>
                <w:lang w:val="ro-RO"/>
              </w:rPr>
            </w:pPr>
            <w:r w:rsidRPr="00F0732F">
              <w:rPr>
                <w:noProof/>
                <w:color w:val="000000"/>
                <w:lang w:val="en-US" w:eastAsia="en-US"/>
              </w:rPr>
              <w:drawing>
                <wp:inline distT="0" distB="0" distL="0" distR="0" wp14:anchorId="12CE1442" wp14:editId="06EBE559">
                  <wp:extent cx="5378450" cy="1641475"/>
                  <wp:effectExtent l="0" t="0" r="0" b="0"/>
                  <wp:docPr id="1" name="Рисунок 1" descr="Снимок экрана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 экрана (19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78450" cy="1641475"/>
                          </a:xfrm>
                          <a:prstGeom prst="rect">
                            <a:avLst/>
                          </a:prstGeom>
                          <a:noFill/>
                          <a:ln>
                            <a:noFill/>
                          </a:ln>
                        </pic:spPr>
                      </pic:pic>
                    </a:graphicData>
                  </a:graphic>
                </wp:inline>
              </w:drawing>
            </w:r>
          </w:p>
          <w:p w14:paraId="6F6E3AAF" w14:textId="5E0DC966" w:rsidR="001D75EE" w:rsidRPr="00F0732F" w:rsidRDefault="001D75EE" w:rsidP="00DB57EC">
            <w:pPr>
              <w:spacing w:before="120"/>
              <w:ind w:firstLine="709"/>
              <w:jc w:val="both"/>
              <w:rPr>
                <w:lang w:val="ro-RO"/>
              </w:rPr>
            </w:pPr>
            <w:r w:rsidRPr="00F0732F">
              <w:rPr>
                <w:lang w:val="ro-RO"/>
              </w:rPr>
              <w:t xml:space="preserve">La elaborarea </w:t>
            </w:r>
            <w:r w:rsidRPr="00F0732F">
              <w:rPr>
                <w:i/>
                <w:iCs/>
                <w:lang w:val="ro-RO"/>
              </w:rPr>
              <w:t>Programului național de adaptare la schimbările climatice până în anul 2030</w:t>
            </w:r>
            <w:r w:rsidR="00B4136D" w:rsidRPr="00F0732F">
              <w:rPr>
                <w:i/>
                <w:iCs/>
                <w:lang w:val="ro-RO"/>
              </w:rPr>
              <w:t xml:space="preserve"> </w:t>
            </w:r>
            <w:r w:rsidR="00B4136D" w:rsidRPr="00F0732F">
              <w:rPr>
                <w:lang w:val="ro-RO"/>
              </w:rPr>
              <w:t>experții au estimat, precum că s</w:t>
            </w:r>
            <w:r w:rsidRPr="00F0732F">
              <w:rPr>
                <w:lang w:val="ro-RO"/>
              </w:rPr>
              <w:t>eceta recentă din 2020 a provocat o reducere de peste 26% a producției agr</w:t>
            </w:r>
            <w:r w:rsidR="00BF0647">
              <w:rPr>
                <w:lang w:val="ro-RO"/>
              </w:rPr>
              <w:t>icole și a avut un impact socio</w:t>
            </w:r>
            <w:r w:rsidRPr="00F0732F">
              <w:rPr>
                <w:lang w:val="ro-RO"/>
              </w:rPr>
              <w:t xml:space="preserve">economic semnificativ, cu aproape 20% din pierderi de locuri de muncă în sectorul agricol, afectând astfel existența zilnică a populației rurale vulnerabile. Precipitațiile reduse au </w:t>
            </w:r>
            <w:r w:rsidR="00BF0647" w:rsidRPr="00F0732F">
              <w:rPr>
                <w:lang w:val="ro-RO"/>
              </w:rPr>
              <w:t>diminuat</w:t>
            </w:r>
            <w:r w:rsidR="00636EFC" w:rsidRPr="00F0732F">
              <w:rPr>
                <w:lang w:val="ro-RO"/>
              </w:rPr>
              <w:t xml:space="preserve"> volumul</w:t>
            </w:r>
            <w:r w:rsidRPr="00F0732F">
              <w:rPr>
                <w:lang w:val="ro-RO"/>
              </w:rPr>
              <w:t xml:space="preserve"> producți</w:t>
            </w:r>
            <w:r w:rsidR="00636EFC" w:rsidRPr="00F0732F">
              <w:rPr>
                <w:lang w:val="ro-RO"/>
              </w:rPr>
              <w:t>ei</w:t>
            </w:r>
            <w:r w:rsidRPr="00F0732F">
              <w:rPr>
                <w:lang w:val="ro-RO"/>
              </w:rPr>
              <w:t xml:space="preserve"> agricol</w:t>
            </w:r>
            <w:r w:rsidR="00636EFC" w:rsidRPr="00F0732F">
              <w:rPr>
                <w:lang w:val="ro-RO"/>
              </w:rPr>
              <w:t>e</w:t>
            </w:r>
            <w:r w:rsidRPr="00F0732F">
              <w:rPr>
                <w:lang w:val="ro-RO"/>
              </w:rPr>
              <w:t xml:space="preserve"> în 2022, când SHS a estimat o scădere de peste 30% a producției de grâu și porumb față de 2021, contribuind la recesiunea generală cauzată de pandemia Covid-19 și războiul din Ucraina.</w:t>
            </w:r>
          </w:p>
          <w:p w14:paraId="77150BA2" w14:textId="26EDB3D8" w:rsidR="007E6F17" w:rsidRPr="00F0732F" w:rsidRDefault="007E6F17" w:rsidP="007E6F17">
            <w:pPr>
              <w:spacing w:before="120"/>
              <w:ind w:firstLine="709"/>
              <w:jc w:val="both"/>
              <w:rPr>
                <w:lang w:val="ro-RO"/>
              </w:rPr>
            </w:pPr>
            <w:r w:rsidRPr="00F0732F">
              <w:rPr>
                <w:bCs/>
                <w:iCs/>
                <w:lang w:val="ro-RO"/>
              </w:rPr>
              <w:t xml:space="preserve">Conform opiniei experților </w:t>
            </w:r>
            <w:r w:rsidRPr="00F0732F">
              <w:rPr>
                <w:bCs/>
                <w:lang w:val="ro-RO"/>
              </w:rPr>
              <w:t>din cadrul proiectului EU4Climate, finanțat de Uniunea Europeană și implementat de PNUD Moldova,</w:t>
            </w:r>
            <w:r w:rsidRPr="00F0732F">
              <w:rPr>
                <w:lang w:val="ro-RO"/>
              </w:rPr>
              <w:t xml:space="preserve"> d</w:t>
            </w:r>
            <w:r w:rsidRPr="00F0732F">
              <w:rPr>
                <w:bCs/>
                <w:lang w:val="ro-RO"/>
              </w:rPr>
              <w:t>ezastrele naturale provocate de climă aduc Republicii Moldova prejudicii economice anuale de cca 2% din PIB. Printre cele mai expuse intemperiilor este sectorul agricol, cu o cotă de cca 14% în PIB și o treime din forța de muncă ocupată.</w:t>
            </w:r>
            <w:r w:rsidRPr="00F0732F">
              <w:rPr>
                <w:rStyle w:val="Referinnotdesubsol"/>
                <w:lang w:val="ro-RO"/>
              </w:rPr>
              <w:footnoteReference w:id="11"/>
            </w:r>
          </w:p>
          <w:p w14:paraId="3AD40A92" w14:textId="77777777" w:rsidR="00C277E9" w:rsidRDefault="00D740F1" w:rsidP="00C277E9">
            <w:pPr>
              <w:pStyle w:val="NormalWeb"/>
              <w:spacing w:before="120" w:beforeAutospacing="0" w:after="0" w:afterAutospacing="0"/>
              <w:ind w:firstLine="709"/>
              <w:jc w:val="both"/>
              <w:rPr>
                <w:lang w:val="ro-RO"/>
              </w:rPr>
            </w:pPr>
            <w:r w:rsidRPr="00F0732F">
              <w:rPr>
                <w:lang w:val="ro-RO"/>
              </w:rPr>
              <w:t>Conform estimărilor experților Băncii Mondiale, costurile directe ale schimbărilor climatice până în 2050, adică reducerea producției agricole cauzată de schimbările climatice, plus creșterea daunelor și costurilor prevenirii, urmează să atingă cifra de circa 1 miliard USD.(</w:t>
            </w:r>
            <w:r w:rsidRPr="00F0732F">
              <w:rPr>
                <w:i/>
                <w:iCs/>
                <w:lang w:val="ro-RO"/>
              </w:rPr>
              <w:t>Programului național de adaptare la schimbările climatice până în anul 2030, p.14)</w:t>
            </w:r>
            <w:r w:rsidR="00C277E9" w:rsidRPr="00F0732F">
              <w:rPr>
                <w:lang w:val="ro-RO"/>
              </w:rPr>
              <w:t xml:space="preserve"> </w:t>
            </w:r>
          </w:p>
          <w:p w14:paraId="571A0F68" w14:textId="1A4A98C9" w:rsidR="00C277E9" w:rsidRPr="00F0732F" w:rsidRDefault="00C277E9" w:rsidP="00C277E9">
            <w:pPr>
              <w:pStyle w:val="NormalWeb"/>
              <w:spacing w:before="120" w:beforeAutospacing="0" w:after="0" w:afterAutospacing="0"/>
              <w:ind w:firstLine="709"/>
              <w:jc w:val="both"/>
              <w:rPr>
                <w:lang w:val="ro-RO"/>
              </w:rPr>
            </w:pPr>
            <w:r w:rsidRPr="00F0732F">
              <w:rPr>
                <w:lang w:val="ro-RO"/>
              </w:rPr>
              <w:t>Proiectul propus spre aprobare</w:t>
            </w:r>
            <w:r w:rsidRPr="00F0732F">
              <w:rPr>
                <w:shd w:val="clear" w:color="auto" w:fill="FFFFFF"/>
                <w:lang w:val="ro-RO"/>
              </w:rPr>
              <w:t xml:space="preserve"> pune în aplicare angajamentele asumate de Republica Moldova în temeiul Acordului de la Paris privind schimbările climatice </w:t>
            </w:r>
            <w:r w:rsidRPr="00F0732F">
              <w:rPr>
                <w:lang w:val="ro-RO"/>
              </w:rPr>
              <w:t>(</w:t>
            </w:r>
            <w:r w:rsidRPr="00F0732F">
              <w:rPr>
                <w:color w:val="000000" w:themeColor="text1"/>
                <w:lang w:val="ro-RO"/>
              </w:rPr>
              <w:t xml:space="preserve">în continuare - </w:t>
            </w:r>
            <w:r w:rsidRPr="00F0732F">
              <w:rPr>
                <w:shd w:val="clear" w:color="auto" w:fill="FFFFFF"/>
                <w:lang w:val="ro-RO"/>
              </w:rPr>
              <w:t xml:space="preserve">Acordului </w:t>
            </w:r>
            <w:r w:rsidRPr="00F0732F">
              <w:rPr>
                <w:lang w:val="ro-RO"/>
              </w:rPr>
              <w:t xml:space="preserve">Climatic </w:t>
            </w:r>
            <w:r w:rsidRPr="00F0732F">
              <w:rPr>
                <w:shd w:val="clear" w:color="auto" w:fill="FFFFFF"/>
                <w:lang w:val="ro-RO"/>
              </w:rPr>
              <w:t>de la Paris</w:t>
            </w:r>
            <w:r w:rsidRPr="00F0732F">
              <w:rPr>
                <w:lang w:val="ro-RO"/>
              </w:rPr>
              <w:t>)</w:t>
            </w:r>
            <w:r w:rsidRPr="00F0732F">
              <w:rPr>
                <w:shd w:val="clear" w:color="auto" w:fill="FFFFFF"/>
                <w:lang w:val="ro-RO"/>
              </w:rPr>
              <w:t>,</w:t>
            </w:r>
            <w:r w:rsidRPr="00F0732F">
              <w:rPr>
                <w:lang w:val="ro-RO" w:eastAsia="ro-RO" w:bidi="or-IN"/>
              </w:rPr>
              <w:t xml:space="preserve"> ratificat</w:t>
            </w:r>
            <w:r w:rsidRPr="00F0732F">
              <w:rPr>
                <w:lang w:val="ro-RO"/>
              </w:rPr>
              <w:t xml:space="preserve"> de Republica Moldova</w:t>
            </w:r>
            <w:r w:rsidRPr="00F0732F">
              <w:rPr>
                <w:lang w:val="ro-RO" w:eastAsia="ro-RO" w:bidi="or-IN"/>
              </w:rPr>
              <w:t xml:space="preserve"> prin Legea nr. 78 din 04.05.2017, adoptat în temeiul </w:t>
            </w:r>
            <w:r w:rsidRPr="00F0732F">
              <w:rPr>
                <w:lang w:val="ro-RO"/>
              </w:rPr>
              <w:t>Convenției-cadru a Organizației Națiunilor Unite cu privire la schimbarea climei (</w:t>
            </w:r>
            <w:r w:rsidRPr="00F0732F">
              <w:rPr>
                <w:color w:val="000000" w:themeColor="text1"/>
                <w:lang w:val="ro-RO"/>
              </w:rPr>
              <w:t xml:space="preserve">în continuare - </w:t>
            </w:r>
            <w:r w:rsidRPr="00F0732F">
              <w:rPr>
                <w:lang w:val="ro-RO"/>
              </w:rPr>
              <w:t>CONUSC), ratificată prin Hotărârea Parlamentului RM nr. 404-XIII din 16.03.1995</w:t>
            </w:r>
            <w:r w:rsidRPr="00F0732F">
              <w:rPr>
                <w:shd w:val="clear" w:color="auto" w:fill="FFFFFF"/>
                <w:lang w:val="ro-RO"/>
              </w:rPr>
              <w:t>.</w:t>
            </w:r>
            <w:r w:rsidRPr="00F0732F">
              <w:rPr>
                <w:lang w:val="ro-RO"/>
              </w:rPr>
              <w:t xml:space="preserve"> și din obligații ce reiese din statutul de Parte Contractantă a Tratatului Comunității Energetice (ENC) (Legea nr.117-XVIII din 23.12.2009).</w:t>
            </w:r>
          </w:p>
          <w:p w14:paraId="1DCDEB8A" w14:textId="77777777" w:rsidR="00C277E9" w:rsidRPr="00F0732F" w:rsidRDefault="00C277E9" w:rsidP="00C277E9">
            <w:pPr>
              <w:pStyle w:val="NormalWeb"/>
              <w:spacing w:before="120" w:beforeAutospacing="0" w:after="0" w:afterAutospacing="0"/>
              <w:ind w:firstLine="709"/>
              <w:jc w:val="both"/>
              <w:rPr>
                <w:color w:val="000000" w:themeColor="text1"/>
                <w:lang w:val="ro-RO"/>
              </w:rPr>
            </w:pPr>
            <w:r w:rsidRPr="00F0732F">
              <w:rPr>
                <w:lang w:val="ro-RO"/>
              </w:rPr>
              <w:t xml:space="preserve">Acordul Climatic de la Paris (2015) înlocuiește Protocolul de la Kyoto (1997) și stabilește obiective mai ambițioase la nivel mondial în ceea ce privește combaterea schimbărilor climatice: menținerea creșterii temperaturii medii globale sub 2°C peste nivelul preindustrial și asigurarea efortului privind limitarea creșterii temperaturii până la 1.5°C peste nivelul preindustrial. </w:t>
            </w:r>
          </w:p>
          <w:p w14:paraId="24941D94" w14:textId="77777777" w:rsidR="00004F8E" w:rsidRPr="00F0732F" w:rsidRDefault="00004F8E" w:rsidP="00004F8E">
            <w:pPr>
              <w:pStyle w:val="Frspaiere"/>
              <w:spacing w:before="120"/>
              <w:ind w:firstLine="680"/>
              <w:jc w:val="both"/>
              <w:rPr>
                <w:rFonts w:ascii="Times New Roman" w:hAnsi="Times New Roman"/>
                <w:sz w:val="24"/>
                <w:szCs w:val="24"/>
                <w:lang w:val="ro-RO" w:eastAsia="ro-RO" w:bidi="or-IN"/>
              </w:rPr>
            </w:pPr>
            <w:r w:rsidRPr="00F0732F">
              <w:rPr>
                <w:rFonts w:ascii="Times New Roman" w:hAnsi="Times New Roman"/>
                <w:sz w:val="24"/>
                <w:szCs w:val="24"/>
                <w:lang w:val="ro-RO" w:eastAsia="ro-RO" w:bidi="or-IN"/>
              </w:rPr>
              <w:lastRenderedPageBreak/>
              <w:t xml:space="preserve">În cadrul Conferinței părților la CONUSC au fost adoptate Deciziile 1/CP.15 și 1/CP.16, ce au contribuit în mod semnificativ la progresul înregistrat în abordarea într-o manieră echilibrată a provocărilor ridicate de schimbările climatice. Deciziile respective au introdus noi cerințe de monitorizare și de raportare care se aplică în ceea ce privește punerea în aplicare a strategiilor ambițioase de reducere a emisiilor și presupun oferirea de sprijin financiar țărilor în curs de dezvoltare. </w:t>
            </w:r>
          </w:p>
          <w:p w14:paraId="613F81FE" w14:textId="77777777" w:rsidR="00004F8E" w:rsidRPr="00F0732F" w:rsidRDefault="00004F8E" w:rsidP="00004F8E">
            <w:pPr>
              <w:pStyle w:val="Frspaiere"/>
              <w:spacing w:before="120"/>
              <w:ind w:firstLine="680"/>
              <w:jc w:val="both"/>
              <w:rPr>
                <w:rFonts w:ascii="Times New Roman" w:hAnsi="Times New Roman"/>
                <w:sz w:val="24"/>
                <w:szCs w:val="24"/>
                <w:lang w:val="ro-RO" w:eastAsia="ro-RO" w:bidi="or-IN"/>
              </w:rPr>
            </w:pPr>
            <w:r w:rsidRPr="00F0732F">
              <w:rPr>
                <w:rFonts w:ascii="Times New Roman" w:hAnsi="Times New Roman"/>
                <w:sz w:val="24"/>
                <w:szCs w:val="24"/>
                <w:lang w:val="ro-RO" w:eastAsia="ro-RO" w:bidi="or-IN"/>
              </w:rPr>
              <w:t xml:space="preserve">Decizia 1/CP.16 solicită Părților semnatare ale CONUSC să elaboreze strategii sau planuri de dezvoltare cu emisii scăzute de carbon. Prin transpunerea prevederilor Deciziei 18/CMA.1 „Modalități, proceduri și ghidări privind cadrul de reglementare cu nivel înalt de transparență pentru acțiuni și suport, conform Articolului 13 al Acordului de la Paris”, este imperativă evaluarea </w:t>
            </w:r>
            <w:r w:rsidRPr="00F0732F">
              <w:rPr>
                <w:rFonts w:ascii="Times New Roman" w:hAnsi="Times New Roman"/>
                <w:sz w:val="24"/>
                <w:szCs w:val="24"/>
                <w:lang w:val="ro-RO"/>
              </w:rPr>
              <w:t>progresului înregistrat în implementarea</w:t>
            </w:r>
            <w:r w:rsidRPr="00F0732F">
              <w:rPr>
                <w:rFonts w:ascii="Times New Roman" w:hAnsi="Times New Roman"/>
                <w:sz w:val="24"/>
                <w:szCs w:val="24"/>
                <w:shd w:val="clear" w:color="auto" w:fill="FFFFFF"/>
                <w:lang w:val="ro-RO"/>
              </w:rPr>
              <w:t xml:space="preserve"> politicilor și măsurilor de atenuare prevăzute în </w:t>
            </w:r>
            <w:r w:rsidRPr="00F0732F">
              <w:rPr>
                <w:rFonts w:ascii="Times New Roman" w:hAnsi="Times New Roman"/>
                <w:sz w:val="24"/>
                <w:szCs w:val="24"/>
                <w:lang w:val="ro-RO"/>
              </w:rPr>
              <w:t>Contribuția Națională Determinată a Republicii Moldova către Acordul Climatic de la Paris.</w:t>
            </w:r>
            <w:r w:rsidRPr="00F0732F">
              <w:rPr>
                <w:rFonts w:ascii="Times New Roman" w:hAnsi="Times New Roman"/>
                <w:sz w:val="24"/>
                <w:szCs w:val="24"/>
                <w:lang w:val="ro-RO" w:eastAsia="ro-RO" w:bidi="or-IN"/>
              </w:rPr>
              <w:t xml:space="preserve"> Se așteaptă că astfel de strategii sau planuri să contribuie la trecerea la o societate cu emisii reduse de carbon și să asigure o creștere continuă și o dezvoltare durabilă, precum și la realizarea de progrese în mod eficient din punct de vedere al costurilor în vederea realizării obiectivului climatic pe termen lung, ținând cont în mod corespunzător de etapele intermediare. </w:t>
            </w:r>
          </w:p>
          <w:p w14:paraId="7AF1CB28" w14:textId="178C8296" w:rsidR="00224ECB" w:rsidRPr="00F0732F" w:rsidRDefault="00224ECB" w:rsidP="00F20057">
            <w:pPr>
              <w:spacing w:before="240" w:after="240"/>
              <w:rPr>
                <w:b/>
                <w:lang w:val="ro-RO"/>
              </w:rPr>
            </w:pPr>
            <w:r w:rsidRPr="00F0732F">
              <w:rPr>
                <w:b/>
                <w:lang w:val="ro-RO"/>
              </w:rPr>
              <w:t>Posibilele consecințe în cazul în care nici o acțiune nu va fi întreprinsă</w:t>
            </w:r>
          </w:p>
          <w:p w14:paraId="290BA7EE" w14:textId="66AF2774" w:rsidR="00224ECB" w:rsidRPr="00F0732F" w:rsidRDefault="00224ECB" w:rsidP="00DB57EC">
            <w:pPr>
              <w:spacing w:before="60"/>
              <w:ind w:firstLine="360"/>
              <w:jc w:val="both"/>
              <w:rPr>
                <w:lang w:val="ro-RO"/>
              </w:rPr>
            </w:pPr>
            <w:r w:rsidRPr="00F0732F">
              <w:rPr>
                <w:lang w:val="ro-RO"/>
              </w:rPr>
              <w:t>În cazul</w:t>
            </w:r>
            <w:r w:rsidR="00DC0944" w:rsidRPr="00F0732F">
              <w:rPr>
                <w:lang w:val="ro-RO"/>
              </w:rPr>
              <w:t>,</w:t>
            </w:r>
            <w:r w:rsidRPr="00F0732F">
              <w:rPr>
                <w:lang w:val="ro-RO"/>
              </w:rPr>
              <w:t xml:space="preserve"> în care nu va fi întreprinsă nici o acțiune în </w:t>
            </w:r>
            <w:r w:rsidR="002721D2" w:rsidRPr="00F0732F">
              <w:rPr>
                <w:lang w:val="ro-RO"/>
              </w:rPr>
              <w:t xml:space="preserve">aprobarea </w:t>
            </w:r>
            <w:r w:rsidR="002721D2" w:rsidRPr="00F0732F">
              <w:rPr>
                <w:color w:val="000000"/>
                <w:lang w:val="ro-RO" w:eastAsia="ja-JP"/>
              </w:rPr>
              <w:t xml:space="preserve">proiectului </w:t>
            </w:r>
            <w:r w:rsidR="002721D2" w:rsidRPr="00F0732F">
              <w:rPr>
                <w:bCs/>
                <w:lang w:val="ro-RO"/>
              </w:rPr>
              <w:t>de lege</w:t>
            </w:r>
            <w:r w:rsidR="008777FD" w:rsidRPr="00F0732F">
              <w:rPr>
                <w:bCs/>
                <w:lang w:val="ro-RO"/>
              </w:rPr>
              <w:t xml:space="preserve"> privind acțiunile climatice</w:t>
            </w:r>
            <w:r w:rsidRPr="00F0732F">
              <w:rPr>
                <w:lang w:val="ro-RO"/>
              </w:rPr>
              <w:t>, pot surveni următoarele situații:</w:t>
            </w:r>
          </w:p>
          <w:p w14:paraId="3F362C9A" w14:textId="019990C9" w:rsidR="00224ECB" w:rsidRPr="00F0732F" w:rsidRDefault="00224ECB" w:rsidP="00DB57EC">
            <w:pPr>
              <w:numPr>
                <w:ilvl w:val="0"/>
                <w:numId w:val="1"/>
              </w:numPr>
              <w:spacing w:before="60"/>
              <w:jc w:val="both"/>
              <w:rPr>
                <w:lang w:val="ro-RO"/>
              </w:rPr>
            </w:pPr>
            <w:r w:rsidRPr="00F0732F">
              <w:rPr>
                <w:lang w:val="ro-RO"/>
              </w:rPr>
              <w:t xml:space="preserve">Nu se va contribui la realizarea următoarelor </w:t>
            </w:r>
            <w:r w:rsidR="00207D97" w:rsidRPr="00F0732F">
              <w:rPr>
                <w:lang w:val="ro-RO"/>
              </w:rPr>
              <w:t>obiective principale</w:t>
            </w:r>
            <w:r w:rsidRPr="00F0732F">
              <w:rPr>
                <w:lang w:val="ro-RO"/>
              </w:rPr>
              <w:t xml:space="preserve">: </w:t>
            </w:r>
          </w:p>
          <w:p w14:paraId="1C59F34D" w14:textId="77777777" w:rsidR="00224ECB" w:rsidRPr="00F0732F" w:rsidRDefault="00224ECB" w:rsidP="00DB57EC">
            <w:pPr>
              <w:numPr>
                <w:ilvl w:val="0"/>
                <w:numId w:val="5"/>
              </w:numPr>
              <w:shd w:val="clear" w:color="auto" w:fill="FFFFFF"/>
              <w:tabs>
                <w:tab w:val="left" w:pos="993"/>
              </w:tabs>
              <w:adjustRightInd w:val="0"/>
              <w:spacing w:before="60"/>
              <w:jc w:val="both"/>
              <w:textAlignment w:val="top"/>
              <w:rPr>
                <w:rFonts w:eastAsia="Calibri"/>
                <w:i/>
                <w:lang w:val="ro-RO"/>
              </w:rPr>
            </w:pPr>
            <w:r w:rsidRPr="00F0732F">
              <w:rPr>
                <w:rFonts w:eastAsia="Calibri"/>
                <w:i/>
                <w:lang w:val="ro-RO"/>
              </w:rPr>
              <w:t>reducere</w:t>
            </w:r>
            <w:r w:rsidR="00A50D9F" w:rsidRPr="00F0732F">
              <w:rPr>
                <w:rFonts w:eastAsia="Calibri"/>
                <w:i/>
                <w:lang w:val="ro-RO"/>
              </w:rPr>
              <w:t>a</w:t>
            </w:r>
            <w:r w:rsidRPr="00F0732F">
              <w:rPr>
                <w:rFonts w:eastAsia="Calibri"/>
                <w:i/>
                <w:lang w:val="ro-RO"/>
              </w:rPr>
              <w:t xml:space="preserve"> necondiționată a emisiilor de gaze cu efect de seră, până la 70% comparativ cu anul de referință 1990</w:t>
            </w:r>
            <w:r w:rsidR="0017602C" w:rsidRPr="00F0732F">
              <w:rPr>
                <w:rFonts w:eastAsia="Calibri"/>
                <w:i/>
                <w:lang w:val="ro-RO"/>
              </w:rPr>
              <w:t>,</w:t>
            </w:r>
            <w:r w:rsidRPr="00F0732F">
              <w:rPr>
                <w:rFonts w:eastAsia="Calibri"/>
                <w:i/>
                <w:lang w:val="ro-RO"/>
              </w:rPr>
              <w:t xml:space="preserve"> către anul 2030. În cazul în care țara va avea acces la tehnologii și resurse financiare la costuri reduse, diminuarea emisiilor ar putea crește către 2030 până la 88% față de anul de referință 1990. </w:t>
            </w:r>
          </w:p>
          <w:p w14:paraId="08EC08CF" w14:textId="7CCA1FA0" w:rsidR="00224ECB" w:rsidRPr="00F0732F" w:rsidRDefault="008777FD" w:rsidP="00DB57EC">
            <w:pPr>
              <w:numPr>
                <w:ilvl w:val="0"/>
                <w:numId w:val="5"/>
              </w:numPr>
              <w:shd w:val="clear" w:color="auto" w:fill="FFFFFF"/>
              <w:tabs>
                <w:tab w:val="left" w:pos="993"/>
              </w:tabs>
              <w:adjustRightInd w:val="0"/>
              <w:spacing w:before="60"/>
              <w:jc w:val="both"/>
              <w:textAlignment w:val="top"/>
              <w:rPr>
                <w:rFonts w:eastAsia="Calibri"/>
                <w:i/>
                <w:lang w:val="ro-RO"/>
              </w:rPr>
            </w:pPr>
            <w:r w:rsidRPr="00F0732F">
              <w:rPr>
                <w:i/>
                <w:lang w:val="ro-RO"/>
              </w:rPr>
              <w:t>tranziția</w:t>
            </w:r>
            <w:r w:rsidR="00224ECB" w:rsidRPr="00F0732F">
              <w:rPr>
                <w:i/>
                <w:lang w:val="ro-RO"/>
              </w:rPr>
              <w:t xml:space="preserve"> echitabilă și corectă către o economie verde, neutră din punct de vedere climatic și competitivă</w:t>
            </w:r>
            <w:r w:rsidR="00D50127" w:rsidRPr="00F0732F">
              <w:rPr>
                <w:i/>
                <w:lang w:val="ro-RO"/>
              </w:rPr>
              <w:t>,</w:t>
            </w:r>
            <w:r w:rsidR="00224ECB" w:rsidRPr="00F0732F">
              <w:rPr>
                <w:i/>
                <w:lang w:val="ro-RO"/>
              </w:rPr>
              <w:t xml:space="preserve"> care să creeze în același timp oportunități propice pentru noi locuri de muncă și o creștere durabilă.</w:t>
            </w:r>
          </w:p>
          <w:p w14:paraId="49BFC600" w14:textId="6FF7E9FF" w:rsidR="00BE517F" w:rsidRPr="00DB57EC" w:rsidRDefault="00BE517F" w:rsidP="00DB57EC">
            <w:pPr>
              <w:tabs>
                <w:tab w:val="left" w:pos="425"/>
                <w:tab w:val="left" w:pos="993"/>
              </w:tabs>
              <w:spacing w:before="60"/>
              <w:jc w:val="both"/>
              <w:rPr>
                <w:color w:val="000000" w:themeColor="text1"/>
                <w:lang w:val="ro-RO"/>
              </w:rPr>
            </w:pPr>
            <w:r w:rsidRPr="00F0732F">
              <w:rPr>
                <w:color w:val="000000" w:themeColor="text1"/>
                <w:shd w:val="clear" w:color="auto" w:fill="FFFFFF"/>
                <w:lang w:val="ro-RO"/>
              </w:rPr>
              <w:t xml:space="preserve">Lipsa de acțiune în acest domeniu ar conduce la nerealizarea </w:t>
            </w:r>
            <w:r w:rsidRPr="00F0732F">
              <w:rPr>
                <w:color w:val="000000" w:themeColor="text1"/>
                <w:lang w:val="ro-RO"/>
              </w:rPr>
              <w:t>obiectivului</w:t>
            </w:r>
            <w:r w:rsidR="00BB6862" w:rsidRPr="00F0732F">
              <w:rPr>
                <w:color w:val="000000" w:themeColor="text1"/>
                <w:lang w:val="ro-RO"/>
              </w:rPr>
              <w:t xml:space="preserve"> colectiv</w:t>
            </w:r>
            <w:r w:rsidRPr="00F0732F">
              <w:rPr>
                <w:color w:val="000000" w:themeColor="text1"/>
                <w:lang w:val="ro-RO"/>
              </w:rPr>
              <w:t xml:space="preserve"> privind neutralitatea climatică pentru anul 2050, </w:t>
            </w:r>
            <w:r w:rsidRPr="00F0732F">
              <w:rPr>
                <w:color w:val="000000" w:themeColor="text1"/>
                <w:shd w:val="clear" w:color="auto" w:fill="FFFFFF"/>
                <w:lang w:val="ro-RO"/>
              </w:rPr>
              <w:t xml:space="preserve">ținând cont de reducerea internă netă a emisiilor de gaze cu efect de seră pentru </w:t>
            </w:r>
            <w:r w:rsidR="00636EFC" w:rsidRPr="00F0732F">
              <w:rPr>
                <w:color w:val="000000" w:themeColor="text1"/>
                <w:shd w:val="clear" w:color="auto" w:fill="FFFFFF"/>
                <w:lang w:val="ro-RO"/>
              </w:rPr>
              <w:t xml:space="preserve">anul </w:t>
            </w:r>
            <w:r w:rsidRPr="00F0732F">
              <w:rPr>
                <w:color w:val="000000" w:themeColor="text1"/>
                <w:shd w:val="clear" w:color="auto" w:fill="FFFFFF"/>
                <w:lang w:val="ro-RO"/>
              </w:rPr>
              <w:t xml:space="preserve">2030, și în vederea îndeplinirii obiectivului pe termen lung, </w:t>
            </w:r>
            <w:r w:rsidRPr="00F0732F">
              <w:rPr>
                <w:color w:val="000000" w:themeColor="text1"/>
                <w:lang w:val="ro-RO"/>
              </w:rPr>
              <w:t>conceput în conformitate cu Acordul de la Paris</w:t>
            </w:r>
            <w:r w:rsidRPr="00F0732F">
              <w:rPr>
                <w:color w:val="000000" w:themeColor="text1"/>
                <w:shd w:val="clear" w:color="auto" w:fill="FFFFFF"/>
                <w:lang w:val="ro-RO"/>
              </w:rPr>
              <w:t xml:space="preserve">, precum și realizarea de progrese în </w:t>
            </w:r>
            <w:r w:rsidR="00BF1938" w:rsidRPr="00F0732F">
              <w:rPr>
                <w:color w:val="000000" w:themeColor="text1"/>
                <w:shd w:val="clear" w:color="auto" w:fill="FFFFFF"/>
                <w:lang w:val="ro-RO"/>
              </w:rPr>
              <w:t xml:space="preserve"> atingerea </w:t>
            </w:r>
            <w:r w:rsidRPr="00F0732F">
              <w:rPr>
                <w:color w:val="000000" w:themeColor="text1"/>
                <w:shd w:val="clear" w:color="auto" w:fill="FFFFFF"/>
                <w:lang w:val="ro-RO"/>
              </w:rPr>
              <w:t>obiectivului global de adaptare</w:t>
            </w:r>
            <w:r w:rsidRPr="00F0732F">
              <w:rPr>
                <w:color w:val="000000" w:themeColor="text1"/>
                <w:lang w:val="ro-RO"/>
              </w:rPr>
              <w:t xml:space="preserve"> pentru a proteja</w:t>
            </w:r>
            <w:r w:rsidR="00BF1938" w:rsidRPr="00F0732F">
              <w:rPr>
                <w:color w:val="000000" w:themeColor="text1"/>
                <w:lang w:val="ro-RO"/>
              </w:rPr>
              <w:t xml:space="preserve"> </w:t>
            </w:r>
            <w:r w:rsidR="00BF1938" w:rsidRPr="00DB57EC">
              <w:rPr>
                <w:color w:val="000000" w:themeColor="text1"/>
                <w:lang w:val="ro-RO"/>
              </w:rPr>
              <w:t>mediul înconjurător și sănătatea publică</w:t>
            </w:r>
            <w:r w:rsidRPr="00DB57EC">
              <w:rPr>
                <w:color w:val="000000" w:themeColor="text1"/>
                <w:lang w:val="ro-RO"/>
              </w:rPr>
              <w:t xml:space="preserve"> </w:t>
            </w:r>
            <w:r w:rsidRPr="00DB57EC">
              <w:rPr>
                <w:color w:val="000000" w:themeColor="text1"/>
                <w:shd w:val="clear" w:color="auto" w:fill="FFFFFF"/>
                <w:lang w:val="ro-RO"/>
              </w:rPr>
              <w:t xml:space="preserve">împotriva riscurilor legate de </w:t>
            </w:r>
            <w:r w:rsidRPr="00DB57EC">
              <w:rPr>
                <w:color w:val="000000" w:themeColor="text1"/>
                <w:lang w:val="ro-RO"/>
              </w:rPr>
              <w:t>climă</w:t>
            </w:r>
            <w:r w:rsidRPr="00DB57EC">
              <w:rPr>
                <w:color w:val="000000" w:themeColor="text1"/>
                <w:shd w:val="clear" w:color="auto" w:fill="FFFFFF"/>
                <w:lang w:val="ro-RO"/>
              </w:rPr>
              <w:t>.</w:t>
            </w:r>
          </w:p>
          <w:p w14:paraId="6A6AD3C3" w14:textId="74643940" w:rsidR="001A140A" w:rsidRPr="00DB57EC" w:rsidRDefault="00FB35E2" w:rsidP="00DB57EC">
            <w:pPr>
              <w:pStyle w:val="Listparagraf"/>
              <w:numPr>
                <w:ilvl w:val="0"/>
                <w:numId w:val="40"/>
              </w:numPr>
              <w:shd w:val="clear" w:color="auto" w:fill="FFFFFF" w:themeFill="background1"/>
              <w:spacing w:before="60" w:after="0" w:line="240" w:lineRule="auto"/>
              <w:ind w:left="522"/>
              <w:contextualSpacing w:val="0"/>
              <w:jc w:val="both"/>
              <w:rPr>
                <w:rFonts w:ascii="Times New Roman" w:hAnsi="Times New Roman"/>
                <w:sz w:val="24"/>
                <w:szCs w:val="24"/>
                <w:lang w:val="ro-RO"/>
              </w:rPr>
            </w:pPr>
            <w:r w:rsidRPr="00DB57EC">
              <w:rPr>
                <w:rFonts w:ascii="Times New Roman" w:hAnsi="Times New Roman"/>
                <w:i/>
                <w:iCs/>
                <w:sz w:val="24"/>
                <w:szCs w:val="24"/>
                <w:lang w:val="ro-RO"/>
              </w:rPr>
              <w:t>Nu se vor realiza obiectivele prevăzute în SND ” Moldova Europeană 2030”;</w:t>
            </w:r>
          </w:p>
          <w:p w14:paraId="6BD5272C" w14:textId="09BEB613" w:rsidR="002D083D" w:rsidRPr="00DB57EC" w:rsidRDefault="001A140A" w:rsidP="00DB57EC">
            <w:pPr>
              <w:pStyle w:val="Listparagraf"/>
              <w:numPr>
                <w:ilvl w:val="0"/>
                <w:numId w:val="40"/>
              </w:numPr>
              <w:spacing w:before="60" w:after="0" w:line="240" w:lineRule="auto"/>
              <w:ind w:left="522"/>
              <w:contextualSpacing w:val="0"/>
              <w:jc w:val="both"/>
              <w:rPr>
                <w:rFonts w:ascii="Times New Roman" w:hAnsi="Times New Roman"/>
                <w:i/>
                <w:iCs/>
                <w:sz w:val="24"/>
                <w:szCs w:val="24"/>
                <w:lang w:val="ro-RO"/>
              </w:rPr>
            </w:pPr>
            <w:r w:rsidRPr="00DB57EC">
              <w:rPr>
                <w:rFonts w:ascii="Times New Roman" w:hAnsi="Times New Roman"/>
                <w:i/>
                <w:iCs/>
                <w:sz w:val="24"/>
                <w:szCs w:val="24"/>
                <w:lang w:val="ro-RO"/>
              </w:rPr>
              <w:t>N</w:t>
            </w:r>
            <w:r w:rsidR="00207D97" w:rsidRPr="00DB57EC">
              <w:rPr>
                <w:rFonts w:ascii="Times New Roman" w:hAnsi="Times New Roman"/>
                <w:i/>
                <w:iCs/>
                <w:sz w:val="24"/>
                <w:szCs w:val="24"/>
                <w:lang w:val="ro-RO"/>
              </w:rPr>
              <w:t xml:space="preserve">u se va </w:t>
            </w:r>
            <w:r w:rsidR="00CC63E5" w:rsidRPr="00DB57EC">
              <w:rPr>
                <w:rFonts w:ascii="Times New Roman" w:hAnsi="Times New Roman"/>
                <w:i/>
                <w:iCs/>
                <w:sz w:val="24"/>
                <w:szCs w:val="24"/>
                <w:lang w:val="ro-RO"/>
              </w:rPr>
              <w:t>reduce vulnerabilit</w:t>
            </w:r>
            <w:r w:rsidRPr="00DB57EC">
              <w:rPr>
                <w:rFonts w:ascii="Times New Roman" w:hAnsi="Times New Roman"/>
                <w:i/>
                <w:iCs/>
                <w:sz w:val="24"/>
                <w:szCs w:val="24"/>
                <w:lang w:val="ro-RO"/>
              </w:rPr>
              <w:t>atea</w:t>
            </w:r>
            <w:r w:rsidR="00CC63E5" w:rsidRPr="00DB57EC">
              <w:rPr>
                <w:rFonts w:ascii="Times New Roman" w:hAnsi="Times New Roman"/>
                <w:i/>
                <w:iCs/>
                <w:sz w:val="24"/>
                <w:szCs w:val="24"/>
                <w:lang w:val="ro-RO"/>
              </w:rPr>
              <w:t xml:space="preserve"> la fenomenele climaterice extreme, precum secetele, ploi torențiale, grindină, înghețuri, viscolele puternice;</w:t>
            </w:r>
          </w:p>
          <w:p w14:paraId="1B41F0D7" w14:textId="745B9DCA" w:rsidR="002D083D" w:rsidRPr="00DB57EC" w:rsidRDefault="002D083D" w:rsidP="00DB57EC">
            <w:pPr>
              <w:pStyle w:val="Listparagraf"/>
              <w:numPr>
                <w:ilvl w:val="0"/>
                <w:numId w:val="40"/>
              </w:numPr>
              <w:spacing w:before="60" w:after="0" w:line="240" w:lineRule="auto"/>
              <w:ind w:left="522"/>
              <w:contextualSpacing w:val="0"/>
              <w:jc w:val="both"/>
              <w:rPr>
                <w:rFonts w:ascii="Times New Roman" w:hAnsi="Times New Roman"/>
                <w:i/>
                <w:iCs/>
                <w:sz w:val="24"/>
                <w:szCs w:val="24"/>
                <w:lang w:val="ro-RO"/>
              </w:rPr>
            </w:pPr>
            <w:r w:rsidRPr="00DB57EC">
              <w:rPr>
                <w:rFonts w:ascii="Times New Roman" w:hAnsi="Times New Roman"/>
                <w:i/>
                <w:iCs/>
                <w:sz w:val="24"/>
                <w:szCs w:val="24"/>
                <w:lang w:val="ro-RO"/>
              </w:rPr>
              <w:t>Nu se v</w:t>
            </w:r>
            <w:r w:rsidR="00BF1938" w:rsidRPr="00DB57EC">
              <w:rPr>
                <w:rFonts w:ascii="Times New Roman" w:hAnsi="Times New Roman"/>
                <w:i/>
                <w:iCs/>
                <w:sz w:val="24"/>
                <w:szCs w:val="24"/>
                <w:lang w:val="ro-RO"/>
              </w:rPr>
              <w:t>or</w:t>
            </w:r>
            <w:r w:rsidRPr="00DB57EC">
              <w:rPr>
                <w:rFonts w:ascii="Times New Roman" w:hAnsi="Times New Roman"/>
                <w:i/>
                <w:iCs/>
                <w:sz w:val="24"/>
                <w:szCs w:val="24"/>
                <w:lang w:val="ro-RO"/>
              </w:rPr>
              <w:t xml:space="preserve"> integra riscurile climatice în procesul de luare a deciziilor privind investițiile și planificarea afacerilor, cu menținerea în procesul decizional a incluziunii sociale și rămânând sensibil la impactul de gen al schimbărilor climatice;</w:t>
            </w:r>
          </w:p>
          <w:p w14:paraId="4EE18AC4" w14:textId="79C132A2" w:rsidR="002D083D" w:rsidRPr="00DB57EC" w:rsidRDefault="002D083D" w:rsidP="00DB57EC">
            <w:pPr>
              <w:pStyle w:val="Listparagraf"/>
              <w:numPr>
                <w:ilvl w:val="0"/>
                <w:numId w:val="40"/>
              </w:numPr>
              <w:spacing w:before="60" w:after="0" w:line="240" w:lineRule="auto"/>
              <w:ind w:left="522"/>
              <w:contextualSpacing w:val="0"/>
              <w:jc w:val="both"/>
              <w:rPr>
                <w:rFonts w:ascii="Times New Roman" w:hAnsi="Times New Roman"/>
                <w:i/>
                <w:iCs/>
                <w:sz w:val="24"/>
                <w:szCs w:val="24"/>
                <w:lang w:val="ro-RO"/>
              </w:rPr>
            </w:pPr>
            <w:r w:rsidRPr="00DB57EC">
              <w:rPr>
                <w:rFonts w:ascii="Times New Roman" w:hAnsi="Times New Roman"/>
                <w:i/>
                <w:iCs/>
                <w:sz w:val="24"/>
                <w:szCs w:val="24"/>
                <w:lang w:val="ro-RO"/>
              </w:rPr>
              <w:t>Nu se va asigura rezistența la schimbările climatice prin reducerea riscurilor legate de efectele sale negative și prin facilitarea adaptării în șase sectoare prioritare – agricultură, resurse de apă, sănătate, forestier, energie și transport;</w:t>
            </w:r>
          </w:p>
          <w:p w14:paraId="620ACEEA" w14:textId="03C0728E" w:rsidR="00207D97" w:rsidRPr="00DB57EC" w:rsidRDefault="001A140A" w:rsidP="00DB57EC">
            <w:pPr>
              <w:pStyle w:val="Listparagraf"/>
              <w:numPr>
                <w:ilvl w:val="0"/>
                <w:numId w:val="40"/>
              </w:numPr>
              <w:spacing w:before="60" w:after="0" w:line="240" w:lineRule="auto"/>
              <w:ind w:left="522"/>
              <w:contextualSpacing w:val="0"/>
              <w:jc w:val="both"/>
              <w:rPr>
                <w:rFonts w:ascii="Times New Roman" w:hAnsi="Times New Roman"/>
                <w:i/>
                <w:iCs/>
                <w:sz w:val="24"/>
                <w:szCs w:val="24"/>
                <w:lang w:val="ro-RO"/>
              </w:rPr>
            </w:pPr>
            <w:r w:rsidRPr="00DB57EC">
              <w:rPr>
                <w:rFonts w:ascii="Times New Roman" w:hAnsi="Times New Roman"/>
                <w:i/>
                <w:iCs/>
                <w:sz w:val="24"/>
                <w:szCs w:val="24"/>
                <w:lang w:val="ro-RO"/>
              </w:rPr>
              <w:t>N</w:t>
            </w:r>
            <w:r w:rsidR="00224ECB" w:rsidRPr="00DB57EC">
              <w:rPr>
                <w:rFonts w:ascii="Times New Roman" w:hAnsi="Times New Roman"/>
                <w:i/>
                <w:iCs/>
                <w:sz w:val="24"/>
                <w:szCs w:val="24"/>
                <w:lang w:val="ro-RO"/>
              </w:rPr>
              <w:t xml:space="preserve">u se va </w:t>
            </w:r>
            <w:r w:rsidR="0017602C" w:rsidRPr="00DB57EC">
              <w:rPr>
                <w:rFonts w:ascii="Times New Roman" w:hAnsi="Times New Roman"/>
                <w:i/>
                <w:iCs/>
                <w:sz w:val="24"/>
                <w:szCs w:val="24"/>
                <w:lang w:val="ro-RO"/>
              </w:rPr>
              <w:t>beneficia de</w:t>
            </w:r>
            <w:r w:rsidR="00224ECB" w:rsidRPr="00DB57EC">
              <w:rPr>
                <w:rFonts w:ascii="Times New Roman" w:hAnsi="Times New Roman"/>
                <w:i/>
                <w:iCs/>
                <w:sz w:val="24"/>
                <w:szCs w:val="24"/>
                <w:lang w:val="ro-RO"/>
              </w:rPr>
              <w:t xml:space="preserve"> sprijin financiar internațional necesar acoperirii costurilor pentru reducerea emisiilor</w:t>
            </w:r>
            <w:r w:rsidR="00F4185F" w:rsidRPr="00DB57EC">
              <w:rPr>
                <w:rFonts w:ascii="Times New Roman" w:hAnsi="Times New Roman"/>
                <w:i/>
                <w:iCs/>
                <w:sz w:val="24"/>
                <w:szCs w:val="24"/>
                <w:lang w:val="ro-RO"/>
              </w:rPr>
              <w:t xml:space="preserve"> de GES și adaptarea la efectele schimbărilor climatice</w:t>
            </w:r>
            <w:r w:rsidR="00224ECB" w:rsidRPr="00DB57EC">
              <w:rPr>
                <w:rFonts w:ascii="Times New Roman" w:hAnsi="Times New Roman"/>
                <w:i/>
                <w:iCs/>
                <w:sz w:val="24"/>
                <w:szCs w:val="24"/>
                <w:lang w:val="ro-RO"/>
              </w:rPr>
              <w:t>,</w:t>
            </w:r>
            <w:r w:rsidR="0017602C" w:rsidRPr="00DB57EC">
              <w:rPr>
                <w:rFonts w:ascii="Times New Roman" w:hAnsi="Times New Roman"/>
                <w:i/>
                <w:iCs/>
                <w:sz w:val="24"/>
                <w:szCs w:val="24"/>
                <w:lang w:val="ro-RO"/>
              </w:rPr>
              <w:t xml:space="preserve"> </w:t>
            </w:r>
            <w:r w:rsidR="00F4185F" w:rsidRPr="00DB57EC">
              <w:rPr>
                <w:rFonts w:ascii="Times New Roman" w:hAnsi="Times New Roman"/>
                <w:i/>
                <w:iCs/>
                <w:sz w:val="24"/>
                <w:szCs w:val="24"/>
                <w:lang w:val="ro-RO"/>
              </w:rPr>
              <w:t>cât</w:t>
            </w:r>
            <w:r w:rsidR="0017602C" w:rsidRPr="00DB57EC">
              <w:rPr>
                <w:rFonts w:ascii="Times New Roman" w:hAnsi="Times New Roman"/>
                <w:i/>
                <w:iCs/>
                <w:sz w:val="24"/>
                <w:szCs w:val="24"/>
                <w:lang w:val="ro-RO"/>
              </w:rPr>
              <w:t xml:space="preserve"> și de </w:t>
            </w:r>
            <w:r w:rsidR="00224ECB" w:rsidRPr="00DB57EC">
              <w:rPr>
                <w:rFonts w:ascii="Times New Roman" w:hAnsi="Times New Roman"/>
                <w:i/>
                <w:iCs/>
                <w:sz w:val="24"/>
                <w:szCs w:val="24"/>
                <w:lang w:val="ro-RO"/>
              </w:rPr>
              <w:t>asistență sub formă de transfer de tehnologii și de consolidare a capacităților;</w:t>
            </w:r>
          </w:p>
          <w:p w14:paraId="0F82CFAE" w14:textId="08F77540" w:rsidR="00207D97" w:rsidRPr="00DB57EC" w:rsidRDefault="001A140A" w:rsidP="00DB57EC">
            <w:pPr>
              <w:pStyle w:val="Listparagraf"/>
              <w:numPr>
                <w:ilvl w:val="0"/>
                <w:numId w:val="40"/>
              </w:numPr>
              <w:spacing w:before="60" w:after="0" w:line="240" w:lineRule="auto"/>
              <w:ind w:left="522"/>
              <w:contextualSpacing w:val="0"/>
              <w:jc w:val="both"/>
              <w:rPr>
                <w:rFonts w:ascii="Times New Roman" w:hAnsi="Times New Roman"/>
                <w:i/>
                <w:iCs/>
                <w:sz w:val="24"/>
                <w:szCs w:val="24"/>
                <w:lang w:val="ro-RO"/>
              </w:rPr>
            </w:pPr>
            <w:r w:rsidRPr="00DB57EC">
              <w:rPr>
                <w:rFonts w:ascii="Times New Roman" w:hAnsi="Times New Roman"/>
                <w:i/>
                <w:iCs/>
                <w:sz w:val="24"/>
                <w:szCs w:val="24"/>
                <w:lang w:val="ro-RO"/>
              </w:rPr>
              <w:t>N</w:t>
            </w:r>
            <w:r w:rsidR="00224ECB" w:rsidRPr="00DB57EC">
              <w:rPr>
                <w:rFonts w:ascii="Times New Roman" w:hAnsi="Times New Roman"/>
                <w:i/>
                <w:iCs/>
                <w:sz w:val="24"/>
                <w:szCs w:val="24"/>
                <w:lang w:val="ro-RO"/>
              </w:rPr>
              <w:t>u se va încuraja utilizarea tehnologiilor alternative</w:t>
            </w:r>
            <w:r w:rsidR="0017602C" w:rsidRPr="00DB57EC">
              <w:rPr>
                <w:rFonts w:ascii="Times New Roman" w:hAnsi="Times New Roman"/>
                <w:i/>
                <w:iCs/>
                <w:sz w:val="24"/>
                <w:szCs w:val="24"/>
                <w:lang w:val="ro-RO"/>
              </w:rPr>
              <w:t>, mai eficiente din punct de vedere energetic</w:t>
            </w:r>
            <w:r w:rsidR="00207D97" w:rsidRPr="00DB57EC">
              <w:rPr>
                <w:rFonts w:ascii="Times New Roman" w:hAnsi="Times New Roman"/>
                <w:i/>
                <w:iCs/>
                <w:sz w:val="24"/>
                <w:szCs w:val="24"/>
                <w:lang w:val="ro-RO"/>
              </w:rPr>
              <w:t>;</w:t>
            </w:r>
          </w:p>
          <w:p w14:paraId="56424432" w14:textId="1859CC8D" w:rsidR="00224ECB" w:rsidRPr="00DB57EC" w:rsidRDefault="001A140A" w:rsidP="00DB57EC">
            <w:pPr>
              <w:pStyle w:val="Listparagraf"/>
              <w:numPr>
                <w:ilvl w:val="0"/>
                <w:numId w:val="40"/>
              </w:numPr>
              <w:spacing w:before="60" w:after="0" w:line="240" w:lineRule="auto"/>
              <w:ind w:left="522"/>
              <w:contextualSpacing w:val="0"/>
              <w:jc w:val="both"/>
              <w:rPr>
                <w:i/>
                <w:iCs/>
                <w:lang w:val="ro-RO"/>
              </w:rPr>
            </w:pPr>
            <w:r w:rsidRPr="00DB57EC">
              <w:rPr>
                <w:rFonts w:ascii="Times New Roman" w:hAnsi="Times New Roman"/>
                <w:i/>
                <w:iCs/>
                <w:sz w:val="24"/>
                <w:szCs w:val="24"/>
                <w:lang w:val="ro-RO"/>
              </w:rPr>
              <w:t>N</w:t>
            </w:r>
            <w:r w:rsidR="00224ECB" w:rsidRPr="00DB57EC">
              <w:rPr>
                <w:rFonts w:ascii="Times New Roman" w:hAnsi="Times New Roman"/>
                <w:i/>
                <w:iCs/>
                <w:sz w:val="24"/>
                <w:szCs w:val="24"/>
                <w:lang w:val="ro-RO"/>
              </w:rPr>
              <w:t xml:space="preserve">u se va stimula inovarea și </w:t>
            </w:r>
            <w:r w:rsidR="00487588" w:rsidRPr="00DB57EC">
              <w:rPr>
                <w:rFonts w:ascii="Times New Roman" w:hAnsi="Times New Roman"/>
                <w:i/>
                <w:iCs/>
                <w:sz w:val="24"/>
                <w:szCs w:val="24"/>
                <w:lang w:val="ro-RO"/>
              </w:rPr>
              <w:t>dezvoltarea tehnologiilor verzi.</w:t>
            </w:r>
          </w:p>
        </w:tc>
      </w:tr>
      <w:tr w:rsidR="00224ECB" w:rsidRPr="00904CA0" w14:paraId="573AF1EF" w14:textId="77777777" w:rsidTr="00DE1CE3">
        <w:trPr>
          <w:trHeight w:val="70"/>
        </w:trPr>
        <w:tc>
          <w:tcPr>
            <w:tcW w:w="10330" w:type="dxa"/>
            <w:gridSpan w:val="6"/>
            <w:shd w:val="clear" w:color="auto" w:fill="D9D9D9"/>
          </w:tcPr>
          <w:p w14:paraId="5BE40FB1" w14:textId="51F1D88A" w:rsidR="00224ECB" w:rsidRPr="00F0732F" w:rsidRDefault="00224ECB" w:rsidP="00F20057">
            <w:pPr>
              <w:spacing w:before="240" w:after="240"/>
              <w:ind w:firstLine="450"/>
              <w:rPr>
                <w:b/>
                <w:color w:val="000000"/>
                <w:lang w:val="ro-RO"/>
              </w:rPr>
            </w:pPr>
            <w:r w:rsidRPr="00F0732F">
              <w:rPr>
                <w:bCs/>
                <w:lang w:val="ro-RO"/>
              </w:rPr>
              <w:lastRenderedPageBreak/>
              <w:t xml:space="preserve">e) </w:t>
            </w:r>
            <w:r w:rsidRPr="00F0732F">
              <w:rPr>
                <w:lang w:val="ro-RO"/>
              </w:rPr>
              <w:t xml:space="preserve">Descrieți cadrul juridic actual aplicabil raporturilor analizate </w:t>
            </w:r>
            <w:r w:rsidR="007F6550" w:rsidRPr="00F0732F">
              <w:rPr>
                <w:lang w:val="ro-RO"/>
              </w:rPr>
              <w:t>și</w:t>
            </w:r>
            <w:r w:rsidRPr="00F0732F">
              <w:rPr>
                <w:lang w:val="ro-RO"/>
              </w:rPr>
              <w:t xml:space="preserve"> identificați </w:t>
            </w:r>
            <w:r w:rsidR="00BF0647" w:rsidRPr="00F0732F">
              <w:rPr>
                <w:lang w:val="ro-RO"/>
              </w:rPr>
              <w:t>carențele</w:t>
            </w:r>
            <w:r w:rsidRPr="00F0732F">
              <w:rPr>
                <w:lang w:val="ro-RO"/>
              </w:rPr>
              <w:t xml:space="preserve"> prevederilor normative în vigoare, identificați documentele de politici </w:t>
            </w:r>
            <w:r w:rsidR="007F6550" w:rsidRPr="00F0732F">
              <w:rPr>
                <w:lang w:val="ro-RO"/>
              </w:rPr>
              <w:t>și</w:t>
            </w:r>
            <w:r w:rsidRPr="00F0732F">
              <w:rPr>
                <w:lang w:val="ro-RO"/>
              </w:rPr>
              <w:t xml:space="preserve"> reglementările existente care </w:t>
            </w:r>
            <w:r w:rsidR="00BF0647" w:rsidRPr="00F0732F">
              <w:rPr>
                <w:lang w:val="ro-RO"/>
              </w:rPr>
              <w:t>condiționează</w:t>
            </w:r>
            <w:r w:rsidRPr="00F0732F">
              <w:rPr>
                <w:lang w:val="ro-RO"/>
              </w:rPr>
              <w:t xml:space="preserve"> </w:t>
            </w:r>
            <w:r w:rsidR="00BF0647" w:rsidRPr="00F0732F">
              <w:rPr>
                <w:lang w:val="ro-RO"/>
              </w:rPr>
              <w:t>intervenția</w:t>
            </w:r>
            <w:r w:rsidRPr="00F0732F">
              <w:rPr>
                <w:lang w:val="ro-RO"/>
              </w:rPr>
              <w:t xml:space="preserve"> statului </w:t>
            </w:r>
          </w:p>
        </w:tc>
      </w:tr>
      <w:tr w:rsidR="00224ECB" w:rsidRPr="00904CA0" w14:paraId="62EE471A" w14:textId="77777777" w:rsidTr="00DE1CE3">
        <w:trPr>
          <w:trHeight w:val="70"/>
        </w:trPr>
        <w:tc>
          <w:tcPr>
            <w:tcW w:w="10330" w:type="dxa"/>
            <w:gridSpan w:val="6"/>
          </w:tcPr>
          <w:p w14:paraId="32F5F88D" w14:textId="77777777" w:rsidR="00853EA4" w:rsidRPr="00F0732F" w:rsidRDefault="00224ECB" w:rsidP="00DB57EC">
            <w:pPr>
              <w:spacing w:before="120"/>
              <w:rPr>
                <w:b/>
                <w:color w:val="000000"/>
                <w:lang w:val="ro-RO"/>
              </w:rPr>
            </w:pPr>
            <w:r w:rsidRPr="00F0732F">
              <w:rPr>
                <w:b/>
                <w:color w:val="000000"/>
                <w:lang w:val="ro-RO"/>
              </w:rPr>
              <w:lastRenderedPageBreak/>
              <w:t>Cadru juridic actual</w:t>
            </w:r>
          </w:p>
          <w:p w14:paraId="346DB52F" w14:textId="20030B1A" w:rsidR="002304D7" w:rsidRPr="00F0732F" w:rsidRDefault="00224ECB" w:rsidP="00DB57EC">
            <w:pPr>
              <w:widowControl w:val="0"/>
              <w:autoSpaceDE w:val="0"/>
              <w:autoSpaceDN w:val="0"/>
              <w:adjustRightInd w:val="0"/>
              <w:spacing w:before="120"/>
              <w:ind w:firstLine="709"/>
              <w:jc w:val="both"/>
              <w:rPr>
                <w:color w:val="000000" w:themeColor="text1"/>
                <w:lang w:val="ro-RO"/>
              </w:rPr>
            </w:pPr>
            <w:r w:rsidRPr="00F0732F">
              <w:rPr>
                <w:lang w:val="ro-RO"/>
              </w:rPr>
              <w:t>Obiectivele cu tangență de atenuare a emisiilor de</w:t>
            </w:r>
            <w:r w:rsidR="00610E31" w:rsidRPr="00F0732F">
              <w:rPr>
                <w:lang w:val="ro-RO" w:eastAsia="ro-RO" w:bidi="or-IN"/>
              </w:rPr>
              <w:t xml:space="preserve"> GES și adaptare la </w:t>
            </w:r>
            <w:r w:rsidR="00BC5181" w:rsidRPr="00F0732F">
              <w:rPr>
                <w:color w:val="333333"/>
                <w:shd w:val="clear" w:color="auto" w:fill="FFFFFF"/>
                <w:lang w:val="ro-RO"/>
              </w:rPr>
              <w:t>efectele negative ale schimbărilor climatice</w:t>
            </w:r>
            <w:r w:rsidRPr="00F0732F">
              <w:rPr>
                <w:lang w:val="ro-RO"/>
              </w:rPr>
              <w:t xml:space="preserve">, sunt stipulate în mai multe documente </w:t>
            </w:r>
            <w:r w:rsidR="004B5DF8" w:rsidRPr="00F0732F">
              <w:rPr>
                <w:lang w:val="ro-RO"/>
              </w:rPr>
              <w:t xml:space="preserve">de </w:t>
            </w:r>
            <w:r w:rsidRPr="00F0732F">
              <w:rPr>
                <w:lang w:val="ro-RO"/>
              </w:rPr>
              <w:t>politic</w:t>
            </w:r>
            <w:r w:rsidR="004B5DF8" w:rsidRPr="00F0732F">
              <w:rPr>
                <w:lang w:val="ro-RO"/>
              </w:rPr>
              <w:t>i</w:t>
            </w:r>
            <w:r w:rsidRPr="00F0732F">
              <w:rPr>
                <w:lang w:val="ro-RO"/>
              </w:rPr>
              <w:t xml:space="preserve"> și acte normative naționale, inclusiv: </w:t>
            </w:r>
            <w:r w:rsidRPr="00F0732F">
              <w:rPr>
                <w:i/>
                <w:lang w:val="ro-RO"/>
              </w:rPr>
              <w:t>Strategia național</w:t>
            </w:r>
            <w:r w:rsidR="00457C61">
              <w:rPr>
                <w:i/>
                <w:lang w:val="ro-RO"/>
              </w:rPr>
              <w:t>ă</w:t>
            </w:r>
            <w:r w:rsidRPr="00F0732F">
              <w:rPr>
                <w:i/>
                <w:lang w:val="ro-RO"/>
              </w:rPr>
              <w:t xml:space="preserve"> de dezvoltare „Moldova</w:t>
            </w:r>
            <w:r w:rsidR="00853EA4" w:rsidRPr="00F0732F">
              <w:rPr>
                <w:i/>
                <w:lang w:val="ro-RO"/>
              </w:rPr>
              <w:t xml:space="preserve"> Europeană</w:t>
            </w:r>
            <w:r w:rsidRPr="00F0732F">
              <w:rPr>
                <w:i/>
                <w:lang w:val="ro-RO"/>
              </w:rPr>
              <w:t xml:space="preserve"> 2030”,</w:t>
            </w:r>
            <w:r w:rsidR="00664062" w:rsidRPr="00F0732F">
              <w:rPr>
                <w:i/>
                <w:lang w:val="ro-RO"/>
              </w:rPr>
              <w:t xml:space="preserve"> </w:t>
            </w:r>
            <w:r w:rsidR="00664062" w:rsidRPr="00F0732F">
              <w:rPr>
                <w:i/>
                <w:shd w:val="clear" w:color="auto" w:fill="FFFFFF"/>
                <w:lang w:val="ro-RO"/>
              </w:rPr>
              <w:t>Strategia de mediu pentru anii 2014-2023,</w:t>
            </w:r>
            <w:r w:rsidR="00D8182E" w:rsidRPr="00F0732F">
              <w:rPr>
                <w:i/>
                <w:lang w:val="ro-RO"/>
              </w:rPr>
              <w:t xml:space="preserve"> </w:t>
            </w:r>
            <w:r w:rsidR="00D8182E" w:rsidRPr="00F0732F">
              <w:rPr>
                <w:i/>
                <w:iCs/>
                <w:lang w:val="ro-RO"/>
              </w:rPr>
              <w:t>Programului național de adaptare la schimbările climatice până în anul 2030</w:t>
            </w:r>
            <w:r w:rsidR="00636EFC" w:rsidRPr="00F0732F">
              <w:rPr>
                <w:i/>
                <w:iCs/>
                <w:lang w:val="ro-RO"/>
              </w:rPr>
              <w:t xml:space="preserve"> și</w:t>
            </w:r>
            <w:r w:rsidR="00EC70C8" w:rsidRPr="00F0732F">
              <w:rPr>
                <w:lang w:val="ro-RO"/>
              </w:rPr>
              <w:t xml:space="preserve"> </w:t>
            </w:r>
            <w:r w:rsidR="00EC70C8" w:rsidRPr="00F0732F">
              <w:rPr>
                <w:i/>
                <w:iCs/>
                <w:lang w:val="ro-RO"/>
              </w:rPr>
              <w:t>Programul de dezvoltare cu emisii reduse al Republicii Moldova până în anul 2030, recent aprobate</w:t>
            </w:r>
            <w:r w:rsidR="00EC7AC0" w:rsidRPr="00F0732F">
              <w:rPr>
                <w:i/>
                <w:iCs/>
                <w:lang w:val="ro-RO"/>
              </w:rPr>
              <w:t>,</w:t>
            </w:r>
            <w:r w:rsidR="00636EFC" w:rsidRPr="00F0732F">
              <w:rPr>
                <w:i/>
                <w:iCs/>
                <w:lang w:val="ro-RO"/>
              </w:rPr>
              <w:t xml:space="preserve"> precum și</w:t>
            </w:r>
            <w:r w:rsidR="00EC7AC0" w:rsidRPr="00F0732F">
              <w:rPr>
                <w:i/>
                <w:iCs/>
                <w:lang w:val="ro-RO"/>
              </w:rPr>
              <w:t xml:space="preserve"> Strategia Energetic</w:t>
            </w:r>
            <w:r w:rsidR="00457C61">
              <w:rPr>
                <w:i/>
                <w:iCs/>
                <w:lang w:val="ro-RO"/>
              </w:rPr>
              <w:t>ă</w:t>
            </w:r>
            <w:r w:rsidR="00EC7AC0" w:rsidRPr="00F0732F">
              <w:rPr>
                <w:i/>
                <w:iCs/>
                <w:lang w:val="ro-RO"/>
              </w:rPr>
              <w:t xml:space="preserve"> a Republicii Moldova până în anul 2030</w:t>
            </w:r>
            <w:r w:rsidRPr="00F0732F">
              <w:rPr>
                <w:color w:val="000000" w:themeColor="text1"/>
                <w:lang w:val="ro-RO"/>
              </w:rPr>
              <w:t>.</w:t>
            </w:r>
          </w:p>
          <w:p w14:paraId="5962581D" w14:textId="352BA444" w:rsidR="002304D7" w:rsidRPr="00F0732F" w:rsidRDefault="00EA2DF4" w:rsidP="00DB57EC">
            <w:pPr>
              <w:widowControl w:val="0"/>
              <w:autoSpaceDE w:val="0"/>
              <w:autoSpaceDN w:val="0"/>
              <w:adjustRightInd w:val="0"/>
              <w:spacing w:before="120"/>
              <w:ind w:firstLine="709"/>
              <w:jc w:val="both"/>
              <w:rPr>
                <w:color w:val="000000" w:themeColor="text1"/>
                <w:lang w:val="ro-RO"/>
              </w:rPr>
            </w:pPr>
            <w:r w:rsidRPr="00F0732F">
              <w:rPr>
                <w:i/>
                <w:iCs/>
                <w:lang w:val="ro-RO"/>
              </w:rPr>
              <w:t>Legea nr. 174/2017 cu privire la energetică</w:t>
            </w:r>
            <w:r w:rsidR="002304D7" w:rsidRPr="00F0732F">
              <w:rPr>
                <w:bCs/>
                <w:lang w:val="ro-RO"/>
              </w:rPr>
              <w:t xml:space="preserve"> prevede obligația elaborării document</w:t>
            </w:r>
            <w:r w:rsidR="00066E10">
              <w:rPr>
                <w:bCs/>
                <w:lang w:val="ro-RO"/>
              </w:rPr>
              <w:t xml:space="preserve">elor </w:t>
            </w:r>
            <w:r w:rsidR="002304D7" w:rsidRPr="00F0732F">
              <w:rPr>
                <w:bCs/>
                <w:lang w:val="ro-RO"/>
              </w:rPr>
              <w:t>de p</w:t>
            </w:r>
            <w:r w:rsidR="00066E10">
              <w:rPr>
                <w:bCs/>
                <w:lang w:val="ro-RO"/>
              </w:rPr>
              <w:t>olitici</w:t>
            </w:r>
            <w:r w:rsidR="002304D7" w:rsidRPr="00F0732F">
              <w:rPr>
                <w:bCs/>
                <w:lang w:val="ro-RO"/>
              </w:rPr>
              <w:t xml:space="preserve"> – </w:t>
            </w:r>
            <w:r w:rsidR="00066E10" w:rsidRPr="00273497">
              <w:rPr>
                <w:color w:val="000000" w:themeColor="text1"/>
                <w:lang w:val="ro-RO"/>
              </w:rPr>
              <w:t>Planurilor naționale integrate privind energia și clima</w:t>
            </w:r>
            <w:r w:rsidR="00066E10" w:rsidRPr="00F0732F">
              <w:rPr>
                <w:shd w:val="clear" w:color="auto" w:fill="FFFFFF"/>
                <w:lang w:val="ro-RO"/>
              </w:rPr>
              <w:t xml:space="preserve"> </w:t>
            </w:r>
            <w:r w:rsidR="00066E10">
              <w:rPr>
                <w:shd w:val="clear" w:color="auto" w:fill="FFFFFF"/>
                <w:lang w:val="ro-RO"/>
              </w:rPr>
              <w:t xml:space="preserve">și </w:t>
            </w:r>
            <w:r w:rsidR="00066E10" w:rsidRPr="00273497">
              <w:rPr>
                <w:color w:val="000000" w:themeColor="text1"/>
                <w:shd w:val="clear" w:color="auto" w:fill="FFFFFF"/>
                <w:lang w:val="ro-MD"/>
              </w:rPr>
              <w:t>Strategiei pe termen lung pentru reducerea emisiilor de gaze cu efect de seră</w:t>
            </w:r>
            <w:r w:rsidR="002304D7" w:rsidRPr="00F0732F">
              <w:rPr>
                <w:bCs/>
                <w:lang w:val="ro-RO"/>
              </w:rPr>
              <w:t>, principalul rol al căr</w:t>
            </w:r>
            <w:r w:rsidR="00C52329">
              <w:rPr>
                <w:bCs/>
                <w:lang w:val="ro-RO"/>
              </w:rPr>
              <w:t>ora</w:t>
            </w:r>
            <w:r w:rsidR="002304D7" w:rsidRPr="00F0732F">
              <w:rPr>
                <w:bCs/>
                <w:lang w:val="ro-RO"/>
              </w:rPr>
              <w:t xml:space="preserve"> constă în prezentarea setului de activități și măsuri pe care Guvernul planifică să le întreprindă și/sau faciliteze, astfel încât ținta de eficiență energetică, precum și cea cu privire la utilizarea energiei regenerabile, dar și de reducere a emisiilor de GES, să fie atinse. </w:t>
            </w:r>
            <w:r w:rsidR="00C52329">
              <w:rPr>
                <w:bCs/>
                <w:lang w:val="ro-RO"/>
              </w:rPr>
              <w:t xml:space="preserve">Prevederile Legii stabilesc imperativul în atingerea </w:t>
            </w:r>
            <w:r w:rsidR="00004F8E">
              <w:rPr>
                <w:bCs/>
                <w:lang w:val="ro-RO"/>
              </w:rPr>
              <w:t>obiectivului privind neutralitatea climatică pentru anul 2015.</w:t>
            </w:r>
          </w:p>
          <w:p w14:paraId="2AB98F62" w14:textId="006096A8" w:rsidR="00CA5B50" w:rsidRPr="00F0732F" w:rsidRDefault="00CA5B50" w:rsidP="00DB57EC">
            <w:pPr>
              <w:widowControl w:val="0"/>
              <w:autoSpaceDE w:val="0"/>
              <w:autoSpaceDN w:val="0"/>
              <w:adjustRightInd w:val="0"/>
              <w:spacing w:before="120"/>
              <w:ind w:firstLine="709"/>
              <w:jc w:val="both"/>
              <w:rPr>
                <w:color w:val="000000" w:themeColor="text1"/>
                <w:lang w:val="ro-RO"/>
              </w:rPr>
            </w:pPr>
            <w:r w:rsidRPr="00F0732F">
              <w:rPr>
                <w:i/>
                <w:iCs/>
                <w:color w:val="000000" w:themeColor="text1"/>
                <w:lang w:val="ro-RO"/>
              </w:rPr>
              <w:t>Legea nr.</w:t>
            </w:r>
            <w:r w:rsidR="00521706" w:rsidRPr="00F0732F">
              <w:rPr>
                <w:i/>
                <w:iCs/>
                <w:color w:val="000000" w:themeColor="text1"/>
                <w:lang w:val="ro-RO"/>
              </w:rPr>
              <w:t>227/2022 privind emisiile industrial</w:t>
            </w:r>
            <w:r w:rsidRPr="00F0732F">
              <w:rPr>
                <w:i/>
                <w:iCs/>
                <w:color w:val="000000" w:themeColor="text1"/>
                <w:lang w:val="ro-RO"/>
              </w:rPr>
              <w:t>e</w:t>
            </w:r>
            <w:r w:rsidRPr="00F0732F">
              <w:rPr>
                <w:color w:val="000000" w:themeColor="text1"/>
                <w:lang w:val="ro-RO"/>
              </w:rPr>
              <w:t xml:space="preserve"> </w:t>
            </w:r>
            <w:r w:rsidR="00D54290" w:rsidRPr="00F0732F">
              <w:rPr>
                <w:color w:val="000000"/>
                <w:shd w:val="clear" w:color="auto" w:fill="FFFFFF"/>
                <w:lang w:val="ro-RO"/>
              </w:rPr>
              <w:t>instituie cadrul normativ cu privire la prevenirea poluării provocate de activitățile industriale și economice, în vederea reducerii emisiilor în aer, apă și sol, inclusiv a generării de deșeuri, precum și controlul de mediu</w:t>
            </w:r>
            <w:r w:rsidR="00C52329">
              <w:rPr>
                <w:color w:val="000000"/>
                <w:shd w:val="clear" w:color="auto" w:fill="FFFFFF"/>
                <w:lang w:val="ro-RO"/>
              </w:rPr>
              <w:t xml:space="preserve">. </w:t>
            </w:r>
            <w:r w:rsidR="00D54290" w:rsidRPr="00F0732F">
              <w:rPr>
                <w:i/>
                <w:iCs/>
                <w:color w:val="000000" w:themeColor="text1"/>
                <w:lang w:val="ro-RO"/>
              </w:rPr>
              <w:t xml:space="preserve">Legea nr.227/2022 </w:t>
            </w:r>
            <w:r w:rsidR="00BF0647" w:rsidRPr="00F0732F">
              <w:rPr>
                <w:color w:val="000000" w:themeColor="text1"/>
                <w:lang w:val="ro-RO"/>
              </w:rPr>
              <w:t>creează</w:t>
            </w:r>
            <w:r w:rsidRPr="00F0732F">
              <w:rPr>
                <w:color w:val="000000" w:themeColor="text1"/>
                <w:lang w:val="ro-RO"/>
              </w:rPr>
              <w:t xml:space="preserve"> sistemul de autorizare integrată de mediu/autorizare de mediu, institui</w:t>
            </w:r>
            <w:r w:rsidR="00521706" w:rsidRPr="00F0732F">
              <w:rPr>
                <w:color w:val="000000" w:themeColor="text1"/>
                <w:lang w:val="ro-RO"/>
              </w:rPr>
              <w:t>e</w:t>
            </w:r>
            <w:r w:rsidRPr="00F0732F">
              <w:rPr>
                <w:color w:val="000000" w:themeColor="text1"/>
                <w:lang w:val="ro-RO"/>
              </w:rPr>
              <w:t xml:space="preserve"> procedur</w:t>
            </w:r>
            <w:r w:rsidR="00521706" w:rsidRPr="00F0732F">
              <w:rPr>
                <w:color w:val="000000" w:themeColor="text1"/>
                <w:lang w:val="ro-RO"/>
              </w:rPr>
              <w:t>a</w:t>
            </w:r>
            <w:r w:rsidRPr="00F0732F">
              <w:rPr>
                <w:color w:val="000000" w:themeColor="text1"/>
                <w:lang w:val="ro-RO"/>
              </w:rPr>
              <w:t xml:space="preserve"> de aplicare a celor mai bune tehnici disponibile </w:t>
            </w:r>
            <w:r w:rsidR="007F6550" w:rsidRPr="00F0732F">
              <w:rPr>
                <w:color w:val="000000" w:themeColor="text1"/>
                <w:lang w:val="ro-RO"/>
              </w:rPr>
              <w:t>și</w:t>
            </w:r>
            <w:r w:rsidRPr="00F0732F">
              <w:rPr>
                <w:color w:val="000000" w:themeColor="text1"/>
                <w:lang w:val="ro-RO"/>
              </w:rPr>
              <w:t xml:space="preserve"> a </w:t>
            </w:r>
            <w:r w:rsidR="00521706" w:rsidRPr="00F0732F">
              <w:rPr>
                <w:color w:val="000000" w:themeColor="text1"/>
                <w:lang w:val="ro-RO"/>
              </w:rPr>
              <w:t>r</w:t>
            </w:r>
            <w:r w:rsidRPr="00F0732F">
              <w:rPr>
                <w:color w:val="000000" w:themeColor="text1"/>
                <w:lang w:val="ro-RO"/>
              </w:rPr>
              <w:t>egulilor general</w:t>
            </w:r>
            <w:r w:rsidR="00521706" w:rsidRPr="00F0732F">
              <w:rPr>
                <w:color w:val="000000" w:themeColor="text1"/>
                <w:lang w:val="ro-RO"/>
              </w:rPr>
              <w:t>e</w:t>
            </w:r>
            <w:r w:rsidRPr="00F0732F">
              <w:rPr>
                <w:color w:val="000000" w:themeColor="text1"/>
                <w:lang w:val="ro-RO"/>
              </w:rPr>
              <w:t xml:space="preserve"> pentru operatori, precum </w:t>
            </w:r>
            <w:r w:rsidR="007F6550" w:rsidRPr="00F0732F">
              <w:rPr>
                <w:color w:val="000000" w:themeColor="text1"/>
                <w:lang w:val="ro-RO"/>
              </w:rPr>
              <w:t>și</w:t>
            </w:r>
            <w:r w:rsidRPr="00F0732F">
              <w:rPr>
                <w:color w:val="000000" w:themeColor="text1"/>
                <w:lang w:val="ro-RO"/>
              </w:rPr>
              <w:t xml:space="preserve"> sistemul de monitorizare a respectării </w:t>
            </w:r>
            <w:r w:rsidR="00BF0647" w:rsidRPr="00F0732F">
              <w:rPr>
                <w:color w:val="000000" w:themeColor="text1"/>
                <w:lang w:val="ro-RO"/>
              </w:rPr>
              <w:t>condițiilor</w:t>
            </w:r>
            <w:r w:rsidRPr="00F0732F">
              <w:rPr>
                <w:color w:val="000000" w:themeColor="text1"/>
                <w:lang w:val="ro-RO"/>
              </w:rPr>
              <w:t xml:space="preserve"> din </w:t>
            </w:r>
            <w:r w:rsidR="00BF0647" w:rsidRPr="00F0732F">
              <w:rPr>
                <w:color w:val="000000" w:themeColor="text1"/>
                <w:lang w:val="ro-RO"/>
              </w:rPr>
              <w:t>autorizația</w:t>
            </w:r>
            <w:r w:rsidRPr="00F0732F">
              <w:rPr>
                <w:color w:val="000000" w:themeColor="text1"/>
                <w:lang w:val="ro-RO"/>
              </w:rPr>
              <w:t xml:space="preserve"> integrată de mediu/</w:t>
            </w:r>
            <w:r w:rsidR="00BF0647" w:rsidRPr="00F0732F">
              <w:rPr>
                <w:color w:val="000000" w:themeColor="text1"/>
                <w:lang w:val="ro-RO"/>
              </w:rPr>
              <w:t>autorizația</w:t>
            </w:r>
            <w:r w:rsidRPr="00F0732F">
              <w:rPr>
                <w:color w:val="000000" w:themeColor="text1"/>
                <w:lang w:val="ro-RO"/>
              </w:rPr>
              <w:t xml:space="preserve"> de mediu. </w:t>
            </w:r>
            <w:r w:rsidR="00521706" w:rsidRPr="00F0732F">
              <w:rPr>
                <w:color w:val="000000"/>
                <w:shd w:val="clear" w:color="auto" w:fill="FFFFFF"/>
                <w:lang w:val="ro-RO"/>
              </w:rPr>
              <w:t>Prevederile prezentei legi se aplică instalațiilor staționare care emit emisii de GES.</w:t>
            </w:r>
          </w:p>
          <w:p w14:paraId="0B558AEC" w14:textId="52B3A1E7" w:rsidR="004A545D" w:rsidRPr="00F0732F" w:rsidRDefault="00520092" w:rsidP="00DB57EC">
            <w:pPr>
              <w:widowControl w:val="0"/>
              <w:autoSpaceDE w:val="0"/>
              <w:autoSpaceDN w:val="0"/>
              <w:adjustRightInd w:val="0"/>
              <w:spacing w:before="120"/>
              <w:ind w:firstLine="709"/>
              <w:jc w:val="both"/>
              <w:rPr>
                <w:lang w:val="ro-RO"/>
              </w:rPr>
            </w:pPr>
            <w:r w:rsidRPr="00F0732F">
              <w:rPr>
                <w:i/>
                <w:lang w:val="ro-RO"/>
              </w:rPr>
              <w:t>Legea nr. 43/2023 privind gazele fluorurate cu efect de seră</w:t>
            </w:r>
            <w:r w:rsidRPr="00F0732F">
              <w:rPr>
                <w:lang w:val="ro-RO"/>
              </w:rPr>
              <w:t xml:space="preserve">, stabilește cadrul juridic pentru reducerea emisiilor de gaze fluorurate cu efect de seră </w:t>
            </w:r>
            <w:r w:rsidR="00450CDA">
              <w:rPr>
                <w:lang w:val="ro-RO"/>
              </w:rPr>
              <w:t>cu un potențial de încălzire globală</w:t>
            </w:r>
            <w:r w:rsidR="004F79DF">
              <w:rPr>
                <w:lang w:val="ro-RO"/>
              </w:rPr>
              <w:t xml:space="preserve"> (în continuare – PÎG)</w:t>
            </w:r>
            <w:r w:rsidR="00450CDA">
              <w:rPr>
                <w:lang w:val="ro-RO"/>
              </w:rPr>
              <w:t xml:space="preserve"> mai mare decât dioxidul de carbon </w:t>
            </w:r>
            <w:r w:rsidRPr="00F0732F">
              <w:rPr>
                <w:lang w:val="ro-RO"/>
              </w:rPr>
              <w:t>în sectoarele climatizării staționare, refrigerării comerciale, refrigerării industriale, climatizării mobile, răcirii în transport, în vederea atenuării schimbărilor climatice și protejării mediului ca întreg.</w:t>
            </w:r>
          </w:p>
          <w:p w14:paraId="0B1A2B41" w14:textId="0D71BD9E" w:rsidR="004A545D" w:rsidRPr="00F0732F" w:rsidRDefault="004A545D" w:rsidP="00DB57EC">
            <w:pPr>
              <w:widowControl w:val="0"/>
              <w:autoSpaceDE w:val="0"/>
              <w:autoSpaceDN w:val="0"/>
              <w:adjustRightInd w:val="0"/>
              <w:spacing w:before="120"/>
              <w:ind w:firstLine="709"/>
              <w:jc w:val="both"/>
              <w:rPr>
                <w:lang w:val="ro-RO"/>
              </w:rPr>
            </w:pPr>
            <w:r w:rsidRPr="00F0732F">
              <w:rPr>
                <w:i/>
                <w:iCs/>
                <w:lang w:val="ro-RO"/>
              </w:rPr>
              <w:t>Regulamentul cu privire la măsurile de reducere a emisiilor provenite de la sistemele de climatizare ale autovehiculelor, aprobat prin HG nr. 1242/2016</w:t>
            </w:r>
            <w:r w:rsidRPr="00F0732F">
              <w:rPr>
                <w:lang w:val="ro-RO"/>
              </w:rPr>
              <w:t xml:space="preserve">, stabilește: ”Sistemele de climatizare de pe orice autovehicul nu mai </w:t>
            </w:r>
            <w:r w:rsidR="00BF0647" w:rsidRPr="00F0732F">
              <w:rPr>
                <w:lang w:val="ro-RO"/>
              </w:rPr>
              <w:t>sânt</w:t>
            </w:r>
            <w:r w:rsidRPr="00F0732F">
              <w:rPr>
                <w:lang w:val="ro-RO"/>
              </w:rPr>
              <w:t xml:space="preserve"> încărcate cu gaze fluorurate cu efect de seră cu un </w:t>
            </w:r>
            <w:r w:rsidR="004F79DF">
              <w:rPr>
                <w:lang w:val="ro-RO"/>
              </w:rPr>
              <w:t xml:space="preserve">PÎG </w:t>
            </w:r>
            <w:r w:rsidRPr="00F0732F">
              <w:rPr>
                <w:lang w:val="ro-RO"/>
              </w:rPr>
              <w:t xml:space="preserve">mai mare </w:t>
            </w:r>
            <w:r w:rsidR="00BF0647" w:rsidRPr="00F0732F">
              <w:rPr>
                <w:lang w:val="ro-RO"/>
              </w:rPr>
              <w:t>decât</w:t>
            </w:r>
            <w:r w:rsidRPr="00F0732F">
              <w:rPr>
                <w:lang w:val="ro-RO"/>
              </w:rPr>
              <w:t xml:space="preserve"> 150, cu </w:t>
            </w:r>
            <w:r w:rsidR="00BF0647" w:rsidRPr="00F0732F">
              <w:rPr>
                <w:lang w:val="ro-RO"/>
              </w:rPr>
              <w:t>excepția</w:t>
            </w:r>
            <w:r w:rsidRPr="00F0732F">
              <w:rPr>
                <w:lang w:val="ro-RO"/>
              </w:rPr>
              <w:t xml:space="preserve"> reîncărcării sistemelor de climatizare </w:t>
            </w:r>
            <w:r w:rsidR="00BF0647" w:rsidRPr="00F0732F">
              <w:rPr>
                <w:lang w:val="ro-RO"/>
              </w:rPr>
              <w:t>conținând</w:t>
            </w:r>
            <w:r w:rsidRPr="00F0732F">
              <w:rPr>
                <w:lang w:val="ro-RO"/>
              </w:rPr>
              <w:t xml:space="preserve"> astfel de gaze, dar care au fost instalate pe vehicule înainte de 1 ianuarie 2021” (în vigoare din 01.01.2025).</w:t>
            </w:r>
          </w:p>
          <w:p w14:paraId="222AEDE3" w14:textId="654982FB" w:rsidR="00E4513B" w:rsidRPr="00F0732F" w:rsidRDefault="00E4513B" w:rsidP="00DB57EC">
            <w:pPr>
              <w:widowControl w:val="0"/>
              <w:autoSpaceDE w:val="0"/>
              <w:autoSpaceDN w:val="0"/>
              <w:adjustRightInd w:val="0"/>
              <w:spacing w:before="120"/>
              <w:ind w:firstLine="709"/>
              <w:jc w:val="both"/>
              <w:rPr>
                <w:lang w:val="ro-RO"/>
              </w:rPr>
            </w:pPr>
            <w:r w:rsidRPr="00F0732F">
              <w:rPr>
                <w:i/>
                <w:iCs/>
                <w:lang w:val="ro-RO"/>
              </w:rPr>
              <w:t>HG nr. 444</w:t>
            </w:r>
            <w:r w:rsidR="00636EFC" w:rsidRPr="00F0732F">
              <w:rPr>
                <w:i/>
                <w:iCs/>
                <w:lang w:val="ro-RO"/>
              </w:rPr>
              <w:t>/</w:t>
            </w:r>
            <w:r w:rsidRPr="00F0732F">
              <w:rPr>
                <w:i/>
                <w:iCs/>
                <w:lang w:val="ro-RO"/>
              </w:rPr>
              <w:t>2020</w:t>
            </w:r>
            <w:r w:rsidRPr="00F0732F">
              <w:rPr>
                <w:lang w:val="ro-RO"/>
              </w:rPr>
              <w:t xml:space="preserve"> </w:t>
            </w:r>
            <w:r w:rsidRPr="00F0732F">
              <w:rPr>
                <w:i/>
                <w:iCs/>
                <w:lang w:val="ro-RO"/>
              </w:rPr>
              <w:t>cu privire la instituirea mecanismului de coordonare a activităților în domeniul schimbărilor climatice</w:t>
            </w:r>
            <w:r w:rsidRPr="00F0732F">
              <w:rPr>
                <w:lang w:val="ro-RO"/>
              </w:rPr>
              <w:t xml:space="preserve"> instituie Comisia națională privind schimbările climatice în scopul coordonării și promovării măsurilor și acțiunilor necesare implementării la nivel </w:t>
            </w:r>
            <w:r w:rsidR="00BF0647" w:rsidRPr="00F0732F">
              <w:rPr>
                <w:lang w:val="ro-RO"/>
              </w:rPr>
              <w:t>național</w:t>
            </w:r>
            <w:r w:rsidRPr="00F0732F">
              <w:rPr>
                <w:lang w:val="ro-RO"/>
              </w:rPr>
              <w:t xml:space="preserve"> a prevederilor CONUSC și Acordului de la Paris.</w:t>
            </w:r>
          </w:p>
          <w:p w14:paraId="6DBDF318" w14:textId="7E77DCD3" w:rsidR="009C2450" w:rsidRPr="00F0732F" w:rsidRDefault="00EC7AC0" w:rsidP="00DB57EC">
            <w:pPr>
              <w:widowControl w:val="0"/>
              <w:autoSpaceDE w:val="0"/>
              <w:autoSpaceDN w:val="0"/>
              <w:adjustRightInd w:val="0"/>
              <w:spacing w:before="120"/>
              <w:ind w:firstLine="709"/>
              <w:jc w:val="both"/>
              <w:rPr>
                <w:bCs/>
                <w:lang w:val="ro-RO" w:eastAsia="ro-RO" w:bidi="or-IN"/>
              </w:rPr>
            </w:pPr>
            <w:r w:rsidRPr="00F0732F">
              <w:rPr>
                <w:bCs/>
                <w:i/>
                <w:iCs/>
                <w:lang w:val="ro-RO"/>
              </w:rPr>
              <w:t>HG nr. 1277/2018 cu privire la instituirea și funcționarea Sistemului național de monitorizare și raportare a emisiilor de gaze cu efect de seră și altor informații relevante pentru schimbările climatice</w:t>
            </w:r>
            <w:r w:rsidR="00360CD9" w:rsidRPr="00F0732F">
              <w:rPr>
                <w:bCs/>
                <w:i/>
                <w:iCs/>
                <w:lang w:val="ro-RO"/>
              </w:rPr>
              <w:t xml:space="preserve"> </w:t>
            </w:r>
            <w:r w:rsidR="00360CD9" w:rsidRPr="00F0732F">
              <w:rPr>
                <w:bCs/>
                <w:lang w:val="ro-RO"/>
              </w:rPr>
              <w:t>(în continuare – SNMR)</w:t>
            </w:r>
            <w:r w:rsidRPr="00F0732F">
              <w:rPr>
                <w:bCs/>
                <w:lang w:val="ro-RO"/>
              </w:rPr>
              <w:t xml:space="preserve">, a creat </w:t>
            </w:r>
            <w:r w:rsidRPr="00F0732F">
              <w:rPr>
                <w:bCs/>
                <w:lang w:val="ro-RO" w:eastAsia="ro-RO"/>
              </w:rPr>
              <w:t xml:space="preserve">cadrul normativ în vederea consolidării capacităților instituționale și asigurării monitorizării </w:t>
            </w:r>
            <w:r w:rsidRPr="00F0732F">
              <w:rPr>
                <w:bCs/>
                <w:lang w:val="ro-RO" w:eastAsia="ro-RO" w:bidi="or-IN"/>
              </w:rPr>
              <w:t xml:space="preserve">tuturor emisiilor antropice din surse a gazelor cu efect de seră, </w:t>
            </w:r>
            <w:r w:rsidRPr="00F0732F">
              <w:rPr>
                <w:bCs/>
                <w:lang w:val="ro-RO"/>
              </w:rPr>
              <w:t>evaluării progresului înregistrat cu privire la îndeplinirea angajamentelor referitoare la emisiile în cauz</w:t>
            </w:r>
            <w:r w:rsidR="00457C61">
              <w:rPr>
                <w:bCs/>
                <w:lang w:val="ro-RO"/>
              </w:rPr>
              <w:t>ă</w:t>
            </w:r>
            <w:r w:rsidRPr="00F0732F">
              <w:rPr>
                <w:bCs/>
                <w:lang w:val="ro-RO"/>
              </w:rPr>
              <w:t>, precum și la punerea în aplicare a cerințelor de raportare în temeiul CONUSC</w:t>
            </w:r>
            <w:r w:rsidR="0018485E" w:rsidRPr="00F0732F">
              <w:rPr>
                <w:bCs/>
                <w:lang w:val="ro-RO"/>
              </w:rPr>
              <w:t xml:space="preserve">, </w:t>
            </w:r>
            <w:r w:rsidRPr="00F0732F">
              <w:rPr>
                <w:bCs/>
                <w:lang w:val="ro-RO" w:eastAsia="ro-RO" w:bidi="or-IN"/>
              </w:rPr>
              <w:t>Acordului de la Paris</w:t>
            </w:r>
            <w:r w:rsidR="0018485E" w:rsidRPr="00F0732F">
              <w:rPr>
                <w:bCs/>
                <w:lang w:val="ro-RO" w:eastAsia="ro-RO" w:bidi="or-IN"/>
              </w:rPr>
              <w:t xml:space="preserve"> și Tratatului Comunității Energetice.</w:t>
            </w:r>
          </w:p>
          <w:p w14:paraId="35DC63D2" w14:textId="19A5BA3E" w:rsidR="0081517E" w:rsidRPr="00F0732F" w:rsidRDefault="0081517E" w:rsidP="00DB57EC">
            <w:pPr>
              <w:tabs>
                <w:tab w:val="left" w:pos="6820"/>
              </w:tabs>
              <w:spacing w:before="120"/>
              <w:ind w:firstLine="340"/>
              <w:jc w:val="both"/>
              <w:rPr>
                <w:color w:val="000000" w:themeColor="text1"/>
                <w:lang w:val="ro-RO"/>
              </w:rPr>
            </w:pPr>
            <w:r w:rsidRPr="00F0732F">
              <w:rPr>
                <w:color w:val="000000" w:themeColor="text1"/>
                <w:lang w:val="ro-RO"/>
              </w:rPr>
              <w:t xml:space="preserve">Prin intervenția propusă va fi asigurată armonizarea prevederilor legislației naționale cu standardele Uniunii Europene, astfel proiectul </w:t>
            </w:r>
            <w:r w:rsidRPr="00F0732F">
              <w:rPr>
                <w:iCs/>
                <w:color w:val="000000" w:themeColor="text1"/>
                <w:lang w:val="ro-RO"/>
              </w:rPr>
              <w:t>legii</w:t>
            </w:r>
            <w:r w:rsidRPr="00F0732F">
              <w:rPr>
                <w:bCs/>
                <w:color w:val="000000" w:themeColor="text1"/>
                <w:lang w:val="ro-RO"/>
              </w:rPr>
              <w:t xml:space="preserve"> </w:t>
            </w:r>
            <w:r w:rsidRPr="00F0732F">
              <w:rPr>
                <w:color w:val="000000" w:themeColor="text1"/>
                <w:lang w:val="ro-RO"/>
              </w:rPr>
              <w:t xml:space="preserve">transpune </w:t>
            </w:r>
            <w:r w:rsidRPr="00F0732F">
              <w:rPr>
                <w:color w:val="000000" w:themeColor="text1"/>
                <w:shd w:val="clear" w:color="auto" w:fill="FFFFFF"/>
                <w:lang w:val="ro-RO"/>
              </w:rPr>
              <w:t xml:space="preserve">prevederile </w:t>
            </w:r>
            <w:r w:rsidRPr="00F0732F">
              <w:rPr>
                <w:color w:val="000000" w:themeColor="text1"/>
                <w:lang w:val="ro-RO"/>
              </w:rPr>
              <w:t xml:space="preserve">Regulamentului (UE) 2021/1119 </w:t>
            </w:r>
            <w:r w:rsidRPr="00F0732F">
              <w:rPr>
                <w:color w:val="000000" w:themeColor="text1"/>
                <w:shd w:val="clear" w:color="auto" w:fill="FFFFFF"/>
                <w:lang w:val="ro-RO"/>
              </w:rPr>
              <w:t xml:space="preserve">a Parlamentului European și a Consiliului din 30 iunie 2021 de instituire a cadrului pentru realizarea neutralității climatice și de modificare a Regulamentelor (CE) nr.401/2009 și (UE) 2018/1999 (“Legea europeană a climei”). În proiectul Legii au fost prevăzute principii și prevederi de bază pentru ulterioară transpunere a următoarelor acte ale UE: Regulamentul (UE) 2018/1999 privind guvernanța uniunii energetice și a acțiunilor climatice; Directiva 2003/87/CE de stabilire a unei scheme de comercializare a certificatelor de emisii de gaze cu efect de seră în cadrul Uniunii și de modificare a Directivei 96/61/CE a Consiliului; Regulamentul (UE) 2015/757 privind monitorizarea, raportarea și verificarea emisiilor de </w:t>
            </w:r>
            <w:r w:rsidRPr="00F0732F">
              <w:rPr>
                <w:color w:val="000000" w:themeColor="text1"/>
                <w:shd w:val="clear" w:color="auto" w:fill="FFFFFF"/>
                <w:lang w:val="ro-RO"/>
              </w:rPr>
              <w:lastRenderedPageBreak/>
              <w:t>gaze cu efect de seră generate de transportul maritim și de modificare a Directivei 2009/16/CE;</w:t>
            </w:r>
            <w:r w:rsidRPr="00F0732F">
              <w:rPr>
                <w:rFonts w:ascii="Roboto" w:hAnsi="Roboto"/>
                <w:b/>
                <w:bCs/>
                <w:color w:val="000000" w:themeColor="text1"/>
                <w:sz w:val="21"/>
                <w:szCs w:val="21"/>
                <w:shd w:val="clear" w:color="auto" w:fill="FFFFFF"/>
                <w:lang w:val="ro-RO"/>
              </w:rPr>
              <w:t xml:space="preserve"> </w:t>
            </w:r>
            <w:r w:rsidRPr="00F0732F">
              <w:rPr>
                <w:color w:val="000000" w:themeColor="text1"/>
                <w:shd w:val="clear" w:color="auto" w:fill="FFFFFF"/>
                <w:lang w:val="ro-RO"/>
              </w:rPr>
              <w:t>Regulamentul (UE) 2018/841 cu privire la includerea emisiilor de gaze cu efect de seră și a absorbțiilor rezultate din activități legate de exploatarea terenurilor, schimbarea destinației terenurilor și silvicultură în cadrul de politici privind clima și energia pentru 2030 și de modificare a Regulamentului (UE) nr. 525/2013 și a Deciziei nr. 529/2013/UE; Directiva 1999/94/CE privind disponibilitatea informațiilor cu privire la consumul de carburant și emisiile de CO2 destinate consumatorilor la comercializarea autoturismelor noi;</w:t>
            </w:r>
            <w:r w:rsidRPr="00F0732F">
              <w:rPr>
                <w:rFonts w:eastAsia="Arial Unicode MS"/>
                <w:color w:val="000000" w:themeColor="text1"/>
                <w:shd w:val="clear" w:color="auto" w:fill="FFFFFF"/>
                <w:lang w:val="ro-RO"/>
              </w:rPr>
              <w:t xml:space="preserve"> Regulamentul de punere în aplicare (UE) 2018/2066 privind monitorizarea și raportarea emisiilor de gaze cu efect de seră în temeiul Directivei 2003/87/CE și de modificare a Regulamentului (UE) nr. 601/2012; </w:t>
            </w:r>
            <w:r w:rsidRPr="00F0732F">
              <w:rPr>
                <w:color w:val="000000" w:themeColor="text1"/>
                <w:shd w:val="clear" w:color="auto" w:fill="FFFFFF"/>
                <w:lang w:val="ro-RO"/>
              </w:rPr>
              <w:t>Regulamentul de punere în aplicare (UE) 2018/2067 privind verificarea datelor și acreditarea verificatorilor în temeiul Directivei 2003/87/CE.</w:t>
            </w:r>
          </w:p>
        </w:tc>
      </w:tr>
      <w:tr w:rsidR="00224ECB" w:rsidRPr="00F0732F" w14:paraId="021B29BD" w14:textId="77777777" w:rsidTr="00DE1CE3">
        <w:trPr>
          <w:trHeight w:val="242"/>
        </w:trPr>
        <w:tc>
          <w:tcPr>
            <w:tcW w:w="10330" w:type="dxa"/>
            <w:gridSpan w:val="6"/>
            <w:shd w:val="clear" w:color="auto" w:fill="BFBFBF"/>
          </w:tcPr>
          <w:p w14:paraId="6A2AAC26" w14:textId="77777777" w:rsidR="00224ECB" w:rsidRPr="00F0732F" w:rsidRDefault="00224ECB" w:rsidP="00F20057">
            <w:pPr>
              <w:spacing w:before="120" w:after="120"/>
              <w:rPr>
                <w:b/>
                <w:bCs/>
                <w:lang w:val="ro-RO" w:eastAsia="ja-JP"/>
              </w:rPr>
            </w:pPr>
            <w:r w:rsidRPr="00F0732F">
              <w:rPr>
                <w:b/>
                <w:bCs/>
                <w:lang w:val="ro-RO" w:eastAsia="ja-JP"/>
              </w:rPr>
              <w:lastRenderedPageBreak/>
              <w:t>2. Stabilirea obiectivelor</w:t>
            </w:r>
          </w:p>
        </w:tc>
      </w:tr>
      <w:tr w:rsidR="00224ECB" w:rsidRPr="00904CA0" w14:paraId="5DF392AD" w14:textId="77777777" w:rsidTr="00DE1CE3">
        <w:trPr>
          <w:trHeight w:val="242"/>
        </w:trPr>
        <w:tc>
          <w:tcPr>
            <w:tcW w:w="10330" w:type="dxa"/>
            <w:gridSpan w:val="6"/>
            <w:shd w:val="clear" w:color="auto" w:fill="D9D9D9"/>
          </w:tcPr>
          <w:p w14:paraId="671CFBC5" w14:textId="77777777" w:rsidR="00224ECB" w:rsidRPr="00F0732F" w:rsidRDefault="00224ECB" w:rsidP="00F20057">
            <w:pPr>
              <w:spacing w:before="120" w:after="120"/>
              <w:rPr>
                <w:b/>
                <w:bCs/>
                <w:lang w:val="ro-RO" w:eastAsia="ja-JP"/>
              </w:rPr>
            </w:pPr>
            <w:r w:rsidRPr="00F0732F">
              <w:rPr>
                <w:bCs/>
                <w:lang w:val="ro-RO"/>
              </w:rPr>
              <w:t>a</w:t>
            </w:r>
            <w:r w:rsidRPr="00F0732F">
              <w:rPr>
                <w:bCs/>
                <w:shd w:val="clear" w:color="auto" w:fill="D9D9D9"/>
                <w:lang w:val="ro-RO"/>
              </w:rPr>
              <w:t>) Expuneți obiectivele (care trebuie să fie legate direct de problemă și cauzele acesteia, formulate cuantificat, măsurabil, fixat în timp și realist</w:t>
            </w:r>
            <w:r w:rsidRPr="00F0732F">
              <w:rPr>
                <w:shd w:val="clear" w:color="auto" w:fill="D9D9D9"/>
                <w:lang w:val="ro-RO"/>
              </w:rPr>
              <w:t>)</w:t>
            </w:r>
          </w:p>
        </w:tc>
      </w:tr>
      <w:tr w:rsidR="00224ECB" w:rsidRPr="00904CA0" w14:paraId="3BA7DEC5" w14:textId="77777777" w:rsidTr="00DE1CE3">
        <w:trPr>
          <w:trHeight w:val="152"/>
        </w:trPr>
        <w:tc>
          <w:tcPr>
            <w:tcW w:w="10330" w:type="dxa"/>
            <w:gridSpan w:val="6"/>
          </w:tcPr>
          <w:p w14:paraId="7B90F9CA" w14:textId="77777777" w:rsidR="00664B5F" w:rsidRPr="00F0732F" w:rsidRDefault="00664B5F" w:rsidP="00DB57EC">
            <w:pPr>
              <w:tabs>
                <w:tab w:val="left" w:pos="0"/>
              </w:tabs>
              <w:suppressAutoHyphens/>
              <w:spacing w:before="120"/>
              <w:ind w:firstLine="709"/>
              <w:jc w:val="both"/>
              <w:rPr>
                <w:rFonts w:eastAsia="Calibri"/>
                <w:lang w:val="ro-RO"/>
              </w:rPr>
            </w:pPr>
            <w:r w:rsidRPr="00F0732F">
              <w:rPr>
                <w:rFonts w:eastAsia="Calibri"/>
                <w:lang w:val="ro-RO"/>
              </w:rPr>
              <w:t>Intervenția propusă vizează realizarea următoarelor obiective principale:</w:t>
            </w:r>
          </w:p>
          <w:p w14:paraId="4E86DF60" w14:textId="587F1E8B" w:rsidR="009803A8" w:rsidRPr="00F0732F" w:rsidRDefault="009803A8" w:rsidP="00DB57EC">
            <w:pPr>
              <w:spacing w:before="120"/>
              <w:jc w:val="both"/>
              <w:rPr>
                <w:rFonts w:eastAsia="Calibri"/>
                <w:lang w:val="ro-RO"/>
              </w:rPr>
            </w:pPr>
            <w:r w:rsidRPr="00F0732F">
              <w:rPr>
                <w:rFonts w:eastAsia="Calibri"/>
                <w:lang w:val="ro-RO"/>
              </w:rPr>
              <w:t>1)</w:t>
            </w:r>
            <w:r w:rsidRPr="00F0732F">
              <w:rPr>
                <w:rFonts w:eastAsia="Calibri"/>
                <w:sz w:val="28"/>
                <w:szCs w:val="28"/>
                <w:lang w:val="ro-RO"/>
              </w:rPr>
              <w:t xml:space="preserve"> </w:t>
            </w:r>
            <w:r w:rsidRPr="00F0732F">
              <w:rPr>
                <w:color w:val="000000"/>
                <w:shd w:val="clear" w:color="auto" w:fill="FFFFFF"/>
                <w:lang w:val="ro-RO"/>
              </w:rPr>
              <w:t xml:space="preserve">prin aprobarea </w:t>
            </w:r>
            <w:r w:rsidRPr="00F0732F">
              <w:rPr>
                <w:lang w:val="ro-RO"/>
              </w:rPr>
              <w:t>Legii privind acțiunile climatice vo</w:t>
            </w:r>
            <w:r w:rsidR="003F13A8" w:rsidRPr="00F0732F">
              <w:rPr>
                <w:lang w:val="ro-RO"/>
              </w:rPr>
              <w:t>r fi</w:t>
            </w:r>
            <w:r w:rsidRPr="00F0732F">
              <w:rPr>
                <w:lang w:val="ro-RO"/>
              </w:rPr>
              <w:t xml:space="preserve"> atin</w:t>
            </w:r>
            <w:r w:rsidR="003F13A8" w:rsidRPr="00F0732F">
              <w:rPr>
                <w:lang w:val="ro-RO"/>
              </w:rPr>
              <w:t>se</w:t>
            </w:r>
            <w:r w:rsidRPr="00F0732F">
              <w:rPr>
                <w:lang w:val="ro-RO"/>
              </w:rPr>
              <w:t xml:space="preserve"> următoarele obiective principale:</w:t>
            </w:r>
          </w:p>
          <w:p w14:paraId="6403F71C" w14:textId="2D6715A7" w:rsidR="00C8278D" w:rsidRPr="00F0732F" w:rsidRDefault="00761F3A" w:rsidP="00DB57EC">
            <w:pPr>
              <w:spacing w:before="120"/>
              <w:jc w:val="both"/>
              <w:rPr>
                <w:b/>
                <w:bCs/>
                <w:shd w:val="clear" w:color="auto" w:fill="FFFFFF"/>
                <w:lang w:val="ro-RO"/>
              </w:rPr>
            </w:pPr>
            <w:r w:rsidRPr="00F0732F">
              <w:rPr>
                <w:b/>
                <w:bCs/>
                <w:color w:val="000000" w:themeColor="text1"/>
                <w:shd w:val="clear" w:color="auto" w:fill="FFFFFF"/>
                <w:lang w:val="ro-RO"/>
              </w:rPr>
              <w:t>-</w:t>
            </w:r>
            <w:r w:rsidR="00C8278D" w:rsidRPr="00F0732F">
              <w:rPr>
                <w:b/>
                <w:bCs/>
                <w:shd w:val="clear" w:color="auto" w:fill="FFFFFF"/>
                <w:lang w:val="ro-RO"/>
              </w:rPr>
              <w:t xml:space="preserve"> crearea condițiilor juridice pentru integrarea mai profundă în </w:t>
            </w:r>
            <w:r w:rsidR="00BF0647" w:rsidRPr="00F0732F">
              <w:rPr>
                <w:b/>
                <w:bCs/>
                <w:shd w:val="clear" w:color="auto" w:fill="FFFFFF"/>
                <w:lang w:val="ro-RO"/>
              </w:rPr>
              <w:t>spațiu</w:t>
            </w:r>
            <w:r w:rsidR="00C8278D" w:rsidRPr="00F0732F">
              <w:rPr>
                <w:b/>
                <w:bCs/>
                <w:shd w:val="clear" w:color="auto" w:fill="FFFFFF"/>
                <w:lang w:val="ro-RO"/>
              </w:rPr>
              <w:t xml:space="preserve"> UE și în cadrul Uniunii Energetice pentru a </w:t>
            </w:r>
            <w:r w:rsidR="00C8278D" w:rsidRPr="00F0732F">
              <w:rPr>
                <w:b/>
                <w:bCs/>
                <w:lang w:val="ro-RO"/>
              </w:rPr>
              <w:t xml:space="preserve">permite îndeplinirea colectivă a obiectivului privind neutralitatea climatică pentru anul 2050, </w:t>
            </w:r>
            <w:r w:rsidR="00C8278D" w:rsidRPr="00F0732F">
              <w:rPr>
                <w:b/>
                <w:bCs/>
                <w:shd w:val="clear" w:color="auto" w:fill="FFFFFF"/>
                <w:lang w:val="ro-RO"/>
              </w:rPr>
              <w:t xml:space="preserve">ținând seama de reducerea internă netă a emisiilor de </w:t>
            </w:r>
            <w:r w:rsidR="003F13A8" w:rsidRPr="00F0732F">
              <w:rPr>
                <w:b/>
                <w:bCs/>
                <w:shd w:val="clear" w:color="auto" w:fill="FFFFFF"/>
                <w:lang w:val="ro-RO"/>
              </w:rPr>
              <w:t xml:space="preserve">GES </w:t>
            </w:r>
            <w:r w:rsidR="00C8278D" w:rsidRPr="00F0732F">
              <w:rPr>
                <w:b/>
                <w:bCs/>
                <w:shd w:val="clear" w:color="auto" w:fill="FFFFFF"/>
                <w:lang w:val="ro-RO"/>
              </w:rPr>
              <w:t>pentru 2030</w:t>
            </w:r>
            <w:r w:rsidR="003F13A8" w:rsidRPr="00F0732F">
              <w:rPr>
                <w:b/>
                <w:bCs/>
                <w:shd w:val="clear" w:color="auto" w:fill="FFFFFF"/>
                <w:lang w:val="ro-RO"/>
              </w:rPr>
              <w:t>,</w:t>
            </w:r>
            <w:r w:rsidR="00C8278D" w:rsidRPr="00F0732F">
              <w:rPr>
                <w:b/>
                <w:bCs/>
                <w:shd w:val="clear" w:color="auto" w:fill="FFFFFF"/>
                <w:lang w:val="ro-RO"/>
              </w:rPr>
              <w:t xml:space="preserve"> precum:</w:t>
            </w:r>
          </w:p>
          <w:p w14:paraId="75D89D64" w14:textId="63D6C41C" w:rsidR="00C8278D" w:rsidRPr="00F0732F" w:rsidRDefault="00C8278D" w:rsidP="00DB57EC">
            <w:pPr>
              <w:spacing w:before="120"/>
              <w:jc w:val="both"/>
              <w:rPr>
                <w:rFonts w:eastAsia="Calibri"/>
                <w:i/>
                <w:lang w:val="ro-RO"/>
              </w:rPr>
            </w:pPr>
            <w:r w:rsidRPr="00F0732F">
              <w:rPr>
                <w:rFonts w:eastAsia="Calibri"/>
                <w:i/>
                <w:lang w:val="ro-RO"/>
              </w:rPr>
              <w:t>a) reducerea necondiționată a emisiilor de gaze cu efect de seră, până la 70% comparativ cu anul de referință 1990, către anul 2030;</w:t>
            </w:r>
          </w:p>
          <w:p w14:paraId="038AA104" w14:textId="36D48617" w:rsidR="00C8278D" w:rsidRPr="00F0732F" w:rsidRDefault="00C8278D" w:rsidP="00DB57EC">
            <w:pPr>
              <w:spacing w:before="120"/>
              <w:jc w:val="both"/>
              <w:rPr>
                <w:b/>
                <w:bCs/>
                <w:shd w:val="clear" w:color="auto" w:fill="FFFFFF"/>
                <w:lang w:val="ro-RO"/>
              </w:rPr>
            </w:pPr>
            <w:r w:rsidRPr="00F0732F">
              <w:rPr>
                <w:rFonts w:eastAsia="Calibri"/>
                <w:lang w:val="ro-RO"/>
              </w:rPr>
              <w:t xml:space="preserve">b) </w:t>
            </w:r>
            <w:r w:rsidRPr="00F0732F">
              <w:rPr>
                <w:rFonts w:eastAsia="Calibri"/>
                <w:i/>
                <w:iCs/>
                <w:lang w:val="ro-RO"/>
              </w:rPr>
              <w:t>reducerea necondiționată până la 88%, comparativ cu anul de referință 1990</w:t>
            </w:r>
            <w:r w:rsidRPr="00F0732F">
              <w:rPr>
                <w:rFonts w:eastAsia="Calibri"/>
                <w:lang w:val="ro-RO"/>
              </w:rPr>
              <w:t>.</w:t>
            </w:r>
          </w:p>
          <w:p w14:paraId="643CFAF9" w14:textId="1EEE26BC" w:rsidR="009E037F" w:rsidRPr="00F0732F" w:rsidRDefault="009E037F" w:rsidP="002F4608">
            <w:pPr>
              <w:ind w:firstLine="709"/>
              <w:jc w:val="both"/>
              <w:rPr>
                <w:i/>
                <w:lang w:val="ro-RO"/>
              </w:rPr>
            </w:pPr>
            <w:r w:rsidRPr="00F0732F">
              <w:rPr>
                <w:lang w:val="ro-RO"/>
              </w:rPr>
              <w:t>Pentru atingerea acestor obiective</w:t>
            </w:r>
            <w:r w:rsidRPr="00F0732F">
              <w:rPr>
                <w:i/>
                <w:lang w:val="ro-RO"/>
              </w:rPr>
              <w:t xml:space="preserve"> </w:t>
            </w:r>
            <w:r w:rsidRPr="00F0732F">
              <w:rPr>
                <w:lang w:val="ro-RO"/>
              </w:rPr>
              <w:t xml:space="preserve">generale, urmează a fi </w:t>
            </w:r>
            <w:r w:rsidR="00A270E5" w:rsidRPr="00F0732F">
              <w:rPr>
                <w:lang w:val="ro-RO"/>
              </w:rPr>
              <w:t>atinse</w:t>
            </w:r>
            <w:r w:rsidRPr="00F0732F">
              <w:rPr>
                <w:lang w:val="ro-RO"/>
              </w:rPr>
              <w:t xml:space="preserve"> obiective specifice, cum ar fi:</w:t>
            </w:r>
            <w:r w:rsidRPr="00F0732F">
              <w:rPr>
                <w:i/>
                <w:lang w:val="ro-RO"/>
              </w:rPr>
              <w:t xml:space="preserve"> </w:t>
            </w:r>
          </w:p>
          <w:p w14:paraId="4E99BB2A" w14:textId="49F078CB" w:rsidR="00207369" w:rsidRPr="00F0732F" w:rsidRDefault="005F4ECD" w:rsidP="00DB57EC">
            <w:pPr>
              <w:numPr>
                <w:ilvl w:val="0"/>
                <w:numId w:val="6"/>
              </w:numPr>
              <w:spacing w:before="60"/>
              <w:jc w:val="both"/>
              <w:rPr>
                <w:i/>
                <w:iCs/>
                <w:lang w:val="ro-RO"/>
              </w:rPr>
            </w:pPr>
            <w:r w:rsidRPr="00F0732F">
              <w:rPr>
                <w:i/>
                <w:iCs/>
                <w:lang w:val="ro-RO"/>
              </w:rPr>
              <w:t>r</w:t>
            </w:r>
            <w:r w:rsidR="00DF6304" w:rsidRPr="00F0732F">
              <w:rPr>
                <w:i/>
                <w:iCs/>
                <w:lang w:val="ro-RO"/>
              </w:rPr>
              <w:t>educerea emisiilor de GES și îmbunătățirea reducerii emisiilor prin absorbție</w:t>
            </w:r>
            <w:r w:rsidR="00450CDA">
              <w:rPr>
                <w:i/>
                <w:iCs/>
                <w:lang w:val="ro-RO"/>
              </w:rPr>
              <w:t xml:space="preserve"> în conformitate cu obiectivele stabilite în Contribuția Națională Determinată</w:t>
            </w:r>
            <w:r w:rsidR="00DF6304" w:rsidRPr="00F0732F">
              <w:rPr>
                <w:i/>
                <w:iCs/>
                <w:lang w:val="ro-RO"/>
              </w:rPr>
              <w:t>;</w:t>
            </w:r>
          </w:p>
          <w:p w14:paraId="35C68184" w14:textId="1FEF90B5" w:rsidR="00207369" w:rsidRPr="00F0732F" w:rsidRDefault="00207369" w:rsidP="00DB57EC">
            <w:pPr>
              <w:numPr>
                <w:ilvl w:val="0"/>
                <w:numId w:val="6"/>
              </w:numPr>
              <w:spacing w:before="60"/>
              <w:jc w:val="both"/>
              <w:rPr>
                <w:i/>
                <w:iCs/>
                <w:lang w:val="ro-RO"/>
              </w:rPr>
            </w:pPr>
            <w:r w:rsidRPr="00F0732F">
              <w:rPr>
                <w:i/>
                <w:iCs/>
                <w:lang w:val="ro-RO"/>
              </w:rPr>
              <w:t>integrarea riscurilor climatice în procesul de luare a deciziilor</w:t>
            </w:r>
            <w:r w:rsidR="003F13A8" w:rsidRPr="00F0732F">
              <w:rPr>
                <w:i/>
                <w:iCs/>
                <w:lang w:val="ro-RO"/>
              </w:rPr>
              <w:t xml:space="preserve"> cu caracter politic</w:t>
            </w:r>
            <w:r w:rsidRPr="00F0732F">
              <w:rPr>
                <w:i/>
                <w:iCs/>
                <w:lang w:val="ro-RO"/>
              </w:rPr>
              <w:t>;</w:t>
            </w:r>
          </w:p>
          <w:p w14:paraId="1B636385" w14:textId="77777777" w:rsidR="00207369" w:rsidRPr="00F0732F" w:rsidRDefault="00207369" w:rsidP="00DB57EC">
            <w:pPr>
              <w:numPr>
                <w:ilvl w:val="0"/>
                <w:numId w:val="6"/>
              </w:numPr>
              <w:spacing w:before="60"/>
              <w:jc w:val="both"/>
              <w:rPr>
                <w:i/>
                <w:iCs/>
                <w:lang w:val="ro-RO"/>
              </w:rPr>
            </w:pPr>
            <w:r w:rsidRPr="00F0732F">
              <w:rPr>
                <w:i/>
                <w:iCs/>
                <w:lang w:val="ro-RO"/>
              </w:rPr>
              <w:t>asigurarea rezistenței la schimbările climatice prin reducerea riscurilor legate de efectele sale negative și prin facilitarea adaptării în șase sectoare prioritare – agricultură, resurse de apă, sănătate, forestier, energie și transport;</w:t>
            </w:r>
          </w:p>
          <w:p w14:paraId="5C5B24C4" w14:textId="77777777" w:rsidR="00207369" w:rsidRPr="00F0732F" w:rsidRDefault="00207369" w:rsidP="00DB57EC">
            <w:pPr>
              <w:numPr>
                <w:ilvl w:val="0"/>
                <w:numId w:val="6"/>
              </w:numPr>
              <w:spacing w:before="60"/>
              <w:jc w:val="both"/>
              <w:rPr>
                <w:i/>
                <w:iCs/>
                <w:lang w:val="ro-RO"/>
              </w:rPr>
            </w:pPr>
            <w:r w:rsidRPr="00F0732F">
              <w:rPr>
                <w:i/>
                <w:iCs/>
                <w:lang w:val="ro-RO"/>
              </w:rPr>
              <w:t xml:space="preserve">asigurarea unei raportări actuale, transparente, exacte, coerente, comparabile și integrale către Secretariatele </w:t>
            </w:r>
            <w:r w:rsidRPr="00F0732F">
              <w:rPr>
                <w:i/>
                <w:iCs/>
                <w:color w:val="000000"/>
                <w:lang w:val="ro-RO"/>
              </w:rPr>
              <w:t>Comunității Energetice și CONUSC</w:t>
            </w:r>
            <w:r w:rsidRPr="00F0732F">
              <w:rPr>
                <w:i/>
                <w:iCs/>
                <w:lang w:val="ro-RO"/>
              </w:rPr>
              <w:t>;</w:t>
            </w:r>
          </w:p>
          <w:p w14:paraId="439CFEB6" w14:textId="6EFC43C1" w:rsidR="00207369" w:rsidRPr="00F0732F" w:rsidRDefault="00207369" w:rsidP="00DB57EC">
            <w:pPr>
              <w:numPr>
                <w:ilvl w:val="0"/>
                <w:numId w:val="6"/>
              </w:numPr>
              <w:spacing w:before="60"/>
              <w:jc w:val="both"/>
              <w:rPr>
                <w:i/>
                <w:iCs/>
                <w:lang w:val="ro-RO"/>
              </w:rPr>
            </w:pPr>
            <w:r w:rsidRPr="00F0732F">
              <w:rPr>
                <w:i/>
                <w:iCs/>
                <w:lang w:val="ro-RO"/>
              </w:rPr>
              <w:t>raportarea și verificarea informațiilor cu privire la angajamentele RM în domeniul acțiunilor climatice, precum și evaluarea progreselor în ceea ce privește respectarea acestor angajamente</w:t>
            </w:r>
            <w:r w:rsidRPr="00F0732F">
              <w:rPr>
                <w:lang w:val="ro-RO"/>
              </w:rPr>
              <w:t>;</w:t>
            </w:r>
          </w:p>
          <w:p w14:paraId="2DCA57E2" w14:textId="71DCEF99" w:rsidR="00663E03" w:rsidRPr="00F0732F" w:rsidRDefault="00663E03" w:rsidP="00DB57EC">
            <w:pPr>
              <w:numPr>
                <w:ilvl w:val="0"/>
                <w:numId w:val="6"/>
              </w:numPr>
              <w:spacing w:before="60"/>
              <w:jc w:val="both"/>
              <w:rPr>
                <w:i/>
                <w:iCs/>
                <w:lang w:val="ro-RO"/>
              </w:rPr>
            </w:pPr>
            <w:r w:rsidRPr="00F0732F">
              <w:rPr>
                <w:i/>
                <w:iCs/>
                <w:color w:val="000000"/>
                <w:lang w:val="ro-RO"/>
              </w:rPr>
              <w:t>instituirea unui sistem MRV credibil, complet, consistent, precis și transparent a emisiilor de GES</w:t>
            </w:r>
            <w:r w:rsidR="00252C01" w:rsidRPr="00F0732F">
              <w:rPr>
                <w:color w:val="000000" w:themeColor="text1"/>
                <w:lang w:val="ro-RO" w:eastAsia="ro-MD"/>
              </w:rPr>
              <w:t xml:space="preserve"> </w:t>
            </w:r>
            <w:r w:rsidR="00252C01" w:rsidRPr="00F0732F">
              <w:rPr>
                <w:i/>
                <w:iCs/>
                <w:color w:val="000000" w:themeColor="text1"/>
                <w:lang w:val="ro-RO" w:eastAsia="ro-MD"/>
              </w:rPr>
              <w:t>de la instalațiile staționare și activitățile din domeniul aviației, precum și transportul maritim</w:t>
            </w:r>
            <w:r w:rsidRPr="00F0732F">
              <w:rPr>
                <w:i/>
                <w:iCs/>
                <w:lang w:val="ro-RO"/>
              </w:rPr>
              <w:t>;</w:t>
            </w:r>
          </w:p>
          <w:p w14:paraId="0EAEFA4A" w14:textId="05B278A7" w:rsidR="005F4ECD" w:rsidRPr="00F0732F" w:rsidRDefault="005F4ECD" w:rsidP="00DB57EC">
            <w:pPr>
              <w:numPr>
                <w:ilvl w:val="0"/>
                <w:numId w:val="6"/>
              </w:numPr>
              <w:spacing w:before="60"/>
              <w:jc w:val="both"/>
              <w:rPr>
                <w:i/>
                <w:iCs/>
                <w:lang w:val="ro-RO"/>
              </w:rPr>
            </w:pPr>
            <w:r w:rsidRPr="00F0732F">
              <w:rPr>
                <w:i/>
                <w:iCs/>
                <w:lang w:val="ro-RO"/>
              </w:rPr>
              <w:t xml:space="preserve">reducerea </w:t>
            </w:r>
            <w:r w:rsidRPr="00F0732F">
              <w:rPr>
                <w:i/>
                <w:iCs/>
                <w:color w:val="000000" w:themeColor="text1"/>
                <w:lang w:val="ro-RO"/>
              </w:rPr>
              <w:t>emisiilor de GES din sectorul „Industria energetic</w:t>
            </w:r>
            <w:r w:rsidR="00457C61">
              <w:rPr>
                <w:i/>
                <w:iCs/>
                <w:color w:val="000000" w:themeColor="text1"/>
                <w:lang w:val="ro-RO"/>
              </w:rPr>
              <w:t>ă</w:t>
            </w:r>
            <w:r w:rsidRPr="00F0732F">
              <w:rPr>
                <w:i/>
                <w:iCs/>
                <w:color w:val="000000" w:themeColor="text1"/>
                <w:lang w:val="ro-RO"/>
              </w:rPr>
              <w:t>”,</w:t>
            </w:r>
            <w:r w:rsidRPr="00F0732F">
              <w:rPr>
                <w:rFonts w:eastAsia="Calibri"/>
                <w:i/>
                <w:lang w:val="ro-RO"/>
              </w:rPr>
              <w:t xml:space="preserve"> până la 81% necondiționat comparativ cu anul de referință 1990, către anul 2030;</w:t>
            </w:r>
          </w:p>
          <w:p w14:paraId="2B9581A5" w14:textId="77777777" w:rsidR="00723D0F" w:rsidRPr="00F0732F" w:rsidRDefault="005F4ECD" w:rsidP="00DB57EC">
            <w:pPr>
              <w:numPr>
                <w:ilvl w:val="0"/>
                <w:numId w:val="6"/>
              </w:numPr>
              <w:spacing w:before="60"/>
              <w:jc w:val="both"/>
              <w:rPr>
                <w:i/>
                <w:iCs/>
                <w:lang w:val="ro-RO"/>
              </w:rPr>
            </w:pPr>
            <w:r w:rsidRPr="00F0732F">
              <w:rPr>
                <w:i/>
                <w:iCs/>
                <w:color w:val="000000" w:themeColor="text1"/>
                <w:lang w:val="ro-RO"/>
              </w:rPr>
              <w:t xml:space="preserve"> </w:t>
            </w:r>
            <w:r w:rsidRPr="00F0732F">
              <w:rPr>
                <w:i/>
                <w:iCs/>
                <w:lang w:val="ro-RO"/>
              </w:rPr>
              <w:t xml:space="preserve">reducerea </w:t>
            </w:r>
            <w:r w:rsidRPr="00F0732F">
              <w:rPr>
                <w:i/>
                <w:iCs/>
                <w:color w:val="000000" w:themeColor="text1"/>
                <w:lang w:val="ro-RO"/>
              </w:rPr>
              <w:t>emisiilor de GES din sectorul „Transporturi”,</w:t>
            </w:r>
            <w:r w:rsidRPr="00F0732F">
              <w:rPr>
                <w:rFonts w:eastAsia="Calibri"/>
                <w:i/>
                <w:lang w:val="ro-RO"/>
              </w:rPr>
              <w:t xml:space="preserve"> până la 52% necondiționat comparativ cu anul de referință 1990, către anul 2030;</w:t>
            </w:r>
          </w:p>
          <w:p w14:paraId="11284912" w14:textId="005FC340" w:rsidR="00207369" w:rsidRPr="00F0732F" w:rsidRDefault="00207369" w:rsidP="00DB57EC">
            <w:pPr>
              <w:numPr>
                <w:ilvl w:val="0"/>
                <w:numId w:val="6"/>
              </w:numPr>
              <w:spacing w:before="60"/>
              <w:jc w:val="both"/>
              <w:rPr>
                <w:i/>
                <w:iCs/>
                <w:lang w:val="ro-RO"/>
              </w:rPr>
            </w:pPr>
            <w:r w:rsidRPr="00F0732F">
              <w:rPr>
                <w:i/>
                <w:iCs/>
                <w:color w:val="000000" w:themeColor="text1"/>
                <w:lang w:val="ro-RO"/>
              </w:rPr>
              <w:t>reglementarea temeiului juridic pentru stabilirea mecani</w:t>
            </w:r>
            <w:r w:rsidR="003F13A8" w:rsidRPr="00F0732F">
              <w:rPr>
                <w:i/>
                <w:iCs/>
                <w:color w:val="000000" w:themeColor="text1"/>
                <w:lang w:val="ro-RO"/>
              </w:rPr>
              <w:t>s</w:t>
            </w:r>
            <w:r w:rsidRPr="00F0732F">
              <w:rPr>
                <w:i/>
                <w:iCs/>
                <w:color w:val="000000" w:themeColor="text1"/>
                <w:lang w:val="ro-RO"/>
              </w:rPr>
              <w:t xml:space="preserve">mului de taxare pentru carbon la nivel național în scopul evitării taxării agenților economici la un preț de carbon mai înalt </w:t>
            </w:r>
            <w:r w:rsidR="00BF0647" w:rsidRPr="00F0732F">
              <w:rPr>
                <w:i/>
                <w:iCs/>
                <w:color w:val="000000" w:themeColor="text1"/>
                <w:lang w:val="ro-RO"/>
              </w:rPr>
              <w:t>decât</w:t>
            </w:r>
            <w:r w:rsidRPr="00F0732F">
              <w:rPr>
                <w:i/>
                <w:iCs/>
                <w:color w:val="000000" w:themeColor="text1"/>
                <w:lang w:val="ro-RO"/>
              </w:rPr>
              <w:t xml:space="preserve"> cel stabilit în UE, după alinierea la</w:t>
            </w:r>
            <w:r w:rsidRPr="00F0732F">
              <w:rPr>
                <w:color w:val="000000" w:themeColor="text1"/>
                <w:lang w:val="ro-RO"/>
              </w:rPr>
              <w:t xml:space="preserve"> </w:t>
            </w:r>
            <w:r w:rsidRPr="00F0732F">
              <w:rPr>
                <w:i/>
                <w:iCs/>
                <w:color w:val="000000" w:themeColor="text1"/>
                <w:lang w:val="ro-RO"/>
              </w:rPr>
              <w:t xml:space="preserve">Mecanismul de ajustare a carbonului la frontieră (în continuare – CBAM), care va întra în vigoare în anul 2026; </w:t>
            </w:r>
          </w:p>
          <w:p w14:paraId="3A19452B" w14:textId="3A68B298" w:rsidR="005F4ECD" w:rsidRPr="00F0732F" w:rsidRDefault="00723D0F" w:rsidP="00DB57EC">
            <w:pPr>
              <w:numPr>
                <w:ilvl w:val="0"/>
                <w:numId w:val="6"/>
              </w:numPr>
              <w:spacing w:before="60"/>
              <w:jc w:val="both"/>
              <w:rPr>
                <w:i/>
                <w:iCs/>
                <w:lang w:val="ro-RO"/>
              </w:rPr>
            </w:pPr>
            <w:r w:rsidRPr="00F0732F">
              <w:rPr>
                <w:i/>
                <w:iCs/>
                <w:lang w:val="ro-RO"/>
              </w:rPr>
              <w:t>atragerea sprijinului financiar internațional necesar acoperirii costurilor pentru reducerea emisiilor de GES și adaptarea la efectele schimbărilor climatice, cât și de asistență sub formă de transfer de tehnologii și de consolidare a capacităților;</w:t>
            </w:r>
          </w:p>
          <w:p w14:paraId="5B67E422" w14:textId="69D1AAA2" w:rsidR="00224ECB" w:rsidRPr="00F0732F" w:rsidRDefault="005B0D2F" w:rsidP="00DB57EC">
            <w:pPr>
              <w:numPr>
                <w:ilvl w:val="0"/>
                <w:numId w:val="6"/>
              </w:numPr>
              <w:spacing w:before="60"/>
              <w:jc w:val="both"/>
              <w:rPr>
                <w:i/>
                <w:lang w:val="ro-RO"/>
              </w:rPr>
            </w:pPr>
            <w:r w:rsidRPr="00F0732F">
              <w:rPr>
                <w:i/>
                <w:lang w:val="ro-RO"/>
              </w:rPr>
              <w:t xml:space="preserve">intensificarea creșterii durabile, stimularea inovării și </w:t>
            </w:r>
            <w:r w:rsidR="00F203D5" w:rsidRPr="00F0732F">
              <w:rPr>
                <w:i/>
                <w:lang w:val="ro-RO"/>
              </w:rPr>
              <w:t>dezvoltarea tehnologiilor verzi</w:t>
            </w:r>
            <w:r w:rsidR="00224ECB" w:rsidRPr="00F0732F">
              <w:rPr>
                <w:i/>
                <w:lang w:val="ro-RO"/>
              </w:rPr>
              <w:t>.</w:t>
            </w:r>
          </w:p>
        </w:tc>
      </w:tr>
      <w:tr w:rsidR="00224ECB" w:rsidRPr="00F0732F" w14:paraId="27A8027C" w14:textId="77777777" w:rsidTr="00DE1CE3">
        <w:trPr>
          <w:trHeight w:val="260"/>
        </w:trPr>
        <w:tc>
          <w:tcPr>
            <w:tcW w:w="10330" w:type="dxa"/>
            <w:gridSpan w:val="6"/>
            <w:shd w:val="clear" w:color="auto" w:fill="A6A6A6"/>
          </w:tcPr>
          <w:p w14:paraId="3219ED0E" w14:textId="77777777" w:rsidR="00224ECB" w:rsidRPr="00F0732F" w:rsidRDefault="00224ECB" w:rsidP="00F20057">
            <w:pPr>
              <w:spacing w:before="120" w:after="120"/>
              <w:rPr>
                <w:b/>
                <w:bCs/>
                <w:lang w:val="ro-RO" w:eastAsia="ja-JP"/>
              </w:rPr>
            </w:pPr>
            <w:r w:rsidRPr="00F0732F">
              <w:rPr>
                <w:b/>
                <w:bCs/>
                <w:lang w:val="ro-RO" w:eastAsia="ja-JP"/>
              </w:rPr>
              <w:lastRenderedPageBreak/>
              <w:t>3. Identificarea opțiunilor</w:t>
            </w:r>
          </w:p>
        </w:tc>
      </w:tr>
      <w:tr w:rsidR="00224ECB" w:rsidRPr="00904CA0" w14:paraId="49BEC4BB" w14:textId="77777777" w:rsidTr="00DE1CE3">
        <w:trPr>
          <w:trHeight w:val="260"/>
        </w:trPr>
        <w:tc>
          <w:tcPr>
            <w:tcW w:w="10330" w:type="dxa"/>
            <w:gridSpan w:val="6"/>
            <w:shd w:val="clear" w:color="auto" w:fill="D9D9D9"/>
          </w:tcPr>
          <w:p w14:paraId="73742510" w14:textId="77777777" w:rsidR="00224ECB" w:rsidRPr="00F0732F" w:rsidRDefault="00224ECB" w:rsidP="00F20057">
            <w:pPr>
              <w:spacing w:before="120" w:after="120"/>
              <w:rPr>
                <w:b/>
                <w:bCs/>
                <w:lang w:val="ro-RO" w:eastAsia="ja-JP"/>
              </w:rPr>
            </w:pPr>
            <w:r w:rsidRPr="00F0732F">
              <w:rPr>
                <w:bCs/>
                <w:lang w:val="ro-RO"/>
              </w:rPr>
              <w:t>a</w:t>
            </w:r>
            <w:r w:rsidRPr="00F0732F">
              <w:rPr>
                <w:bCs/>
                <w:shd w:val="clear" w:color="auto" w:fill="D9D9D9"/>
                <w:lang w:val="ro-RO"/>
              </w:rPr>
              <w:t xml:space="preserve">) Expuneți succint opțiunea „a nu face nimic”, care presupune lipsa de intervenție </w:t>
            </w:r>
          </w:p>
        </w:tc>
      </w:tr>
      <w:tr w:rsidR="00224ECB" w:rsidRPr="00904CA0" w14:paraId="15E5DEDD" w14:textId="77777777" w:rsidTr="00DE1CE3">
        <w:trPr>
          <w:trHeight w:val="260"/>
        </w:trPr>
        <w:tc>
          <w:tcPr>
            <w:tcW w:w="10330" w:type="dxa"/>
            <w:gridSpan w:val="6"/>
          </w:tcPr>
          <w:p w14:paraId="368E25C2" w14:textId="3CA3EB66" w:rsidR="00224ECB" w:rsidRPr="00F0732F" w:rsidRDefault="00224ECB" w:rsidP="00E761C7">
            <w:pPr>
              <w:spacing w:before="120"/>
              <w:ind w:firstLine="454"/>
              <w:rPr>
                <w:bCs/>
                <w:color w:val="000000"/>
                <w:lang w:val="ro-RO" w:eastAsia="ja-JP"/>
              </w:rPr>
            </w:pPr>
            <w:r w:rsidRPr="00F0732F">
              <w:rPr>
                <w:b/>
                <w:bCs/>
                <w:color w:val="000000"/>
                <w:u w:val="single"/>
                <w:lang w:val="ro-RO" w:eastAsia="ja-JP"/>
              </w:rPr>
              <w:t>Opțiunea I</w:t>
            </w:r>
            <w:r w:rsidRPr="00F0732F">
              <w:rPr>
                <w:bCs/>
                <w:color w:val="000000"/>
                <w:lang w:val="ro-RO" w:eastAsia="ja-JP"/>
              </w:rPr>
              <w:t xml:space="preserve"> – a nu face nimic, a lăsa lucrurile </w:t>
            </w:r>
            <w:r w:rsidR="00BF0647" w:rsidRPr="00F0732F">
              <w:rPr>
                <w:bCs/>
                <w:color w:val="000000"/>
                <w:lang w:val="ro-RO" w:eastAsia="ja-JP"/>
              </w:rPr>
              <w:t>așa</w:t>
            </w:r>
            <w:r w:rsidRPr="00F0732F">
              <w:rPr>
                <w:bCs/>
                <w:color w:val="000000"/>
                <w:lang w:val="ro-RO" w:eastAsia="ja-JP"/>
              </w:rPr>
              <w:t xml:space="preserve"> cum sunt;</w:t>
            </w:r>
          </w:p>
          <w:p w14:paraId="4C7C9105" w14:textId="736F3230" w:rsidR="00BE517F" w:rsidRPr="00F0732F" w:rsidRDefault="00BE517F" w:rsidP="00E761C7">
            <w:pPr>
              <w:shd w:val="clear" w:color="auto" w:fill="FFFFFF"/>
              <w:tabs>
                <w:tab w:val="left" w:pos="993"/>
              </w:tabs>
              <w:adjustRightInd w:val="0"/>
              <w:spacing w:before="120"/>
              <w:ind w:firstLine="992"/>
              <w:jc w:val="both"/>
              <w:textAlignment w:val="top"/>
              <w:rPr>
                <w:rFonts w:eastAsia="Calibri"/>
                <w:i/>
                <w:lang w:val="ro-RO"/>
              </w:rPr>
            </w:pPr>
            <w:r w:rsidRPr="00F0732F">
              <w:rPr>
                <w:shd w:val="clear" w:color="auto" w:fill="FFFFFF"/>
                <w:lang w:val="ro-RO"/>
              </w:rPr>
              <w:t xml:space="preserve">Lipsa de acțiune în acest domeniu ar conduce la nerealizarea obiectivelor dezvoltării durabile naționalizate în </w:t>
            </w:r>
            <w:r w:rsidRPr="00F0732F">
              <w:rPr>
                <w:lang w:val="ro-RO"/>
              </w:rPr>
              <w:t>Strategia Națională de Dezvoltare ”Moldova Europeană 2030”</w:t>
            </w:r>
            <w:r w:rsidR="00207369" w:rsidRPr="00F0732F">
              <w:rPr>
                <w:lang w:val="ro-RO"/>
              </w:rPr>
              <w:t xml:space="preserve">, inclusiv ODD 13 care </w:t>
            </w:r>
            <w:r w:rsidR="00207369" w:rsidRPr="00F0732F">
              <w:rPr>
                <w:shd w:val="clear" w:color="auto" w:fill="FFFFFF"/>
                <w:lang w:val="ro-RO"/>
              </w:rPr>
              <w:t xml:space="preserve">este </w:t>
            </w:r>
            <w:r w:rsidR="00207369" w:rsidRPr="00F0732F">
              <w:rPr>
                <w:lang w:val="ro-RO"/>
              </w:rPr>
              <w:t>fundamental pentru realizarea tuturor celor 17 Obiective de Dezvoltare Durabilă</w:t>
            </w:r>
            <w:r w:rsidRPr="00F0732F">
              <w:rPr>
                <w:lang w:val="ro-RO"/>
              </w:rPr>
              <w:t>.</w:t>
            </w:r>
          </w:p>
          <w:p w14:paraId="00FA516A" w14:textId="2D216CD1" w:rsidR="00BD59CE" w:rsidRPr="00F0732F" w:rsidRDefault="00224ECB" w:rsidP="00E761C7">
            <w:pPr>
              <w:tabs>
                <w:tab w:val="left" w:pos="6820"/>
              </w:tabs>
              <w:spacing w:before="120"/>
              <w:ind w:firstLine="992"/>
              <w:jc w:val="both"/>
              <w:rPr>
                <w:lang w:val="ro-RO"/>
              </w:rPr>
            </w:pPr>
            <w:r w:rsidRPr="00F0732F">
              <w:rPr>
                <w:bCs/>
                <w:lang w:val="ro-RO"/>
              </w:rPr>
              <w:t>A nu face nimic înseamnă a nu onora obligațiunile luate de RM față de</w:t>
            </w:r>
            <w:r w:rsidR="00663E03" w:rsidRPr="00F0732F">
              <w:rPr>
                <w:bCs/>
                <w:lang w:val="ro-RO"/>
              </w:rPr>
              <w:t xml:space="preserve"> </w:t>
            </w:r>
            <w:r w:rsidR="00BD59CE" w:rsidRPr="00F0732F">
              <w:rPr>
                <w:lang w:val="ro-RO"/>
              </w:rPr>
              <w:t>Acordul Climatic</w:t>
            </w:r>
            <w:r w:rsidR="00BD59CE" w:rsidRPr="00F0732F">
              <w:rPr>
                <w:lang w:val="ro-RO" w:eastAsia="ro-RO" w:bidi="or-IN"/>
              </w:rPr>
              <w:t xml:space="preserve"> de la Paris </w:t>
            </w:r>
            <w:r w:rsidR="00BD59CE" w:rsidRPr="00F0732F">
              <w:rPr>
                <w:lang w:val="ro-RO"/>
              </w:rPr>
              <w:t xml:space="preserve">(2015) și </w:t>
            </w:r>
            <w:r w:rsidR="00663E03" w:rsidRPr="00F0732F">
              <w:rPr>
                <w:bCs/>
                <w:lang w:val="ro-RO"/>
              </w:rPr>
              <w:t>Tratatul Comunității Energetice</w:t>
            </w:r>
            <w:r w:rsidRPr="00F0732F">
              <w:rPr>
                <w:bCs/>
                <w:lang w:val="ro-RO"/>
              </w:rPr>
              <w:t xml:space="preserve">. </w:t>
            </w:r>
            <w:r w:rsidR="00663E03" w:rsidRPr="00F0732F">
              <w:rPr>
                <w:lang w:val="ro-RO"/>
              </w:rPr>
              <w:t>În urma ne</w:t>
            </w:r>
            <w:r w:rsidR="00663E03" w:rsidRPr="00F0732F">
              <w:rPr>
                <w:rFonts w:eastAsia="Batang"/>
                <w:bCs/>
                <w:lang w:val="ro-RO" w:eastAsia="ja-JP"/>
              </w:rPr>
              <w:t xml:space="preserve">transpunerii prevederilor </w:t>
            </w:r>
            <w:r w:rsidR="00BD59CE" w:rsidRPr="00F0732F">
              <w:rPr>
                <w:color w:val="000000" w:themeColor="text1"/>
                <w:lang w:val="ro-RO"/>
              </w:rPr>
              <w:t xml:space="preserve">Regulamentului (UE) 2021/1119 </w:t>
            </w:r>
            <w:r w:rsidR="00BD59CE" w:rsidRPr="00F0732F">
              <w:rPr>
                <w:color w:val="000000" w:themeColor="text1"/>
                <w:shd w:val="clear" w:color="auto" w:fill="FFFFFF"/>
                <w:lang w:val="ro-RO"/>
              </w:rPr>
              <w:t xml:space="preserve">(“Legea europeană a climei”) </w:t>
            </w:r>
            <w:r w:rsidR="00663E03" w:rsidRPr="00F0732F">
              <w:rPr>
                <w:rFonts w:eastAsia="Batang"/>
                <w:bCs/>
                <w:lang w:val="ro-RO" w:eastAsia="ja-JP"/>
              </w:rPr>
              <w:t xml:space="preserve">și neaprobării </w:t>
            </w:r>
            <w:r w:rsidR="00663E03" w:rsidRPr="00F0732F">
              <w:rPr>
                <w:lang w:val="ro-RO"/>
              </w:rPr>
              <w:t>proi</w:t>
            </w:r>
            <w:r w:rsidR="00BD59CE" w:rsidRPr="00F0732F">
              <w:rPr>
                <w:lang w:val="ro-RO"/>
              </w:rPr>
              <w:t>e</w:t>
            </w:r>
            <w:r w:rsidR="00663E03" w:rsidRPr="00F0732F">
              <w:rPr>
                <w:lang w:val="ro-RO"/>
              </w:rPr>
              <w:t>ctului de lege</w:t>
            </w:r>
            <w:r w:rsidR="00613658" w:rsidRPr="00F0732F">
              <w:rPr>
                <w:lang w:val="ro-RO"/>
              </w:rPr>
              <w:t>, Republica Moldova</w:t>
            </w:r>
            <w:r w:rsidR="00663E03" w:rsidRPr="00F0732F">
              <w:rPr>
                <w:lang w:val="ro-RO"/>
              </w:rPr>
              <w:t xml:space="preserve"> </w:t>
            </w:r>
            <w:r w:rsidR="00663E03" w:rsidRPr="00F0732F">
              <w:rPr>
                <w:rFonts w:eastAsia="Batang"/>
                <w:bCs/>
                <w:lang w:val="ro-RO" w:eastAsia="ja-JP"/>
              </w:rPr>
              <w:t xml:space="preserve">nu </w:t>
            </w:r>
            <w:r w:rsidR="00613658" w:rsidRPr="00F0732F">
              <w:rPr>
                <w:lang w:val="ro-RO"/>
              </w:rPr>
              <w:t xml:space="preserve">își va alinia politicile sale la obiectivele generale ale politicii UE în domeniul energiei și al climei, astfel cum sunt definite de pachetele legislative ale UE (Pactul verde, Fit for 55) Nu se va </w:t>
            </w:r>
            <w:r w:rsidR="00663E03" w:rsidRPr="00F0732F">
              <w:rPr>
                <w:rFonts w:eastAsia="Batang"/>
                <w:bCs/>
                <w:lang w:val="ro-RO" w:eastAsia="ja-JP"/>
              </w:rPr>
              <w:t xml:space="preserve">asigura implementarea </w:t>
            </w:r>
            <w:r w:rsidR="00BF0647" w:rsidRPr="00F0732F">
              <w:rPr>
                <w:lang w:val="ro-RO"/>
              </w:rPr>
              <w:t>acțiunilor</w:t>
            </w:r>
            <w:r w:rsidR="00663E03" w:rsidRPr="00F0732F">
              <w:rPr>
                <w:lang w:val="ro-RO"/>
              </w:rPr>
              <w:t xml:space="preserve"> specifice de</w:t>
            </w:r>
            <w:r w:rsidR="00613658" w:rsidRPr="00F0732F">
              <w:rPr>
                <w:lang w:val="ro-RO"/>
              </w:rPr>
              <w:t xml:space="preserve"> reducere a emisiilor GES și de</w:t>
            </w:r>
            <w:r w:rsidR="00663E03" w:rsidRPr="00F0732F">
              <w:rPr>
                <w:lang w:val="ro-RO"/>
              </w:rPr>
              <w:t xml:space="preserve"> adaptare la schimbările climatice adecvate la nivel </w:t>
            </w:r>
            <w:r w:rsidR="00BF0647" w:rsidRPr="00F0732F">
              <w:rPr>
                <w:lang w:val="ro-RO"/>
              </w:rPr>
              <w:t>național</w:t>
            </w:r>
            <w:r w:rsidR="00663E03" w:rsidRPr="00F0732F">
              <w:rPr>
                <w:lang w:val="ro-RO"/>
              </w:rPr>
              <w:t xml:space="preserve">, identificate </w:t>
            </w:r>
            <w:r w:rsidR="007F6550" w:rsidRPr="00F0732F">
              <w:rPr>
                <w:lang w:val="ro-RO"/>
              </w:rPr>
              <w:t>și</w:t>
            </w:r>
            <w:r w:rsidR="00663E03" w:rsidRPr="00F0732F">
              <w:rPr>
                <w:lang w:val="ro-RO"/>
              </w:rPr>
              <w:t xml:space="preserve"> cuantificate, care se vor axa pe scenarii reciproc avantajoase în cadrul formulei ,,Sănătate-Mediu”, iar Republica Moldova nu se va orienta în sensul</w:t>
            </w:r>
            <w:r w:rsidR="00663E03" w:rsidRPr="00F0732F">
              <w:rPr>
                <w:rFonts w:ascii="Arial" w:hAnsi="Arial" w:cs="Arial"/>
                <w:shd w:val="clear" w:color="auto" w:fill="FFFFFF"/>
                <w:lang w:val="ro-RO"/>
              </w:rPr>
              <w:t xml:space="preserve"> </w:t>
            </w:r>
            <w:r w:rsidR="00663E03" w:rsidRPr="00F0732F">
              <w:rPr>
                <w:lang w:val="ro-RO"/>
              </w:rPr>
              <w:t xml:space="preserve">transformării provocărilor în oportunități, inclusiv și de afaceri sustenabile în ceea ce privește mediul înconjurător. Astfel, nu vor fi întreprinse măsurile și acțiunile specifice, descrise în Secțiunea 1b) din AI. </w:t>
            </w:r>
          </w:p>
          <w:p w14:paraId="60A9FFFB" w14:textId="1C34E603" w:rsidR="00663E03" w:rsidRPr="00F0732F" w:rsidRDefault="00663E03" w:rsidP="00E761C7">
            <w:pPr>
              <w:spacing w:before="120"/>
              <w:ind w:firstLine="992"/>
              <w:jc w:val="both"/>
              <w:rPr>
                <w:lang w:val="ro-RO"/>
              </w:rPr>
            </w:pPr>
            <w:r w:rsidRPr="00F0732F">
              <w:rPr>
                <w:lang w:val="ro-RO"/>
              </w:rPr>
              <w:t>Concomitent, nu va fi posibilă reducerea emisiilor de GES în contextul prevederilor Acordului Climatic</w:t>
            </w:r>
            <w:r w:rsidRPr="00F0732F">
              <w:rPr>
                <w:lang w:val="ro-RO" w:eastAsia="ro-RO" w:bidi="or-IN"/>
              </w:rPr>
              <w:t xml:space="preserve"> de la Paris </w:t>
            </w:r>
            <w:r w:rsidRPr="00F0732F">
              <w:rPr>
                <w:lang w:val="ro-RO"/>
              </w:rPr>
              <w:t>(</w:t>
            </w:r>
            <w:r w:rsidRPr="00F0732F">
              <w:rPr>
                <w:i/>
                <w:iCs/>
                <w:lang w:val="ro-RO"/>
              </w:rPr>
              <w:t>reducerea</w:t>
            </w:r>
            <w:r w:rsidRPr="00F0732F">
              <w:rPr>
                <w:rFonts w:eastAsia="Calibri"/>
                <w:i/>
                <w:iCs/>
                <w:lang w:val="ro-RO"/>
              </w:rPr>
              <w:t xml:space="preserve"> necondiționată emisiilor de gaze cu efect de seră (GES), până la 70% comparativ cu anul de referință 1990 către anul 2030, la 88% în mod condiționat</w:t>
            </w:r>
            <w:r w:rsidRPr="00F0732F">
              <w:rPr>
                <w:lang w:val="ro-RO"/>
              </w:rPr>
              <w:t>).</w:t>
            </w:r>
            <w:r w:rsidRPr="00F0732F">
              <w:rPr>
                <w:lang w:val="ro-RO" w:eastAsia="ro-RO" w:bidi="or-IN"/>
              </w:rPr>
              <w:t xml:space="preserve"> </w:t>
            </w:r>
          </w:p>
          <w:p w14:paraId="07ABCECE" w14:textId="770CD83F" w:rsidR="00663E03" w:rsidRPr="00F0732F" w:rsidRDefault="00663E03" w:rsidP="00E761C7">
            <w:pPr>
              <w:spacing w:before="120"/>
              <w:ind w:firstLine="709"/>
              <w:jc w:val="both"/>
              <w:rPr>
                <w:color w:val="000000"/>
                <w:lang w:val="ro-RO"/>
              </w:rPr>
            </w:pPr>
            <w:r w:rsidRPr="00F0732F">
              <w:rPr>
                <w:bCs/>
                <w:color w:val="000000"/>
                <w:lang w:val="ro-RO" w:eastAsia="ja-JP"/>
              </w:rPr>
              <w:t xml:space="preserve">Mai mult ca </w:t>
            </w:r>
            <w:r w:rsidR="008C09BF" w:rsidRPr="00F0732F">
              <w:rPr>
                <w:bCs/>
                <w:color w:val="000000"/>
                <w:lang w:val="ro-RO" w:eastAsia="ja-JP"/>
              </w:rPr>
              <w:t>atât</w:t>
            </w:r>
            <w:r w:rsidRPr="00F0732F">
              <w:rPr>
                <w:bCs/>
                <w:color w:val="000000"/>
                <w:lang w:val="ro-RO" w:eastAsia="ja-JP"/>
              </w:rPr>
              <w:t xml:space="preserve">, Opțiunea 0 nu va asigura </w:t>
            </w:r>
            <w:r w:rsidRPr="00F0732F">
              <w:rPr>
                <w:color w:val="000000"/>
                <w:lang w:val="ro-RO"/>
              </w:rPr>
              <w:t xml:space="preserve">îndeplinirea angajamentelor asumate în </w:t>
            </w:r>
            <w:r w:rsidR="00252C01" w:rsidRPr="00F0732F">
              <w:rPr>
                <w:color w:val="000000"/>
                <w:lang w:val="ro-RO"/>
              </w:rPr>
              <w:t xml:space="preserve">calitate de stat candidat la aderare la </w:t>
            </w:r>
            <w:r w:rsidRPr="00F0732F">
              <w:rPr>
                <w:color w:val="000000"/>
                <w:lang w:val="ro-RO"/>
              </w:rPr>
              <w:t>Uniunea Europeană, fapt ce va denigra imaginea Republicii Moldova pe plan internațional.</w:t>
            </w:r>
          </w:p>
          <w:p w14:paraId="00431A5C" w14:textId="381019EE" w:rsidR="00663E03" w:rsidRPr="00F0732F" w:rsidRDefault="00663E03" w:rsidP="00E761C7">
            <w:pPr>
              <w:spacing w:before="120"/>
              <w:ind w:firstLine="709"/>
              <w:jc w:val="both"/>
              <w:rPr>
                <w:lang w:val="ro-RO"/>
              </w:rPr>
            </w:pPr>
            <w:r w:rsidRPr="00F0732F">
              <w:rPr>
                <w:bCs/>
                <w:lang w:val="ro-RO" w:eastAsia="ja-JP"/>
              </w:rPr>
              <w:t xml:space="preserve">Totodată, Opțiunea 0 ar produce efecte negative asupra cooperării economice a Republicii Moldova cu UE (dezavantaj competitiv) și posibilități mai scăzute de dezvoltare economică verde. În plus, această opțiune ar împiedica implementarea politicilor Uniunii Europene în </w:t>
            </w:r>
            <w:r w:rsidRPr="00F0732F">
              <w:rPr>
                <w:shd w:val="clear" w:color="auto" w:fill="FFFFFF"/>
                <w:lang w:val="ro-RO"/>
              </w:rPr>
              <w:t>realizarea de progrese în mod eficient din punct de vedere al costurilor în vederea realizării obiectivului climatic pe termen lung</w:t>
            </w:r>
            <w:r w:rsidRPr="00F0732F">
              <w:rPr>
                <w:bCs/>
                <w:lang w:val="ro-RO" w:eastAsia="ja-JP"/>
              </w:rPr>
              <w:t xml:space="preserve"> în conformitate cu principiul</w:t>
            </w:r>
            <w:r w:rsidR="00802767" w:rsidRPr="00F0732F">
              <w:rPr>
                <w:bCs/>
                <w:lang w:val="ro-RO" w:eastAsia="ja-JP"/>
              </w:rPr>
              <w:t xml:space="preserve"> decarbonizării</w:t>
            </w:r>
            <w:r w:rsidRPr="00F0732F">
              <w:rPr>
                <w:bCs/>
                <w:lang w:val="ro-RO" w:eastAsia="ja-JP"/>
              </w:rPr>
              <w:t xml:space="preserve">, prevăzut în Pactul </w:t>
            </w:r>
            <w:r w:rsidR="00802767" w:rsidRPr="00F0732F">
              <w:rPr>
                <w:bCs/>
                <w:lang w:val="ro-RO" w:eastAsia="ja-JP"/>
              </w:rPr>
              <w:t>Verde</w:t>
            </w:r>
            <w:r w:rsidRPr="00F0732F">
              <w:rPr>
                <w:bCs/>
                <w:lang w:val="ro-RO" w:eastAsia="ja-JP"/>
              </w:rPr>
              <w:t xml:space="preserve"> European</w:t>
            </w:r>
            <w:r w:rsidRPr="00F0732F">
              <w:rPr>
                <w:lang w:val="ro-RO"/>
              </w:rPr>
              <w:t>.</w:t>
            </w:r>
          </w:p>
          <w:p w14:paraId="2956EEC0" w14:textId="16AF0602" w:rsidR="00663E03" w:rsidRPr="00F0732F" w:rsidRDefault="00663E03" w:rsidP="00E761C7">
            <w:pPr>
              <w:spacing w:before="120"/>
              <w:ind w:firstLine="709"/>
              <w:jc w:val="both"/>
              <w:rPr>
                <w:bCs/>
                <w:lang w:val="ro-RO" w:eastAsia="ja-JP"/>
              </w:rPr>
            </w:pPr>
            <w:r w:rsidRPr="00F0732F">
              <w:rPr>
                <w:lang w:val="ro-RO"/>
              </w:rPr>
              <w:t xml:space="preserve">Republica Moldova nu va spori gradul de reziliență împotriva vulnerabilităților </w:t>
            </w:r>
            <w:r w:rsidR="007F6550" w:rsidRPr="00F0732F">
              <w:rPr>
                <w:lang w:val="ro-RO"/>
              </w:rPr>
              <w:t>și</w:t>
            </w:r>
            <w:r w:rsidRPr="00F0732F">
              <w:rPr>
                <w:lang w:val="ro-RO"/>
              </w:rPr>
              <w:t xml:space="preserve"> amenințărilor aferente </w:t>
            </w:r>
            <w:r w:rsidRPr="00F0732F">
              <w:rPr>
                <w:shd w:val="clear" w:color="auto" w:fill="FFFFFF"/>
                <w:lang w:val="ro-RO"/>
              </w:rPr>
              <w:t>provocărilor ridicate de schimbările climatice</w:t>
            </w:r>
            <w:r w:rsidRPr="00F0732F">
              <w:rPr>
                <w:lang w:val="ro-RO"/>
              </w:rPr>
              <w:t xml:space="preserve">, </w:t>
            </w:r>
            <w:r w:rsidR="00BF0647" w:rsidRPr="00F0732F">
              <w:rPr>
                <w:lang w:val="ro-RO"/>
              </w:rPr>
              <w:t>existând</w:t>
            </w:r>
            <w:r w:rsidRPr="00F0732F">
              <w:rPr>
                <w:lang w:val="ro-RO"/>
              </w:rPr>
              <w:t xml:space="preserve"> un risc iminent față de securitatea ecologică și de sănătate în cazul </w:t>
            </w:r>
            <w:r w:rsidR="00BF0647" w:rsidRPr="00F0732F">
              <w:rPr>
                <w:lang w:val="ro-RO"/>
              </w:rPr>
              <w:t>menținerii</w:t>
            </w:r>
            <w:r w:rsidRPr="00F0732F">
              <w:rPr>
                <w:lang w:val="ro-RO"/>
              </w:rPr>
              <w:t xml:space="preserve"> creșterii temperaturii. </w:t>
            </w:r>
          </w:p>
          <w:p w14:paraId="2B8E8736" w14:textId="5D961356" w:rsidR="00224ECB" w:rsidRPr="00F0732F" w:rsidRDefault="00663E03" w:rsidP="00E761C7">
            <w:pPr>
              <w:tabs>
                <w:tab w:val="left" w:pos="6820"/>
              </w:tabs>
              <w:spacing w:before="120"/>
              <w:jc w:val="both"/>
              <w:rPr>
                <w:bCs/>
                <w:lang w:val="ro-RO"/>
              </w:rPr>
            </w:pPr>
            <w:r w:rsidRPr="00F0732F">
              <w:rPr>
                <w:bCs/>
                <w:color w:val="000000"/>
                <w:lang w:val="ro-RO" w:eastAsia="ja-JP"/>
              </w:rPr>
              <w:sym w:font="Wingdings" w:char="F026"/>
            </w:r>
            <w:r w:rsidRPr="00F0732F">
              <w:rPr>
                <w:bCs/>
                <w:color w:val="000000"/>
                <w:lang w:val="ro-RO" w:eastAsia="ja-JP"/>
              </w:rPr>
              <w:t xml:space="preserve"> </w:t>
            </w:r>
            <w:r w:rsidR="00BF0647" w:rsidRPr="00F0732F">
              <w:rPr>
                <w:bCs/>
                <w:color w:val="000000"/>
                <w:lang w:val="ro-RO" w:eastAsia="ja-JP"/>
              </w:rPr>
              <w:t>Având</w:t>
            </w:r>
            <w:r w:rsidRPr="00F0732F">
              <w:rPr>
                <w:bCs/>
                <w:color w:val="000000"/>
                <w:lang w:val="ro-RO" w:eastAsia="ja-JP"/>
              </w:rPr>
              <w:t xml:space="preserve"> în vedere cele menționate și posibilele consecințe în cazul în care nici o acțiune nu va fi întreprinsă, opțiunea „A nu face nimic” - nu este realistă.</w:t>
            </w:r>
            <w:r w:rsidRPr="00F0732F">
              <w:rPr>
                <w:lang w:val="ro-RO"/>
              </w:rPr>
              <w:t xml:space="preserve"> Republica Moldova nu își poate îndeplini obiectivele de sustenabilitate în izolare.</w:t>
            </w:r>
          </w:p>
        </w:tc>
      </w:tr>
      <w:tr w:rsidR="00224ECB" w:rsidRPr="00904CA0" w14:paraId="506FC2ED" w14:textId="77777777" w:rsidTr="00DE1CE3">
        <w:trPr>
          <w:trHeight w:val="260"/>
        </w:trPr>
        <w:tc>
          <w:tcPr>
            <w:tcW w:w="10330" w:type="dxa"/>
            <w:gridSpan w:val="6"/>
            <w:shd w:val="clear" w:color="auto" w:fill="D9D9D9"/>
          </w:tcPr>
          <w:p w14:paraId="2EA37943" w14:textId="47D5F622" w:rsidR="00224ECB" w:rsidRPr="00F0732F" w:rsidRDefault="00224ECB" w:rsidP="00F20057">
            <w:pPr>
              <w:spacing w:before="120" w:after="120"/>
              <w:rPr>
                <w:b/>
                <w:bCs/>
                <w:color w:val="000000"/>
                <w:lang w:val="ro-RO" w:eastAsia="ja-JP"/>
              </w:rPr>
            </w:pPr>
            <w:r w:rsidRPr="00F0732F">
              <w:rPr>
                <w:bCs/>
                <w:color w:val="000000"/>
                <w:lang w:val="ro-RO"/>
              </w:rPr>
              <w:t>b) Expuneți</w:t>
            </w:r>
            <w:r w:rsidRPr="00F0732F">
              <w:rPr>
                <w:color w:val="000000"/>
                <w:lang w:val="ro-RO"/>
              </w:rPr>
              <w:t xml:space="preserve"> principalele prevederi ale proiectului, cu impact, </w:t>
            </w:r>
            <w:r w:rsidR="00BF0647" w:rsidRPr="00F0732F">
              <w:rPr>
                <w:color w:val="000000"/>
                <w:lang w:val="ro-RO"/>
              </w:rPr>
              <w:t>explicând</w:t>
            </w:r>
            <w:r w:rsidRPr="00F0732F">
              <w:rPr>
                <w:color w:val="000000"/>
                <w:lang w:val="ro-RO"/>
              </w:rPr>
              <w:t xml:space="preserve"> cum acestea țintesc cauzele problemei, cu indicarea inovațiilor și întregului spectru de </w:t>
            </w:r>
            <w:r w:rsidR="00BF0647" w:rsidRPr="00F0732F">
              <w:rPr>
                <w:color w:val="000000"/>
                <w:lang w:val="ro-RO"/>
              </w:rPr>
              <w:t>soluții</w:t>
            </w:r>
            <w:r w:rsidRPr="00F0732F">
              <w:rPr>
                <w:color w:val="000000"/>
                <w:lang w:val="ro-RO"/>
              </w:rPr>
              <w:t>/drepturi/</w:t>
            </w:r>
            <w:r w:rsidR="00BF0647" w:rsidRPr="00F0732F">
              <w:rPr>
                <w:color w:val="000000"/>
                <w:lang w:val="ro-RO"/>
              </w:rPr>
              <w:t>obligații</w:t>
            </w:r>
            <w:r w:rsidRPr="00F0732F">
              <w:rPr>
                <w:color w:val="000000"/>
                <w:lang w:val="ro-RO"/>
              </w:rPr>
              <w:t xml:space="preserve"> ce se doresc să fie </w:t>
            </w:r>
            <w:r w:rsidRPr="00F0732F">
              <w:rPr>
                <w:lang w:val="ro-RO"/>
              </w:rPr>
              <w:t>aprobate</w:t>
            </w:r>
            <w:r w:rsidRPr="00F0732F">
              <w:rPr>
                <w:shd w:val="clear" w:color="auto" w:fill="D9D9D9"/>
                <w:lang w:val="ro-RO"/>
              </w:rPr>
              <w:t>.</w:t>
            </w:r>
          </w:p>
        </w:tc>
      </w:tr>
      <w:tr w:rsidR="00224ECB" w:rsidRPr="00904CA0" w14:paraId="6975D970" w14:textId="77777777" w:rsidTr="00DE1CE3">
        <w:trPr>
          <w:trHeight w:val="260"/>
        </w:trPr>
        <w:tc>
          <w:tcPr>
            <w:tcW w:w="10330" w:type="dxa"/>
            <w:gridSpan w:val="6"/>
          </w:tcPr>
          <w:p w14:paraId="4887EDB2" w14:textId="70CB28C1" w:rsidR="005D7214" w:rsidRPr="00F0732F" w:rsidRDefault="00224ECB" w:rsidP="003E150E">
            <w:pPr>
              <w:spacing w:before="120"/>
              <w:ind w:firstLine="450"/>
              <w:jc w:val="both"/>
              <w:rPr>
                <w:lang w:val="ro-RO"/>
              </w:rPr>
            </w:pPr>
            <w:r w:rsidRPr="00F0732F">
              <w:rPr>
                <w:bCs/>
                <w:lang w:val="ro-RO"/>
              </w:rPr>
              <w:t xml:space="preserve"> </w:t>
            </w:r>
            <w:r w:rsidRPr="00F0732F">
              <w:rPr>
                <w:rFonts w:eastAsia="Batang"/>
                <w:b/>
                <w:bCs/>
                <w:u w:val="single"/>
                <w:lang w:val="ro-RO" w:eastAsia="ja-JP"/>
              </w:rPr>
              <w:t xml:space="preserve">Opțiunea II </w:t>
            </w:r>
            <w:r w:rsidRPr="00F0732F">
              <w:rPr>
                <w:b/>
                <w:bCs/>
                <w:color w:val="000000"/>
                <w:u w:val="single"/>
                <w:lang w:val="ro-RO" w:eastAsia="ja-JP"/>
              </w:rPr>
              <w:t>(recomandată)</w:t>
            </w:r>
            <w:r w:rsidRPr="00F0732F">
              <w:rPr>
                <w:bCs/>
                <w:color w:val="000000"/>
                <w:lang w:val="ro-RO" w:eastAsia="ja-JP"/>
              </w:rPr>
              <w:t xml:space="preserve"> </w:t>
            </w:r>
            <w:r w:rsidRPr="00F0732F">
              <w:rPr>
                <w:rFonts w:eastAsia="Batang"/>
                <w:bCs/>
                <w:lang w:val="ro-RO" w:eastAsia="ja-JP"/>
              </w:rPr>
              <w:t xml:space="preserve">constă în elaborarea </w:t>
            </w:r>
            <w:r w:rsidR="007F6550" w:rsidRPr="00F0732F">
              <w:rPr>
                <w:rFonts w:eastAsia="Batang"/>
                <w:bCs/>
                <w:lang w:val="ro-RO" w:eastAsia="ja-JP"/>
              </w:rPr>
              <w:t>și</w:t>
            </w:r>
            <w:r w:rsidRPr="00F0732F">
              <w:rPr>
                <w:rFonts w:eastAsia="Batang"/>
                <w:bCs/>
                <w:lang w:val="ro-RO" w:eastAsia="ja-JP"/>
              </w:rPr>
              <w:t xml:space="preserve"> promovarea </w:t>
            </w:r>
            <w:bookmarkStart w:id="2" w:name="_Hlk122356129"/>
            <w:r w:rsidRPr="00F0732F">
              <w:rPr>
                <w:rFonts w:eastAsia="Batang"/>
                <w:bCs/>
                <w:lang w:val="ro-RO" w:eastAsia="ja-JP"/>
              </w:rPr>
              <w:t>proiectului</w:t>
            </w:r>
            <w:r w:rsidR="005D7214" w:rsidRPr="00F0732F">
              <w:rPr>
                <w:lang w:val="ro-RO"/>
              </w:rPr>
              <w:t xml:space="preserve"> Legii</w:t>
            </w:r>
            <w:bookmarkEnd w:id="2"/>
            <w:r w:rsidR="00395066" w:rsidRPr="00F0732F">
              <w:rPr>
                <w:bCs/>
                <w:lang w:val="ro-RO"/>
              </w:rPr>
              <w:t xml:space="preserve"> privind acțiunile climatice</w:t>
            </w:r>
            <w:r w:rsidR="005D7214" w:rsidRPr="00F0732F">
              <w:rPr>
                <w:lang w:val="ro-RO"/>
              </w:rPr>
              <w:t>.</w:t>
            </w:r>
          </w:p>
          <w:p w14:paraId="34F70B45" w14:textId="70BA80A0" w:rsidR="00A05B36" w:rsidRPr="00F0732F" w:rsidRDefault="00A05B36" w:rsidP="003E150E">
            <w:pPr>
              <w:tabs>
                <w:tab w:val="left" w:pos="425"/>
                <w:tab w:val="left" w:pos="993"/>
              </w:tabs>
              <w:spacing w:before="120"/>
              <w:ind w:firstLine="340"/>
              <w:jc w:val="both"/>
              <w:rPr>
                <w:color w:val="000000" w:themeColor="text1"/>
                <w:lang w:val="ro-RO"/>
              </w:rPr>
            </w:pPr>
            <w:r w:rsidRPr="00F0732F">
              <w:rPr>
                <w:color w:val="000000" w:themeColor="text1"/>
                <w:lang w:val="ro-RO"/>
              </w:rPr>
              <w:t xml:space="preserve">Proiectul legii propus spre aprobare stabilește acțiunile obligatorie la nivel național pentru a permite îndeplinirea colectivă a obiectivului privind neutralitatea climatică pentru anul 2050, </w:t>
            </w:r>
            <w:r w:rsidRPr="00F0732F">
              <w:rPr>
                <w:color w:val="000000" w:themeColor="text1"/>
                <w:shd w:val="clear" w:color="auto" w:fill="FFFFFF"/>
                <w:lang w:val="ro-RO"/>
              </w:rPr>
              <w:t xml:space="preserve">ținând seama de reducerea internă netă a emisiilor de gaze cu efect de sera pentru 2030, și în vederea îndeplinirii obiectivului pe termen lung, </w:t>
            </w:r>
            <w:r w:rsidRPr="00F0732F">
              <w:rPr>
                <w:color w:val="000000" w:themeColor="text1"/>
                <w:lang w:val="ro-RO"/>
              </w:rPr>
              <w:t>conceput în conformitate cu Acordul de la Paris</w:t>
            </w:r>
            <w:r w:rsidRPr="00F0732F">
              <w:rPr>
                <w:color w:val="000000" w:themeColor="text1"/>
                <w:shd w:val="clear" w:color="auto" w:fill="FFFFFF"/>
                <w:lang w:val="ro-RO"/>
              </w:rPr>
              <w:t>, precum și realizarea de progrese în materie de adaptare</w:t>
            </w:r>
            <w:r w:rsidRPr="00F0732F">
              <w:rPr>
                <w:color w:val="000000" w:themeColor="text1"/>
                <w:lang w:val="ro-RO"/>
              </w:rPr>
              <w:t xml:space="preserve"> pentru a proteja </w:t>
            </w:r>
            <w:r w:rsidRPr="00F0732F">
              <w:rPr>
                <w:color w:val="000000" w:themeColor="text1"/>
                <w:shd w:val="clear" w:color="auto" w:fill="FFFFFF"/>
                <w:lang w:val="ro-RO"/>
              </w:rPr>
              <w:t xml:space="preserve">împotriva riscurilor legate de </w:t>
            </w:r>
            <w:r w:rsidRPr="00F0732F">
              <w:rPr>
                <w:color w:val="000000" w:themeColor="text1"/>
                <w:lang w:val="ro-RO"/>
              </w:rPr>
              <w:t>climă</w:t>
            </w:r>
            <w:r w:rsidRPr="00F0732F">
              <w:rPr>
                <w:color w:val="000000" w:themeColor="text1"/>
                <w:shd w:val="clear" w:color="auto" w:fill="FFFFFF"/>
                <w:lang w:val="ro-RO"/>
              </w:rPr>
              <w:t>.</w:t>
            </w:r>
          </w:p>
          <w:p w14:paraId="39090422" w14:textId="482083DC" w:rsidR="005B6058" w:rsidRPr="00F0732F" w:rsidRDefault="005B6058" w:rsidP="003E150E">
            <w:pPr>
              <w:pStyle w:val="NormalWeb"/>
              <w:spacing w:before="120" w:beforeAutospacing="0" w:after="0" w:afterAutospacing="0"/>
              <w:ind w:firstLine="709"/>
              <w:jc w:val="both"/>
              <w:rPr>
                <w:lang w:val="ro-RO"/>
              </w:rPr>
            </w:pPr>
            <w:r w:rsidRPr="00F0732F">
              <w:rPr>
                <w:lang w:val="ro-RO" w:eastAsia="ro-RO"/>
              </w:rPr>
              <w:t xml:space="preserve">Proiectul de lege </w:t>
            </w:r>
            <w:r w:rsidRPr="00F0732F">
              <w:rPr>
                <w:lang w:val="ro-RO"/>
              </w:rPr>
              <w:t xml:space="preserve">este constituit din </w:t>
            </w:r>
            <w:r w:rsidR="00F2790A" w:rsidRPr="00F0732F">
              <w:rPr>
                <w:lang w:val="ro-RO"/>
              </w:rPr>
              <w:t>7</w:t>
            </w:r>
            <w:r w:rsidRPr="00F0732F">
              <w:rPr>
                <w:lang w:val="ro-RO"/>
              </w:rPr>
              <w:t xml:space="preserve"> capitole (</w:t>
            </w:r>
            <w:r w:rsidR="00F2790A" w:rsidRPr="00F0732F">
              <w:rPr>
                <w:lang w:val="ro-RO"/>
              </w:rPr>
              <w:t>6</w:t>
            </w:r>
            <w:r w:rsidR="00402D0B" w:rsidRPr="00F0732F">
              <w:rPr>
                <w:lang w:val="ro-RO"/>
              </w:rPr>
              <w:t>2</w:t>
            </w:r>
            <w:r w:rsidRPr="00F0732F">
              <w:rPr>
                <w:i/>
                <w:color w:val="FF0000"/>
                <w:lang w:val="ro-RO"/>
              </w:rPr>
              <w:t xml:space="preserve"> </w:t>
            </w:r>
            <w:r w:rsidRPr="00F0732F">
              <w:rPr>
                <w:iCs/>
                <w:lang w:val="ro-RO"/>
              </w:rPr>
              <w:t>articole</w:t>
            </w:r>
            <w:r w:rsidRPr="00F0732F">
              <w:rPr>
                <w:lang w:val="ro-RO"/>
              </w:rPr>
              <w:t xml:space="preserve">) și </w:t>
            </w:r>
            <w:r w:rsidR="00F2790A" w:rsidRPr="00F0732F">
              <w:rPr>
                <w:lang w:val="ro-RO"/>
              </w:rPr>
              <w:t>2</w:t>
            </w:r>
            <w:r w:rsidRPr="00F0732F">
              <w:rPr>
                <w:lang w:val="ro-RO"/>
              </w:rPr>
              <w:t xml:space="preserve"> anexe. Principalele prevederi ale actului normativ:</w:t>
            </w:r>
          </w:p>
          <w:p w14:paraId="6374895E" w14:textId="4F60B4F7" w:rsidR="00537110" w:rsidRPr="00F0732F" w:rsidRDefault="00F2790A" w:rsidP="003E150E">
            <w:pPr>
              <w:numPr>
                <w:ilvl w:val="0"/>
                <w:numId w:val="8"/>
              </w:numPr>
              <w:shd w:val="clear" w:color="auto" w:fill="FFFFFF"/>
              <w:spacing w:before="120"/>
              <w:ind w:left="0" w:firstLine="720"/>
              <w:jc w:val="both"/>
              <w:rPr>
                <w:lang w:val="ro-RO"/>
              </w:rPr>
            </w:pPr>
            <w:r w:rsidRPr="00F0732F">
              <w:rPr>
                <w:rFonts w:eastAsia="Calibri"/>
                <w:lang w:val="ro-RO"/>
              </w:rPr>
              <w:lastRenderedPageBreak/>
              <w:t xml:space="preserve">Scopul și domeniul de aplicare a legii, principii, definiții. </w:t>
            </w:r>
            <w:r w:rsidR="00537110" w:rsidRPr="00F0732F">
              <w:rPr>
                <w:rFonts w:eastAsia="Calibri"/>
                <w:lang w:val="ro-RO"/>
              </w:rPr>
              <w:t xml:space="preserve">Prevederile </w:t>
            </w:r>
            <w:r w:rsidR="00402D0B" w:rsidRPr="00F0732F">
              <w:rPr>
                <w:rFonts w:eastAsia="Calibri"/>
                <w:lang w:val="ro-RO"/>
              </w:rPr>
              <w:t>referitoare la</w:t>
            </w:r>
            <w:r w:rsidR="00537110" w:rsidRPr="00F0732F">
              <w:rPr>
                <w:rFonts w:eastAsia="Calibri"/>
                <w:lang w:val="ro-RO"/>
              </w:rPr>
              <w:t xml:space="preserve"> rolul și atribuțiile principale ale organului </w:t>
            </w:r>
            <w:r w:rsidR="00BF0647" w:rsidRPr="00F0732F">
              <w:rPr>
                <w:rFonts w:eastAsia="Calibri"/>
                <w:lang w:val="ro-RO"/>
              </w:rPr>
              <w:t>interinstituțional</w:t>
            </w:r>
            <w:r w:rsidR="00537110" w:rsidRPr="00F0732F">
              <w:rPr>
                <w:rFonts w:eastAsia="Calibri"/>
                <w:lang w:val="ro-RO"/>
              </w:rPr>
              <w:t xml:space="preserve"> - </w:t>
            </w:r>
            <w:r w:rsidR="00537110" w:rsidRPr="00F0732F">
              <w:rPr>
                <w:bCs/>
                <w:lang w:val="ro-RO"/>
              </w:rPr>
              <w:t>Comisiei naționale privind schimbările climatice</w:t>
            </w:r>
            <w:r w:rsidR="00537110" w:rsidRPr="00F0732F">
              <w:rPr>
                <w:rFonts w:eastAsia="Calibri"/>
                <w:lang w:val="ro-RO"/>
              </w:rPr>
              <w:t xml:space="preserve"> instituite </w:t>
            </w:r>
            <w:r w:rsidR="00537110" w:rsidRPr="00F0732F">
              <w:rPr>
                <w:lang w:val="ro-RO"/>
              </w:rPr>
              <w:t xml:space="preserve">pe </w:t>
            </w:r>
            <w:r w:rsidR="00BF0647" w:rsidRPr="00F0732F">
              <w:rPr>
                <w:lang w:val="ro-RO"/>
              </w:rPr>
              <w:t>lângă</w:t>
            </w:r>
            <w:r w:rsidR="00537110" w:rsidRPr="00F0732F">
              <w:rPr>
                <w:lang w:val="ro-RO"/>
              </w:rPr>
              <w:t xml:space="preserve"> Prim-ministru </w:t>
            </w:r>
            <w:r w:rsidRPr="00F0732F">
              <w:rPr>
                <w:lang w:val="ro-RO"/>
              </w:rPr>
              <w:t>(</w:t>
            </w:r>
            <w:r w:rsidRPr="00F0732F">
              <w:rPr>
                <w:i/>
                <w:lang w:val="ro-RO"/>
              </w:rPr>
              <w:t>Capitolul I</w:t>
            </w:r>
            <w:r w:rsidRPr="00F0732F">
              <w:rPr>
                <w:lang w:val="ro-RO"/>
              </w:rPr>
              <w:t>)</w:t>
            </w:r>
            <w:r w:rsidR="00537110" w:rsidRPr="00F0732F">
              <w:rPr>
                <w:lang w:val="ro-RO"/>
              </w:rPr>
              <w:t>;</w:t>
            </w:r>
          </w:p>
          <w:p w14:paraId="4422250A" w14:textId="39DF4F3F" w:rsidR="00537110" w:rsidRPr="00F0732F" w:rsidRDefault="00537110" w:rsidP="003E150E">
            <w:pPr>
              <w:numPr>
                <w:ilvl w:val="0"/>
                <w:numId w:val="8"/>
              </w:numPr>
              <w:shd w:val="clear" w:color="auto" w:fill="FFFFFF"/>
              <w:spacing w:before="120"/>
              <w:ind w:left="0" w:firstLine="720"/>
              <w:jc w:val="both"/>
              <w:rPr>
                <w:rStyle w:val="Robust"/>
                <w:b w:val="0"/>
                <w:bCs w:val="0"/>
                <w:lang w:val="ro-RO"/>
              </w:rPr>
            </w:pPr>
            <w:r w:rsidRPr="00F0732F">
              <w:rPr>
                <w:rStyle w:val="Robust"/>
                <w:b w:val="0"/>
                <w:bCs w:val="0"/>
                <w:lang w:val="ro-RO"/>
              </w:rPr>
              <w:t xml:space="preserve">Atribuțiile diferitor autorități publice la nivel central și local care reflectă domeniul specific al aplicării legii </w:t>
            </w:r>
            <w:r w:rsidRPr="00F0732F">
              <w:rPr>
                <w:lang w:val="ro-RO"/>
              </w:rPr>
              <w:t>(</w:t>
            </w:r>
            <w:r w:rsidRPr="00F0732F">
              <w:rPr>
                <w:i/>
                <w:lang w:val="ro-RO"/>
              </w:rPr>
              <w:t>Capitolul II</w:t>
            </w:r>
            <w:r w:rsidRPr="00F0732F">
              <w:rPr>
                <w:lang w:val="ro-RO"/>
              </w:rPr>
              <w:t>);</w:t>
            </w:r>
          </w:p>
          <w:p w14:paraId="7ADE0DA9" w14:textId="61B8F8DC" w:rsidR="00537110" w:rsidRPr="00F0732F" w:rsidRDefault="00537110" w:rsidP="003E150E">
            <w:pPr>
              <w:numPr>
                <w:ilvl w:val="0"/>
                <w:numId w:val="8"/>
              </w:numPr>
              <w:shd w:val="clear" w:color="auto" w:fill="FFFFFF"/>
              <w:spacing w:before="120"/>
              <w:ind w:left="0" w:firstLine="720"/>
              <w:jc w:val="both"/>
              <w:rPr>
                <w:lang w:val="ro-RO"/>
              </w:rPr>
            </w:pPr>
            <w:r w:rsidRPr="00F0732F">
              <w:rPr>
                <w:rStyle w:val="Robust"/>
                <w:b w:val="0"/>
                <w:bCs w:val="0"/>
                <w:i/>
                <w:iCs/>
                <w:lang w:val="ro-RO"/>
              </w:rPr>
              <w:t>Capitolul III</w:t>
            </w:r>
            <w:r w:rsidRPr="00F0732F">
              <w:rPr>
                <w:rStyle w:val="Robust"/>
                <w:b w:val="0"/>
                <w:bCs w:val="0"/>
                <w:lang w:val="ro-RO"/>
              </w:rPr>
              <w:t xml:space="preserve"> este consacrat</w:t>
            </w:r>
            <w:r w:rsidRPr="00F0732F">
              <w:rPr>
                <w:lang w:val="ro-RO"/>
              </w:rPr>
              <w:t xml:space="preserve"> politicii statului în domeniul reducerii emisiilor de GES și adaptării la schimbările climatice, reglementează componentele acesteia și corelarea între </w:t>
            </w:r>
            <w:r w:rsidRPr="00F0732F">
              <w:rPr>
                <w:lang w:val="ro-RO" w:eastAsia="ro-RO" w:bidi="or-IN"/>
              </w:rPr>
              <w:t xml:space="preserve">CND care stabilește obiectivele climatice intermediare cu politici intersectoriale, precum și cu </w:t>
            </w:r>
            <w:r w:rsidRPr="00F0732F">
              <w:rPr>
                <w:bCs/>
                <w:lang w:val="ro-RO"/>
              </w:rPr>
              <w:t xml:space="preserve">documente </w:t>
            </w:r>
            <w:r w:rsidR="00402D0B" w:rsidRPr="00F0732F">
              <w:rPr>
                <w:bCs/>
                <w:lang w:val="ro-RO"/>
              </w:rPr>
              <w:t xml:space="preserve">de </w:t>
            </w:r>
            <w:r w:rsidRPr="00F0732F">
              <w:rPr>
                <w:bCs/>
                <w:lang w:val="ro-RO"/>
              </w:rPr>
              <w:t xml:space="preserve">politici pentru sectoarele economiei naționale relevante care au impact asupra volumului total al emisiilor de GES și </w:t>
            </w:r>
            <w:r w:rsidRPr="00F0732F">
              <w:rPr>
                <w:shd w:val="clear" w:color="auto" w:fill="FFFFFF"/>
                <w:lang w:val="ro-RO"/>
              </w:rPr>
              <w:t>Planurile de acțiuni sustenabile pentru energie și climă la nivel local;</w:t>
            </w:r>
          </w:p>
          <w:p w14:paraId="61A9C4FC" w14:textId="4741BC5F" w:rsidR="00360CD9" w:rsidRPr="00F0732F" w:rsidRDefault="00A05B36" w:rsidP="003E150E">
            <w:pPr>
              <w:numPr>
                <w:ilvl w:val="0"/>
                <w:numId w:val="8"/>
              </w:numPr>
              <w:shd w:val="clear" w:color="auto" w:fill="FFFFFF"/>
              <w:spacing w:before="120"/>
              <w:ind w:left="0" w:firstLine="720"/>
              <w:jc w:val="both"/>
              <w:rPr>
                <w:lang w:val="ro-RO"/>
              </w:rPr>
            </w:pPr>
            <w:r w:rsidRPr="00F0732F">
              <w:rPr>
                <w:shd w:val="clear" w:color="auto" w:fill="FFFFFF"/>
                <w:lang w:val="ro-RO"/>
              </w:rPr>
              <w:t>Planificarea eficientă a politii statului poate fi asigurată prin monitorizarea corelativă la nivel național și evident monitorizarea va permite de a îmbunătăți raportarea datelor către Secretariatul Convenției</w:t>
            </w:r>
            <w:r w:rsidRPr="00F0732F">
              <w:rPr>
                <w:lang w:val="ro-RO"/>
              </w:rPr>
              <w:t xml:space="preserve"> cu privire la schimbarea climei și Comunității Energetice</w:t>
            </w:r>
            <w:r w:rsidRPr="00F0732F">
              <w:rPr>
                <w:shd w:val="clear" w:color="auto" w:fill="FFFFFF"/>
                <w:lang w:val="ro-RO"/>
              </w:rPr>
              <w:t xml:space="preserve">. </w:t>
            </w:r>
            <w:r w:rsidR="00360CD9" w:rsidRPr="00F0732F">
              <w:rPr>
                <w:shd w:val="clear" w:color="auto" w:fill="FFFFFF"/>
                <w:lang w:val="ro-RO"/>
              </w:rPr>
              <w:t xml:space="preserve">Instrumentele utile pentru a contribui la schimbări la nivel </w:t>
            </w:r>
            <w:r w:rsidR="00BF0647" w:rsidRPr="00F0732F">
              <w:rPr>
                <w:shd w:val="clear" w:color="auto" w:fill="FFFFFF"/>
                <w:lang w:val="ro-RO"/>
              </w:rPr>
              <w:t>național</w:t>
            </w:r>
            <w:r w:rsidR="00360CD9" w:rsidRPr="00F0732F">
              <w:rPr>
                <w:shd w:val="clear" w:color="auto" w:fill="FFFFFF"/>
                <w:lang w:val="ro-RO"/>
              </w:rPr>
              <w:t xml:space="preserve">, precum monitorizare și raportarea prin </w:t>
            </w:r>
            <w:r w:rsidR="00360CD9" w:rsidRPr="00F0732F">
              <w:rPr>
                <w:lang w:val="ro-RO" w:eastAsia="ro-RO" w:bidi="or-IN"/>
              </w:rPr>
              <w:t>intermediul</w:t>
            </w:r>
            <w:r w:rsidR="00360CD9" w:rsidRPr="00F0732F">
              <w:rPr>
                <w:bCs/>
                <w:lang w:val="ro-RO"/>
              </w:rPr>
              <w:t xml:space="preserve"> SNMR</w:t>
            </w:r>
            <w:r w:rsidR="00AC16F9" w:rsidRPr="00F0732F">
              <w:rPr>
                <w:bCs/>
                <w:lang w:val="ro-RO"/>
              </w:rPr>
              <w:t xml:space="preserve"> și</w:t>
            </w:r>
            <w:r w:rsidR="00AC16F9" w:rsidRPr="00F0732F">
              <w:rPr>
                <w:lang w:val="ro-RO" w:eastAsia="ro-RO" w:bidi="or-IN"/>
              </w:rPr>
              <w:t xml:space="preserve"> prin monitorizarea, raportarea și verificarea</w:t>
            </w:r>
            <w:r w:rsidR="00AC16F9" w:rsidRPr="00F0732F">
              <w:rPr>
                <w:bCs/>
                <w:lang w:val="ro-RO"/>
              </w:rPr>
              <w:t xml:space="preserve"> </w:t>
            </w:r>
            <w:r w:rsidR="00AC16F9" w:rsidRPr="00F0732F">
              <w:rPr>
                <w:lang w:val="ro-RO" w:eastAsia="ro-RO" w:bidi="or-IN"/>
              </w:rPr>
              <w:t xml:space="preserve">(în continuare – MRV) </w:t>
            </w:r>
            <w:r w:rsidR="00AC16F9" w:rsidRPr="00F0732F">
              <w:rPr>
                <w:lang w:val="ro-RO"/>
              </w:rPr>
              <w:t>a emisiilor de GES</w:t>
            </w:r>
            <w:r w:rsidR="00AC16F9" w:rsidRPr="00F0732F">
              <w:rPr>
                <w:lang w:val="ro-RO" w:eastAsia="ro-RO" w:bidi="or-IN"/>
              </w:rPr>
              <w:t xml:space="preserve"> legate de activitățile enumerate </w:t>
            </w:r>
            <w:r w:rsidR="00AC16F9" w:rsidRPr="00F0732F">
              <w:rPr>
                <w:lang w:val="ro-RO"/>
              </w:rPr>
              <w:t>în Anexa nr. 1 proiectului legii</w:t>
            </w:r>
            <w:r w:rsidR="00402D0B" w:rsidRPr="00F0732F">
              <w:rPr>
                <w:lang w:val="ro-RO"/>
              </w:rPr>
              <w:t>,</w:t>
            </w:r>
            <w:r w:rsidR="00360CD9" w:rsidRPr="00F0732F">
              <w:rPr>
                <w:bCs/>
                <w:lang w:val="ro-RO"/>
              </w:rPr>
              <w:t xml:space="preserve"> </w:t>
            </w:r>
            <w:r w:rsidR="00360CD9" w:rsidRPr="00F0732F">
              <w:rPr>
                <w:shd w:val="clear" w:color="auto" w:fill="FFFFFF"/>
                <w:lang w:val="ro-RO"/>
              </w:rPr>
              <w:t xml:space="preserve">sunt reglementate în </w:t>
            </w:r>
            <w:r w:rsidRPr="00F0732F">
              <w:rPr>
                <w:i/>
                <w:iCs/>
                <w:shd w:val="clear" w:color="auto" w:fill="FFFFFF"/>
                <w:lang w:val="ro-RO"/>
              </w:rPr>
              <w:t>Capitolul IV</w:t>
            </w:r>
            <w:r w:rsidR="00360CD9" w:rsidRPr="00F0732F">
              <w:rPr>
                <w:shd w:val="clear" w:color="auto" w:fill="FFFFFF"/>
                <w:lang w:val="ro-RO"/>
              </w:rPr>
              <w:t>;</w:t>
            </w:r>
          </w:p>
          <w:p w14:paraId="3B57343B" w14:textId="77777777" w:rsidR="00CA45C1" w:rsidRPr="00F0732F" w:rsidRDefault="00360CD9" w:rsidP="003E150E">
            <w:pPr>
              <w:numPr>
                <w:ilvl w:val="0"/>
                <w:numId w:val="8"/>
              </w:numPr>
              <w:shd w:val="clear" w:color="auto" w:fill="FFFFFF"/>
              <w:spacing w:before="120"/>
              <w:ind w:left="0" w:firstLine="720"/>
              <w:jc w:val="both"/>
              <w:rPr>
                <w:lang w:val="ro-RO"/>
              </w:rPr>
            </w:pPr>
            <w:r w:rsidRPr="00F0732F">
              <w:rPr>
                <w:i/>
                <w:iCs/>
                <w:lang w:val="ro-RO"/>
              </w:rPr>
              <w:t>Capitolul V</w:t>
            </w:r>
            <w:r w:rsidRPr="00F0732F">
              <w:rPr>
                <w:shd w:val="clear" w:color="auto" w:fill="FFFFFF"/>
                <w:lang w:val="ro-RO"/>
              </w:rPr>
              <w:t xml:space="preserve"> reglementează prevederi referitoare la </w:t>
            </w:r>
            <w:r w:rsidR="006A3A82" w:rsidRPr="00F0732F">
              <w:rPr>
                <w:bCs/>
                <w:lang w:val="ro-RO"/>
              </w:rPr>
              <w:t>cooperarea transfrontalieră,</w:t>
            </w:r>
            <w:r w:rsidR="006A3A82" w:rsidRPr="00F0732F">
              <w:rPr>
                <w:shd w:val="clear" w:color="auto" w:fill="FFFFFF"/>
                <w:lang w:val="ro-RO"/>
              </w:rPr>
              <w:t xml:space="preserve"> </w:t>
            </w:r>
            <w:r w:rsidRPr="00F0732F">
              <w:rPr>
                <w:shd w:val="clear" w:color="auto" w:fill="FFFFFF"/>
                <w:lang w:val="ro-RO"/>
              </w:rPr>
              <w:t>informarea, asigurarea transparenței și stabilirea unui dialog permanent pe mai multe niveluri pe tema</w:t>
            </w:r>
            <w:r w:rsidR="006A3A82" w:rsidRPr="00F0732F">
              <w:rPr>
                <w:shd w:val="clear" w:color="auto" w:fill="FFFFFF"/>
                <w:lang w:val="ro-RO"/>
              </w:rPr>
              <w:t xml:space="preserve"> acțiunilor climatice</w:t>
            </w:r>
            <w:r w:rsidRPr="00F0732F">
              <w:rPr>
                <w:shd w:val="clear" w:color="auto" w:fill="FFFFFF"/>
                <w:lang w:val="ro-RO"/>
              </w:rPr>
              <w:t xml:space="preserve">, care să reunească autorități locale, organizații ale societății civile, mediul de afaceri, investitori și alte părți interesate relevante, pentru a discuta diferitele opțiuni ale politicilor în domeniul acțiunilor climatice. </w:t>
            </w:r>
          </w:p>
          <w:p w14:paraId="73E78DB9" w14:textId="67272C7A" w:rsidR="00360CD9" w:rsidRPr="00F0732F" w:rsidRDefault="00CA45C1" w:rsidP="003E150E">
            <w:pPr>
              <w:numPr>
                <w:ilvl w:val="0"/>
                <w:numId w:val="8"/>
              </w:numPr>
              <w:shd w:val="clear" w:color="auto" w:fill="FFFFFF"/>
              <w:spacing w:before="120"/>
              <w:ind w:left="0" w:firstLine="720"/>
              <w:jc w:val="both"/>
              <w:rPr>
                <w:rStyle w:val="Robust"/>
                <w:b w:val="0"/>
                <w:bCs w:val="0"/>
                <w:color w:val="000000" w:themeColor="text1"/>
                <w:lang w:val="ro-RO"/>
              </w:rPr>
            </w:pPr>
            <w:r w:rsidRPr="00F0732F">
              <w:rPr>
                <w:i/>
                <w:iCs/>
                <w:color w:val="000000" w:themeColor="text1"/>
                <w:lang w:val="ro-RO"/>
              </w:rPr>
              <w:t>Capitolul VI</w:t>
            </w:r>
            <w:r w:rsidRPr="00F0732F">
              <w:rPr>
                <w:color w:val="000000" w:themeColor="text1"/>
                <w:lang w:val="ro-RO"/>
              </w:rPr>
              <w:t xml:space="preserve"> și </w:t>
            </w:r>
            <w:r w:rsidRPr="00F0732F">
              <w:rPr>
                <w:i/>
                <w:iCs/>
                <w:color w:val="000000" w:themeColor="text1"/>
                <w:lang w:val="ro-RO"/>
              </w:rPr>
              <w:t>Capitolul VII</w:t>
            </w:r>
            <w:r w:rsidRPr="00F0732F">
              <w:rPr>
                <w:color w:val="000000" w:themeColor="text1"/>
                <w:lang w:val="ro-RO"/>
              </w:rPr>
              <w:t xml:space="preserve"> sunt elaborate în conformitate cu tehnica legislativă națională. Conțin prevederi referitoare la efectuarea controlului de stat in domeniul respectării legii, cu privire la răspunderea pentru încălcarea legislației</w:t>
            </w:r>
            <w:r w:rsidR="00B926E1" w:rsidRPr="00F0732F">
              <w:rPr>
                <w:color w:val="000000" w:themeColor="text1"/>
                <w:lang w:val="ro-RO"/>
              </w:rPr>
              <w:t>,</w:t>
            </w:r>
            <w:r w:rsidRPr="00F0732F">
              <w:rPr>
                <w:color w:val="000000" w:themeColor="text1"/>
                <w:lang w:val="ro-RO"/>
              </w:rPr>
              <w:t xml:space="preserve"> </w:t>
            </w:r>
            <w:r w:rsidR="00B926E1" w:rsidRPr="00F0732F">
              <w:rPr>
                <w:color w:val="000000" w:themeColor="text1"/>
                <w:lang w:val="ro-RO"/>
              </w:rPr>
              <w:t xml:space="preserve">precum și termenul de intrare in vigoare și acțiunile pe care trebuie să le </w:t>
            </w:r>
            <w:r w:rsidR="00BF0647" w:rsidRPr="00F0732F">
              <w:rPr>
                <w:color w:val="000000" w:themeColor="text1"/>
                <w:lang w:val="ro-RO"/>
              </w:rPr>
              <w:t>întreprindă</w:t>
            </w:r>
            <w:r w:rsidR="00B926E1" w:rsidRPr="00F0732F">
              <w:rPr>
                <w:color w:val="000000" w:themeColor="text1"/>
                <w:lang w:val="ro-RO"/>
              </w:rPr>
              <w:t xml:space="preserve"> Guvernul pentru implementarea legii.</w:t>
            </w:r>
          </w:p>
          <w:p w14:paraId="576F6E7E" w14:textId="5D622DDB" w:rsidR="00A05B36" w:rsidRPr="00F0732F" w:rsidRDefault="00B926E1" w:rsidP="003E150E">
            <w:pPr>
              <w:spacing w:before="120"/>
              <w:ind w:firstLine="709"/>
              <w:jc w:val="both"/>
              <w:rPr>
                <w:color w:val="000000" w:themeColor="text1"/>
                <w:shd w:val="clear" w:color="auto" w:fill="FFFFFF"/>
                <w:lang w:val="ro-RO"/>
              </w:rPr>
            </w:pPr>
            <w:r w:rsidRPr="00F0732F">
              <w:rPr>
                <w:color w:val="000000" w:themeColor="text1"/>
                <w:lang w:val="ro-RO"/>
              </w:rPr>
              <w:t xml:space="preserve">Proiectul </w:t>
            </w:r>
            <w:r w:rsidR="00A05B36" w:rsidRPr="00F0732F">
              <w:rPr>
                <w:color w:val="000000" w:themeColor="text1"/>
                <w:lang w:val="ro-RO"/>
              </w:rPr>
              <w:t>Leg</w:t>
            </w:r>
            <w:r w:rsidRPr="00F0732F">
              <w:rPr>
                <w:color w:val="000000" w:themeColor="text1"/>
                <w:lang w:val="ro-RO"/>
              </w:rPr>
              <w:t>ii</w:t>
            </w:r>
            <w:r w:rsidR="00A05B36" w:rsidRPr="00F0732F">
              <w:rPr>
                <w:color w:val="000000" w:themeColor="text1"/>
                <w:lang w:val="ro-RO"/>
              </w:rPr>
              <w:t xml:space="preserve"> introduce sistemul MRV</w:t>
            </w:r>
            <w:r w:rsidR="00A05B36" w:rsidRPr="00F0732F">
              <w:rPr>
                <w:color w:val="000000" w:themeColor="text1"/>
                <w:lang w:val="ro-RO" w:eastAsia="ro-MD"/>
              </w:rPr>
              <w:t xml:space="preserve"> emisiilor de GES</w:t>
            </w:r>
            <w:r w:rsidR="00A05B36" w:rsidRPr="00F0732F">
              <w:rPr>
                <w:color w:val="000000" w:themeColor="text1"/>
                <w:lang w:val="ro-RO"/>
              </w:rPr>
              <w:t xml:space="preserve"> în domeniul aviației în temeiul CORSIA și stabilește bazele generale pentru MRV </w:t>
            </w:r>
            <w:r w:rsidR="00A05B36" w:rsidRPr="00F0732F">
              <w:rPr>
                <w:color w:val="000000" w:themeColor="text1"/>
                <w:lang w:val="ro-RO" w:eastAsia="ro-MD"/>
              </w:rPr>
              <w:t>emisiilor GES de la instalațiile staționare și activitățile din domeniul aviației</w:t>
            </w:r>
            <w:r w:rsidR="002226E0" w:rsidRPr="00F0732F">
              <w:rPr>
                <w:color w:val="000000" w:themeColor="text1"/>
                <w:lang w:val="ro-RO" w:eastAsia="ro-MD"/>
              </w:rPr>
              <w:t>, precum și transportul maritim</w:t>
            </w:r>
            <w:r w:rsidR="00A05B36" w:rsidRPr="00F0732F">
              <w:rPr>
                <w:color w:val="000000" w:themeColor="text1"/>
                <w:lang w:val="ro-RO" w:eastAsia="ro-MD"/>
              </w:rPr>
              <w:t xml:space="preserve"> în temeiul </w:t>
            </w:r>
            <w:r w:rsidRPr="00F0732F">
              <w:rPr>
                <w:color w:val="000000" w:themeColor="text1"/>
                <w:lang w:val="ro-RO" w:eastAsia="ro-MD"/>
              </w:rPr>
              <w:t xml:space="preserve">prevederilor </w:t>
            </w:r>
            <w:r w:rsidR="00A05B36" w:rsidRPr="00F0732F">
              <w:rPr>
                <w:color w:val="000000" w:themeColor="text1"/>
                <w:shd w:val="clear" w:color="auto" w:fill="FFFFFF"/>
                <w:lang w:val="ro-RO"/>
              </w:rPr>
              <w:t>Directivei 2003/87/CE.</w:t>
            </w:r>
          </w:p>
          <w:p w14:paraId="570B71CE" w14:textId="3D2769D5" w:rsidR="002D7409" w:rsidRPr="00F0732F" w:rsidRDefault="001B2341" w:rsidP="003E150E">
            <w:pPr>
              <w:spacing w:before="120"/>
              <w:ind w:firstLine="709"/>
              <w:jc w:val="both"/>
              <w:rPr>
                <w:color w:val="000000" w:themeColor="text1"/>
                <w:lang w:val="ro-RO"/>
              </w:rPr>
            </w:pPr>
            <w:r w:rsidRPr="00F0732F">
              <w:rPr>
                <w:color w:val="000000" w:themeColor="text1"/>
                <w:lang w:val="ro-RO"/>
              </w:rPr>
              <w:t xml:space="preserve">Această inițiativă normativă este determinată, în special de necesitatea creării și implementării unui sistem MRV credibil, complet, consistent, precis și transparent pentru determinarea emisiilor de GES provenite de la instalații staționare de ardere, </w:t>
            </w:r>
            <w:r w:rsidRPr="00F0732F">
              <w:rPr>
                <w:color w:val="000000" w:themeColor="text1"/>
                <w:shd w:val="clear" w:color="auto" w:fill="FFFFFF"/>
                <w:lang w:val="ro-RO"/>
              </w:rPr>
              <w:t xml:space="preserve">în baza autorizației integrate de mediu emise în temeiul </w:t>
            </w:r>
            <w:r w:rsidR="00BF0647" w:rsidRPr="00F0732F">
              <w:rPr>
                <w:color w:val="000000" w:themeColor="text1"/>
                <w:lang w:val="ro-RO"/>
              </w:rPr>
              <w:t>Legii</w:t>
            </w:r>
            <w:r w:rsidRPr="00F0732F">
              <w:rPr>
                <w:color w:val="000000" w:themeColor="text1"/>
                <w:lang w:val="ro-RO"/>
              </w:rPr>
              <w:t xml:space="preserve"> nr.227/2022 privind emisiile industriale, cu activități de producere exprimate prin capacitate tone/oră sau tone/zi ce depășesc pragurile stabilite în Anexa I proiectului Legii, de la </w:t>
            </w:r>
            <w:r w:rsidRPr="00F0732F">
              <w:rPr>
                <w:color w:val="000000" w:themeColor="text1"/>
                <w:lang w:val="ro-RO" w:eastAsia="ro-MD"/>
              </w:rPr>
              <w:t>activitățile din domeniul aviației, precum și transportul maritim</w:t>
            </w:r>
            <w:r w:rsidRPr="00F0732F">
              <w:rPr>
                <w:color w:val="000000" w:themeColor="text1"/>
                <w:lang w:val="ro-RO"/>
              </w:rPr>
              <w:t xml:space="preserve"> care ar permite pe viitor intrarea întreprinderilor cu capacități mari de emisii de GES, pe piața </w:t>
            </w:r>
            <w:r w:rsidR="00DF3A6D" w:rsidRPr="00F0732F">
              <w:rPr>
                <w:color w:val="000000" w:themeColor="text1"/>
                <w:lang w:val="ro-RO"/>
              </w:rPr>
              <w:t xml:space="preserve">Uniunii Europene </w:t>
            </w:r>
            <w:r w:rsidRPr="00F0732F">
              <w:rPr>
                <w:color w:val="000000" w:themeColor="text1"/>
                <w:lang w:val="ro-RO"/>
              </w:rPr>
              <w:t xml:space="preserve">a emisiilor de carbon. Crearea sistemului MRV fiind un pas foarte important pentru valorificarea emisiilor de GES, astfel, </w:t>
            </w:r>
            <w:r w:rsidR="00BF0647" w:rsidRPr="00F0732F">
              <w:rPr>
                <w:color w:val="000000" w:themeColor="text1"/>
                <w:lang w:val="ro-RO"/>
              </w:rPr>
              <w:t>promovând</w:t>
            </w:r>
            <w:r w:rsidRPr="00F0732F">
              <w:rPr>
                <w:color w:val="000000" w:themeColor="text1"/>
                <w:lang w:val="ro-RO"/>
              </w:rPr>
              <w:t xml:space="preserve"> investițiile într-un mod rentabil și eficient din punct de vedere economic, în sectoarele industriei energointensive</w:t>
            </w:r>
            <w:r w:rsidR="00601DD6" w:rsidRPr="00F0732F">
              <w:rPr>
                <w:color w:val="000000" w:themeColor="text1"/>
                <w:lang w:val="ro-RO"/>
              </w:rPr>
              <w:t xml:space="preserve"> și </w:t>
            </w:r>
            <w:r w:rsidR="00601DD6" w:rsidRPr="00F0732F">
              <w:rPr>
                <w:color w:val="000000" w:themeColor="text1"/>
                <w:shd w:val="clear" w:color="auto" w:fill="FFFFFF"/>
                <w:lang w:val="ro-RO"/>
              </w:rPr>
              <w:t>în sectoarele transportului</w:t>
            </w:r>
            <w:r w:rsidRPr="00F0732F">
              <w:rPr>
                <w:color w:val="000000" w:themeColor="text1"/>
                <w:lang w:val="ro-RO"/>
              </w:rPr>
              <w:t xml:space="preserve"> </w:t>
            </w:r>
            <w:r w:rsidR="00601DD6" w:rsidRPr="00F0732F">
              <w:rPr>
                <w:color w:val="000000" w:themeColor="text1"/>
                <w:lang w:val="ro-RO"/>
              </w:rPr>
              <w:t xml:space="preserve">din domeniul aviației și maritim, </w:t>
            </w:r>
            <w:r w:rsidRPr="00F0732F">
              <w:rPr>
                <w:color w:val="000000" w:themeColor="text1"/>
                <w:lang w:val="ro-RO"/>
              </w:rPr>
              <w:t>contribuind la reducerea emisiilor de carbon la un cost minim pentru mediu de afaceri și societate.</w:t>
            </w:r>
          </w:p>
          <w:p w14:paraId="45D889DC" w14:textId="63E9A32A" w:rsidR="002D7409" w:rsidRPr="00F0732F" w:rsidRDefault="002D7409" w:rsidP="003E150E">
            <w:pPr>
              <w:spacing w:before="120"/>
              <w:ind w:firstLine="709"/>
              <w:jc w:val="both"/>
              <w:rPr>
                <w:color w:val="000000" w:themeColor="text1"/>
                <w:lang w:val="ro-RO"/>
              </w:rPr>
            </w:pPr>
            <w:r w:rsidRPr="00F0732F">
              <w:rPr>
                <w:color w:val="000000" w:themeColor="text1"/>
                <w:lang w:val="ro-RO"/>
              </w:rPr>
              <w:t>În cadrul ETS al UE, ciclurile de raportare sunt instituite cu c</w:t>
            </w:r>
            <w:r w:rsidR="00457C61">
              <w:rPr>
                <w:color w:val="000000" w:themeColor="text1"/>
                <w:lang w:val="ro-RO"/>
              </w:rPr>
              <w:t>âț</w:t>
            </w:r>
            <w:r w:rsidRPr="00F0732F">
              <w:rPr>
                <w:color w:val="000000" w:themeColor="text1"/>
                <w:lang w:val="ro-RO"/>
              </w:rPr>
              <w:t xml:space="preserve">iva ani </w:t>
            </w:r>
            <w:r w:rsidR="00BF0647" w:rsidRPr="00F0732F">
              <w:rPr>
                <w:color w:val="000000" w:themeColor="text1"/>
                <w:lang w:val="ro-RO"/>
              </w:rPr>
              <w:t>înainte</w:t>
            </w:r>
            <w:r w:rsidRPr="00F0732F">
              <w:rPr>
                <w:color w:val="000000" w:themeColor="text1"/>
                <w:lang w:val="ro-RO"/>
              </w:rPr>
              <w:t xml:space="preserve"> de impactul pre</w:t>
            </w:r>
            <w:r w:rsidR="00457C61">
              <w:rPr>
                <w:color w:val="000000" w:themeColor="text1"/>
                <w:lang w:val="ro-RO"/>
              </w:rPr>
              <w:t>ț</w:t>
            </w:r>
            <w:r w:rsidRPr="00F0732F">
              <w:rPr>
                <w:color w:val="000000" w:themeColor="text1"/>
                <w:lang w:val="ro-RO"/>
              </w:rPr>
              <w:t xml:space="preserve">urilor pe carbon </w:t>
            </w:r>
            <w:r w:rsidR="00BF0647" w:rsidRPr="00F0732F">
              <w:rPr>
                <w:color w:val="000000" w:themeColor="text1"/>
                <w:lang w:val="ro-RO"/>
              </w:rPr>
              <w:t>și</w:t>
            </w:r>
            <w:r w:rsidRPr="00F0732F">
              <w:rPr>
                <w:color w:val="000000" w:themeColor="text1"/>
                <w:lang w:val="ro-RO"/>
              </w:rPr>
              <w:t xml:space="preserve"> de emiterea cotelor, pentru a ob</w:t>
            </w:r>
            <w:r w:rsidR="00457C61">
              <w:rPr>
                <w:color w:val="000000" w:themeColor="text1"/>
                <w:lang w:val="ro-RO"/>
              </w:rPr>
              <w:t>ț</w:t>
            </w:r>
            <w:r w:rsidRPr="00F0732F">
              <w:rPr>
                <w:color w:val="000000" w:themeColor="text1"/>
                <w:lang w:val="ro-RO"/>
              </w:rPr>
              <w:t>ine o baz</w:t>
            </w:r>
            <w:r w:rsidR="00457C61">
              <w:rPr>
                <w:color w:val="000000" w:themeColor="text1"/>
                <w:lang w:val="ro-RO"/>
              </w:rPr>
              <w:t>ă</w:t>
            </w:r>
            <w:r w:rsidRPr="00F0732F">
              <w:rPr>
                <w:color w:val="000000" w:themeColor="text1"/>
                <w:lang w:val="ro-RO"/>
              </w:rPr>
              <w:t xml:space="preserve"> de referin</w:t>
            </w:r>
            <w:r w:rsidR="00457C61">
              <w:rPr>
                <w:color w:val="000000" w:themeColor="text1"/>
                <w:lang w:val="ro-RO"/>
              </w:rPr>
              <w:t>ță</w:t>
            </w:r>
            <w:r w:rsidRPr="00F0732F">
              <w:rPr>
                <w:color w:val="000000" w:themeColor="text1"/>
                <w:lang w:val="ro-RO"/>
              </w:rPr>
              <w:t xml:space="preserve"> a emisiilor, pentru a le oferi operatorilor timp s</w:t>
            </w:r>
            <w:r w:rsidR="00457C61">
              <w:rPr>
                <w:color w:val="000000" w:themeColor="text1"/>
                <w:lang w:val="ro-RO"/>
              </w:rPr>
              <w:t>ă</w:t>
            </w:r>
            <w:r w:rsidRPr="00F0732F">
              <w:rPr>
                <w:color w:val="000000" w:themeColor="text1"/>
                <w:lang w:val="ro-RO"/>
              </w:rPr>
              <w:t xml:space="preserve"> </w:t>
            </w:r>
            <w:r w:rsidR="00BF0647" w:rsidRPr="00F0732F">
              <w:rPr>
                <w:color w:val="000000" w:themeColor="text1"/>
                <w:lang w:val="ro-RO"/>
              </w:rPr>
              <w:t>își</w:t>
            </w:r>
            <w:r w:rsidRPr="00F0732F">
              <w:rPr>
                <w:color w:val="000000" w:themeColor="text1"/>
                <w:lang w:val="ro-RO"/>
              </w:rPr>
              <w:t xml:space="preserve"> dezvolte propriile sisteme de monitorizare </w:t>
            </w:r>
            <w:r w:rsidR="00BF0647" w:rsidRPr="00F0732F">
              <w:rPr>
                <w:color w:val="000000" w:themeColor="text1"/>
                <w:lang w:val="ro-RO"/>
              </w:rPr>
              <w:t>și</w:t>
            </w:r>
            <w:r w:rsidRPr="00F0732F">
              <w:rPr>
                <w:color w:val="000000" w:themeColor="text1"/>
                <w:lang w:val="ro-RO"/>
              </w:rPr>
              <w:t xml:space="preserve"> raportare, precum </w:t>
            </w:r>
            <w:r w:rsidR="00BF0647" w:rsidRPr="00F0732F">
              <w:rPr>
                <w:color w:val="000000" w:themeColor="text1"/>
                <w:lang w:val="ro-RO"/>
              </w:rPr>
              <w:t>și</w:t>
            </w:r>
            <w:r w:rsidRPr="00F0732F">
              <w:rPr>
                <w:color w:val="000000" w:themeColor="text1"/>
                <w:lang w:val="ro-RO"/>
              </w:rPr>
              <w:t xml:space="preserve"> pentru a consolida capacit</w:t>
            </w:r>
            <w:r w:rsidR="00457C61">
              <w:rPr>
                <w:color w:val="000000" w:themeColor="text1"/>
                <w:lang w:val="ro-RO"/>
              </w:rPr>
              <w:t>ăț</w:t>
            </w:r>
            <w:r w:rsidRPr="00F0732F">
              <w:rPr>
                <w:color w:val="000000" w:themeColor="text1"/>
                <w:lang w:val="ro-RO"/>
              </w:rPr>
              <w:t xml:space="preserve">ile </w:t>
            </w:r>
            <w:r w:rsidR="00BF0647" w:rsidRPr="00F0732F">
              <w:rPr>
                <w:color w:val="000000" w:themeColor="text1"/>
                <w:lang w:val="ro-RO"/>
              </w:rPr>
              <w:t>și</w:t>
            </w:r>
            <w:r w:rsidRPr="00F0732F">
              <w:rPr>
                <w:color w:val="000000" w:themeColor="text1"/>
                <w:lang w:val="ro-RO"/>
              </w:rPr>
              <w:t xml:space="preserve"> </w:t>
            </w:r>
            <w:r w:rsidR="00BF0647" w:rsidRPr="00F0732F">
              <w:rPr>
                <w:color w:val="000000" w:themeColor="text1"/>
                <w:lang w:val="ro-RO"/>
              </w:rPr>
              <w:t>înț</w:t>
            </w:r>
            <w:r w:rsidR="00BF0647">
              <w:rPr>
                <w:color w:val="000000" w:themeColor="text1"/>
                <w:lang w:val="ro-RO"/>
              </w:rPr>
              <w:t>e</w:t>
            </w:r>
            <w:r w:rsidR="00BF0647" w:rsidRPr="00F0732F">
              <w:rPr>
                <w:color w:val="000000" w:themeColor="text1"/>
                <w:lang w:val="ro-RO"/>
              </w:rPr>
              <w:t>legerea</w:t>
            </w:r>
            <w:r w:rsidRPr="00F0732F">
              <w:rPr>
                <w:color w:val="000000" w:themeColor="text1"/>
                <w:lang w:val="ro-RO"/>
              </w:rPr>
              <w:t xml:space="preserve"> modului în care vor func</w:t>
            </w:r>
            <w:r w:rsidR="00457C61">
              <w:rPr>
                <w:color w:val="000000" w:themeColor="text1"/>
                <w:lang w:val="ro-RO"/>
              </w:rPr>
              <w:t>ț</w:t>
            </w:r>
            <w:r w:rsidRPr="00F0732F">
              <w:rPr>
                <w:color w:val="000000" w:themeColor="text1"/>
                <w:lang w:val="ro-RO"/>
              </w:rPr>
              <w:t>iona noile mecanisme de stabilire a pre</w:t>
            </w:r>
            <w:r w:rsidR="00457C61">
              <w:rPr>
                <w:color w:val="000000" w:themeColor="text1"/>
                <w:lang w:val="ro-RO"/>
              </w:rPr>
              <w:t>ț</w:t>
            </w:r>
            <w:r w:rsidRPr="00F0732F">
              <w:rPr>
                <w:color w:val="000000" w:themeColor="text1"/>
                <w:lang w:val="ro-RO"/>
              </w:rPr>
              <w:t xml:space="preserve">urilor pe carbon, prin intermediul unor cursuri de formare, ateliere </w:t>
            </w:r>
            <w:r w:rsidR="00BF0647" w:rsidRPr="00F0732F">
              <w:rPr>
                <w:color w:val="000000" w:themeColor="text1"/>
                <w:lang w:val="ro-RO"/>
              </w:rPr>
              <w:t>și</w:t>
            </w:r>
            <w:r w:rsidRPr="00F0732F">
              <w:rPr>
                <w:color w:val="000000" w:themeColor="text1"/>
                <w:lang w:val="ro-RO"/>
              </w:rPr>
              <w:t xml:space="preserve"> consult</w:t>
            </w:r>
            <w:r w:rsidR="00457C61">
              <w:rPr>
                <w:color w:val="000000" w:themeColor="text1"/>
                <w:lang w:val="ro-RO"/>
              </w:rPr>
              <w:t>ă</w:t>
            </w:r>
            <w:r w:rsidRPr="00F0732F">
              <w:rPr>
                <w:color w:val="000000" w:themeColor="text1"/>
                <w:lang w:val="ro-RO"/>
              </w:rPr>
              <w:t>ri pentru consolidarea capacit</w:t>
            </w:r>
            <w:r w:rsidR="00457C61">
              <w:rPr>
                <w:color w:val="000000" w:themeColor="text1"/>
                <w:lang w:val="ro-RO"/>
              </w:rPr>
              <w:t>ăț</w:t>
            </w:r>
            <w:r w:rsidRPr="00F0732F">
              <w:rPr>
                <w:color w:val="000000" w:themeColor="text1"/>
                <w:lang w:val="ro-RO"/>
              </w:rPr>
              <w:t xml:space="preserve">ilor. </w:t>
            </w:r>
          </w:p>
          <w:p w14:paraId="68EEC6E4" w14:textId="77777777" w:rsidR="00A05B36" w:rsidRPr="00F0732F" w:rsidRDefault="00A05B36" w:rsidP="003E150E">
            <w:pPr>
              <w:spacing w:before="120"/>
              <w:ind w:firstLine="709"/>
              <w:jc w:val="both"/>
              <w:rPr>
                <w:rFonts w:eastAsia="Arial Unicode MS"/>
                <w:shd w:val="clear" w:color="auto" w:fill="FFFFFF"/>
                <w:lang w:val="ro-RO"/>
              </w:rPr>
            </w:pPr>
            <w:r w:rsidRPr="00F0732F">
              <w:rPr>
                <w:rFonts w:eastAsia="Arial Unicode MS"/>
                <w:shd w:val="clear" w:color="auto" w:fill="FFFFFF"/>
                <w:lang w:val="ro-RO"/>
              </w:rPr>
              <w:t>Inovația legislativă constă în reglementarea procesului de verificare.</w:t>
            </w:r>
          </w:p>
          <w:p w14:paraId="1965F31E" w14:textId="15F3C35F" w:rsidR="00601DD6" w:rsidRPr="00F0732F" w:rsidRDefault="00601DD6" w:rsidP="003E150E">
            <w:pPr>
              <w:spacing w:before="120"/>
              <w:ind w:firstLine="709"/>
              <w:jc w:val="both"/>
              <w:rPr>
                <w:rFonts w:eastAsia="Arial Unicode MS"/>
                <w:lang w:val="ro-RO"/>
              </w:rPr>
            </w:pPr>
            <w:r w:rsidRPr="00F0732F">
              <w:rPr>
                <w:rFonts w:eastAsia="Arial Unicode MS"/>
                <w:lang w:val="ro-RO"/>
              </w:rPr>
              <w:t xml:space="preserve">Procesul de verificare a rapoartelor </w:t>
            </w:r>
            <w:r w:rsidRPr="00F0732F">
              <w:rPr>
                <w:lang w:val="ro-RO"/>
              </w:rPr>
              <w:t xml:space="preserve">privind emisiile de gaze cu efect de seră </w:t>
            </w:r>
            <w:r w:rsidRPr="00F0732F">
              <w:rPr>
                <w:rFonts w:eastAsia="Arial Unicode MS"/>
                <w:lang w:val="ro-RO"/>
              </w:rPr>
              <w:t xml:space="preserve">în cadrul sistemului MRV constituie un instrument eficace în sprijinul procedurilor de control al calității și de asigurare a calității datelor monitorizate, furnizând informații pe care un operator le poate folosi pentru a-și îmbunătăți performanța în ceea ce privește monitorizarea și raportarea emisiilor </w:t>
            </w:r>
            <w:r w:rsidRPr="00F0732F">
              <w:rPr>
                <w:shd w:val="clear" w:color="auto" w:fill="FFFFFF"/>
                <w:lang w:val="ro-RO"/>
              </w:rPr>
              <w:t>de gaze cu efect de sera</w:t>
            </w:r>
            <w:r w:rsidRPr="00F0732F">
              <w:rPr>
                <w:rFonts w:eastAsia="Arial Unicode MS"/>
                <w:lang w:val="ro-RO"/>
              </w:rPr>
              <w:t>.</w:t>
            </w:r>
            <w:r w:rsidRPr="00F0732F">
              <w:rPr>
                <w:rFonts w:eastAsia="Arial Unicode MS"/>
                <w:shd w:val="clear" w:color="auto" w:fill="FFFFFF"/>
                <w:lang w:val="ro-RO"/>
              </w:rPr>
              <w:t xml:space="preserve"> </w:t>
            </w:r>
          </w:p>
          <w:p w14:paraId="2B5100FB" w14:textId="77777777" w:rsidR="00A05B36" w:rsidRPr="00F0732F" w:rsidRDefault="00A05B36" w:rsidP="003E150E">
            <w:pPr>
              <w:spacing w:before="120"/>
              <w:ind w:firstLine="709"/>
              <w:jc w:val="both"/>
              <w:rPr>
                <w:rFonts w:eastAsia="Arial Unicode MS"/>
                <w:shd w:val="clear" w:color="auto" w:fill="FFFFFF"/>
                <w:lang w:val="ro-RO"/>
              </w:rPr>
            </w:pPr>
            <w:r w:rsidRPr="00F0732F">
              <w:rPr>
                <w:rFonts w:eastAsia="Arial Unicode MS"/>
                <w:shd w:val="clear" w:color="auto" w:fill="FFFFFF"/>
                <w:lang w:val="ro-RO"/>
              </w:rPr>
              <w:lastRenderedPageBreak/>
              <w:t>Verificatorul acționează independent de operator și este imparțial în desfășurarea activităților de verificare prin faptul că este acreditat de MOLDAC sau va fi recunoscută acreditarea obținută în alte țări care corespunde cerințelor UE.</w:t>
            </w:r>
          </w:p>
          <w:p w14:paraId="46A95541" w14:textId="77777777" w:rsidR="00A05B36" w:rsidRPr="00F0732F" w:rsidRDefault="00A05B36" w:rsidP="003E150E">
            <w:pPr>
              <w:spacing w:before="120"/>
              <w:ind w:firstLine="709"/>
              <w:jc w:val="both"/>
              <w:rPr>
                <w:color w:val="000000" w:themeColor="text1"/>
                <w:lang w:val="ro-RO"/>
              </w:rPr>
            </w:pPr>
            <w:r w:rsidRPr="00F0732F">
              <w:rPr>
                <w:shd w:val="clear" w:color="auto" w:fill="FFFFFF"/>
                <w:lang w:val="ro-RO"/>
              </w:rPr>
              <w:t>Introducerea instituției verificatorilor va contribui la dezinstituționalizarea atribuțiilor autorităților publice la realizarea unor sarcini tehnice și complexe. Verificarea va ușura categoric sarcina Agenției de Mediu în colectarea și verificare datelor, precum și controlul acestora pentru Inspectoratul pentru Protecția Mediului.</w:t>
            </w:r>
          </w:p>
          <w:p w14:paraId="49C5C8CD" w14:textId="77777777" w:rsidR="00CE20D3" w:rsidRPr="00F0732F" w:rsidRDefault="00A05B36" w:rsidP="003E150E">
            <w:pPr>
              <w:spacing w:before="120"/>
              <w:ind w:firstLine="709"/>
              <w:jc w:val="both"/>
              <w:rPr>
                <w:color w:val="000000" w:themeColor="text1"/>
                <w:shd w:val="clear" w:color="auto" w:fill="FFFFFF"/>
                <w:lang w:val="ro-RO"/>
              </w:rPr>
            </w:pPr>
            <w:r w:rsidRPr="00F0732F">
              <w:rPr>
                <w:color w:val="000000" w:themeColor="text1"/>
                <w:lang w:val="ro-RO"/>
              </w:rPr>
              <w:t xml:space="preserve">Propunerea normativă va </w:t>
            </w:r>
            <w:r w:rsidRPr="00F0732F">
              <w:rPr>
                <w:color w:val="000000" w:themeColor="text1"/>
                <w:lang w:val="ro-RO" w:eastAsia="ro-RO" w:bidi="or-IN"/>
              </w:rPr>
              <w:t xml:space="preserve">facilita </w:t>
            </w:r>
            <w:r w:rsidRPr="00F0732F">
              <w:rPr>
                <w:color w:val="000000" w:themeColor="text1"/>
                <w:shd w:val="clear" w:color="auto" w:fill="FFFFFF"/>
                <w:lang w:val="ro-RO"/>
              </w:rPr>
              <w:t xml:space="preserve">funcționarea corespunzătoare a procesului de monitorizare și de raportare în temeiul HG nr.1277, îmbunătățirea continuă a performanței operatorilor în atingerea obiectivului pe termen lung privind modernizarea și inovarea în domeniul reducerii emisiilor de </w:t>
            </w:r>
            <w:r w:rsidRPr="00F0732F">
              <w:rPr>
                <w:lang w:val="ro-RO" w:eastAsia="ro-MD"/>
              </w:rPr>
              <w:t>GES</w:t>
            </w:r>
            <w:r w:rsidRPr="00F0732F">
              <w:rPr>
                <w:color w:val="000000" w:themeColor="text1"/>
                <w:shd w:val="clear" w:color="auto" w:fill="FFFFFF"/>
                <w:lang w:val="ro-RO"/>
              </w:rPr>
              <w:t>.</w:t>
            </w:r>
          </w:p>
          <w:p w14:paraId="3118FC77" w14:textId="69DBD21D" w:rsidR="00EE2540" w:rsidRPr="00F0732F" w:rsidRDefault="00601DD6" w:rsidP="003E150E">
            <w:pPr>
              <w:spacing w:before="120"/>
              <w:ind w:firstLine="709"/>
              <w:jc w:val="both"/>
              <w:rPr>
                <w:color w:val="000000" w:themeColor="text1"/>
                <w:lang w:val="ro-RO"/>
              </w:rPr>
            </w:pPr>
            <w:r w:rsidRPr="00F0732F">
              <w:rPr>
                <w:rFonts w:eastAsia="Arial Unicode MS"/>
                <w:color w:val="000000" w:themeColor="text1"/>
                <w:shd w:val="clear" w:color="auto" w:fill="FFFFFF"/>
                <w:lang w:val="ro-RO"/>
              </w:rPr>
              <w:t>Altă propunere inovativă</w:t>
            </w:r>
            <w:r w:rsidR="00A05B36" w:rsidRPr="00F0732F">
              <w:rPr>
                <w:rFonts w:eastAsia="Arial Unicode MS"/>
                <w:color w:val="000000" w:themeColor="text1"/>
                <w:shd w:val="clear" w:color="auto" w:fill="FFFFFF"/>
                <w:lang w:val="ro-RO"/>
              </w:rPr>
              <w:t xml:space="preserve"> legislativă constă în stabilirea prețului de carbon, </w:t>
            </w:r>
            <w:r w:rsidR="004243C7" w:rsidRPr="00F0732F">
              <w:rPr>
                <w:rFonts w:eastAsia="Arial Unicode MS"/>
                <w:color w:val="000000" w:themeColor="text1"/>
                <w:shd w:val="clear" w:color="auto" w:fill="FFFFFF"/>
                <w:lang w:val="ro-RO"/>
              </w:rPr>
              <w:t xml:space="preserve">la etapa respectivă aceasta </w:t>
            </w:r>
            <w:r w:rsidR="00A05B36" w:rsidRPr="00F0732F">
              <w:rPr>
                <w:rFonts w:eastAsia="Arial Unicode MS"/>
                <w:color w:val="000000" w:themeColor="text1"/>
                <w:shd w:val="clear" w:color="auto" w:fill="FFFFFF"/>
                <w:lang w:val="ro-RO"/>
              </w:rPr>
              <w:t xml:space="preserve">va permite de a ascenda spre etapa alinierii la </w:t>
            </w:r>
            <w:r w:rsidR="00A05B36" w:rsidRPr="00F0732F">
              <w:rPr>
                <w:color w:val="000000" w:themeColor="text1"/>
                <w:lang w:val="ro-RO"/>
              </w:rPr>
              <w:t>Mecanismul de ajustare a carbonului la frontieră (</w:t>
            </w:r>
            <w:r w:rsidR="009E4278" w:rsidRPr="00F0732F">
              <w:rPr>
                <w:color w:val="000000" w:themeColor="text1"/>
                <w:lang w:val="ro-RO"/>
              </w:rPr>
              <w:t xml:space="preserve">în continuare - </w:t>
            </w:r>
            <w:r w:rsidR="00A05B36" w:rsidRPr="00F0732F">
              <w:rPr>
                <w:color w:val="000000" w:themeColor="text1"/>
                <w:lang w:val="ro-RO"/>
              </w:rPr>
              <w:t>CBAM)</w:t>
            </w:r>
            <w:r w:rsidR="00A05B36" w:rsidRPr="00F0732F">
              <w:rPr>
                <w:rFonts w:eastAsia="Arial Unicode MS"/>
                <w:color w:val="000000" w:themeColor="text1"/>
                <w:shd w:val="clear" w:color="auto" w:fill="FFFFFF"/>
                <w:lang w:val="ro-RO"/>
              </w:rPr>
              <w:t xml:space="preserve">. </w:t>
            </w:r>
            <w:r w:rsidR="00CE20D3" w:rsidRPr="00F0732F">
              <w:rPr>
                <w:rFonts w:eastAsia="Arial Unicode MS"/>
                <w:color w:val="000000" w:themeColor="text1"/>
                <w:shd w:val="clear" w:color="auto" w:fill="FFFFFF"/>
                <w:lang w:val="ro-RO"/>
              </w:rPr>
              <w:t>CBAM se aplică sectoarelor s</w:t>
            </w:r>
            <w:r w:rsidR="00CE20D3" w:rsidRPr="00F0732F">
              <w:rPr>
                <w:color w:val="000000" w:themeColor="text1"/>
                <w:lang w:val="ro-RO"/>
              </w:rPr>
              <w:t>electate urm</w:t>
            </w:r>
            <w:r w:rsidR="00457C61">
              <w:rPr>
                <w:color w:val="000000" w:themeColor="text1"/>
                <w:lang w:val="ro-RO"/>
              </w:rPr>
              <w:t>â</w:t>
            </w:r>
            <w:r w:rsidR="00CE20D3" w:rsidRPr="00F0732F">
              <w:rPr>
                <w:color w:val="000000" w:themeColor="text1"/>
                <w:lang w:val="ro-RO"/>
              </w:rPr>
              <w:t xml:space="preserve">nd criterii specifice, în special riscul lor ridicat de relocare a emisiilor de dioxid de carbon </w:t>
            </w:r>
            <w:r w:rsidR="00BF0647" w:rsidRPr="00F0732F">
              <w:rPr>
                <w:color w:val="000000" w:themeColor="text1"/>
                <w:lang w:val="ro-RO"/>
              </w:rPr>
              <w:t>și</w:t>
            </w:r>
            <w:r w:rsidR="00CE20D3" w:rsidRPr="00F0732F">
              <w:rPr>
                <w:color w:val="000000" w:themeColor="text1"/>
                <w:lang w:val="ro-RO"/>
              </w:rPr>
              <w:t xml:space="preserve"> intensitatea ridicat</w:t>
            </w:r>
            <w:r w:rsidR="00457C61">
              <w:rPr>
                <w:color w:val="000000" w:themeColor="text1"/>
                <w:lang w:val="ro-RO"/>
              </w:rPr>
              <w:t>ă</w:t>
            </w:r>
            <w:r w:rsidR="00CE20D3" w:rsidRPr="00F0732F">
              <w:rPr>
                <w:color w:val="000000" w:themeColor="text1"/>
                <w:lang w:val="ro-RO"/>
              </w:rPr>
              <w:t xml:space="preserve"> a emisiilor.</w:t>
            </w:r>
            <w:r w:rsidR="0078110A" w:rsidRPr="00F0732F">
              <w:rPr>
                <w:color w:val="000000" w:themeColor="text1"/>
                <w:sz w:val="22"/>
                <w:szCs w:val="22"/>
                <w:lang w:val="ro-RO"/>
              </w:rPr>
              <w:t xml:space="preserve"> </w:t>
            </w:r>
            <w:r w:rsidR="0078110A" w:rsidRPr="00F0732F">
              <w:rPr>
                <w:color w:val="000000" w:themeColor="text1"/>
                <w:shd w:val="clear" w:color="auto" w:fill="FFFFFF"/>
                <w:lang w:val="ro-RO"/>
              </w:rPr>
              <w:t>Relocarea emisiilor de dioxid de carbon are loc în cazul în care, din motive legate de costurile aferente politicilor climatice, întreprinderile din anumite sectoare sau subsectoare industriale transferă producția către alte țări sau dacă importurile din țările respective înlocuiesc produse echivalente cu emisii mai mici de gaze cu efect de seră. Această situație ar putea conduce la o creștere a emisiilor totale la nivel global</w:t>
            </w:r>
            <w:r w:rsidR="004243C7" w:rsidRPr="00F0732F">
              <w:rPr>
                <w:color w:val="000000" w:themeColor="text1"/>
                <w:lang w:val="ro-RO"/>
              </w:rPr>
              <w:t>.</w:t>
            </w:r>
            <w:r w:rsidR="0078110A" w:rsidRPr="00F0732F">
              <w:rPr>
                <w:color w:val="000000" w:themeColor="text1"/>
                <w:lang w:val="ro-RO"/>
              </w:rPr>
              <w:t xml:space="preserve"> </w:t>
            </w:r>
            <w:r w:rsidR="00CE20D3" w:rsidRPr="00F0732F">
              <w:rPr>
                <w:color w:val="000000" w:themeColor="text1"/>
                <w:lang w:val="ro-RO"/>
              </w:rPr>
              <w:t>CBAM se va aplica importurilor urm</w:t>
            </w:r>
            <w:r w:rsidR="00457C61">
              <w:rPr>
                <w:color w:val="000000" w:themeColor="text1"/>
                <w:lang w:val="ro-RO"/>
              </w:rPr>
              <w:t>ă</w:t>
            </w:r>
            <w:r w:rsidR="00CE20D3" w:rsidRPr="00F0732F">
              <w:rPr>
                <w:color w:val="000000" w:themeColor="text1"/>
                <w:lang w:val="ro-RO"/>
              </w:rPr>
              <w:t>toarelor m</w:t>
            </w:r>
            <w:r w:rsidR="00457C61">
              <w:rPr>
                <w:color w:val="000000" w:themeColor="text1"/>
                <w:lang w:val="ro-RO"/>
              </w:rPr>
              <w:t>ă</w:t>
            </w:r>
            <w:r w:rsidR="00CE20D3" w:rsidRPr="00F0732F">
              <w:rPr>
                <w:color w:val="000000" w:themeColor="text1"/>
                <w:lang w:val="ro-RO"/>
              </w:rPr>
              <w:t xml:space="preserve">rfuri: </w:t>
            </w:r>
            <w:r w:rsidR="009D1F9E" w:rsidRPr="00F0732F">
              <w:rPr>
                <w:color w:val="000000" w:themeColor="text1"/>
                <w:lang w:val="ro-RO"/>
              </w:rPr>
              <w:t xml:space="preserve">ciment; fier și oțel; aluminiu; îngrășăminte; </w:t>
            </w:r>
            <w:r w:rsidR="005E0852" w:rsidRPr="00F0732F">
              <w:rPr>
                <w:color w:val="000000" w:themeColor="text1"/>
                <w:lang w:val="ro-RO"/>
              </w:rPr>
              <w:t>hidrogen</w:t>
            </w:r>
            <w:r w:rsidR="009D1F9E" w:rsidRPr="00F0732F">
              <w:rPr>
                <w:color w:val="000000" w:themeColor="text1"/>
                <w:lang w:val="ro-RO"/>
              </w:rPr>
              <w:t xml:space="preserve"> și electricitate.</w:t>
            </w:r>
          </w:p>
          <w:p w14:paraId="6F6EB094" w14:textId="77777777" w:rsidR="00402D0B" w:rsidRPr="00F0732F" w:rsidRDefault="00003904" w:rsidP="003E150E">
            <w:pPr>
              <w:spacing w:before="120"/>
              <w:ind w:firstLine="709"/>
              <w:jc w:val="both"/>
              <w:rPr>
                <w:color w:val="000000" w:themeColor="text1"/>
                <w:lang w:val="ro-RO"/>
              </w:rPr>
            </w:pPr>
            <w:r w:rsidRPr="00F0732F">
              <w:rPr>
                <w:color w:val="000000" w:themeColor="text1"/>
                <w:shd w:val="clear" w:color="auto" w:fill="FFFFFF"/>
                <w:lang w:val="ro-RO"/>
              </w:rPr>
              <w:t xml:space="preserve">CBAM urmărește să înlocuiască în alt mod acele mecanisme existente prin combaterea riscului de relocare a emisiilor de dioxid de carbon, și anume prin asigurarea unor prețuri echivalente ale carbonului pentru importuri și pentru produsele interne. </w:t>
            </w:r>
            <w:r w:rsidRPr="00F0732F">
              <w:rPr>
                <w:color w:val="333333"/>
                <w:shd w:val="clear" w:color="auto" w:fill="FFFFFF"/>
                <w:lang w:val="ro-RO"/>
              </w:rPr>
              <w:t xml:space="preserve">Prețul carbonului este în creștere, iar întreprinderile au nevoie de vizibilitate, previzibilitate și securitate juridică pe termen lung pentru </w:t>
            </w:r>
            <w:r w:rsidR="004243C7" w:rsidRPr="00F0732F">
              <w:rPr>
                <w:color w:val="333333"/>
                <w:shd w:val="clear" w:color="auto" w:fill="FFFFFF"/>
                <w:lang w:val="ro-RO"/>
              </w:rPr>
              <w:t xml:space="preserve">a </w:t>
            </w:r>
            <w:r w:rsidRPr="00F0732F">
              <w:rPr>
                <w:color w:val="333333"/>
                <w:shd w:val="clear" w:color="auto" w:fill="FFFFFF"/>
                <w:lang w:val="ro-RO"/>
              </w:rPr>
              <w:t>decide cu privire la investițiile în decarbonizarea proceselor industriale.</w:t>
            </w:r>
            <w:r w:rsidR="00EE2540" w:rsidRPr="00F0732F">
              <w:rPr>
                <w:lang w:val="ro-RO"/>
              </w:rPr>
              <w:t xml:space="preserve"> În acest context este imperativ să fie pus în proiectul legii temeiul juridic pentru crearea mecanismului de stabilire a prețului de carbon</w:t>
            </w:r>
            <w:r w:rsidR="004243C7" w:rsidRPr="00F0732F">
              <w:rPr>
                <w:lang w:val="ro-RO"/>
              </w:rPr>
              <w:t xml:space="preserve"> la nivel național</w:t>
            </w:r>
            <w:r w:rsidR="00EE2540" w:rsidRPr="00F0732F">
              <w:rPr>
                <w:lang w:val="ro-RO"/>
              </w:rPr>
              <w:t>.</w:t>
            </w:r>
          </w:p>
          <w:p w14:paraId="105634BF" w14:textId="5737DD92" w:rsidR="00953969" w:rsidRPr="00F0732F" w:rsidRDefault="00CE20D3" w:rsidP="003E150E">
            <w:pPr>
              <w:spacing w:before="120"/>
              <w:ind w:firstLine="709"/>
              <w:jc w:val="both"/>
              <w:rPr>
                <w:rFonts w:eastAsia="Arial Unicode MS"/>
                <w:shd w:val="clear" w:color="auto" w:fill="FFFFFF"/>
                <w:lang w:val="ro-RO"/>
              </w:rPr>
            </w:pPr>
            <w:r w:rsidRPr="00F0732F">
              <w:rPr>
                <w:rFonts w:eastAsia="Arial Unicode MS"/>
                <w:shd w:val="clear" w:color="auto" w:fill="FFFFFF"/>
                <w:lang w:val="ro-RO"/>
              </w:rPr>
              <w:t>În Republica Moldova, exporturile către UE</w:t>
            </w:r>
            <w:r w:rsidR="004243C7" w:rsidRPr="00F0732F">
              <w:rPr>
                <w:rFonts w:eastAsia="Arial Unicode MS"/>
                <w:shd w:val="clear" w:color="auto" w:fill="FFFFFF"/>
                <w:lang w:val="ro-RO"/>
              </w:rPr>
              <w:t xml:space="preserve"> în </w:t>
            </w:r>
            <w:r w:rsidR="00582FFC" w:rsidRPr="00F0732F">
              <w:rPr>
                <w:rFonts w:eastAsia="Arial Unicode MS"/>
                <w:shd w:val="clear" w:color="auto" w:fill="FFFFFF"/>
                <w:lang w:val="ro-RO"/>
              </w:rPr>
              <w:t>contextul</w:t>
            </w:r>
            <w:r w:rsidR="004243C7" w:rsidRPr="00F0732F">
              <w:rPr>
                <w:rFonts w:eastAsia="Arial Unicode MS"/>
                <w:shd w:val="clear" w:color="auto" w:fill="FFFFFF"/>
                <w:lang w:val="ro-RO"/>
              </w:rPr>
              <w:t xml:space="preserve"> CBAM </w:t>
            </w:r>
            <w:r w:rsidRPr="00F0732F">
              <w:rPr>
                <w:rFonts w:eastAsia="Arial Unicode MS"/>
                <w:shd w:val="clear" w:color="auto" w:fill="FFFFFF"/>
                <w:lang w:val="ro-RO"/>
              </w:rPr>
              <w:t>vor afecta</w:t>
            </w:r>
            <w:r w:rsidR="004243C7" w:rsidRPr="00F0732F">
              <w:rPr>
                <w:rFonts w:eastAsia="Arial Unicode MS"/>
                <w:shd w:val="clear" w:color="auto" w:fill="FFFFFF"/>
                <w:lang w:val="ro-RO"/>
              </w:rPr>
              <w:t xml:space="preserve"> sectoarele producerii </w:t>
            </w:r>
            <w:r w:rsidRPr="00F0732F">
              <w:rPr>
                <w:rFonts w:eastAsia="Arial Unicode MS"/>
                <w:shd w:val="clear" w:color="auto" w:fill="FFFFFF"/>
                <w:lang w:val="ro-RO"/>
              </w:rPr>
              <w:t>ciment</w:t>
            </w:r>
            <w:r w:rsidR="004243C7" w:rsidRPr="00F0732F">
              <w:rPr>
                <w:rFonts w:eastAsia="Arial Unicode MS"/>
                <w:shd w:val="clear" w:color="auto" w:fill="FFFFFF"/>
                <w:lang w:val="ro-RO"/>
              </w:rPr>
              <w:t>ului</w:t>
            </w:r>
            <w:r w:rsidRPr="00F0732F">
              <w:rPr>
                <w:rFonts w:eastAsia="Arial Unicode MS"/>
                <w:shd w:val="clear" w:color="auto" w:fill="FFFFFF"/>
                <w:lang w:val="ro-RO"/>
              </w:rPr>
              <w:t>, metal</w:t>
            </w:r>
            <w:r w:rsidR="004243C7" w:rsidRPr="00F0732F">
              <w:rPr>
                <w:rFonts w:eastAsia="Arial Unicode MS"/>
                <w:shd w:val="clear" w:color="auto" w:fill="FFFFFF"/>
                <w:lang w:val="ro-RO"/>
              </w:rPr>
              <w:t>ului</w:t>
            </w:r>
            <w:r w:rsidRPr="00F0732F">
              <w:rPr>
                <w:rFonts w:eastAsia="Arial Unicode MS"/>
                <w:shd w:val="clear" w:color="auto" w:fill="FFFFFF"/>
                <w:lang w:val="ro-RO"/>
              </w:rPr>
              <w:t xml:space="preserve"> și energie. Implementarea CBAM va fi realizat</w:t>
            </w:r>
            <w:r w:rsidR="004243C7" w:rsidRPr="00F0732F">
              <w:rPr>
                <w:rFonts w:eastAsia="Arial Unicode MS"/>
                <w:shd w:val="clear" w:color="auto" w:fill="FFFFFF"/>
                <w:lang w:val="ro-RO"/>
              </w:rPr>
              <w:t>ă</w:t>
            </w:r>
            <w:r w:rsidRPr="00F0732F">
              <w:rPr>
                <w:rFonts w:eastAsia="Arial Unicode MS"/>
                <w:shd w:val="clear" w:color="auto" w:fill="FFFFFF"/>
                <w:lang w:val="ro-RO"/>
              </w:rPr>
              <w:t xml:space="preserve"> treptat</w:t>
            </w:r>
            <w:r w:rsidR="00AC5465" w:rsidRPr="00F0732F">
              <w:rPr>
                <w:rFonts w:eastAsia="Arial Unicode MS"/>
                <w:shd w:val="clear" w:color="auto" w:fill="FFFFFF"/>
                <w:lang w:val="ro-RO"/>
              </w:rPr>
              <w:t>, începând cu raportarea din 2025</w:t>
            </w:r>
            <w:r w:rsidRPr="00F0732F">
              <w:rPr>
                <w:rFonts w:eastAsia="Arial Unicode MS"/>
                <w:shd w:val="clear" w:color="auto" w:fill="FFFFFF"/>
                <w:lang w:val="ro-RO"/>
              </w:rPr>
              <w:t xml:space="preserve"> </w:t>
            </w:r>
            <w:r w:rsidR="00582FFC" w:rsidRPr="00F0732F">
              <w:rPr>
                <w:rFonts w:eastAsia="Arial Unicode MS"/>
                <w:shd w:val="clear" w:color="auto" w:fill="FFFFFF"/>
                <w:lang w:val="ro-RO"/>
              </w:rPr>
              <w:t>până</w:t>
            </w:r>
            <w:r w:rsidRPr="00F0732F">
              <w:rPr>
                <w:rFonts w:eastAsia="Arial Unicode MS"/>
                <w:shd w:val="clear" w:color="auto" w:fill="FFFFFF"/>
                <w:lang w:val="ro-RO"/>
              </w:rPr>
              <w:t xml:space="preserve"> în 203</w:t>
            </w:r>
            <w:r w:rsidR="00AC5465" w:rsidRPr="00F0732F">
              <w:rPr>
                <w:rFonts w:eastAsia="Arial Unicode MS"/>
                <w:shd w:val="clear" w:color="auto" w:fill="FFFFFF"/>
                <w:lang w:val="ro-RO"/>
              </w:rPr>
              <w:t>4</w:t>
            </w:r>
            <w:r w:rsidRPr="00F0732F">
              <w:rPr>
                <w:rFonts w:eastAsia="Arial Unicode MS"/>
                <w:shd w:val="clear" w:color="auto" w:fill="FFFFFF"/>
                <w:lang w:val="ro-RO"/>
              </w:rPr>
              <w:t>.</w:t>
            </w:r>
          </w:p>
          <w:p w14:paraId="2BE76CB6" w14:textId="5A44CD5A" w:rsidR="00953969" w:rsidRPr="00F0732F" w:rsidRDefault="004C443B" w:rsidP="003E150E">
            <w:pPr>
              <w:spacing w:before="120"/>
              <w:ind w:firstLine="709"/>
              <w:jc w:val="both"/>
              <w:rPr>
                <w:color w:val="000000" w:themeColor="text1"/>
                <w:lang w:val="ro-RO"/>
              </w:rPr>
            </w:pPr>
            <w:r w:rsidRPr="00F0732F">
              <w:rPr>
                <w:color w:val="000000" w:themeColor="text1"/>
                <w:lang w:val="ro-RO"/>
              </w:rPr>
              <w:t>În Republica Moldova sub incidența</w:t>
            </w:r>
            <w:r w:rsidR="004A121A" w:rsidRPr="00F0732F">
              <w:rPr>
                <w:color w:val="000000" w:themeColor="text1"/>
                <w:lang w:val="ro-RO"/>
              </w:rPr>
              <w:t xml:space="preserve"> sistemului </w:t>
            </w:r>
            <w:r w:rsidRPr="00F0732F">
              <w:rPr>
                <w:color w:val="000000" w:themeColor="text1"/>
                <w:lang w:val="ro-RO"/>
              </w:rPr>
              <w:t>CORSIA</w:t>
            </w:r>
            <w:r w:rsidR="00AD1BE5" w:rsidRPr="00F0732F">
              <w:rPr>
                <w:color w:val="000000" w:themeColor="text1"/>
                <w:lang w:val="ro-RO"/>
              </w:rPr>
              <w:t>, precum și MRV</w:t>
            </w:r>
            <w:r w:rsidRPr="00F0732F">
              <w:rPr>
                <w:color w:val="000000" w:themeColor="text1"/>
                <w:lang w:val="ro-RO"/>
              </w:rPr>
              <w:t xml:space="preserve"> (care trec pragul emisiilor de carbon de 10 mii tone de CO2) cad 6 operatori aerieni – Aerotranscargo, Air Moldova, Fly One, Fly Pro, Terra Avia și HiSky, din care 3 realizează transporturi pasageri și 3 – transporturi cargo. HiSky deși a trecut pragul respectiv, nu este inclus în lista spre raportare, deoarece pragul indicat trebuie trecut de cel puțin 3 ani la rând.</w:t>
            </w:r>
            <w:r w:rsidR="00953969" w:rsidRPr="00F0732F">
              <w:rPr>
                <w:color w:val="000000" w:themeColor="text1"/>
                <w:lang w:val="ro-RO"/>
              </w:rPr>
              <w:t xml:space="preserve"> Raportarea este în curs de </w:t>
            </w:r>
            <w:r w:rsidR="00582FFC" w:rsidRPr="00F0732F">
              <w:rPr>
                <w:color w:val="000000" w:themeColor="text1"/>
                <w:lang w:val="ro-RO"/>
              </w:rPr>
              <w:t>desf</w:t>
            </w:r>
            <w:r w:rsidR="00582FFC">
              <w:rPr>
                <w:color w:val="000000" w:themeColor="text1"/>
                <w:lang w:val="ro-RO"/>
              </w:rPr>
              <w:t>ă</w:t>
            </w:r>
            <w:r w:rsidR="00582FFC" w:rsidRPr="00F0732F">
              <w:rPr>
                <w:color w:val="000000" w:themeColor="text1"/>
                <w:lang w:val="ro-RO"/>
              </w:rPr>
              <w:t>șurare</w:t>
            </w:r>
            <w:r w:rsidR="00953969" w:rsidRPr="00F0732F">
              <w:rPr>
                <w:color w:val="000000" w:themeColor="text1"/>
                <w:lang w:val="ro-RO"/>
              </w:rPr>
              <w:t xml:space="preserve"> din 2019, iar rapoartele sunt prezentate </w:t>
            </w:r>
            <w:r w:rsidR="00BF0647" w:rsidRPr="00F0732F">
              <w:rPr>
                <w:color w:val="000000" w:themeColor="text1"/>
                <w:lang w:val="ro-RO"/>
              </w:rPr>
              <w:t>și</w:t>
            </w:r>
            <w:r w:rsidR="00953969" w:rsidRPr="00F0732F">
              <w:rPr>
                <w:color w:val="000000" w:themeColor="text1"/>
                <w:lang w:val="ro-RO"/>
              </w:rPr>
              <w:t xml:space="preserve"> autorit</w:t>
            </w:r>
            <w:r w:rsidR="00457C61">
              <w:rPr>
                <w:color w:val="000000" w:themeColor="text1"/>
                <w:lang w:val="ro-RO"/>
              </w:rPr>
              <w:t>ăț</w:t>
            </w:r>
            <w:r w:rsidR="00953969" w:rsidRPr="00F0732F">
              <w:rPr>
                <w:color w:val="000000" w:themeColor="text1"/>
                <w:lang w:val="ro-RO"/>
              </w:rPr>
              <w:t>ilor competente na</w:t>
            </w:r>
            <w:r w:rsidR="00457C61">
              <w:rPr>
                <w:color w:val="000000" w:themeColor="text1"/>
                <w:lang w:val="ro-RO"/>
              </w:rPr>
              <w:t>ț</w:t>
            </w:r>
            <w:r w:rsidR="00953969" w:rsidRPr="00F0732F">
              <w:rPr>
                <w:color w:val="000000" w:themeColor="text1"/>
                <w:lang w:val="ro-RO"/>
              </w:rPr>
              <w:t>ionale atunci c</w:t>
            </w:r>
            <w:r w:rsidR="00457C61">
              <w:rPr>
                <w:color w:val="000000" w:themeColor="text1"/>
                <w:lang w:val="ro-RO"/>
              </w:rPr>
              <w:t>â</w:t>
            </w:r>
            <w:r w:rsidR="00953969" w:rsidRPr="00F0732F">
              <w:rPr>
                <w:color w:val="000000" w:themeColor="text1"/>
                <w:lang w:val="ro-RO"/>
              </w:rPr>
              <w:t>nd sunt prezentate la OACI. La moment se intenționează promovarea proiectului de HG care urmeaz</w:t>
            </w:r>
            <w:r w:rsidR="00457C61">
              <w:rPr>
                <w:color w:val="000000" w:themeColor="text1"/>
                <w:lang w:val="ro-RO"/>
              </w:rPr>
              <w:t>ă</w:t>
            </w:r>
            <w:r w:rsidR="00953969" w:rsidRPr="00F0732F">
              <w:rPr>
                <w:color w:val="000000" w:themeColor="text1"/>
                <w:lang w:val="ro-RO"/>
              </w:rPr>
              <w:t xml:space="preserve"> s</w:t>
            </w:r>
            <w:r w:rsidR="00457C61">
              <w:rPr>
                <w:color w:val="000000" w:themeColor="text1"/>
                <w:lang w:val="ro-RO"/>
              </w:rPr>
              <w:t>ă</w:t>
            </w:r>
            <w:r w:rsidR="00953969" w:rsidRPr="00F0732F">
              <w:rPr>
                <w:color w:val="000000" w:themeColor="text1"/>
                <w:lang w:val="ro-RO"/>
              </w:rPr>
              <w:t xml:space="preserve"> reglementeze participarea la CORSIA (HG privind instituirea </w:t>
            </w:r>
            <w:r w:rsidR="00BF0647" w:rsidRPr="00F0732F">
              <w:rPr>
                <w:color w:val="000000" w:themeColor="text1"/>
                <w:lang w:val="ro-RO"/>
              </w:rPr>
              <w:t>și</w:t>
            </w:r>
            <w:r w:rsidR="00953969" w:rsidRPr="00F0732F">
              <w:rPr>
                <w:color w:val="000000" w:themeColor="text1"/>
                <w:lang w:val="ro-RO"/>
              </w:rPr>
              <w:t xml:space="preserve"> func</w:t>
            </w:r>
            <w:r w:rsidR="00457C61">
              <w:rPr>
                <w:color w:val="000000" w:themeColor="text1"/>
                <w:lang w:val="ro-RO"/>
              </w:rPr>
              <w:t>ț</w:t>
            </w:r>
            <w:r w:rsidR="00953969" w:rsidRPr="00F0732F">
              <w:rPr>
                <w:color w:val="000000" w:themeColor="text1"/>
                <w:lang w:val="ro-RO"/>
              </w:rPr>
              <w:t xml:space="preserve">ionarea sistemului de compensare </w:t>
            </w:r>
            <w:r w:rsidR="00BF0647" w:rsidRPr="00F0732F">
              <w:rPr>
                <w:color w:val="000000" w:themeColor="text1"/>
                <w:lang w:val="ro-RO"/>
              </w:rPr>
              <w:t>și</w:t>
            </w:r>
            <w:r w:rsidR="00953969" w:rsidRPr="00F0732F">
              <w:rPr>
                <w:color w:val="000000" w:themeColor="text1"/>
                <w:lang w:val="ro-RO"/>
              </w:rPr>
              <w:t xml:space="preserve"> reducere a emisiilor de carbon pentru avia</w:t>
            </w:r>
            <w:r w:rsidR="00457C61">
              <w:rPr>
                <w:color w:val="000000" w:themeColor="text1"/>
                <w:lang w:val="ro-RO"/>
              </w:rPr>
              <w:t>ț</w:t>
            </w:r>
            <w:r w:rsidR="00953969" w:rsidRPr="00F0732F">
              <w:rPr>
                <w:color w:val="000000" w:themeColor="text1"/>
                <w:lang w:val="ro-RO"/>
              </w:rPr>
              <w:t>ia interna</w:t>
            </w:r>
            <w:r w:rsidR="00457C61">
              <w:rPr>
                <w:color w:val="000000" w:themeColor="text1"/>
                <w:lang w:val="ro-RO"/>
              </w:rPr>
              <w:t>ț</w:t>
            </w:r>
            <w:r w:rsidR="00953969" w:rsidRPr="00F0732F">
              <w:rPr>
                <w:color w:val="000000" w:themeColor="text1"/>
                <w:lang w:val="ro-RO"/>
              </w:rPr>
              <w:t>ional</w:t>
            </w:r>
            <w:r w:rsidR="00457C61">
              <w:rPr>
                <w:color w:val="000000" w:themeColor="text1"/>
                <w:lang w:val="ro-RO"/>
              </w:rPr>
              <w:t>ă</w:t>
            </w:r>
            <w:r w:rsidR="00953969" w:rsidRPr="00F0732F">
              <w:rPr>
                <w:color w:val="000000" w:themeColor="text1"/>
                <w:lang w:val="ro-RO"/>
              </w:rPr>
              <w:t xml:space="preserve"> în cadrul OACI). </w:t>
            </w:r>
          </w:p>
          <w:p w14:paraId="24EF65B8" w14:textId="77777777" w:rsidR="00402D0B" w:rsidRPr="00F0732F" w:rsidRDefault="00F45D40" w:rsidP="003E150E">
            <w:pPr>
              <w:spacing w:before="120"/>
              <w:ind w:firstLine="709"/>
              <w:jc w:val="both"/>
              <w:rPr>
                <w:color w:val="000000" w:themeColor="text1"/>
                <w:lang w:val="ro-RO"/>
              </w:rPr>
            </w:pPr>
            <w:r w:rsidRPr="00F0732F">
              <w:rPr>
                <w:color w:val="000000"/>
                <w:lang w:val="ro-RO"/>
              </w:rPr>
              <w:t xml:space="preserve">Lista </w:t>
            </w:r>
            <w:r w:rsidR="00B05141" w:rsidRPr="00F0732F">
              <w:rPr>
                <w:color w:val="000000"/>
                <w:lang w:val="ro-RO"/>
              </w:rPr>
              <w:t>instalațiilor care desfășoară activitățile prevăzute în Anexa I</w:t>
            </w:r>
            <w:r w:rsidRPr="00F0732F">
              <w:rPr>
                <w:color w:val="000000"/>
                <w:lang w:val="ro-RO"/>
              </w:rPr>
              <w:t xml:space="preserve"> periodic este revăzută</w:t>
            </w:r>
            <w:r w:rsidR="00B05141" w:rsidRPr="00F0732F">
              <w:rPr>
                <w:color w:val="000000"/>
                <w:lang w:val="ro-RO"/>
              </w:rPr>
              <w:t xml:space="preserve"> pentru a evalua potențialul impact</w:t>
            </w:r>
            <w:r w:rsidR="0004138D" w:rsidRPr="00F0732F">
              <w:rPr>
                <w:color w:val="000000"/>
                <w:lang w:val="ro-RO"/>
              </w:rPr>
              <w:t>. Prin</w:t>
            </w:r>
            <w:r w:rsidRPr="00F0732F">
              <w:rPr>
                <w:color w:val="000000"/>
                <w:lang w:val="ro-RO"/>
              </w:rPr>
              <w:t xml:space="preserve"> Ordinului nr. 11 din 25 ianuarie 2018</w:t>
            </w:r>
            <w:r w:rsidR="00DF0844" w:rsidRPr="00F0732F">
              <w:rPr>
                <w:color w:val="000000"/>
                <w:lang w:val="ro-RO"/>
              </w:rPr>
              <w:t xml:space="preserve"> au fost identifica</w:t>
            </w:r>
            <w:r w:rsidR="00877EDB" w:rsidRPr="00F0732F">
              <w:rPr>
                <w:color w:val="000000"/>
                <w:lang w:val="ro-RO"/>
              </w:rPr>
              <w:t>ți</w:t>
            </w:r>
            <w:r w:rsidR="00DF0844" w:rsidRPr="00F0732F">
              <w:rPr>
                <w:color w:val="000000"/>
                <w:lang w:val="ro-RO"/>
              </w:rPr>
              <w:t xml:space="preserve"> doar 12 operatori</w:t>
            </w:r>
            <w:r w:rsidR="00877EDB" w:rsidRPr="00F0732F">
              <w:rPr>
                <w:color w:val="000000"/>
                <w:lang w:val="ro-RO"/>
              </w:rPr>
              <w:t xml:space="preserve"> ale instalațiilor</w:t>
            </w:r>
            <w:r w:rsidR="00DF0844" w:rsidRPr="00F0732F">
              <w:rPr>
                <w:color w:val="000000"/>
                <w:lang w:val="ro-RO"/>
              </w:rPr>
              <w:t>.</w:t>
            </w:r>
          </w:p>
          <w:p w14:paraId="1F5E5508" w14:textId="5FD90DB3" w:rsidR="009A68CD" w:rsidRPr="00F0732F" w:rsidRDefault="00FE73CE" w:rsidP="003E150E">
            <w:pPr>
              <w:spacing w:before="120"/>
              <w:ind w:firstLine="709"/>
              <w:jc w:val="both"/>
              <w:rPr>
                <w:color w:val="000000" w:themeColor="text1"/>
                <w:lang w:val="ro-RO"/>
              </w:rPr>
            </w:pPr>
            <w:r w:rsidRPr="00F0732F">
              <w:rPr>
                <w:color w:val="000000"/>
                <w:lang w:val="ro-RO"/>
              </w:rPr>
              <w:t>Prin s</w:t>
            </w:r>
            <w:r w:rsidR="00DF0844" w:rsidRPr="00F0732F">
              <w:rPr>
                <w:color w:val="000000"/>
                <w:lang w:val="ro-RO"/>
              </w:rPr>
              <w:t>tudiu recent efectuat de experți</w:t>
            </w:r>
            <w:r w:rsidRPr="00F0732F">
              <w:rPr>
                <w:color w:val="000000"/>
                <w:lang w:val="ro-RO"/>
              </w:rPr>
              <w:t>i</w:t>
            </w:r>
            <w:r w:rsidR="00DF0844" w:rsidRPr="00F0732F">
              <w:rPr>
                <w:color w:val="000000"/>
                <w:lang w:val="ro-RO"/>
              </w:rPr>
              <w:t xml:space="preserve"> </w:t>
            </w:r>
            <w:r w:rsidRPr="00F0732F">
              <w:rPr>
                <w:color w:val="000000"/>
                <w:lang w:val="ro-RO"/>
              </w:rPr>
              <w:t>proiectului MESA au fost identifica</w:t>
            </w:r>
            <w:r w:rsidR="00877EDB" w:rsidRPr="00F0732F">
              <w:rPr>
                <w:color w:val="000000"/>
                <w:lang w:val="ro-RO"/>
              </w:rPr>
              <w:t>ți un număr mai mare,</w:t>
            </w:r>
            <w:r w:rsidRPr="00F0732F">
              <w:rPr>
                <w:color w:val="000000"/>
                <w:lang w:val="ro-RO"/>
              </w:rPr>
              <w:t xml:space="preserve"> 21 de operatori care cad sun incidența prevederilor Anexei nr.1</w:t>
            </w:r>
            <w:r w:rsidR="00772920" w:rsidRPr="00F0732F">
              <w:rPr>
                <w:color w:val="000000"/>
                <w:lang w:val="ro-RO"/>
              </w:rPr>
              <w:t xml:space="preserve"> la proiectul legii propuse spre aprobare</w:t>
            </w:r>
            <w:r w:rsidRPr="00F0732F">
              <w:rPr>
                <w:color w:val="000000"/>
                <w:lang w:val="ro-RO"/>
              </w:rPr>
              <w:t>.</w:t>
            </w:r>
          </w:p>
          <w:p w14:paraId="5775DFCC" w14:textId="0634EF1D" w:rsidR="00DF0844" w:rsidRPr="00F0732F" w:rsidRDefault="00C02113" w:rsidP="003E150E">
            <w:pPr>
              <w:spacing w:before="120"/>
              <w:jc w:val="both"/>
              <w:rPr>
                <w:color w:val="000000"/>
                <w:lang w:val="ro-RO"/>
              </w:rPr>
            </w:pPr>
            <w:r>
              <w:rPr>
                <w:color w:val="000000"/>
                <w:lang w:val="ro-RO"/>
              </w:rPr>
              <w:t xml:space="preserve">Tabelul </w:t>
            </w:r>
            <w:r w:rsidR="008D7669" w:rsidRPr="00F0732F">
              <w:rPr>
                <w:color w:val="000000"/>
                <w:lang w:val="ro-RO"/>
              </w:rPr>
              <w:t>6</w:t>
            </w:r>
            <w:r w:rsidR="00FE73CE" w:rsidRPr="00F0732F">
              <w:rPr>
                <w:rStyle w:val="Referinnotdesubsol"/>
                <w:color w:val="000000"/>
                <w:lang w:val="ro-RO"/>
              </w:rPr>
              <w:footnoteReference w:id="12"/>
            </w:r>
          </w:p>
          <w:p w14:paraId="7145C463" w14:textId="7472EC9D" w:rsidR="009A68CD" w:rsidRPr="00F0732F" w:rsidRDefault="00C02113" w:rsidP="00B659E2">
            <w:pPr>
              <w:rPr>
                <w:color w:val="000000"/>
                <w:lang w:val="ro-RO"/>
              </w:rPr>
            </w:pPr>
            <w:r w:rsidRPr="003E150E">
              <w:rPr>
                <w:b/>
                <w:color w:val="000000"/>
                <w:lang w:val="ro-RO"/>
              </w:rPr>
              <w:t xml:space="preserve">Tabelul </w:t>
            </w:r>
            <w:r w:rsidR="009A68CD" w:rsidRPr="003E150E">
              <w:rPr>
                <w:b/>
                <w:color w:val="000000"/>
                <w:lang w:val="ro-RO"/>
              </w:rPr>
              <w:t xml:space="preserve"> </w:t>
            </w:r>
            <w:r w:rsidR="008D7669" w:rsidRPr="003E150E">
              <w:rPr>
                <w:b/>
                <w:color w:val="000000"/>
                <w:lang w:val="ro-RO"/>
              </w:rPr>
              <w:t>6</w:t>
            </w:r>
            <w:r w:rsidR="009A68CD" w:rsidRPr="003E150E">
              <w:rPr>
                <w:b/>
                <w:color w:val="000000"/>
                <w:lang w:val="ro-RO"/>
              </w:rPr>
              <w:t>.</w:t>
            </w:r>
            <w:r w:rsidR="003E150E">
              <w:rPr>
                <w:b/>
                <w:color w:val="000000"/>
                <w:lang w:val="ro-RO"/>
              </w:rPr>
              <w:t xml:space="preserve"> </w:t>
            </w:r>
            <w:r w:rsidR="009A68CD" w:rsidRPr="00F0732F">
              <w:rPr>
                <w:color w:val="000000"/>
                <w:lang w:val="ro-RO"/>
              </w:rPr>
              <w:t xml:space="preserve">Instalațiile industriale </w:t>
            </w:r>
            <w:r w:rsidR="0081517E" w:rsidRPr="00F0732F">
              <w:rPr>
                <w:color w:val="000000"/>
                <w:lang w:val="ro-RO"/>
              </w:rPr>
              <w:t>și energetice din Republica Moldova</w:t>
            </w:r>
          </w:p>
          <w:p w14:paraId="4116BEC8" w14:textId="72228F50" w:rsidR="00772920" w:rsidRPr="00F0732F" w:rsidRDefault="009A68CD" w:rsidP="00B05141">
            <w:pPr>
              <w:rPr>
                <w:color w:val="000000"/>
                <w:lang w:val="ro-RO"/>
              </w:rPr>
            </w:pPr>
            <w:r w:rsidRPr="00F0732F">
              <w:rPr>
                <w:noProof/>
                <w:color w:val="000000"/>
                <w:lang w:val="en-US" w:eastAsia="en-US"/>
              </w:rPr>
              <w:lastRenderedPageBreak/>
              <w:drawing>
                <wp:inline distT="0" distB="0" distL="0" distR="0" wp14:anchorId="32E0DBF6" wp14:editId="794C4967">
                  <wp:extent cx="6422390" cy="5405120"/>
                  <wp:effectExtent l="38100" t="38100" r="41910" b="43180"/>
                  <wp:docPr id="1720146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14638" name="Рисунок 17201463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22390" cy="5405120"/>
                          </a:xfrm>
                          <a:prstGeom prst="rect">
                            <a:avLst/>
                          </a:prstGeom>
                          <a:scene3d>
                            <a:camera prst="orthographicFront"/>
                            <a:lightRig rig="threePt" dir="t"/>
                          </a:scene3d>
                          <a:sp3d contourW="12700">
                            <a:contourClr>
                              <a:schemeClr val="bg2">
                                <a:lumMod val="25000"/>
                              </a:schemeClr>
                            </a:contourClr>
                          </a:sp3d>
                        </pic:spPr>
                      </pic:pic>
                    </a:graphicData>
                  </a:graphic>
                </wp:inline>
              </w:drawing>
            </w:r>
          </w:p>
          <w:p w14:paraId="7C9C4A90" w14:textId="26D045B1" w:rsidR="00772920" w:rsidRPr="00F0732F" w:rsidRDefault="009A68CD" w:rsidP="00B05141">
            <w:pPr>
              <w:rPr>
                <w:color w:val="000000"/>
                <w:lang w:val="ro-RO"/>
              </w:rPr>
            </w:pPr>
            <w:r w:rsidRPr="00F0732F">
              <w:rPr>
                <w:noProof/>
                <w:color w:val="000000"/>
                <w:lang w:val="en-US" w:eastAsia="en-US"/>
              </w:rPr>
              <w:drawing>
                <wp:inline distT="0" distB="0" distL="0" distR="0" wp14:anchorId="1F0E6933" wp14:editId="0BD8B101">
                  <wp:extent cx="6422390" cy="3341370"/>
                  <wp:effectExtent l="38100" t="38100" r="41910" b="36830"/>
                  <wp:docPr id="10010058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05819" name="Рисунок 100100581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22390" cy="3341370"/>
                          </a:xfrm>
                          <a:prstGeom prst="rect">
                            <a:avLst/>
                          </a:prstGeom>
                          <a:scene3d>
                            <a:camera prst="orthographicFront"/>
                            <a:lightRig rig="threePt" dir="t"/>
                          </a:scene3d>
                          <a:sp3d contourW="12700">
                            <a:contourClr>
                              <a:schemeClr val="bg2">
                                <a:lumMod val="25000"/>
                              </a:schemeClr>
                            </a:contourClr>
                          </a:sp3d>
                        </pic:spPr>
                      </pic:pic>
                    </a:graphicData>
                  </a:graphic>
                </wp:inline>
              </w:drawing>
            </w:r>
          </w:p>
          <w:p w14:paraId="071C7309" w14:textId="1C86ED6F" w:rsidR="00CE4BA7" w:rsidRPr="00F0732F" w:rsidRDefault="00224ECB" w:rsidP="003E150E">
            <w:pPr>
              <w:spacing w:before="120"/>
              <w:jc w:val="both"/>
              <w:rPr>
                <w:lang w:val="ro-RO"/>
              </w:rPr>
            </w:pPr>
            <w:r w:rsidRPr="00F0732F">
              <w:rPr>
                <w:bCs/>
                <w:i/>
                <w:u w:val="single"/>
                <w:lang w:val="ro-RO" w:eastAsia="ja-JP"/>
              </w:rPr>
              <w:t>Opțiunea II</w:t>
            </w:r>
            <w:r w:rsidRPr="00F0732F">
              <w:rPr>
                <w:bCs/>
                <w:lang w:val="ro-RO" w:eastAsia="ja-JP"/>
              </w:rPr>
              <w:t xml:space="preserve"> maximizează avantajele de mediu, </w:t>
            </w:r>
            <w:r w:rsidRPr="00F0732F">
              <w:rPr>
                <w:lang w:val="ro-RO"/>
              </w:rPr>
              <w:t xml:space="preserve">precum </w:t>
            </w:r>
            <w:r w:rsidR="007F6550" w:rsidRPr="00F0732F">
              <w:rPr>
                <w:lang w:val="ro-RO"/>
              </w:rPr>
              <w:t>și</w:t>
            </w:r>
            <w:r w:rsidRPr="00F0732F">
              <w:rPr>
                <w:lang w:val="ro-RO"/>
              </w:rPr>
              <w:t xml:space="preserve"> beneficiile economice </w:t>
            </w:r>
            <w:r w:rsidR="007F6550" w:rsidRPr="00F0732F">
              <w:rPr>
                <w:lang w:val="ro-RO"/>
              </w:rPr>
              <w:t>și</w:t>
            </w:r>
            <w:r w:rsidRPr="00F0732F">
              <w:rPr>
                <w:lang w:val="ro-RO"/>
              </w:rPr>
              <w:t xml:space="preserve"> sociale, </w:t>
            </w:r>
            <w:r w:rsidRPr="00F0732F">
              <w:rPr>
                <w:bCs/>
                <w:lang w:val="ro-RO" w:eastAsia="ja-JP"/>
              </w:rPr>
              <w:t xml:space="preserve">care rezultă ca urmare a implementării </w:t>
            </w:r>
            <w:r w:rsidRPr="00F0732F">
              <w:rPr>
                <w:shd w:val="clear" w:color="auto" w:fill="FFFFFF"/>
                <w:lang w:val="ro-RO"/>
              </w:rPr>
              <w:t xml:space="preserve">Acordului </w:t>
            </w:r>
            <w:r w:rsidRPr="00F0732F">
              <w:rPr>
                <w:lang w:val="ro-RO"/>
              </w:rPr>
              <w:t>Climatic</w:t>
            </w:r>
            <w:r w:rsidRPr="00F0732F">
              <w:rPr>
                <w:lang w:val="ro-RO" w:eastAsia="ro-RO" w:bidi="or-IN"/>
              </w:rPr>
              <w:t xml:space="preserve"> de la Paris</w:t>
            </w:r>
            <w:r w:rsidRPr="00F0732F">
              <w:rPr>
                <w:lang w:val="ro-RO"/>
              </w:rPr>
              <w:t xml:space="preserve"> și</w:t>
            </w:r>
            <w:r w:rsidR="009E4278" w:rsidRPr="00F0732F">
              <w:rPr>
                <w:lang w:val="ro-RO"/>
              </w:rPr>
              <w:t xml:space="preserve"> Tratatului Comunității Energetice</w:t>
            </w:r>
            <w:r w:rsidRPr="00F0732F">
              <w:rPr>
                <w:bCs/>
                <w:lang w:val="ro-RO" w:eastAsia="ja-JP"/>
              </w:rPr>
              <w:t xml:space="preserve">. </w:t>
            </w:r>
            <w:r w:rsidRPr="00F0732F">
              <w:rPr>
                <w:lang w:val="ro-RO"/>
              </w:rPr>
              <w:t>Costurile identificate pentru implementarea Op</w:t>
            </w:r>
            <w:r w:rsidR="00531BA0" w:rsidRPr="00F0732F">
              <w:rPr>
                <w:lang w:val="ro-RO"/>
              </w:rPr>
              <w:t>ț</w:t>
            </w:r>
            <w:r w:rsidRPr="00F0732F">
              <w:rPr>
                <w:lang w:val="ro-RO"/>
              </w:rPr>
              <w:t>iunii II nu sunt</w:t>
            </w:r>
            <w:r w:rsidR="00A43D1A" w:rsidRPr="00F0732F">
              <w:rPr>
                <w:lang w:val="ro-RO"/>
              </w:rPr>
              <w:t xml:space="preserve"> disproporționate</w:t>
            </w:r>
            <w:r w:rsidRPr="00F0732F">
              <w:rPr>
                <w:lang w:val="ro-RO"/>
              </w:rPr>
              <w:t xml:space="preserve">, deoarece </w:t>
            </w:r>
            <w:r w:rsidR="009E4278" w:rsidRPr="00F0732F">
              <w:rPr>
                <w:rFonts w:eastAsia="Arial Unicode MS"/>
                <w:shd w:val="clear" w:color="auto" w:fill="FFFFFF"/>
                <w:lang w:val="ro-RO"/>
              </w:rPr>
              <w:t>stabilirea prețului de carbon</w:t>
            </w:r>
            <w:r w:rsidR="009E4278" w:rsidRPr="00F0732F">
              <w:rPr>
                <w:lang w:val="ro-RO"/>
              </w:rPr>
              <w:t xml:space="preserve"> și alinierea la CBAM </w:t>
            </w:r>
            <w:r w:rsidR="00531BA0" w:rsidRPr="00F0732F">
              <w:rPr>
                <w:lang w:val="ro-RO"/>
              </w:rPr>
              <w:t>va fi</w:t>
            </w:r>
            <w:r w:rsidR="00E51719" w:rsidRPr="00F0732F">
              <w:rPr>
                <w:lang w:val="ro-RO"/>
              </w:rPr>
              <w:t xml:space="preserve"> realizată</w:t>
            </w:r>
            <w:r w:rsidRPr="00F0732F">
              <w:rPr>
                <w:lang w:val="ro-RO"/>
              </w:rPr>
              <w:t xml:space="preserve"> treptat,</w:t>
            </w:r>
            <w:r w:rsidR="006C331B" w:rsidRPr="00F0732F">
              <w:rPr>
                <w:lang w:val="ro-RO"/>
              </w:rPr>
              <w:t xml:space="preserve"> pe </w:t>
            </w:r>
            <w:r w:rsidR="00B054BF" w:rsidRPr="00F0732F">
              <w:rPr>
                <w:lang w:val="ro-RO"/>
              </w:rPr>
              <w:t xml:space="preserve">parcursul unei perioade </w:t>
            </w:r>
            <w:r w:rsidR="006C331B" w:rsidRPr="00F0732F">
              <w:rPr>
                <w:lang w:val="ro-RO"/>
              </w:rPr>
              <w:t xml:space="preserve">de timp, în care agenții </w:t>
            </w:r>
            <w:r w:rsidR="006C331B" w:rsidRPr="00F0732F">
              <w:rPr>
                <w:lang w:val="ro-RO"/>
              </w:rPr>
              <w:lastRenderedPageBreak/>
              <w:t>economici vor reuși</w:t>
            </w:r>
            <w:r w:rsidR="009E4278" w:rsidRPr="00F0732F">
              <w:rPr>
                <w:lang w:val="ro-RO"/>
              </w:rPr>
              <w:t xml:space="preserve"> </w:t>
            </w:r>
            <w:r w:rsidR="00787390" w:rsidRPr="00F0732F">
              <w:rPr>
                <w:lang w:val="ro-RO"/>
              </w:rPr>
              <w:t>să se conformeze domeniului de aplicare al mecanismului CBAM</w:t>
            </w:r>
            <w:r w:rsidR="00B054BF" w:rsidRPr="00F0732F">
              <w:rPr>
                <w:lang w:val="ro-RO"/>
              </w:rPr>
              <w:t>.</w:t>
            </w:r>
            <w:r w:rsidR="00582FFC">
              <w:rPr>
                <w:lang w:val="ro-RO"/>
              </w:rPr>
              <w:t xml:space="preserve"> </w:t>
            </w:r>
            <w:r w:rsidR="00B054BF" w:rsidRPr="00F0732F">
              <w:rPr>
                <w:lang w:val="ro-RO"/>
              </w:rPr>
              <w:t xml:space="preserve">Totodată, </w:t>
            </w:r>
            <w:r w:rsidRPr="00F0732F">
              <w:rPr>
                <w:lang w:val="ro-RO"/>
              </w:rPr>
              <w:t xml:space="preserve">beneficiile </w:t>
            </w:r>
            <w:r w:rsidR="00B054BF" w:rsidRPr="00F0732F">
              <w:rPr>
                <w:lang w:val="ro-RO"/>
              </w:rPr>
              <w:t>vor fi</w:t>
            </w:r>
            <w:r w:rsidRPr="00F0732F">
              <w:rPr>
                <w:lang w:val="ro-RO"/>
              </w:rPr>
              <w:t xml:space="preserve"> </w:t>
            </w:r>
            <w:r w:rsidR="002D3689" w:rsidRPr="00F0732F">
              <w:rPr>
                <w:lang w:val="ro-RO"/>
              </w:rPr>
              <w:t>semnificative</w:t>
            </w:r>
            <w:r w:rsidRPr="00F0732F">
              <w:rPr>
                <w:lang w:val="ro-RO"/>
              </w:rPr>
              <w:t xml:space="preserve">, reieșind din faptul că o politică privind schimbările climatice orientată spre </w:t>
            </w:r>
            <w:r w:rsidR="00787390" w:rsidRPr="00F0732F">
              <w:rPr>
                <w:lang w:val="ro-RO"/>
              </w:rPr>
              <w:t xml:space="preserve">un </w:t>
            </w:r>
            <w:r w:rsidRPr="00F0732F">
              <w:rPr>
                <w:lang w:val="ro-RO"/>
              </w:rPr>
              <w:t>viitor, care va determina o tranziție echitabilă și corectă către o economie verde, neutră din punct de vedere climatic și competitivă</w:t>
            </w:r>
            <w:r w:rsidR="002D3689" w:rsidRPr="00F0732F">
              <w:rPr>
                <w:lang w:val="ro-RO"/>
              </w:rPr>
              <w:t>,</w:t>
            </w:r>
            <w:r w:rsidRPr="00F0732F">
              <w:rPr>
                <w:lang w:val="ro-RO"/>
              </w:rPr>
              <w:t xml:space="preserve"> va crea în același timp oportunități propice pentru o creștere durabilă.</w:t>
            </w:r>
          </w:p>
        </w:tc>
      </w:tr>
      <w:tr w:rsidR="00224ECB" w:rsidRPr="00904CA0" w14:paraId="14144088" w14:textId="77777777" w:rsidTr="00DE1CE3">
        <w:trPr>
          <w:trHeight w:val="260"/>
        </w:trPr>
        <w:tc>
          <w:tcPr>
            <w:tcW w:w="10330" w:type="dxa"/>
            <w:gridSpan w:val="6"/>
            <w:shd w:val="clear" w:color="auto" w:fill="D9D9D9"/>
          </w:tcPr>
          <w:p w14:paraId="69238E3A" w14:textId="77777777" w:rsidR="00224ECB" w:rsidRPr="00F0732F" w:rsidRDefault="00224ECB" w:rsidP="00F20057">
            <w:pPr>
              <w:spacing w:before="120" w:after="120"/>
              <w:ind w:firstLine="454"/>
              <w:rPr>
                <w:b/>
                <w:bCs/>
                <w:u w:val="single"/>
                <w:lang w:val="ro-RO" w:eastAsia="ja-JP"/>
              </w:rPr>
            </w:pPr>
            <w:r w:rsidRPr="00F0732F">
              <w:rPr>
                <w:bCs/>
                <w:lang w:val="ro-RO"/>
              </w:rPr>
              <w:lastRenderedPageBreak/>
              <w:t>c) Expuneți opțiunile alternative analizate sau explicați motivul de ce acestea nu au fost luate în considerare</w:t>
            </w:r>
            <w:r w:rsidRPr="00F0732F">
              <w:rPr>
                <w:lang w:val="ro-RO"/>
              </w:rPr>
              <w:t xml:space="preserve"> </w:t>
            </w:r>
          </w:p>
        </w:tc>
      </w:tr>
      <w:tr w:rsidR="00224ECB" w:rsidRPr="00904CA0" w14:paraId="1C19D34F" w14:textId="77777777" w:rsidTr="00DE1CE3">
        <w:trPr>
          <w:trHeight w:val="188"/>
        </w:trPr>
        <w:tc>
          <w:tcPr>
            <w:tcW w:w="10330" w:type="dxa"/>
            <w:gridSpan w:val="6"/>
          </w:tcPr>
          <w:p w14:paraId="67FC65BD" w14:textId="2E82EA58" w:rsidR="00224ECB" w:rsidRPr="00F0732F" w:rsidRDefault="00224ECB" w:rsidP="003E150E">
            <w:pPr>
              <w:spacing w:before="120"/>
              <w:ind w:firstLine="708"/>
              <w:jc w:val="both"/>
              <w:rPr>
                <w:lang w:val="ro-RO"/>
              </w:rPr>
            </w:pPr>
            <w:r w:rsidRPr="00F0732F">
              <w:rPr>
                <w:lang w:val="ro-RO" w:eastAsia="ro-RO"/>
              </w:rPr>
              <w:t>Republica Mo</w:t>
            </w:r>
            <w:r w:rsidR="00F57FFB" w:rsidRPr="00F0732F">
              <w:rPr>
                <w:lang w:val="ro-RO" w:eastAsia="ro-RO"/>
              </w:rPr>
              <w:t>l</w:t>
            </w:r>
            <w:r w:rsidRPr="00F0732F">
              <w:rPr>
                <w:lang w:val="ro-RO" w:eastAsia="ro-RO"/>
              </w:rPr>
              <w:t xml:space="preserve">dova, ca țară care a ratificat </w:t>
            </w:r>
            <w:r w:rsidRPr="00F0732F">
              <w:rPr>
                <w:lang w:val="ro-RO" w:eastAsia="ro-RO" w:bidi="or-IN"/>
              </w:rPr>
              <w:t>Acordul de la Paris</w:t>
            </w:r>
            <w:r w:rsidR="003254AB" w:rsidRPr="00F0732F">
              <w:rPr>
                <w:lang w:val="ro-RO" w:eastAsia="ro-RO" w:bidi="or-IN"/>
              </w:rPr>
              <w:t xml:space="preserve"> și Tratatul Comunității Energetice</w:t>
            </w:r>
            <w:r w:rsidRPr="00F0732F">
              <w:rPr>
                <w:lang w:val="ro-RO" w:eastAsia="ro-RO" w:bidi="or-IN"/>
              </w:rPr>
              <w:t xml:space="preserve"> </w:t>
            </w:r>
            <w:r w:rsidR="003254AB" w:rsidRPr="00F0732F">
              <w:rPr>
                <w:lang w:val="ro-RO" w:eastAsia="ro-RO" w:bidi="or-IN"/>
              </w:rPr>
              <w:t>e</w:t>
            </w:r>
            <w:r w:rsidRPr="00F0732F">
              <w:rPr>
                <w:lang w:val="ro-RO" w:eastAsia="ro-RO"/>
              </w:rPr>
              <w:t>ste obligată să implementeze normele internaționale</w:t>
            </w:r>
            <w:r w:rsidRPr="00F0732F">
              <w:rPr>
                <w:lang w:val="ro-RO"/>
              </w:rPr>
              <w:t>.</w:t>
            </w:r>
          </w:p>
          <w:p w14:paraId="58D7F6AD" w14:textId="63454D82" w:rsidR="00224ECB" w:rsidRPr="00F0732F" w:rsidRDefault="00224ECB" w:rsidP="003E150E">
            <w:pPr>
              <w:spacing w:before="120"/>
              <w:ind w:firstLine="708"/>
              <w:jc w:val="both"/>
              <w:rPr>
                <w:lang w:val="ro-RO"/>
              </w:rPr>
            </w:pPr>
            <w:r w:rsidRPr="00F0732F">
              <w:rPr>
                <w:lang w:val="ro-RO"/>
              </w:rPr>
              <w:t xml:space="preserve">În condițiile </w:t>
            </w:r>
            <w:r w:rsidR="00614792" w:rsidRPr="00F0732F">
              <w:rPr>
                <w:lang w:val="ro-RO"/>
              </w:rPr>
              <w:t xml:space="preserve">armonizării </w:t>
            </w:r>
            <w:r w:rsidRPr="00F0732F">
              <w:rPr>
                <w:lang w:val="ro-RO"/>
              </w:rPr>
              <w:t xml:space="preserve">legislației Republicii Moldova cu </w:t>
            </w:r>
            <w:r w:rsidR="0054319B" w:rsidRPr="00F0732F">
              <w:rPr>
                <w:lang w:val="ro-RO"/>
              </w:rPr>
              <w:t xml:space="preserve">standardele </w:t>
            </w:r>
            <w:r w:rsidRPr="00F0732F">
              <w:rPr>
                <w:lang w:val="ro-RO"/>
              </w:rPr>
              <w:t>Uniunii Europene</w:t>
            </w:r>
            <w:r w:rsidR="00614792" w:rsidRPr="00F0732F">
              <w:rPr>
                <w:lang w:val="ro-RO"/>
              </w:rPr>
              <w:t>,</w:t>
            </w:r>
            <w:r w:rsidRPr="00F0732F">
              <w:rPr>
                <w:lang w:val="ro-RO"/>
              </w:rPr>
              <w:t xml:space="preserve"> adoptarea proiectului de lege</w:t>
            </w:r>
            <w:r w:rsidR="0054319B" w:rsidRPr="00F0732F">
              <w:rPr>
                <w:lang w:val="ro-RO"/>
              </w:rPr>
              <w:t xml:space="preserve"> privind acțiunile climatice</w:t>
            </w:r>
            <w:r w:rsidR="00572A1B" w:rsidRPr="00F0732F">
              <w:rPr>
                <w:lang w:val="ro-RO"/>
              </w:rPr>
              <w:t xml:space="preserve"> care </w:t>
            </w:r>
            <w:r w:rsidR="00572A1B" w:rsidRPr="00F0732F">
              <w:rPr>
                <w:color w:val="000000" w:themeColor="text1"/>
                <w:lang w:val="ro-RO"/>
              </w:rPr>
              <w:t xml:space="preserve">reglementează acțiunile obligatorie la nivel național pentru </w:t>
            </w:r>
            <w:r w:rsidR="003254AB" w:rsidRPr="00F0732F">
              <w:rPr>
                <w:color w:val="000000" w:themeColor="text1"/>
                <w:lang w:val="ro-RO"/>
              </w:rPr>
              <w:t>stabilizarea concentrațiilor de gaze cu efect de seră în atmosferă la un nivel care să împiedice orice perturbare antropică periculoasă a sistemului climatic pentru a proteja sănătatea și bunăstarea umană împotriva riscurilor legate de clima, a conserva biodiversitatea și a consolida serviciile ecosistemice</w:t>
            </w:r>
            <w:r w:rsidR="002D3689" w:rsidRPr="00F0732F">
              <w:rPr>
                <w:shd w:val="clear" w:color="auto" w:fill="FFFFFF"/>
                <w:lang w:val="ro-RO"/>
              </w:rPr>
              <w:t>,</w:t>
            </w:r>
            <w:r w:rsidRPr="00F0732F">
              <w:rPr>
                <w:bCs/>
                <w:lang w:val="ro-RO"/>
              </w:rPr>
              <w:t xml:space="preserve"> </w:t>
            </w:r>
            <w:r w:rsidRPr="00F0732F">
              <w:rPr>
                <w:lang w:val="ro-RO"/>
              </w:rPr>
              <w:t xml:space="preserve">este o soluție optimă pentru îndeplinirea prevederilor </w:t>
            </w:r>
            <w:r w:rsidR="00C141FC" w:rsidRPr="00F0732F">
              <w:rPr>
                <w:i/>
                <w:lang w:val="ro-RO"/>
              </w:rPr>
              <w:t>acquis</w:t>
            </w:r>
            <w:r w:rsidR="00C141FC" w:rsidRPr="00F0732F">
              <w:rPr>
                <w:lang w:val="ro-RO"/>
              </w:rPr>
              <w:t xml:space="preserve">-ul </w:t>
            </w:r>
            <w:r w:rsidR="0054319B" w:rsidRPr="00F0732F">
              <w:rPr>
                <w:lang w:val="ro-RO"/>
              </w:rPr>
              <w:t xml:space="preserve">climatic al </w:t>
            </w:r>
            <w:r w:rsidR="00C141FC" w:rsidRPr="00F0732F">
              <w:rPr>
                <w:lang w:val="ro-RO"/>
              </w:rPr>
              <w:t>Uniunii Europene</w:t>
            </w:r>
            <w:r w:rsidR="0054319B" w:rsidRPr="00F0732F">
              <w:rPr>
                <w:lang w:val="ro-RO"/>
              </w:rPr>
              <w:t xml:space="preserve"> și Planul de Decarbonizare al </w:t>
            </w:r>
            <w:r w:rsidR="0054319B" w:rsidRPr="00F0732F">
              <w:rPr>
                <w:lang w:val="ro-RO" w:eastAsia="ro-RO" w:bidi="or-IN"/>
              </w:rPr>
              <w:t>Comunității Energetice</w:t>
            </w:r>
            <w:r w:rsidR="005F6021" w:rsidRPr="00F0732F">
              <w:rPr>
                <w:lang w:val="ro-RO"/>
              </w:rPr>
              <w:t>.</w:t>
            </w:r>
          </w:p>
          <w:p w14:paraId="74C3F1A2" w14:textId="6A5386C9" w:rsidR="00224ECB" w:rsidRPr="00F0732F" w:rsidRDefault="00224ECB" w:rsidP="003E150E">
            <w:pPr>
              <w:spacing w:before="120"/>
              <w:ind w:firstLine="454"/>
              <w:jc w:val="both"/>
              <w:rPr>
                <w:lang w:val="ro-RO" w:eastAsia="ro-RO"/>
              </w:rPr>
            </w:pPr>
            <w:r w:rsidRPr="00F0732F">
              <w:rPr>
                <w:lang w:val="ro-RO" w:eastAsia="ro-RO"/>
              </w:rPr>
              <w:t xml:space="preserve">Respectiv, a treia opțiune alternativă nu a fost identificată, punându-se accent pe necesitatea respectării angajamentelor </w:t>
            </w:r>
            <w:r w:rsidR="004770E8" w:rsidRPr="00F0732F">
              <w:rPr>
                <w:lang w:val="ro-RO" w:eastAsia="ro-RO"/>
              </w:rPr>
              <w:t xml:space="preserve">internaționale și față de Uniunea Europeană </w:t>
            </w:r>
            <w:r w:rsidRPr="00F0732F">
              <w:rPr>
                <w:lang w:val="ro-RO" w:eastAsia="ro-RO"/>
              </w:rPr>
              <w:t>asumate de Republica Moldova.</w:t>
            </w:r>
          </w:p>
        </w:tc>
      </w:tr>
      <w:tr w:rsidR="00224ECB" w:rsidRPr="00F0732F" w14:paraId="255F1ED5" w14:textId="77777777" w:rsidTr="00DE1CE3">
        <w:trPr>
          <w:trHeight w:val="268"/>
        </w:trPr>
        <w:tc>
          <w:tcPr>
            <w:tcW w:w="10330" w:type="dxa"/>
            <w:gridSpan w:val="6"/>
            <w:shd w:val="clear" w:color="auto" w:fill="BFBFBF"/>
          </w:tcPr>
          <w:p w14:paraId="25CC3021" w14:textId="77777777" w:rsidR="00224ECB" w:rsidRPr="00F0732F" w:rsidRDefault="00224ECB" w:rsidP="00F20057">
            <w:pPr>
              <w:spacing w:before="120" w:after="120"/>
              <w:rPr>
                <w:b/>
                <w:bCs/>
                <w:lang w:val="ro-RO" w:eastAsia="ja-JP"/>
              </w:rPr>
            </w:pPr>
            <w:r w:rsidRPr="00F0732F">
              <w:rPr>
                <w:b/>
                <w:bCs/>
                <w:lang w:val="ro-RO" w:eastAsia="ja-JP"/>
              </w:rPr>
              <w:t>4. Analiza impacturilor opțiunilor</w:t>
            </w:r>
          </w:p>
        </w:tc>
      </w:tr>
      <w:tr w:rsidR="00224ECB" w:rsidRPr="00904CA0" w14:paraId="0F7FF6A5" w14:textId="77777777" w:rsidTr="00DE1CE3">
        <w:trPr>
          <w:trHeight w:val="268"/>
        </w:trPr>
        <w:tc>
          <w:tcPr>
            <w:tcW w:w="10330" w:type="dxa"/>
            <w:gridSpan w:val="6"/>
            <w:shd w:val="clear" w:color="auto" w:fill="D9D9D9"/>
          </w:tcPr>
          <w:p w14:paraId="4D2E97BC" w14:textId="70897D52" w:rsidR="00224ECB" w:rsidRPr="00F0732F" w:rsidRDefault="00224ECB" w:rsidP="00F20057">
            <w:pPr>
              <w:spacing w:before="120" w:after="120"/>
              <w:rPr>
                <w:b/>
                <w:bCs/>
                <w:lang w:val="ro-RO" w:eastAsia="ja-JP"/>
              </w:rPr>
            </w:pPr>
            <w:r w:rsidRPr="00F0732F">
              <w:rPr>
                <w:bCs/>
                <w:lang w:val="ro-RO"/>
              </w:rPr>
              <w:t xml:space="preserve">a) Expuneți efectele negative </w:t>
            </w:r>
            <w:r w:rsidR="007F6550" w:rsidRPr="00F0732F">
              <w:rPr>
                <w:bCs/>
                <w:lang w:val="ro-RO"/>
              </w:rPr>
              <w:t>și</w:t>
            </w:r>
            <w:r w:rsidRPr="00F0732F">
              <w:rPr>
                <w:bCs/>
                <w:lang w:val="ro-RO"/>
              </w:rPr>
              <w:t xml:space="preserve"> pozitive ale stării actuale și evoluția acestora în viitor, care vor sta la baza calculării impacturilor opțiunii recomandate </w:t>
            </w:r>
          </w:p>
        </w:tc>
      </w:tr>
      <w:tr w:rsidR="00224ECB" w:rsidRPr="00904CA0" w14:paraId="02A820F7" w14:textId="77777777" w:rsidTr="00DE1CE3">
        <w:trPr>
          <w:trHeight w:val="268"/>
        </w:trPr>
        <w:tc>
          <w:tcPr>
            <w:tcW w:w="10330" w:type="dxa"/>
            <w:gridSpan w:val="6"/>
          </w:tcPr>
          <w:p w14:paraId="4B611344" w14:textId="58005DD2" w:rsidR="006B68D3" w:rsidRPr="00F0732F" w:rsidRDefault="00537110" w:rsidP="003E150E">
            <w:pPr>
              <w:tabs>
                <w:tab w:val="left" w:pos="567"/>
              </w:tabs>
              <w:adjustRightInd w:val="0"/>
              <w:spacing w:before="120"/>
              <w:ind w:firstLine="567"/>
              <w:jc w:val="both"/>
              <w:rPr>
                <w:lang w:val="ro-RO" w:eastAsia="nb-NO"/>
              </w:rPr>
            </w:pPr>
            <w:r w:rsidRPr="00F0732F">
              <w:rPr>
                <w:shd w:val="clear" w:color="auto" w:fill="FFFFFF"/>
                <w:lang w:val="ro-RO"/>
              </w:rPr>
              <w:t>Tranziția către obiectivul privind neutralitatea climatică</w:t>
            </w:r>
            <w:r w:rsidR="00B25EB8">
              <w:rPr>
                <w:shd w:val="clear" w:color="auto" w:fill="FFFFFF"/>
                <w:lang w:val="ro-RO"/>
              </w:rPr>
              <w:t xml:space="preserve"> pentru anul 2050</w:t>
            </w:r>
            <w:r w:rsidRPr="00F0732F">
              <w:rPr>
                <w:shd w:val="clear" w:color="auto" w:fill="FFFFFF"/>
                <w:lang w:val="ro-RO"/>
              </w:rPr>
              <w:t xml:space="preserve"> și consolidarea rezistenței la </w:t>
            </w:r>
            <w:r w:rsidRPr="00F0732F">
              <w:rPr>
                <w:lang w:val="ro-RO"/>
              </w:rPr>
              <w:t xml:space="preserve">schimbările climatice </w:t>
            </w:r>
            <w:r w:rsidRPr="00F0732F">
              <w:rPr>
                <w:shd w:val="clear" w:color="auto" w:fill="FFFFFF"/>
                <w:lang w:val="ro-RO"/>
              </w:rPr>
              <w:t xml:space="preserve">necesită schimbări la nivelul tuturor politicilor și un efort colectiv al tuturor sectoarelor economiei și ale societății, astfel cum este subliniat în Pactul </w:t>
            </w:r>
            <w:r w:rsidR="006F0910" w:rsidRPr="00F0732F">
              <w:rPr>
                <w:shd w:val="clear" w:color="auto" w:fill="FFFFFF"/>
                <w:lang w:val="ro-RO"/>
              </w:rPr>
              <w:t>V</w:t>
            </w:r>
            <w:r w:rsidRPr="00F0732F">
              <w:rPr>
                <w:shd w:val="clear" w:color="auto" w:fill="FFFFFF"/>
                <w:lang w:val="ro-RO"/>
              </w:rPr>
              <w:t xml:space="preserve">erde </w:t>
            </w:r>
            <w:r w:rsidR="00B05C82" w:rsidRPr="00F0732F">
              <w:rPr>
                <w:shd w:val="clear" w:color="auto" w:fill="FFFFFF"/>
                <w:lang w:val="ro-RO"/>
              </w:rPr>
              <w:t>European.</w:t>
            </w:r>
          </w:p>
          <w:p w14:paraId="4C7DEC5E" w14:textId="59B36705" w:rsidR="00986819" w:rsidRPr="00F0732F" w:rsidRDefault="00986819" w:rsidP="003E150E">
            <w:pPr>
              <w:pStyle w:val="Frspaiere"/>
              <w:spacing w:before="120"/>
              <w:ind w:firstLine="680"/>
              <w:jc w:val="both"/>
              <w:rPr>
                <w:rFonts w:ascii="Times New Roman" w:hAnsi="Times New Roman"/>
                <w:sz w:val="24"/>
                <w:szCs w:val="24"/>
                <w:lang w:val="ro-RO" w:eastAsia="ro-RO" w:bidi="or-IN"/>
              </w:rPr>
            </w:pPr>
            <w:r w:rsidRPr="00F0732F">
              <w:rPr>
                <w:rFonts w:ascii="Times New Roman" w:eastAsia="Times New Roman" w:hAnsi="Times New Roman"/>
                <w:color w:val="000000"/>
                <w:sz w:val="24"/>
                <w:szCs w:val="24"/>
                <w:shd w:val="clear" w:color="auto" w:fill="FFFFFF"/>
                <w:lang w:val="ro-RO" w:eastAsia="ru-RU"/>
              </w:rPr>
              <w:t xml:space="preserve">În vederea accesării fondului </w:t>
            </w:r>
            <w:r w:rsidR="00582FFC" w:rsidRPr="00F0732F">
              <w:rPr>
                <w:rFonts w:ascii="Times New Roman" w:eastAsia="Times New Roman" w:hAnsi="Times New Roman"/>
                <w:color w:val="000000"/>
                <w:sz w:val="24"/>
                <w:szCs w:val="24"/>
                <w:shd w:val="clear" w:color="auto" w:fill="FFFFFF"/>
                <w:lang w:val="ro-RO" w:eastAsia="ru-RU"/>
              </w:rPr>
              <w:t>investițional</w:t>
            </w:r>
            <w:r w:rsidRPr="00F0732F">
              <w:rPr>
                <w:rFonts w:ascii="Times New Roman" w:eastAsia="Times New Roman" w:hAnsi="Times New Roman"/>
                <w:color w:val="000000"/>
                <w:sz w:val="24"/>
                <w:szCs w:val="24"/>
                <w:shd w:val="clear" w:color="auto" w:fill="FFFFFF"/>
                <w:lang w:val="ro-RO" w:eastAsia="ru-RU"/>
              </w:rPr>
              <w:t xml:space="preserve"> al Fondul Verde pentru Climă, </w:t>
            </w:r>
            <w:r w:rsidR="00582FFC" w:rsidRPr="00F0732F">
              <w:rPr>
                <w:rFonts w:ascii="Times New Roman" w:eastAsia="Times New Roman" w:hAnsi="Times New Roman"/>
                <w:color w:val="000000"/>
                <w:sz w:val="24"/>
                <w:szCs w:val="24"/>
                <w:shd w:val="clear" w:color="auto" w:fill="FFFFFF"/>
                <w:lang w:val="ro-RO" w:eastAsia="ru-RU"/>
              </w:rPr>
              <w:t>țara</w:t>
            </w:r>
            <w:r w:rsidRPr="00F0732F">
              <w:rPr>
                <w:rFonts w:ascii="Times New Roman" w:eastAsia="Times New Roman" w:hAnsi="Times New Roman"/>
                <w:color w:val="000000"/>
                <w:sz w:val="24"/>
                <w:szCs w:val="24"/>
                <w:shd w:val="clear" w:color="auto" w:fill="FFFFFF"/>
                <w:lang w:val="ro-RO" w:eastAsia="ru-RU"/>
              </w:rPr>
              <w:t xml:space="preserve"> trebuie să demonstreze că ea se aliniază la obiectivele globale de reducere a emisiilor de GES. Una dintre </w:t>
            </w:r>
            <w:r w:rsidR="00582FFC" w:rsidRPr="00F0732F">
              <w:rPr>
                <w:rFonts w:ascii="Times New Roman" w:eastAsia="Times New Roman" w:hAnsi="Times New Roman"/>
                <w:color w:val="000000"/>
                <w:sz w:val="24"/>
                <w:szCs w:val="24"/>
                <w:shd w:val="clear" w:color="auto" w:fill="FFFFFF"/>
                <w:lang w:val="ro-RO" w:eastAsia="ru-RU"/>
              </w:rPr>
              <w:t>acțiuni</w:t>
            </w:r>
            <w:r w:rsidRPr="00F0732F">
              <w:rPr>
                <w:rFonts w:ascii="Times New Roman" w:eastAsia="Times New Roman" w:hAnsi="Times New Roman"/>
                <w:color w:val="000000"/>
                <w:sz w:val="24"/>
                <w:szCs w:val="24"/>
                <w:shd w:val="clear" w:color="auto" w:fill="FFFFFF"/>
                <w:lang w:val="ro-RO" w:eastAsia="ru-RU"/>
              </w:rPr>
              <w:t xml:space="preserve"> care demonstrează efectiv </w:t>
            </w:r>
            <w:r w:rsidR="00582FFC" w:rsidRPr="00F0732F">
              <w:rPr>
                <w:rFonts w:ascii="Times New Roman" w:eastAsia="Times New Roman" w:hAnsi="Times New Roman"/>
                <w:color w:val="000000"/>
                <w:sz w:val="24"/>
                <w:szCs w:val="24"/>
                <w:shd w:val="clear" w:color="auto" w:fill="FFFFFF"/>
                <w:lang w:val="ro-RO" w:eastAsia="ru-RU"/>
              </w:rPr>
              <w:t>voința</w:t>
            </w:r>
            <w:r w:rsidRPr="00F0732F">
              <w:rPr>
                <w:rFonts w:ascii="Times New Roman" w:eastAsia="Times New Roman" w:hAnsi="Times New Roman"/>
                <w:color w:val="000000"/>
                <w:sz w:val="24"/>
                <w:szCs w:val="24"/>
                <w:shd w:val="clear" w:color="auto" w:fill="FFFFFF"/>
                <w:lang w:val="ro-RO" w:eastAsia="ru-RU"/>
              </w:rPr>
              <w:t xml:space="preserve"> </w:t>
            </w:r>
            <w:r w:rsidR="00582FFC" w:rsidRPr="00F0732F">
              <w:rPr>
                <w:rFonts w:ascii="Times New Roman" w:eastAsia="Times New Roman" w:hAnsi="Times New Roman"/>
                <w:color w:val="000000"/>
                <w:sz w:val="24"/>
                <w:szCs w:val="24"/>
                <w:shd w:val="clear" w:color="auto" w:fill="FFFFFF"/>
                <w:lang w:val="ro-RO" w:eastAsia="ru-RU"/>
              </w:rPr>
              <w:t>țării</w:t>
            </w:r>
            <w:r w:rsidRPr="00F0732F">
              <w:rPr>
                <w:rFonts w:ascii="Times New Roman" w:eastAsia="Times New Roman" w:hAnsi="Times New Roman"/>
                <w:color w:val="000000"/>
                <w:sz w:val="24"/>
                <w:szCs w:val="24"/>
                <w:shd w:val="clear" w:color="auto" w:fill="FFFFFF"/>
                <w:lang w:val="ro-RO" w:eastAsia="ru-RU"/>
              </w:rPr>
              <w:t xml:space="preserve"> în acest sens o constituie </w:t>
            </w:r>
            <w:r w:rsidR="00582FFC" w:rsidRPr="00F0732F">
              <w:rPr>
                <w:rFonts w:ascii="Times New Roman" w:eastAsia="Times New Roman" w:hAnsi="Times New Roman"/>
                <w:color w:val="000000"/>
                <w:sz w:val="24"/>
                <w:szCs w:val="24"/>
                <w:shd w:val="clear" w:color="auto" w:fill="FFFFFF"/>
                <w:lang w:val="ro-RO" w:eastAsia="ru-RU"/>
              </w:rPr>
              <w:t>prezența</w:t>
            </w:r>
            <w:r w:rsidRPr="00F0732F">
              <w:rPr>
                <w:rFonts w:ascii="Times New Roman" w:eastAsia="Times New Roman" w:hAnsi="Times New Roman"/>
                <w:color w:val="000000"/>
                <w:sz w:val="24"/>
                <w:szCs w:val="24"/>
                <w:shd w:val="clear" w:color="auto" w:fill="FFFFFF"/>
                <w:lang w:val="ro-RO" w:eastAsia="ru-RU"/>
              </w:rPr>
              <w:t xml:space="preserve"> documentului de dezvoltare cu emisii reduse care reflectă obiectivele </w:t>
            </w:r>
            <w:r w:rsidR="00582FFC" w:rsidRPr="00F0732F">
              <w:rPr>
                <w:rFonts w:ascii="Times New Roman" w:eastAsia="Times New Roman" w:hAnsi="Times New Roman"/>
                <w:color w:val="000000"/>
                <w:sz w:val="24"/>
                <w:szCs w:val="24"/>
                <w:shd w:val="clear" w:color="auto" w:fill="FFFFFF"/>
                <w:lang w:val="ro-RO" w:eastAsia="ru-RU"/>
              </w:rPr>
              <w:t>Contribuției</w:t>
            </w:r>
            <w:r w:rsidRPr="00F0732F">
              <w:rPr>
                <w:rFonts w:ascii="Times New Roman" w:eastAsia="Times New Roman" w:hAnsi="Times New Roman"/>
                <w:color w:val="000000"/>
                <w:sz w:val="24"/>
                <w:szCs w:val="24"/>
                <w:shd w:val="clear" w:color="auto" w:fill="FFFFFF"/>
                <w:lang w:val="ro-RO" w:eastAsia="ru-RU"/>
              </w:rPr>
              <w:t xml:space="preserve"> </w:t>
            </w:r>
            <w:r w:rsidR="00582FFC" w:rsidRPr="00F0732F">
              <w:rPr>
                <w:rFonts w:ascii="Times New Roman" w:eastAsia="Times New Roman" w:hAnsi="Times New Roman"/>
                <w:color w:val="000000"/>
                <w:sz w:val="24"/>
                <w:szCs w:val="24"/>
                <w:shd w:val="clear" w:color="auto" w:fill="FFFFFF"/>
                <w:lang w:val="ro-RO" w:eastAsia="ru-RU"/>
              </w:rPr>
              <w:t>Naționale</w:t>
            </w:r>
            <w:r w:rsidRPr="00F0732F">
              <w:rPr>
                <w:rFonts w:ascii="Times New Roman" w:eastAsia="Times New Roman" w:hAnsi="Times New Roman"/>
                <w:color w:val="000000"/>
                <w:sz w:val="24"/>
                <w:szCs w:val="24"/>
                <w:shd w:val="clear" w:color="auto" w:fill="FFFFFF"/>
                <w:lang w:val="ro-RO" w:eastAsia="ru-RU"/>
              </w:rPr>
              <w:t xml:space="preserve"> Determinate actualizate. R. Moldova a făcut </w:t>
            </w:r>
            <w:r w:rsidR="00582FFC" w:rsidRPr="00F0732F">
              <w:rPr>
                <w:rFonts w:ascii="Times New Roman" w:eastAsia="Times New Roman" w:hAnsi="Times New Roman"/>
                <w:color w:val="000000"/>
                <w:sz w:val="24"/>
                <w:szCs w:val="24"/>
                <w:shd w:val="clear" w:color="auto" w:fill="FFFFFF"/>
                <w:lang w:val="ro-RO" w:eastAsia="ru-RU"/>
              </w:rPr>
              <w:t>pași</w:t>
            </w:r>
            <w:r w:rsidRPr="00F0732F">
              <w:rPr>
                <w:rFonts w:ascii="Times New Roman" w:eastAsia="Times New Roman" w:hAnsi="Times New Roman"/>
                <w:color w:val="000000"/>
                <w:sz w:val="24"/>
                <w:szCs w:val="24"/>
                <w:shd w:val="clear" w:color="auto" w:fill="FFFFFF"/>
                <w:lang w:val="ro-RO" w:eastAsia="ru-RU"/>
              </w:rPr>
              <w:t xml:space="preserve"> </w:t>
            </w:r>
            <w:r w:rsidR="00582FFC" w:rsidRPr="00F0732F">
              <w:rPr>
                <w:rFonts w:ascii="Times New Roman" w:eastAsia="Times New Roman" w:hAnsi="Times New Roman"/>
                <w:color w:val="000000"/>
                <w:sz w:val="24"/>
                <w:szCs w:val="24"/>
                <w:shd w:val="clear" w:color="auto" w:fill="FFFFFF"/>
                <w:lang w:val="ro-RO" w:eastAsia="ru-RU"/>
              </w:rPr>
              <w:t>concreți</w:t>
            </w:r>
            <w:r w:rsidRPr="00F0732F">
              <w:rPr>
                <w:rFonts w:ascii="Times New Roman" w:eastAsia="Times New Roman" w:hAnsi="Times New Roman"/>
                <w:color w:val="000000"/>
                <w:sz w:val="24"/>
                <w:szCs w:val="24"/>
                <w:shd w:val="clear" w:color="auto" w:fill="FFFFFF"/>
                <w:lang w:val="ro-RO" w:eastAsia="ru-RU"/>
              </w:rPr>
              <w:t xml:space="preserve"> spre accesarea fondurilor Fondul Verde pentru Climă. Pe lângă aprobarea SDER, aceasta a dezvoltat </w:t>
            </w:r>
            <w:r w:rsidR="007F6550" w:rsidRPr="00F0732F">
              <w:rPr>
                <w:rFonts w:ascii="Times New Roman" w:eastAsia="Times New Roman" w:hAnsi="Times New Roman"/>
                <w:color w:val="000000"/>
                <w:sz w:val="24"/>
                <w:szCs w:val="24"/>
                <w:shd w:val="clear" w:color="auto" w:fill="FFFFFF"/>
                <w:lang w:val="ro-RO" w:eastAsia="ru-RU"/>
              </w:rPr>
              <w:t>și</w:t>
            </w:r>
            <w:r w:rsidRPr="00F0732F">
              <w:rPr>
                <w:rFonts w:ascii="Times New Roman" w:eastAsia="Times New Roman" w:hAnsi="Times New Roman"/>
                <w:color w:val="000000"/>
                <w:sz w:val="24"/>
                <w:szCs w:val="24"/>
                <w:shd w:val="clear" w:color="auto" w:fill="FFFFFF"/>
                <w:lang w:val="ro-RO" w:eastAsia="ru-RU"/>
              </w:rPr>
              <w:t xml:space="preserve"> Programul de Țară al Republicii Moldova (PŢ) pentru angajare cu Fondul Verde pentru Climă pe anii 2019-2024. </w:t>
            </w:r>
            <w:r w:rsidR="00582FFC" w:rsidRPr="00F0732F">
              <w:rPr>
                <w:rFonts w:ascii="Times New Roman" w:eastAsia="Times New Roman" w:hAnsi="Times New Roman"/>
                <w:color w:val="000000"/>
                <w:sz w:val="24"/>
                <w:szCs w:val="24"/>
                <w:shd w:val="clear" w:color="auto" w:fill="FFFFFF"/>
                <w:lang w:val="ro-RO" w:eastAsia="ru-RU"/>
              </w:rPr>
              <w:t>Prezența</w:t>
            </w:r>
            <w:r w:rsidRPr="00F0732F">
              <w:rPr>
                <w:rFonts w:ascii="Times New Roman" w:eastAsia="Times New Roman" w:hAnsi="Times New Roman"/>
                <w:color w:val="000000"/>
                <w:sz w:val="24"/>
                <w:szCs w:val="24"/>
                <w:shd w:val="clear" w:color="auto" w:fill="FFFFFF"/>
                <w:lang w:val="ro-RO" w:eastAsia="ru-RU"/>
              </w:rPr>
              <w:t xml:space="preserve"> </w:t>
            </w:r>
            <w:r w:rsidR="00582FFC" w:rsidRPr="00F0732F">
              <w:rPr>
                <w:rFonts w:ascii="Times New Roman" w:eastAsia="Times New Roman" w:hAnsi="Times New Roman"/>
                <w:color w:val="000000"/>
                <w:sz w:val="24"/>
                <w:szCs w:val="24"/>
                <w:shd w:val="clear" w:color="auto" w:fill="FFFFFF"/>
                <w:lang w:val="ro-RO" w:eastAsia="ru-RU"/>
              </w:rPr>
              <w:t>acțiunii</w:t>
            </w:r>
            <w:r w:rsidRPr="00F0732F">
              <w:rPr>
                <w:rFonts w:ascii="Times New Roman" w:eastAsia="Times New Roman" w:hAnsi="Times New Roman"/>
                <w:color w:val="000000"/>
                <w:sz w:val="24"/>
                <w:szCs w:val="24"/>
                <w:shd w:val="clear" w:color="auto" w:fill="FFFFFF"/>
                <w:lang w:val="ro-RO" w:eastAsia="ru-RU"/>
              </w:rPr>
              <w:t xml:space="preserve"> de reducere a GES în PŢ este obligatorie pentru oricare beneficiar atunci când acesta este </w:t>
            </w:r>
            <w:r w:rsidR="00582FFC" w:rsidRPr="00F0732F">
              <w:rPr>
                <w:rFonts w:ascii="Times New Roman" w:eastAsia="Times New Roman" w:hAnsi="Times New Roman"/>
                <w:color w:val="000000"/>
                <w:sz w:val="24"/>
                <w:szCs w:val="24"/>
                <w:shd w:val="clear" w:color="auto" w:fill="FFFFFF"/>
                <w:lang w:val="ro-RO" w:eastAsia="ru-RU"/>
              </w:rPr>
              <w:t>intenționat</w:t>
            </w:r>
            <w:r w:rsidRPr="00F0732F">
              <w:rPr>
                <w:rFonts w:ascii="Times New Roman" w:eastAsia="Times New Roman" w:hAnsi="Times New Roman"/>
                <w:color w:val="000000"/>
                <w:sz w:val="24"/>
                <w:szCs w:val="24"/>
                <w:shd w:val="clear" w:color="auto" w:fill="FFFFFF"/>
                <w:lang w:val="ro-RO" w:eastAsia="ru-RU"/>
              </w:rPr>
              <w:t xml:space="preserve"> să </w:t>
            </w:r>
            <w:r w:rsidR="00582FFC" w:rsidRPr="00F0732F">
              <w:rPr>
                <w:rFonts w:ascii="Times New Roman" w:eastAsia="Times New Roman" w:hAnsi="Times New Roman"/>
                <w:color w:val="000000"/>
                <w:sz w:val="24"/>
                <w:szCs w:val="24"/>
                <w:shd w:val="clear" w:color="auto" w:fill="FFFFFF"/>
                <w:lang w:val="ro-RO" w:eastAsia="ru-RU"/>
              </w:rPr>
              <w:t>obțină</w:t>
            </w:r>
            <w:r w:rsidRPr="00F0732F">
              <w:rPr>
                <w:rFonts w:ascii="Times New Roman" w:eastAsia="Times New Roman" w:hAnsi="Times New Roman"/>
                <w:color w:val="000000"/>
                <w:sz w:val="24"/>
                <w:szCs w:val="24"/>
                <w:shd w:val="clear" w:color="auto" w:fill="FFFFFF"/>
                <w:lang w:val="ro-RO" w:eastAsia="ru-RU"/>
              </w:rPr>
              <w:t xml:space="preserve"> </w:t>
            </w:r>
            <w:r w:rsidR="00582FFC" w:rsidRPr="00F0732F">
              <w:rPr>
                <w:rFonts w:ascii="Times New Roman" w:eastAsia="Times New Roman" w:hAnsi="Times New Roman"/>
                <w:color w:val="000000"/>
                <w:sz w:val="24"/>
                <w:szCs w:val="24"/>
                <w:shd w:val="clear" w:color="auto" w:fill="FFFFFF"/>
                <w:lang w:val="ro-RO" w:eastAsia="ru-RU"/>
              </w:rPr>
              <w:t>finanțare</w:t>
            </w:r>
            <w:r w:rsidRPr="00F0732F">
              <w:rPr>
                <w:rFonts w:ascii="Times New Roman" w:eastAsia="Times New Roman" w:hAnsi="Times New Roman"/>
                <w:color w:val="000000"/>
                <w:sz w:val="24"/>
                <w:szCs w:val="24"/>
                <w:shd w:val="clear" w:color="auto" w:fill="FFFFFF"/>
                <w:lang w:val="ro-RO" w:eastAsia="ru-RU"/>
              </w:rPr>
              <w:t xml:space="preserve"> de la acest fond în vederea realizării măsurii în cauză.</w:t>
            </w:r>
          </w:p>
          <w:p w14:paraId="5C76AB47" w14:textId="4CDC92E2" w:rsidR="000B69A1" w:rsidRPr="00F0732F" w:rsidRDefault="000B69A1" w:rsidP="00004F8E">
            <w:pPr>
              <w:spacing w:before="120"/>
              <w:ind w:firstLine="709"/>
              <w:jc w:val="both"/>
              <w:rPr>
                <w:color w:val="000000"/>
                <w:lang w:val="ro-RO"/>
              </w:rPr>
            </w:pPr>
            <w:r w:rsidRPr="00F0732F">
              <w:rPr>
                <w:lang w:val="ro-RO"/>
              </w:rPr>
              <w:t xml:space="preserve">Viziunea de adaptare la schimbările climatice a Republicii Moldova încorporează conceptul de integrare a adaptării climatice în planificarea dezvoltării pe termen mediu și lung în scopul promovării acțiunii de adaptare, îmbunătățirii integrării riscurilor climatice în luarea deciziilor de investiții și planificarea afacerilor, precum și în utilizarea terenurilor și ecosistemelor, sporirea rezilienței sectoarelor economice și accelerarea tranziției către o dezvoltare durabilă și </w:t>
            </w:r>
            <w:r w:rsidR="00582FFC" w:rsidRPr="00F0732F">
              <w:rPr>
                <w:lang w:val="ro-RO"/>
              </w:rPr>
              <w:t>reziliență</w:t>
            </w:r>
            <w:r w:rsidRPr="00F0732F">
              <w:rPr>
                <w:lang w:val="ro-RO"/>
              </w:rPr>
              <w:t xml:space="preserve"> a țării.</w:t>
            </w:r>
          </w:p>
          <w:p w14:paraId="4F95A65F" w14:textId="77777777" w:rsidR="000B69A1" w:rsidRPr="00F0732F" w:rsidRDefault="000B69A1" w:rsidP="003E150E">
            <w:pPr>
              <w:spacing w:before="120"/>
              <w:ind w:firstLine="313"/>
              <w:rPr>
                <w:color w:val="000000"/>
                <w:lang w:val="ro-RO"/>
              </w:rPr>
            </w:pPr>
            <w:r w:rsidRPr="00F0732F">
              <w:rPr>
                <w:color w:val="000000"/>
                <w:lang w:val="ro-RO"/>
              </w:rPr>
              <w:t xml:space="preserve">Urmare analizei efectuate, dintre </w:t>
            </w:r>
            <w:r w:rsidRPr="00F0732F">
              <w:rPr>
                <w:i/>
                <w:color w:val="000000"/>
                <w:lang w:val="ro-RO"/>
              </w:rPr>
              <w:t>efectele negative</w:t>
            </w:r>
            <w:r w:rsidRPr="00F0732F">
              <w:rPr>
                <w:color w:val="000000"/>
                <w:lang w:val="ro-RO"/>
              </w:rPr>
              <w:t xml:space="preserve"> ale stării actuale putem remarca:</w:t>
            </w:r>
          </w:p>
          <w:p w14:paraId="3B1C73B6" w14:textId="579814AA" w:rsidR="000B69A1" w:rsidRPr="00F0732F" w:rsidRDefault="000B69A1" w:rsidP="003E150E">
            <w:pPr>
              <w:numPr>
                <w:ilvl w:val="0"/>
                <w:numId w:val="1"/>
              </w:numPr>
              <w:spacing w:before="60"/>
              <w:rPr>
                <w:lang w:val="ro-RO"/>
              </w:rPr>
            </w:pPr>
            <w:r w:rsidRPr="00F0732F">
              <w:rPr>
                <w:lang w:val="ro-RO"/>
              </w:rPr>
              <w:t xml:space="preserve"> Sistemul organizatoric instituțional existent nu este unul integrat și nu va asigura soluționarea, în mod organizat și unitar, a problemelor din domeniu, măsurile întreprinse în vederea prevenirii riscurilor și atenuării emisiilor de GES și adaptării la schimbările climatice vor fi insuficiente.</w:t>
            </w:r>
          </w:p>
          <w:p w14:paraId="4D8FE7DB" w14:textId="5B5D510D" w:rsidR="000B69A1" w:rsidRPr="00F0732F" w:rsidRDefault="000B69A1" w:rsidP="003E150E">
            <w:pPr>
              <w:numPr>
                <w:ilvl w:val="0"/>
                <w:numId w:val="1"/>
              </w:numPr>
              <w:spacing w:before="60"/>
              <w:ind w:left="1077" w:hanging="357"/>
              <w:rPr>
                <w:lang w:val="ro-RO"/>
              </w:rPr>
            </w:pPr>
            <w:r w:rsidRPr="00F0732F">
              <w:rPr>
                <w:lang w:val="ro-RO"/>
              </w:rPr>
              <w:t xml:space="preserve">Monitorizarea și raportarea și evaluarea periodică </w:t>
            </w:r>
            <w:r w:rsidRPr="00F0732F">
              <w:rPr>
                <w:shd w:val="clear" w:color="auto" w:fill="FFFFFF"/>
                <w:lang w:val="ro-RO"/>
              </w:rPr>
              <w:t>a eforturilor depuse de acestea pentru abordarea schimbărilor climatice</w:t>
            </w:r>
            <w:r w:rsidRPr="00F0732F">
              <w:rPr>
                <w:lang w:val="ro-RO"/>
              </w:rPr>
              <w:t xml:space="preserve"> nu va asigura un control eficient asupra contribuției, astfel nu se vor stabili prioritățile cu privire la atenuare a emisiilor de GES și adaptare la schimbările climatice. </w:t>
            </w:r>
          </w:p>
          <w:p w14:paraId="332064F7" w14:textId="77777777" w:rsidR="000B69A1" w:rsidRPr="00F0732F" w:rsidRDefault="000B69A1" w:rsidP="003E150E">
            <w:pPr>
              <w:numPr>
                <w:ilvl w:val="0"/>
                <w:numId w:val="1"/>
              </w:numPr>
              <w:spacing w:before="60"/>
              <w:ind w:left="1077" w:hanging="357"/>
              <w:rPr>
                <w:lang w:val="ro-RO"/>
              </w:rPr>
            </w:pPr>
            <w:r w:rsidRPr="00F0732F">
              <w:rPr>
                <w:lang w:val="ro-RO"/>
              </w:rPr>
              <w:t>Nu se va integra riscurile climatice în procesul de luare a deciziilor privind investițiile și planificarea afacerilor, cu menținerea în procesul decizional a incluziunii sociale și rămânând sensibil la impactul de gen al schimbărilor climatice.</w:t>
            </w:r>
          </w:p>
          <w:p w14:paraId="063111AA" w14:textId="4F0590E6" w:rsidR="0002661C" w:rsidRPr="00F0732F" w:rsidRDefault="0002661C" w:rsidP="003E150E">
            <w:pPr>
              <w:numPr>
                <w:ilvl w:val="0"/>
                <w:numId w:val="1"/>
              </w:numPr>
              <w:spacing w:before="60"/>
              <w:ind w:left="1077" w:hanging="357"/>
              <w:rPr>
                <w:color w:val="000000"/>
                <w:lang w:val="ro-RO"/>
              </w:rPr>
            </w:pPr>
            <w:r w:rsidRPr="00F0732F">
              <w:rPr>
                <w:color w:val="000000"/>
                <w:lang w:val="ro-RO"/>
              </w:rPr>
              <w:lastRenderedPageBreak/>
              <w:t>Creșterea temperaturilor și intensificarea fenomenelor meteorologice generează costuri uriașe pentru economie și afectează capacitatea de a produce alimente, astfel sectoarele economice, precum silvicultura, agricultura, turismul și construcțiile vor suporta în mare parte consecințe negative.</w:t>
            </w:r>
          </w:p>
          <w:p w14:paraId="7ACE9B56" w14:textId="0F799F17" w:rsidR="000B69A1" w:rsidRPr="00F0732F" w:rsidRDefault="000B69A1" w:rsidP="003E150E">
            <w:pPr>
              <w:numPr>
                <w:ilvl w:val="0"/>
                <w:numId w:val="1"/>
              </w:numPr>
              <w:spacing w:before="60"/>
              <w:ind w:left="1077" w:hanging="357"/>
              <w:rPr>
                <w:lang w:val="ro-RO"/>
              </w:rPr>
            </w:pPr>
            <w:r w:rsidRPr="00F0732F">
              <w:rPr>
                <w:lang w:val="ro-RO"/>
              </w:rPr>
              <w:t>Nu se va stimula inovarea și dezvoltarea tehnologiilor verzi.</w:t>
            </w:r>
          </w:p>
          <w:p w14:paraId="6A25DEC5" w14:textId="77777777" w:rsidR="00782FB0" w:rsidRPr="00F0732F" w:rsidRDefault="00407E6C" w:rsidP="003E150E">
            <w:pPr>
              <w:numPr>
                <w:ilvl w:val="0"/>
                <w:numId w:val="1"/>
              </w:numPr>
              <w:spacing w:before="60"/>
              <w:ind w:left="1077" w:hanging="357"/>
              <w:rPr>
                <w:color w:val="000000"/>
                <w:lang w:val="ro-RO"/>
              </w:rPr>
            </w:pPr>
            <w:r w:rsidRPr="00F0732F">
              <w:rPr>
                <w:color w:val="000000"/>
                <w:lang w:val="ro-RO"/>
              </w:rPr>
              <w:t>Se menține posibilitatea redusă de obținere a investițiilor și a resurselor financiare de către operatorii de instalații care cad sub incidența Anexe</w:t>
            </w:r>
            <w:r w:rsidR="00782FB0" w:rsidRPr="00F0732F">
              <w:rPr>
                <w:color w:val="000000"/>
                <w:lang w:val="ro-RO"/>
              </w:rPr>
              <w:t>i</w:t>
            </w:r>
            <w:r w:rsidRPr="00F0732F">
              <w:rPr>
                <w:color w:val="000000"/>
                <w:lang w:val="ro-RO"/>
              </w:rPr>
              <w:t xml:space="preserve"> nr.1</w:t>
            </w:r>
            <w:r w:rsidR="00484F93" w:rsidRPr="00F0732F">
              <w:rPr>
                <w:color w:val="000000"/>
                <w:lang w:val="ro-RO"/>
              </w:rPr>
              <w:t xml:space="preserve"> proiectului legii</w:t>
            </w:r>
            <w:r w:rsidRPr="00F0732F">
              <w:rPr>
                <w:color w:val="000000"/>
                <w:lang w:val="ro-RO"/>
              </w:rPr>
              <w:t>, pentru a implementa și stimula măsuri de reducere a emisiilor de GES la un cost minim pentru mediu de afaceri și societate</w:t>
            </w:r>
            <w:r w:rsidR="00782FB0" w:rsidRPr="00F0732F">
              <w:rPr>
                <w:color w:val="000000"/>
                <w:lang w:val="ro-RO"/>
              </w:rPr>
              <w:t>.</w:t>
            </w:r>
          </w:p>
          <w:p w14:paraId="33A8A52D" w14:textId="5F7C8E02" w:rsidR="00782FB0" w:rsidRPr="00F0732F" w:rsidRDefault="00782FB0" w:rsidP="003E150E">
            <w:pPr>
              <w:numPr>
                <w:ilvl w:val="0"/>
                <w:numId w:val="1"/>
              </w:numPr>
              <w:spacing w:before="60"/>
              <w:ind w:left="1077" w:hanging="357"/>
              <w:rPr>
                <w:lang w:val="ro-RO"/>
              </w:rPr>
            </w:pPr>
            <w:r w:rsidRPr="00F0732F">
              <w:rPr>
                <w:color w:val="000000" w:themeColor="text1"/>
                <w:lang w:val="ro-RO"/>
              </w:rPr>
              <w:t>Există riscul taxării agenților economici la un preț de carbon mai înalt, conform celui stabilit în UE, după alinierea la Mecanismul de ajustare a carbonului la frontieră (în continuare – CBAM), care va întra în vigoare în anul 2026, în caz în care nu vom reglementa mecanismul de taxare pentru carbon la nivel național.</w:t>
            </w:r>
          </w:p>
          <w:p w14:paraId="3E6BBAED" w14:textId="4F7B7641" w:rsidR="000B69A1" w:rsidRPr="00F0732F" w:rsidRDefault="000B69A1" w:rsidP="003E150E">
            <w:pPr>
              <w:numPr>
                <w:ilvl w:val="0"/>
                <w:numId w:val="1"/>
              </w:numPr>
              <w:spacing w:before="60"/>
              <w:ind w:left="1077" w:hanging="357"/>
              <w:rPr>
                <w:color w:val="000000"/>
                <w:lang w:val="ro-RO"/>
              </w:rPr>
            </w:pPr>
            <w:r w:rsidRPr="00F0732F">
              <w:rPr>
                <w:rFonts w:ascii="Times New Roman,Bold" w:hAnsi="Times New Roman,Bold"/>
                <w:lang w:val="ro-RO"/>
              </w:rPr>
              <w:t>Nu se va îmbun</w:t>
            </w:r>
            <w:r w:rsidR="00457C61">
              <w:rPr>
                <w:rFonts w:ascii="Times New Roman,Bold" w:hAnsi="Times New Roman,Bold"/>
                <w:lang w:val="ro-RO"/>
              </w:rPr>
              <w:t>ă</w:t>
            </w:r>
            <w:r w:rsidRPr="00F0732F">
              <w:rPr>
                <w:rFonts w:ascii="Times New Roman,Bold" w:hAnsi="Times New Roman,Bold"/>
                <w:lang w:val="ro-RO"/>
              </w:rPr>
              <w:t>t</w:t>
            </w:r>
            <w:r w:rsidR="00457C61">
              <w:rPr>
                <w:rFonts w:ascii="Times New Roman,Bold" w:hAnsi="Times New Roman,Bold"/>
                <w:lang w:val="ro-RO"/>
              </w:rPr>
              <w:t>ăț</w:t>
            </w:r>
            <w:r w:rsidRPr="00F0732F">
              <w:rPr>
                <w:rFonts w:ascii="Times New Roman,Bold" w:hAnsi="Times New Roman,Bold"/>
                <w:lang w:val="ro-RO"/>
              </w:rPr>
              <w:t xml:space="preserve">i gradul de sensibilizare </w:t>
            </w:r>
            <w:r w:rsidR="00BF0647" w:rsidRPr="00F0732F">
              <w:rPr>
                <w:rFonts w:ascii="Times New Roman,Bold" w:hAnsi="Times New Roman,Bold"/>
                <w:lang w:val="ro-RO"/>
              </w:rPr>
              <w:t>și</w:t>
            </w:r>
            <w:r w:rsidRPr="00F0732F">
              <w:rPr>
                <w:rFonts w:ascii="Times New Roman,Bold" w:hAnsi="Times New Roman,Bold"/>
                <w:lang w:val="ro-RO"/>
              </w:rPr>
              <w:t xml:space="preserve"> de informare a publicului. </w:t>
            </w:r>
          </w:p>
          <w:p w14:paraId="1ED05AB2" w14:textId="6235EDE2" w:rsidR="006F0910" w:rsidRPr="00F0732F" w:rsidRDefault="000B69A1" w:rsidP="003E150E">
            <w:pPr>
              <w:tabs>
                <w:tab w:val="left" w:pos="567"/>
              </w:tabs>
              <w:adjustRightInd w:val="0"/>
              <w:spacing w:before="120"/>
              <w:ind w:firstLine="567"/>
              <w:jc w:val="both"/>
              <w:rPr>
                <w:lang w:val="ro-RO" w:eastAsia="nb-NO"/>
              </w:rPr>
            </w:pPr>
            <w:r w:rsidRPr="00F0732F">
              <w:rPr>
                <w:bCs/>
                <w:i/>
                <w:color w:val="000000"/>
                <w:lang w:val="ro-RO" w:eastAsia="ja-JP"/>
              </w:rPr>
              <w:t>Efecte pozitive</w:t>
            </w:r>
            <w:r w:rsidRPr="00F0732F">
              <w:rPr>
                <w:bCs/>
                <w:color w:val="000000"/>
                <w:lang w:val="ro-RO" w:eastAsia="ja-JP"/>
              </w:rPr>
              <w:t xml:space="preserve"> - Nu există efecte pozitive prin continuarea stării actuale, </w:t>
            </w:r>
            <w:r w:rsidR="00582FFC" w:rsidRPr="00F0732F">
              <w:rPr>
                <w:bCs/>
                <w:color w:val="000000"/>
                <w:lang w:val="ro-RO" w:eastAsia="ja-JP"/>
              </w:rPr>
              <w:t>decât</w:t>
            </w:r>
            <w:r w:rsidRPr="00F0732F">
              <w:rPr>
                <w:bCs/>
                <w:color w:val="000000"/>
                <w:lang w:val="ro-RO" w:eastAsia="ja-JP"/>
              </w:rPr>
              <w:t xml:space="preserve"> numai economisirea </w:t>
            </w:r>
            <w:r w:rsidRPr="00F0732F">
              <w:rPr>
                <w:rFonts w:eastAsia="Calibri"/>
                <w:lang w:val="ro-RO"/>
              </w:rPr>
              <w:t>cheltuielilor din Bugetul de Stat,</w:t>
            </w:r>
            <w:r w:rsidRPr="00F0732F">
              <w:rPr>
                <w:lang w:val="ro-RO"/>
              </w:rPr>
              <w:t xml:space="preserve"> fiindcă proiectul propus este axat pe instituționalizarea funcțiilor de raportare a progresului înregistrat în implementarea contribuției naționale determinate, respectiv elaborarea a strategiei de dezvoltare cu emisii reduse de carbon pe termen lung</w:t>
            </w:r>
            <w:r w:rsidR="00521EAA" w:rsidRPr="00F0732F">
              <w:rPr>
                <w:lang w:val="ro-RO"/>
              </w:rPr>
              <w:t xml:space="preserve"> și </w:t>
            </w:r>
            <w:r w:rsidR="00521EAA" w:rsidRPr="00F0732F">
              <w:rPr>
                <w:bCs/>
                <w:lang w:val="ro-RO"/>
              </w:rPr>
              <w:t>consolidarea capacităților instituționale în asigurarea sistemului MRV pentru instalațiile staționare și</w:t>
            </w:r>
            <w:r w:rsidR="00521EAA" w:rsidRPr="00F0732F">
              <w:rPr>
                <w:color w:val="000000" w:themeColor="text1"/>
                <w:shd w:val="clear" w:color="auto" w:fill="FFFFFF"/>
                <w:lang w:val="ro-RO"/>
              </w:rPr>
              <w:t xml:space="preserve"> în sectoarele transportului</w:t>
            </w:r>
            <w:r w:rsidR="00521EAA" w:rsidRPr="00F0732F">
              <w:rPr>
                <w:color w:val="000000" w:themeColor="text1"/>
                <w:lang w:val="ro-RO"/>
              </w:rPr>
              <w:t xml:space="preserve"> din domeniul aviației și maritim</w:t>
            </w:r>
            <w:r w:rsidRPr="00F0732F">
              <w:rPr>
                <w:rFonts w:eastAsia="Calibri"/>
                <w:lang w:val="ro-RO"/>
              </w:rPr>
              <w:t>.</w:t>
            </w:r>
          </w:p>
          <w:p w14:paraId="097C5A7D" w14:textId="5471B8CD" w:rsidR="00224ECB" w:rsidRPr="00F0732F" w:rsidRDefault="00224ECB" w:rsidP="003E150E">
            <w:pPr>
              <w:pStyle w:val="Frspaiere"/>
              <w:spacing w:before="120"/>
              <w:ind w:firstLine="567"/>
              <w:jc w:val="both"/>
              <w:rPr>
                <w:rFonts w:ascii="Times New Roman" w:hAnsi="Times New Roman"/>
                <w:sz w:val="24"/>
                <w:szCs w:val="24"/>
                <w:lang w:val="ro-RO"/>
              </w:rPr>
            </w:pPr>
            <w:r w:rsidRPr="00F0732F">
              <w:rPr>
                <w:rFonts w:ascii="Times New Roman" w:hAnsi="Times New Roman"/>
                <w:sz w:val="24"/>
                <w:szCs w:val="24"/>
                <w:lang w:val="ro-RO"/>
              </w:rPr>
              <w:t>Reducerile rentabile planificate de emisii sunt în conformitate cu direcția prevăzută în Strategia Națională de Dezvoltare</w:t>
            </w:r>
            <w:r w:rsidR="00A8142F" w:rsidRPr="00F0732F">
              <w:rPr>
                <w:rFonts w:ascii="Times New Roman" w:hAnsi="Times New Roman"/>
                <w:sz w:val="24"/>
                <w:szCs w:val="24"/>
                <w:lang w:val="ro-RO"/>
              </w:rPr>
              <w:t xml:space="preserve"> </w:t>
            </w:r>
            <w:r w:rsidRPr="00F0732F">
              <w:rPr>
                <w:rFonts w:ascii="Times New Roman" w:hAnsi="Times New Roman"/>
                <w:sz w:val="24"/>
                <w:szCs w:val="24"/>
                <w:lang w:val="ro-RO"/>
              </w:rPr>
              <w:t xml:space="preserve">”Moldova </w:t>
            </w:r>
            <w:r w:rsidR="00C32C3A" w:rsidRPr="00F0732F">
              <w:rPr>
                <w:rFonts w:ascii="Times New Roman" w:hAnsi="Times New Roman"/>
                <w:sz w:val="24"/>
                <w:szCs w:val="24"/>
                <w:lang w:val="ro-RO"/>
              </w:rPr>
              <w:t xml:space="preserve">Europeană </w:t>
            </w:r>
            <w:r w:rsidRPr="00F0732F">
              <w:rPr>
                <w:rFonts w:ascii="Times New Roman" w:hAnsi="Times New Roman"/>
                <w:sz w:val="24"/>
                <w:szCs w:val="24"/>
                <w:lang w:val="ro-RO"/>
              </w:rPr>
              <w:t>2030</w:t>
            </w:r>
            <w:r w:rsidR="00A8142F" w:rsidRPr="00F0732F">
              <w:rPr>
                <w:rFonts w:ascii="Times New Roman" w:hAnsi="Times New Roman"/>
                <w:sz w:val="24"/>
                <w:szCs w:val="24"/>
                <w:lang w:val="ro-RO"/>
              </w:rPr>
              <w:t>”</w:t>
            </w:r>
            <w:r w:rsidRPr="00F0732F">
              <w:rPr>
                <w:i/>
                <w:sz w:val="24"/>
                <w:szCs w:val="24"/>
                <w:lang w:val="ro-RO"/>
              </w:rPr>
              <w:t xml:space="preserve"> </w:t>
            </w:r>
            <w:r w:rsidRPr="00F0732F">
              <w:rPr>
                <w:rFonts w:ascii="Times New Roman" w:hAnsi="Times New Roman"/>
                <w:sz w:val="24"/>
                <w:szCs w:val="24"/>
                <w:lang w:val="ro-RO"/>
              </w:rPr>
              <w:t>pentru trecerea la o economie cu emisii scăzute de carbon până în 2030. Sprijinul acordat noilor alternative va contribui la menținerea competitivității economiei și mai ales va încuraja o creștere economică verde</w:t>
            </w:r>
            <w:r w:rsidR="000B69A1" w:rsidRPr="00F0732F">
              <w:rPr>
                <w:rFonts w:ascii="Times New Roman" w:hAnsi="Times New Roman"/>
                <w:sz w:val="24"/>
                <w:szCs w:val="24"/>
                <w:lang w:val="ro-RO"/>
              </w:rPr>
              <w:t xml:space="preserve"> și </w:t>
            </w:r>
            <w:r w:rsidRPr="00F0732F">
              <w:rPr>
                <w:rFonts w:ascii="Times New Roman" w:hAnsi="Times New Roman"/>
                <w:sz w:val="24"/>
                <w:szCs w:val="24"/>
                <w:lang w:val="ro-RO"/>
              </w:rPr>
              <w:t xml:space="preserve">durabilă. </w:t>
            </w:r>
            <w:r w:rsidR="00D348E4" w:rsidRPr="00F0732F">
              <w:rPr>
                <w:color w:val="444444"/>
                <w:sz w:val="27"/>
                <w:szCs w:val="27"/>
                <w:shd w:val="clear" w:color="auto" w:fill="FFFFFF"/>
                <w:lang w:val="ro-RO"/>
              </w:rPr>
              <w:t xml:space="preserve"> </w:t>
            </w:r>
          </w:p>
        </w:tc>
      </w:tr>
      <w:tr w:rsidR="00224ECB" w:rsidRPr="00904CA0" w14:paraId="72C15FFF" w14:textId="77777777" w:rsidTr="00DE1CE3">
        <w:trPr>
          <w:trHeight w:val="268"/>
        </w:trPr>
        <w:tc>
          <w:tcPr>
            <w:tcW w:w="10330" w:type="dxa"/>
            <w:gridSpan w:val="6"/>
            <w:shd w:val="clear" w:color="auto" w:fill="D9D9D9"/>
          </w:tcPr>
          <w:p w14:paraId="07055603" w14:textId="072FA48A" w:rsidR="00224ECB" w:rsidRPr="00F0732F" w:rsidRDefault="00224ECB" w:rsidP="00F20057">
            <w:pPr>
              <w:spacing w:before="120" w:after="120"/>
              <w:rPr>
                <w:b/>
                <w:bCs/>
                <w:lang w:val="ro-RO" w:eastAsia="ja-JP"/>
              </w:rPr>
            </w:pPr>
            <w:r w:rsidRPr="00F0732F">
              <w:rPr>
                <w:bCs/>
                <w:lang w:val="ro-RO"/>
              </w:rPr>
              <w:lastRenderedPageBreak/>
              <w:t>b</w:t>
            </w:r>
            <w:r w:rsidRPr="00F0732F">
              <w:rPr>
                <w:bCs/>
                <w:vertAlign w:val="superscript"/>
                <w:lang w:val="ro-RO"/>
              </w:rPr>
              <w:t>1</w:t>
            </w:r>
            <w:r w:rsidRPr="00F0732F">
              <w:rPr>
                <w:bCs/>
                <w:shd w:val="clear" w:color="auto" w:fill="D9D9D9"/>
                <w:lang w:val="ro-RO"/>
              </w:rPr>
              <w:t xml:space="preserve">) Pentru opțiunea recomandată, identificați impacturile </w:t>
            </w:r>
            <w:r w:rsidR="00582FFC" w:rsidRPr="00F0732F">
              <w:rPr>
                <w:bCs/>
                <w:shd w:val="clear" w:color="auto" w:fill="D9D9D9"/>
                <w:lang w:val="ro-RO"/>
              </w:rPr>
              <w:t>completând</w:t>
            </w:r>
            <w:r w:rsidRPr="00F0732F">
              <w:rPr>
                <w:bCs/>
                <w:shd w:val="clear" w:color="auto" w:fill="D9D9D9"/>
                <w:lang w:val="ro-RO"/>
              </w:rPr>
              <w:t xml:space="preserve"> tabelul din anexa la prezentul formular. Descrieți pe larg impacturile sub formă de costuri sau beneficii, inclusiv părțile interesate care ar putea fi afectate pozitiv și negativ de acestea</w:t>
            </w:r>
            <w:r w:rsidRPr="00F0732F">
              <w:rPr>
                <w:shd w:val="clear" w:color="auto" w:fill="D9D9D9"/>
                <w:lang w:val="ro-RO"/>
              </w:rPr>
              <w:t xml:space="preserve"> </w:t>
            </w:r>
          </w:p>
        </w:tc>
      </w:tr>
      <w:tr w:rsidR="00224ECB" w:rsidRPr="003C5682" w14:paraId="7F45EBF2" w14:textId="77777777" w:rsidTr="00DE1CE3">
        <w:trPr>
          <w:trHeight w:val="268"/>
        </w:trPr>
        <w:tc>
          <w:tcPr>
            <w:tcW w:w="10330" w:type="dxa"/>
            <w:gridSpan w:val="6"/>
          </w:tcPr>
          <w:p w14:paraId="7F8C9F3A" w14:textId="56E1F50D" w:rsidR="00224ECB" w:rsidRPr="00F0732F" w:rsidRDefault="00224ECB" w:rsidP="003E150E">
            <w:pPr>
              <w:spacing w:before="120"/>
              <w:jc w:val="both"/>
              <w:rPr>
                <w:rFonts w:eastAsia="Calibri"/>
                <w:lang w:val="ro-RO"/>
              </w:rPr>
            </w:pPr>
            <w:r w:rsidRPr="00F0732F">
              <w:rPr>
                <w:rFonts w:eastAsia="Calibri"/>
                <w:bCs/>
                <w:lang w:val="ro-RO" w:eastAsia="ja-JP"/>
              </w:rPr>
              <w:t xml:space="preserve">Opțiunea II presupune </w:t>
            </w:r>
            <w:r w:rsidRPr="00F0732F">
              <w:rPr>
                <w:rFonts w:eastAsia="Batang"/>
                <w:bCs/>
                <w:lang w:val="ro-RO" w:eastAsia="ja-JP"/>
              </w:rPr>
              <w:t xml:space="preserve">elaborarea </w:t>
            </w:r>
            <w:r w:rsidR="007F6550" w:rsidRPr="00F0732F">
              <w:rPr>
                <w:rFonts w:eastAsia="Batang"/>
                <w:bCs/>
                <w:lang w:val="ro-RO" w:eastAsia="ja-JP"/>
              </w:rPr>
              <w:t>și</w:t>
            </w:r>
            <w:r w:rsidRPr="00F0732F">
              <w:rPr>
                <w:rFonts w:eastAsia="Batang"/>
                <w:bCs/>
                <w:lang w:val="ro-RO" w:eastAsia="ja-JP"/>
              </w:rPr>
              <w:t xml:space="preserve"> promovarea </w:t>
            </w:r>
            <w:r w:rsidR="00F26A83">
              <w:rPr>
                <w:rFonts w:eastAsia="Batang"/>
                <w:bCs/>
                <w:lang w:val="ro-RO" w:eastAsia="ja-JP"/>
              </w:rPr>
              <w:t>pro</w:t>
            </w:r>
            <w:r w:rsidR="00F26A83" w:rsidRPr="00F0732F">
              <w:rPr>
                <w:rFonts w:eastAsia="Batang"/>
                <w:bCs/>
                <w:lang w:val="ro-RO" w:eastAsia="ja-JP"/>
              </w:rPr>
              <w:t>iectului</w:t>
            </w:r>
            <w:r w:rsidR="007D0213" w:rsidRPr="00F0732F">
              <w:rPr>
                <w:lang w:val="ro-RO"/>
              </w:rPr>
              <w:t xml:space="preserve"> Legii</w:t>
            </w:r>
            <w:r w:rsidR="007D0213" w:rsidRPr="00F0732F">
              <w:rPr>
                <w:bCs/>
                <w:lang w:val="ro-RO"/>
              </w:rPr>
              <w:t xml:space="preserve"> privind acțiunile climatice</w:t>
            </w:r>
            <w:r w:rsidR="0026223C" w:rsidRPr="00F0732F">
              <w:rPr>
                <w:lang w:val="ro-RO"/>
              </w:rPr>
              <w:t>.</w:t>
            </w:r>
            <w:r w:rsidRPr="00F0732F">
              <w:rPr>
                <w:rFonts w:eastAsia="Calibri"/>
                <w:lang w:val="ro-RO"/>
              </w:rPr>
              <w:t xml:space="preserve"> </w:t>
            </w:r>
            <w:r w:rsidR="00F26A83" w:rsidRPr="00F0732F">
              <w:rPr>
                <w:rFonts w:eastAsia="Calibri"/>
                <w:lang w:val="ro-RO"/>
              </w:rPr>
              <w:t>Intervenția</w:t>
            </w:r>
            <w:r w:rsidRPr="00F0732F">
              <w:rPr>
                <w:rFonts w:eastAsia="Calibri"/>
                <w:lang w:val="ro-RO"/>
              </w:rPr>
              <w:t xml:space="preserve"> propusă vine să </w:t>
            </w:r>
            <w:r w:rsidR="00F26A83" w:rsidRPr="00F0732F">
              <w:rPr>
                <w:rFonts w:eastAsia="Calibri"/>
                <w:lang w:val="ro-RO"/>
              </w:rPr>
              <w:t>soluționeze</w:t>
            </w:r>
            <w:r w:rsidRPr="00F0732F">
              <w:rPr>
                <w:rFonts w:eastAsia="Calibri"/>
                <w:lang w:val="ro-RO"/>
              </w:rPr>
              <w:t xml:space="preserve"> problemele </w:t>
            </w:r>
            <w:r w:rsidR="007F6550" w:rsidRPr="00F0732F">
              <w:rPr>
                <w:rFonts w:eastAsia="Calibri"/>
                <w:lang w:val="ro-RO"/>
              </w:rPr>
              <w:t>și</w:t>
            </w:r>
            <w:r w:rsidRPr="00F0732F">
              <w:rPr>
                <w:rFonts w:eastAsia="Calibri"/>
                <w:lang w:val="ro-RO"/>
              </w:rPr>
              <w:t xml:space="preserve"> aspectele expuse la </w:t>
            </w:r>
            <w:r w:rsidR="00F26A83" w:rsidRPr="00F0732F">
              <w:rPr>
                <w:rFonts w:eastAsia="Calibri"/>
                <w:lang w:val="ro-RO"/>
              </w:rPr>
              <w:t>secțiunile</w:t>
            </w:r>
            <w:r w:rsidRPr="00F0732F">
              <w:rPr>
                <w:rFonts w:eastAsia="Calibri"/>
                <w:lang w:val="ro-RO"/>
              </w:rPr>
              <w:t xml:space="preserve"> 1b) </w:t>
            </w:r>
            <w:r w:rsidR="007F6550" w:rsidRPr="00F0732F">
              <w:rPr>
                <w:rFonts w:eastAsia="Calibri"/>
                <w:lang w:val="ro-RO"/>
              </w:rPr>
              <w:t>și</w:t>
            </w:r>
            <w:r w:rsidRPr="00F0732F">
              <w:rPr>
                <w:rFonts w:eastAsia="Calibri"/>
                <w:lang w:val="ro-RO"/>
              </w:rPr>
              <w:t xml:space="preserve"> 3b) din AI.</w:t>
            </w:r>
          </w:p>
          <w:p w14:paraId="41863920" w14:textId="77777777" w:rsidR="00224ECB" w:rsidRPr="00F0732F" w:rsidRDefault="00224ECB" w:rsidP="003E150E">
            <w:pPr>
              <w:pStyle w:val="Style1"/>
              <w:widowControl/>
              <w:spacing w:before="120" w:line="240" w:lineRule="auto"/>
              <w:ind w:firstLine="759"/>
              <w:jc w:val="both"/>
              <w:rPr>
                <w:rStyle w:val="FontStyle12"/>
                <w:sz w:val="24"/>
                <w:szCs w:val="24"/>
                <w:u w:val="single"/>
                <w:lang w:val="ro-RO" w:eastAsia="ro-RO"/>
              </w:rPr>
            </w:pPr>
            <w:r w:rsidRPr="00F0732F">
              <w:rPr>
                <w:rStyle w:val="FontStyle12"/>
                <w:sz w:val="24"/>
                <w:szCs w:val="24"/>
                <w:u w:val="single"/>
                <w:lang w:val="ro-RO" w:eastAsia="ro-RO"/>
              </w:rPr>
              <w:t>Impactul economic</w:t>
            </w:r>
            <w:r w:rsidRPr="00F0732F">
              <w:rPr>
                <w:lang w:val="ro-RO"/>
              </w:rPr>
              <w:t xml:space="preserve"> </w:t>
            </w:r>
          </w:p>
          <w:p w14:paraId="05C5E30B" w14:textId="55830FD7" w:rsidR="00F83AAB" w:rsidRPr="00F0732F" w:rsidRDefault="00BD77FF" w:rsidP="003E150E">
            <w:pPr>
              <w:spacing w:before="120"/>
              <w:ind w:firstLine="885"/>
              <w:jc w:val="both"/>
              <w:rPr>
                <w:lang w:val="ro-RO"/>
              </w:rPr>
            </w:pPr>
            <w:r w:rsidRPr="00F0732F">
              <w:rPr>
                <w:lang w:val="ro-RO"/>
              </w:rPr>
              <w:t xml:space="preserve">Pentru atingerea scopului propus de </w:t>
            </w:r>
            <w:r w:rsidRPr="00F0732F">
              <w:rPr>
                <w:rStyle w:val="FontStyle13"/>
                <w:color w:val="000000"/>
                <w:sz w:val="24"/>
                <w:szCs w:val="24"/>
                <w:lang w:val="ro-RO" w:eastAsia="ro-RO"/>
              </w:rPr>
              <w:t>planificare, raportare și monitorizare</w:t>
            </w:r>
            <w:r w:rsidRPr="00F0732F">
              <w:rPr>
                <w:lang w:val="ro-RO"/>
              </w:rPr>
              <w:t xml:space="preserve"> este preconizată recepționarea unui sprijin financiar extern, recepționat de către Instituția publică ”Oficiul Național de Implementare a Proiectelor în </w:t>
            </w:r>
            <w:r w:rsidR="00F26A83" w:rsidRPr="00F0732F">
              <w:rPr>
                <w:lang w:val="ro-RO"/>
              </w:rPr>
              <w:t>domeniul</w:t>
            </w:r>
            <w:r w:rsidRPr="00F0732F">
              <w:rPr>
                <w:lang w:val="ro-RO"/>
              </w:rPr>
              <w:t xml:space="preserve"> Mediului” prin intermediul mecanismelor Fondului Global de Mediu (GEF). </w:t>
            </w:r>
          </w:p>
          <w:p w14:paraId="2A6ACD06" w14:textId="77777777" w:rsidR="004443BE" w:rsidRPr="00F0732F" w:rsidRDefault="004443BE" w:rsidP="003E150E">
            <w:pPr>
              <w:spacing w:before="120"/>
              <w:ind w:firstLine="885"/>
              <w:jc w:val="both"/>
              <w:rPr>
                <w:lang w:val="ro-RO"/>
              </w:rPr>
            </w:pPr>
            <w:r w:rsidRPr="00F0732F">
              <w:rPr>
                <w:lang w:val="ro-RO"/>
              </w:rPr>
              <w:t xml:space="preserve">Astfel, pentru pregătirea Comunicărilor Naționale ale Părților semnatare către CONUSC, Fondul fiduciar GEF oferă țărilor în curs de dezvoltare 517 mii dolari SUA, odată la 4 ani, și respectiv pentru pregătirea Rapoartelor Bienale de Transparență. </w:t>
            </w:r>
          </w:p>
          <w:p w14:paraId="03626174" w14:textId="72C54994" w:rsidR="00F83AAB" w:rsidRPr="00F0732F" w:rsidRDefault="00F83AAB" w:rsidP="003E150E">
            <w:pPr>
              <w:spacing w:before="120"/>
              <w:ind w:firstLine="885"/>
              <w:jc w:val="both"/>
              <w:rPr>
                <w:color w:val="000000" w:themeColor="text1"/>
                <w:lang w:val="ro-RO"/>
              </w:rPr>
            </w:pPr>
            <w:r w:rsidRPr="00F0732F">
              <w:rPr>
                <w:color w:val="000000" w:themeColor="text1"/>
                <w:lang w:val="ro-RO"/>
              </w:rPr>
              <w:t xml:space="preserve">În ceea ce </w:t>
            </w:r>
            <w:r w:rsidR="00BF0647" w:rsidRPr="00F0732F">
              <w:rPr>
                <w:color w:val="000000" w:themeColor="text1"/>
                <w:lang w:val="ro-RO"/>
              </w:rPr>
              <w:t>privește</w:t>
            </w:r>
            <w:r w:rsidRPr="00F0732F">
              <w:rPr>
                <w:color w:val="000000" w:themeColor="text1"/>
                <w:lang w:val="ro-RO"/>
              </w:rPr>
              <w:t xml:space="preserve"> instrumentele de raportare </w:t>
            </w:r>
            <w:r w:rsidR="00BF0647" w:rsidRPr="00F0732F">
              <w:rPr>
                <w:color w:val="000000" w:themeColor="text1"/>
                <w:lang w:val="ro-RO"/>
              </w:rPr>
              <w:t>și</w:t>
            </w:r>
            <w:r w:rsidRPr="00F0732F">
              <w:rPr>
                <w:color w:val="000000" w:themeColor="text1"/>
                <w:lang w:val="ro-RO"/>
              </w:rPr>
              <w:t xml:space="preserve"> de gestionare a Registrelor, RM dispune deja de sistemul de raportare online RETP, care va necesita o </w:t>
            </w:r>
            <w:r w:rsidR="00F26A83" w:rsidRPr="00F0732F">
              <w:rPr>
                <w:color w:val="000000" w:themeColor="text1"/>
                <w:lang w:val="ro-RO"/>
              </w:rPr>
              <w:t>întreț</w:t>
            </w:r>
            <w:r w:rsidR="00F26A83">
              <w:rPr>
                <w:color w:val="000000" w:themeColor="text1"/>
                <w:lang w:val="ro-RO"/>
              </w:rPr>
              <w:t>i</w:t>
            </w:r>
            <w:r w:rsidR="00F26A83" w:rsidRPr="00F0732F">
              <w:rPr>
                <w:color w:val="000000" w:themeColor="text1"/>
                <w:lang w:val="ro-RO"/>
              </w:rPr>
              <w:t>nere</w:t>
            </w:r>
            <w:r w:rsidRPr="00F0732F">
              <w:rPr>
                <w:color w:val="000000" w:themeColor="text1"/>
                <w:lang w:val="ro-RO"/>
              </w:rPr>
              <w:t xml:space="preserve"> </w:t>
            </w:r>
            <w:r w:rsidR="00BF0647" w:rsidRPr="00F0732F">
              <w:rPr>
                <w:color w:val="000000" w:themeColor="text1"/>
                <w:lang w:val="ro-RO"/>
              </w:rPr>
              <w:t>și</w:t>
            </w:r>
            <w:r w:rsidRPr="00F0732F">
              <w:rPr>
                <w:color w:val="000000" w:themeColor="text1"/>
                <w:lang w:val="ro-RO"/>
              </w:rPr>
              <w:t xml:space="preserve"> o actualizare permanent</w:t>
            </w:r>
            <w:r w:rsidR="00457C61">
              <w:rPr>
                <w:color w:val="000000" w:themeColor="text1"/>
                <w:lang w:val="ro-RO"/>
              </w:rPr>
              <w:t>ă</w:t>
            </w:r>
            <w:r w:rsidRPr="00F0732F">
              <w:rPr>
                <w:color w:val="000000" w:themeColor="text1"/>
                <w:lang w:val="ro-RO"/>
              </w:rPr>
              <w:t xml:space="preserve"> pe m</w:t>
            </w:r>
            <w:r w:rsidR="00457C61">
              <w:rPr>
                <w:color w:val="000000" w:themeColor="text1"/>
                <w:lang w:val="ro-RO"/>
              </w:rPr>
              <w:t>ă</w:t>
            </w:r>
            <w:r w:rsidRPr="00F0732F">
              <w:rPr>
                <w:color w:val="000000" w:themeColor="text1"/>
                <w:lang w:val="ro-RO"/>
              </w:rPr>
              <w:t>sur</w:t>
            </w:r>
            <w:r w:rsidR="00457C61">
              <w:rPr>
                <w:color w:val="000000" w:themeColor="text1"/>
                <w:lang w:val="ro-RO"/>
              </w:rPr>
              <w:t>ă</w:t>
            </w:r>
            <w:r w:rsidRPr="00F0732F">
              <w:rPr>
                <w:color w:val="000000" w:themeColor="text1"/>
                <w:lang w:val="ro-RO"/>
              </w:rPr>
              <w:t xml:space="preserve"> ce mai multe instala</w:t>
            </w:r>
            <w:r w:rsidR="00457C61">
              <w:rPr>
                <w:color w:val="000000" w:themeColor="text1"/>
                <w:lang w:val="ro-RO"/>
              </w:rPr>
              <w:t>ț</w:t>
            </w:r>
            <w:r w:rsidRPr="00F0732F">
              <w:rPr>
                <w:color w:val="000000" w:themeColor="text1"/>
                <w:lang w:val="ro-RO"/>
              </w:rPr>
              <w:t>ii raporteaz</w:t>
            </w:r>
            <w:r w:rsidR="00457C61">
              <w:rPr>
                <w:color w:val="000000" w:themeColor="text1"/>
                <w:lang w:val="ro-RO"/>
              </w:rPr>
              <w:t>ă</w:t>
            </w:r>
            <w:r w:rsidRPr="00F0732F">
              <w:rPr>
                <w:color w:val="000000" w:themeColor="text1"/>
                <w:lang w:val="ro-RO"/>
              </w:rPr>
              <w:t>. Sistemul ar trebui s</w:t>
            </w:r>
            <w:r w:rsidR="00457C61">
              <w:rPr>
                <w:color w:val="000000" w:themeColor="text1"/>
                <w:lang w:val="ro-RO"/>
              </w:rPr>
              <w:t>ă</w:t>
            </w:r>
            <w:r w:rsidRPr="00F0732F">
              <w:rPr>
                <w:color w:val="000000" w:themeColor="text1"/>
                <w:lang w:val="ro-RO"/>
              </w:rPr>
              <w:t xml:space="preserve"> permit</w:t>
            </w:r>
            <w:r w:rsidR="00457C61">
              <w:rPr>
                <w:color w:val="000000" w:themeColor="text1"/>
                <w:lang w:val="ro-RO"/>
              </w:rPr>
              <w:t>ă</w:t>
            </w:r>
            <w:r w:rsidRPr="00F0732F">
              <w:rPr>
                <w:color w:val="000000" w:themeColor="text1"/>
                <w:lang w:val="ro-RO"/>
              </w:rPr>
              <w:t>, de asemenea, desc</w:t>
            </w:r>
            <w:r w:rsidR="00457C61">
              <w:rPr>
                <w:color w:val="000000" w:themeColor="text1"/>
                <w:lang w:val="ro-RO"/>
              </w:rPr>
              <w:t>ă</w:t>
            </w:r>
            <w:r w:rsidRPr="00F0732F">
              <w:rPr>
                <w:color w:val="000000" w:themeColor="text1"/>
                <w:lang w:val="ro-RO"/>
              </w:rPr>
              <w:t xml:space="preserve">rcarea rapoartelor anuale de emisii. </w:t>
            </w:r>
          </w:p>
          <w:p w14:paraId="2CA790F8" w14:textId="1D8ECA1E" w:rsidR="001F6E48" w:rsidRPr="00F0732F" w:rsidRDefault="001F6E48" w:rsidP="003E150E">
            <w:pPr>
              <w:spacing w:before="120"/>
              <w:ind w:firstLine="450"/>
              <w:jc w:val="both"/>
              <w:rPr>
                <w:color w:val="000000" w:themeColor="text1"/>
                <w:lang w:val="ro-RO"/>
              </w:rPr>
            </w:pPr>
            <w:r w:rsidRPr="00F0732F">
              <w:rPr>
                <w:color w:val="000000" w:themeColor="text1"/>
                <w:lang w:val="ro-RO"/>
              </w:rPr>
              <w:t>Conform opiniei experților Proiectului MESA, economia modest</w:t>
            </w:r>
            <w:r w:rsidR="00457C61">
              <w:rPr>
                <w:color w:val="000000" w:themeColor="text1"/>
                <w:lang w:val="ro-RO"/>
              </w:rPr>
              <w:t>ă</w:t>
            </w:r>
            <w:r w:rsidRPr="00F0732F">
              <w:rPr>
                <w:color w:val="000000" w:themeColor="text1"/>
                <w:lang w:val="ro-RO"/>
              </w:rPr>
              <w:t xml:space="preserve"> a Moldovei </w:t>
            </w:r>
            <w:r w:rsidR="00BF0647" w:rsidRPr="00F0732F">
              <w:rPr>
                <w:color w:val="000000" w:themeColor="text1"/>
                <w:lang w:val="ro-RO"/>
              </w:rPr>
              <w:t>și</w:t>
            </w:r>
            <w:r w:rsidRPr="00F0732F">
              <w:rPr>
                <w:color w:val="000000" w:themeColor="text1"/>
                <w:lang w:val="ro-RO"/>
              </w:rPr>
              <w:t xml:space="preserve"> comer</w:t>
            </w:r>
            <w:r w:rsidR="00457C61">
              <w:rPr>
                <w:color w:val="000000" w:themeColor="text1"/>
                <w:lang w:val="ro-RO"/>
              </w:rPr>
              <w:t>ț</w:t>
            </w:r>
            <w:r w:rsidRPr="00F0732F">
              <w:rPr>
                <w:color w:val="000000" w:themeColor="text1"/>
                <w:lang w:val="ro-RO"/>
              </w:rPr>
              <w:t>ul limitat cu UE presupune c</w:t>
            </w:r>
            <w:r w:rsidR="00457C61">
              <w:rPr>
                <w:color w:val="000000" w:themeColor="text1"/>
                <w:lang w:val="ro-RO"/>
              </w:rPr>
              <w:t>ă</w:t>
            </w:r>
            <w:r w:rsidRPr="00F0732F">
              <w:rPr>
                <w:color w:val="000000" w:themeColor="text1"/>
                <w:lang w:val="ro-RO"/>
              </w:rPr>
              <w:t xml:space="preserve"> doar c</w:t>
            </w:r>
            <w:r w:rsidR="00457C61">
              <w:rPr>
                <w:color w:val="000000" w:themeColor="text1"/>
                <w:lang w:val="ro-RO"/>
              </w:rPr>
              <w:t>â</w:t>
            </w:r>
            <w:r w:rsidRPr="00F0732F">
              <w:rPr>
                <w:color w:val="000000" w:themeColor="text1"/>
                <w:lang w:val="ro-RO"/>
              </w:rPr>
              <w:t xml:space="preserve">teva </w:t>
            </w:r>
            <w:r w:rsidR="00F26A83" w:rsidRPr="00F0732F">
              <w:rPr>
                <w:color w:val="000000" w:themeColor="text1"/>
                <w:lang w:val="ro-RO"/>
              </w:rPr>
              <w:t>întreprinderi</w:t>
            </w:r>
            <w:r w:rsidRPr="00F0732F">
              <w:rPr>
                <w:color w:val="000000" w:themeColor="text1"/>
                <w:lang w:val="ro-RO"/>
              </w:rPr>
              <w:t xml:space="preserve"> vor fi afectate, inclusiv lista de doar 21 de instala</w:t>
            </w:r>
            <w:r w:rsidR="00457C61">
              <w:rPr>
                <w:color w:val="000000" w:themeColor="text1"/>
                <w:lang w:val="ro-RO"/>
              </w:rPr>
              <w:t>ț</w:t>
            </w:r>
            <w:r w:rsidRPr="00F0732F">
              <w:rPr>
                <w:color w:val="000000" w:themeColor="text1"/>
                <w:lang w:val="ro-RO"/>
              </w:rPr>
              <w:t>ii care ar intra sub inciden</w:t>
            </w:r>
            <w:r w:rsidR="00457C61">
              <w:rPr>
                <w:color w:val="000000" w:themeColor="text1"/>
                <w:lang w:val="ro-RO"/>
              </w:rPr>
              <w:t>ț</w:t>
            </w:r>
            <w:r w:rsidRPr="00F0732F">
              <w:rPr>
                <w:color w:val="000000" w:themeColor="text1"/>
                <w:lang w:val="ro-RO"/>
              </w:rPr>
              <w:t>a unui mecanism de taxare a carbonului comparabil cu ETS al UE. Dintre acestea, doar 13 instala</w:t>
            </w:r>
            <w:r w:rsidR="00457C61">
              <w:rPr>
                <w:color w:val="000000" w:themeColor="text1"/>
                <w:lang w:val="ro-RO"/>
              </w:rPr>
              <w:t>ț</w:t>
            </w:r>
            <w:r w:rsidRPr="00F0732F">
              <w:rPr>
                <w:color w:val="000000" w:themeColor="text1"/>
                <w:lang w:val="ro-RO"/>
              </w:rPr>
              <w:t>ii poten</w:t>
            </w:r>
            <w:r w:rsidR="00457C61">
              <w:rPr>
                <w:color w:val="000000" w:themeColor="text1"/>
                <w:lang w:val="ro-RO"/>
              </w:rPr>
              <w:t>ț</w:t>
            </w:r>
            <w:r w:rsidRPr="00F0732F">
              <w:rPr>
                <w:color w:val="000000" w:themeColor="text1"/>
                <w:lang w:val="ro-RO"/>
              </w:rPr>
              <w:t xml:space="preserve">ial se </w:t>
            </w:r>
            <w:r w:rsidR="00F26A83" w:rsidRPr="00F0732F">
              <w:rPr>
                <w:color w:val="000000" w:themeColor="text1"/>
                <w:lang w:val="ro-RO"/>
              </w:rPr>
              <w:t>încadrează</w:t>
            </w:r>
            <w:r w:rsidRPr="00F0732F">
              <w:rPr>
                <w:color w:val="000000" w:themeColor="text1"/>
                <w:lang w:val="ro-RO"/>
              </w:rPr>
              <w:t xml:space="preserve"> în sectoarele CBAM, inclusiv companii din domeniul energiei, cimentului </w:t>
            </w:r>
            <w:r w:rsidR="00BF0647" w:rsidRPr="00F0732F">
              <w:rPr>
                <w:color w:val="000000" w:themeColor="text1"/>
                <w:lang w:val="ro-RO"/>
              </w:rPr>
              <w:t>și</w:t>
            </w:r>
            <w:r w:rsidRPr="00F0732F">
              <w:rPr>
                <w:color w:val="000000" w:themeColor="text1"/>
                <w:lang w:val="ro-RO"/>
              </w:rPr>
              <w:t xml:space="preserve"> metalurgiei. Volumul mic al schimburilor comerciale </w:t>
            </w:r>
            <w:r w:rsidR="00BF0647" w:rsidRPr="00F0732F">
              <w:rPr>
                <w:color w:val="000000" w:themeColor="text1"/>
                <w:lang w:val="ro-RO"/>
              </w:rPr>
              <w:t>și</w:t>
            </w:r>
            <w:r w:rsidRPr="00F0732F">
              <w:rPr>
                <w:color w:val="000000" w:themeColor="text1"/>
                <w:lang w:val="ro-RO"/>
              </w:rPr>
              <w:t xml:space="preserve"> num</w:t>
            </w:r>
            <w:r w:rsidR="00457C61">
              <w:rPr>
                <w:color w:val="000000" w:themeColor="text1"/>
                <w:lang w:val="ro-RO"/>
              </w:rPr>
              <w:t>ă</w:t>
            </w:r>
            <w:r w:rsidRPr="00F0732F">
              <w:rPr>
                <w:color w:val="000000" w:themeColor="text1"/>
                <w:lang w:val="ro-RO"/>
              </w:rPr>
              <w:t>rul limitat de instala</w:t>
            </w:r>
            <w:r w:rsidR="00457C61">
              <w:rPr>
                <w:color w:val="000000" w:themeColor="text1"/>
                <w:lang w:val="ro-RO"/>
              </w:rPr>
              <w:t>ț</w:t>
            </w:r>
            <w:r w:rsidRPr="00F0732F">
              <w:rPr>
                <w:color w:val="000000" w:themeColor="text1"/>
                <w:lang w:val="ro-RO"/>
              </w:rPr>
              <w:t>ii afectate sugereaz</w:t>
            </w:r>
            <w:r w:rsidR="00457C61">
              <w:rPr>
                <w:color w:val="000000" w:themeColor="text1"/>
                <w:lang w:val="ro-RO"/>
              </w:rPr>
              <w:t>ă</w:t>
            </w:r>
            <w:r w:rsidRPr="00F0732F">
              <w:rPr>
                <w:color w:val="000000" w:themeColor="text1"/>
                <w:lang w:val="ro-RO"/>
              </w:rPr>
              <w:t xml:space="preserve"> c</w:t>
            </w:r>
            <w:r w:rsidR="00457C61">
              <w:rPr>
                <w:color w:val="000000" w:themeColor="text1"/>
                <w:lang w:val="ro-RO"/>
              </w:rPr>
              <w:t>ă</w:t>
            </w:r>
            <w:r w:rsidRPr="00F0732F">
              <w:rPr>
                <w:color w:val="000000" w:themeColor="text1"/>
                <w:lang w:val="ro-RO"/>
              </w:rPr>
              <w:t xml:space="preserve"> impactul economic total al CBAM asupra economiei na</w:t>
            </w:r>
            <w:r w:rsidR="00457C61">
              <w:rPr>
                <w:color w:val="000000" w:themeColor="text1"/>
                <w:lang w:val="ro-RO"/>
              </w:rPr>
              <w:t>ț</w:t>
            </w:r>
            <w:r w:rsidRPr="00F0732F">
              <w:rPr>
                <w:color w:val="000000" w:themeColor="text1"/>
                <w:lang w:val="ro-RO"/>
              </w:rPr>
              <w:t xml:space="preserve">ionale va fi neglijabil. Cu toate acestea, la </w:t>
            </w:r>
            <w:r w:rsidRPr="00F0732F">
              <w:rPr>
                <w:color w:val="000000" w:themeColor="text1"/>
                <w:lang w:val="ro-RO"/>
              </w:rPr>
              <w:lastRenderedPageBreak/>
              <w:t>nivelul instala</w:t>
            </w:r>
            <w:r w:rsidR="00457C61">
              <w:rPr>
                <w:color w:val="000000" w:themeColor="text1"/>
                <w:lang w:val="ro-RO"/>
              </w:rPr>
              <w:t>ț</w:t>
            </w:r>
            <w:r w:rsidRPr="00F0732F">
              <w:rPr>
                <w:color w:val="000000" w:themeColor="text1"/>
                <w:lang w:val="ro-RO"/>
              </w:rPr>
              <w:t>iilor, exist</w:t>
            </w:r>
            <w:r w:rsidR="00457C61">
              <w:rPr>
                <w:color w:val="000000" w:themeColor="text1"/>
                <w:lang w:val="ro-RO"/>
              </w:rPr>
              <w:t>ă</w:t>
            </w:r>
            <w:r w:rsidRPr="00F0732F">
              <w:rPr>
                <w:color w:val="000000" w:themeColor="text1"/>
                <w:lang w:val="ro-RO"/>
              </w:rPr>
              <w:t xml:space="preserve"> posibilitatea ca CBAM s</w:t>
            </w:r>
            <w:r w:rsidR="00457C61">
              <w:rPr>
                <w:color w:val="000000" w:themeColor="text1"/>
                <w:lang w:val="ro-RO"/>
              </w:rPr>
              <w:t>ă</w:t>
            </w:r>
            <w:r w:rsidRPr="00F0732F">
              <w:rPr>
                <w:color w:val="000000" w:themeColor="text1"/>
                <w:lang w:val="ro-RO"/>
              </w:rPr>
              <w:t xml:space="preserve"> aib</w:t>
            </w:r>
            <w:r w:rsidR="00457C61">
              <w:rPr>
                <w:color w:val="000000" w:themeColor="text1"/>
                <w:lang w:val="ro-RO"/>
              </w:rPr>
              <w:t>ă</w:t>
            </w:r>
            <w:r w:rsidRPr="00F0732F">
              <w:rPr>
                <w:color w:val="000000" w:themeColor="text1"/>
                <w:lang w:val="ro-RO"/>
              </w:rPr>
              <w:t xml:space="preserve"> un impact semnificativ, în func</w:t>
            </w:r>
            <w:r w:rsidR="00457C61">
              <w:rPr>
                <w:color w:val="000000" w:themeColor="text1"/>
                <w:lang w:val="ro-RO"/>
              </w:rPr>
              <w:t>ț</w:t>
            </w:r>
            <w:r w:rsidRPr="00F0732F">
              <w:rPr>
                <w:color w:val="000000" w:themeColor="text1"/>
                <w:lang w:val="ro-RO"/>
              </w:rPr>
              <w:t xml:space="preserve">ie de sector, intensitatea carbonului în produsele lor </w:t>
            </w:r>
            <w:r w:rsidR="00BF0647" w:rsidRPr="00F0732F">
              <w:rPr>
                <w:color w:val="000000" w:themeColor="text1"/>
                <w:lang w:val="ro-RO"/>
              </w:rPr>
              <w:t>și</w:t>
            </w:r>
            <w:r w:rsidRPr="00F0732F">
              <w:rPr>
                <w:color w:val="000000" w:themeColor="text1"/>
                <w:lang w:val="ro-RO"/>
              </w:rPr>
              <w:t xml:space="preserve"> de volumul schimburilor comerciale cu UE.</w:t>
            </w:r>
            <w:r w:rsidRPr="00F0732F">
              <w:rPr>
                <w:rStyle w:val="Referinnotdesubsol"/>
                <w:color w:val="000000" w:themeColor="text1"/>
                <w:lang w:val="ro-RO"/>
              </w:rPr>
              <w:footnoteReference w:id="13"/>
            </w:r>
            <w:r w:rsidRPr="00F0732F">
              <w:rPr>
                <w:color w:val="000000" w:themeColor="text1"/>
                <w:lang w:val="ro-RO"/>
              </w:rPr>
              <w:t xml:space="preserve"> </w:t>
            </w:r>
          </w:p>
          <w:p w14:paraId="323E38F7" w14:textId="77777777" w:rsidR="009A68CD" w:rsidRPr="00F0732F" w:rsidRDefault="00BD77FF" w:rsidP="003E150E">
            <w:pPr>
              <w:pStyle w:val="a"/>
              <w:spacing w:before="120" w:beforeAutospacing="0" w:after="0" w:afterAutospacing="0"/>
              <w:ind w:firstLine="709"/>
              <w:jc w:val="both"/>
              <w:rPr>
                <w:shd w:val="clear" w:color="auto" w:fill="FFFFFF"/>
                <w:lang w:val="ro-RO"/>
              </w:rPr>
            </w:pPr>
            <w:r w:rsidRPr="00F0732F">
              <w:rPr>
                <w:shd w:val="clear" w:color="auto" w:fill="FFFFFF"/>
                <w:lang w:val="ro-RO"/>
              </w:rPr>
              <w:t>Finanțarea externă oferită acoperă activități costisitoare privind analize, evaluări, cu implicarea și realizarea unor studii aprofundate, în multe cazuri cu implicarea expertizei externe. Finanțarea respectivă se solicită periodic în conformitate cu deciziile CONUSC de la GEF prin intermediul agențiilor de implementare ONU, care pe moment sunt două: UNEP și UNDP. Republica Moldova achită cotizațiile sale anuale către CONUSC (800 USD anual), nu există riscul de a nu recepționa aceste surse financiare externe.</w:t>
            </w:r>
          </w:p>
          <w:p w14:paraId="4B8B82EC" w14:textId="556C4861" w:rsidR="00D47581" w:rsidRPr="00F0732F" w:rsidRDefault="006655AF" w:rsidP="003E150E">
            <w:pPr>
              <w:pStyle w:val="a"/>
              <w:spacing w:before="120" w:beforeAutospacing="0" w:after="0" w:afterAutospacing="0"/>
              <w:ind w:firstLine="709"/>
              <w:jc w:val="both"/>
              <w:rPr>
                <w:shd w:val="clear" w:color="auto" w:fill="FFFFFF"/>
                <w:lang w:val="ro-RO"/>
              </w:rPr>
            </w:pPr>
            <w:r w:rsidRPr="00F0732F">
              <w:rPr>
                <w:rFonts w:eastAsia="Calibri"/>
                <w:lang w:val="ro-RO"/>
              </w:rPr>
              <w:t xml:space="preserve">Începând cu 2019, Republica Moldova anticipă să beneficieze de o creștere semnificativă a sprijinului financiar al donatorilor în economie, inclusiv pentru elaborarea proiectelor legate de climă. În această ordine de idei, se cere de activat în primul rând acordurile încheiate în ultimii ani, care au fost înghețate din cauza compromiterii valorilor democratice din </w:t>
            </w:r>
            <w:r w:rsidR="00F26A83" w:rsidRPr="00F0732F">
              <w:rPr>
                <w:rFonts w:eastAsia="Calibri"/>
                <w:lang w:val="ro-RO"/>
              </w:rPr>
              <w:t>țară</w:t>
            </w:r>
            <w:r w:rsidRPr="00F0732F">
              <w:rPr>
                <w:rFonts w:eastAsia="Calibri"/>
                <w:lang w:val="ro-RO"/>
              </w:rPr>
              <w:t xml:space="preserve">. Pentru termen mediu, aceste acorduri, de rând cu altele, aflate în stadiul final al negocierilor, sunt prezentate în </w:t>
            </w:r>
            <w:r w:rsidR="00C02113">
              <w:rPr>
                <w:rFonts w:eastAsia="Calibri"/>
                <w:lang w:val="ro-RO"/>
              </w:rPr>
              <w:t xml:space="preserve">Tabelul </w:t>
            </w:r>
            <w:r w:rsidRPr="00F0732F">
              <w:rPr>
                <w:rFonts w:eastAsia="Calibri"/>
                <w:lang w:val="ro-RO"/>
              </w:rPr>
              <w:t xml:space="preserve"> </w:t>
            </w:r>
            <w:r w:rsidR="008D7669" w:rsidRPr="00F0732F">
              <w:rPr>
                <w:rFonts w:eastAsia="Calibri"/>
                <w:lang w:val="ro-RO"/>
              </w:rPr>
              <w:t>8</w:t>
            </w:r>
            <w:r w:rsidRPr="00F0732F">
              <w:rPr>
                <w:rFonts w:eastAsia="Calibri"/>
                <w:lang w:val="ro-RO"/>
              </w:rPr>
              <w:t>.</w:t>
            </w:r>
          </w:p>
          <w:p w14:paraId="23086810" w14:textId="3EEA80C0" w:rsidR="00D47581" w:rsidRPr="00F0732F" w:rsidRDefault="00C02113" w:rsidP="003E150E">
            <w:pPr>
              <w:spacing w:before="120"/>
              <w:jc w:val="right"/>
              <w:rPr>
                <w:rFonts w:eastAsia="Calibri"/>
                <w:lang w:val="ro-RO"/>
              </w:rPr>
            </w:pPr>
            <w:r w:rsidRPr="003E150E">
              <w:rPr>
                <w:rFonts w:eastAsia="Calibri"/>
                <w:b/>
                <w:lang w:val="ro-RO"/>
              </w:rPr>
              <w:t xml:space="preserve">Tabelul </w:t>
            </w:r>
            <w:r w:rsidR="00D47581" w:rsidRPr="003E150E">
              <w:rPr>
                <w:rFonts w:eastAsia="Calibri"/>
                <w:b/>
                <w:lang w:val="ro-RO"/>
              </w:rPr>
              <w:t xml:space="preserve"> </w:t>
            </w:r>
            <w:r w:rsidR="008D7669" w:rsidRPr="003E150E">
              <w:rPr>
                <w:rFonts w:eastAsia="Calibri"/>
                <w:b/>
                <w:lang w:val="ro-RO"/>
              </w:rPr>
              <w:t>8</w:t>
            </w:r>
            <w:r w:rsidR="00D47581" w:rsidRPr="003E150E">
              <w:rPr>
                <w:rFonts w:eastAsia="Calibri"/>
                <w:b/>
                <w:lang w:val="ro-RO"/>
              </w:rPr>
              <w:t>.</w:t>
            </w:r>
            <w:r w:rsidR="003E150E" w:rsidRPr="003E150E">
              <w:rPr>
                <w:bCs/>
                <w:i/>
                <w:color w:val="000000"/>
                <w:shd w:val="clear" w:color="auto" w:fill="FFFFFF"/>
                <w:lang w:val="ro-RO"/>
              </w:rPr>
              <w:t xml:space="preserve"> </w:t>
            </w:r>
            <w:r w:rsidR="00D47581" w:rsidRPr="00F0732F">
              <w:rPr>
                <w:bCs/>
                <w:i/>
                <w:color w:val="000000"/>
                <w:shd w:val="clear" w:color="auto" w:fill="FFFFFF"/>
                <w:lang w:val="ro-RO"/>
              </w:rPr>
              <w:t>Bugetul pentru implementarea proiectelor legate de climă în RM pe termen mediu</w:t>
            </w:r>
          </w:p>
          <w:tbl>
            <w:tblPr>
              <w:tblStyle w:val="TableGrid4"/>
              <w:tblW w:w="0" w:type="auto"/>
              <w:jc w:val="center"/>
              <w:tblLayout w:type="fixed"/>
              <w:tblLook w:val="04A0" w:firstRow="1" w:lastRow="0" w:firstColumn="1" w:lastColumn="0" w:noHBand="0" w:noVBand="1"/>
            </w:tblPr>
            <w:tblGrid>
              <w:gridCol w:w="2118"/>
              <w:gridCol w:w="3958"/>
              <w:gridCol w:w="3068"/>
            </w:tblGrid>
            <w:tr w:rsidR="00341654" w:rsidRPr="00F0732F" w14:paraId="685B6697" w14:textId="77777777" w:rsidTr="003E150E">
              <w:trPr>
                <w:jc w:val="center"/>
              </w:trPr>
              <w:tc>
                <w:tcPr>
                  <w:tcW w:w="2118" w:type="dxa"/>
                  <w:shd w:val="clear" w:color="auto" w:fill="E2EFD9"/>
                  <w:vAlign w:val="center"/>
                </w:tcPr>
                <w:p w14:paraId="66CF9405" w14:textId="77777777" w:rsidR="00341654" w:rsidRPr="00F0732F" w:rsidRDefault="00341654" w:rsidP="00D47581">
                  <w:pPr>
                    <w:autoSpaceDE w:val="0"/>
                    <w:autoSpaceDN w:val="0"/>
                    <w:adjustRightInd w:val="0"/>
                    <w:jc w:val="center"/>
                    <w:rPr>
                      <w:b/>
                      <w:sz w:val="20"/>
                      <w:szCs w:val="20"/>
                      <w:lang w:val="ro-RO" w:eastAsia="ro-RO"/>
                    </w:rPr>
                  </w:pPr>
                  <w:r w:rsidRPr="00F0732F">
                    <w:rPr>
                      <w:rFonts w:eastAsia="Calibri"/>
                      <w:b/>
                      <w:bCs/>
                      <w:sz w:val="20"/>
                      <w:szCs w:val="20"/>
                      <w:lang w:val="ro-RO"/>
                    </w:rPr>
                    <w:t>Donatorii</w:t>
                  </w:r>
                </w:p>
              </w:tc>
              <w:tc>
                <w:tcPr>
                  <w:tcW w:w="3958" w:type="dxa"/>
                  <w:shd w:val="clear" w:color="auto" w:fill="E2EFD9"/>
                  <w:vAlign w:val="center"/>
                </w:tcPr>
                <w:p w14:paraId="446E660C" w14:textId="77777777" w:rsidR="00341654" w:rsidRPr="00F0732F" w:rsidRDefault="00341654" w:rsidP="00D47581">
                  <w:pPr>
                    <w:jc w:val="center"/>
                    <w:textAlignment w:val="baseline"/>
                    <w:rPr>
                      <w:b/>
                      <w:sz w:val="20"/>
                      <w:szCs w:val="20"/>
                      <w:lang w:val="ro-RO" w:eastAsia="ro-RO"/>
                    </w:rPr>
                  </w:pPr>
                  <w:r w:rsidRPr="00F0732F">
                    <w:rPr>
                      <w:b/>
                      <w:sz w:val="20"/>
                      <w:szCs w:val="20"/>
                      <w:lang w:val="ro-RO" w:eastAsia="ro-RO"/>
                    </w:rPr>
                    <w:t>Proiect/ Program</w:t>
                  </w:r>
                </w:p>
              </w:tc>
              <w:tc>
                <w:tcPr>
                  <w:tcW w:w="3068" w:type="dxa"/>
                  <w:shd w:val="clear" w:color="auto" w:fill="E2EFD9"/>
                  <w:vAlign w:val="center"/>
                </w:tcPr>
                <w:p w14:paraId="5A4DB938" w14:textId="77777777" w:rsidR="00341654" w:rsidRPr="00F0732F" w:rsidRDefault="00341654" w:rsidP="00D47581">
                  <w:pPr>
                    <w:jc w:val="center"/>
                    <w:textAlignment w:val="baseline"/>
                    <w:rPr>
                      <w:b/>
                      <w:sz w:val="20"/>
                      <w:szCs w:val="20"/>
                      <w:lang w:val="ro-RO" w:eastAsia="ro-RO"/>
                    </w:rPr>
                  </w:pPr>
                  <w:r w:rsidRPr="00F0732F">
                    <w:rPr>
                      <w:b/>
                      <w:sz w:val="20"/>
                      <w:szCs w:val="20"/>
                      <w:lang w:val="ro-RO" w:eastAsia="ro-RO"/>
                    </w:rPr>
                    <w:t>Suma</w:t>
                  </w:r>
                </w:p>
              </w:tc>
            </w:tr>
            <w:tr w:rsidR="00341654" w:rsidRPr="00F0732F" w14:paraId="0B051D6F" w14:textId="77777777" w:rsidTr="003E150E">
              <w:trPr>
                <w:jc w:val="center"/>
              </w:trPr>
              <w:tc>
                <w:tcPr>
                  <w:tcW w:w="2118" w:type="dxa"/>
                  <w:vAlign w:val="center"/>
                </w:tcPr>
                <w:p w14:paraId="157B962F" w14:textId="77777777" w:rsidR="00341654" w:rsidRPr="00F0732F" w:rsidRDefault="00341654" w:rsidP="00D47581">
                  <w:pPr>
                    <w:textAlignment w:val="baseline"/>
                    <w:rPr>
                      <w:sz w:val="20"/>
                      <w:szCs w:val="20"/>
                      <w:lang w:val="ro-RO" w:eastAsia="ro-RO"/>
                    </w:rPr>
                  </w:pPr>
                  <w:r w:rsidRPr="00F0732F">
                    <w:rPr>
                      <w:sz w:val="20"/>
                      <w:szCs w:val="20"/>
                      <w:lang w:val="ro-RO" w:eastAsia="ro-RO"/>
                    </w:rPr>
                    <w:t>BEI</w:t>
                  </w:r>
                </w:p>
                <w:p w14:paraId="413D4F0F" w14:textId="77777777" w:rsidR="00341654" w:rsidRPr="00F0732F" w:rsidRDefault="00341654" w:rsidP="00D47581">
                  <w:pPr>
                    <w:textAlignment w:val="baseline"/>
                    <w:rPr>
                      <w:sz w:val="20"/>
                      <w:szCs w:val="20"/>
                      <w:lang w:val="ro-RO" w:eastAsia="ro-RO"/>
                    </w:rPr>
                  </w:pPr>
                  <w:r w:rsidRPr="00F0732F">
                    <w:rPr>
                      <w:sz w:val="20"/>
                      <w:szCs w:val="20"/>
                      <w:lang w:val="ro-RO" w:eastAsia="ro-RO"/>
                    </w:rPr>
                    <w:t>BERD</w:t>
                  </w:r>
                </w:p>
              </w:tc>
              <w:tc>
                <w:tcPr>
                  <w:tcW w:w="3958" w:type="dxa"/>
                </w:tcPr>
                <w:p w14:paraId="680EBEF3" w14:textId="77777777" w:rsidR="00341654" w:rsidRPr="00F0732F" w:rsidRDefault="00341654" w:rsidP="00D47581">
                  <w:pPr>
                    <w:textAlignment w:val="baseline"/>
                    <w:rPr>
                      <w:sz w:val="20"/>
                      <w:szCs w:val="20"/>
                      <w:lang w:val="ro-RO" w:eastAsia="ro-RO"/>
                    </w:rPr>
                  </w:pPr>
                  <w:r w:rsidRPr="00F0732F">
                    <w:rPr>
                      <w:sz w:val="20"/>
                      <w:szCs w:val="20"/>
                      <w:lang w:val="ro-RO" w:eastAsia="ro-RO"/>
                    </w:rPr>
                    <w:t>Reabilitarea drumurilor naționale</w:t>
                  </w:r>
                  <w:bookmarkStart w:id="3" w:name="_Ref16495241"/>
                  <w:r w:rsidRPr="00F0732F">
                    <w:rPr>
                      <w:sz w:val="20"/>
                      <w:szCs w:val="20"/>
                      <w:vertAlign w:val="superscript"/>
                      <w:lang w:val="ro-RO" w:eastAsia="ro-RO"/>
                    </w:rPr>
                    <w:footnoteReference w:id="14"/>
                  </w:r>
                  <w:bookmarkEnd w:id="3"/>
                </w:p>
              </w:tc>
              <w:tc>
                <w:tcPr>
                  <w:tcW w:w="3068" w:type="dxa"/>
                  <w:vAlign w:val="center"/>
                </w:tcPr>
                <w:p w14:paraId="18C05B94" w14:textId="77777777" w:rsidR="00341654" w:rsidRPr="00F0732F" w:rsidRDefault="00341654" w:rsidP="00D47581">
                  <w:pPr>
                    <w:textAlignment w:val="baseline"/>
                    <w:rPr>
                      <w:sz w:val="20"/>
                      <w:szCs w:val="20"/>
                      <w:lang w:val="ro-RO" w:eastAsia="ro-RO"/>
                    </w:rPr>
                  </w:pPr>
                  <w:r w:rsidRPr="00F0732F">
                    <w:rPr>
                      <w:sz w:val="20"/>
                      <w:szCs w:val="20"/>
                      <w:lang w:val="ro-RO" w:eastAsia="ro-RO"/>
                    </w:rPr>
                    <w:t>59,4 mil €</w:t>
                  </w:r>
                </w:p>
                <w:p w14:paraId="2361479B" w14:textId="77777777" w:rsidR="00341654" w:rsidRPr="00F0732F" w:rsidRDefault="00341654" w:rsidP="00D47581">
                  <w:pPr>
                    <w:jc w:val="center"/>
                    <w:textAlignment w:val="baseline"/>
                    <w:rPr>
                      <w:sz w:val="20"/>
                      <w:szCs w:val="20"/>
                      <w:lang w:val="ro-RO" w:eastAsia="ro-RO"/>
                    </w:rPr>
                  </w:pPr>
                </w:p>
                <w:p w14:paraId="2685F470" w14:textId="0F9006CB" w:rsidR="00341654" w:rsidRPr="00F0732F" w:rsidRDefault="00341654" w:rsidP="00D47581">
                  <w:pPr>
                    <w:textAlignment w:val="baseline"/>
                    <w:rPr>
                      <w:sz w:val="20"/>
                      <w:szCs w:val="20"/>
                      <w:lang w:val="ro-RO" w:eastAsia="ro-RO"/>
                    </w:rPr>
                  </w:pPr>
                  <w:r w:rsidRPr="00F0732F">
                    <w:rPr>
                      <w:sz w:val="20"/>
                      <w:szCs w:val="20"/>
                      <w:lang w:val="ro-RO" w:eastAsia="ro-RO"/>
                    </w:rPr>
                    <w:t>32,4 mil €</w:t>
                  </w:r>
                </w:p>
              </w:tc>
            </w:tr>
            <w:tr w:rsidR="00341654" w:rsidRPr="00F0732F" w14:paraId="4A97F5E0" w14:textId="77777777" w:rsidTr="003E150E">
              <w:trPr>
                <w:jc w:val="center"/>
              </w:trPr>
              <w:tc>
                <w:tcPr>
                  <w:tcW w:w="2118" w:type="dxa"/>
                  <w:vAlign w:val="center"/>
                </w:tcPr>
                <w:p w14:paraId="5E46E83D" w14:textId="77777777" w:rsidR="00341654" w:rsidRPr="00F0732F" w:rsidRDefault="00341654" w:rsidP="00D47581">
                  <w:pPr>
                    <w:textAlignment w:val="baseline"/>
                    <w:rPr>
                      <w:sz w:val="20"/>
                      <w:szCs w:val="20"/>
                      <w:lang w:val="ro-RO" w:eastAsia="ro-RO"/>
                    </w:rPr>
                  </w:pPr>
                  <w:r w:rsidRPr="00F0732F">
                    <w:rPr>
                      <w:sz w:val="20"/>
                      <w:szCs w:val="20"/>
                      <w:lang w:val="ro-RO" w:eastAsia="ro-RO"/>
                    </w:rPr>
                    <w:t>BERD</w:t>
                  </w:r>
                </w:p>
                <w:p w14:paraId="61485FD9" w14:textId="77777777" w:rsidR="00341654" w:rsidRPr="00F0732F" w:rsidRDefault="00341654" w:rsidP="00D47581">
                  <w:pPr>
                    <w:textAlignment w:val="baseline"/>
                    <w:rPr>
                      <w:sz w:val="20"/>
                      <w:szCs w:val="20"/>
                      <w:lang w:val="ro-RO" w:eastAsia="ro-RO"/>
                    </w:rPr>
                  </w:pPr>
                  <w:r w:rsidRPr="00F0732F">
                    <w:rPr>
                      <w:sz w:val="20"/>
                      <w:szCs w:val="20"/>
                      <w:lang w:val="ro-RO" w:eastAsia="ro-RO"/>
                    </w:rPr>
                    <w:t>BEI</w:t>
                  </w:r>
                </w:p>
                <w:p w14:paraId="3091F30E" w14:textId="77777777" w:rsidR="00341654" w:rsidRPr="00F0732F" w:rsidRDefault="00341654" w:rsidP="00D47581">
                  <w:pPr>
                    <w:textAlignment w:val="baseline"/>
                    <w:rPr>
                      <w:sz w:val="20"/>
                      <w:szCs w:val="20"/>
                      <w:lang w:val="ro-RO" w:eastAsia="ro-RO"/>
                    </w:rPr>
                  </w:pPr>
                  <w:r w:rsidRPr="00F0732F">
                    <w:rPr>
                      <w:sz w:val="20"/>
                      <w:szCs w:val="20"/>
                      <w:lang w:val="ro-RO" w:eastAsia="ro-RO"/>
                    </w:rPr>
                    <w:t>UE</w:t>
                  </w:r>
                </w:p>
                <w:p w14:paraId="6A263726" w14:textId="77777777" w:rsidR="00341654" w:rsidRPr="00F0732F" w:rsidRDefault="00341654" w:rsidP="00D47581">
                  <w:pPr>
                    <w:textAlignment w:val="baseline"/>
                    <w:rPr>
                      <w:sz w:val="20"/>
                      <w:szCs w:val="20"/>
                      <w:lang w:val="ro-RO" w:eastAsia="ro-RO"/>
                    </w:rPr>
                  </w:pPr>
                  <w:r w:rsidRPr="00F0732F">
                    <w:rPr>
                      <w:sz w:val="20"/>
                      <w:szCs w:val="20"/>
                      <w:lang w:val="ro-RO" w:eastAsia="ro-RO"/>
                    </w:rPr>
                    <w:t>NIP (component de grant – în proces de negociere)</w:t>
                  </w:r>
                </w:p>
              </w:tc>
              <w:tc>
                <w:tcPr>
                  <w:tcW w:w="3958" w:type="dxa"/>
                </w:tcPr>
                <w:p w14:paraId="571EAF8E" w14:textId="77777777" w:rsidR="00341654" w:rsidRPr="00F0732F" w:rsidRDefault="00341654" w:rsidP="00D47581">
                  <w:pPr>
                    <w:textAlignment w:val="baseline"/>
                    <w:rPr>
                      <w:rFonts w:eastAsia="Calibri"/>
                      <w:sz w:val="20"/>
                      <w:szCs w:val="20"/>
                      <w:lang w:val="ro-RO"/>
                    </w:rPr>
                  </w:pPr>
                  <w:r w:rsidRPr="00F0732F">
                    <w:rPr>
                      <w:sz w:val="20"/>
                      <w:szCs w:val="20"/>
                      <w:lang w:val="ro-RO" w:eastAsia="ro-RO"/>
                    </w:rPr>
                    <w:t>Îmbunătățirea eficienței energetice a clădirilor publice și rezidențiale din Republica Moldova</w:t>
                  </w:r>
                  <w:r w:rsidRPr="00F0732F">
                    <w:rPr>
                      <w:sz w:val="20"/>
                      <w:szCs w:val="20"/>
                      <w:lang w:val="ro-RO" w:eastAsia="ro-RO"/>
                    </w:rPr>
                    <w:fldChar w:fldCharType="begin"/>
                  </w:r>
                  <w:r w:rsidRPr="00F0732F">
                    <w:rPr>
                      <w:sz w:val="20"/>
                      <w:szCs w:val="20"/>
                      <w:lang w:val="ro-RO" w:eastAsia="ro-RO"/>
                    </w:rPr>
                    <w:instrText xml:space="preserve"> NOTEREF _Ref16495241 \f \h  \* MERGEFORMAT </w:instrText>
                  </w:r>
                  <w:r w:rsidRPr="00F0732F">
                    <w:rPr>
                      <w:sz w:val="20"/>
                      <w:szCs w:val="20"/>
                      <w:lang w:val="ro-RO" w:eastAsia="ro-RO"/>
                    </w:rPr>
                  </w:r>
                  <w:r w:rsidRPr="00F0732F">
                    <w:rPr>
                      <w:sz w:val="20"/>
                      <w:szCs w:val="20"/>
                      <w:lang w:val="ro-RO" w:eastAsia="ro-RO"/>
                    </w:rPr>
                    <w:fldChar w:fldCharType="separate"/>
                  </w:r>
                  <w:r w:rsidRPr="00F0732F">
                    <w:rPr>
                      <w:sz w:val="20"/>
                      <w:szCs w:val="20"/>
                      <w:lang w:val="ro-RO"/>
                    </w:rPr>
                    <w:t>12</w:t>
                  </w:r>
                  <w:r w:rsidRPr="00F0732F">
                    <w:rPr>
                      <w:sz w:val="20"/>
                      <w:szCs w:val="20"/>
                      <w:lang w:val="ro-RO" w:eastAsia="ro-RO"/>
                    </w:rPr>
                    <w:fldChar w:fldCharType="end"/>
                  </w:r>
                </w:p>
                <w:p w14:paraId="4F41B300" w14:textId="77777777" w:rsidR="00341654" w:rsidRPr="00F0732F" w:rsidRDefault="00341654" w:rsidP="00D47581">
                  <w:pPr>
                    <w:textAlignment w:val="baseline"/>
                    <w:rPr>
                      <w:rFonts w:eastAsia="Calibri"/>
                      <w:sz w:val="20"/>
                      <w:szCs w:val="20"/>
                      <w:lang w:val="ro-RO"/>
                    </w:rPr>
                  </w:pPr>
                </w:p>
              </w:tc>
              <w:tc>
                <w:tcPr>
                  <w:tcW w:w="3068" w:type="dxa"/>
                  <w:vAlign w:val="center"/>
                </w:tcPr>
                <w:p w14:paraId="267CEDBB" w14:textId="77777777" w:rsidR="00341654" w:rsidRPr="00F0732F" w:rsidRDefault="00341654" w:rsidP="00D47581">
                  <w:pPr>
                    <w:textAlignment w:val="baseline"/>
                    <w:rPr>
                      <w:sz w:val="20"/>
                      <w:szCs w:val="20"/>
                      <w:lang w:val="ro-RO" w:eastAsia="ro-RO"/>
                    </w:rPr>
                  </w:pPr>
                  <w:r w:rsidRPr="00F0732F">
                    <w:rPr>
                      <w:sz w:val="20"/>
                      <w:szCs w:val="20"/>
                      <w:lang w:val="ro-RO" w:eastAsia="ro-RO"/>
                    </w:rPr>
                    <w:t>80 mil €</w:t>
                  </w:r>
                </w:p>
              </w:tc>
            </w:tr>
            <w:tr w:rsidR="00341654" w:rsidRPr="00F0732F" w14:paraId="549926D1" w14:textId="77777777" w:rsidTr="003E150E">
              <w:trPr>
                <w:jc w:val="center"/>
              </w:trPr>
              <w:tc>
                <w:tcPr>
                  <w:tcW w:w="2118" w:type="dxa"/>
                  <w:shd w:val="clear" w:color="auto" w:fill="auto"/>
                  <w:vAlign w:val="center"/>
                </w:tcPr>
                <w:p w14:paraId="42C07AAD"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Agenția Japoneză de Cooperare Internațională (JIKA)</w:t>
                  </w:r>
                </w:p>
              </w:tc>
              <w:tc>
                <w:tcPr>
                  <w:tcW w:w="3958" w:type="dxa"/>
                  <w:shd w:val="clear" w:color="auto" w:fill="auto"/>
                </w:tcPr>
                <w:p w14:paraId="6D2F12B1" w14:textId="77777777" w:rsidR="00341654" w:rsidRPr="00F0732F" w:rsidRDefault="00341654" w:rsidP="00D47581">
                  <w:pPr>
                    <w:textAlignment w:val="baseline"/>
                    <w:rPr>
                      <w:rFonts w:eastAsia="Calibri"/>
                      <w:sz w:val="20"/>
                      <w:szCs w:val="20"/>
                      <w:lang w:val="ro-RO"/>
                    </w:rPr>
                  </w:pPr>
                  <w:r w:rsidRPr="00F0732F">
                    <w:rPr>
                      <w:sz w:val="20"/>
                      <w:szCs w:val="20"/>
                      <w:lang w:val="ro-RO" w:eastAsia="ro-RO"/>
                    </w:rPr>
                    <w:t>Dezvoltarea capacităților managerilor locali în energetică, în vederea unei implementări bune a politicilor de stat privind eficiența energetică la nivel local</w:t>
                  </w:r>
                  <w:r w:rsidRPr="00F0732F">
                    <w:rPr>
                      <w:sz w:val="20"/>
                      <w:szCs w:val="20"/>
                      <w:vertAlign w:val="superscript"/>
                      <w:lang w:val="ro-RO" w:eastAsia="ro-RO"/>
                    </w:rPr>
                    <w:fldChar w:fldCharType="begin"/>
                  </w:r>
                  <w:r w:rsidRPr="00F0732F">
                    <w:rPr>
                      <w:sz w:val="20"/>
                      <w:szCs w:val="20"/>
                      <w:vertAlign w:val="superscript"/>
                      <w:lang w:val="ro-RO" w:eastAsia="ro-RO"/>
                    </w:rPr>
                    <w:instrText xml:space="preserve"> NOTEREF _Ref16495241 \f \h  \* MERGEFORMAT </w:instrText>
                  </w:r>
                  <w:r w:rsidRPr="00F0732F">
                    <w:rPr>
                      <w:sz w:val="20"/>
                      <w:szCs w:val="20"/>
                      <w:vertAlign w:val="superscript"/>
                      <w:lang w:val="ro-RO" w:eastAsia="ro-RO"/>
                    </w:rPr>
                  </w:r>
                  <w:r w:rsidRPr="00F0732F">
                    <w:rPr>
                      <w:sz w:val="20"/>
                      <w:szCs w:val="20"/>
                      <w:vertAlign w:val="superscript"/>
                      <w:lang w:val="ro-RO" w:eastAsia="ro-RO"/>
                    </w:rPr>
                    <w:fldChar w:fldCharType="separate"/>
                  </w:r>
                  <w:r w:rsidRPr="00F0732F">
                    <w:rPr>
                      <w:sz w:val="20"/>
                      <w:szCs w:val="20"/>
                      <w:vertAlign w:val="superscript"/>
                      <w:lang w:val="ro-RO"/>
                    </w:rPr>
                    <w:t>12</w:t>
                  </w:r>
                  <w:r w:rsidRPr="00F0732F">
                    <w:rPr>
                      <w:sz w:val="20"/>
                      <w:szCs w:val="20"/>
                      <w:vertAlign w:val="superscript"/>
                      <w:lang w:val="ro-RO" w:eastAsia="ro-RO"/>
                    </w:rPr>
                    <w:fldChar w:fldCharType="end"/>
                  </w:r>
                </w:p>
              </w:tc>
              <w:tc>
                <w:tcPr>
                  <w:tcW w:w="3068" w:type="dxa"/>
                  <w:shd w:val="clear" w:color="auto" w:fill="auto"/>
                  <w:vAlign w:val="center"/>
                </w:tcPr>
                <w:p w14:paraId="41ECF3F5"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5 mil US$</w:t>
                  </w:r>
                </w:p>
              </w:tc>
            </w:tr>
            <w:tr w:rsidR="00341654" w:rsidRPr="00F0732F" w14:paraId="1DA5FB4A" w14:textId="77777777" w:rsidTr="003E150E">
              <w:trPr>
                <w:jc w:val="center"/>
              </w:trPr>
              <w:tc>
                <w:tcPr>
                  <w:tcW w:w="2118" w:type="dxa"/>
                  <w:vMerge w:val="restart"/>
                  <w:shd w:val="clear" w:color="auto" w:fill="auto"/>
                  <w:vAlign w:val="center"/>
                </w:tcPr>
                <w:p w14:paraId="1272F8DE"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USAID</w:t>
                  </w:r>
                </w:p>
              </w:tc>
              <w:tc>
                <w:tcPr>
                  <w:tcW w:w="3958" w:type="dxa"/>
                  <w:shd w:val="clear" w:color="auto" w:fill="auto"/>
                </w:tcPr>
                <w:p w14:paraId="5FC2276D" w14:textId="77777777" w:rsidR="00341654" w:rsidRPr="00F0732F" w:rsidRDefault="00341654" w:rsidP="00D47581">
                  <w:pPr>
                    <w:textAlignment w:val="baseline"/>
                    <w:rPr>
                      <w:rFonts w:eastAsia="Calibri"/>
                      <w:sz w:val="20"/>
                      <w:szCs w:val="20"/>
                      <w:lang w:val="ro-RO"/>
                    </w:rPr>
                  </w:pPr>
                  <w:r w:rsidRPr="00F0732F">
                    <w:rPr>
                      <w:sz w:val="20"/>
                      <w:szCs w:val="20"/>
                      <w:lang w:val="ro-RO" w:eastAsia="ro-RO"/>
                    </w:rPr>
                    <w:t>Programul de inovare în tehnologii curate pentru ÎMM-uri și start-up-uri în Republica Moldova</w:t>
                  </w:r>
                  <w:r w:rsidRPr="00F0732F">
                    <w:rPr>
                      <w:sz w:val="20"/>
                      <w:szCs w:val="20"/>
                      <w:vertAlign w:val="superscript"/>
                      <w:lang w:val="ro-RO" w:eastAsia="ro-RO"/>
                    </w:rPr>
                    <w:fldChar w:fldCharType="begin"/>
                  </w:r>
                  <w:r w:rsidRPr="00F0732F">
                    <w:rPr>
                      <w:sz w:val="20"/>
                      <w:szCs w:val="20"/>
                      <w:vertAlign w:val="superscript"/>
                      <w:lang w:val="ro-RO" w:eastAsia="ro-RO"/>
                    </w:rPr>
                    <w:instrText xml:space="preserve"> NOTEREF _Ref16495241 \f \h  \* MERGEFORMAT </w:instrText>
                  </w:r>
                  <w:r w:rsidRPr="00F0732F">
                    <w:rPr>
                      <w:sz w:val="20"/>
                      <w:szCs w:val="20"/>
                      <w:vertAlign w:val="superscript"/>
                      <w:lang w:val="ro-RO" w:eastAsia="ro-RO"/>
                    </w:rPr>
                  </w:r>
                  <w:r w:rsidRPr="00F0732F">
                    <w:rPr>
                      <w:sz w:val="20"/>
                      <w:szCs w:val="20"/>
                      <w:vertAlign w:val="superscript"/>
                      <w:lang w:val="ro-RO" w:eastAsia="ro-RO"/>
                    </w:rPr>
                    <w:fldChar w:fldCharType="separate"/>
                  </w:r>
                  <w:r w:rsidRPr="00F0732F">
                    <w:rPr>
                      <w:sz w:val="20"/>
                      <w:szCs w:val="20"/>
                      <w:vertAlign w:val="superscript"/>
                      <w:lang w:val="ro-RO"/>
                    </w:rPr>
                    <w:t>12</w:t>
                  </w:r>
                  <w:r w:rsidRPr="00F0732F">
                    <w:rPr>
                      <w:sz w:val="20"/>
                      <w:szCs w:val="20"/>
                      <w:vertAlign w:val="superscript"/>
                      <w:lang w:val="ro-RO" w:eastAsia="ro-RO"/>
                    </w:rPr>
                    <w:fldChar w:fldCharType="end"/>
                  </w:r>
                  <w:r w:rsidRPr="00F0732F">
                    <w:rPr>
                      <w:rFonts w:eastAsia="Calibri"/>
                      <w:sz w:val="20"/>
                      <w:szCs w:val="20"/>
                      <w:vertAlign w:val="superscript"/>
                      <w:lang w:val="ro-RO"/>
                    </w:rPr>
                    <w:t>;</w:t>
                  </w:r>
                </w:p>
              </w:tc>
              <w:tc>
                <w:tcPr>
                  <w:tcW w:w="3068" w:type="dxa"/>
                  <w:shd w:val="clear" w:color="auto" w:fill="auto"/>
                  <w:vAlign w:val="center"/>
                </w:tcPr>
                <w:p w14:paraId="5F233DD4" w14:textId="77777777" w:rsidR="00341654" w:rsidRPr="00F0732F" w:rsidRDefault="00341654" w:rsidP="00D47581">
                  <w:pPr>
                    <w:jc w:val="center"/>
                    <w:textAlignment w:val="baseline"/>
                    <w:rPr>
                      <w:rFonts w:eastAsia="Calibri"/>
                      <w:sz w:val="20"/>
                      <w:szCs w:val="20"/>
                      <w:lang w:val="ro-RO"/>
                    </w:rPr>
                  </w:pPr>
                </w:p>
                <w:p w14:paraId="366F6514" w14:textId="6604BF14" w:rsidR="00341654" w:rsidRPr="00F0732F" w:rsidRDefault="00341654" w:rsidP="00D47581">
                  <w:pPr>
                    <w:textAlignment w:val="baseline"/>
                    <w:rPr>
                      <w:rFonts w:eastAsia="Calibri"/>
                      <w:sz w:val="20"/>
                      <w:szCs w:val="20"/>
                      <w:lang w:val="ro-RO"/>
                    </w:rPr>
                  </w:pPr>
                  <w:r w:rsidRPr="00F0732F">
                    <w:rPr>
                      <w:rFonts w:eastAsia="Calibri"/>
                      <w:sz w:val="20"/>
                      <w:szCs w:val="20"/>
                      <w:lang w:val="ro-RO"/>
                    </w:rPr>
                    <w:t>2,25 mil US$</w:t>
                  </w:r>
                </w:p>
              </w:tc>
            </w:tr>
            <w:tr w:rsidR="00341654" w:rsidRPr="00F0732F" w14:paraId="78AD13AC" w14:textId="77777777" w:rsidTr="003E150E">
              <w:trPr>
                <w:jc w:val="center"/>
              </w:trPr>
              <w:tc>
                <w:tcPr>
                  <w:tcW w:w="2118" w:type="dxa"/>
                  <w:vMerge/>
                  <w:shd w:val="clear" w:color="auto" w:fill="auto"/>
                  <w:vAlign w:val="center"/>
                </w:tcPr>
                <w:p w14:paraId="03A5FC96" w14:textId="77777777" w:rsidR="00341654" w:rsidRPr="00F0732F" w:rsidRDefault="00341654" w:rsidP="00D47581">
                  <w:pPr>
                    <w:textAlignment w:val="baseline"/>
                    <w:rPr>
                      <w:rFonts w:eastAsia="Calibri"/>
                      <w:sz w:val="20"/>
                      <w:szCs w:val="20"/>
                      <w:lang w:val="ro-RO"/>
                    </w:rPr>
                  </w:pPr>
                </w:p>
              </w:tc>
              <w:tc>
                <w:tcPr>
                  <w:tcW w:w="3958" w:type="dxa"/>
                  <w:shd w:val="clear" w:color="auto" w:fill="auto"/>
                </w:tcPr>
                <w:p w14:paraId="11D7AA89"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Programul de la fermier – la fermier în Moldova</w:t>
                  </w:r>
                  <w:r w:rsidRPr="00F0732F">
                    <w:rPr>
                      <w:rFonts w:eastAsia="Calibri"/>
                      <w:sz w:val="20"/>
                      <w:szCs w:val="20"/>
                      <w:vertAlign w:val="superscript"/>
                      <w:lang w:val="ro-RO"/>
                    </w:rPr>
                    <w:footnoteReference w:id="15"/>
                  </w:r>
                </w:p>
              </w:tc>
              <w:tc>
                <w:tcPr>
                  <w:tcW w:w="3068" w:type="dxa"/>
                  <w:shd w:val="clear" w:color="auto" w:fill="auto"/>
                  <w:vAlign w:val="center"/>
                </w:tcPr>
                <w:p w14:paraId="19B60B69"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1 313 140 US$</w:t>
                  </w:r>
                </w:p>
              </w:tc>
            </w:tr>
            <w:tr w:rsidR="00341654" w:rsidRPr="00F0732F" w14:paraId="63F99D32" w14:textId="77777777" w:rsidTr="003E150E">
              <w:trPr>
                <w:jc w:val="center"/>
              </w:trPr>
              <w:tc>
                <w:tcPr>
                  <w:tcW w:w="2118" w:type="dxa"/>
                  <w:shd w:val="clear" w:color="auto" w:fill="auto"/>
                  <w:vAlign w:val="center"/>
                </w:tcPr>
                <w:p w14:paraId="22D89C28"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CPIU-IFAD</w:t>
                  </w:r>
                </w:p>
              </w:tc>
              <w:tc>
                <w:tcPr>
                  <w:tcW w:w="3958" w:type="dxa"/>
                  <w:shd w:val="clear" w:color="auto" w:fill="auto"/>
                </w:tcPr>
                <w:p w14:paraId="6AEB68F2" w14:textId="77777777" w:rsidR="00341654" w:rsidRPr="00F0732F" w:rsidRDefault="00341654" w:rsidP="00D47581">
                  <w:pPr>
                    <w:textAlignment w:val="baseline"/>
                    <w:rPr>
                      <w:rFonts w:eastAsia="Calibri"/>
                      <w:sz w:val="20"/>
                      <w:szCs w:val="20"/>
                      <w:lang w:val="ro-RO"/>
                    </w:rPr>
                  </w:pPr>
                  <w:r w:rsidRPr="00F0732F">
                    <w:rPr>
                      <w:sz w:val="20"/>
                      <w:szCs w:val="20"/>
                      <w:lang w:val="ro-RO" w:eastAsia="ro-RO"/>
                    </w:rPr>
                    <w:t>Programul de dezvoltare economică incluzivă rurală și reziliență climatică (IFAD VI)</w:t>
                  </w:r>
                  <w:r w:rsidRPr="00F0732F">
                    <w:rPr>
                      <w:rFonts w:eastAsia="Calibri"/>
                      <w:sz w:val="20"/>
                      <w:szCs w:val="20"/>
                      <w:vertAlign w:val="superscript"/>
                      <w:lang w:val="ro-RO"/>
                    </w:rPr>
                    <w:t xml:space="preserve"> </w:t>
                  </w:r>
                  <w:r w:rsidRPr="00F0732F">
                    <w:rPr>
                      <w:rFonts w:eastAsia="Calibri"/>
                      <w:sz w:val="20"/>
                      <w:szCs w:val="20"/>
                      <w:vertAlign w:val="superscript"/>
                      <w:lang w:val="ro-RO"/>
                    </w:rPr>
                    <w:footnoteReference w:id="16"/>
                  </w:r>
                  <w:r w:rsidRPr="00F0732F">
                    <w:rPr>
                      <w:rFonts w:eastAsia="Calibri"/>
                      <w:sz w:val="20"/>
                      <w:szCs w:val="20"/>
                      <w:lang w:val="ro-RO"/>
                    </w:rPr>
                    <w:t xml:space="preserve"> </w:t>
                  </w:r>
                  <w:r w:rsidRPr="00F0732F">
                    <w:rPr>
                      <w:sz w:val="20"/>
                      <w:szCs w:val="20"/>
                      <w:lang w:val="ro-RO" w:eastAsia="ro-RO"/>
                    </w:rPr>
                    <w:t>și proiectul de reziliență rurală (IFAD VII)</w:t>
                  </w:r>
                  <w:r w:rsidRPr="00F0732F">
                    <w:rPr>
                      <w:rFonts w:eastAsia="Calibri"/>
                      <w:sz w:val="20"/>
                      <w:szCs w:val="20"/>
                      <w:vertAlign w:val="superscript"/>
                      <w:lang w:val="ro-RO"/>
                    </w:rPr>
                    <w:footnoteReference w:id="17"/>
                  </w:r>
                </w:p>
              </w:tc>
              <w:tc>
                <w:tcPr>
                  <w:tcW w:w="3068" w:type="dxa"/>
                  <w:shd w:val="clear" w:color="auto" w:fill="auto"/>
                  <w:vAlign w:val="center"/>
                </w:tcPr>
                <w:p w14:paraId="6425F184"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26,08 mil US$</w:t>
                  </w:r>
                </w:p>
                <w:p w14:paraId="1EAF3A7C"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23,7 mil US$</w:t>
                  </w:r>
                </w:p>
              </w:tc>
            </w:tr>
            <w:tr w:rsidR="00341654" w:rsidRPr="00F0732F" w14:paraId="3BE1828E" w14:textId="77777777" w:rsidTr="003E150E">
              <w:trPr>
                <w:jc w:val="center"/>
              </w:trPr>
              <w:tc>
                <w:tcPr>
                  <w:tcW w:w="2118" w:type="dxa"/>
                  <w:shd w:val="clear" w:color="auto" w:fill="auto"/>
                  <w:vAlign w:val="center"/>
                </w:tcPr>
                <w:p w14:paraId="7A106CFD"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ADA/PNUD</w:t>
                  </w:r>
                </w:p>
              </w:tc>
              <w:tc>
                <w:tcPr>
                  <w:tcW w:w="3958" w:type="dxa"/>
                  <w:shd w:val="clear" w:color="auto" w:fill="auto"/>
                </w:tcPr>
                <w:p w14:paraId="63322057" w14:textId="77777777" w:rsidR="00341654" w:rsidRPr="00F0732F" w:rsidRDefault="00341654" w:rsidP="00D47581">
                  <w:pPr>
                    <w:textAlignment w:val="baseline"/>
                    <w:rPr>
                      <w:rFonts w:eastAsia="Calibri"/>
                      <w:sz w:val="20"/>
                      <w:szCs w:val="20"/>
                      <w:lang w:val="ro-RO"/>
                    </w:rPr>
                  </w:pPr>
                  <w:r w:rsidRPr="00F0732F">
                    <w:rPr>
                      <w:sz w:val="20"/>
                      <w:szCs w:val="20"/>
                      <w:lang w:val="ro-RO" w:eastAsia="ro-RO"/>
                    </w:rPr>
                    <w:t>Promovarea schimbărilor climatice și a soluțiilor de reducere a riscurilor de dezastre în sectoarele apă și protecție civilă pentru reziliență rurală sporită</w:t>
                  </w:r>
                  <w:r w:rsidRPr="00F0732F">
                    <w:rPr>
                      <w:rFonts w:eastAsia="Calibri"/>
                      <w:sz w:val="20"/>
                      <w:szCs w:val="20"/>
                      <w:vertAlign w:val="superscript"/>
                      <w:lang w:val="ro-RO"/>
                    </w:rPr>
                    <w:footnoteReference w:id="18"/>
                  </w:r>
                </w:p>
              </w:tc>
              <w:tc>
                <w:tcPr>
                  <w:tcW w:w="3068" w:type="dxa"/>
                  <w:shd w:val="clear" w:color="auto" w:fill="auto"/>
                  <w:vAlign w:val="center"/>
                </w:tcPr>
                <w:p w14:paraId="150FA22B"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1 294 686 US$</w:t>
                  </w:r>
                </w:p>
              </w:tc>
            </w:tr>
            <w:tr w:rsidR="00341654" w:rsidRPr="00F0732F" w14:paraId="0FE1164F" w14:textId="77777777" w:rsidTr="003E150E">
              <w:trPr>
                <w:jc w:val="center"/>
              </w:trPr>
              <w:tc>
                <w:tcPr>
                  <w:tcW w:w="2118" w:type="dxa"/>
                  <w:shd w:val="clear" w:color="auto" w:fill="auto"/>
                  <w:vAlign w:val="center"/>
                </w:tcPr>
                <w:p w14:paraId="555A4FF6"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Uniunea Europeană/PNUD</w:t>
                  </w:r>
                </w:p>
              </w:tc>
              <w:tc>
                <w:tcPr>
                  <w:tcW w:w="3958" w:type="dxa"/>
                  <w:shd w:val="clear" w:color="auto" w:fill="auto"/>
                </w:tcPr>
                <w:p w14:paraId="04BA6A0F"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EU4Climate</w:t>
                  </w:r>
                  <w:r w:rsidRPr="00F0732F">
                    <w:rPr>
                      <w:rFonts w:eastAsia="Calibri"/>
                      <w:sz w:val="20"/>
                      <w:szCs w:val="20"/>
                      <w:vertAlign w:val="superscript"/>
                      <w:lang w:val="ro-RO"/>
                    </w:rPr>
                    <w:footnoteReference w:id="19"/>
                  </w:r>
                </w:p>
              </w:tc>
              <w:tc>
                <w:tcPr>
                  <w:tcW w:w="3068" w:type="dxa"/>
                  <w:shd w:val="clear" w:color="auto" w:fill="auto"/>
                  <w:vAlign w:val="center"/>
                </w:tcPr>
                <w:p w14:paraId="7E83852E"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1 080 700 US$</w:t>
                  </w:r>
                </w:p>
              </w:tc>
            </w:tr>
            <w:tr w:rsidR="00341654" w:rsidRPr="00F0732F" w14:paraId="1FFDBF12" w14:textId="77777777" w:rsidTr="003E150E">
              <w:trPr>
                <w:trHeight w:val="292"/>
                <w:jc w:val="center"/>
              </w:trPr>
              <w:tc>
                <w:tcPr>
                  <w:tcW w:w="2118" w:type="dxa"/>
                  <w:vMerge w:val="restart"/>
                  <w:shd w:val="clear" w:color="auto" w:fill="auto"/>
                  <w:vAlign w:val="center"/>
                </w:tcPr>
                <w:p w14:paraId="4921881A"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Guvernul României</w:t>
                  </w:r>
                </w:p>
              </w:tc>
              <w:tc>
                <w:tcPr>
                  <w:tcW w:w="3958" w:type="dxa"/>
                  <w:shd w:val="clear" w:color="auto" w:fill="auto"/>
                </w:tcPr>
                <w:p w14:paraId="266F1827" w14:textId="77777777" w:rsidR="00341654" w:rsidRPr="00F0732F" w:rsidRDefault="00341654" w:rsidP="00D47581">
                  <w:pPr>
                    <w:textAlignment w:val="baseline"/>
                    <w:rPr>
                      <w:rFonts w:eastAsia="Calibri"/>
                      <w:sz w:val="20"/>
                      <w:szCs w:val="20"/>
                      <w:lang w:val="ro-RO"/>
                    </w:rPr>
                  </w:pPr>
                  <w:r w:rsidRPr="00F0732F">
                    <w:rPr>
                      <w:sz w:val="20"/>
                      <w:szCs w:val="20"/>
                      <w:lang w:val="ro-RO" w:eastAsia="ro-RO"/>
                    </w:rPr>
                    <w:t>Eliminarea surselor directe de poluare a apelor subterane prin conservarea sau lichidarea fântânilor arteziene abandonate sau deteriorate pe teritoriul Republicii Moldova.</w:t>
                  </w:r>
                </w:p>
              </w:tc>
              <w:tc>
                <w:tcPr>
                  <w:tcW w:w="3068" w:type="dxa"/>
                  <w:shd w:val="clear" w:color="auto" w:fill="auto"/>
                  <w:vAlign w:val="center"/>
                </w:tcPr>
                <w:p w14:paraId="0EFE4752"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2 650 000 €</w:t>
                  </w:r>
                </w:p>
              </w:tc>
            </w:tr>
            <w:tr w:rsidR="00341654" w:rsidRPr="00F0732F" w14:paraId="292BBE2D" w14:textId="77777777" w:rsidTr="003E150E">
              <w:trPr>
                <w:trHeight w:val="292"/>
                <w:jc w:val="center"/>
              </w:trPr>
              <w:tc>
                <w:tcPr>
                  <w:tcW w:w="2118" w:type="dxa"/>
                  <w:vMerge/>
                  <w:shd w:val="clear" w:color="auto" w:fill="auto"/>
                  <w:vAlign w:val="center"/>
                </w:tcPr>
                <w:p w14:paraId="6497CFC2" w14:textId="77777777" w:rsidR="00341654" w:rsidRPr="00F0732F" w:rsidRDefault="00341654" w:rsidP="00D47581">
                  <w:pPr>
                    <w:textAlignment w:val="baseline"/>
                    <w:rPr>
                      <w:rFonts w:eastAsia="Calibri"/>
                      <w:sz w:val="20"/>
                      <w:szCs w:val="20"/>
                      <w:lang w:val="ro-RO"/>
                    </w:rPr>
                  </w:pPr>
                </w:p>
              </w:tc>
              <w:tc>
                <w:tcPr>
                  <w:tcW w:w="3958" w:type="dxa"/>
                  <w:shd w:val="clear" w:color="auto" w:fill="auto"/>
                </w:tcPr>
                <w:p w14:paraId="2F0A247D"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Restaurarea și întreținerea ecosistemelor lacustre din lunca Prutul inferior (Manta, Beleu), parte a zonei umede RAMSAR</w:t>
                  </w:r>
                </w:p>
              </w:tc>
              <w:tc>
                <w:tcPr>
                  <w:tcW w:w="3068" w:type="dxa"/>
                  <w:shd w:val="clear" w:color="auto" w:fill="auto"/>
                  <w:vAlign w:val="center"/>
                </w:tcPr>
                <w:p w14:paraId="33268F2D"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1 500 000 €</w:t>
                  </w:r>
                </w:p>
              </w:tc>
            </w:tr>
            <w:tr w:rsidR="00341654" w:rsidRPr="00F0732F" w14:paraId="5107BE7D" w14:textId="77777777" w:rsidTr="003E150E">
              <w:trPr>
                <w:trHeight w:val="292"/>
                <w:jc w:val="center"/>
              </w:trPr>
              <w:tc>
                <w:tcPr>
                  <w:tcW w:w="2118" w:type="dxa"/>
                  <w:vMerge/>
                  <w:shd w:val="clear" w:color="auto" w:fill="auto"/>
                  <w:vAlign w:val="center"/>
                </w:tcPr>
                <w:p w14:paraId="0E2B834A" w14:textId="77777777" w:rsidR="00341654" w:rsidRPr="00F0732F" w:rsidRDefault="00341654" w:rsidP="00D47581">
                  <w:pPr>
                    <w:textAlignment w:val="baseline"/>
                    <w:rPr>
                      <w:rFonts w:eastAsia="Calibri"/>
                      <w:sz w:val="20"/>
                      <w:szCs w:val="20"/>
                      <w:lang w:val="ro-RO"/>
                    </w:rPr>
                  </w:pPr>
                </w:p>
              </w:tc>
              <w:tc>
                <w:tcPr>
                  <w:tcW w:w="3958" w:type="dxa"/>
                  <w:shd w:val="clear" w:color="auto" w:fill="auto"/>
                </w:tcPr>
                <w:p w14:paraId="3658778A"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Soluții pentru adaptarea la schimbările climatice a bazinului hidrografic Bâc.</w:t>
                  </w:r>
                </w:p>
              </w:tc>
              <w:tc>
                <w:tcPr>
                  <w:tcW w:w="3068" w:type="dxa"/>
                  <w:shd w:val="clear" w:color="auto" w:fill="auto"/>
                  <w:vAlign w:val="center"/>
                </w:tcPr>
                <w:p w14:paraId="7AEEB1CF"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10 000 000 €</w:t>
                  </w:r>
                </w:p>
              </w:tc>
            </w:tr>
            <w:tr w:rsidR="00341654" w:rsidRPr="003C5682" w14:paraId="1E91965A" w14:textId="77777777" w:rsidTr="003E150E">
              <w:trPr>
                <w:trHeight w:val="292"/>
                <w:jc w:val="center"/>
              </w:trPr>
              <w:tc>
                <w:tcPr>
                  <w:tcW w:w="2118" w:type="dxa"/>
                  <w:vMerge/>
                  <w:shd w:val="clear" w:color="auto" w:fill="auto"/>
                  <w:vAlign w:val="center"/>
                </w:tcPr>
                <w:p w14:paraId="3123B3E7" w14:textId="77777777" w:rsidR="00341654" w:rsidRPr="00F0732F" w:rsidRDefault="00341654" w:rsidP="00D47581">
                  <w:pPr>
                    <w:textAlignment w:val="baseline"/>
                    <w:rPr>
                      <w:rFonts w:eastAsia="Calibri"/>
                      <w:sz w:val="20"/>
                      <w:szCs w:val="20"/>
                      <w:lang w:val="ro-RO"/>
                    </w:rPr>
                  </w:pPr>
                </w:p>
              </w:tc>
              <w:tc>
                <w:tcPr>
                  <w:tcW w:w="3958" w:type="dxa"/>
                  <w:shd w:val="clear" w:color="auto" w:fill="auto"/>
                </w:tcPr>
                <w:p w14:paraId="41B96D60"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Reducerea emisiilor de GES prin îmbunătățirea gestionării deșeurilor periculoase în Republica Moldova</w:t>
                  </w:r>
                </w:p>
              </w:tc>
              <w:tc>
                <w:tcPr>
                  <w:tcW w:w="3068" w:type="dxa"/>
                  <w:shd w:val="clear" w:color="auto" w:fill="auto"/>
                  <w:vAlign w:val="center"/>
                </w:tcPr>
                <w:p w14:paraId="01A5C828" w14:textId="77777777" w:rsidR="00341654" w:rsidRPr="00F0732F" w:rsidRDefault="00341654" w:rsidP="00D47581">
                  <w:pPr>
                    <w:textAlignment w:val="baseline"/>
                    <w:rPr>
                      <w:rFonts w:eastAsia="Calibri"/>
                      <w:sz w:val="20"/>
                      <w:szCs w:val="20"/>
                      <w:lang w:val="ro-RO"/>
                    </w:rPr>
                  </w:pPr>
                  <w:r w:rsidRPr="00F0732F">
                    <w:rPr>
                      <w:rFonts w:eastAsia="Calibri"/>
                      <w:sz w:val="20"/>
                      <w:szCs w:val="20"/>
                      <w:lang w:val="ro-RO"/>
                    </w:rPr>
                    <w:t>850 000 €</w:t>
                  </w:r>
                </w:p>
              </w:tc>
            </w:tr>
          </w:tbl>
          <w:p w14:paraId="4047FED7" w14:textId="5B0FA3DC" w:rsidR="00224ECB" w:rsidRPr="00F0732F" w:rsidRDefault="00224ECB" w:rsidP="003E150E">
            <w:pPr>
              <w:spacing w:before="120"/>
              <w:rPr>
                <w:lang w:val="ro-RO"/>
              </w:rPr>
            </w:pPr>
            <w:r w:rsidRPr="00F0732F">
              <w:rPr>
                <w:b/>
                <w:lang w:val="ro-RO"/>
              </w:rPr>
              <w:t xml:space="preserve">Costurile pentru agenți economici </w:t>
            </w:r>
          </w:p>
          <w:p w14:paraId="67D22E83" w14:textId="5C95BBFA" w:rsidR="006B68D3" w:rsidRPr="00F0732F" w:rsidRDefault="006B68D3" w:rsidP="003E150E">
            <w:pPr>
              <w:spacing w:before="120"/>
              <w:ind w:firstLine="450"/>
              <w:jc w:val="both"/>
              <w:rPr>
                <w:shd w:val="clear" w:color="auto" w:fill="FFFFFF"/>
                <w:lang w:val="ro-RO"/>
              </w:rPr>
            </w:pPr>
            <w:r w:rsidRPr="00F0732F">
              <w:rPr>
                <w:rFonts w:eastAsia="Calibri"/>
                <w:lang w:val="ro-RO" w:eastAsia="ro-RO" w:bidi="or-IN"/>
              </w:rPr>
              <w:t xml:space="preserve">Fiecare întreprindere de stat și societate pe acțiuni subordonate organelor centrale de specialitate ale administrației publice, precum și cele cu cotă-parte de stat menționate în Anexa 2 </w:t>
            </w:r>
            <w:r w:rsidRPr="00F0732F">
              <w:rPr>
                <w:rFonts w:eastAsia="Calibri"/>
                <w:lang w:val="ro-RO"/>
              </w:rPr>
              <w:t>la HG nr.1277/2018</w:t>
            </w:r>
            <w:r w:rsidRPr="00F0732F">
              <w:rPr>
                <w:shd w:val="clear" w:color="auto" w:fill="FFFFFF"/>
                <w:lang w:val="ro-RO"/>
              </w:rPr>
              <w:t xml:space="preserve"> au un specialist în domeniul asigurării eficienței energetice și protecției mediului înconjurător. Chestionarele care sunt expediate anual de către Agenția de Mediu, sunt completate fără dificultate prin intermediul acestor </w:t>
            </w:r>
            <w:r w:rsidR="00F26A83" w:rsidRPr="00F0732F">
              <w:rPr>
                <w:shd w:val="clear" w:color="auto" w:fill="FFFFFF"/>
                <w:lang w:val="ro-RO"/>
              </w:rPr>
              <w:t>specialiști</w:t>
            </w:r>
            <w:r w:rsidRPr="00F0732F">
              <w:rPr>
                <w:shd w:val="clear" w:color="auto" w:fill="FFFFFF"/>
                <w:lang w:val="ro-RO"/>
              </w:rPr>
              <w:t xml:space="preserve">, întrucât acești indicatori oricum sunt monitorizați în conformitate cu cadrul legal existent, cu atât mai mult, acești agenți economici raportează informația respectivă și altor instituții abilitate, precum ar fi Agenției pentru Eficiență Energetică și Biroului Național de Statistică. </w:t>
            </w:r>
          </w:p>
          <w:p w14:paraId="054F58D8" w14:textId="7F43134B" w:rsidR="006B68D3" w:rsidRPr="00F0732F" w:rsidRDefault="006B68D3" w:rsidP="003E150E">
            <w:pPr>
              <w:spacing w:before="120"/>
              <w:ind w:firstLine="450"/>
              <w:jc w:val="both"/>
              <w:rPr>
                <w:shd w:val="clear" w:color="auto" w:fill="FFFFFF"/>
                <w:lang w:val="ro-RO"/>
              </w:rPr>
            </w:pPr>
            <w:r w:rsidRPr="00F0732F">
              <w:rPr>
                <w:shd w:val="clear" w:color="auto" w:fill="FFFFFF"/>
                <w:lang w:val="ro-RO"/>
              </w:rPr>
              <w:t xml:space="preserve">Trebuie de menționat, că chestionarea respectivă a fost realizată de către Ministerul Ecologiei, ulterior a Mediului, respectiv de către MADRM de-a lungul anilor, practic odată cu inițierea implementării primelor proiecte de elaborare a </w:t>
            </w:r>
            <w:r w:rsidR="00F26A83">
              <w:rPr>
                <w:shd w:val="clear" w:color="auto" w:fill="FFFFFF"/>
                <w:lang w:val="ro-RO"/>
              </w:rPr>
              <w:t>comunicării</w:t>
            </w:r>
            <w:r w:rsidRPr="00F0732F">
              <w:rPr>
                <w:shd w:val="clear" w:color="auto" w:fill="FFFFFF"/>
                <w:lang w:val="ro-RO"/>
              </w:rPr>
              <w:t xml:space="preserve"> naționale și rapoartelor bienale actualizate. Nu au fost întimpinate careva dificultăți în cazul acestor întreprinderi, întrucât sunt întreprinderi de stat, sau în care statul are o cotă parte. </w:t>
            </w:r>
          </w:p>
          <w:p w14:paraId="2D823535" w14:textId="1E32E3BB" w:rsidR="000320F2" w:rsidRPr="00F0732F" w:rsidRDefault="00B765C9" w:rsidP="003E150E">
            <w:pPr>
              <w:spacing w:before="120"/>
              <w:ind w:firstLine="572"/>
              <w:jc w:val="both"/>
              <w:rPr>
                <w:color w:val="000000"/>
                <w:lang w:val="ro-RO"/>
              </w:rPr>
            </w:pPr>
            <w:r w:rsidRPr="00F0732F">
              <w:rPr>
                <w:color w:val="000000"/>
                <w:lang w:val="ro-RO"/>
              </w:rPr>
              <w:t>P</w:t>
            </w:r>
            <w:r w:rsidR="000320F2" w:rsidRPr="00F0732F">
              <w:rPr>
                <w:color w:val="000000"/>
                <w:lang w:val="ro-RO"/>
              </w:rPr>
              <w:t>rocesul de monitorizare și raportare</w:t>
            </w:r>
            <w:r w:rsidRPr="00F0732F">
              <w:rPr>
                <w:color w:val="000000"/>
                <w:lang w:val="ro-RO"/>
              </w:rPr>
              <w:t xml:space="preserve"> emisiilor de GES LA</w:t>
            </w:r>
            <w:r w:rsidR="000320F2" w:rsidRPr="00F0732F">
              <w:rPr>
                <w:color w:val="000000"/>
                <w:lang w:val="ro-RO"/>
              </w:rPr>
              <w:t xml:space="preserve"> </w:t>
            </w:r>
            <w:r w:rsidRPr="00F0732F">
              <w:rPr>
                <w:bCs/>
                <w:lang w:val="ro-RO"/>
              </w:rPr>
              <w:t>instalațiile staționare și</w:t>
            </w:r>
            <w:r w:rsidRPr="00F0732F">
              <w:rPr>
                <w:color w:val="000000" w:themeColor="text1"/>
                <w:shd w:val="clear" w:color="auto" w:fill="FFFFFF"/>
                <w:lang w:val="ro-RO"/>
              </w:rPr>
              <w:t xml:space="preserve"> în sectoarele transportului</w:t>
            </w:r>
            <w:r w:rsidRPr="00F0732F">
              <w:rPr>
                <w:color w:val="000000" w:themeColor="text1"/>
                <w:lang w:val="ro-RO"/>
              </w:rPr>
              <w:t xml:space="preserve"> din domeniul aviației și maritim</w:t>
            </w:r>
            <w:r w:rsidRPr="00F0732F">
              <w:rPr>
                <w:bCs/>
                <w:lang w:val="ro-RO"/>
              </w:rPr>
              <w:t xml:space="preserve"> </w:t>
            </w:r>
            <w:r w:rsidRPr="00F0732F">
              <w:rPr>
                <w:color w:val="000000"/>
                <w:lang w:val="ro-RO"/>
              </w:rPr>
              <w:t xml:space="preserve">prevăd anumite </w:t>
            </w:r>
            <w:r w:rsidR="000320F2" w:rsidRPr="00F0732F">
              <w:rPr>
                <w:color w:val="000000"/>
                <w:lang w:val="ro-RO"/>
              </w:rPr>
              <w:t xml:space="preserve">costuri. Planul de monitorizare și raportul anual de monitorizare a emisiilor de GES sunt întocmite de obicei de către angajații operatorului, în principal de către inginerii tehnici responsabili de procesul de lucru. Doar în cazul instalațiilor industriale mari și complexe </w:t>
            </w:r>
            <w:r w:rsidRPr="00F0732F">
              <w:rPr>
                <w:color w:val="000000"/>
                <w:lang w:val="ro-RO"/>
              </w:rPr>
              <w:t xml:space="preserve">sau </w:t>
            </w:r>
            <w:r w:rsidRPr="00F0732F">
              <w:rPr>
                <w:color w:val="000000" w:themeColor="text1"/>
                <w:shd w:val="clear" w:color="auto" w:fill="FFFFFF"/>
                <w:lang w:val="ro-RO"/>
              </w:rPr>
              <w:t>în sectoarele transportului</w:t>
            </w:r>
            <w:r w:rsidRPr="00F0732F">
              <w:rPr>
                <w:color w:val="000000" w:themeColor="text1"/>
                <w:lang w:val="ro-RO"/>
              </w:rPr>
              <w:t xml:space="preserve"> din domeniul aviației și maritim</w:t>
            </w:r>
            <w:r w:rsidRPr="00F0732F">
              <w:rPr>
                <w:color w:val="000000"/>
                <w:lang w:val="ro-RO"/>
              </w:rPr>
              <w:t xml:space="preserve"> </w:t>
            </w:r>
            <w:r w:rsidR="000320F2" w:rsidRPr="00F0732F">
              <w:rPr>
                <w:color w:val="000000"/>
                <w:lang w:val="ro-RO"/>
              </w:rPr>
              <w:t>ar putea surveni cazul de a fi nevoie de persoane externe cu experiență (experți externi). Această parte a procesului, practic nu generează costuri, deoarece posibil va fi necesar doar de instruirea persoanelor implicate în procesul de întocmire a documentelor, activitate care se poate realiza și pe parcursul formării personalului.</w:t>
            </w:r>
          </w:p>
          <w:p w14:paraId="774004AC" w14:textId="6992E86E" w:rsidR="000320F2" w:rsidRPr="00F0732F" w:rsidRDefault="000320F2" w:rsidP="003E150E">
            <w:pPr>
              <w:spacing w:before="120"/>
              <w:ind w:firstLine="572"/>
              <w:jc w:val="both"/>
              <w:rPr>
                <w:color w:val="000000"/>
                <w:lang w:val="ro-RO"/>
              </w:rPr>
            </w:pPr>
            <w:r w:rsidRPr="00F0732F">
              <w:rPr>
                <w:color w:val="000000"/>
                <w:lang w:val="ro-RO"/>
              </w:rPr>
              <w:t>Verificarea raportului de monitorizare este însă o sarcină care este, prin definiție, realizată de un verificator extern acreditat</w:t>
            </w:r>
            <w:r w:rsidR="00B765C9" w:rsidRPr="00F0732F">
              <w:rPr>
                <w:color w:val="000000"/>
                <w:lang w:val="ro-RO"/>
              </w:rPr>
              <w:t xml:space="preserve"> de către MOLDAC sau </w:t>
            </w:r>
            <w:r w:rsidR="00B765C9" w:rsidRPr="00F0732F">
              <w:rPr>
                <w:lang w:val="ro-RO"/>
              </w:rPr>
              <w:t xml:space="preserve">verificatorii acreditați în conformitate cu standardele și cerințele stabilite în cadrul Uniunii Europene și rezultatele activităților de evaluare a conformității cărora sunt recunoscute de către </w:t>
            </w:r>
            <w:r w:rsidR="00B765C9" w:rsidRPr="00F0732F">
              <w:rPr>
                <w:bCs/>
                <w:lang w:val="ro-RO" w:eastAsia="sl-SI"/>
              </w:rPr>
              <w:t>Cooperarea Europeană pentru Acreditare</w:t>
            </w:r>
            <w:r w:rsidRPr="00F0732F">
              <w:rPr>
                <w:color w:val="000000"/>
                <w:lang w:val="ro-RO"/>
              </w:rPr>
              <w:t xml:space="preserve">. Costul poate varia foarte mult în funcție de furnizorul de servicii, domeniul de activitate, tipul de instalații, categoria de producție, ș.a. Activitățile industriale complexe sunt mai costisitoare de verificat decât simplele instalații de ardere cu gaz. </w:t>
            </w:r>
          </w:p>
          <w:p w14:paraId="6E003331" w14:textId="4413BCC7" w:rsidR="000320F2" w:rsidRPr="00F0732F" w:rsidRDefault="000320F2" w:rsidP="003E150E">
            <w:pPr>
              <w:spacing w:before="120"/>
              <w:ind w:firstLine="572"/>
              <w:jc w:val="both"/>
              <w:rPr>
                <w:color w:val="000000"/>
                <w:lang w:val="ro-RO"/>
              </w:rPr>
            </w:pPr>
            <w:r w:rsidRPr="00F0732F">
              <w:rPr>
                <w:color w:val="000000"/>
                <w:lang w:val="ro-RO"/>
              </w:rPr>
              <w:t>De remarcat</w:t>
            </w:r>
            <w:r w:rsidR="00C00493" w:rsidRPr="00F0732F">
              <w:rPr>
                <w:color w:val="000000"/>
                <w:lang w:val="ro-RO"/>
              </w:rPr>
              <w:t>,</w:t>
            </w:r>
            <w:r w:rsidRPr="00F0732F">
              <w:rPr>
                <w:color w:val="000000"/>
                <w:lang w:val="ro-RO"/>
              </w:rPr>
              <w:t xml:space="preserve"> că urmare consultărilor </w:t>
            </w:r>
            <w:r w:rsidR="00C00493" w:rsidRPr="00F0732F">
              <w:rPr>
                <w:color w:val="000000"/>
                <w:lang w:val="ro-RO"/>
              </w:rPr>
              <w:t xml:space="preserve">efectuate de experții proiectului EU4Climate </w:t>
            </w:r>
            <w:r w:rsidRPr="00F0732F">
              <w:rPr>
                <w:color w:val="000000"/>
                <w:lang w:val="ro-RO"/>
              </w:rPr>
              <w:t xml:space="preserve">cu verificatorii și companiile care prestează servicii pe piața UE, s-a stabilit că costurile de verificare nu pot fi divizate în mai mici sau mai mari bazându-ne pe dimensiunea instalației – adică o centrală termică de 70 MW ar putea fi verificată la același preț ca și o centrală de 25 MW, totul fiind proporțional cu complexitatea instalației, domeniului de activitate, categoria de producție, etc. </w:t>
            </w:r>
          </w:p>
          <w:p w14:paraId="18B8D09F" w14:textId="206C2CF8" w:rsidR="000320F2" w:rsidRPr="00F0732F" w:rsidRDefault="000320F2" w:rsidP="003E150E">
            <w:pPr>
              <w:spacing w:before="120"/>
              <w:ind w:firstLine="572"/>
              <w:jc w:val="both"/>
              <w:rPr>
                <w:color w:val="000000"/>
                <w:lang w:val="ro-RO"/>
              </w:rPr>
            </w:pPr>
            <w:r w:rsidRPr="00F0732F">
              <w:rPr>
                <w:color w:val="000000"/>
                <w:lang w:val="ro-RO"/>
              </w:rPr>
              <w:t>Având în vedere toate cele menționate mai sus, inclusiv consultările privind costurile de prestare a serviciilor pe plan internațional, o estimare aproximativă este că în regiunea UE, verificarea unei instalații simple de ardere cu gaz ar putea fi în jur de 800 - 1000 EUR, în timp ce o instalație industrială complexă ar putea plăti până la 3000 - 10 000 EUR pentru costurile de verificare.</w:t>
            </w:r>
          </w:p>
          <w:p w14:paraId="66BFFF31" w14:textId="455A2270" w:rsidR="00DA2FDF" w:rsidRPr="00F0732F" w:rsidRDefault="00C02113" w:rsidP="009F7DD4">
            <w:pPr>
              <w:spacing w:before="120"/>
              <w:ind w:firstLine="572"/>
              <w:rPr>
                <w:color w:val="000000"/>
                <w:lang w:val="ro-RO"/>
              </w:rPr>
            </w:pPr>
            <w:r w:rsidRPr="003E150E">
              <w:rPr>
                <w:b/>
                <w:color w:val="000000"/>
                <w:lang w:val="ro-RO"/>
              </w:rPr>
              <w:t xml:space="preserve">Tabelul </w:t>
            </w:r>
            <w:r w:rsidR="008D7669" w:rsidRPr="003E150E">
              <w:rPr>
                <w:b/>
                <w:color w:val="000000"/>
                <w:lang w:val="ro-RO"/>
              </w:rPr>
              <w:t>9</w:t>
            </w:r>
            <w:r w:rsidR="003E150E">
              <w:rPr>
                <w:color w:val="000000"/>
                <w:lang w:val="ro-RO"/>
              </w:rPr>
              <w:t>.</w:t>
            </w:r>
            <w:r w:rsidR="008863C7" w:rsidRPr="00F0732F">
              <w:rPr>
                <w:color w:val="000000"/>
                <w:lang w:val="ro-RO"/>
              </w:rPr>
              <w:t xml:space="preserve"> </w:t>
            </w:r>
            <w:r w:rsidR="008863C7" w:rsidRPr="00F0732F">
              <w:rPr>
                <w:i/>
                <w:iCs/>
                <w:color w:val="000000"/>
                <w:lang w:val="ro-RO"/>
              </w:rPr>
              <w:t>Distribuirea costurilor după categoriile de activități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6"/>
              <w:gridCol w:w="5096"/>
            </w:tblGrid>
            <w:tr w:rsidR="00DA2FDF" w:rsidRPr="003C5682" w14:paraId="57BA3CF6" w14:textId="77777777" w:rsidTr="003E150E">
              <w:trPr>
                <w:trHeight w:val="75"/>
                <w:jc w:val="center"/>
              </w:trPr>
              <w:tc>
                <w:tcPr>
                  <w:tcW w:w="9242" w:type="dxa"/>
                  <w:gridSpan w:val="2"/>
                  <w:shd w:val="clear" w:color="auto" w:fill="8DB3E2" w:themeFill="text2" w:themeFillTint="66"/>
                  <w:vAlign w:val="center"/>
                </w:tcPr>
                <w:p w14:paraId="753D9CEE" w14:textId="48294F71" w:rsidR="00DA2FDF" w:rsidRPr="00F0732F" w:rsidRDefault="008863C7" w:rsidP="00DA2FDF">
                  <w:pPr>
                    <w:pStyle w:val="Default"/>
                    <w:spacing w:after="60"/>
                    <w:jc w:val="center"/>
                    <w:rPr>
                      <w:rFonts w:ascii="Times New Roman" w:hAnsi="Times New Roman" w:cs="Times New Roman"/>
                      <w:b/>
                      <w:sz w:val="20"/>
                      <w:szCs w:val="20"/>
                      <w:highlight w:val="cyan"/>
                      <w:lang w:val="ro-RO"/>
                    </w:rPr>
                  </w:pPr>
                  <w:r w:rsidRPr="00F0732F">
                    <w:rPr>
                      <w:rFonts w:ascii="Times New Roman" w:hAnsi="Times New Roman" w:cs="Times New Roman"/>
                      <w:b/>
                      <w:sz w:val="20"/>
                      <w:szCs w:val="20"/>
                      <w:lang w:val="ro-RO"/>
                    </w:rPr>
                    <w:t xml:space="preserve">Implementarea Sistemului MRV </w:t>
                  </w:r>
                  <w:r w:rsidRPr="00F0732F">
                    <w:rPr>
                      <w:rFonts w:ascii="Times New Roman" w:hAnsi="Times New Roman" w:cs="Times New Roman"/>
                      <w:b/>
                      <w:sz w:val="20"/>
                      <w:szCs w:val="20"/>
                      <w:shd w:val="clear" w:color="auto" w:fill="8DB3E2" w:themeFill="text2" w:themeFillTint="66"/>
                      <w:lang w:val="ro-RO"/>
                    </w:rPr>
                    <w:t>pentru instalațiile staționare și</w:t>
                  </w:r>
                  <w:r w:rsidRPr="00F0732F">
                    <w:rPr>
                      <w:rFonts w:ascii="Times New Roman" w:hAnsi="Times New Roman" w:cs="Times New Roman"/>
                      <w:b/>
                      <w:color w:val="000000" w:themeColor="text1"/>
                      <w:sz w:val="20"/>
                      <w:szCs w:val="20"/>
                      <w:shd w:val="clear" w:color="auto" w:fill="8DB3E2" w:themeFill="text2" w:themeFillTint="66"/>
                      <w:lang w:val="ro-RO"/>
                    </w:rPr>
                    <w:t xml:space="preserve"> în sectoarele transportului din domeniul aviației și maritim</w:t>
                  </w:r>
                </w:p>
              </w:tc>
            </w:tr>
            <w:tr w:rsidR="00DA2FDF" w:rsidRPr="00F0732F" w14:paraId="19FF87D1" w14:textId="77777777" w:rsidTr="003E150E">
              <w:trPr>
                <w:trHeight w:val="75"/>
                <w:jc w:val="center"/>
              </w:trPr>
              <w:tc>
                <w:tcPr>
                  <w:tcW w:w="4146" w:type="dxa"/>
                  <w:shd w:val="clear" w:color="auto" w:fill="8DB3E2" w:themeFill="text2" w:themeFillTint="66"/>
                  <w:vAlign w:val="center"/>
                </w:tcPr>
                <w:p w14:paraId="6DBEA3D2" w14:textId="4F7E3EBE" w:rsidR="00DA2FDF" w:rsidRPr="00F0732F" w:rsidRDefault="00DA2FDF" w:rsidP="00D7358C">
                  <w:pPr>
                    <w:pStyle w:val="Default"/>
                    <w:spacing w:after="60"/>
                    <w:jc w:val="center"/>
                    <w:rPr>
                      <w:rFonts w:ascii="Times New Roman" w:hAnsi="Times New Roman" w:cs="Times New Roman"/>
                      <w:b/>
                      <w:bCs/>
                      <w:sz w:val="20"/>
                      <w:szCs w:val="20"/>
                      <w:highlight w:val="cyan"/>
                      <w:lang w:val="ro-RO"/>
                    </w:rPr>
                  </w:pPr>
                  <w:r w:rsidRPr="00F0732F">
                    <w:rPr>
                      <w:rFonts w:ascii="Times New Roman" w:hAnsi="Times New Roman" w:cs="Times New Roman"/>
                      <w:b/>
                      <w:bCs/>
                      <w:sz w:val="20"/>
                      <w:szCs w:val="20"/>
                      <w:lang w:val="ro-RO"/>
                    </w:rPr>
                    <w:t>Investiții/Costuri pentru operatorii</w:t>
                  </w:r>
                </w:p>
              </w:tc>
              <w:tc>
                <w:tcPr>
                  <w:tcW w:w="5096" w:type="dxa"/>
                  <w:shd w:val="clear" w:color="auto" w:fill="8DB3E2" w:themeFill="text2" w:themeFillTint="66"/>
                  <w:vAlign w:val="center"/>
                </w:tcPr>
                <w:p w14:paraId="459FAEBE" w14:textId="64976152" w:rsidR="00DA2FDF" w:rsidRPr="00F0732F" w:rsidRDefault="008863C7" w:rsidP="00D7358C">
                  <w:pPr>
                    <w:ind w:firstLine="572"/>
                    <w:jc w:val="center"/>
                    <w:rPr>
                      <w:b/>
                      <w:bCs/>
                      <w:color w:val="000000"/>
                      <w:sz w:val="20"/>
                      <w:szCs w:val="20"/>
                      <w:lang w:val="ro-RO"/>
                    </w:rPr>
                  </w:pPr>
                  <w:r w:rsidRPr="00F0732F">
                    <w:rPr>
                      <w:b/>
                      <w:bCs/>
                      <w:color w:val="000000"/>
                      <w:sz w:val="20"/>
                      <w:szCs w:val="20"/>
                      <w:lang w:val="ro-RO"/>
                    </w:rPr>
                    <w:t>Categoriile de activități</w:t>
                  </w:r>
                </w:p>
              </w:tc>
            </w:tr>
            <w:tr w:rsidR="00DA2FDF" w:rsidRPr="003C5682" w14:paraId="54461A72" w14:textId="77777777" w:rsidTr="003E150E">
              <w:trPr>
                <w:trHeight w:val="1172"/>
                <w:jc w:val="center"/>
              </w:trPr>
              <w:tc>
                <w:tcPr>
                  <w:tcW w:w="4146" w:type="dxa"/>
                </w:tcPr>
                <w:p w14:paraId="6E0058E9" w14:textId="503EA884" w:rsidR="008863C7" w:rsidRPr="00F0732F" w:rsidRDefault="008863C7" w:rsidP="008863C7">
                  <w:pPr>
                    <w:rPr>
                      <w:rStyle w:val="FontStyle13"/>
                      <w:color w:val="000000"/>
                      <w:sz w:val="20"/>
                      <w:szCs w:val="20"/>
                      <w:lang w:val="ro-RO"/>
                    </w:rPr>
                  </w:pPr>
                  <w:r w:rsidRPr="00F0732F">
                    <w:rPr>
                      <w:bCs/>
                      <w:iCs/>
                      <w:sz w:val="20"/>
                      <w:szCs w:val="20"/>
                      <w:lang w:val="ro-RO"/>
                    </w:rPr>
                    <w:t xml:space="preserve">Conform opiniei experților </w:t>
                  </w:r>
                  <w:r w:rsidRPr="00F0732F">
                    <w:rPr>
                      <w:bCs/>
                      <w:sz w:val="20"/>
                      <w:szCs w:val="20"/>
                      <w:lang w:val="ro-RO"/>
                    </w:rPr>
                    <w:t>din cadrul proiectului EU4Climate, pentru consolidarea capacităților instituționale în asigurarea sistemului MRV identificate costurile variază între 65000-100 000 Euro.</w:t>
                  </w:r>
                </w:p>
                <w:p w14:paraId="1B644760" w14:textId="77777777" w:rsidR="008863C7" w:rsidRPr="00F0732F" w:rsidRDefault="008863C7" w:rsidP="008863C7">
                  <w:pPr>
                    <w:spacing w:before="120" w:after="60"/>
                    <w:ind w:left="210"/>
                    <w:rPr>
                      <w:bCs/>
                      <w:color w:val="000000"/>
                      <w:sz w:val="20"/>
                      <w:szCs w:val="20"/>
                      <w:lang w:val="ro-RO" w:eastAsia="ja-JP"/>
                    </w:rPr>
                  </w:pPr>
                </w:p>
              </w:tc>
              <w:tc>
                <w:tcPr>
                  <w:tcW w:w="5096" w:type="dxa"/>
                </w:tcPr>
                <w:p w14:paraId="307DCEB3" w14:textId="77777777" w:rsidR="004D4F43" w:rsidRPr="00F0732F" w:rsidRDefault="00DA2FDF" w:rsidP="004D4F43">
                  <w:pPr>
                    <w:numPr>
                      <w:ilvl w:val="0"/>
                      <w:numId w:val="1"/>
                    </w:numPr>
                    <w:spacing w:before="120" w:after="60"/>
                    <w:ind w:left="210" w:hanging="210"/>
                    <w:rPr>
                      <w:color w:val="000000"/>
                      <w:sz w:val="20"/>
                      <w:szCs w:val="20"/>
                      <w:lang w:val="ro-RO"/>
                    </w:rPr>
                  </w:pPr>
                  <w:r w:rsidRPr="00F0732F">
                    <w:rPr>
                      <w:color w:val="000000"/>
                      <w:sz w:val="20"/>
                      <w:szCs w:val="20"/>
                      <w:lang w:val="ro-RO"/>
                    </w:rPr>
                    <w:t xml:space="preserve">Costuri de instruire a </w:t>
                  </w:r>
                  <w:r w:rsidR="004D4F43" w:rsidRPr="00F0732F">
                    <w:rPr>
                      <w:color w:val="000000"/>
                      <w:sz w:val="20"/>
                      <w:szCs w:val="20"/>
                      <w:lang w:val="ro-RO"/>
                    </w:rPr>
                    <w:t xml:space="preserve">funcționarilor </w:t>
                  </w:r>
                  <w:r w:rsidRPr="00F0732F">
                    <w:rPr>
                      <w:color w:val="000000"/>
                      <w:sz w:val="20"/>
                      <w:szCs w:val="20"/>
                      <w:lang w:val="ro-RO"/>
                    </w:rPr>
                    <w:t xml:space="preserve">în legătură cu specificațiile tehnice prevăzute de Directiva 2003/87/CE EU ETS. </w:t>
                  </w:r>
                </w:p>
                <w:p w14:paraId="38F429F2" w14:textId="2164BB9A" w:rsidR="00DA2FDF" w:rsidRPr="00F0732F" w:rsidRDefault="00DA2FDF" w:rsidP="004D4F43">
                  <w:pPr>
                    <w:numPr>
                      <w:ilvl w:val="0"/>
                      <w:numId w:val="1"/>
                    </w:numPr>
                    <w:spacing w:before="120" w:after="60"/>
                    <w:ind w:left="210" w:hanging="210"/>
                    <w:rPr>
                      <w:color w:val="000000"/>
                      <w:sz w:val="20"/>
                      <w:szCs w:val="20"/>
                      <w:lang w:val="ro-RO"/>
                    </w:rPr>
                  </w:pPr>
                  <w:r w:rsidRPr="00F0732F">
                    <w:rPr>
                      <w:sz w:val="20"/>
                      <w:szCs w:val="20"/>
                      <w:lang w:val="ro-RO"/>
                    </w:rPr>
                    <w:t>Efectuarea inspecțiilor pentru verificarea conformității instalațiilor care cad sub incidența EU ETS.</w:t>
                  </w:r>
                </w:p>
                <w:p w14:paraId="09F9EEAD" w14:textId="71C96772" w:rsidR="00DA2FDF" w:rsidRPr="00F0732F" w:rsidRDefault="00DA2FDF" w:rsidP="00DA2FDF">
                  <w:pPr>
                    <w:numPr>
                      <w:ilvl w:val="0"/>
                      <w:numId w:val="1"/>
                    </w:numPr>
                    <w:spacing w:before="120" w:after="60"/>
                    <w:ind w:left="210" w:hanging="210"/>
                    <w:rPr>
                      <w:color w:val="000000"/>
                      <w:sz w:val="20"/>
                      <w:szCs w:val="20"/>
                      <w:lang w:val="ro-RO"/>
                    </w:rPr>
                  </w:pPr>
                  <w:r w:rsidRPr="00F0732F">
                    <w:rPr>
                      <w:color w:val="000000"/>
                      <w:sz w:val="20"/>
                      <w:szCs w:val="20"/>
                      <w:lang w:val="ro-RO"/>
                    </w:rPr>
                    <w:lastRenderedPageBreak/>
                    <w:t>Costurile asociate cu activitățile de</w:t>
                  </w:r>
                  <w:r w:rsidR="004D4F43" w:rsidRPr="00F0732F">
                    <w:rPr>
                      <w:color w:val="000000"/>
                      <w:sz w:val="20"/>
                      <w:szCs w:val="20"/>
                      <w:lang w:val="ro-RO"/>
                    </w:rPr>
                    <w:t xml:space="preserve"> verificare: instruiri; procurare a standardelor de verificare a emisiilor de GES; acreditarea verificatorilor</w:t>
                  </w:r>
                  <w:r w:rsidRPr="00F0732F">
                    <w:rPr>
                      <w:color w:val="000000"/>
                      <w:sz w:val="20"/>
                      <w:szCs w:val="20"/>
                      <w:lang w:val="ro-RO"/>
                    </w:rPr>
                    <w:t>.</w:t>
                  </w:r>
                </w:p>
              </w:tc>
            </w:tr>
            <w:tr w:rsidR="008863C7" w:rsidRPr="00F0732F" w14:paraId="6405A312" w14:textId="77777777" w:rsidTr="003E150E">
              <w:trPr>
                <w:trHeight w:val="423"/>
                <w:jc w:val="center"/>
              </w:trPr>
              <w:tc>
                <w:tcPr>
                  <w:tcW w:w="4146" w:type="dxa"/>
                  <w:shd w:val="clear" w:color="auto" w:fill="8DB3E2" w:themeFill="text2" w:themeFillTint="66"/>
                </w:tcPr>
                <w:p w14:paraId="62668EE4" w14:textId="2E4C0737" w:rsidR="008863C7" w:rsidRPr="00F0732F" w:rsidRDefault="005F6EB8" w:rsidP="00D7358C">
                  <w:pPr>
                    <w:jc w:val="center"/>
                    <w:rPr>
                      <w:b/>
                      <w:iCs/>
                      <w:sz w:val="20"/>
                      <w:szCs w:val="20"/>
                      <w:lang w:val="ro-RO"/>
                    </w:rPr>
                  </w:pPr>
                  <w:r w:rsidRPr="00F0732F">
                    <w:rPr>
                      <w:b/>
                      <w:iCs/>
                      <w:sz w:val="20"/>
                      <w:szCs w:val="20"/>
                      <w:lang w:val="ro-RO"/>
                    </w:rPr>
                    <w:lastRenderedPageBreak/>
                    <w:t>Domeniul Aviației</w:t>
                  </w:r>
                </w:p>
              </w:tc>
              <w:tc>
                <w:tcPr>
                  <w:tcW w:w="5096" w:type="dxa"/>
                  <w:shd w:val="clear" w:color="auto" w:fill="8DB3E2" w:themeFill="text2" w:themeFillTint="66"/>
                </w:tcPr>
                <w:p w14:paraId="1384ADA1" w14:textId="3CEC2070" w:rsidR="008863C7" w:rsidRPr="00F0732F" w:rsidRDefault="005F6EB8" w:rsidP="00D7358C">
                  <w:pPr>
                    <w:spacing w:before="120" w:after="60"/>
                    <w:ind w:left="210"/>
                    <w:jc w:val="center"/>
                    <w:rPr>
                      <w:color w:val="000000"/>
                      <w:sz w:val="20"/>
                      <w:szCs w:val="20"/>
                      <w:lang w:val="ro-RO"/>
                    </w:rPr>
                  </w:pPr>
                  <w:r w:rsidRPr="00F0732F">
                    <w:rPr>
                      <w:b/>
                      <w:bCs/>
                      <w:color w:val="000000"/>
                      <w:sz w:val="20"/>
                      <w:szCs w:val="20"/>
                      <w:lang w:val="ro-RO"/>
                    </w:rPr>
                    <w:t>Categoriile de activități</w:t>
                  </w:r>
                </w:p>
              </w:tc>
            </w:tr>
            <w:tr w:rsidR="00DA2FDF" w:rsidRPr="003C5682" w14:paraId="3547F710" w14:textId="77777777" w:rsidTr="003E150E">
              <w:trPr>
                <w:trHeight w:val="1172"/>
                <w:jc w:val="center"/>
              </w:trPr>
              <w:tc>
                <w:tcPr>
                  <w:tcW w:w="4146" w:type="dxa"/>
                </w:tcPr>
                <w:p w14:paraId="23DF1DAC" w14:textId="376163CB" w:rsidR="00DA2FDF" w:rsidRPr="00F0732F" w:rsidRDefault="005F6EB8" w:rsidP="00DA2FDF">
                  <w:pPr>
                    <w:numPr>
                      <w:ilvl w:val="0"/>
                      <w:numId w:val="1"/>
                    </w:numPr>
                    <w:spacing w:before="120" w:after="60"/>
                    <w:ind w:left="210" w:hanging="210"/>
                    <w:rPr>
                      <w:bCs/>
                      <w:color w:val="000000"/>
                      <w:sz w:val="20"/>
                      <w:szCs w:val="20"/>
                      <w:lang w:val="ro-RO" w:eastAsia="ja-JP"/>
                    </w:rPr>
                  </w:pPr>
                  <w:r w:rsidRPr="00F0732F">
                    <w:rPr>
                      <w:bCs/>
                      <w:iCs/>
                      <w:color w:val="000000" w:themeColor="text1"/>
                      <w:sz w:val="20"/>
                      <w:szCs w:val="20"/>
                      <w:lang w:val="ro-RO"/>
                    </w:rPr>
                    <w:t xml:space="preserve">Conform opiniei experților </w:t>
                  </w:r>
                  <w:r w:rsidRPr="00F0732F">
                    <w:rPr>
                      <w:bCs/>
                      <w:color w:val="000000" w:themeColor="text1"/>
                      <w:sz w:val="20"/>
                      <w:szCs w:val="20"/>
                      <w:lang w:val="ro-RO"/>
                    </w:rPr>
                    <w:t xml:space="preserve">din cadrul proiectului EU4Climate, </w:t>
                  </w:r>
                  <w:r w:rsidRPr="00F0732F">
                    <w:rPr>
                      <w:bCs/>
                      <w:color w:val="000000" w:themeColor="text1"/>
                      <w:sz w:val="20"/>
                      <w:szCs w:val="20"/>
                      <w:lang w:val="ro-RO" w:eastAsia="ja-JP"/>
                    </w:rPr>
                    <w:t xml:space="preserve">costul mediu în </w:t>
                  </w:r>
                  <w:r w:rsidR="00D7358C" w:rsidRPr="00F0732F">
                    <w:rPr>
                      <w:bCs/>
                      <w:color w:val="000000" w:themeColor="text1"/>
                      <w:sz w:val="20"/>
                      <w:szCs w:val="20"/>
                      <w:lang w:val="ro-RO" w:eastAsia="ja-JP"/>
                    </w:rPr>
                    <w:t xml:space="preserve">asigurarea </w:t>
                  </w:r>
                  <w:r w:rsidRPr="00F0732F">
                    <w:rPr>
                      <w:bCs/>
                      <w:color w:val="000000" w:themeColor="text1"/>
                      <w:sz w:val="20"/>
                      <w:szCs w:val="20"/>
                      <w:lang w:val="ro-RO" w:eastAsia="ja-JP"/>
                    </w:rPr>
                    <w:t>MRV pentru o companie aeriană depinde de numărul de aeronave, tipul de combustibil, numărul de zboruri, distanța de zbor. Poate fi în intervalul de 5.000 EUR pe an pentru o companie aeriană mică, în timp ce costul mediu pentru o companie mare poate fi în intervalul de 150.000 EUR pe an.</w:t>
                  </w:r>
                </w:p>
              </w:tc>
              <w:tc>
                <w:tcPr>
                  <w:tcW w:w="5096" w:type="dxa"/>
                </w:tcPr>
                <w:p w14:paraId="012B822D" w14:textId="77777777" w:rsidR="008863C7" w:rsidRPr="00F0732F" w:rsidRDefault="008863C7" w:rsidP="008863C7">
                  <w:pPr>
                    <w:numPr>
                      <w:ilvl w:val="0"/>
                      <w:numId w:val="1"/>
                    </w:numPr>
                    <w:spacing w:before="120" w:after="60"/>
                    <w:ind w:left="210" w:hanging="210"/>
                    <w:rPr>
                      <w:bCs/>
                      <w:color w:val="000000"/>
                      <w:sz w:val="20"/>
                      <w:szCs w:val="20"/>
                      <w:lang w:val="ro-RO" w:eastAsia="ja-JP"/>
                    </w:rPr>
                  </w:pPr>
                  <w:r w:rsidRPr="00F0732F">
                    <w:rPr>
                      <w:bCs/>
                      <w:color w:val="000000"/>
                      <w:sz w:val="20"/>
                      <w:szCs w:val="20"/>
                      <w:lang w:val="ro-RO" w:eastAsia="ja-JP"/>
                    </w:rPr>
                    <w:t>Întocmirea planului de monitorizare și elaborarea raportului anual de monitorizare a emisiilor de GES;</w:t>
                  </w:r>
                </w:p>
                <w:p w14:paraId="7D2DA201" w14:textId="77777777" w:rsidR="008863C7" w:rsidRPr="00F0732F" w:rsidRDefault="008863C7" w:rsidP="008863C7">
                  <w:pPr>
                    <w:numPr>
                      <w:ilvl w:val="0"/>
                      <w:numId w:val="1"/>
                    </w:numPr>
                    <w:spacing w:before="120" w:after="60"/>
                    <w:ind w:left="210" w:hanging="210"/>
                    <w:rPr>
                      <w:bCs/>
                      <w:color w:val="000000"/>
                      <w:sz w:val="20"/>
                      <w:szCs w:val="20"/>
                      <w:lang w:val="ro-RO" w:eastAsia="ja-JP"/>
                    </w:rPr>
                  </w:pPr>
                  <w:r w:rsidRPr="00F0732F">
                    <w:rPr>
                      <w:bCs/>
                      <w:color w:val="000000"/>
                      <w:sz w:val="20"/>
                      <w:szCs w:val="20"/>
                      <w:lang w:val="ro-RO" w:eastAsia="ja-JP"/>
                    </w:rPr>
                    <w:t>Verificarea raportului de monitorizare.</w:t>
                  </w:r>
                </w:p>
                <w:p w14:paraId="41820D60" w14:textId="685FB27F" w:rsidR="00DA2FDF" w:rsidRPr="00F0732F" w:rsidRDefault="008863C7" w:rsidP="005F6EB8">
                  <w:pPr>
                    <w:numPr>
                      <w:ilvl w:val="0"/>
                      <w:numId w:val="1"/>
                    </w:numPr>
                    <w:spacing w:before="120" w:after="60"/>
                    <w:ind w:left="210" w:hanging="210"/>
                    <w:rPr>
                      <w:bCs/>
                      <w:color w:val="000000"/>
                      <w:sz w:val="20"/>
                      <w:szCs w:val="20"/>
                      <w:lang w:val="ro-RO" w:eastAsia="ja-JP"/>
                    </w:rPr>
                  </w:pPr>
                  <w:r w:rsidRPr="00F0732F">
                    <w:rPr>
                      <w:bCs/>
                      <w:color w:val="000000"/>
                      <w:sz w:val="20"/>
                      <w:szCs w:val="20"/>
                      <w:lang w:val="ro-RO" w:eastAsia="ja-JP"/>
                    </w:rPr>
                    <w:t>Instruirea persoanelor implicate în procesul de întocmire a documentelor. Aceste instruiri pot fi realizate în procesele de formare a personalului, fapt ce poate duce la minimizarea costurilor.</w:t>
                  </w:r>
                </w:p>
              </w:tc>
            </w:tr>
            <w:tr w:rsidR="008863C7" w:rsidRPr="00F0732F" w14:paraId="2D06B0EE" w14:textId="77777777" w:rsidTr="003E150E">
              <w:trPr>
                <w:trHeight w:val="341"/>
                <w:jc w:val="center"/>
              </w:trPr>
              <w:tc>
                <w:tcPr>
                  <w:tcW w:w="4146" w:type="dxa"/>
                  <w:shd w:val="clear" w:color="auto" w:fill="8DB3E2" w:themeFill="text2" w:themeFillTint="66"/>
                </w:tcPr>
                <w:p w14:paraId="2A4E67DA" w14:textId="2E9B9E7A" w:rsidR="008863C7" w:rsidRPr="00F0732F" w:rsidRDefault="00D7358C" w:rsidP="00D7358C">
                  <w:pPr>
                    <w:spacing w:before="120" w:after="60"/>
                    <w:ind w:left="210"/>
                    <w:jc w:val="center"/>
                    <w:rPr>
                      <w:b/>
                      <w:color w:val="000000"/>
                      <w:sz w:val="20"/>
                      <w:szCs w:val="20"/>
                      <w:lang w:val="ro-RO" w:eastAsia="ja-JP"/>
                    </w:rPr>
                  </w:pPr>
                  <w:r w:rsidRPr="00F0732F">
                    <w:rPr>
                      <w:b/>
                      <w:color w:val="000000"/>
                      <w:sz w:val="20"/>
                      <w:szCs w:val="20"/>
                      <w:lang w:val="ro-RO" w:eastAsia="ja-JP"/>
                    </w:rPr>
                    <w:t>Transportul maritim</w:t>
                  </w:r>
                </w:p>
              </w:tc>
              <w:tc>
                <w:tcPr>
                  <w:tcW w:w="5096" w:type="dxa"/>
                  <w:shd w:val="clear" w:color="auto" w:fill="8DB3E2" w:themeFill="text2" w:themeFillTint="66"/>
                </w:tcPr>
                <w:p w14:paraId="1CF2E34D" w14:textId="0C19FFDB" w:rsidR="008863C7" w:rsidRPr="00F0732F" w:rsidRDefault="000C342C" w:rsidP="000C342C">
                  <w:pPr>
                    <w:spacing w:before="120" w:after="60"/>
                    <w:ind w:left="210"/>
                    <w:jc w:val="center"/>
                    <w:rPr>
                      <w:bCs/>
                      <w:color w:val="000000"/>
                      <w:sz w:val="20"/>
                      <w:szCs w:val="20"/>
                      <w:lang w:val="ro-RO" w:eastAsia="ja-JP"/>
                    </w:rPr>
                  </w:pPr>
                  <w:r w:rsidRPr="00F0732F">
                    <w:rPr>
                      <w:b/>
                      <w:bCs/>
                      <w:color w:val="000000"/>
                      <w:sz w:val="20"/>
                      <w:szCs w:val="20"/>
                      <w:lang w:val="ro-RO"/>
                    </w:rPr>
                    <w:t>Categoriile de activități</w:t>
                  </w:r>
                </w:p>
              </w:tc>
            </w:tr>
            <w:tr w:rsidR="00D7358C" w:rsidRPr="003C5682" w14:paraId="183F3C4F" w14:textId="77777777" w:rsidTr="003E150E">
              <w:trPr>
                <w:trHeight w:val="1172"/>
                <w:jc w:val="center"/>
              </w:trPr>
              <w:tc>
                <w:tcPr>
                  <w:tcW w:w="4146" w:type="dxa"/>
                </w:tcPr>
                <w:p w14:paraId="16AB8B54" w14:textId="77777777" w:rsidR="00D7358C" w:rsidRPr="00F0732F" w:rsidRDefault="00656D88" w:rsidP="00DA2FDF">
                  <w:pPr>
                    <w:numPr>
                      <w:ilvl w:val="0"/>
                      <w:numId w:val="1"/>
                    </w:numPr>
                    <w:spacing w:before="120" w:after="60"/>
                    <w:ind w:left="210" w:hanging="210"/>
                    <w:rPr>
                      <w:bCs/>
                      <w:color w:val="000000"/>
                      <w:sz w:val="20"/>
                      <w:szCs w:val="20"/>
                      <w:lang w:val="ro-RO" w:eastAsia="ja-JP"/>
                    </w:rPr>
                  </w:pPr>
                  <w:r w:rsidRPr="00F0732F">
                    <w:rPr>
                      <w:bCs/>
                      <w:color w:val="000000"/>
                      <w:sz w:val="20"/>
                      <w:szCs w:val="20"/>
                      <w:lang w:val="ro-RO" w:eastAsia="ja-JP"/>
                    </w:rPr>
                    <w:t>Costul conformării cu cerințele EU ETS MRV variază în funcție de dimensiunea navei și de cantitatea de combustibil consumată. Potrivit Sustainable Ships</w:t>
                  </w:r>
                  <w:r w:rsidRPr="00F0732F">
                    <w:rPr>
                      <w:rStyle w:val="Referinnotdesubsol"/>
                      <w:rFonts w:cstheme="minorHAnsi"/>
                      <w:b/>
                      <w:bCs/>
                      <w:color w:val="0000FF"/>
                      <w:sz w:val="20"/>
                      <w:szCs w:val="20"/>
                      <w:u w:val="single"/>
                      <w:shd w:val="clear" w:color="auto" w:fill="F9F9F9"/>
                      <w:lang w:val="ro-RO"/>
                    </w:rPr>
                    <w:footnoteReference w:id="20"/>
                  </w:r>
                  <w:r w:rsidRPr="00F0732F">
                    <w:rPr>
                      <w:bCs/>
                      <w:color w:val="000000"/>
                      <w:sz w:val="20"/>
                      <w:szCs w:val="20"/>
                      <w:lang w:val="ro-RO" w:eastAsia="ja-JP"/>
                    </w:rPr>
                    <w:t>, costul pentru compania de transport este de aproximativ 200 EUR per tona metrică de combustibil cu 70 EUR per tona metrică de CO2.</w:t>
                  </w:r>
                </w:p>
                <w:p w14:paraId="3043ED3E" w14:textId="5E33AB2A" w:rsidR="0032603A" w:rsidRPr="00F0732F" w:rsidRDefault="0032603A" w:rsidP="00DA2FDF">
                  <w:pPr>
                    <w:numPr>
                      <w:ilvl w:val="0"/>
                      <w:numId w:val="1"/>
                    </w:numPr>
                    <w:spacing w:before="120" w:after="60"/>
                    <w:ind w:left="210" w:hanging="210"/>
                    <w:rPr>
                      <w:bCs/>
                      <w:color w:val="000000"/>
                      <w:sz w:val="20"/>
                      <w:szCs w:val="20"/>
                      <w:lang w:val="ro-RO" w:eastAsia="ja-JP"/>
                    </w:rPr>
                  </w:pPr>
                  <w:r w:rsidRPr="00F0732F">
                    <w:rPr>
                      <w:bCs/>
                      <w:color w:val="000000"/>
                      <w:sz w:val="20"/>
                      <w:szCs w:val="20"/>
                      <w:lang w:val="ro-RO" w:eastAsia="ja-JP"/>
                    </w:rPr>
                    <w:t>Pentru MRV UE în conformitate cu Regulamentul UE 2015/757, serviciile de verificator acreditat pentru navele cu o capacitate mai mare de 5000 GT atunci când tranzacționează în zona UE se ridică la 1000 EUR per navă.</w:t>
                  </w:r>
                </w:p>
              </w:tc>
              <w:tc>
                <w:tcPr>
                  <w:tcW w:w="5096" w:type="dxa"/>
                </w:tcPr>
                <w:p w14:paraId="2E644BA2" w14:textId="77777777" w:rsidR="00D7358C" w:rsidRPr="00F0732F" w:rsidRDefault="00D7358C" w:rsidP="00D7358C">
                  <w:pPr>
                    <w:numPr>
                      <w:ilvl w:val="0"/>
                      <w:numId w:val="1"/>
                    </w:numPr>
                    <w:spacing w:before="120" w:after="60"/>
                    <w:ind w:left="210" w:hanging="210"/>
                    <w:rPr>
                      <w:bCs/>
                      <w:color w:val="000000"/>
                      <w:sz w:val="20"/>
                      <w:szCs w:val="20"/>
                      <w:lang w:val="ro-RO" w:eastAsia="ja-JP"/>
                    </w:rPr>
                  </w:pPr>
                  <w:r w:rsidRPr="00F0732F">
                    <w:rPr>
                      <w:bCs/>
                      <w:color w:val="000000"/>
                      <w:sz w:val="20"/>
                      <w:szCs w:val="20"/>
                      <w:lang w:val="ro-RO" w:eastAsia="ja-JP"/>
                    </w:rPr>
                    <w:t>Întocmirea planului de monitorizare și elaborarea raportului anual de monitorizare a emisiilor de GES;</w:t>
                  </w:r>
                </w:p>
                <w:p w14:paraId="58B64397" w14:textId="77777777" w:rsidR="00D7358C" w:rsidRPr="00F0732F" w:rsidRDefault="00D7358C" w:rsidP="00D7358C">
                  <w:pPr>
                    <w:numPr>
                      <w:ilvl w:val="0"/>
                      <w:numId w:val="1"/>
                    </w:numPr>
                    <w:spacing w:before="120" w:after="60"/>
                    <w:ind w:left="210" w:hanging="210"/>
                    <w:rPr>
                      <w:bCs/>
                      <w:color w:val="000000"/>
                      <w:sz w:val="20"/>
                      <w:szCs w:val="20"/>
                      <w:lang w:val="ro-RO" w:eastAsia="ja-JP"/>
                    </w:rPr>
                  </w:pPr>
                  <w:r w:rsidRPr="00F0732F">
                    <w:rPr>
                      <w:bCs/>
                      <w:color w:val="000000"/>
                      <w:sz w:val="20"/>
                      <w:szCs w:val="20"/>
                      <w:lang w:val="ro-RO" w:eastAsia="ja-JP"/>
                    </w:rPr>
                    <w:t>Verificarea raportului de monitorizare.</w:t>
                  </w:r>
                </w:p>
                <w:p w14:paraId="38F13306" w14:textId="634BEB78" w:rsidR="00D7358C" w:rsidRPr="00F0732F" w:rsidRDefault="00D7358C" w:rsidP="00D7358C">
                  <w:pPr>
                    <w:numPr>
                      <w:ilvl w:val="0"/>
                      <w:numId w:val="1"/>
                    </w:numPr>
                    <w:spacing w:before="120" w:after="60"/>
                    <w:ind w:left="210" w:hanging="210"/>
                    <w:rPr>
                      <w:bCs/>
                      <w:color w:val="000000"/>
                      <w:sz w:val="20"/>
                      <w:szCs w:val="20"/>
                      <w:lang w:val="ro-RO" w:eastAsia="ja-JP"/>
                    </w:rPr>
                  </w:pPr>
                  <w:r w:rsidRPr="00F0732F">
                    <w:rPr>
                      <w:bCs/>
                      <w:color w:val="000000"/>
                      <w:sz w:val="20"/>
                      <w:szCs w:val="20"/>
                      <w:lang w:val="ro-RO" w:eastAsia="ja-JP"/>
                    </w:rPr>
                    <w:t>Instruirea persoanelor implicate în procesul de întocmire a documentelor. Aceste instruiri pot fi realizate în procesele de formare a personalului, fapt ce poate duce la minimizarea costurilor.</w:t>
                  </w:r>
                </w:p>
              </w:tc>
            </w:tr>
          </w:tbl>
          <w:p w14:paraId="37AB28A9" w14:textId="77777777" w:rsidR="00224ECB" w:rsidRPr="00F0732F" w:rsidRDefault="00224ECB" w:rsidP="003E150E">
            <w:pPr>
              <w:tabs>
                <w:tab w:val="left" w:pos="4546"/>
              </w:tabs>
              <w:spacing w:before="120"/>
              <w:ind w:firstLine="360"/>
              <w:rPr>
                <w:lang w:val="ro-RO"/>
              </w:rPr>
            </w:pPr>
            <w:r w:rsidRPr="00F0732F">
              <w:rPr>
                <w:b/>
                <w:lang w:val="ro-RO"/>
              </w:rPr>
              <w:t>Costurile pentru autoritățile publice</w:t>
            </w:r>
            <w:r w:rsidRPr="00F0732F">
              <w:rPr>
                <w:lang w:val="ro-RO"/>
              </w:rPr>
              <w:t xml:space="preserve"> </w:t>
            </w:r>
            <w:r w:rsidRPr="00F0732F">
              <w:rPr>
                <w:lang w:val="ro-RO"/>
              </w:rPr>
              <w:tab/>
            </w:r>
          </w:p>
          <w:p w14:paraId="3A01A31A" w14:textId="431A4AD2" w:rsidR="00DE49B0" w:rsidRPr="00F0732F" w:rsidRDefault="00DE49B0" w:rsidP="003E150E">
            <w:pPr>
              <w:spacing w:before="120" w:line="240" w:lineRule="atLeast"/>
              <w:ind w:firstLine="709"/>
              <w:jc w:val="both"/>
              <w:rPr>
                <w:bCs/>
                <w:lang w:val="ro-RO"/>
              </w:rPr>
            </w:pPr>
            <w:r w:rsidRPr="00F0732F">
              <w:rPr>
                <w:color w:val="000000" w:themeColor="text1"/>
                <w:lang w:val="ro-RO"/>
              </w:rPr>
              <w:t>Agen</w:t>
            </w:r>
            <w:r w:rsidR="00457C61">
              <w:rPr>
                <w:color w:val="000000" w:themeColor="text1"/>
                <w:lang w:val="ro-RO"/>
              </w:rPr>
              <w:t>ț</w:t>
            </w:r>
            <w:r w:rsidRPr="00F0732F">
              <w:rPr>
                <w:color w:val="000000" w:themeColor="text1"/>
                <w:lang w:val="ro-RO"/>
              </w:rPr>
              <w:t>ia de Mediu va avea nevoie de personal specializat pentru a gestiona autoriza</w:t>
            </w:r>
            <w:r w:rsidR="00457C61">
              <w:rPr>
                <w:color w:val="000000" w:themeColor="text1"/>
                <w:lang w:val="ro-RO"/>
              </w:rPr>
              <w:t>ț</w:t>
            </w:r>
            <w:r w:rsidRPr="00F0732F">
              <w:rPr>
                <w:color w:val="000000" w:themeColor="text1"/>
                <w:lang w:val="ro-RO"/>
              </w:rPr>
              <w:t xml:space="preserve">iile de mediu </w:t>
            </w:r>
            <w:r w:rsidR="00BF0647" w:rsidRPr="00F0732F">
              <w:rPr>
                <w:color w:val="000000" w:themeColor="text1"/>
                <w:lang w:val="ro-RO"/>
              </w:rPr>
              <w:t>și</w:t>
            </w:r>
            <w:r w:rsidRPr="00F0732F">
              <w:rPr>
                <w:color w:val="000000" w:themeColor="text1"/>
                <w:lang w:val="ro-RO"/>
              </w:rPr>
              <w:t xml:space="preserve"> cerin</w:t>
            </w:r>
            <w:r w:rsidR="00457C61">
              <w:rPr>
                <w:color w:val="000000" w:themeColor="text1"/>
                <w:lang w:val="ro-RO"/>
              </w:rPr>
              <w:t>ț</w:t>
            </w:r>
            <w:r w:rsidRPr="00F0732F">
              <w:rPr>
                <w:color w:val="000000" w:themeColor="text1"/>
                <w:lang w:val="ro-RO"/>
              </w:rPr>
              <w:t>ele anuale de raportare a emisiilor. Ar fi nevoie de o diviziune dedicat</w:t>
            </w:r>
            <w:r w:rsidR="00457C61">
              <w:rPr>
                <w:color w:val="000000" w:themeColor="text1"/>
                <w:lang w:val="ro-RO"/>
              </w:rPr>
              <w:t>ă</w:t>
            </w:r>
            <w:r w:rsidRPr="00F0732F">
              <w:rPr>
                <w:color w:val="000000" w:themeColor="text1"/>
                <w:lang w:val="ro-RO"/>
              </w:rPr>
              <w:t xml:space="preserve"> de circa 4 - 8 persoane pentru a </w:t>
            </w:r>
            <w:r w:rsidR="00F26A83" w:rsidRPr="00F0732F">
              <w:rPr>
                <w:color w:val="000000" w:themeColor="text1"/>
                <w:lang w:val="ro-RO"/>
              </w:rPr>
              <w:t>îndeplini</w:t>
            </w:r>
            <w:r w:rsidRPr="00F0732F">
              <w:rPr>
                <w:color w:val="000000" w:themeColor="text1"/>
                <w:lang w:val="ro-RO"/>
              </w:rPr>
              <w:t xml:space="preserve"> responsabilit</w:t>
            </w:r>
            <w:r w:rsidR="00457C61">
              <w:rPr>
                <w:color w:val="000000" w:themeColor="text1"/>
                <w:lang w:val="ro-RO"/>
              </w:rPr>
              <w:t>ăț</w:t>
            </w:r>
            <w:r w:rsidRPr="00F0732F">
              <w:rPr>
                <w:color w:val="000000" w:themeColor="text1"/>
                <w:lang w:val="ro-RO"/>
              </w:rPr>
              <w:t>ile autorit</w:t>
            </w:r>
            <w:r w:rsidR="00457C61">
              <w:rPr>
                <w:color w:val="000000" w:themeColor="text1"/>
                <w:lang w:val="ro-RO"/>
              </w:rPr>
              <w:t>ăț</w:t>
            </w:r>
            <w:r w:rsidRPr="00F0732F">
              <w:rPr>
                <w:color w:val="000000" w:themeColor="text1"/>
                <w:lang w:val="ro-RO"/>
              </w:rPr>
              <w:t>ii competente, inclusiv examinarea cererilor privind autoriza</w:t>
            </w:r>
            <w:r w:rsidR="00457C61">
              <w:rPr>
                <w:color w:val="000000" w:themeColor="text1"/>
                <w:lang w:val="ro-RO"/>
              </w:rPr>
              <w:t>ț</w:t>
            </w:r>
            <w:r w:rsidRPr="00F0732F">
              <w:rPr>
                <w:color w:val="000000" w:themeColor="text1"/>
                <w:lang w:val="ro-RO"/>
              </w:rPr>
              <w:t xml:space="preserve">iile de mediu </w:t>
            </w:r>
            <w:r w:rsidR="00BF0647" w:rsidRPr="00F0732F">
              <w:rPr>
                <w:color w:val="000000" w:themeColor="text1"/>
                <w:lang w:val="ro-RO"/>
              </w:rPr>
              <w:t>și</w:t>
            </w:r>
            <w:r w:rsidRPr="00F0732F">
              <w:rPr>
                <w:color w:val="000000" w:themeColor="text1"/>
                <w:lang w:val="ro-RO"/>
              </w:rPr>
              <w:t xml:space="preserve"> a planurilor de monitorizare asociate, primirea </w:t>
            </w:r>
            <w:r w:rsidR="00BF0647" w:rsidRPr="00F0732F">
              <w:rPr>
                <w:color w:val="000000" w:themeColor="text1"/>
                <w:lang w:val="ro-RO"/>
              </w:rPr>
              <w:t>și</w:t>
            </w:r>
            <w:r w:rsidRPr="00F0732F">
              <w:rPr>
                <w:color w:val="000000" w:themeColor="text1"/>
                <w:lang w:val="ro-RO"/>
              </w:rPr>
              <w:t xml:space="preserve"> asigurarea calit</w:t>
            </w:r>
            <w:r w:rsidR="00457C61">
              <w:rPr>
                <w:color w:val="000000" w:themeColor="text1"/>
                <w:lang w:val="ro-RO"/>
              </w:rPr>
              <w:t>ăț</w:t>
            </w:r>
            <w:r w:rsidRPr="00F0732F">
              <w:rPr>
                <w:color w:val="000000" w:themeColor="text1"/>
                <w:lang w:val="ro-RO"/>
              </w:rPr>
              <w:t xml:space="preserve">ii rapoartelor anuale privind emisiile, eliberarea </w:t>
            </w:r>
            <w:r w:rsidR="00BF0647" w:rsidRPr="00F0732F">
              <w:rPr>
                <w:color w:val="000000" w:themeColor="text1"/>
                <w:lang w:val="ro-RO"/>
              </w:rPr>
              <w:t>și</w:t>
            </w:r>
            <w:r w:rsidRPr="00F0732F">
              <w:rPr>
                <w:color w:val="000000" w:themeColor="text1"/>
                <w:lang w:val="ro-RO"/>
              </w:rPr>
              <w:t xml:space="preserve"> gestionarea cotelor/aloca</w:t>
            </w:r>
            <w:r w:rsidR="00457C61">
              <w:rPr>
                <w:color w:val="000000" w:themeColor="text1"/>
                <w:lang w:val="ro-RO"/>
              </w:rPr>
              <w:t>ț</w:t>
            </w:r>
            <w:r w:rsidRPr="00F0732F">
              <w:rPr>
                <w:color w:val="000000" w:themeColor="text1"/>
                <w:lang w:val="ro-RO"/>
              </w:rPr>
              <w:t>iilor. Costurile estimate pentru func</w:t>
            </w:r>
            <w:r w:rsidR="00457C61">
              <w:rPr>
                <w:color w:val="000000" w:themeColor="text1"/>
                <w:lang w:val="ro-RO"/>
              </w:rPr>
              <w:t>ț</w:t>
            </w:r>
            <w:r w:rsidRPr="00F0732F">
              <w:rPr>
                <w:color w:val="000000" w:themeColor="text1"/>
                <w:lang w:val="ro-RO"/>
              </w:rPr>
              <w:t>ionarea acestei diviziuni ar putea fi cuprinse anual între 200 - 250 mii USD, în func</w:t>
            </w:r>
            <w:r w:rsidR="00457C61">
              <w:rPr>
                <w:color w:val="000000" w:themeColor="text1"/>
                <w:lang w:val="ro-RO"/>
              </w:rPr>
              <w:t>ț</w:t>
            </w:r>
            <w:r w:rsidRPr="00F0732F">
              <w:rPr>
                <w:color w:val="000000" w:themeColor="text1"/>
                <w:lang w:val="ro-RO"/>
              </w:rPr>
              <w:t>ie de ratele salariale na</w:t>
            </w:r>
            <w:r w:rsidR="00457C61">
              <w:rPr>
                <w:color w:val="000000" w:themeColor="text1"/>
                <w:lang w:val="ro-RO"/>
              </w:rPr>
              <w:t>ț</w:t>
            </w:r>
            <w:r w:rsidRPr="00F0732F">
              <w:rPr>
                <w:color w:val="000000" w:themeColor="text1"/>
                <w:lang w:val="ro-RO"/>
              </w:rPr>
              <w:t>ionale</w:t>
            </w:r>
          </w:p>
          <w:p w14:paraId="1381FCEB" w14:textId="1B285AD2" w:rsidR="00B659E2" w:rsidRPr="00B659E2" w:rsidRDefault="00B659E2" w:rsidP="00B659E2">
            <w:pPr>
              <w:tabs>
                <w:tab w:val="left" w:pos="884"/>
                <w:tab w:val="left" w:pos="1196"/>
              </w:tabs>
              <w:spacing w:before="120"/>
              <w:ind w:firstLine="885"/>
              <w:jc w:val="both"/>
              <w:rPr>
                <w:color w:val="000000" w:themeColor="text1"/>
                <w:lang w:val="ro-RO"/>
              </w:rPr>
            </w:pPr>
            <w:r w:rsidRPr="00F0732F">
              <w:rPr>
                <w:color w:val="000000" w:themeColor="text1"/>
                <w:lang w:val="ro-RO"/>
              </w:rPr>
              <w:t>Agen</w:t>
            </w:r>
            <w:r>
              <w:rPr>
                <w:color w:val="000000" w:themeColor="text1"/>
                <w:lang w:val="ro-RO"/>
              </w:rPr>
              <w:t>ț</w:t>
            </w:r>
            <w:r w:rsidRPr="00F0732F">
              <w:rPr>
                <w:color w:val="000000" w:themeColor="text1"/>
                <w:lang w:val="ro-RO"/>
              </w:rPr>
              <w:t>ia de Mediu va avea nevoie de personal specializat pentru a gestiona autoriza</w:t>
            </w:r>
            <w:r>
              <w:rPr>
                <w:color w:val="000000" w:themeColor="text1"/>
                <w:lang w:val="ro-RO"/>
              </w:rPr>
              <w:t>ț</w:t>
            </w:r>
            <w:r w:rsidRPr="00F0732F">
              <w:rPr>
                <w:color w:val="000000" w:themeColor="text1"/>
                <w:lang w:val="ro-RO"/>
              </w:rPr>
              <w:t>iile de mediu și cerin</w:t>
            </w:r>
            <w:r>
              <w:rPr>
                <w:color w:val="000000" w:themeColor="text1"/>
                <w:lang w:val="ro-RO"/>
              </w:rPr>
              <w:t>ț</w:t>
            </w:r>
            <w:r w:rsidRPr="00F0732F">
              <w:rPr>
                <w:color w:val="000000" w:themeColor="text1"/>
                <w:lang w:val="ro-RO"/>
              </w:rPr>
              <w:t>ele anuale de raportare a emisiilor. Ar fi nevoie de o diviziune dedicat</w:t>
            </w:r>
            <w:r>
              <w:rPr>
                <w:color w:val="000000" w:themeColor="text1"/>
                <w:lang w:val="ro-RO"/>
              </w:rPr>
              <w:t>ă</w:t>
            </w:r>
            <w:r w:rsidRPr="00F0732F">
              <w:rPr>
                <w:color w:val="000000" w:themeColor="text1"/>
                <w:lang w:val="ro-RO"/>
              </w:rPr>
              <w:t xml:space="preserve"> de circa 4 - 8 persoane pentru a îndeplini responsabilit</w:t>
            </w:r>
            <w:r>
              <w:rPr>
                <w:color w:val="000000" w:themeColor="text1"/>
                <w:lang w:val="ro-RO"/>
              </w:rPr>
              <w:t>ăț</w:t>
            </w:r>
            <w:r w:rsidRPr="00F0732F">
              <w:rPr>
                <w:color w:val="000000" w:themeColor="text1"/>
                <w:lang w:val="ro-RO"/>
              </w:rPr>
              <w:t>ile autorit</w:t>
            </w:r>
            <w:r>
              <w:rPr>
                <w:color w:val="000000" w:themeColor="text1"/>
                <w:lang w:val="ro-RO"/>
              </w:rPr>
              <w:t>ăț</w:t>
            </w:r>
            <w:r w:rsidRPr="00F0732F">
              <w:rPr>
                <w:color w:val="000000" w:themeColor="text1"/>
                <w:lang w:val="ro-RO"/>
              </w:rPr>
              <w:t>ii competente, inclusiv examinarea cererilor privind autoriza</w:t>
            </w:r>
            <w:r>
              <w:rPr>
                <w:color w:val="000000" w:themeColor="text1"/>
                <w:lang w:val="ro-RO"/>
              </w:rPr>
              <w:t>ț</w:t>
            </w:r>
            <w:r w:rsidRPr="00F0732F">
              <w:rPr>
                <w:color w:val="000000" w:themeColor="text1"/>
                <w:lang w:val="ro-RO"/>
              </w:rPr>
              <w:t>iile de mediu și a planurilor de monitorizare asociate, primirea și asigurarea calit</w:t>
            </w:r>
            <w:r>
              <w:rPr>
                <w:color w:val="000000" w:themeColor="text1"/>
                <w:lang w:val="ro-RO"/>
              </w:rPr>
              <w:t>ăț</w:t>
            </w:r>
            <w:r w:rsidRPr="00F0732F">
              <w:rPr>
                <w:color w:val="000000" w:themeColor="text1"/>
                <w:lang w:val="ro-RO"/>
              </w:rPr>
              <w:t>ii rapoartelor anuale privind emisiile, eliberarea și gestionarea cotelor/aloca</w:t>
            </w:r>
            <w:r>
              <w:rPr>
                <w:color w:val="000000" w:themeColor="text1"/>
                <w:lang w:val="ro-RO"/>
              </w:rPr>
              <w:t>ț</w:t>
            </w:r>
            <w:r w:rsidRPr="00F0732F">
              <w:rPr>
                <w:color w:val="000000" w:themeColor="text1"/>
                <w:lang w:val="ro-RO"/>
              </w:rPr>
              <w:t>iilor. Costurile estimate pentru func</w:t>
            </w:r>
            <w:r>
              <w:rPr>
                <w:color w:val="000000" w:themeColor="text1"/>
                <w:lang w:val="ro-RO"/>
              </w:rPr>
              <w:t>ț</w:t>
            </w:r>
            <w:r w:rsidRPr="00F0732F">
              <w:rPr>
                <w:color w:val="000000" w:themeColor="text1"/>
                <w:lang w:val="ro-RO"/>
              </w:rPr>
              <w:t xml:space="preserve">ionarea acestei diviziuni ar putea fi cuprinse anual între </w:t>
            </w:r>
            <w:r w:rsidRPr="00066E10">
              <w:rPr>
                <w:color w:val="000000" w:themeColor="text1"/>
                <w:lang w:val="ro-RO"/>
              </w:rPr>
              <w:t>3 460 000- 4</w:t>
            </w:r>
            <w:r>
              <w:rPr>
                <w:color w:val="000000" w:themeColor="text1"/>
                <w:lang w:val="ro-RO"/>
              </w:rPr>
              <w:t xml:space="preserve"> </w:t>
            </w:r>
            <w:r w:rsidRPr="00066E10">
              <w:rPr>
                <w:color w:val="000000" w:themeColor="text1"/>
                <w:lang w:val="ro-RO"/>
              </w:rPr>
              <w:t>325 000</w:t>
            </w:r>
            <w:r w:rsidRPr="00F0732F">
              <w:rPr>
                <w:color w:val="000000" w:themeColor="text1"/>
                <w:lang w:val="ro-RO"/>
              </w:rPr>
              <w:t xml:space="preserve"> </w:t>
            </w:r>
            <w:r>
              <w:rPr>
                <w:color w:val="000000" w:themeColor="text1"/>
                <w:lang w:val="ro-RO"/>
              </w:rPr>
              <w:t>lei MD</w:t>
            </w:r>
            <w:r w:rsidRPr="00F0732F">
              <w:rPr>
                <w:color w:val="000000" w:themeColor="text1"/>
                <w:lang w:val="ro-RO"/>
              </w:rPr>
              <w:t>, în func</w:t>
            </w:r>
            <w:r>
              <w:rPr>
                <w:color w:val="000000" w:themeColor="text1"/>
                <w:lang w:val="ro-RO"/>
              </w:rPr>
              <w:t>ț</w:t>
            </w:r>
            <w:r w:rsidRPr="00F0732F">
              <w:rPr>
                <w:color w:val="000000" w:themeColor="text1"/>
                <w:lang w:val="ro-RO"/>
              </w:rPr>
              <w:t>ie de ratele salariale na</w:t>
            </w:r>
            <w:r>
              <w:rPr>
                <w:color w:val="000000" w:themeColor="text1"/>
                <w:lang w:val="ro-RO"/>
              </w:rPr>
              <w:t>ț</w:t>
            </w:r>
            <w:r w:rsidRPr="00F0732F">
              <w:rPr>
                <w:color w:val="000000" w:themeColor="text1"/>
                <w:lang w:val="ro-RO"/>
              </w:rPr>
              <w:t xml:space="preserve">ionale. </w:t>
            </w:r>
          </w:p>
          <w:p w14:paraId="21B47C39" w14:textId="27556EA2" w:rsidR="000320F2" w:rsidRPr="00F0732F" w:rsidRDefault="00224ECB" w:rsidP="003E150E">
            <w:pPr>
              <w:spacing w:before="120" w:line="240" w:lineRule="atLeast"/>
              <w:ind w:firstLine="709"/>
              <w:rPr>
                <w:rStyle w:val="FontStyle13"/>
                <w:color w:val="000000"/>
                <w:sz w:val="24"/>
                <w:szCs w:val="24"/>
                <w:lang w:val="ro-RO" w:eastAsia="ro-RO"/>
              </w:rPr>
            </w:pPr>
            <w:r w:rsidRPr="00F0732F">
              <w:rPr>
                <w:bCs/>
                <w:lang w:val="ro-RO"/>
              </w:rPr>
              <w:t xml:space="preserve">Implementarea prevederilor proiectului </w:t>
            </w:r>
            <w:r w:rsidR="00D91A62" w:rsidRPr="00F0732F">
              <w:rPr>
                <w:bCs/>
                <w:lang w:val="ro-RO"/>
              </w:rPr>
              <w:t xml:space="preserve">propus spre aprobare </w:t>
            </w:r>
            <w:r w:rsidRPr="00F0732F">
              <w:rPr>
                <w:lang w:val="ro-RO"/>
              </w:rPr>
              <w:t>necesită careva măsuri instituționale suplimentare (</w:t>
            </w:r>
            <w:r w:rsidR="00702E01" w:rsidRPr="00F0732F">
              <w:rPr>
                <w:lang w:val="ro-RO"/>
              </w:rPr>
              <w:t>creare unui noi proceduri de acreditare a verificatorilor</w:t>
            </w:r>
            <w:r w:rsidRPr="00F0732F">
              <w:rPr>
                <w:lang w:val="ro-RO"/>
              </w:rPr>
              <w:t>).</w:t>
            </w:r>
            <w:r w:rsidR="000320F2" w:rsidRPr="00F0732F">
              <w:rPr>
                <w:rStyle w:val="FontStyle13"/>
                <w:color w:val="000000"/>
                <w:sz w:val="24"/>
                <w:szCs w:val="24"/>
                <w:lang w:val="ro-RO" w:eastAsia="ro-RO"/>
              </w:rPr>
              <w:t xml:space="preserve"> </w:t>
            </w:r>
          </w:p>
          <w:p w14:paraId="289277AB" w14:textId="38FC1997" w:rsidR="00702E01" w:rsidRPr="00F0732F" w:rsidRDefault="00702E01" w:rsidP="003E150E">
            <w:pPr>
              <w:pStyle w:val="NormalWeb"/>
              <w:shd w:val="clear" w:color="auto" w:fill="FFFFFF"/>
              <w:tabs>
                <w:tab w:val="left" w:pos="567"/>
              </w:tabs>
              <w:adjustRightInd w:val="0"/>
              <w:spacing w:before="120" w:beforeAutospacing="0" w:after="0" w:afterAutospacing="0" w:line="240" w:lineRule="atLeast"/>
              <w:ind w:firstLine="709"/>
              <w:jc w:val="both"/>
              <w:textAlignment w:val="top"/>
              <w:rPr>
                <w:bCs/>
                <w:color w:val="000000" w:themeColor="text1"/>
                <w:shd w:val="clear" w:color="auto" w:fill="FFFFFF"/>
                <w:lang w:val="ro-RO"/>
              </w:rPr>
            </w:pPr>
            <w:r w:rsidRPr="00F0732F">
              <w:rPr>
                <w:color w:val="000000" w:themeColor="text1"/>
                <w:shd w:val="clear" w:color="auto" w:fill="FFFFFF"/>
                <w:lang w:val="ro-RO"/>
              </w:rPr>
              <w:t>Verificatorul de rapoarte</w:t>
            </w:r>
            <w:r w:rsidRPr="00F0732F">
              <w:rPr>
                <w:bCs/>
                <w:color w:val="000000" w:themeColor="text1"/>
                <w:lang w:val="ro-RO" w:eastAsia="ja-JP"/>
              </w:rPr>
              <w:t xml:space="preserve"> anuale de monitorizare a emisiilor de GES</w:t>
            </w:r>
            <w:r w:rsidR="00F26A83">
              <w:rPr>
                <w:color w:val="000000" w:themeColor="text1"/>
                <w:shd w:val="clear" w:color="auto" w:fill="FFFFFF"/>
                <w:lang w:val="ro-RO"/>
              </w:rPr>
              <w:t xml:space="preserve"> trebuie să fie acreditat</w:t>
            </w:r>
            <w:r w:rsidRPr="00F0732F">
              <w:rPr>
                <w:color w:val="000000" w:themeColor="text1"/>
                <w:shd w:val="clear" w:color="auto" w:fill="FFFFFF"/>
                <w:lang w:val="ro-RO"/>
              </w:rPr>
              <w:t xml:space="preserve"> de către organul național de acreditare (în cazul Republicii Moldova ar fi Centrul Național de Acreditare (”MOLDAC”), pentru faptul, că îndeplinește atât cerințele stabilite de standardele armonizate, precum și  cerințele pentru a efectua verificarea raportului unui operator </w:t>
            </w:r>
            <w:r w:rsidRPr="00F0732F">
              <w:rPr>
                <w:bCs/>
                <w:color w:val="000000" w:themeColor="text1"/>
                <w:shd w:val="clear" w:color="auto" w:fill="FFFFFF"/>
                <w:lang w:val="ro-RO"/>
              </w:rPr>
              <w:t>în conformitate cu prevederile Legii nr.235/2011 privind activitățile de acreditare și de evaluare a conformității sau acreditarea căruia este recunoscută conform legislației.</w:t>
            </w:r>
          </w:p>
          <w:p w14:paraId="035D1D2C" w14:textId="45BD7AD5" w:rsidR="009D29AE" w:rsidRPr="00F0732F" w:rsidRDefault="008863C7" w:rsidP="003E150E">
            <w:pPr>
              <w:spacing w:before="120"/>
              <w:ind w:firstLine="709"/>
              <w:jc w:val="both"/>
              <w:rPr>
                <w:rStyle w:val="FontStyle13"/>
                <w:color w:val="000000"/>
                <w:sz w:val="24"/>
                <w:szCs w:val="24"/>
                <w:lang w:val="ro-RO" w:eastAsia="ro-RO"/>
              </w:rPr>
            </w:pPr>
            <w:r w:rsidRPr="00F0732F">
              <w:rPr>
                <w:color w:val="000000"/>
                <w:lang w:val="ro-RO"/>
              </w:rPr>
              <w:lastRenderedPageBreak/>
              <w:t>Reieșind din analizele efectuate, reiterăm că la această etapă nu este posibil să se efectueze o identificare detaliată a costurilor necesare pentru. Disponibilitatea limitată și fragmentarea datelor obținute prin consultări, plus lipsa estimărilor de costuri exacte, împiedică orice analiză solidă și concluzii fundamentale privind costurile necesare implementării prevederilor</w:t>
            </w:r>
          </w:p>
          <w:p w14:paraId="3C439FE1" w14:textId="49D983AF" w:rsidR="00224ECB" w:rsidRPr="00F0732F" w:rsidRDefault="000320F2" w:rsidP="003E150E">
            <w:pPr>
              <w:spacing w:before="120"/>
              <w:ind w:firstLine="709"/>
              <w:jc w:val="both"/>
              <w:rPr>
                <w:color w:val="000000"/>
                <w:lang w:val="ro-RO"/>
              </w:rPr>
            </w:pPr>
            <w:r w:rsidRPr="00F0732F">
              <w:rPr>
                <w:rStyle w:val="FontStyle13"/>
                <w:color w:val="000000"/>
                <w:sz w:val="24"/>
                <w:szCs w:val="24"/>
                <w:lang w:val="ro-RO" w:eastAsia="ro-RO"/>
              </w:rPr>
              <w:t>În final, se așteaptă a fi obținute efecte pozitive asupra sectorului economic național în general, a industriei și asupra IMM-urilor, în ceea ce privește eficiență din punctul de vedere al resurselor administrative și financiare planificate pentru punerea în aplicare a acțiunilor și măsurilor stabilite, cât și siguranța sporită a investitorilor prin intermediul obligațiilor simplificate.</w:t>
            </w:r>
          </w:p>
          <w:p w14:paraId="6D955BFB" w14:textId="77777777" w:rsidR="00224ECB" w:rsidRPr="00F0732F" w:rsidRDefault="00224ECB" w:rsidP="00F20057">
            <w:pPr>
              <w:pStyle w:val="Style1"/>
              <w:widowControl/>
              <w:spacing w:before="240" w:after="120" w:line="285" w:lineRule="exact"/>
              <w:ind w:firstLine="0"/>
              <w:rPr>
                <w:rStyle w:val="FontStyle12"/>
                <w:sz w:val="24"/>
                <w:szCs w:val="24"/>
                <w:u w:val="single"/>
                <w:lang w:val="ro-RO" w:eastAsia="ro-RO"/>
              </w:rPr>
            </w:pPr>
            <w:r w:rsidRPr="00F0732F">
              <w:rPr>
                <w:rStyle w:val="FontStyle12"/>
                <w:sz w:val="24"/>
                <w:szCs w:val="24"/>
                <w:u w:val="single"/>
                <w:lang w:val="ro-RO" w:eastAsia="ro-RO"/>
              </w:rPr>
              <w:t xml:space="preserve">Impactul social </w:t>
            </w:r>
          </w:p>
          <w:p w14:paraId="60710F36" w14:textId="4F8C03F7" w:rsidR="00D91A62" w:rsidRPr="00F0732F" w:rsidRDefault="00224ECB" w:rsidP="003E150E">
            <w:pPr>
              <w:pStyle w:val="NormalWeb"/>
              <w:shd w:val="clear" w:color="auto" w:fill="FFFFFF"/>
              <w:spacing w:before="120" w:beforeAutospacing="0" w:after="0" w:afterAutospacing="0"/>
              <w:ind w:firstLine="709"/>
              <w:jc w:val="both"/>
              <w:rPr>
                <w:lang w:val="ro-RO"/>
              </w:rPr>
            </w:pPr>
            <w:r w:rsidRPr="00F0732F">
              <w:rPr>
                <w:lang w:val="ro-RO"/>
              </w:rPr>
              <w:t>Prezentul act normativ are impact social direct</w:t>
            </w:r>
            <w:r w:rsidR="00D91A62" w:rsidRPr="00F0732F">
              <w:rPr>
                <w:lang w:val="ro-RO"/>
              </w:rPr>
              <w:t>:</w:t>
            </w:r>
          </w:p>
          <w:p w14:paraId="08CBF08E" w14:textId="3FE741B0" w:rsidR="00D91A62" w:rsidRPr="00F0732F" w:rsidRDefault="00D91A62" w:rsidP="003E150E">
            <w:pPr>
              <w:numPr>
                <w:ilvl w:val="0"/>
                <w:numId w:val="4"/>
              </w:numPr>
              <w:spacing w:before="120"/>
              <w:rPr>
                <w:lang w:val="ro-RO"/>
              </w:rPr>
            </w:pPr>
            <w:r w:rsidRPr="00F0732F">
              <w:rPr>
                <w:lang w:val="ro-RO"/>
              </w:rPr>
              <w:t xml:space="preserve">stare mai bună a </w:t>
            </w:r>
            <w:r w:rsidR="00F26A83" w:rsidRPr="00F0732F">
              <w:rPr>
                <w:lang w:val="ro-RO"/>
              </w:rPr>
              <w:t>sănătății</w:t>
            </w:r>
            <w:r w:rsidRPr="00F0732F">
              <w:rPr>
                <w:lang w:val="ro-RO"/>
              </w:rPr>
              <w:t xml:space="preserve"> </w:t>
            </w:r>
            <w:r w:rsidR="007F6550" w:rsidRPr="00F0732F">
              <w:rPr>
                <w:lang w:val="ro-RO"/>
              </w:rPr>
              <w:t>și</w:t>
            </w:r>
            <w:r w:rsidRPr="00F0732F">
              <w:rPr>
                <w:lang w:val="ro-RO"/>
              </w:rPr>
              <w:t xml:space="preserve">, ca urmare, diminuarea numărului de boli </w:t>
            </w:r>
            <w:r w:rsidR="007F6550" w:rsidRPr="00F0732F">
              <w:rPr>
                <w:lang w:val="ro-RO"/>
              </w:rPr>
              <w:t>și</w:t>
            </w:r>
            <w:r w:rsidRPr="00F0732F">
              <w:rPr>
                <w:lang w:val="ro-RO"/>
              </w:rPr>
              <w:t xml:space="preserve"> de decese premature; </w:t>
            </w:r>
          </w:p>
          <w:p w14:paraId="02EC7E39" w14:textId="61A88364" w:rsidR="00224ECB" w:rsidRPr="00F0732F" w:rsidRDefault="00224ECB" w:rsidP="003E150E">
            <w:pPr>
              <w:numPr>
                <w:ilvl w:val="0"/>
                <w:numId w:val="4"/>
              </w:numPr>
              <w:spacing w:before="120"/>
              <w:rPr>
                <w:lang w:val="ro-RO"/>
              </w:rPr>
            </w:pPr>
            <w:r w:rsidRPr="00F0732F">
              <w:rPr>
                <w:lang w:val="ro-RO"/>
              </w:rPr>
              <w:t xml:space="preserve">asigurarea </w:t>
            </w:r>
            <w:r w:rsidRPr="00F0732F">
              <w:rPr>
                <w:shd w:val="clear" w:color="auto" w:fill="FFFFFF"/>
                <w:lang w:val="ro-RO"/>
              </w:rPr>
              <w:t xml:space="preserve">măsurilor de conservare a apei </w:t>
            </w:r>
            <w:r w:rsidR="007F6550" w:rsidRPr="00F0732F">
              <w:rPr>
                <w:shd w:val="clear" w:color="auto" w:fill="FFFFFF"/>
                <w:lang w:val="ro-RO"/>
              </w:rPr>
              <w:t>și</w:t>
            </w:r>
            <w:r w:rsidRPr="00F0732F">
              <w:rPr>
                <w:shd w:val="clear" w:color="auto" w:fill="FFFFFF"/>
                <w:lang w:val="ro-RO"/>
              </w:rPr>
              <w:t xml:space="preserve"> ajustarea perioadelor de plantare </w:t>
            </w:r>
            <w:r w:rsidR="007F6550" w:rsidRPr="00F0732F">
              <w:rPr>
                <w:shd w:val="clear" w:color="auto" w:fill="FFFFFF"/>
                <w:lang w:val="ro-RO"/>
              </w:rPr>
              <w:t>și</w:t>
            </w:r>
            <w:r w:rsidRPr="00F0732F">
              <w:rPr>
                <w:shd w:val="clear" w:color="auto" w:fill="FFFFFF"/>
                <w:lang w:val="ro-RO"/>
              </w:rPr>
              <w:t xml:space="preserve"> recoltare</w:t>
            </w:r>
            <w:r w:rsidR="00DA1E3C" w:rsidRPr="00F0732F">
              <w:rPr>
                <w:shd w:val="clear" w:color="auto" w:fill="FFFFFF"/>
                <w:lang w:val="ro-RO"/>
              </w:rPr>
              <w:t>, care</w:t>
            </w:r>
            <w:r w:rsidRPr="00F0732F">
              <w:rPr>
                <w:shd w:val="clear" w:color="auto" w:fill="FFFFFF"/>
                <w:lang w:val="ro-RO"/>
              </w:rPr>
              <w:t xml:space="preserve"> ar putea avea un rol </w:t>
            </w:r>
            <w:r w:rsidR="00F26A83" w:rsidRPr="00F0732F">
              <w:rPr>
                <w:shd w:val="clear" w:color="auto" w:fill="FFFFFF"/>
                <w:lang w:val="ro-RO"/>
              </w:rPr>
              <w:t>esențial</w:t>
            </w:r>
            <w:r w:rsidRPr="00F0732F">
              <w:rPr>
                <w:shd w:val="clear" w:color="auto" w:fill="FFFFFF"/>
                <w:lang w:val="ro-RO"/>
              </w:rPr>
              <w:t xml:space="preserve"> în reducerea pierderilor cauzate de </w:t>
            </w:r>
            <w:r w:rsidR="00F26A83" w:rsidRPr="00F0732F">
              <w:rPr>
                <w:shd w:val="clear" w:color="auto" w:fill="FFFFFF"/>
                <w:lang w:val="ro-RO"/>
              </w:rPr>
              <w:t>insuficiența</w:t>
            </w:r>
            <w:r w:rsidRPr="00F0732F">
              <w:rPr>
                <w:shd w:val="clear" w:color="auto" w:fill="FFFFFF"/>
                <w:lang w:val="ro-RO"/>
              </w:rPr>
              <w:t xml:space="preserve"> de umiditate din viitor;</w:t>
            </w:r>
          </w:p>
          <w:p w14:paraId="45B30382" w14:textId="25FD4A95" w:rsidR="00224ECB" w:rsidRPr="00F0732F" w:rsidRDefault="00BF0647" w:rsidP="003E150E">
            <w:pPr>
              <w:numPr>
                <w:ilvl w:val="0"/>
                <w:numId w:val="4"/>
              </w:numPr>
              <w:spacing w:before="120"/>
              <w:rPr>
                <w:lang w:val="ro-RO"/>
              </w:rPr>
            </w:pPr>
            <w:r w:rsidRPr="00F0732F">
              <w:rPr>
                <w:lang w:val="ro-RO"/>
              </w:rPr>
              <w:t>influența</w:t>
            </w:r>
            <w:r w:rsidR="00224ECB" w:rsidRPr="00F0732F">
              <w:rPr>
                <w:lang w:val="ro-RO"/>
              </w:rPr>
              <w:t xml:space="preserve"> directă asupra </w:t>
            </w:r>
            <w:r w:rsidR="00F26A83" w:rsidRPr="00F0732F">
              <w:rPr>
                <w:lang w:val="ro-RO"/>
              </w:rPr>
              <w:t>investițiilor</w:t>
            </w:r>
            <w:r w:rsidR="00224ECB" w:rsidRPr="00F0732F">
              <w:rPr>
                <w:lang w:val="ro-RO"/>
              </w:rPr>
              <w:t xml:space="preserve"> interne</w:t>
            </w:r>
            <w:r w:rsidR="00DA1E3C" w:rsidRPr="00F0732F">
              <w:rPr>
                <w:lang w:val="ro-RO"/>
              </w:rPr>
              <w:t xml:space="preserve">, </w:t>
            </w:r>
            <w:r w:rsidR="00224ECB" w:rsidRPr="00F0732F">
              <w:rPr>
                <w:lang w:val="ro-RO"/>
              </w:rPr>
              <w:t xml:space="preserve">atragerea </w:t>
            </w:r>
            <w:r w:rsidR="00F26A83" w:rsidRPr="00F0732F">
              <w:rPr>
                <w:lang w:val="ro-RO"/>
              </w:rPr>
              <w:t>investițiilor</w:t>
            </w:r>
            <w:r w:rsidR="00DA1E3C" w:rsidRPr="00F0732F">
              <w:rPr>
                <w:lang w:val="ro-RO"/>
              </w:rPr>
              <w:t xml:space="preserve"> străine și, ca urmare,</w:t>
            </w:r>
            <w:r w:rsidR="00224ECB" w:rsidRPr="00F0732F">
              <w:rPr>
                <w:lang w:val="ro-RO"/>
              </w:rPr>
              <w:t xml:space="preserve"> </w:t>
            </w:r>
            <w:r w:rsidR="00DA1E3C" w:rsidRPr="00F0732F">
              <w:rPr>
                <w:lang w:val="ro-RO"/>
              </w:rPr>
              <w:t xml:space="preserve">obținerea </w:t>
            </w:r>
            <w:r w:rsidR="00224ECB" w:rsidRPr="00F0732F">
              <w:rPr>
                <w:lang w:val="ro-RO"/>
              </w:rPr>
              <w:t>beneficii</w:t>
            </w:r>
            <w:r w:rsidR="00DA1E3C" w:rsidRPr="00F0732F">
              <w:rPr>
                <w:lang w:val="ro-RO"/>
              </w:rPr>
              <w:t>lor</w:t>
            </w:r>
            <w:r w:rsidR="00224ECB" w:rsidRPr="00F0732F">
              <w:rPr>
                <w:lang w:val="ro-RO"/>
              </w:rPr>
              <w:t xml:space="preserve"> pentru dezvoltarea locală </w:t>
            </w:r>
            <w:r w:rsidR="007F6550" w:rsidRPr="00F0732F">
              <w:rPr>
                <w:lang w:val="ro-RO"/>
              </w:rPr>
              <w:t>și</w:t>
            </w:r>
            <w:r w:rsidR="00224ECB" w:rsidRPr="00F0732F">
              <w:rPr>
                <w:lang w:val="ro-RO"/>
              </w:rPr>
              <w:t xml:space="preserve"> regională;</w:t>
            </w:r>
          </w:p>
          <w:p w14:paraId="22DBE0CF" w14:textId="382E5A05" w:rsidR="00EC497F" w:rsidRPr="00F0732F" w:rsidRDefault="00224ECB" w:rsidP="003E150E">
            <w:pPr>
              <w:numPr>
                <w:ilvl w:val="0"/>
                <w:numId w:val="4"/>
              </w:numPr>
              <w:spacing w:before="120"/>
              <w:rPr>
                <w:i/>
                <w:iCs/>
                <w:u w:val="single"/>
                <w:lang w:val="ro-RO" w:eastAsia="ro-RO"/>
              </w:rPr>
            </w:pPr>
            <w:r w:rsidRPr="00F0732F">
              <w:rPr>
                <w:lang w:val="ro-RO"/>
              </w:rPr>
              <w:t xml:space="preserve">beneficii sociale printr-o mai bună </w:t>
            </w:r>
            <w:r w:rsidR="00F26A83" w:rsidRPr="00F0732F">
              <w:rPr>
                <w:lang w:val="ro-RO"/>
              </w:rPr>
              <w:t>conștientizare</w:t>
            </w:r>
            <w:r w:rsidRPr="00F0732F">
              <w:rPr>
                <w:lang w:val="ro-RO"/>
              </w:rPr>
              <w:t xml:space="preserve">, implicare </w:t>
            </w:r>
            <w:r w:rsidR="007F6550" w:rsidRPr="00F0732F">
              <w:rPr>
                <w:lang w:val="ro-RO"/>
              </w:rPr>
              <w:t>și</w:t>
            </w:r>
            <w:r w:rsidRPr="00F0732F">
              <w:rPr>
                <w:lang w:val="ro-RO"/>
              </w:rPr>
              <w:t xml:space="preserve"> responsabilizare cu privire la problemele de mediu (de exemplu, responsabilitatea socială </w:t>
            </w:r>
            <w:r w:rsidR="007F6550" w:rsidRPr="00F0732F">
              <w:rPr>
                <w:lang w:val="ro-RO"/>
              </w:rPr>
              <w:t>și</w:t>
            </w:r>
            <w:r w:rsidRPr="00F0732F">
              <w:rPr>
                <w:lang w:val="ro-RO"/>
              </w:rPr>
              <w:t xml:space="preserve"> implicarea în </w:t>
            </w:r>
            <w:r w:rsidR="00DA1E3C" w:rsidRPr="00F0732F">
              <w:rPr>
                <w:lang w:val="ro-RO"/>
              </w:rPr>
              <w:t>luarea</w:t>
            </w:r>
            <w:r w:rsidRPr="00F0732F">
              <w:rPr>
                <w:lang w:val="ro-RO"/>
              </w:rPr>
              <w:t xml:space="preserve"> măsurilor de prevenire a poluării mediului)</w:t>
            </w:r>
            <w:r w:rsidR="00EC497F" w:rsidRPr="00F0732F">
              <w:rPr>
                <w:lang w:val="ro-RO"/>
              </w:rPr>
              <w:t>;</w:t>
            </w:r>
          </w:p>
          <w:p w14:paraId="684C1B98" w14:textId="4A706A16" w:rsidR="00EC497F" w:rsidRPr="00F0732F" w:rsidRDefault="00EC497F" w:rsidP="003E150E">
            <w:pPr>
              <w:numPr>
                <w:ilvl w:val="0"/>
                <w:numId w:val="4"/>
              </w:numPr>
              <w:spacing w:before="120"/>
              <w:rPr>
                <w:lang w:val="ro-RO"/>
              </w:rPr>
            </w:pPr>
            <w:r w:rsidRPr="00F0732F">
              <w:rPr>
                <w:shd w:val="clear" w:color="auto" w:fill="FFFFFF"/>
                <w:lang w:val="ro-RO"/>
              </w:rPr>
              <w:t xml:space="preserve">tratamentele silvice </w:t>
            </w:r>
            <w:r w:rsidR="007F6550" w:rsidRPr="00F0732F">
              <w:rPr>
                <w:shd w:val="clear" w:color="auto" w:fill="FFFFFF"/>
                <w:lang w:val="ro-RO"/>
              </w:rPr>
              <w:t>și</w:t>
            </w:r>
            <w:r w:rsidRPr="00F0732F">
              <w:rPr>
                <w:shd w:val="clear" w:color="auto" w:fill="FFFFFF"/>
                <w:lang w:val="ro-RO"/>
              </w:rPr>
              <w:t xml:space="preserve"> </w:t>
            </w:r>
            <w:r w:rsidR="00F26A83" w:rsidRPr="00F0732F">
              <w:rPr>
                <w:shd w:val="clear" w:color="auto" w:fill="FFFFFF"/>
                <w:lang w:val="ro-RO"/>
              </w:rPr>
              <w:t>funcțiile</w:t>
            </w:r>
            <w:r w:rsidRPr="00F0732F">
              <w:rPr>
                <w:shd w:val="clear" w:color="auto" w:fill="FFFFFF"/>
                <w:lang w:val="ro-RO"/>
              </w:rPr>
              <w:t xml:space="preserve"> de </w:t>
            </w:r>
            <w:r w:rsidR="00F26A83" w:rsidRPr="00F0732F">
              <w:rPr>
                <w:shd w:val="clear" w:color="auto" w:fill="FFFFFF"/>
                <w:lang w:val="ro-RO"/>
              </w:rPr>
              <w:t>protecție</w:t>
            </w:r>
            <w:r w:rsidRPr="00F0732F">
              <w:rPr>
                <w:shd w:val="clear" w:color="auto" w:fill="FFFFFF"/>
                <w:lang w:val="ro-RO"/>
              </w:rPr>
              <w:t xml:space="preserve"> ale pădurilor;</w:t>
            </w:r>
          </w:p>
          <w:p w14:paraId="4ACB917A" w14:textId="55B59269" w:rsidR="00EC497F" w:rsidRPr="00F0732F" w:rsidRDefault="00EC497F" w:rsidP="003E150E">
            <w:pPr>
              <w:numPr>
                <w:ilvl w:val="0"/>
                <w:numId w:val="4"/>
              </w:numPr>
              <w:spacing w:before="120"/>
              <w:rPr>
                <w:lang w:val="ro-RO"/>
              </w:rPr>
            </w:pPr>
            <w:r w:rsidRPr="00F0732F">
              <w:rPr>
                <w:lang w:val="ro-RO"/>
              </w:rPr>
              <w:t xml:space="preserve">promovarea turismului ca rezultat al </w:t>
            </w:r>
            <w:r w:rsidR="00F26A83" w:rsidRPr="00F0732F">
              <w:rPr>
                <w:lang w:val="ro-RO"/>
              </w:rPr>
              <w:t>îmbunătățirii</w:t>
            </w:r>
            <w:r w:rsidRPr="00F0732F">
              <w:rPr>
                <w:lang w:val="ro-RO"/>
              </w:rPr>
              <w:t xml:space="preserve"> valorii estetice a mediului (păduri, ape, </w:t>
            </w:r>
            <w:r w:rsidR="00F26A83" w:rsidRPr="00F0732F">
              <w:rPr>
                <w:lang w:val="ro-RO"/>
              </w:rPr>
              <w:t>rezervații</w:t>
            </w:r>
            <w:r w:rsidRPr="00F0732F">
              <w:rPr>
                <w:lang w:val="ro-RO"/>
              </w:rPr>
              <w:t xml:space="preserve"> naturale); </w:t>
            </w:r>
          </w:p>
          <w:p w14:paraId="7F9A71E9" w14:textId="7879BED0" w:rsidR="00224ECB" w:rsidRPr="00F0732F" w:rsidRDefault="00EC497F" w:rsidP="003E150E">
            <w:pPr>
              <w:numPr>
                <w:ilvl w:val="0"/>
                <w:numId w:val="4"/>
              </w:numPr>
              <w:spacing w:before="120"/>
              <w:rPr>
                <w:rStyle w:val="FontStyle12"/>
                <w:i w:val="0"/>
                <w:iCs w:val="0"/>
                <w:sz w:val="24"/>
                <w:szCs w:val="24"/>
                <w:lang w:val="ro-RO"/>
              </w:rPr>
            </w:pPr>
            <w:r w:rsidRPr="00F0732F">
              <w:rPr>
                <w:lang w:val="ro-RO"/>
              </w:rPr>
              <w:t xml:space="preserve">societatea civilă va beneficia de </w:t>
            </w:r>
            <w:r w:rsidR="00BF0647" w:rsidRPr="00F0732F">
              <w:rPr>
                <w:lang w:val="ro-RO"/>
              </w:rPr>
              <w:t>creșterea</w:t>
            </w:r>
            <w:r w:rsidRPr="00F0732F">
              <w:rPr>
                <w:lang w:val="ro-RO"/>
              </w:rPr>
              <w:t xml:space="preserve"> nivelului de comunicare a </w:t>
            </w:r>
            <w:r w:rsidR="00F26A83" w:rsidRPr="00F0732F">
              <w:rPr>
                <w:lang w:val="ro-RO"/>
              </w:rPr>
              <w:t>informației</w:t>
            </w:r>
            <w:r w:rsidRPr="00F0732F">
              <w:rPr>
                <w:lang w:val="ro-RO"/>
              </w:rPr>
              <w:t xml:space="preserve"> în domeniul schimbărilor climatice, de consultare </w:t>
            </w:r>
            <w:r w:rsidR="007F6550" w:rsidRPr="00F0732F">
              <w:rPr>
                <w:lang w:val="ro-RO"/>
              </w:rPr>
              <w:t>și</w:t>
            </w:r>
            <w:r w:rsidRPr="00F0732F">
              <w:rPr>
                <w:lang w:val="ro-RO"/>
              </w:rPr>
              <w:t xml:space="preserve"> implicare.</w:t>
            </w:r>
            <w:r w:rsidR="00224ECB" w:rsidRPr="00F0732F">
              <w:rPr>
                <w:rStyle w:val="FontStyle12"/>
                <w:sz w:val="24"/>
                <w:szCs w:val="24"/>
                <w:u w:val="single"/>
                <w:lang w:val="ro-RO" w:eastAsia="ro-RO"/>
              </w:rPr>
              <w:t xml:space="preserve"> </w:t>
            </w:r>
          </w:p>
          <w:p w14:paraId="6310E6C3" w14:textId="77777777" w:rsidR="00224ECB" w:rsidRPr="00F0732F" w:rsidRDefault="00224ECB" w:rsidP="003E150E">
            <w:pPr>
              <w:spacing w:before="120"/>
              <w:rPr>
                <w:rStyle w:val="FontStyle12"/>
                <w:i w:val="0"/>
                <w:sz w:val="24"/>
                <w:szCs w:val="24"/>
                <w:lang w:val="ro-RO" w:eastAsia="ro-RO"/>
              </w:rPr>
            </w:pPr>
            <w:r w:rsidRPr="00F0732F">
              <w:rPr>
                <w:rStyle w:val="FontStyle12"/>
                <w:sz w:val="24"/>
                <w:szCs w:val="24"/>
                <w:u w:val="single"/>
                <w:lang w:val="ro-RO" w:eastAsia="ro-RO"/>
              </w:rPr>
              <w:t>Impactul asupra mediului</w:t>
            </w:r>
            <w:r w:rsidRPr="00F0732F">
              <w:rPr>
                <w:rStyle w:val="FontStyle12"/>
                <w:i w:val="0"/>
                <w:sz w:val="24"/>
                <w:szCs w:val="24"/>
                <w:lang w:val="ro-RO" w:eastAsia="ro-RO"/>
              </w:rPr>
              <w:t xml:space="preserve"> </w:t>
            </w:r>
          </w:p>
          <w:p w14:paraId="1655EC0E" w14:textId="77777777" w:rsidR="00224ECB" w:rsidRPr="00F0732F" w:rsidRDefault="00224ECB" w:rsidP="003E150E">
            <w:pPr>
              <w:spacing w:before="120"/>
              <w:ind w:firstLine="554"/>
              <w:rPr>
                <w:lang w:val="ro-RO"/>
              </w:rPr>
            </w:pPr>
            <w:r w:rsidRPr="00F0732F">
              <w:rPr>
                <w:bCs/>
                <w:color w:val="000000"/>
                <w:lang w:val="ro-RO" w:eastAsia="ja-JP"/>
              </w:rPr>
              <w:t>Măsurile</w:t>
            </w:r>
            <w:r w:rsidRPr="00F0732F">
              <w:rPr>
                <w:rStyle w:val="FontStyle13"/>
                <w:sz w:val="24"/>
                <w:szCs w:val="24"/>
                <w:lang w:val="ro-RO" w:eastAsia="ro-RO"/>
              </w:rPr>
              <w:t xml:space="preserve"> stabilite în proiectul propus vor contribui la</w:t>
            </w:r>
            <w:r w:rsidRPr="00F0732F">
              <w:rPr>
                <w:lang w:val="ro-RO"/>
              </w:rPr>
              <w:t>:</w:t>
            </w:r>
          </w:p>
          <w:p w14:paraId="42926C20" w14:textId="53BF0927" w:rsidR="005C1F2B" w:rsidRPr="00F0732F" w:rsidRDefault="005C1F2B" w:rsidP="003E150E">
            <w:pPr>
              <w:numPr>
                <w:ilvl w:val="0"/>
                <w:numId w:val="4"/>
              </w:numPr>
              <w:spacing w:before="120"/>
              <w:rPr>
                <w:lang w:val="ro-RO"/>
              </w:rPr>
            </w:pPr>
            <w:r w:rsidRPr="00F0732F">
              <w:rPr>
                <w:lang w:val="ro-RO"/>
              </w:rPr>
              <w:t>reducerea gradului de poluare prin reducerea oxigenului a solului și bazinelor acvatice în perioade cu temperaturi înalte;</w:t>
            </w:r>
          </w:p>
          <w:p w14:paraId="0692A342" w14:textId="1D1B7CE0" w:rsidR="00D91A62" w:rsidRPr="00F0732F" w:rsidRDefault="005C1F2B" w:rsidP="003E150E">
            <w:pPr>
              <w:numPr>
                <w:ilvl w:val="0"/>
                <w:numId w:val="4"/>
              </w:numPr>
              <w:spacing w:before="120"/>
              <w:rPr>
                <w:lang w:val="ro-RO"/>
              </w:rPr>
            </w:pPr>
            <w:r w:rsidRPr="00F0732F">
              <w:rPr>
                <w:lang w:val="ro-RO"/>
              </w:rPr>
              <w:t>sporirea potențialului fondului silvic de captare a emisiilor de GES;</w:t>
            </w:r>
          </w:p>
          <w:p w14:paraId="212FD1D4" w14:textId="69DAE934" w:rsidR="00E51CEE" w:rsidRPr="00F0732F" w:rsidRDefault="00E51CEE" w:rsidP="003E150E">
            <w:pPr>
              <w:numPr>
                <w:ilvl w:val="0"/>
                <w:numId w:val="4"/>
              </w:numPr>
              <w:spacing w:before="120"/>
              <w:rPr>
                <w:lang w:val="ro-RO"/>
              </w:rPr>
            </w:pPr>
            <w:r w:rsidRPr="00F0732F">
              <w:rPr>
                <w:lang w:val="ro-RO"/>
              </w:rPr>
              <w:t xml:space="preserve">sporirea potențialului de reproducere a biodiversității; </w:t>
            </w:r>
          </w:p>
          <w:p w14:paraId="08CFA92F" w14:textId="40634155" w:rsidR="000320F2" w:rsidRPr="00F0732F" w:rsidRDefault="00224ECB" w:rsidP="003E150E">
            <w:pPr>
              <w:numPr>
                <w:ilvl w:val="0"/>
                <w:numId w:val="4"/>
              </w:numPr>
              <w:spacing w:before="120"/>
              <w:rPr>
                <w:color w:val="000000"/>
                <w:lang w:val="ro-RO"/>
              </w:rPr>
            </w:pPr>
            <w:r w:rsidRPr="00F0732F">
              <w:rPr>
                <w:color w:val="000000"/>
                <w:lang w:val="ro-RO"/>
              </w:rPr>
              <w:t xml:space="preserve">reducerea </w:t>
            </w:r>
            <w:r w:rsidRPr="00F0732F">
              <w:rPr>
                <w:lang w:val="ro-RO"/>
              </w:rPr>
              <w:t xml:space="preserve">vulnerabilității asociate cu schimbarea climei </w:t>
            </w:r>
            <w:r w:rsidR="00C721D1" w:rsidRPr="00F0732F">
              <w:rPr>
                <w:color w:val="000000"/>
                <w:lang w:val="ro-RO"/>
              </w:rPr>
              <w:t>pe termen scurt, mediu</w:t>
            </w:r>
            <w:r w:rsidRPr="00F0732F">
              <w:rPr>
                <w:color w:val="000000"/>
                <w:lang w:val="ro-RO"/>
              </w:rPr>
              <w:t xml:space="preserve"> </w:t>
            </w:r>
            <w:r w:rsidR="007F6550" w:rsidRPr="00F0732F">
              <w:rPr>
                <w:color w:val="000000"/>
                <w:lang w:val="ro-RO"/>
              </w:rPr>
              <w:t>și</w:t>
            </w:r>
            <w:r w:rsidRPr="00F0732F">
              <w:rPr>
                <w:color w:val="000000"/>
                <w:lang w:val="ro-RO"/>
              </w:rPr>
              <w:t xml:space="preserve"> </w:t>
            </w:r>
            <w:r w:rsidR="00C721D1" w:rsidRPr="00F0732F">
              <w:rPr>
                <w:color w:val="000000"/>
                <w:lang w:val="ro-RO"/>
              </w:rPr>
              <w:t>l</w:t>
            </w:r>
            <w:r w:rsidRPr="00F0732F">
              <w:rPr>
                <w:color w:val="000000"/>
                <w:lang w:val="ro-RO"/>
              </w:rPr>
              <w:t xml:space="preserve">ung, dar </w:t>
            </w:r>
            <w:r w:rsidR="007F6550" w:rsidRPr="00F0732F">
              <w:rPr>
                <w:color w:val="000000"/>
                <w:lang w:val="ro-RO"/>
              </w:rPr>
              <w:t>și</w:t>
            </w:r>
            <w:r w:rsidRPr="00F0732F">
              <w:rPr>
                <w:color w:val="000000"/>
                <w:lang w:val="ro-RO"/>
              </w:rPr>
              <w:t xml:space="preserve"> </w:t>
            </w:r>
            <w:r w:rsidR="00F26A83" w:rsidRPr="00F0732F">
              <w:rPr>
                <w:color w:val="000000"/>
                <w:lang w:val="ro-RO"/>
              </w:rPr>
              <w:t>spațial</w:t>
            </w:r>
            <w:r w:rsidRPr="00F0732F">
              <w:rPr>
                <w:color w:val="000000"/>
                <w:lang w:val="ro-RO"/>
              </w:rPr>
              <w:t>, limit</w:t>
            </w:r>
            <w:r w:rsidR="00C721D1" w:rsidRPr="00F0732F">
              <w:rPr>
                <w:color w:val="000000"/>
                <w:lang w:val="ro-RO"/>
              </w:rPr>
              <w:t>â</w:t>
            </w:r>
            <w:r w:rsidRPr="00F0732F">
              <w:rPr>
                <w:color w:val="000000"/>
                <w:lang w:val="ro-RO"/>
              </w:rPr>
              <w:t>nd impactul negativ asupra ecosisteme</w:t>
            </w:r>
            <w:r w:rsidR="00F643C7" w:rsidRPr="00F0732F">
              <w:rPr>
                <w:color w:val="000000"/>
                <w:lang w:val="ro-RO"/>
              </w:rPr>
              <w:t>lor</w:t>
            </w:r>
            <w:r w:rsidRPr="00F0732F">
              <w:rPr>
                <w:color w:val="000000"/>
                <w:lang w:val="ro-RO"/>
              </w:rPr>
              <w:t xml:space="preserve">, cu influențe directe asupra calității </w:t>
            </w:r>
            <w:r w:rsidRPr="00F0732F">
              <w:rPr>
                <w:lang w:val="ro-RO"/>
              </w:rPr>
              <w:t>resurselor naturale</w:t>
            </w:r>
            <w:r w:rsidR="000320F2" w:rsidRPr="00F0732F">
              <w:rPr>
                <w:color w:val="000000"/>
                <w:lang w:val="ro-RO"/>
              </w:rPr>
              <w:t>;</w:t>
            </w:r>
          </w:p>
          <w:p w14:paraId="72589068" w14:textId="5D3FD008" w:rsidR="00256F8E" w:rsidRPr="00F0732F" w:rsidRDefault="005C1F2B" w:rsidP="003E150E">
            <w:pPr>
              <w:numPr>
                <w:ilvl w:val="0"/>
                <w:numId w:val="4"/>
              </w:numPr>
              <w:spacing w:before="120"/>
              <w:rPr>
                <w:color w:val="000000"/>
                <w:lang w:val="ro-RO"/>
              </w:rPr>
            </w:pPr>
            <w:r w:rsidRPr="00F0732F">
              <w:rPr>
                <w:lang w:val="ro-RO"/>
              </w:rPr>
              <w:t>conservarea</w:t>
            </w:r>
            <w:r w:rsidR="000320F2" w:rsidRPr="00F0732F">
              <w:rPr>
                <w:lang w:val="ro-RO"/>
              </w:rPr>
              <w:t xml:space="preserve"> resurselor naturale necesare pentru existența vieții.</w:t>
            </w:r>
          </w:p>
          <w:p w14:paraId="2420059A" w14:textId="77777777" w:rsidR="00224ECB" w:rsidRPr="00F0732F" w:rsidRDefault="00224ECB" w:rsidP="003E150E">
            <w:pPr>
              <w:pStyle w:val="NormalWeb"/>
              <w:spacing w:before="120" w:beforeAutospacing="0" w:after="0" w:afterAutospacing="0"/>
              <w:ind w:firstLine="709"/>
              <w:jc w:val="both"/>
              <w:rPr>
                <w:shd w:val="clear" w:color="auto" w:fill="FFFFFF"/>
                <w:lang w:val="ro-RO"/>
              </w:rPr>
            </w:pPr>
            <w:r w:rsidRPr="00F0732F">
              <w:rPr>
                <w:shd w:val="clear" w:color="auto" w:fill="FFFFFF"/>
                <w:lang w:val="ro-RO"/>
              </w:rPr>
              <w:t xml:space="preserve">Beneficiile aferente atenuării schimbărilor climatice vor depăși cu mult costurile de asigurare a conformității. În primul rând, măsurile propuse se vor concretiza în creșterea duratei de viață și în îmbunătățirea stării de sănătate a oamenilor, ca urmare a reducerii numărului de decese cauzate de boli provocate de schimbările climatice. </w:t>
            </w:r>
            <w:r w:rsidR="00C721D1" w:rsidRPr="00F0732F">
              <w:rPr>
                <w:shd w:val="clear" w:color="auto" w:fill="FFFFFF"/>
                <w:lang w:val="ro-RO"/>
              </w:rPr>
              <w:t xml:space="preserve">Totodată, se vor înregistra </w:t>
            </w:r>
            <w:r w:rsidRPr="00F0732F">
              <w:rPr>
                <w:shd w:val="clear" w:color="auto" w:fill="FFFFFF"/>
                <w:lang w:val="ro-RO"/>
              </w:rPr>
              <w:t xml:space="preserve">beneficiile ecologice substanțiale datorate reducerii pagubelor cauzate ecosistemelor, care sunt dificil de exprimat în termeni monetari. Dacă se ține seama de câștigurile de productivitate rezultate din punerea sa în aplicare, impactul acestei politici asupra valorii nete a PIB-ului este compensat în întregime, rezultând și beneficii directe suplimentare din reducerea costurilor pentru asistența medicală, ca urmare a scăderii numărului de cazuri de îmbolnăvire din cauza </w:t>
            </w:r>
            <w:r w:rsidR="00C721D1" w:rsidRPr="00F0732F">
              <w:rPr>
                <w:shd w:val="clear" w:color="auto" w:fill="FFFFFF"/>
                <w:lang w:val="ro-RO"/>
              </w:rPr>
              <w:t>efectelor schimbărilor climatice, precum și</w:t>
            </w:r>
            <w:r w:rsidRPr="00F0732F">
              <w:rPr>
                <w:shd w:val="clear" w:color="auto" w:fill="FFFFFF"/>
                <w:lang w:val="ro-RO"/>
              </w:rPr>
              <w:t xml:space="preserve"> diminu</w:t>
            </w:r>
            <w:r w:rsidR="00C721D1" w:rsidRPr="00F0732F">
              <w:rPr>
                <w:shd w:val="clear" w:color="auto" w:fill="FFFFFF"/>
                <w:lang w:val="ro-RO"/>
              </w:rPr>
              <w:t>area</w:t>
            </w:r>
            <w:r w:rsidRPr="00F0732F">
              <w:rPr>
                <w:shd w:val="clear" w:color="auto" w:fill="FFFFFF"/>
                <w:lang w:val="ro-RO"/>
              </w:rPr>
              <w:t xml:space="preserve"> pagubelor în ceea ce privește pierderea recoltelor și degradarea infrastructurii</w:t>
            </w:r>
            <w:r w:rsidR="00C721D1" w:rsidRPr="00F0732F">
              <w:rPr>
                <w:shd w:val="clear" w:color="auto" w:fill="FFFFFF"/>
                <w:lang w:val="ro-RO"/>
              </w:rPr>
              <w:t>, urmare riscurilor climatice</w:t>
            </w:r>
            <w:r w:rsidRPr="00F0732F">
              <w:rPr>
                <w:shd w:val="clear" w:color="auto" w:fill="FFFFFF"/>
                <w:lang w:val="ro-RO"/>
              </w:rPr>
              <w:t xml:space="preserve">. </w:t>
            </w:r>
          </w:p>
          <w:p w14:paraId="7B83AC20" w14:textId="77777777" w:rsidR="00224ECB" w:rsidRPr="00F0732F" w:rsidRDefault="00224ECB" w:rsidP="003E150E">
            <w:pPr>
              <w:spacing w:before="120"/>
              <w:rPr>
                <w:color w:val="000000"/>
                <w:lang w:val="ro-RO"/>
              </w:rPr>
            </w:pPr>
            <w:r w:rsidRPr="00F0732F">
              <w:rPr>
                <w:b/>
                <w:color w:val="000000"/>
                <w:lang w:val="ro-RO"/>
              </w:rPr>
              <w:t>Beneficiile intervenției statului:</w:t>
            </w:r>
            <w:r w:rsidRPr="00F0732F">
              <w:rPr>
                <w:rStyle w:val="FontStyle12"/>
                <w:i w:val="0"/>
                <w:color w:val="FF0000"/>
                <w:sz w:val="24"/>
                <w:szCs w:val="24"/>
                <w:lang w:val="ro-RO" w:eastAsia="ro-RO"/>
              </w:rPr>
              <w:t xml:space="preserve"> </w:t>
            </w:r>
          </w:p>
          <w:p w14:paraId="056F36E6" w14:textId="72F46C47" w:rsidR="00224ECB" w:rsidRPr="00F0732F" w:rsidRDefault="00224ECB" w:rsidP="003E150E">
            <w:pPr>
              <w:spacing w:before="120"/>
              <w:ind w:firstLine="539"/>
              <w:jc w:val="both"/>
              <w:rPr>
                <w:lang w:val="ro-RO" w:eastAsia="ro-RO" w:bidi="or-IN"/>
              </w:rPr>
            </w:pPr>
            <w:r w:rsidRPr="00F0732F">
              <w:rPr>
                <w:lang w:val="ro-RO"/>
              </w:rPr>
              <w:lastRenderedPageBreak/>
              <w:t>Beneficiile în urma reducer</w:t>
            </w:r>
            <w:r w:rsidR="00F57FFB" w:rsidRPr="00F0732F">
              <w:rPr>
                <w:lang w:val="ro-RO"/>
              </w:rPr>
              <w:t>i</w:t>
            </w:r>
            <w:r w:rsidRPr="00F0732F">
              <w:rPr>
                <w:lang w:val="ro-RO"/>
              </w:rPr>
              <w:t xml:space="preserve">i emisiilor de </w:t>
            </w:r>
            <w:r w:rsidR="008C09BF" w:rsidRPr="00F0732F">
              <w:rPr>
                <w:lang w:val="ro-RO"/>
              </w:rPr>
              <w:t xml:space="preserve">GES, adaptării la schimbările climatice </w:t>
            </w:r>
            <w:r w:rsidRPr="00F0732F">
              <w:rPr>
                <w:lang w:val="ro-RO"/>
              </w:rPr>
              <w:t>și protejării mediului ca întreg,</w:t>
            </w:r>
            <w:r w:rsidRPr="00F0732F">
              <w:rPr>
                <w:rStyle w:val="-5"/>
                <w:rFonts w:ascii="Times New Roman" w:hAnsi="Times New Roman"/>
                <w:sz w:val="24"/>
                <w:szCs w:val="24"/>
                <w:lang w:val="ro-RO"/>
              </w:rPr>
              <w:t xml:space="preserve"> în baza </w:t>
            </w:r>
            <w:r w:rsidR="00521706" w:rsidRPr="00F0732F">
              <w:rPr>
                <w:rStyle w:val="-5"/>
                <w:rFonts w:ascii="Times New Roman" w:hAnsi="Times New Roman"/>
                <w:sz w:val="24"/>
                <w:szCs w:val="24"/>
                <w:lang w:val="ro-RO"/>
              </w:rPr>
              <w:t xml:space="preserve">standardelor </w:t>
            </w:r>
            <w:r w:rsidR="00521706" w:rsidRPr="00F0732F">
              <w:rPr>
                <w:i/>
                <w:lang w:val="ro-RO"/>
              </w:rPr>
              <w:t>acquis</w:t>
            </w:r>
            <w:r w:rsidR="00521706" w:rsidRPr="00F0732F">
              <w:rPr>
                <w:lang w:val="ro-RO"/>
              </w:rPr>
              <w:t xml:space="preserve">-ul climatic al Uniunii Europene </w:t>
            </w:r>
            <w:r w:rsidRPr="00F0732F">
              <w:rPr>
                <w:lang w:val="ro-RO" w:eastAsia="ro-RO" w:bidi="or-IN"/>
              </w:rPr>
              <w:t>și ajustării</w:t>
            </w:r>
            <w:r w:rsidRPr="00F0732F">
              <w:rPr>
                <w:lang w:val="ro-RO"/>
              </w:rPr>
              <w:t xml:space="preserve"> cu prevederile</w:t>
            </w:r>
            <w:r w:rsidRPr="00F0732F">
              <w:rPr>
                <w:lang w:val="ro-RO" w:eastAsia="ro-RO" w:bidi="or-IN"/>
              </w:rPr>
              <w:t xml:space="preserve"> </w:t>
            </w:r>
            <w:r w:rsidR="008C09BF" w:rsidRPr="00F0732F">
              <w:rPr>
                <w:lang w:val="ro-RO"/>
              </w:rPr>
              <w:t>Acordului Climatic</w:t>
            </w:r>
            <w:r w:rsidR="008C09BF" w:rsidRPr="00F0732F">
              <w:rPr>
                <w:lang w:val="ro-RO" w:eastAsia="ro-RO" w:bidi="or-IN"/>
              </w:rPr>
              <w:t xml:space="preserve"> de la Paris</w:t>
            </w:r>
            <w:r w:rsidR="006D245D" w:rsidRPr="00F0732F">
              <w:rPr>
                <w:bCs/>
                <w:lang w:val="ro-RO"/>
              </w:rPr>
              <w:t>,</w:t>
            </w:r>
            <w:r w:rsidRPr="00F0732F">
              <w:rPr>
                <w:lang w:val="ro-RO" w:eastAsia="ro-RO" w:bidi="or-IN"/>
              </w:rPr>
              <w:t xml:space="preserve"> </w:t>
            </w:r>
            <w:r w:rsidRPr="00F0732F">
              <w:rPr>
                <w:lang w:val="ro-RO"/>
              </w:rPr>
              <w:t>sunt următoarele:</w:t>
            </w:r>
            <w:r w:rsidRPr="00F0732F">
              <w:rPr>
                <w:i/>
                <w:lang w:val="ro-RO"/>
              </w:rPr>
              <w:t xml:space="preserve"> </w:t>
            </w:r>
          </w:p>
          <w:p w14:paraId="1699BEFE" w14:textId="77777777" w:rsidR="00224ECB" w:rsidRPr="00F0732F" w:rsidRDefault="00224ECB" w:rsidP="003E150E">
            <w:pPr>
              <w:numPr>
                <w:ilvl w:val="0"/>
                <w:numId w:val="4"/>
              </w:numPr>
              <w:spacing w:before="120"/>
              <w:jc w:val="both"/>
              <w:rPr>
                <w:lang w:val="ro-RO"/>
              </w:rPr>
            </w:pPr>
            <w:r w:rsidRPr="00F0732F">
              <w:rPr>
                <w:lang w:val="ro-RO"/>
              </w:rPr>
              <w:t>progresarea Republicii Moldova pe termen lung sp</w:t>
            </w:r>
            <w:r w:rsidR="00C721D1" w:rsidRPr="00F0732F">
              <w:rPr>
                <w:lang w:val="ro-RO"/>
              </w:rPr>
              <w:t>re dezvoltarea economică verde</w:t>
            </w:r>
            <w:r w:rsidRPr="00F0732F">
              <w:rPr>
                <w:lang w:val="ro-RO"/>
              </w:rPr>
              <w:t xml:space="preserve">; </w:t>
            </w:r>
          </w:p>
          <w:p w14:paraId="437F5190" w14:textId="47162A46" w:rsidR="00F97F78" w:rsidRPr="00F0732F" w:rsidRDefault="00F97F78" w:rsidP="003E150E">
            <w:pPr>
              <w:pStyle w:val="Listparagraf"/>
              <w:numPr>
                <w:ilvl w:val="0"/>
                <w:numId w:val="4"/>
              </w:numPr>
              <w:spacing w:before="120" w:after="0" w:line="240" w:lineRule="auto"/>
              <w:jc w:val="both"/>
              <w:rPr>
                <w:rFonts w:ascii="Times New Roman" w:eastAsia="Times New Roman" w:hAnsi="Times New Roman"/>
                <w:color w:val="000000"/>
                <w:sz w:val="24"/>
                <w:szCs w:val="24"/>
                <w:lang w:val="ro-RO"/>
              </w:rPr>
            </w:pPr>
            <w:r w:rsidRPr="00F0732F">
              <w:rPr>
                <w:rFonts w:ascii="Times New Roman" w:eastAsia="Times New Roman" w:hAnsi="Times New Roman"/>
                <w:color w:val="000000"/>
                <w:sz w:val="24"/>
                <w:szCs w:val="24"/>
                <w:lang w:val="ro-RO"/>
              </w:rPr>
              <w:t xml:space="preserve">promovarea </w:t>
            </w:r>
            <w:r w:rsidR="00F26A83" w:rsidRPr="00F0732F">
              <w:rPr>
                <w:rFonts w:ascii="Times New Roman" w:eastAsia="Times New Roman" w:hAnsi="Times New Roman"/>
                <w:color w:val="000000"/>
                <w:sz w:val="24"/>
                <w:szCs w:val="24"/>
                <w:lang w:val="ro-RO"/>
              </w:rPr>
              <w:t>sinergicilor</w:t>
            </w:r>
            <w:r w:rsidRPr="00F0732F">
              <w:rPr>
                <w:rFonts w:ascii="Times New Roman" w:eastAsia="Times New Roman" w:hAnsi="Times New Roman"/>
                <w:color w:val="000000"/>
                <w:sz w:val="24"/>
                <w:szCs w:val="24"/>
                <w:lang w:val="ro-RO"/>
              </w:rPr>
              <w:t xml:space="preserve"> între obiectivele climatice și cele de dezvoltare (oportunități de angajare, co-beneficii în raport cu sănătate, aer, biodiversitate etc.);</w:t>
            </w:r>
          </w:p>
          <w:p w14:paraId="2340DAE9" w14:textId="7419B301" w:rsidR="00224ECB" w:rsidRPr="00F0732F" w:rsidRDefault="00224ECB" w:rsidP="003E150E">
            <w:pPr>
              <w:numPr>
                <w:ilvl w:val="0"/>
                <w:numId w:val="4"/>
              </w:numPr>
              <w:spacing w:before="120"/>
              <w:jc w:val="both"/>
              <w:rPr>
                <w:lang w:val="ro-RO"/>
              </w:rPr>
            </w:pPr>
            <w:r w:rsidRPr="00F0732F">
              <w:rPr>
                <w:lang w:val="ro-RO"/>
              </w:rPr>
              <w:t xml:space="preserve">atingerea obiectivelor stabilite în Acordul Climatic de la Paris </w:t>
            </w:r>
            <w:r w:rsidR="00F42F25" w:rsidRPr="00F0732F">
              <w:rPr>
                <w:lang w:val="ro-RO"/>
              </w:rPr>
              <w:t>privind</w:t>
            </w:r>
            <w:r w:rsidRPr="00F0732F">
              <w:rPr>
                <w:i/>
                <w:lang w:val="ro-RO"/>
              </w:rPr>
              <w:t xml:space="preserve"> </w:t>
            </w:r>
            <w:r w:rsidRPr="00F0732F">
              <w:rPr>
                <w:lang w:val="ro-RO"/>
              </w:rPr>
              <w:t>reducer</w:t>
            </w:r>
            <w:r w:rsidR="00F42F25" w:rsidRPr="00F0732F">
              <w:rPr>
                <w:lang w:val="ro-RO"/>
              </w:rPr>
              <w:t>ea</w:t>
            </w:r>
            <w:r w:rsidRPr="00F0732F">
              <w:rPr>
                <w:rFonts w:eastAsia="Calibri"/>
                <w:lang w:val="ro-RO"/>
              </w:rPr>
              <w:t xml:space="preserve"> necondiționat</w:t>
            </w:r>
            <w:r w:rsidR="00F42F25" w:rsidRPr="00F0732F">
              <w:rPr>
                <w:rFonts w:eastAsia="Calibri"/>
                <w:lang w:val="ro-RO"/>
              </w:rPr>
              <w:t>ă</w:t>
            </w:r>
            <w:r w:rsidRPr="00F0732F">
              <w:rPr>
                <w:rFonts w:eastAsia="Calibri"/>
                <w:lang w:val="ro-RO"/>
              </w:rPr>
              <w:t xml:space="preserve"> a emisiilor de gaze cu efect de seră (GES) până la 70% </w:t>
            </w:r>
            <w:r w:rsidR="00F42F25" w:rsidRPr="00F0732F">
              <w:rPr>
                <w:rFonts w:eastAsia="Calibri"/>
                <w:lang w:val="ro-RO"/>
              </w:rPr>
              <w:t>către anul 2030</w:t>
            </w:r>
            <w:r w:rsidRPr="00F0732F">
              <w:rPr>
                <w:rFonts w:eastAsia="Calibri"/>
                <w:lang w:val="ro-RO"/>
              </w:rPr>
              <w:t xml:space="preserve"> </w:t>
            </w:r>
            <w:r w:rsidR="00C721D1" w:rsidRPr="00F0732F">
              <w:rPr>
                <w:rFonts w:eastAsia="Calibri"/>
                <w:lang w:val="ro-RO"/>
              </w:rPr>
              <w:t xml:space="preserve">și </w:t>
            </w:r>
            <w:r w:rsidR="00F42F25" w:rsidRPr="00F0732F">
              <w:rPr>
                <w:rFonts w:eastAsia="Calibri"/>
                <w:lang w:val="ro-RO"/>
              </w:rPr>
              <w:t xml:space="preserve">reducerea necondiționată </w:t>
            </w:r>
            <w:r w:rsidR="00C721D1" w:rsidRPr="00F0732F">
              <w:rPr>
                <w:rFonts w:eastAsia="Calibri"/>
                <w:lang w:val="ro-RO"/>
              </w:rPr>
              <w:t xml:space="preserve">până </w:t>
            </w:r>
            <w:r w:rsidRPr="00F0732F">
              <w:rPr>
                <w:rFonts w:eastAsia="Calibri"/>
                <w:lang w:val="ro-RO"/>
              </w:rPr>
              <w:t>la 88%</w:t>
            </w:r>
            <w:r w:rsidR="00F42F25" w:rsidRPr="00F0732F">
              <w:rPr>
                <w:rFonts w:eastAsia="Calibri"/>
                <w:lang w:val="ro-RO"/>
              </w:rPr>
              <w:t xml:space="preserve">, </w:t>
            </w:r>
            <w:r w:rsidR="006D245D" w:rsidRPr="00F0732F">
              <w:rPr>
                <w:rFonts w:eastAsia="Calibri"/>
                <w:lang w:val="ro-RO"/>
              </w:rPr>
              <w:t xml:space="preserve"> </w:t>
            </w:r>
            <w:r w:rsidR="00F42F25" w:rsidRPr="00F0732F">
              <w:rPr>
                <w:rFonts w:eastAsia="Calibri"/>
                <w:lang w:val="ro-RO"/>
              </w:rPr>
              <w:t>comparativ cu anul de referință 1990;</w:t>
            </w:r>
          </w:p>
          <w:p w14:paraId="0A1ADECF" w14:textId="45FBCFC5" w:rsidR="00224ECB" w:rsidRPr="00F0732F" w:rsidRDefault="00224ECB" w:rsidP="003E150E">
            <w:pPr>
              <w:numPr>
                <w:ilvl w:val="0"/>
                <w:numId w:val="4"/>
              </w:numPr>
              <w:spacing w:before="120"/>
              <w:jc w:val="both"/>
              <w:rPr>
                <w:lang w:val="ro-RO"/>
              </w:rPr>
            </w:pPr>
            <w:r w:rsidRPr="00F0732F">
              <w:rPr>
                <w:lang w:val="ro-RO"/>
              </w:rPr>
              <w:t xml:space="preserve">alinierea Republicii Moldova la cele mai recente descoperiri științifice de pe plan internațional, în ceea ce privește </w:t>
            </w:r>
            <w:r w:rsidR="00521706" w:rsidRPr="00F0732F">
              <w:rPr>
                <w:lang w:val="ro-RO"/>
              </w:rPr>
              <w:t xml:space="preserve">tehnologii </w:t>
            </w:r>
            <w:r w:rsidRPr="00F0732F">
              <w:rPr>
                <w:lang w:val="ro-RO"/>
              </w:rPr>
              <w:t>eficiente din punct de vedere energetic;</w:t>
            </w:r>
          </w:p>
          <w:p w14:paraId="6F5E0695" w14:textId="6D719766" w:rsidR="001C54DB" w:rsidRPr="00F0732F" w:rsidRDefault="001C54DB" w:rsidP="003E150E">
            <w:pPr>
              <w:numPr>
                <w:ilvl w:val="0"/>
                <w:numId w:val="4"/>
              </w:numPr>
              <w:spacing w:before="120"/>
              <w:jc w:val="both"/>
              <w:rPr>
                <w:lang w:val="ro-RO"/>
              </w:rPr>
            </w:pPr>
            <w:r w:rsidRPr="00F0732F">
              <w:rPr>
                <w:shd w:val="clear" w:color="auto" w:fill="FFFFFF"/>
                <w:lang w:val="ro-RO"/>
              </w:rPr>
              <w:t xml:space="preserve">implementarea standardelor </w:t>
            </w:r>
            <w:r w:rsidR="007F6550" w:rsidRPr="00F0732F">
              <w:rPr>
                <w:shd w:val="clear" w:color="auto" w:fill="FFFFFF"/>
                <w:lang w:val="ro-RO"/>
              </w:rPr>
              <w:t>și</w:t>
            </w:r>
            <w:r w:rsidRPr="00F0732F">
              <w:rPr>
                <w:shd w:val="clear" w:color="auto" w:fill="FFFFFF"/>
                <w:lang w:val="ro-RO"/>
              </w:rPr>
              <w:t xml:space="preserve"> normelor </w:t>
            </w:r>
            <w:r w:rsidR="00F26A83" w:rsidRPr="00F0732F">
              <w:rPr>
                <w:shd w:val="clear" w:color="auto" w:fill="FFFFFF"/>
                <w:lang w:val="ro-RO"/>
              </w:rPr>
              <w:t>naționale</w:t>
            </w:r>
            <w:r w:rsidRPr="00F0732F">
              <w:rPr>
                <w:shd w:val="clear" w:color="auto" w:fill="FFFFFF"/>
                <w:lang w:val="ro-RO"/>
              </w:rPr>
              <w:t xml:space="preserve"> de protecție a mediului în conformitate cu standardele UE, în vederea reducerii emisiilor de noxe, inclusiv celor din sectorul transporturi</w:t>
            </w:r>
          </w:p>
          <w:p w14:paraId="5A84F1C5" w14:textId="77777777" w:rsidR="00224ECB" w:rsidRPr="00F0732F" w:rsidRDefault="00224ECB" w:rsidP="003E150E">
            <w:pPr>
              <w:numPr>
                <w:ilvl w:val="0"/>
                <w:numId w:val="4"/>
              </w:numPr>
              <w:spacing w:before="120"/>
              <w:jc w:val="both"/>
              <w:rPr>
                <w:lang w:val="ro-RO"/>
              </w:rPr>
            </w:pPr>
            <w:r w:rsidRPr="00F0732F">
              <w:rPr>
                <w:lang w:val="ro-RO"/>
              </w:rPr>
              <w:t>facilitarea</w:t>
            </w:r>
            <w:r w:rsidRPr="00F0732F">
              <w:rPr>
                <w:i/>
                <w:lang w:val="ro-RO"/>
              </w:rPr>
              <w:t xml:space="preserve"> </w:t>
            </w:r>
            <w:r w:rsidRPr="00F0732F">
              <w:rPr>
                <w:lang w:val="ro-RO"/>
              </w:rPr>
              <w:t>adaptării la consecințele inevitabile ale schimbărilor climatice în mod eficient din perspectiva costurilor, dar și a respectării drepturilor cetățenilor la un mediu sănătos, fiind ecologizate IMM-urile din Republica Moldova pentru a stimula dezvoltarea durabilă și co</w:t>
            </w:r>
            <w:r w:rsidR="00F5172A" w:rsidRPr="00F0732F">
              <w:rPr>
                <w:lang w:val="ro-RO"/>
              </w:rPr>
              <w:t>mpetitivitatea economică</w:t>
            </w:r>
            <w:r w:rsidR="00521706" w:rsidRPr="00F0732F">
              <w:rPr>
                <w:lang w:val="ro-RO"/>
              </w:rPr>
              <w:t>;</w:t>
            </w:r>
          </w:p>
          <w:p w14:paraId="6092EAC8" w14:textId="2C7EBB9E" w:rsidR="00521706" w:rsidRPr="00F0732F" w:rsidRDefault="00521706" w:rsidP="003E150E">
            <w:pPr>
              <w:numPr>
                <w:ilvl w:val="0"/>
                <w:numId w:val="4"/>
              </w:numPr>
              <w:spacing w:before="120"/>
              <w:jc w:val="both"/>
              <w:rPr>
                <w:lang w:val="ro-RO"/>
              </w:rPr>
            </w:pPr>
            <w:r w:rsidRPr="00F0732F">
              <w:rPr>
                <w:lang w:val="ro-RO"/>
              </w:rPr>
              <w:t>atragerea sprijinului financiar internațional necesar acoperirii costurilor pentru reducerea emisiilor de GES și adaptarea la efectele schimbărilor climatice, cât și de asistență sub formă de transfer de tehnologii și de consolidare a capacităților.</w:t>
            </w:r>
          </w:p>
        </w:tc>
      </w:tr>
      <w:tr w:rsidR="00224ECB" w:rsidRPr="003C5682" w14:paraId="2B629F71" w14:textId="77777777" w:rsidTr="00DE1CE3">
        <w:trPr>
          <w:trHeight w:val="268"/>
        </w:trPr>
        <w:tc>
          <w:tcPr>
            <w:tcW w:w="10330" w:type="dxa"/>
            <w:gridSpan w:val="6"/>
            <w:shd w:val="clear" w:color="auto" w:fill="D9D9D9"/>
          </w:tcPr>
          <w:p w14:paraId="38799555" w14:textId="77777777" w:rsidR="00224ECB" w:rsidRPr="00F0732F" w:rsidRDefault="00224ECB" w:rsidP="00F20057">
            <w:pPr>
              <w:spacing w:before="120" w:after="120"/>
              <w:rPr>
                <w:b/>
                <w:bCs/>
                <w:lang w:val="ro-RO" w:eastAsia="ja-JP"/>
              </w:rPr>
            </w:pPr>
            <w:r w:rsidRPr="00F0732F">
              <w:rPr>
                <w:bCs/>
                <w:lang w:val="ro-RO"/>
              </w:rPr>
              <w:lastRenderedPageBreak/>
              <w:t>b</w:t>
            </w:r>
            <w:r w:rsidRPr="00F0732F">
              <w:rPr>
                <w:bCs/>
                <w:vertAlign w:val="superscript"/>
                <w:lang w:val="ro-RO"/>
              </w:rPr>
              <w:t>2</w:t>
            </w:r>
            <w:r w:rsidRPr="00F0732F">
              <w:rPr>
                <w:bCs/>
                <w:lang w:val="ro-RO"/>
              </w:rPr>
              <w:t>) Pentru opțiunile alternative analizate, identificați impacturile completând tabelul din anexa la prezentul formular. Descrieți pe larg impacturile sub formă de costuri sau beneficii, inclusiv părțile interesate care ar putea fi afectate pozitiv și negativ de acestea</w:t>
            </w:r>
          </w:p>
        </w:tc>
      </w:tr>
      <w:tr w:rsidR="00224ECB" w:rsidRPr="003C5682" w14:paraId="61239FC4" w14:textId="77777777" w:rsidTr="00DE1CE3">
        <w:trPr>
          <w:trHeight w:val="268"/>
        </w:trPr>
        <w:tc>
          <w:tcPr>
            <w:tcW w:w="10330" w:type="dxa"/>
            <w:gridSpan w:val="6"/>
          </w:tcPr>
          <w:p w14:paraId="018B896C" w14:textId="72670A7D" w:rsidR="00224ECB" w:rsidRPr="00F0732F" w:rsidRDefault="003E150E" w:rsidP="003E150E">
            <w:pPr>
              <w:numPr>
                <w:ilvl w:val="0"/>
                <w:numId w:val="2"/>
              </w:numPr>
              <w:spacing w:before="120" w:after="120"/>
              <w:rPr>
                <w:bCs/>
                <w:lang w:val="ro-RO" w:eastAsia="ja-JP"/>
              </w:rPr>
            </w:pPr>
            <w:r>
              <w:rPr>
                <w:bCs/>
                <w:lang w:val="ro-RO" w:eastAsia="ja-JP"/>
              </w:rPr>
              <w:t xml:space="preserve">Nu este relevant. Nu sunt identificate </w:t>
            </w:r>
            <w:r>
              <w:rPr>
                <w:bCs/>
                <w:lang w:val="ro-RO"/>
              </w:rPr>
              <w:t>opțiuni</w:t>
            </w:r>
            <w:r w:rsidRPr="00F0732F">
              <w:rPr>
                <w:bCs/>
                <w:lang w:val="ro-RO"/>
              </w:rPr>
              <w:t xml:space="preserve"> alternative</w:t>
            </w:r>
            <w:r>
              <w:rPr>
                <w:bCs/>
                <w:lang w:val="ro-RO"/>
              </w:rPr>
              <w:t>.</w:t>
            </w:r>
          </w:p>
        </w:tc>
      </w:tr>
      <w:tr w:rsidR="00224ECB" w:rsidRPr="003C5682" w14:paraId="7346CBD3" w14:textId="77777777" w:rsidTr="00DE1CE3">
        <w:trPr>
          <w:trHeight w:val="268"/>
        </w:trPr>
        <w:tc>
          <w:tcPr>
            <w:tcW w:w="10330" w:type="dxa"/>
            <w:gridSpan w:val="6"/>
            <w:shd w:val="clear" w:color="auto" w:fill="D9D9D9"/>
          </w:tcPr>
          <w:p w14:paraId="2EB51080" w14:textId="77777777" w:rsidR="00224ECB" w:rsidRPr="00F0732F" w:rsidRDefault="00224ECB" w:rsidP="00F20057">
            <w:pPr>
              <w:spacing w:before="120" w:after="120"/>
              <w:rPr>
                <w:b/>
                <w:bCs/>
                <w:lang w:val="ro-RO" w:eastAsia="ja-JP"/>
              </w:rPr>
            </w:pPr>
            <w:r w:rsidRPr="00F0732F">
              <w:rPr>
                <w:bCs/>
                <w:lang w:val="ro-RO"/>
              </w:rPr>
              <w:t xml:space="preserve">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 </w:t>
            </w:r>
          </w:p>
        </w:tc>
      </w:tr>
      <w:tr w:rsidR="00224ECB" w:rsidRPr="003C5682" w14:paraId="761BA684" w14:textId="77777777" w:rsidTr="00DE1CE3">
        <w:trPr>
          <w:trHeight w:val="268"/>
        </w:trPr>
        <w:tc>
          <w:tcPr>
            <w:tcW w:w="10330" w:type="dxa"/>
            <w:gridSpan w:val="6"/>
          </w:tcPr>
          <w:p w14:paraId="7E0648DF" w14:textId="77777777" w:rsidR="00224ECB" w:rsidRPr="00F0732F" w:rsidRDefault="00224ECB" w:rsidP="003E150E">
            <w:pPr>
              <w:widowControl w:val="0"/>
              <w:tabs>
                <w:tab w:val="left" w:pos="220"/>
                <w:tab w:val="left" w:pos="720"/>
              </w:tabs>
              <w:autoSpaceDE w:val="0"/>
              <w:autoSpaceDN w:val="0"/>
              <w:adjustRightInd w:val="0"/>
              <w:spacing w:before="120"/>
              <w:rPr>
                <w:lang w:val="ro-RO"/>
              </w:rPr>
            </w:pPr>
            <w:r w:rsidRPr="00F0732F">
              <w:rPr>
                <w:color w:val="000000"/>
                <w:lang w:val="ro-RO"/>
              </w:rPr>
              <w:t>Riscuri identificate în procesul de elaborare a analizei impactului de reglementare țin de următoarele</w:t>
            </w:r>
            <w:r w:rsidRPr="00F0732F">
              <w:rPr>
                <w:lang w:val="ro-RO"/>
              </w:rPr>
              <w:t xml:space="preserve"> ac</w:t>
            </w:r>
            <w:r w:rsidR="00F5172A" w:rsidRPr="00F0732F">
              <w:rPr>
                <w:lang w:val="ro-RO"/>
              </w:rPr>
              <w:t>ț</w:t>
            </w:r>
            <w:r w:rsidRPr="00F0732F">
              <w:rPr>
                <w:lang w:val="ro-RO"/>
              </w:rPr>
              <w:t>iuni:</w:t>
            </w:r>
          </w:p>
          <w:p w14:paraId="52269084" w14:textId="7AF45D1B" w:rsidR="00224ECB" w:rsidRPr="00F0732F" w:rsidRDefault="00F5172A" w:rsidP="003E150E">
            <w:pPr>
              <w:widowControl w:val="0"/>
              <w:numPr>
                <w:ilvl w:val="0"/>
                <w:numId w:val="3"/>
              </w:numPr>
              <w:tabs>
                <w:tab w:val="left" w:pos="220"/>
                <w:tab w:val="left" w:pos="720"/>
              </w:tabs>
              <w:autoSpaceDE w:val="0"/>
              <w:autoSpaceDN w:val="0"/>
              <w:adjustRightInd w:val="0"/>
              <w:spacing w:before="120"/>
              <w:ind w:left="0" w:firstLine="720"/>
              <w:rPr>
                <w:lang w:val="ro-RO"/>
              </w:rPr>
            </w:pPr>
            <w:r w:rsidRPr="00F0732F">
              <w:rPr>
                <w:lang w:val="ro-RO"/>
              </w:rPr>
              <w:t>Atingerea ț</w:t>
            </w:r>
            <w:r w:rsidR="00224ECB" w:rsidRPr="00F0732F">
              <w:rPr>
                <w:lang w:val="ro-RO"/>
              </w:rPr>
              <w:t xml:space="preserve">intelor în materie de </w:t>
            </w:r>
            <w:r w:rsidR="00E51CEE" w:rsidRPr="00F0732F">
              <w:rPr>
                <w:lang w:val="ro-RO"/>
              </w:rPr>
              <w:t xml:space="preserve">reducere a emisiilor de GES și </w:t>
            </w:r>
            <w:r w:rsidR="00E51CEE" w:rsidRPr="00F0732F">
              <w:rPr>
                <w:shd w:val="clear" w:color="auto" w:fill="FFFFFF"/>
                <w:lang w:val="ro-RO"/>
              </w:rPr>
              <w:t>adaptării</w:t>
            </w:r>
            <w:r w:rsidR="00224ECB" w:rsidRPr="00F0732F">
              <w:rPr>
                <w:shd w:val="clear" w:color="auto" w:fill="FFFFFF"/>
                <w:lang w:val="ro-RO"/>
              </w:rPr>
              <w:t xml:space="preserve"> la schimbările climatice</w:t>
            </w:r>
            <w:r w:rsidR="00D91A62" w:rsidRPr="00F0732F">
              <w:rPr>
                <w:shd w:val="clear" w:color="auto" w:fill="FFFFFF"/>
                <w:lang w:val="ro-RO"/>
              </w:rPr>
              <w:t xml:space="preserve"> </w:t>
            </w:r>
            <w:r w:rsidR="00224ECB" w:rsidRPr="00F0732F">
              <w:rPr>
                <w:lang w:val="ro-RO"/>
              </w:rPr>
              <w:t>necesit</w:t>
            </w:r>
            <w:r w:rsidR="00457C61">
              <w:rPr>
                <w:lang w:val="ro-RO"/>
              </w:rPr>
              <w:t>ă</w:t>
            </w:r>
            <w:r w:rsidR="00224ECB" w:rsidRPr="00F0732F">
              <w:rPr>
                <w:lang w:val="ro-RO"/>
              </w:rPr>
              <w:t xml:space="preserve"> uneori luarea unor decizii politice dificile;</w:t>
            </w:r>
          </w:p>
          <w:p w14:paraId="2A60FB3A" w14:textId="01718EF0" w:rsidR="00762F78" w:rsidRPr="00F0732F" w:rsidRDefault="00224ECB" w:rsidP="003E150E">
            <w:pPr>
              <w:widowControl w:val="0"/>
              <w:numPr>
                <w:ilvl w:val="0"/>
                <w:numId w:val="3"/>
              </w:numPr>
              <w:tabs>
                <w:tab w:val="left" w:pos="220"/>
                <w:tab w:val="left" w:pos="720"/>
              </w:tabs>
              <w:autoSpaceDE w:val="0"/>
              <w:autoSpaceDN w:val="0"/>
              <w:adjustRightInd w:val="0"/>
              <w:spacing w:before="120"/>
              <w:rPr>
                <w:lang w:val="ro-RO"/>
              </w:rPr>
            </w:pPr>
            <w:r w:rsidRPr="00F0732F">
              <w:rPr>
                <w:lang w:val="ro-RO"/>
              </w:rPr>
              <w:t>Pentru a se ob</w:t>
            </w:r>
            <w:r w:rsidR="00F5172A" w:rsidRPr="00F0732F">
              <w:rPr>
                <w:lang w:val="ro-RO"/>
              </w:rPr>
              <w:t>ț</w:t>
            </w:r>
            <w:r w:rsidRPr="00F0732F">
              <w:rPr>
                <w:lang w:val="ro-RO"/>
              </w:rPr>
              <w:t>ine îmbun</w:t>
            </w:r>
            <w:r w:rsidR="00457C61">
              <w:rPr>
                <w:lang w:val="ro-RO"/>
              </w:rPr>
              <w:t>ă</w:t>
            </w:r>
            <w:r w:rsidRPr="00F0732F">
              <w:rPr>
                <w:lang w:val="ro-RO"/>
              </w:rPr>
              <w:t>t</w:t>
            </w:r>
            <w:r w:rsidR="00F5172A" w:rsidRPr="00F0732F">
              <w:rPr>
                <w:lang w:val="ro-RO"/>
              </w:rPr>
              <w:t>ățiri</w:t>
            </w:r>
            <w:r w:rsidRPr="00F0732F">
              <w:rPr>
                <w:lang w:val="ro-RO"/>
              </w:rPr>
              <w:t xml:space="preserve"> reale în ceea ce prive</w:t>
            </w:r>
            <w:r w:rsidR="00F5172A" w:rsidRPr="00F0732F">
              <w:rPr>
                <w:lang w:val="ro-RO"/>
              </w:rPr>
              <w:t>ș</w:t>
            </w:r>
            <w:r w:rsidRPr="00F0732F">
              <w:rPr>
                <w:lang w:val="ro-RO"/>
              </w:rPr>
              <w:t xml:space="preserve">te </w:t>
            </w:r>
            <w:r w:rsidRPr="00F0732F">
              <w:rPr>
                <w:shd w:val="clear" w:color="auto" w:fill="FFFFFF"/>
                <w:lang w:val="ro-RO"/>
              </w:rPr>
              <w:t>atenuarea schimbărilor climatice</w:t>
            </w:r>
            <w:r w:rsidRPr="00F0732F">
              <w:rPr>
                <w:lang w:val="ro-RO"/>
              </w:rPr>
              <w:t>, este necesar s</w:t>
            </w:r>
            <w:r w:rsidR="00457C61">
              <w:rPr>
                <w:lang w:val="ro-RO"/>
              </w:rPr>
              <w:t>ă</w:t>
            </w:r>
            <w:r w:rsidR="00930379" w:rsidRPr="00F0732F">
              <w:rPr>
                <w:lang w:val="ro-RO"/>
              </w:rPr>
              <w:t xml:space="preserve"> se</w:t>
            </w:r>
            <w:r w:rsidRPr="00F0732F">
              <w:rPr>
                <w:lang w:val="ro-RO"/>
              </w:rPr>
              <w:t xml:space="preserve"> pun</w:t>
            </w:r>
            <w:r w:rsidR="00457C61">
              <w:rPr>
                <w:lang w:val="ro-RO"/>
              </w:rPr>
              <w:t>ă</w:t>
            </w:r>
            <w:r w:rsidRPr="00F0732F">
              <w:rPr>
                <w:lang w:val="ro-RO"/>
              </w:rPr>
              <w:t xml:space="preserve"> în aplicare ac</w:t>
            </w:r>
            <w:r w:rsidR="00F5172A" w:rsidRPr="00F0732F">
              <w:rPr>
                <w:lang w:val="ro-RO"/>
              </w:rPr>
              <w:t>ț</w:t>
            </w:r>
            <w:r w:rsidRPr="00F0732F">
              <w:rPr>
                <w:lang w:val="ro-RO"/>
              </w:rPr>
              <w:t xml:space="preserve">iuni prompte </w:t>
            </w:r>
            <w:r w:rsidR="00BF0647" w:rsidRPr="00F0732F">
              <w:rPr>
                <w:lang w:val="ro-RO"/>
              </w:rPr>
              <w:t>și</w:t>
            </w:r>
            <w:r w:rsidRPr="00F0732F">
              <w:rPr>
                <w:lang w:val="ro-RO"/>
              </w:rPr>
              <w:t xml:space="preserve"> eficace pentru a reduce emisiile, cu ajutorul unor măsuri adecvate</w:t>
            </w:r>
            <w:r w:rsidR="00075287" w:rsidRPr="00F0732F">
              <w:rPr>
                <w:lang w:val="ro-RO"/>
              </w:rPr>
              <w:t>, uneori costisitoare</w:t>
            </w:r>
            <w:r w:rsidRPr="00F0732F">
              <w:rPr>
                <w:lang w:val="ro-RO"/>
              </w:rPr>
              <w:t>;</w:t>
            </w:r>
          </w:p>
          <w:p w14:paraId="1FDB2741" w14:textId="18AA0A4A" w:rsidR="00237E4C" w:rsidRPr="00F0732F" w:rsidRDefault="00237E4C" w:rsidP="003E150E">
            <w:pPr>
              <w:widowControl w:val="0"/>
              <w:numPr>
                <w:ilvl w:val="0"/>
                <w:numId w:val="3"/>
              </w:numPr>
              <w:tabs>
                <w:tab w:val="left" w:pos="220"/>
                <w:tab w:val="left" w:pos="720"/>
              </w:tabs>
              <w:autoSpaceDE w:val="0"/>
              <w:autoSpaceDN w:val="0"/>
              <w:adjustRightInd w:val="0"/>
              <w:spacing w:before="120"/>
              <w:rPr>
                <w:lang w:val="ro-RO"/>
              </w:rPr>
            </w:pPr>
            <w:r w:rsidRPr="00F0732F">
              <w:rPr>
                <w:lang w:val="ro-RO"/>
              </w:rPr>
              <w:t>În mod frecvent, m</w:t>
            </w:r>
            <w:r w:rsidR="00457C61">
              <w:rPr>
                <w:lang w:val="ro-RO"/>
              </w:rPr>
              <w:t>ă</w:t>
            </w:r>
            <w:r w:rsidRPr="00F0732F">
              <w:rPr>
                <w:lang w:val="ro-RO"/>
              </w:rPr>
              <w:t>surile întreprinse de statele, nu sunt suficient de bine direc</w:t>
            </w:r>
            <w:r w:rsidR="00457C61">
              <w:rPr>
                <w:lang w:val="ro-RO"/>
              </w:rPr>
              <w:t>ț</w:t>
            </w:r>
            <w:r w:rsidRPr="00F0732F">
              <w:rPr>
                <w:lang w:val="ro-RO"/>
              </w:rPr>
              <w:t xml:space="preserve">ionate, </w:t>
            </w:r>
            <w:r w:rsidR="00F26A83" w:rsidRPr="00F0732F">
              <w:rPr>
                <w:lang w:val="ro-RO"/>
              </w:rPr>
              <w:t>cât</w:t>
            </w:r>
            <w:r w:rsidRPr="00F0732F">
              <w:rPr>
                <w:lang w:val="ro-RO"/>
              </w:rPr>
              <w:t xml:space="preserve"> și sus</w:t>
            </w:r>
            <w:r w:rsidR="00457C61">
              <w:rPr>
                <w:lang w:val="ro-RO"/>
              </w:rPr>
              <w:t>ț</w:t>
            </w:r>
            <w:r w:rsidRPr="00F0732F">
              <w:rPr>
                <w:lang w:val="ro-RO"/>
              </w:rPr>
              <w:t>inute de estim</w:t>
            </w:r>
            <w:r w:rsidR="00457C61">
              <w:rPr>
                <w:lang w:val="ro-RO"/>
              </w:rPr>
              <w:t>ă</w:t>
            </w:r>
            <w:r w:rsidRPr="00F0732F">
              <w:rPr>
                <w:lang w:val="ro-RO"/>
              </w:rPr>
              <w:t>ri de costuri sau nu beneficiază de finan</w:t>
            </w:r>
            <w:r w:rsidR="00457C61">
              <w:rPr>
                <w:lang w:val="ro-RO"/>
              </w:rPr>
              <w:t>ț</w:t>
            </w:r>
            <w:r w:rsidRPr="00F0732F">
              <w:rPr>
                <w:lang w:val="ro-RO"/>
              </w:rPr>
              <w:t>are;</w:t>
            </w:r>
          </w:p>
          <w:p w14:paraId="7BB3128A" w14:textId="4D579117" w:rsidR="00237E4C" w:rsidRPr="00F0732F" w:rsidRDefault="00237E4C" w:rsidP="003E150E">
            <w:pPr>
              <w:widowControl w:val="0"/>
              <w:numPr>
                <w:ilvl w:val="0"/>
                <w:numId w:val="3"/>
              </w:numPr>
              <w:tabs>
                <w:tab w:val="left" w:pos="220"/>
                <w:tab w:val="left" w:pos="720"/>
              </w:tabs>
              <w:autoSpaceDE w:val="0"/>
              <w:autoSpaceDN w:val="0"/>
              <w:adjustRightInd w:val="0"/>
              <w:spacing w:before="120"/>
              <w:rPr>
                <w:lang w:val="ro-RO"/>
              </w:rPr>
            </w:pPr>
            <w:r w:rsidRPr="00F0732F">
              <w:rPr>
                <w:lang w:val="ro-RO"/>
              </w:rPr>
              <w:t xml:space="preserve"> Există riscul că proiectele finan</w:t>
            </w:r>
            <w:r w:rsidR="00457C61">
              <w:rPr>
                <w:lang w:val="ro-RO"/>
              </w:rPr>
              <w:t>ț</w:t>
            </w:r>
            <w:r w:rsidRPr="00F0732F">
              <w:rPr>
                <w:lang w:val="ro-RO"/>
              </w:rPr>
              <w:t xml:space="preserve">ate de partenerii externi, nu vor fi suficient de bine sprijinite de strategiile întocmite de Republica Moldova în vederea </w:t>
            </w:r>
            <w:r w:rsidRPr="00F0732F">
              <w:rPr>
                <w:shd w:val="clear" w:color="auto" w:fill="FFFFFF"/>
                <w:lang w:val="ro-RO"/>
              </w:rPr>
              <w:t xml:space="preserve">implementării eficiente a măsurilor de atenuare și adaptare la nivel </w:t>
            </w:r>
            <w:r w:rsidR="00BF0647" w:rsidRPr="00F0732F">
              <w:rPr>
                <w:shd w:val="clear" w:color="auto" w:fill="FFFFFF"/>
                <w:lang w:val="ro-RO"/>
              </w:rPr>
              <w:t>național</w:t>
            </w:r>
            <w:r w:rsidRPr="00F0732F">
              <w:rPr>
                <w:lang w:val="ro-RO"/>
              </w:rPr>
              <w:t>;</w:t>
            </w:r>
          </w:p>
          <w:p w14:paraId="75D13643" w14:textId="02985E29" w:rsidR="00224ECB" w:rsidRPr="00F0732F" w:rsidRDefault="00224ECB" w:rsidP="003E150E">
            <w:pPr>
              <w:widowControl w:val="0"/>
              <w:numPr>
                <w:ilvl w:val="0"/>
                <w:numId w:val="3"/>
              </w:numPr>
              <w:tabs>
                <w:tab w:val="left" w:pos="220"/>
                <w:tab w:val="left" w:pos="720"/>
              </w:tabs>
              <w:autoSpaceDE w:val="0"/>
              <w:autoSpaceDN w:val="0"/>
              <w:adjustRightInd w:val="0"/>
              <w:spacing w:before="120"/>
              <w:rPr>
                <w:lang w:val="ro-RO"/>
              </w:rPr>
            </w:pPr>
            <w:r w:rsidRPr="00F0732F">
              <w:rPr>
                <w:lang w:val="ro-RO"/>
              </w:rPr>
              <w:t>În actualele condiții de piață, comercializa</w:t>
            </w:r>
            <w:r w:rsidR="00930379" w:rsidRPr="00F0732F">
              <w:rPr>
                <w:lang w:val="ro-RO"/>
              </w:rPr>
              <w:t>rea</w:t>
            </w:r>
            <w:r w:rsidRPr="00F0732F">
              <w:rPr>
                <w:lang w:val="ro-RO"/>
              </w:rPr>
              <w:t xml:space="preserve"> tehnologii</w:t>
            </w:r>
            <w:r w:rsidR="00930379" w:rsidRPr="00F0732F">
              <w:rPr>
                <w:lang w:val="ro-RO"/>
              </w:rPr>
              <w:t>lor</w:t>
            </w:r>
            <w:r w:rsidRPr="00F0732F">
              <w:rPr>
                <w:lang w:val="ro-RO"/>
              </w:rPr>
              <w:t xml:space="preserve"> alternative „mai ecologice”</w:t>
            </w:r>
            <w:r w:rsidR="00930379" w:rsidRPr="00F0732F">
              <w:rPr>
                <w:lang w:val="ro-RO"/>
              </w:rPr>
              <w:t xml:space="preserve"> </w:t>
            </w:r>
            <w:r w:rsidR="00315A19" w:rsidRPr="00F0732F">
              <w:rPr>
                <w:lang w:val="ro-RO"/>
              </w:rPr>
              <w:t xml:space="preserve">pot să </w:t>
            </w:r>
            <w:r w:rsidR="00930379" w:rsidRPr="00F0732F">
              <w:rPr>
                <w:lang w:val="ro-RO"/>
              </w:rPr>
              <w:t>se confrunt</w:t>
            </w:r>
            <w:r w:rsidR="00315A19" w:rsidRPr="00F0732F">
              <w:rPr>
                <w:lang w:val="ro-RO"/>
              </w:rPr>
              <w:t>e</w:t>
            </w:r>
            <w:r w:rsidR="00930379" w:rsidRPr="00F0732F">
              <w:rPr>
                <w:lang w:val="ro-RO"/>
              </w:rPr>
              <w:t xml:space="preserve"> cu anumite dificultăți</w:t>
            </w:r>
            <w:r w:rsidRPr="00F0732F">
              <w:rPr>
                <w:lang w:val="ro-RO"/>
              </w:rPr>
              <w:t>.</w:t>
            </w:r>
          </w:p>
        </w:tc>
      </w:tr>
      <w:tr w:rsidR="00224ECB" w:rsidRPr="003C5682" w14:paraId="52425609" w14:textId="77777777" w:rsidTr="00DE1CE3">
        <w:trPr>
          <w:trHeight w:val="268"/>
        </w:trPr>
        <w:tc>
          <w:tcPr>
            <w:tcW w:w="10330" w:type="dxa"/>
            <w:gridSpan w:val="6"/>
            <w:shd w:val="clear" w:color="auto" w:fill="D9D9D9"/>
          </w:tcPr>
          <w:p w14:paraId="1DD011AA" w14:textId="77777777" w:rsidR="00224ECB" w:rsidRPr="00F0732F" w:rsidRDefault="00224ECB" w:rsidP="00F20057">
            <w:pPr>
              <w:spacing w:before="120" w:after="120"/>
              <w:rPr>
                <w:b/>
                <w:bCs/>
                <w:lang w:val="ro-RO" w:eastAsia="ja-JP"/>
              </w:rPr>
            </w:pPr>
            <w:r w:rsidRPr="00F0732F">
              <w:rPr>
                <w:bCs/>
                <w:lang w:val="ro-RO"/>
              </w:rPr>
              <w:t>d) Dacă este cazul, pentru opțiunea recomandată expuneți costurile de conformare pentru întreprinderi, dacă există impact disproporționat care poate distorsiona concurența și ce impact are opțiunea asupra întreprinderilor mici și mijlocii. Se explică dacă sunt propuse măsuri de diminuare a acestor impacturi</w:t>
            </w:r>
          </w:p>
        </w:tc>
      </w:tr>
      <w:tr w:rsidR="00224ECB" w:rsidRPr="00F0732F" w14:paraId="06047F80" w14:textId="77777777" w:rsidTr="00DE1CE3">
        <w:trPr>
          <w:trHeight w:val="268"/>
        </w:trPr>
        <w:tc>
          <w:tcPr>
            <w:tcW w:w="10330" w:type="dxa"/>
            <w:gridSpan w:val="6"/>
          </w:tcPr>
          <w:p w14:paraId="73ED2BDE" w14:textId="77777777" w:rsidR="00DE49B0" w:rsidRPr="00F0732F" w:rsidRDefault="00DE49B0" w:rsidP="003E150E">
            <w:pPr>
              <w:spacing w:before="120"/>
              <w:ind w:firstLine="572"/>
              <w:jc w:val="both"/>
              <w:rPr>
                <w:color w:val="000000"/>
                <w:lang w:val="ro-RO"/>
              </w:rPr>
            </w:pPr>
            <w:r w:rsidRPr="00F0732F">
              <w:rPr>
                <w:color w:val="000000"/>
                <w:lang w:val="ro-RO"/>
              </w:rPr>
              <w:lastRenderedPageBreak/>
              <w:t>Întreprinderile mici și mijlocii reprezintă circa 98,7% din totalul întreprinderilor din Republica Moldova, angajând cca 60,7 % din totalul forței de muncă.</w:t>
            </w:r>
          </w:p>
          <w:p w14:paraId="6CB8EC2A" w14:textId="77777777" w:rsidR="00DE49B0" w:rsidRPr="00F0732F" w:rsidRDefault="00DE49B0" w:rsidP="003E150E">
            <w:pPr>
              <w:spacing w:before="120"/>
              <w:ind w:firstLine="709"/>
              <w:jc w:val="both"/>
              <w:rPr>
                <w:lang w:val="ro-RO"/>
              </w:rPr>
            </w:pPr>
            <w:r w:rsidRPr="00F0732F">
              <w:rPr>
                <w:lang w:val="ro-RO"/>
              </w:rPr>
              <w:t>Drept urmare a examinării mai multor studii</w:t>
            </w:r>
            <w:r w:rsidRPr="00F0732F">
              <w:rPr>
                <w:vertAlign w:val="superscript"/>
                <w:lang w:val="ro-RO"/>
              </w:rPr>
              <w:footnoteReference w:id="21"/>
            </w:r>
            <w:r w:rsidRPr="00F0732F">
              <w:rPr>
                <w:lang w:val="ro-RO"/>
              </w:rPr>
              <w:t xml:space="preserve"> și a evoluției politicilor publice a fost identificată necesitatea de a întreprinde acțiuni suplimentare pentru a încuraja IMM-urile în vederea adoptării practicilor de afaceri mai prietenoase cu mediul înconjurător. Analiza statisticilor internaționale a scos în evidență faptul că întreprinderile mici și mijlocii (IMM-urile) generează circa 64% din poluarea industrială, în timp ce doar 16% dintre acestea sunt angajate în acțiuni de mediu. Astfel, o gamă de instrumente și bune practici pentru încurajarea „ecologizării IMM-urilor”, care sunt implementate de către statele membre ale Uniunii Europene, pot fi adoptate și diseminate în rândul IMM-urilor din Republica Moldova pentru a stimula dezvoltarea durabilă și competitivitatea economică internațională. </w:t>
            </w:r>
          </w:p>
          <w:p w14:paraId="0D490584" w14:textId="77777777" w:rsidR="00DE49B0" w:rsidRPr="00F0732F" w:rsidRDefault="00DE49B0" w:rsidP="003E150E">
            <w:pPr>
              <w:spacing w:before="120"/>
              <w:ind w:firstLine="709"/>
              <w:jc w:val="both"/>
              <w:rPr>
                <w:lang w:val="ro-RO"/>
              </w:rPr>
            </w:pPr>
            <w:r w:rsidRPr="00F0732F">
              <w:rPr>
                <w:lang w:val="ro-RO"/>
              </w:rPr>
              <w:t xml:space="preserve">În anul 2019 Guvernul Republicii Moldova a reiterat angajamentele și importanța sporirii procesului de decuplare a creșterii economice de degradarea mediului prin integrarea măsurilor economiei verzi în procesele de producere ale diverselor ramuri ale economiei naționale, prin asocierea la proiectul interguvernamental a țărilor parteneriatului Estic ”EU4Environment” și reflectarea măsurilor în principalele documente de politici ale Guvernului. </w:t>
            </w:r>
          </w:p>
          <w:p w14:paraId="150CBC55" w14:textId="77777777" w:rsidR="00224ECB" w:rsidRPr="00F0732F" w:rsidRDefault="00DE49B0" w:rsidP="003E150E">
            <w:pPr>
              <w:spacing w:before="120"/>
              <w:ind w:firstLine="567"/>
              <w:jc w:val="both"/>
              <w:rPr>
                <w:lang w:val="ro-RO"/>
              </w:rPr>
            </w:pPr>
            <w:r w:rsidRPr="00F0732F">
              <w:rPr>
                <w:lang w:val="ro-RO"/>
              </w:rPr>
              <w:t xml:space="preserve">Astfel, a fost elaborat </w:t>
            </w:r>
            <w:r w:rsidRPr="00F0732F">
              <w:rPr>
                <w:bCs/>
                <w:lang w:val="ro-RO"/>
              </w:rPr>
              <w:t>Programul Național de Ecologizare a IMM-urilor</w:t>
            </w:r>
            <w:r w:rsidRPr="00F0732F">
              <w:rPr>
                <w:lang w:val="ro-RO"/>
              </w:rPr>
              <w:t xml:space="preserve"> aprobat prin Hotărârea Guvernului</w:t>
            </w:r>
            <w:r w:rsidRPr="00F0732F">
              <w:rPr>
                <w:color w:val="000000"/>
                <w:lang w:val="ro-RO"/>
              </w:rPr>
              <w:t xml:space="preserve"> Nr.</w:t>
            </w:r>
            <w:r w:rsidRPr="00F0732F">
              <w:rPr>
                <w:b/>
                <w:color w:val="000000"/>
                <w:lang w:val="ro-RO"/>
              </w:rPr>
              <w:t xml:space="preserve"> </w:t>
            </w:r>
            <w:r w:rsidRPr="00F0732F">
              <w:rPr>
                <w:lang w:val="ro-RO"/>
              </w:rPr>
              <w:t xml:space="preserve">592 din 27.11.2019, care vine să acorde suport IMM-urilor în depășirea </w:t>
            </w:r>
            <w:r w:rsidRPr="00F0732F">
              <w:rPr>
                <w:bCs/>
                <w:lang w:val="ro-RO"/>
              </w:rPr>
              <w:t>necesităților și problemelor întimpinate de IMM-uri în calea lor spre ecologizare</w:t>
            </w:r>
            <w:r w:rsidRPr="00F0732F">
              <w:rPr>
                <w:lang w:val="ro-RO"/>
              </w:rPr>
              <w:t>.</w:t>
            </w:r>
            <w:r w:rsidRPr="00F0732F">
              <w:rPr>
                <w:rStyle w:val="Referinnotdesubsol"/>
                <w:b/>
                <w:bCs/>
                <w:color w:val="000000"/>
                <w:lang w:val="ro-RO"/>
              </w:rPr>
              <w:footnoteReference w:id="22"/>
            </w:r>
            <w:r w:rsidRPr="00F0732F">
              <w:rPr>
                <w:lang w:val="ro-RO"/>
              </w:rPr>
              <w:t xml:space="preserve"> </w:t>
            </w:r>
          </w:p>
          <w:p w14:paraId="24A1BAC8" w14:textId="569662FE" w:rsidR="003B7B08" w:rsidRPr="00F0732F" w:rsidRDefault="003B7B08" w:rsidP="003E150E">
            <w:pPr>
              <w:spacing w:before="120"/>
              <w:ind w:firstLine="450"/>
              <w:jc w:val="both"/>
              <w:rPr>
                <w:bCs/>
                <w:lang w:val="ro-RO"/>
              </w:rPr>
            </w:pPr>
            <w:r w:rsidRPr="00F0732F">
              <w:rPr>
                <w:bCs/>
                <w:lang w:val="ro-RO"/>
              </w:rPr>
              <w:t xml:space="preserve">În ceea ce privește costurile de conformare și impactul care poate fi cauzat de </w:t>
            </w:r>
            <w:r w:rsidRPr="00F0732F">
              <w:rPr>
                <w:color w:val="000000"/>
                <w:lang w:val="ro-RO"/>
              </w:rPr>
              <w:t>investițiile necesare ca urmare a implementării</w:t>
            </w:r>
            <w:r w:rsidRPr="00F0732F">
              <w:rPr>
                <w:lang w:val="ro-RO"/>
              </w:rPr>
              <w:t xml:space="preserve"> Hotărârii Guvernului nr.1277, fiind un document axat în primul </w:t>
            </w:r>
            <w:r w:rsidR="00F26A83" w:rsidRPr="00F0732F">
              <w:rPr>
                <w:lang w:val="ro-RO"/>
              </w:rPr>
              <w:t>rând</w:t>
            </w:r>
            <w:r w:rsidRPr="00F0732F">
              <w:rPr>
                <w:lang w:val="ro-RO"/>
              </w:rPr>
              <w:t xml:space="preserve"> pe instituționalizarea funcțiilor de monitorizare și raportare a emisiilor de gaze cu efect de seră și altor informații relevante pentru schimbările climatice nu prevede un impact </w:t>
            </w:r>
            <w:r w:rsidRPr="00F0732F">
              <w:rPr>
                <w:bCs/>
                <w:lang w:val="ro-RO"/>
              </w:rPr>
              <w:t>asupra întreprinderilor mici și mijlocii.</w:t>
            </w:r>
          </w:p>
          <w:p w14:paraId="7C8B947F" w14:textId="61E788FD" w:rsidR="001F6E48" w:rsidRPr="00F0732F" w:rsidRDefault="003B7B08" w:rsidP="003E150E">
            <w:pPr>
              <w:spacing w:before="120"/>
              <w:ind w:firstLine="450"/>
              <w:jc w:val="both"/>
              <w:rPr>
                <w:color w:val="000000" w:themeColor="text1"/>
                <w:lang w:val="ro-RO"/>
              </w:rPr>
            </w:pPr>
            <w:r w:rsidRPr="00F0732F">
              <w:rPr>
                <w:lang w:val="ro-RO"/>
              </w:rPr>
              <w:t xml:space="preserve">Inventarierea poate fi efectuată “de sus în jos”, “de jos în sus” sau printr-o abordare combinată. Inventarul </w:t>
            </w:r>
            <w:r w:rsidR="00582FFC" w:rsidRPr="00F0732F">
              <w:rPr>
                <w:lang w:val="ro-RO"/>
              </w:rPr>
              <w:t>național</w:t>
            </w:r>
            <w:r w:rsidRPr="00F0732F">
              <w:rPr>
                <w:lang w:val="ro-RO"/>
              </w:rPr>
              <w:t xml:space="preserve"> al Republicii Moldova este compilat prin aplicarea abordării „de sus în jos”, oferind </w:t>
            </w:r>
            <w:r w:rsidRPr="00F0732F">
              <w:rPr>
                <w:color w:val="000000" w:themeColor="text1"/>
                <w:lang w:val="ro-RO"/>
              </w:rPr>
              <w:t xml:space="preserve">evaluări ale emisiilor de GES la nivel </w:t>
            </w:r>
            <w:r w:rsidR="00582FFC" w:rsidRPr="00F0732F">
              <w:rPr>
                <w:color w:val="000000" w:themeColor="text1"/>
                <w:lang w:val="ro-RO"/>
              </w:rPr>
              <w:t>național</w:t>
            </w:r>
            <w:r w:rsidRPr="00F0732F">
              <w:rPr>
                <w:color w:val="000000" w:themeColor="text1"/>
                <w:lang w:val="ro-RO"/>
              </w:rPr>
              <w:t>.</w:t>
            </w:r>
          </w:p>
          <w:p w14:paraId="4909C59A" w14:textId="62C968AB" w:rsidR="00C2243E" w:rsidRPr="00F0732F" w:rsidRDefault="001F6E48" w:rsidP="003E150E">
            <w:pPr>
              <w:spacing w:before="120"/>
              <w:ind w:firstLine="450"/>
              <w:jc w:val="both"/>
              <w:rPr>
                <w:color w:val="000000" w:themeColor="text1"/>
                <w:lang w:val="ro-RO"/>
              </w:rPr>
            </w:pPr>
            <w:r w:rsidRPr="00F0732F">
              <w:rPr>
                <w:color w:val="000000" w:themeColor="text1"/>
                <w:lang w:val="ro-RO"/>
              </w:rPr>
              <w:t>Conform opiniei experților Proiectului MESA, economia modest</w:t>
            </w:r>
            <w:r w:rsidR="00457C61">
              <w:rPr>
                <w:color w:val="000000" w:themeColor="text1"/>
                <w:lang w:val="ro-RO"/>
              </w:rPr>
              <w:t>ă</w:t>
            </w:r>
            <w:r w:rsidRPr="00F0732F">
              <w:rPr>
                <w:color w:val="000000" w:themeColor="text1"/>
                <w:lang w:val="ro-RO"/>
              </w:rPr>
              <w:t xml:space="preserve"> a Moldovei </w:t>
            </w:r>
            <w:r w:rsidR="00BF0647" w:rsidRPr="00F0732F">
              <w:rPr>
                <w:color w:val="000000" w:themeColor="text1"/>
                <w:lang w:val="ro-RO"/>
              </w:rPr>
              <w:t>și</w:t>
            </w:r>
            <w:r w:rsidRPr="00F0732F">
              <w:rPr>
                <w:color w:val="000000" w:themeColor="text1"/>
                <w:lang w:val="ro-RO"/>
              </w:rPr>
              <w:t xml:space="preserve"> comer</w:t>
            </w:r>
            <w:r w:rsidR="00457C61">
              <w:rPr>
                <w:color w:val="000000" w:themeColor="text1"/>
                <w:lang w:val="ro-RO"/>
              </w:rPr>
              <w:t>ț</w:t>
            </w:r>
            <w:r w:rsidRPr="00F0732F">
              <w:rPr>
                <w:color w:val="000000" w:themeColor="text1"/>
                <w:lang w:val="ro-RO"/>
              </w:rPr>
              <w:t>ul limitat cu UE presupune c</w:t>
            </w:r>
            <w:r w:rsidR="00457C61">
              <w:rPr>
                <w:color w:val="000000" w:themeColor="text1"/>
                <w:lang w:val="ro-RO"/>
              </w:rPr>
              <w:t>ă</w:t>
            </w:r>
            <w:r w:rsidRPr="00F0732F">
              <w:rPr>
                <w:color w:val="000000" w:themeColor="text1"/>
                <w:lang w:val="ro-RO"/>
              </w:rPr>
              <w:t xml:space="preserve"> doar c</w:t>
            </w:r>
            <w:r w:rsidR="00457C61">
              <w:rPr>
                <w:color w:val="000000" w:themeColor="text1"/>
                <w:lang w:val="ro-RO"/>
              </w:rPr>
              <w:t>â</w:t>
            </w:r>
            <w:r w:rsidRPr="00F0732F">
              <w:rPr>
                <w:color w:val="000000" w:themeColor="text1"/>
                <w:lang w:val="ro-RO"/>
              </w:rPr>
              <w:t xml:space="preserve">teva </w:t>
            </w:r>
            <w:r w:rsidR="00F26A83" w:rsidRPr="00F0732F">
              <w:rPr>
                <w:color w:val="000000" w:themeColor="text1"/>
                <w:lang w:val="ro-RO"/>
              </w:rPr>
              <w:t>întreprinderi</w:t>
            </w:r>
            <w:r w:rsidRPr="00F0732F">
              <w:rPr>
                <w:color w:val="000000" w:themeColor="text1"/>
                <w:lang w:val="ro-RO"/>
              </w:rPr>
              <w:t xml:space="preserve"> vor fi afectate, inclusiv lista de doar 21 de instala</w:t>
            </w:r>
            <w:r w:rsidR="00457C61">
              <w:rPr>
                <w:color w:val="000000" w:themeColor="text1"/>
                <w:lang w:val="ro-RO"/>
              </w:rPr>
              <w:t>ț</w:t>
            </w:r>
            <w:r w:rsidRPr="00F0732F">
              <w:rPr>
                <w:color w:val="000000" w:themeColor="text1"/>
                <w:lang w:val="ro-RO"/>
              </w:rPr>
              <w:t>ii care ar intra sub inciden</w:t>
            </w:r>
            <w:r w:rsidR="00457C61">
              <w:rPr>
                <w:color w:val="000000" w:themeColor="text1"/>
                <w:lang w:val="ro-RO"/>
              </w:rPr>
              <w:t>ț</w:t>
            </w:r>
            <w:r w:rsidRPr="00F0732F">
              <w:rPr>
                <w:color w:val="000000" w:themeColor="text1"/>
                <w:lang w:val="ro-RO"/>
              </w:rPr>
              <w:t>a unui mecanism de taxare a carbonului comparabil cu ETS al UE. Dintre acestea, doar 13 instala</w:t>
            </w:r>
            <w:r w:rsidR="00457C61">
              <w:rPr>
                <w:color w:val="000000" w:themeColor="text1"/>
                <w:lang w:val="ro-RO"/>
              </w:rPr>
              <w:t>ț</w:t>
            </w:r>
            <w:r w:rsidRPr="00F0732F">
              <w:rPr>
                <w:color w:val="000000" w:themeColor="text1"/>
                <w:lang w:val="ro-RO"/>
              </w:rPr>
              <w:t>ii poten</w:t>
            </w:r>
            <w:r w:rsidR="00457C61">
              <w:rPr>
                <w:color w:val="000000" w:themeColor="text1"/>
                <w:lang w:val="ro-RO"/>
              </w:rPr>
              <w:t>ț</w:t>
            </w:r>
            <w:r w:rsidRPr="00F0732F">
              <w:rPr>
                <w:color w:val="000000" w:themeColor="text1"/>
                <w:lang w:val="ro-RO"/>
              </w:rPr>
              <w:t xml:space="preserve">ial se </w:t>
            </w:r>
            <w:r w:rsidR="00F26A83" w:rsidRPr="00F0732F">
              <w:rPr>
                <w:color w:val="000000" w:themeColor="text1"/>
                <w:lang w:val="ro-RO"/>
              </w:rPr>
              <w:t>încadrează</w:t>
            </w:r>
            <w:r w:rsidRPr="00F0732F">
              <w:rPr>
                <w:color w:val="000000" w:themeColor="text1"/>
                <w:lang w:val="ro-RO"/>
              </w:rPr>
              <w:t xml:space="preserve"> în sectoarele CBAM, inclusiv companii din domeniul energiei, cimentului </w:t>
            </w:r>
            <w:r w:rsidR="00BF0647" w:rsidRPr="00F0732F">
              <w:rPr>
                <w:color w:val="000000" w:themeColor="text1"/>
                <w:lang w:val="ro-RO"/>
              </w:rPr>
              <w:t>și</w:t>
            </w:r>
            <w:r w:rsidRPr="00F0732F">
              <w:rPr>
                <w:color w:val="000000" w:themeColor="text1"/>
                <w:lang w:val="ro-RO"/>
              </w:rPr>
              <w:t xml:space="preserve"> metalurgiei. Volumul mic al schimburilor comerciale </w:t>
            </w:r>
            <w:r w:rsidR="00BF0647" w:rsidRPr="00F0732F">
              <w:rPr>
                <w:color w:val="000000" w:themeColor="text1"/>
                <w:lang w:val="ro-RO"/>
              </w:rPr>
              <w:t>și</w:t>
            </w:r>
            <w:r w:rsidRPr="00F0732F">
              <w:rPr>
                <w:color w:val="000000" w:themeColor="text1"/>
                <w:lang w:val="ro-RO"/>
              </w:rPr>
              <w:t xml:space="preserve"> num</w:t>
            </w:r>
            <w:r w:rsidR="00457C61">
              <w:rPr>
                <w:color w:val="000000" w:themeColor="text1"/>
                <w:lang w:val="ro-RO"/>
              </w:rPr>
              <w:t>ă</w:t>
            </w:r>
            <w:r w:rsidRPr="00F0732F">
              <w:rPr>
                <w:color w:val="000000" w:themeColor="text1"/>
                <w:lang w:val="ro-RO"/>
              </w:rPr>
              <w:t>rul limitat de instala</w:t>
            </w:r>
            <w:r w:rsidR="00457C61">
              <w:rPr>
                <w:color w:val="000000" w:themeColor="text1"/>
                <w:lang w:val="ro-RO"/>
              </w:rPr>
              <w:t>ț</w:t>
            </w:r>
            <w:r w:rsidRPr="00F0732F">
              <w:rPr>
                <w:color w:val="000000" w:themeColor="text1"/>
                <w:lang w:val="ro-RO"/>
              </w:rPr>
              <w:t>ii afectate sugereaz</w:t>
            </w:r>
            <w:r w:rsidR="00457C61">
              <w:rPr>
                <w:color w:val="000000" w:themeColor="text1"/>
                <w:lang w:val="ro-RO"/>
              </w:rPr>
              <w:t>ă</w:t>
            </w:r>
            <w:r w:rsidRPr="00F0732F">
              <w:rPr>
                <w:color w:val="000000" w:themeColor="text1"/>
                <w:lang w:val="ro-RO"/>
              </w:rPr>
              <w:t xml:space="preserve"> c</w:t>
            </w:r>
            <w:r w:rsidR="00457C61">
              <w:rPr>
                <w:color w:val="000000" w:themeColor="text1"/>
                <w:lang w:val="ro-RO"/>
              </w:rPr>
              <w:t>ă</w:t>
            </w:r>
            <w:r w:rsidRPr="00F0732F">
              <w:rPr>
                <w:color w:val="000000" w:themeColor="text1"/>
                <w:lang w:val="ro-RO"/>
              </w:rPr>
              <w:t xml:space="preserve"> impactul economic total al CBAM asupra economiei na</w:t>
            </w:r>
            <w:r w:rsidR="00457C61">
              <w:rPr>
                <w:color w:val="000000" w:themeColor="text1"/>
                <w:lang w:val="ro-RO"/>
              </w:rPr>
              <w:t>ț</w:t>
            </w:r>
            <w:r w:rsidRPr="00F0732F">
              <w:rPr>
                <w:color w:val="000000" w:themeColor="text1"/>
                <w:lang w:val="ro-RO"/>
              </w:rPr>
              <w:t>ionale va fi neglijabil. Cu toate acestea, la nivelul instala</w:t>
            </w:r>
            <w:r w:rsidR="00457C61">
              <w:rPr>
                <w:color w:val="000000" w:themeColor="text1"/>
                <w:lang w:val="ro-RO"/>
              </w:rPr>
              <w:t>ț</w:t>
            </w:r>
            <w:r w:rsidRPr="00F0732F">
              <w:rPr>
                <w:color w:val="000000" w:themeColor="text1"/>
                <w:lang w:val="ro-RO"/>
              </w:rPr>
              <w:t>iilor, exist</w:t>
            </w:r>
            <w:r w:rsidR="00457C61">
              <w:rPr>
                <w:color w:val="000000" w:themeColor="text1"/>
                <w:lang w:val="ro-RO"/>
              </w:rPr>
              <w:t>ă</w:t>
            </w:r>
            <w:r w:rsidRPr="00F0732F">
              <w:rPr>
                <w:color w:val="000000" w:themeColor="text1"/>
                <w:lang w:val="ro-RO"/>
              </w:rPr>
              <w:t xml:space="preserve"> posibilitatea ca CBAM s</w:t>
            </w:r>
            <w:r w:rsidR="00457C61">
              <w:rPr>
                <w:color w:val="000000" w:themeColor="text1"/>
                <w:lang w:val="ro-RO"/>
              </w:rPr>
              <w:t>ă</w:t>
            </w:r>
            <w:r w:rsidRPr="00F0732F">
              <w:rPr>
                <w:color w:val="000000" w:themeColor="text1"/>
                <w:lang w:val="ro-RO"/>
              </w:rPr>
              <w:t xml:space="preserve"> aib</w:t>
            </w:r>
            <w:r w:rsidR="00457C61">
              <w:rPr>
                <w:color w:val="000000" w:themeColor="text1"/>
                <w:lang w:val="ro-RO"/>
              </w:rPr>
              <w:t>ă</w:t>
            </w:r>
            <w:r w:rsidRPr="00F0732F">
              <w:rPr>
                <w:color w:val="000000" w:themeColor="text1"/>
                <w:lang w:val="ro-RO"/>
              </w:rPr>
              <w:t xml:space="preserve"> un impact semnificativ, în func</w:t>
            </w:r>
            <w:r w:rsidR="00457C61">
              <w:rPr>
                <w:color w:val="000000" w:themeColor="text1"/>
                <w:lang w:val="ro-RO"/>
              </w:rPr>
              <w:t>ț</w:t>
            </w:r>
            <w:r w:rsidRPr="00F0732F">
              <w:rPr>
                <w:color w:val="000000" w:themeColor="text1"/>
                <w:lang w:val="ro-RO"/>
              </w:rPr>
              <w:t xml:space="preserve">ie de sector, intensitatea carbonului în produsele lor </w:t>
            </w:r>
            <w:r w:rsidR="00BF0647" w:rsidRPr="00F0732F">
              <w:rPr>
                <w:color w:val="000000" w:themeColor="text1"/>
                <w:lang w:val="ro-RO"/>
              </w:rPr>
              <w:t>și</w:t>
            </w:r>
            <w:r w:rsidRPr="00F0732F">
              <w:rPr>
                <w:color w:val="000000" w:themeColor="text1"/>
                <w:lang w:val="ro-RO"/>
              </w:rPr>
              <w:t xml:space="preserve"> de volumul schimburilor comerciale cu UE. </w:t>
            </w:r>
          </w:p>
          <w:p w14:paraId="6980C947" w14:textId="7A755827" w:rsidR="00F35EBE" w:rsidRPr="00F0732F" w:rsidRDefault="00C2243E" w:rsidP="003E150E">
            <w:pPr>
              <w:spacing w:before="120"/>
              <w:ind w:firstLine="450"/>
              <w:jc w:val="both"/>
              <w:rPr>
                <w:color w:val="000000" w:themeColor="text1"/>
                <w:lang w:val="ro-RO"/>
              </w:rPr>
            </w:pPr>
            <w:r w:rsidRPr="00F0732F">
              <w:rPr>
                <w:color w:val="000000" w:themeColor="text1"/>
                <w:lang w:val="ro-RO"/>
              </w:rPr>
              <w:t xml:space="preserve">În cazul Republicii Moldova, exporturile de produse CBAM, </w:t>
            </w:r>
            <w:r w:rsidR="00BF0647" w:rsidRPr="00F0732F">
              <w:rPr>
                <w:color w:val="000000" w:themeColor="text1"/>
                <w:lang w:val="ro-RO"/>
              </w:rPr>
              <w:t>și</w:t>
            </w:r>
            <w:r w:rsidRPr="00F0732F">
              <w:rPr>
                <w:color w:val="000000" w:themeColor="text1"/>
                <w:lang w:val="ro-RO"/>
              </w:rPr>
              <w:t xml:space="preserve"> anume fier </w:t>
            </w:r>
            <w:r w:rsidR="00BF0647" w:rsidRPr="00F0732F">
              <w:rPr>
                <w:color w:val="000000" w:themeColor="text1"/>
                <w:lang w:val="ro-RO"/>
              </w:rPr>
              <w:t>și</w:t>
            </w:r>
            <w:r w:rsidRPr="00F0732F">
              <w:rPr>
                <w:color w:val="000000" w:themeColor="text1"/>
                <w:lang w:val="ro-RO"/>
              </w:rPr>
              <w:t xml:space="preserve"> o</w:t>
            </w:r>
            <w:r w:rsidR="00457C61">
              <w:rPr>
                <w:color w:val="000000" w:themeColor="text1"/>
                <w:lang w:val="ro-RO"/>
              </w:rPr>
              <w:t>ț</w:t>
            </w:r>
            <w:r w:rsidRPr="00F0732F">
              <w:rPr>
                <w:color w:val="000000" w:themeColor="text1"/>
                <w:lang w:val="ro-RO"/>
              </w:rPr>
              <w:t>el, c</w:t>
            </w:r>
            <w:r w:rsidR="00457C61">
              <w:rPr>
                <w:color w:val="000000" w:themeColor="text1"/>
                <w:lang w:val="ro-RO"/>
              </w:rPr>
              <w:t>ă</w:t>
            </w:r>
            <w:r w:rsidRPr="00F0732F">
              <w:rPr>
                <w:color w:val="000000" w:themeColor="text1"/>
                <w:lang w:val="ro-RO"/>
              </w:rPr>
              <w:t>tre UE reprezint</w:t>
            </w:r>
            <w:r w:rsidR="00457C61">
              <w:rPr>
                <w:color w:val="000000" w:themeColor="text1"/>
                <w:lang w:val="ro-RO"/>
              </w:rPr>
              <w:t>ă</w:t>
            </w:r>
            <w:r w:rsidRPr="00F0732F">
              <w:rPr>
                <w:color w:val="000000" w:themeColor="text1"/>
                <w:lang w:val="ro-RO"/>
              </w:rPr>
              <w:t xml:space="preserve"> peste 2,5% din produc</w:t>
            </w:r>
            <w:r w:rsidR="00457C61">
              <w:rPr>
                <w:color w:val="000000" w:themeColor="text1"/>
                <w:lang w:val="ro-RO"/>
              </w:rPr>
              <w:t>ț</w:t>
            </w:r>
            <w:r w:rsidRPr="00F0732F">
              <w:rPr>
                <w:color w:val="000000" w:themeColor="text1"/>
                <w:lang w:val="ro-RO"/>
              </w:rPr>
              <w:t>ia sa, ceea ce face ca aceasta s</w:t>
            </w:r>
            <w:r w:rsidR="00457C61">
              <w:rPr>
                <w:color w:val="000000" w:themeColor="text1"/>
                <w:lang w:val="ro-RO"/>
              </w:rPr>
              <w:t>ă</w:t>
            </w:r>
            <w:r w:rsidRPr="00F0732F">
              <w:rPr>
                <w:color w:val="000000" w:themeColor="text1"/>
                <w:lang w:val="ro-RO"/>
              </w:rPr>
              <w:t xml:space="preserve"> fie una dintre </w:t>
            </w:r>
            <w:r w:rsidR="00457C61">
              <w:rPr>
                <w:color w:val="000000" w:themeColor="text1"/>
                <w:lang w:val="ro-RO"/>
              </w:rPr>
              <w:t>ță</w:t>
            </w:r>
            <w:r w:rsidRPr="00F0732F">
              <w:rPr>
                <w:color w:val="000000" w:themeColor="text1"/>
                <w:lang w:val="ro-RO"/>
              </w:rPr>
              <w:t xml:space="preserve">rile cele mai afectate din cauza impactului direct. </w:t>
            </w:r>
          </w:p>
          <w:p w14:paraId="1F1EDDB1" w14:textId="2AFB66BE" w:rsidR="00962BD8" w:rsidRPr="00F0732F" w:rsidRDefault="00F35EBE" w:rsidP="003E150E">
            <w:pPr>
              <w:spacing w:before="120"/>
              <w:ind w:firstLine="450"/>
              <w:jc w:val="both"/>
              <w:rPr>
                <w:color w:val="000000" w:themeColor="text1"/>
                <w:lang w:val="ro-RO"/>
              </w:rPr>
            </w:pPr>
            <w:r w:rsidRPr="00F0732F">
              <w:rPr>
                <w:color w:val="000000" w:themeColor="text1"/>
                <w:lang w:val="ro-RO"/>
              </w:rPr>
              <w:t>În concluzie, impactul CBAM în RM ar putea fi semnificativ, dar numai pentru o mic</w:t>
            </w:r>
            <w:r w:rsidR="00457C61">
              <w:rPr>
                <w:color w:val="000000" w:themeColor="text1"/>
                <w:lang w:val="ro-RO"/>
              </w:rPr>
              <w:t>ă</w:t>
            </w:r>
            <w:r w:rsidRPr="00F0732F">
              <w:rPr>
                <w:color w:val="000000" w:themeColor="text1"/>
                <w:lang w:val="ro-RO"/>
              </w:rPr>
              <w:t xml:space="preserve"> parte a economiei - av</w:t>
            </w:r>
            <w:r w:rsidR="00457C61">
              <w:rPr>
                <w:color w:val="000000" w:themeColor="text1"/>
                <w:lang w:val="ro-RO"/>
              </w:rPr>
              <w:t>â</w:t>
            </w:r>
            <w:r w:rsidRPr="00F0732F">
              <w:rPr>
                <w:color w:val="000000" w:themeColor="text1"/>
                <w:lang w:val="ro-RO"/>
              </w:rPr>
              <w:t>nd în vedere c</w:t>
            </w:r>
            <w:r w:rsidR="00457C61">
              <w:rPr>
                <w:color w:val="000000" w:themeColor="text1"/>
                <w:lang w:val="ro-RO"/>
              </w:rPr>
              <w:t>ă</w:t>
            </w:r>
            <w:r w:rsidRPr="00F0732F">
              <w:rPr>
                <w:color w:val="000000" w:themeColor="text1"/>
                <w:lang w:val="ro-RO"/>
              </w:rPr>
              <w:t xml:space="preserve"> acoperirea sectorial</w:t>
            </w:r>
            <w:r w:rsidR="00457C61">
              <w:rPr>
                <w:color w:val="000000" w:themeColor="text1"/>
                <w:lang w:val="ro-RO"/>
              </w:rPr>
              <w:t>ă</w:t>
            </w:r>
            <w:r w:rsidRPr="00F0732F">
              <w:rPr>
                <w:color w:val="000000" w:themeColor="text1"/>
                <w:lang w:val="ro-RO"/>
              </w:rPr>
              <w:t xml:space="preserve"> este omogen</w:t>
            </w:r>
            <w:r w:rsidR="00457C61">
              <w:rPr>
                <w:color w:val="000000" w:themeColor="text1"/>
                <w:lang w:val="ro-RO"/>
              </w:rPr>
              <w:t>ă</w:t>
            </w:r>
            <w:r w:rsidRPr="00F0732F">
              <w:rPr>
                <w:color w:val="000000" w:themeColor="text1"/>
                <w:lang w:val="ro-RO"/>
              </w:rPr>
              <w:t>, cuprinz</w:t>
            </w:r>
            <w:r w:rsidR="00457C61">
              <w:rPr>
                <w:color w:val="000000" w:themeColor="text1"/>
                <w:lang w:val="ro-RO"/>
              </w:rPr>
              <w:t>â</w:t>
            </w:r>
            <w:r w:rsidRPr="00F0732F">
              <w:rPr>
                <w:color w:val="000000" w:themeColor="text1"/>
                <w:lang w:val="ro-RO"/>
              </w:rPr>
              <w:t>nd în mod restr</w:t>
            </w:r>
            <w:r w:rsidR="00457C61">
              <w:rPr>
                <w:color w:val="000000" w:themeColor="text1"/>
                <w:lang w:val="ro-RO"/>
              </w:rPr>
              <w:t>â</w:t>
            </w:r>
            <w:r w:rsidRPr="00F0732F">
              <w:rPr>
                <w:color w:val="000000" w:themeColor="text1"/>
                <w:lang w:val="ro-RO"/>
              </w:rPr>
              <w:t>ns industria siderurgic</w:t>
            </w:r>
            <w:r w:rsidR="00457C61">
              <w:rPr>
                <w:color w:val="000000" w:themeColor="text1"/>
                <w:lang w:val="ro-RO"/>
              </w:rPr>
              <w:t>ă</w:t>
            </w:r>
            <w:r w:rsidRPr="00F0732F">
              <w:rPr>
                <w:color w:val="000000" w:themeColor="text1"/>
                <w:lang w:val="ro-RO"/>
              </w:rPr>
              <w:t>. Av</w:t>
            </w:r>
            <w:r w:rsidR="00457C61">
              <w:rPr>
                <w:color w:val="000000" w:themeColor="text1"/>
                <w:lang w:val="ro-RO"/>
              </w:rPr>
              <w:t>â</w:t>
            </w:r>
            <w:r w:rsidRPr="00F0732F">
              <w:rPr>
                <w:color w:val="000000" w:themeColor="text1"/>
                <w:lang w:val="ro-RO"/>
              </w:rPr>
              <w:t>nd în vedere c</w:t>
            </w:r>
            <w:r w:rsidR="00457C61">
              <w:rPr>
                <w:color w:val="000000" w:themeColor="text1"/>
                <w:lang w:val="ro-RO"/>
              </w:rPr>
              <w:t>ă</w:t>
            </w:r>
            <w:r w:rsidRPr="00F0732F">
              <w:rPr>
                <w:color w:val="000000" w:themeColor="text1"/>
                <w:lang w:val="ro-RO"/>
              </w:rPr>
              <w:t xml:space="preserve"> exist</w:t>
            </w:r>
            <w:r w:rsidR="00457C61">
              <w:rPr>
                <w:color w:val="000000" w:themeColor="text1"/>
                <w:lang w:val="ro-RO"/>
              </w:rPr>
              <w:t>ă</w:t>
            </w:r>
            <w:r w:rsidRPr="00F0732F">
              <w:rPr>
                <w:color w:val="000000" w:themeColor="text1"/>
                <w:lang w:val="ro-RO"/>
              </w:rPr>
              <w:t xml:space="preserve"> doar o singur</w:t>
            </w:r>
            <w:r w:rsidR="00457C61">
              <w:rPr>
                <w:color w:val="000000" w:themeColor="text1"/>
                <w:lang w:val="ro-RO"/>
              </w:rPr>
              <w:t>ă</w:t>
            </w:r>
            <w:r w:rsidRPr="00F0732F">
              <w:rPr>
                <w:color w:val="000000" w:themeColor="text1"/>
                <w:lang w:val="ro-RO"/>
              </w:rPr>
              <w:t xml:space="preserve"> instala</w:t>
            </w:r>
            <w:r w:rsidR="00457C61">
              <w:rPr>
                <w:color w:val="000000" w:themeColor="text1"/>
                <w:lang w:val="ro-RO"/>
              </w:rPr>
              <w:t>ț</w:t>
            </w:r>
            <w:r w:rsidRPr="00F0732F">
              <w:rPr>
                <w:color w:val="000000" w:themeColor="text1"/>
                <w:lang w:val="ro-RO"/>
              </w:rPr>
              <w:t>ie (din lista de instala</w:t>
            </w:r>
            <w:r w:rsidR="00457C61">
              <w:rPr>
                <w:color w:val="000000" w:themeColor="text1"/>
                <w:lang w:val="ro-RO"/>
              </w:rPr>
              <w:t>ț</w:t>
            </w:r>
            <w:r w:rsidRPr="00F0732F">
              <w:rPr>
                <w:color w:val="000000" w:themeColor="text1"/>
                <w:lang w:val="ro-RO"/>
              </w:rPr>
              <w:t>ii poten</w:t>
            </w:r>
            <w:r w:rsidR="00457C61">
              <w:rPr>
                <w:color w:val="000000" w:themeColor="text1"/>
                <w:lang w:val="ro-RO"/>
              </w:rPr>
              <w:t>ț</w:t>
            </w:r>
            <w:r w:rsidRPr="00F0732F">
              <w:rPr>
                <w:color w:val="000000" w:themeColor="text1"/>
                <w:lang w:val="ro-RO"/>
              </w:rPr>
              <w:t xml:space="preserve">iale) care produce în prezent fier </w:t>
            </w:r>
            <w:r w:rsidR="00BF0647" w:rsidRPr="00F0732F">
              <w:rPr>
                <w:color w:val="000000" w:themeColor="text1"/>
                <w:lang w:val="ro-RO"/>
              </w:rPr>
              <w:t>și</w:t>
            </w:r>
            <w:r w:rsidRPr="00F0732F">
              <w:rPr>
                <w:color w:val="000000" w:themeColor="text1"/>
                <w:lang w:val="ro-RO"/>
              </w:rPr>
              <w:t xml:space="preserve"> o</w:t>
            </w:r>
            <w:r w:rsidR="00457C61">
              <w:rPr>
                <w:color w:val="000000" w:themeColor="text1"/>
                <w:lang w:val="ro-RO"/>
              </w:rPr>
              <w:t>ț</w:t>
            </w:r>
            <w:r w:rsidRPr="00F0732F">
              <w:rPr>
                <w:color w:val="000000" w:themeColor="text1"/>
                <w:lang w:val="ro-RO"/>
              </w:rPr>
              <w:t>el, interven</w:t>
            </w:r>
            <w:r w:rsidR="00457C61">
              <w:rPr>
                <w:color w:val="000000" w:themeColor="text1"/>
                <w:lang w:val="ro-RO"/>
              </w:rPr>
              <w:t>ț</w:t>
            </w:r>
            <w:r w:rsidRPr="00F0732F">
              <w:rPr>
                <w:color w:val="000000" w:themeColor="text1"/>
                <w:lang w:val="ro-RO"/>
              </w:rPr>
              <w:t>iile pentru a limita impactul CBAM ar putea viza sprijinirea operatorului industrial în vederea adopt</w:t>
            </w:r>
            <w:r w:rsidR="00457C61">
              <w:rPr>
                <w:color w:val="000000" w:themeColor="text1"/>
                <w:lang w:val="ro-RO"/>
              </w:rPr>
              <w:t>ă</w:t>
            </w:r>
            <w:r w:rsidRPr="00F0732F">
              <w:rPr>
                <w:color w:val="000000" w:themeColor="text1"/>
                <w:lang w:val="ro-RO"/>
              </w:rPr>
              <w:t>rii unor metode de produc</w:t>
            </w:r>
            <w:r w:rsidR="00457C61">
              <w:rPr>
                <w:color w:val="000000" w:themeColor="text1"/>
                <w:lang w:val="ro-RO"/>
              </w:rPr>
              <w:t>ț</w:t>
            </w:r>
            <w:r w:rsidRPr="00F0732F">
              <w:rPr>
                <w:color w:val="000000" w:themeColor="text1"/>
                <w:lang w:val="ro-RO"/>
              </w:rPr>
              <w:t>ie mai pu</w:t>
            </w:r>
            <w:r w:rsidR="00457C61">
              <w:rPr>
                <w:color w:val="000000" w:themeColor="text1"/>
                <w:lang w:val="ro-RO"/>
              </w:rPr>
              <w:t>ț</w:t>
            </w:r>
            <w:r w:rsidRPr="00F0732F">
              <w:rPr>
                <w:color w:val="000000" w:themeColor="text1"/>
                <w:lang w:val="ro-RO"/>
              </w:rPr>
              <w:t>in poluante, sau investi</w:t>
            </w:r>
            <w:r w:rsidR="00457C61">
              <w:rPr>
                <w:color w:val="000000" w:themeColor="text1"/>
                <w:lang w:val="ro-RO"/>
              </w:rPr>
              <w:t>ț</w:t>
            </w:r>
            <w:r w:rsidRPr="00F0732F">
              <w:rPr>
                <w:color w:val="000000" w:themeColor="text1"/>
                <w:lang w:val="ro-RO"/>
              </w:rPr>
              <w:t xml:space="preserve">ii </w:t>
            </w:r>
            <w:r w:rsidRPr="00F0732F">
              <w:rPr>
                <w:color w:val="000000" w:themeColor="text1"/>
                <w:lang w:val="ro-RO"/>
              </w:rPr>
              <w:lastRenderedPageBreak/>
              <w:t>specifice de modernizare a instala</w:t>
            </w:r>
            <w:r w:rsidR="00457C61">
              <w:rPr>
                <w:color w:val="000000" w:themeColor="text1"/>
                <w:lang w:val="ro-RO"/>
              </w:rPr>
              <w:t>ț</w:t>
            </w:r>
            <w:r w:rsidRPr="00F0732F">
              <w:rPr>
                <w:color w:val="000000" w:themeColor="text1"/>
                <w:lang w:val="ro-RO"/>
              </w:rPr>
              <w:t>iei pentru a reduce intensitatea carbonului în produc</w:t>
            </w:r>
            <w:r w:rsidR="00457C61">
              <w:rPr>
                <w:color w:val="000000" w:themeColor="text1"/>
                <w:lang w:val="ro-RO"/>
              </w:rPr>
              <w:t>ț</w:t>
            </w:r>
            <w:r w:rsidRPr="00F0732F">
              <w:rPr>
                <w:color w:val="000000" w:themeColor="text1"/>
                <w:lang w:val="ro-RO"/>
              </w:rPr>
              <w:t xml:space="preserve">ia de fier </w:t>
            </w:r>
            <w:r w:rsidR="00BF0647" w:rsidRPr="00F0732F">
              <w:rPr>
                <w:color w:val="000000" w:themeColor="text1"/>
                <w:lang w:val="ro-RO"/>
              </w:rPr>
              <w:t>și</w:t>
            </w:r>
            <w:r w:rsidRPr="00F0732F">
              <w:rPr>
                <w:color w:val="000000" w:themeColor="text1"/>
                <w:lang w:val="ro-RO"/>
              </w:rPr>
              <w:t xml:space="preserve"> o</w:t>
            </w:r>
            <w:r w:rsidR="00457C61">
              <w:rPr>
                <w:color w:val="000000" w:themeColor="text1"/>
                <w:lang w:val="ro-RO"/>
              </w:rPr>
              <w:t>ț</w:t>
            </w:r>
            <w:r w:rsidRPr="00F0732F">
              <w:rPr>
                <w:color w:val="000000" w:themeColor="text1"/>
                <w:lang w:val="ro-RO"/>
              </w:rPr>
              <w:t>el. În plus, Combinatul Siderurgic Moldovenesc din R</w:t>
            </w:r>
            <w:r w:rsidR="00457C61">
              <w:rPr>
                <w:color w:val="000000" w:themeColor="text1"/>
                <w:lang w:val="ro-RO"/>
              </w:rPr>
              <w:t>â</w:t>
            </w:r>
            <w:r w:rsidRPr="00F0732F">
              <w:rPr>
                <w:color w:val="000000" w:themeColor="text1"/>
                <w:lang w:val="ro-RO"/>
              </w:rPr>
              <w:t>bni</w:t>
            </w:r>
            <w:r w:rsidR="00457C61">
              <w:rPr>
                <w:color w:val="000000" w:themeColor="text1"/>
                <w:lang w:val="ro-RO"/>
              </w:rPr>
              <w:t>ț</w:t>
            </w:r>
            <w:r w:rsidRPr="00F0732F">
              <w:rPr>
                <w:color w:val="000000" w:themeColor="text1"/>
                <w:lang w:val="ro-RO"/>
              </w:rPr>
              <w:t>a utilizeaz</w:t>
            </w:r>
            <w:r w:rsidR="00457C61">
              <w:rPr>
                <w:color w:val="000000" w:themeColor="text1"/>
                <w:lang w:val="ro-RO"/>
              </w:rPr>
              <w:t>ă</w:t>
            </w:r>
            <w:r w:rsidRPr="00F0732F">
              <w:rPr>
                <w:color w:val="000000" w:themeColor="text1"/>
                <w:lang w:val="ro-RO"/>
              </w:rPr>
              <w:t xml:space="preserve"> în procesul de produc</w:t>
            </w:r>
            <w:r w:rsidR="00457C61">
              <w:rPr>
                <w:color w:val="000000" w:themeColor="text1"/>
                <w:lang w:val="ro-RO"/>
              </w:rPr>
              <w:t>ț</w:t>
            </w:r>
            <w:r w:rsidRPr="00F0732F">
              <w:rPr>
                <w:color w:val="000000" w:themeColor="text1"/>
                <w:lang w:val="ro-RO"/>
              </w:rPr>
              <w:t>ie tehnologia cuptoarelor cu arc electric, care are o intensitate mai mic</w:t>
            </w:r>
            <w:r w:rsidR="00457C61">
              <w:rPr>
                <w:color w:val="000000" w:themeColor="text1"/>
                <w:lang w:val="ro-RO"/>
              </w:rPr>
              <w:t>ă</w:t>
            </w:r>
            <w:r w:rsidRPr="00F0732F">
              <w:rPr>
                <w:color w:val="000000" w:themeColor="text1"/>
                <w:lang w:val="ro-RO"/>
              </w:rPr>
              <w:t xml:space="preserve"> a carbonului dec</w:t>
            </w:r>
            <w:r w:rsidR="00457C61">
              <w:rPr>
                <w:color w:val="000000" w:themeColor="text1"/>
                <w:lang w:val="ro-RO"/>
              </w:rPr>
              <w:t>â</w:t>
            </w:r>
            <w:r w:rsidRPr="00F0732F">
              <w:rPr>
                <w:color w:val="000000" w:themeColor="text1"/>
                <w:lang w:val="ro-RO"/>
              </w:rPr>
              <w:t>t furnalele conven</w:t>
            </w:r>
            <w:r w:rsidR="00457C61">
              <w:rPr>
                <w:color w:val="000000" w:themeColor="text1"/>
                <w:lang w:val="ro-RO"/>
              </w:rPr>
              <w:t>ț</w:t>
            </w:r>
            <w:r w:rsidRPr="00F0732F">
              <w:rPr>
                <w:color w:val="000000" w:themeColor="text1"/>
                <w:lang w:val="ro-RO"/>
              </w:rPr>
              <w:t>ionale de topire a o</w:t>
            </w:r>
            <w:r w:rsidR="00457C61">
              <w:rPr>
                <w:color w:val="000000" w:themeColor="text1"/>
                <w:lang w:val="ro-RO"/>
              </w:rPr>
              <w:t>ț</w:t>
            </w:r>
            <w:r w:rsidRPr="00F0732F">
              <w:rPr>
                <w:color w:val="000000" w:themeColor="text1"/>
                <w:lang w:val="ro-RO"/>
              </w:rPr>
              <w:t>elului. Av</w:t>
            </w:r>
            <w:r w:rsidR="00457C61">
              <w:rPr>
                <w:color w:val="000000" w:themeColor="text1"/>
                <w:lang w:val="ro-RO"/>
              </w:rPr>
              <w:t>â</w:t>
            </w:r>
            <w:r w:rsidRPr="00F0732F">
              <w:rPr>
                <w:color w:val="000000" w:themeColor="text1"/>
                <w:lang w:val="ro-RO"/>
              </w:rPr>
              <w:t>nd în vedere intensitatea mai sc</w:t>
            </w:r>
            <w:r w:rsidR="00457C61">
              <w:rPr>
                <w:color w:val="000000" w:themeColor="text1"/>
                <w:lang w:val="ro-RO"/>
              </w:rPr>
              <w:t>ă</w:t>
            </w:r>
            <w:r w:rsidRPr="00F0732F">
              <w:rPr>
                <w:color w:val="000000" w:themeColor="text1"/>
                <w:lang w:val="ro-RO"/>
              </w:rPr>
              <w:t>zut</w:t>
            </w:r>
            <w:r w:rsidR="00457C61">
              <w:rPr>
                <w:color w:val="000000" w:themeColor="text1"/>
                <w:lang w:val="ro-RO"/>
              </w:rPr>
              <w:t>ă</w:t>
            </w:r>
            <w:r w:rsidRPr="00F0732F">
              <w:rPr>
                <w:color w:val="000000" w:themeColor="text1"/>
                <w:lang w:val="ro-RO"/>
              </w:rPr>
              <w:t xml:space="preserve"> a carbonului din o</w:t>
            </w:r>
            <w:r w:rsidR="00457C61">
              <w:rPr>
                <w:color w:val="000000" w:themeColor="text1"/>
                <w:lang w:val="ro-RO"/>
              </w:rPr>
              <w:t>ț</w:t>
            </w:r>
            <w:r w:rsidRPr="00F0732F">
              <w:rPr>
                <w:color w:val="000000" w:themeColor="text1"/>
                <w:lang w:val="ro-RO"/>
              </w:rPr>
              <w:t xml:space="preserve">elul produs în RM, se </w:t>
            </w:r>
            <w:r w:rsidR="00F26A83" w:rsidRPr="00F0732F">
              <w:rPr>
                <w:color w:val="000000" w:themeColor="text1"/>
                <w:lang w:val="ro-RO"/>
              </w:rPr>
              <w:t>așteaptă</w:t>
            </w:r>
            <w:r w:rsidRPr="00F0732F">
              <w:rPr>
                <w:color w:val="000000" w:themeColor="text1"/>
                <w:lang w:val="ro-RO"/>
              </w:rPr>
              <w:t xml:space="preserve"> ca impactul CBAM s</w:t>
            </w:r>
            <w:r w:rsidR="00457C61">
              <w:rPr>
                <w:color w:val="000000" w:themeColor="text1"/>
                <w:lang w:val="ro-RO"/>
              </w:rPr>
              <w:t>ă</w:t>
            </w:r>
            <w:r w:rsidRPr="00F0732F">
              <w:rPr>
                <w:color w:val="000000" w:themeColor="text1"/>
                <w:lang w:val="ro-RO"/>
              </w:rPr>
              <w:t xml:space="preserve"> fie minim, deoarece cererea de produse cu emisii reduse de carbon, determinat</w:t>
            </w:r>
            <w:r w:rsidR="00457C61">
              <w:rPr>
                <w:color w:val="000000" w:themeColor="text1"/>
                <w:lang w:val="ro-RO"/>
              </w:rPr>
              <w:t>ă</w:t>
            </w:r>
            <w:r w:rsidRPr="00F0732F">
              <w:rPr>
                <w:color w:val="000000" w:themeColor="text1"/>
                <w:lang w:val="ro-RO"/>
              </w:rPr>
              <w:t xml:space="preserve"> de CBAM, va fi în </w:t>
            </w:r>
            <w:r w:rsidR="00BF0647" w:rsidRPr="00F0732F">
              <w:rPr>
                <w:color w:val="000000" w:themeColor="text1"/>
                <w:lang w:val="ro-RO"/>
              </w:rPr>
              <w:t>creștere</w:t>
            </w:r>
            <w:r w:rsidRPr="00F0732F">
              <w:rPr>
                <w:color w:val="000000" w:themeColor="text1"/>
                <w:lang w:val="ro-RO"/>
              </w:rPr>
              <w:t xml:space="preserve"> în timp.</w:t>
            </w:r>
            <w:r w:rsidRPr="00F0732F">
              <w:rPr>
                <w:rStyle w:val="Referinnotdesubsol"/>
                <w:color w:val="000000" w:themeColor="text1"/>
                <w:lang w:val="ro-RO"/>
              </w:rPr>
              <w:footnoteReference w:id="23"/>
            </w:r>
            <w:r w:rsidRPr="00F0732F">
              <w:rPr>
                <w:color w:val="000000" w:themeColor="text1"/>
                <w:lang w:val="ro-RO"/>
              </w:rPr>
              <w:t xml:space="preserve"> </w:t>
            </w:r>
          </w:p>
          <w:p w14:paraId="297B1BC7" w14:textId="786E928F" w:rsidR="007445BA" w:rsidRPr="00F0732F" w:rsidRDefault="00962BD8" w:rsidP="003E150E">
            <w:pPr>
              <w:spacing w:before="120"/>
              <w:ind w:firstLine="450"/>
              <w:jc w:val="both"/>
              <w:rPr>
                <w:color w:val="000000" w:themeColor="text1"/>
                <w:lang w:val="ro-RO"/>
              </w:rPr>
            </w:pPr>
            <w:r w:rsidRPr="00F0732F">
              <w:rPr>
                <w:color w:val="000000" w:themeColor="text1"/>
                <w:lang w:val="ro-RO"/>
              </w:rPr>
              <w:t>Prin analizarea comer</w:t>
            </w:r>
            <w:r w:rsidR="00457C61">
              <w:rPr>
                <w:color w:val="000000" w:themeColor="text1"/>
                <w:lang w:val="ro-RO"/>
              </w:rPr>
              <w:t>ț</w:t>
            </w:r>
            <w:r w:rsidRPr="00F0732F">
              <w:rPr>
                <w:color w:val="000000" w:themeColor="text1"/>
                <w:lang w:val="ro-RO"/>
              </w:rPr>
              <w:t xml:space="preserve">ului RM cu UE, impactul CBAM poate fi, determinat pe sectoare, în raport cu un certificat CBAM estimat, în conformitate cu mediile ETS al UE. </w:t>
            </w:r>
          </w:p>
          <w:p w14:paraId="15D429DF" w14:textId="0A851B9C" w:rsidR="007445BA" w:rsidRPr="00F0732F" w:rsidRDefault="007445BA" w:rsidP="003E150E">
            <w:pPr>
              <w:spacing w:before="120"/>
              <w:ind w:firstLine="450"/>
              <w:jc w:val="both"/>
              <w:rPr>
                <w:color w:val="000000" w:themeColor="text1"/>
                <w:lang w:val="ro-RO"/>
              </w:rPr>
            </w:pPr>
            <w:r w:rsidRPr="00F0732F">
              <w:rPr>
                <w:color w:val="000000" w:themeColor="text1"/>
                <w:lang w:val="ro-RO"/>
              </w:rPr>
              <w:t>Rezultatele studiului realizat de către experții Proiectului MESA arat</w:t>
            </w:r>
            <w:r w:rsidR="00457C61">
              <w:rPr>
                <w:color w:val="000000" w:themeColor="text1"/>
                <w:lang w:val="ro-RO"/>
              </w:rPr>
              <w:t>ă</w:t>
            </w:r>
            <w:r w:rsidRPr="00F0732F">
              <w:rPr>
                <w:color w:val="000000" w:themeColor="text1"/>
                <w:lang w:val="ro-RO"/>
              </w:rPr>
              <w:t xml:space="preserve"> c</w:t>
            </w:r>
            <w:r w:rsidR="00457C61">
              <w:rPr>
                <w:color w:val="000000" w:themeColor="text1"/>
                <w:lang w:val="ro-RO"/>
              </w:rPr>
              <w:t>ă</w:t>
            </w:r>
            <w:r w:rsidRPr="00F0732F">
              <w:rPr>
                <w:color w:val="000000" w:themeColor="text1"/>
                <w:lang w:val="ro-RO"/>
              </w:rPr>
              <w:t xml:space="preserve"> produsul care ar fi cel mai afectat din punct de vedere al pre</w:t>
            </w:r>
            <w:r w:rsidR="00457C61">
              <w:rPr>
                <w:color w:val="000000" w:themeColor="text1"/>
                <w:lang w:val="ro-RO"/>
              </w:rPr>
              <w:t>ț</w:t>
            </w:r>
            <w:r w:rsidRPr="00F0732F">
              <w:rPr>
                <w:color w:val="000000" w:themeColor="text1"/>
                <w:lang w:val="ro-RO"/>
              </w:rPr>
              <w:t xml:space="preserve">ului ar fi cimentul, </w:t>
            </w:r>
            <w:r w:rsidR="00BF0647" w:rsidRPr="00F0732F">
              <w:rPr>
                <w:color w:val="000000" w:themeColor="text1"/>
                <w:lang w:val="ro-RO"/>
              </w:rPr>
              <w:t>întrucâ</w:t>
            </w:r>
            <w:r w:rsidR="00BF0647">
              <w:rPr>
                <w:color w:val="000000" w:themeColor="text1"/>
                <w:lang w:val="ro-RO"/>
              </w:rPr>
              <w:t>t</w:t>
            </w:r>
            <w:r w:rsidRPr="00F0732F">
              <w:rPr>
                <w:color w:val="000000" w:themeColor="text1"/>
                <w:lang w:val="ro-RO"/>
              </w:rPr>
              <w:t xml:space="preserve"> valoarea certificatelor ar putea atinge circa 95% din valoarea exporturilor. Acesta este un factor important de luat în considerare, </w:t>
            </w:r>
            <w:r w:rsidR="00BF0647" w:rsidRPr="00F0732F">
              <w:rPr>
                <w:color w:val="000000" w:themeColor="text1"/>
                <w:lang w:val="ro-RO"/>
              </w:rPr>
              <w:t>întrucâ</w:t>
            </w:r>
            <w:r w:rsidR="00BF0647">
              <w:rPr>
                <w:color w:val="000000" w:themeColor="text1"/>
                <w:lang w:val="ro-RO"/>
              </w:rPr>
              <w:t>t</w:t>
            </w:r>
            <w:r w:rsidRPr="00F0732F">
              <w:rPr>
                <w:color w:val="000000" w:themeColor="text1"/>
                <w:lang w:val="ro-RO"/>
              </w:rPr>
              <w:t xml:space="preserve"> reprezint</w:t>
            </w:r>
            <w:r w:rsidR="00457C61">
              <w:rPr>
                <w:color w:val="000000" w:themeColor="text1"/>
                <w:lang w:val="ro-RO"/>
              </w:rPr>
              <w:t>ă</w:t>
            </w:r>
            <w:r w:rsidRPr="00F0732F">
              <w:rPr>
                <w:color w:val="000000" w:themeColor="text1"/>
                <w:lang w:val="ro-RO"/>
              </w:rPr>
              <w:t xml:space="preserve"> un cost care ar trebui s</w:t>
            </w:r>
            <w:r w:rsidR="00457C61">
              <w:rPr>
                <w:color w:val="000000" w:themeColor="text1"/>
                <w:lang w:val="ro-RO"/>
              </w:rPr>
              <w:t>ă</w:t>
            </w:r>
            <w:r w:rsidRPr="00F0732F">
              <w:rPr>
                <w:color w:val="000000" w:themeColor="text1"/>
                <w:lang w:val="ro-RO"/>
              </w:rPr>
              <w:t xml:space="preserve"> fie absorbit de produc</w:t>
            </w:r>
            <w:r w:rsidR="00457C61">
              <w:rPr>
                <w:color w:val="000000" w:themeColor="text1"/>
                <w:lang w:val="ro-RO"/>
              </w:rPr>
              <w:t>ă</w:t>
            </w:r>
            <w:r w:rsidRPr="00F0732F">
              <w:rPr>
                <w:color w:val="000000" w:themeColor="text1"/>
                <w:lang w:val="ro-RO"/>
              </w:rPr>
              <w:t>torii din RM în cazul în care costul suplimentar nu poate fi ad</w:t>
            </w:r>
            <w:r w:rsidR="00457C61">
              <w:rPr>
                <w:color w:val="000000" w:themeColor="text1"/>
                <w:lang w:val="ro-RO"/>
              </w:rPr>
              <w:t>ă</w:t>
            </w:r>
            <w:r w:rsidRPr="00F0732F">
              <w:rPr>
                <w:color w:val="000000" w:themeColor="text1"/>
                <w:lang w:val="ro-RO"/>
              </w:rPr>
              <w:t>ugat la produs. Din fericire, ponderea cimentului exportat</w:t>
            </w:r>
            <w:r w:rsidR="00457C61">
              <w:rPr>
                <w:color w:val="000000" w:themeColor="text1"/>
                <w:lang w:val="ro-RO"/>
              </w:rPr>
              <w:t>ă</w:t>
            </w:r>
            <w:r w:rsidRPr="00F0732F">
              <w:rPr>
                <w:color w:val="000000" w:themeColor="text1"/>
                <w:lang w:val="ro-RO"/>
              </w:rPr>
              <w:t xml:space="preserve"> în UE este mic</w:t>
            </w:r>
            <w:r w:rsidR="00457C61">
              <w:rPr>
                <w:color w:val="000000" w:themeColor="text1"/>
                <w:lang w:val="ro-RO"/>
              </w:rPr>
              <w:t>ă</w:t>
            </w:r>
            <w:r w:rsidRPr="00F0732F">
              <w:rPr>
                <w:color w:val="000000" w:themeColor="text1"/>
                <w:lang w:val="ro-RO"/>
              </w:rPr>
              <w:t xml:space="preserve"> (mai pu</w:t>
            </w:r>
            <w:r w:rsidR="00457C61">
              <w:rPr>
                <w:color w:val="000000" w:themeColor="text1"/>
                <w:lang w:val="ro-RO"/>
              </w:rPr>
              <w:t>ț</w:t>
            </w:r>
            <w:r w:rsidRPr="00F0732F">
              <w:rPr>
                <w:color w:val="000000" w:themeColor="text1"/>
                <w:lang w:val="ro-RO"/>
              </w:rPr>
              <w:t>in de 5%), iar produc</w:t>
            </w:r>
            <w:r w:rsidR="00457C61">
              <w:rPr>
                <w:color w:val="000000" w:themeColor="text1"/>
                <w:lang w:val="ro-RO"/>
              </w:rPr>
              <w:t>ă</w:t>
            </w:r>
            <w:r w:rsidRPr="00F0732F">
              <w:rPr>
                <w:color w:val="000000" w:themeColor="text1"/>
                <w:lang w:val="ro-RO"/>
              </w:rPr>
              <w:t xml:space="preserve">torii vor avea timp pentru a se adapta la acest impact, </w:t>
            </w:r>
            <w:r w:rsidR="00BF0647" w:rsidRPr="00F0732F">
              <w:rPr>
                <w:color w:val="000000" w:themeColor="text1"/>
                <w:lang w:val="ro-RO"/>
              </w:rPr>
              <w:t>întrucâ</w:t>
            </w:r>
            <w:r w:rsidR="00BF0647">
              <w:rPr>
                <w:color w:val="000000" w:themeColor="text1"/>
                <w:lang w:val="ro-RO"/>
              </w:rPr>
              <w:t>t</w:t>
            </w:r>
            <w:r w:rsidRPr="00F0732F">
              <w:rPr>
                <w:color w:val="000000" w:themeColor="text1"/>
                <w:lang w:val="ro-RO"/>
              </w:rPr>
              <w:t xml:space="preserve"> costul CBAM va fi efectiv abia din 2026, pornind de la 2,5%, </w:t>
            </w:r>
            <w:r w:rsidR="00BF0647" w:rsidRPr="00F0732F">
              <w:rPr>
                <w:color w:val="000000" w:themeColor="text1"/>
                <w:lang w:val="ro-RO"/>
              </w:rPr>
              <w:t>și</w:t>
            </w:r>
            <w:r w:rsidRPr="00F0732F">
              <w:rPr>
                <w:color w:val="000000" w:themeColor="text1"/>
                <w:lang w:val="ro-RO"/>
              </w:rPr>
              <w:t xml:space="preserve"> va </w:t>
            </w:r>
            <w:r w:rsidR="00BF0647" w:rsidRPr="00F0732F">
              <w:rPr>
                <w:color w:val="000000" w:themeColor="text1"/>
                <w:lang w:val="ro-RO"/>
              </w:rPr>
              <w:t>crește</w:t>
            </w:r>
            <w:r w:rsidRPr="00F0732F">
              <w:rPr>
                <w:color w:val="000000" w:themeColor="text1"/>
                <w:lang w:val="ro-RO"/>
              </w:rPr>
              <w:t xml:space="preserve"> treptat p</w:t>
            </w:r>
            <w:r w:rsidR="00457C61">
              <w:rPr>
                <w:color w:val="000000" w:themeColor="text1"/>
                <w:lang w:val="ro-RO"/>
              </w:rPr>
              <w:t>â</w:t>
            </w:r>
            <w:r w:rsidRPr="00F0732F">
              <w:rPr>
                <w:color w:val="000000" w:themeColor="text1"/>
                <w:lang w:val="ro-RO"/>
              </w:rPr>
              <w:t>n</w:t>
            </w:r>
            <w:r w:rsidR="00457C61">
              <w:rPr>
                <w:color w:val="000000" w:themeColor="text1"/>
                <w:lang w:val="ro-RO"/>
              </w:rPr>
              <w:t>ă</w:t>
            </w:r>
            <w:r w:rsidRPr="00F0732F">
              <w:rPr>
                <w:color w:val="000000" w:themeColor="text1"/>
                <w:lang w:val="ro-RO"/>
              </w:rPr>
              <w:t xml:space="preserve"> la 100% în 2034. </w:t>
            </w:r>
          </w:p>
          <w:p w14:paraId="3C1376C7" w14:textId="0F80CACA" w:rsidR="00B572B6" w:rsidRPr="00F0732F" w:rsidRDefault="007445BA" w:rsidP="003E150E">
            <w:pPr>
              <w:spacing w:before="120"/>
              <w:ind w:firstLine="450"/>
              <w:jc w:val="both"/>
              <w:rPr>
                <w:color w:val="000000" w:themeColor="text1"/>
                <w:lang w:val="ro-RO"/>
              </w:rPr>
            </w:pPr>
            <w:r w:rsidRPr="00F0732F">
              <w:rPr>
                <w:color w:val="000000" w:themeColor="text1"/>
                <w:lang w:val="ro-RO"/>
              </w:rPr>
              <w:t xml:space="preserve">În cazul fierului </w:t>
            </w:r>
            <w:r w:rsidR="00BF0647" w:rsidRPr="00F0732F">
              <w:rPr>
                <w:color w:val="000000" w:themeColor="text1"/>
                <w:lang w:val="ro-RO"/>
              </w:rPr>
              <w:t>și</w:t>
            </w:r>
            <w:r w:rsidRPr="00F0732F">
              <w:rPr>
                <w:color w:val="000000" w:themeColor="text1"/>
                <w:lang w:val="ro-RO"/>
              </w:rPr>
              <w:t xml:space="preserve"> o</w:t>
            </w:r>
            <w:r w:rsidR="00457C61">
              <w:rPr>
                <w:color w:val="000000" w:themeColor="text1"/>
                <w:lang w:val="ro-RO"/>
              </w:rPr>
              <w:t>ț</w:t>
            </w:r>
            <w:r w:rsidRPr="00F0732F">
              <w:rPr>
                <w:color w:val="000000" w:themeColor="text1"/>
                <w:lang w:val="ro-RO"/>
              </w:rPr>
              <w:t>elului, impactul pre</w:t>
            </w:r>
            <w:r w:rsidR="00457C61">
              <w:rPr>
                <w:color w:val="000000" w:themeColor="text1"/>
                <w:lang w:val="ro-RO"/>
              </w:rPr>
              <w:t>ț</w:t>
            </w:r>
            <w:r w:rsidRPr="00F0732F">
              <w:rPr>
                <w:color w:val="000000" w:themeColor="text1"/>
                <w:lang w:val="ro-RO"/>
              </w:rPr>
              <w:t>ului pe carbon ar fi de p</w:t>
            </w:r>
            <w:r w:rsidR="00457C61">
              <w:rPr>
                <w:color w:val="000000" w:themeColor="text1"/>
                <w:lang w:val="ro-RO"/>
              </w:rPr>
              <w:t>â</w:t>
            </w:r>
            <w:r w:rsidRPr="00F0732F">
              <w:rPr>
                <w:color w:val="000000" w:themeColor="text1"/>
                <w:lang w:val="ro-RO"/>
              </w:rPr>
              <w:t>n</w:t>
            </w:r>
            <w:r w:rsidR="00457C61">
              <w:rPr>
                <w:color w:val="000000" w:themeColor="text1"/>
                <w:lang w:val="ro-RO"/>
              </w:rPr>
              <w:t>ă</w:t>
            </w:r>
            <w:r w:rsidRPr="00F0732F">
              <w:rPr>
                <w:color w:val="000000" w:themeColor="text1"/>
                <w:lang w:val="ro-RO"/>
              </w:rPr>
              <w:t xml:space="preserve"> la 2,0%, ceea ce pare a fi gestionabil, fie pentru c</w:t>
            </w:r>
            <w:r w:rsidR="00457C61">
              <w:rPr>
                <w:color w:val="000000" w:themeColor="text1"/>
                <w:lang w:val="ro-RO"/>
              </w:rPr>
              <w:t>ă</w:t>
            </w:r>
            <w:r w:rsidRPr="00F0732F">
              <w:rPr>
                <w:color w:val="000000" w:themeColor="text1"/>
                <w:lang w:val="ro-RO"/>
              </w:rPr>
              <w:t xml:space="preserve"> este absorbit de cump</w:t>
            </w:r>
            <w:r w:rsidR="00457C61">
              <w:rPr>
                <w:color w:val="000000" w:themeColor="text1"/>
                <w:lang w:val="ro-RO"/>
              </w:rPr>
              <w:t>ă</w:t>
            </w:r>
            <w:r w:rsidRPr="00F0732F">
              <w:rPr>
                <w:color w:val="000000" w:themeColor="text1"/>
                <w:lang w:val="ro-RO"/>
              </w:rPr>
              <w:t>r</w:t>
            </w:r>
            <w:r w:rsidR="00457C61">
              <w:rPr>
                <w:color w:val="000000" w:themeColor="text1"/>
                <w:lang w:val="ro-RO"/>
              </w:rPr>
              <w:t>ă</w:t>
            </w:r>
            <w:r w:rsidRPr="00F0732F">
              <w:rPr>
                <w:color w:val="000000" w:themeColor="text1"/>
                <w:lang w:val="ro-RO"/>
              </w:rPr>
              <w:t>tor, fie prin eficientizarea proceselor. De asemenea, merit</w:t>
            </w:r>
            <w:r w:rsidR="00457C61">
              <w:rPr>
                <w:color w:val="000000" w:themeColor="text1"/>
                <w:lang w:val="ro-RO"/>
              </w:rPr>
              <w:t>ă</w:t>
            </w:r>
            <w:r w:rsidRPr="00F0732F">
              <w:rPr>
                <w:color w:val="000000" w:themeColor="text1"/>
                <w:lang w:val="ro-RO"/>
              </w:rPr>
              <w:t xml:space="preserve"> remarcat faptul c</w:t>
            </w:r>
            <w:r w:rsidR="00457C61">
              <w:rPr>
                <w:color w:val="000000" w:themeColor="text1"/>
                <w:lang w:val="ro-RO"/>
              </w:rPr>
              <w:t>ă</w:t>
            </w:r>
            <w:r w:rsidRPr="00F0732F">
              <w:rPr>
                <w:color w:val="000000" w:themeColor="text1"/>
                <w:lang w:val="ro-RO"/>
              </w:rPr>
              <w:t xml:space="preserve"> pre</w:t>
            </w:r>
            <w:r w:rsidR="00457C61">
              <w:rPr>
                <w:color w:val="000000" w:themeColor="text1"/>
                <w:lang w:val="ro-RO"/>
              </w:rPr>
              <w:t>ț</w:t>
            </w:r>
            <w:r w:rsidRPr="00F0732F">
              <w:rPr>
                <w:color w:val="000000" w:themeColor="text1"/>
                <w:lang w:val="ro-RO"/>
              </w:rPr>
              <w:t xml:space="preserve">ul unitar al exporturilor aproape s-a dublat în ultimii patru ani, ceea ce </w:t>
            </w:r>
            <w:r w:rsidR="00F26A83" w:rsidRPr="00F0732F">
              <w:rPr>
                <w:color w:val="000000" w:themeColor="text1"/>
                <w:lang w:val="ro-RO"/>
              </w:rPr>
              <w:t>înseamnă</w:t>
            </w:r>
            <w:r w:rsidRPr="00F0732F">
              <w:rPr>
                <w:color w:val="000000" w:themeColor="text1"/>
                <w:lang w:val="ro-RO"/>
              </w:rPr>
              <w:t xml:space="preserve"> c</w:t>
            </w:r>
            <w:r w:rsidR="00457C61">
              <w:rPr>
                <w:color w:val="000000" w:themeColor="text1"/>
                <w:lang w:val="ro-RO"/>
              </w:rPr>
              <w:t>ă</w:t>
            </w:r>
            <w:r w:rsidRPr="00F0732F">
              <w:rPr>
                <w:color w:val="000000" w:themeColor="text1"/>
                <w:lang w:val="ro-RO"/>
              </w:rPr>
              <w:t xml:space="preserve"> impactul poten</w:t>
            </w:r>
            <w:r w:rsidR="00457C61">
              <w:rPr>
                <w:color w:val="000000" w:themeColor="text1"/>
                <w:lang w:val="ro-RO"/>
              </w:rPr>
              <w:t>ț</w:t>
            </w:r>
            <w:r w:rsidRPr="00F0732F">
              <w:rPr>
                <w:color w:val="000000" w:themeColor="text1"/>
                <w:lang w:val="ro-RO"/>
              </w:rPr>
              <w:t>ial al CBAM în cazul o</w:t>
            </w:r>
            <w:r w:rsidR="00457C61">
              <w:rPr>
                <w:color w:val="000000" w:themeColor="text1"/>
                <w:lang w:val="ro-RO"/>
              </w:rPr>
              <w:t>ț</w:t>
            </w:r>
            <w:r w:rsidRPr="00F0732F">
              <w:rPr>
                <w:color w:val="000000" w:themeColor="text1"/>
                <w:lang w:val="ro-RO"/>
              </w:rPr>
              <w:t>elului din RM ar fi minim. Calculele reprezint</w:t>
            </w:r>
            <w:r w:rsidR="00457C61">
              <w:rPr>
                <w:color w:val="000000" w:themeColor="text1"/>
                <w:lang w:val="ro-RO"/>
              </w:rPr>
              <w:t>ă</w:t>
            </w:r>
            <w:r w:rsidRPr="00F0732F">
              <w:rPr>
                <w:color w:val="000000" w:themeColor="text1"/>
                <w:lang w:val="ro-RO"/>
              </w:rPr>
              <w:t xml:space="preserve"> un scenariu conservativ, </w:t>
            </w:r>
            <w:r w:rsidR="00BF0647" w:rsidRPr="00F0732F">
              <w:rPr>
                <w:color w:val="000000" w:themeColor="text1"/>
                <w:lang w:val="ro-RO"/>
              </w:rPr>
              <w:t>întrucâ</w:t>
            </w:r>
            <w:r w:rsidR="00BF0647">
              <w:rPr>
                <w:color w:val="000000" w:themeColor="text1"/>
                <w:lang w:val="ro-RO"/>
              </w:rPr>
              <w:t>t</w:t>
            </w:r>
            <w:r w:rsidRPr="00F0732F">
              <w:rPr>
                <w:color w:val="000000" w:themeColor="text1"/>
                <w:lang w:val="ro-RO"/>
              </w:rPr>
              <w:t xml:space="preserve"> presupune c</w:t>
            </w:r>
            <w:r w:rsidR="00457C61">
              <w:rPr>
                <w:color w:val="000000" w:themeColor="text1"/>
                <w:lang w:val="ro-RO"/>
              </w:rPr>
              <w:t>ă</w:t>
            </w:r>
            <w:r w:rsidRPr="00F0732F">
              <w:rPr>
                <w:color w:val="000000" w:themeColor="text1"/>
                <w:lang w:val="ro-RO"/>
              </w:rPr>
              <w:t xml:space="preserve"> toate emisiile asociate produsului vor fi taxate ca certificate CBAM. </w:t>
            </w:r>
          </w:p>
          <w:p w14:paraId="6B1F6BD9" w14:textId="7C695390" w:rsidR="008313A6" w:rsidRPr="00F0732F" w:rsidRDefault="00B572B6" w:rsidP="003E150E">
            <w:pPr>
              <w:pStyle w:val="NormalWeb"/>
              <w:spacing w:before="120" w:beforeAutospacing="0" w:after="0" w:afterAutospacing="0"/>
              <w:jc w:val="both"/>
              <w:rPr>
                <w:color w:val="000000" w:themeColor="text1"/>
                <w:lang w:val="ro-RO"/>
              </w:rPr>
            </w:pPr>
            <w:r w:rsidRPr="00F0732F">
              <w:rPr>
                <w:color w:val="000000" w:themeColor="text1"/>
                <w:lang w:val="ro-RO"/>
              </w:rPr>
              <w:t>Experții Proiectului MESA, consideră, că în caz, în care valoarea aloca</w:t>
            </w:r>
            <w:r w:rsidR="00457C61">
              <w:rPr>
                <w:color w:val="000000" w:themeColor="text1"/>
                <w:lang w:val="ro-RO"/>
              </w:rPr>
              <w:t>ț</w:t>
            </w:r>
            <w:r w:rsidRPr="00F0732F">
              <w:rPr>
                <w:color w:val="000000" w:themeColor="text1"/>
                <w:lang w:val="ro-RO"/>
              </w:rPr>
              <w:t xml:space="preserve">iilor UE va </w:t>
            </w:r>
            <w:r w:rsidR="00BF0647" w:rsidRPr="00F0732F">
              <w:rPr>
                <w:color w:val="000000" w:themeColor="text1"/>
                <w:lang w:val="ro-RO"/>
              </w:rPr>
              <w:t>crește</w:t>
            </w:r>
            <w:r w:rsidRPr="00F0732F">
              <w:rPr>
                <w:color w:val="000000" w:themeColor="text1"/>
                <w:lang w:val="ro-RO"/>
              </w:rPr>
              <w:t xml:space="preserve"> treptat de la aproximativ 100 EUR/ton</w:t>
            </w:r>
            <w:r w:rsidR="00457C61">
              <w:rPr>
                <w:color w:val="000000" w:themeColor="text1"/>
                <w:lang w:val="ro-RO"/>
              </w:rPr>
              <w:t>ă</w:t>
            </w:r>
            <w:r w:rsidRPr="00F0732F">
              <w:rPr>
                <w:color w:val="000000" w:themeColor="text1"/>
                <w:lang w:val="ro-RO"/>
              </w:rPr>
              <w:t xml:space="preserve"> în 2025 la 130 EUR/ton</w:t>
            </w:r>
            <w:r w:rsidR="00457C61">
              <w:rPr>
                <w:color w:val="000000" w:themeColor="text1"/>
                <w:lang w:val="ro-RO"/>
              </w:rPr>
              <w:t>ă</w:t>
            </w:r>
            <w:r w:rsidRPr="00F0732F">
              <w:rPr>
                <w:color w:val="000000" w:themeColor="text1"/>
                <w:lang w:val="ro-RO"/>
              </w:rPr>
              <w:t xml:space="preserve"> în 2034; </w:t>
            </w:r>
            <w:r w:rsidR="00BF0647" w:rsidRPr="00F0732F">
              <w:rPr>
                <w:color w:val="000000" w:themeColor="text1"/>
                <w:lang w:val="ro-RO"/>
              </w:rPr>
              <w:t>și</w:t>
            </w:r>
            <w:r w:rsidRPr="00F0732F">
              <w:rPr>
                <w:color w:val="000000" w:themeColor="text1"/>
                <w:lang w:val="ro-RO"/>
              </w:rPr>
              <w:t xml:space="preserve"> eliminarea treptat</w:t>
            </w:r>
            <w:r w:rsidR="00457C61">
              <w:rPr>
                <w:color w:val="000000" w:themeColor="text1"/>
                <w:lang w:val="ro-RO"/>
              </w:rPr>
              <w:t>ă</w:t>
            </w:r>
            <w:r w:rsidRPr="00F0732F">
              <w:rPr>
                <w:color w:val="000000" w:themeColor="text1"/>
                <w:lang w:val="ro-RO"/>
              </w:rPr>
              <w:t xml:space="preserve"> a aloca</w:t>
            </w:r>
            <w:r w:rsidR="00457C61">
              <w:rPr>
                <w:color w:val="000000" w:themeColor="text1"/>
                <w:lang w:val="ro-RO"/>
              </w:rPr>
              <w:t>ț</w:t>
            </w:r>
            <w:r w:rsidRPr="00F0732F">
              <w:rPr>
                <w:color w:val="000000" w:themeColor="text1"/>
                <w:lang w:val="ro-RO"/>
              </w:rPr>
              <w:t>iilor gratuite (Tabelul 7), CBAM dup</w:t>
            </w:r>
            <w:r w:rsidR="00457C61">
              <w:rPr>
                <w:color w:val="000000" w:themeColor="text1"/>
                <w:lang w:val="ro-RO"/>
              </w:rPr>
              <w:t>ă</w:t>
            </w:r>
            <w:r w:rsidRPr="00F0732F">
              <w:rPr>
                <w:color w:val="000000" w:themeColor="text1"/>
                <w:lang w:val="ro-RO"/>
              </w:rPr>
              <w:t xml:space="preserve"> 2030 va avea un impact din ce în ce mai semnificativ asupra taxelor pe care industriile cimentului </w:t>
            </w:r>
            <w:r w:rsidR="00BF0647" w:rsidRPr="00F0732F">
              <w:rPr>
                <w:color w:val="000000" w:themeColor="text1"/>
                <w:lang w:val="ro-RO"/>
              </w:rPr>
              <w:t>și</w:t>
            </w:r>
            <w:r w:rsidRPr="00F0732F">
              <w:rPr>
                <w:color w:val="000000" w:themeColor="text1"/>
                <w:lang w:val="ro-RO"/>
              </w:rPr>
              <w:t xml:space="preserve"> o</w:t>
            </w:r>
            <w:r w:rsidR="00457C61">
              <w:rPr>
                <w:color w:val="000000" w:themeColor="text1"/>
                <w:lang w:val="ro-RO"/>
              </w:rPr>
              <w:t>ț</w:t>
            </w:r>
            <w:r w:rsidRPr="00F0732F">
              <w:rPr>
                <w:color w:val="000000" w:themeColor="text1"/>
                <w:lang w:val="ro-RO"/>
              </w:rPr>
              <w:t>elului vor fi obligate s</w:t>
            </w:r>
            <w:r w:rsidR="00457C61">
              <w:rPr>
                <w:color w:val="000000" w:themeColor="text1"/>
                <w:lang w:val="ro-RO"/>
              </w:rPr>
              <w:t>ă</w:t>
            </w:r>
            <w:r w:rsidRPr="00F0732F">
              <w:rPr>
                <w:color w:val="000000" w:themeColor="text1"/>
                <w:lang w:val="ro-RO"/>
              </w:rPr>
              <w:t xml:space="preserve"> le pl</w:t>
            </w:r>
            <w:r w:rsidR="00457C61">
              <w:rPr>
                <w:color w:val="000000" w:themeColor="text1"/>
                <w:lang w:val="ro-RO"/>
              </w:rPr>
              <w:t>ă</w:t>
            </w:r>
            <w:r w:rsidRPr="00F0732F">
              <w:rPr>
                <w:color w:val="000000" w:themeColor="text1"/>
                <w:lang w:val="ro-RO"/>
              </w:rPr>
              <w:t>teasc</w:t>
            </w:r>
            <w:r w:rsidR="00457C61">
              <w:rPr>
                <w:color w:val="000000" w:themeColor="text1"/>
                <w:lang w:val="ro-RO"/>
              </w:rPr>
              <w:t>ă</w:t>
            </w:r>
            <w:r w:rsidRPr="00F0732F">
              <w:rPr>
                <w:color w:val="000000" w:themeColor="text1"/>
                <w:lang w:val="ro-RO"/>
              </w:rPr>
              <w:t xml:space="preserve"> la intrarea pe pia</w:t>
            </w:r>
            <w:r w:rsidR="00457C61">
              <w:rPr>
                <w:color w:val="000000" w:themeColor="text1"/>
                <w:lang w:val="ro-RO"/>
              </w:rPr>
              <w:t>ț</w:t>
            </w:r>
            <w:r w:rsidRPr="00F0732F">
              <w:rPr>
                <w:color w:val="000000" w:themeColor="text1"/>
                <w:lang w:val="ro-RO"/>
              </w:rPr>
              <w:t xml:space="preserve">a UE. </w:t>
            </w:r>
            <w:r w:rsidR="00FA1736" w:rsidRPr="00F0732F">
              <w:rPr>
                <w:color w:val="000000" w:themeColor="text1"/>
                <w:lang w:val="ro-RO"/>
              </w:rPr>
              <w:t xml:space="preserve">Conform acestor date </w:t>
            </w:r>
            <w:r w:rsidR="00BF0647" w:rsidRPr="00F0732F">
              <w:rPr>
                <w:color w:val="000000" w:themeColor="text1"/>
                <w:lang w:val="ro-RO"/>
              </w:rPr>
              <w:t>și</w:t>
            </w:r>
            <w:r w:rsidR="00FA1736" w:rsidRPr="00F0732F">
              <w:rPr>
                <w:color w:val="000000" w:themeColor="text1"/>
                <w:lang w:val="ro-RO"/>
              </w:rPr>
              <w:t xml:space="preserve"> estim</w:t>
            </w:r>
            <w:r w:rsidR="00457C61">
              <w:rPr>
                <w:color w:val="000000" w:themeColor="text1"/>
                <w:lang w:val="ro-RO"/>
              </w:rPr>
              <w:t>ă</w:t>
            </w:r>
            <w:r w:rsidR="00FA1736" w:rsidRPr="00F0732F">
              <w:rPr>
                <w:color w:val="000000" w:themeColor="text1"/>
                <w:lang w:val="ro-RO"/>
              </w:rPr>
              <w:t>ri, cimentul apare ca fiind sectorul cel mai afectat</w:t>
            </w:r>
            <w:r w:rsidR="008313A6" w:rsidRPr="00F0732F">
              <w:rPr>
                <w:color w:val="000000" w:themeColor="text1"/>
                <w:lang w:val="ro-RO"/>
              </w:rPr>
              <w:t>. Reducerea intensit</w:t>
            </w:r>
            <w:r w:rsidR="00457C61">
              <w:rPr>
                <w:color w:val="000000" w:themeColor="text1"/>
                <w:lang w:val="ro-RO"/>
              </w:rPr>
              <w:t>ăț</w:t>
            </w:r>
            <w:r w:rsidR="008313A6" w:rsidRPr="00F0732F">
              <w:rPr>
                <w:color w:val="000000" w:themeColor="text1"/>
                <w:lang w:val="ro-RO"/>
              </w:rPr>
              <w:t>ii emisiilor de carbon, aplicarea unui pre</w:t>
            </w:r>
            <w:r w:rsidR="00457C61">
              <w:rPr>
                <w:color w:val="000000" w:themeColor="text1"/>
                <w:lang w:val="ro-RO"/>
              </w:rPr>
              <w:t>ț</w:t>
            </w:r>
            <w:r w:rsidR="008313A6" w:rsidRPr="00F0732F">
              <w:rPr>
                <w:color w:val="000000" w:themeColor="text1"/>
                <w:lang w:val="ro-RO"/>
              </w:rPr>
              <w:t xml:space="preserve"> la emisiile de carbon sau stimularea compens</w:t>
            </w:r>
            <w:r w:rsidR="00457C61">
              <w:rPr>
                <w:color w:val="000000" w:themeColor="text1"/>
                <w:lang w:val="ro-RO"/>
              </w:rPr>
              <w:t>ă</w:t>
            </w:r>
            <w:r w:rsidR="008313A6" w:rsidRPr="00F0732F">
              <w:rPr>
                <w:color w:val="000000" w:themeColor="text1"/>
                <w:lang w:val="ro-RO"/>
              </w:rPr>
              <w:t>rilor prin intermediul pie</w:t>
            </w:r>
            <w:r w:rsidR="00457C61">
              <w:rPr>
                <w:color w:val="000000" w:themeColor="text1"/>
                <w:lang w:val="ro-RO"/>
              </w:rPr>
              <w:t>ț</w:t>
            </w:r>
            <w:r w:rsidR="008313A6" w:rsidRPr="00F0732F">
              <w:rPr>
                <w:color w:val="000000" w:themeColor="text1"/>
                <w:lang w:val="ro-RO"/>
              </w:rPr>
              <w:t>ei voluntare sunt op</w:t>
            </w:r>
            <w:r w:rsidR="00457C61">
              <w:rPr>
                <w:color w:val="000000" w:themeColor="text1"/>
                <w:lang w:val="ro-RO"/>
              </w:rPr>
              <w:t>ț</w:t>
            </w:r>
            <w:r w:rsidR="008313A6" w:rsidRPr="00F0732F">
              <w:rPr>
                <w:color w:val="000000" w:themeColor="text1"/>
                <w:lang w:val="ro-RO"/>
              </w:rPr>
              <w:t>iuni poten</w:t>
            </w:r>
            <w:r w:rsidR="00457C61">
              <w:rPr>
                <w:color w:val="000000" w:themeColor="text1"/>
                <w:lang w:val="ro-RO"/>
              </w:rPr>
              <w:t>ț</w:t>
            </w:r>
            <w:r w:rsidR="008313A6" w:rsidRPr="00F0732F">
              <w:rPr>
                <w:color w:val="000000" w:themeColor="text1"/>
                <w:lang w:val="ro-RO"/>
              </w:rPr>
              <w:t>iale pentru reducerea obliga</w:t>
            </w:r>
            <w:r w:rsidR="00457C61">
              <w:rPr>
                <w:color w:val="000000" w:themeColor="text1"/>
                <w:lang w:val="ro-RO"/>
              </w:rPr>
              <w:t>ț</w:t>
            </w:r>
            <w:r w:rsidR="008313A6" w:rsidRPr="00F0732F">
              <w:rPr>
                <w:color w:val="000000" w:themeColor="text1"/>
                <w:lang w:val="ro-RO"/>
              </w:rPr>
              <w:t xml:space="preserve">iilor CBAM pentru sectorul cimentului din RM. </w:t>
            </w:r>
          </w:p>
          <w:p w14:paraId="504DCAF0" w14:textId="760A5525" w:rsidR="00B572B6" w:rsidRPr="00F0732F" w:rsidRDefault="00C02113" w:rsidP="00B659E2">
            <w:pPr>
              <w:spacing w:before="120"/>
              <w:ind w:firstLine="450"/>
              <w:rPr>
                <w:i/>
                <w:iCs/>
                <w:color w:val="000000" w:themeColor="text1"/>
                <w:lang w:val="ro-RO"/>
              </w:rPr>
            </w:pPr>
            <w:r w:rsidRPr="003E150E">
              <w:rPr>
                <w:b/>
                <w:color w:val="000000" w:themeColor="text1"/>
                <w:lang w:val="ro-RO"/>
              </w:rPr>
              <w:t xml:space="preserve">Tabelul </w:t>
            </w:r>
            <w:r w:rsidR="000826C7" w:rsidRPr="003E150E">
              <w:rPr>
                <w:b/>
                <w:color w:val="000000" w:themeColor="text1"/>
                <w:lang w:val="ro-RO"/>
              </w:rPr>
              <w:t>10</w:t>
            </w:r>
            <w:r w:rsidR="003E150E">
              <w:rPr>
                <w:i/>
                <w:iCs/>
                <w:color w:val="000000" w:themeColor="text1"/>
                <w:lang w:val="ro-RO"/>
              </w:rPr>
              <w:t>.</w:t>
            </w:r>
            <w:r w:rsidR="000826C7" w:rsidRPr="003E150E">
              <w:rPr>
                <w:i/>
                <w:iCs/>
                <w:color w:val="000000" w:themeColor="text1"/>
                <w:lang w:val="ro-RO"/>
              </w:rPr>
              <w:t xml:space="preserve"> </w:t>
            </w:r>
            <w:r w:rsidR="000826C7" w:rsidRPr="00F0732F">
              <w:rPr>
                <w:i/>
                <w:iCs/>
                <w:color w:val="000000" w:themeColor="text1"/>
                <w:lang w:val="ro-RO"/>
              </w:rPr>
              <w:t>Taxele CBAM pentru ciment și oțel(2026-2034)(1,000Eur/An)</w:t>
            </w:r>
          </w:p>
          <w:p w14:paraId="7D321960" w14:textId="1892A1EE" w:rsidR="00962BD8" w:rsidRPr="00F0732F" w:rsidRDefault="00B572B6" w:rsidP="000826C7">
            <w:pPr>
              <w:ind w:firstLine="450"/>
              <w:jc w:val="both"/>
              <w:rPr>
                <w:color w:val="000000" w:themeColor="text1"/>
                <w:lang w:val="ro-RO"/>
              </w:rPr>
            </w:pPr>
            <w:r w:rsidRPr="00F0732F">
              <w:rPr>
                <w:noProof/>
                <w:color w:val="000000" w:themeColor="text1"/>
                <w:lang w:val="en-US" w:eastAsia="en-US"/>
              </w:rPr>
              <w:drawing>
                <wp:inline distT="0" distB="0" distL="0" distR="0" wp14:anchorId="2E406DEA" wp14:editId="3A991DC5">
                  <wp:extent cx="5922257" cy="1158804"/>
                  <wp:effectExtent l="38100" t="38100" r="34290" b="35560"/>
                  <wp:docPr id="2995954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95430" name="Рисунок 29959543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18763" cy="1177687"/>
                          </a:xfrm>
                          <a:prstGeom prst="rect">
                            <a:avLst/>
                          </a:prstGeom>
                          <a:scene3d>
                            <a:camera prst="orthographicFront"/>
                            <a:lightRig rig="threePt" dir="t"/>
                          </a:scene3d>
                          <a:sp3d contourW="12700">
                            <a:contourClr>
                              <a:schemeClr val="bg2">
                                <a:lumMod val="25000"/>
                              </a:schemeClr>
                            </a:contourClr>
                          </a:sp3d>
                        </pic:spPr>
                      </pic:pic>
                    </a:graphicData>
                  </a:graphic>
                </wp:inline>
              </w:drawing>
            </w:r>
          </w:p>
        </w:tc>
      </w:tr>
      <w:tr w:rsidR="00224ECB" w:rsidRPr="003C5682" w14:paraId="7D9F0BFE" w14:textId="77777777" w:rsidTr="00DE1CE3">
        <w:trPr>
          <w:trHeight w:val="268"/>
        </w:trPr>
        <w:tc>
          <w:tcPr>
            <w:tcW w:w="10330" w:type="dxa"/>
            <w:gridSpan w:val="6"/>
            <w:shd w:val="clear" w:color="auto" w:fill="A6A6A6"/>
          </w:tcPr>
          <w:p w14:paraId="759BFC48" w14:textId="77777777" w:rsidR="00224ECB" w:rsidRPr="00F0732F" w:rsidRDefault="00224ECB" w:rsidP="00F20057">
            <w:pPr>
              <w:spacing w:before="120"/>
              <w:rPr>
                <w:b/>
                <w:bCs/>
                <w:u w:val="single"/>
                <w:lang w:val="ro-RO"/>
              </w:rPr>
            </w:pPr>
            <w:r w:rsidRPr="00F0732F">
              <w:rPr>
                <w:b/>
                <w:bCs/>
                <w:u w:val="single"/>
                <w:lang w:val="ro-RO"/>
              </w:rPr>
              <w:lastRenderedPageBreak/>
              <w:t>Concluzii</w:t>
            </w:r>
          </w:p>
          <w:p w14:paraId="7C2A4B7E" w14:textId="77777777" w:rsidR="00224ECB" w:rsidRPr="00F0732F" w:rsidRDefault="00224ECB" w:rsidP="00F20057">
            <w:pPr>
              <w:spacing w:before="120" w:after="120"/>
              <w:rPr>
                <w:bCs/>
                <w:lang w:val="ro-RO"/>
              </w:rPr>
            </w:pPr>
            <w:r w:rsidRPr="00F0732F">
              <w:rPr>
                <w:bCs/>
                <w:lang w:val="ro-RO"/>
              </w:rPr>
              <w:t xml:space="preserve">e) Argumentați selectarea unei opțiunii, în baza atingerii obiectivelor, beneficiilor și costurilor, precum și a asigurării celui mai mic impact negativ asupra celor afectați </w:t>
            </w:r>
          </w:p>
        </w:tc>
      </w:tr>
      <w:tr w:rsidR="00224ECB" w:rsidRPr="003C5682" w14:paraId="7BA8CC6C" w14:textId="77777777" w:rsidTr="00DE1CE3">
        <w:trPr>
          <w:trHeight w:val="268"/>
        </w:trPr>
        <w:tc>
          <w:tcPr>
            <w:tcW w:w="10330" w:type="dxa"/>
            <w:gridSpan w:val="6"/>
          </w:tcPr>
          <w:p w14:paraId="52A311B9" w14:textId="24552D0F" w:rsidR="00224ECB" w:rsidRPr="00F0732F" w:rsidRDefault="00224ECB" w:rsidP="003E150E">
            <w:pPr>
              <w:numPr>
                <w:ilvl w:val="0"/>
                <w:numId w:val="4"/>
              </w:numPr>
              <w:spacing w:before="120"/>
              <w:jc w:val="both"/>
              <w:rPr>
                <w:lang w:val="ro-RO"/>
              </w:rPr>
            </w:pPr>
            <w:r w:rsidRPr="00F0732F">
              <w:rPr>
                <w:lang w:val="ro-RO"/>
              </w:rPr>
              <w:t xml:space="preserve">Protejarea sistemului climatic este o problemă transfrontalieră. Dimensiunea problemei necesită acțiuni la nivelul </w:t>
            </w:r>
            <w:r w:rsidR="00685305" w:rsidRPr="00F0732F">
              <w:rPr>
                <w:lang w:val="ro-RO"/>
              </w:rPr>
              <w:t xml:space="preserve">mondial, </w:t>
            </w:r>
            <w:r w:rsidRPr="00F0732F">
              <w:rPr>
                <w:lang w:val="ro-RO"/>
              </w:rPr>
              <w:t xml:space="preserve">regional, precum și </w:t>
            </w:r>
            <w:r w:rsidR="00685305" w:rsidRPr="00F0732F">
              <w:rPr>
                <w:lang w:val="ro-RO"/>
              </w:rPr>
              <w:t>local</w:t>
            </w:r>
            <w:r w:rsidRPr="00F0732F">
              <w:rPr>
                <w:lang w:val="ro-RO"/>
              </w:rPr>
              <w:t>. Propunerea vizează crearea cadrului juridic</w:t>
            </w:r>
            <w:r w:rsidR="00685305" w:rsidRPr="00F0732F">
              <w:rPr>
                <w:lang w:val="ro-RO"/>
              </w:rPr>
              <w:t xml:space="preserve"> privind </w:t>
            </w:r>
            <w:r w:rsidR="00685305" w:rsidRPr="00F0732F">
              <w:rPr>
                <w:color w:val="000000" w:themeColor="text1"/>
                <w:lang w:val="ro-RO"/>
              </w:rPr>
              <w:t>stabilizarea concentrațiilor de gaze cu efect de seră în atmosferă la un nivel care să împiedice orice perturbare antropică periculoasă a sistemului climatic pentru a proteja sănătatea și bunăstarea umană împotriva riscurilor legate de clima</w:t>
            </w:r>
            <w:r w:rsidRPr="00F0732F">
              <w:rPr>
                <w:lang w:val="ro-RO"/>
              </w:rPr>
              <w:t>.</w:t>
            </w:r>
          </w:p>
          <w:p w14:paraId="08D6FDA8" w14:textId="77777777" w:rsidR="009F7DD4" w:rsidRDefault="009F7DD4" w:rsidP="003E150E">
            <w:pPr>
              <w:numPr>
                <w:ilvl w:val="0"/>
                <w:numId w:val="4"/>
              </w:numPr>
              <w:spacing w:before="120"/>
              <w:jc w:val="both"/>
              <w:rPr>
                <w:lang w:val="ro-RO"/>
              </w:rPr>
            </w:pPr>
            <w:r w:rsidRPr="00F0732F">
              <w:rPr>
                <w:lang w:val="ro-RO"/>
              </w:rPr>
              <w:t xml:space="preserve">Adoptarea proiectului Legii </w:t>
            </w:r>
            <w:r w:rsidRPr="00F0732F">
              <w:rPr>
                <w:bCs/>
                <w:lang w:val="ro-RO"/>
              </w:rPr>
              <w:t>privind acțiunile climatice</w:t>
            </w:r>
            <w:r w:rsidRPr="00F0732F">
              <w:rPr>
                <w:lang w:val="ro-RO"/>
              </w:rPr>
              <w:t xml:space="preserve"> este condiționată de necesitatea atingerii Obiectivului de Dezvoltare Durabilă (ODD) nr. 13 din Agenda Globală 2030, naționalizat în Strategia Națională de Dezvoltare ”Moldova Europeană 2030”. ODD nr. 13 prevede acțiuni de </w:t>
            </w:r>
            <w:r w:rsidRPr="00F0732F">
              <w:rPr>
                <w:lang w:val="ro-RO"/>
              </w:rPr>
              <w:lastRenderedPageBreak/>
              <w:t xml:space="preserve">atenuare și adaptare la schimbările climatice și </w:t>
            </w:r>
            <w:r w:rsidRPr="00F0732F">
              <w:rPr>
                <w:shd w:val="clear" w:color="auto" w:fill="FFFFFF"/>
                <w:lang w:val="ro-RO"/>
              </w:rPr>
              <w:t xml:space="preserve">este </w:t>
            </w:r>
            <w:r w:rsidRPr="00F0732F">
              <w:rPr>
                <w:lang w:val="ro-RO"/>
              </w:rPr>
              <w:t>fundamental pentru realizarea tuturor celor 17 Obiective de Dezvoltare Durabilă.</w:t>
            </w:r>
          </w:p>
          <w:p w14:paraId="54EBC178" w14:textId="47C26CDC" w:rsidR="00224ECB" w:rsidRPr="00F0732F" w:rsidRDefault="00224ECB" w:rsidP="003E150E">
            <w:pPr>
              <w:numPr>
                <w:ilvl w:val="0"/>
                <w:numId w:val="4"/>
              </w:numPr>
              <w:spacing w:before="120"/>
              <w:jc w:val="both"/>
              <w:rPr>
                <w:lang w:val="ro-RO"/>
              </w:rPr>
            </w:pPr>
            <w:r w:rsidRPr="00F0732F">
              <w:rPr>
                <w:lang w:val="ro-RO"/>
              </w:rPr>
              <w:t xml:space="preserve">Ca urmare a </w:t>
            </w:r>
            <w:r w:rsidR="00013FDC" w:rsidRPr="00F0732F">
              <w:rPr>
                <w:lang w:val="ro-RO"/>
              </w:rPr>
              <w:t>analizei de impact</w:t>
            </w:r>
            <w:r w:rsidRPr="00F0732F">
              <w:rPr>
                <w:lang w:val="ro-RO"/>
              </w:rPr>
              <w:t>, se propune să se urmeze opțiunea II</w:t>
            </w:r>
            <w:r w:rsidR="00917F06" w:rsidRPr="00F0732F">
              <w:rPr>
                <w:lang w:val="ro-RO"/>
              </w:rPr>
              <w:t>,</w:t>
            </w:r>
            <w:r w:rsidRPr="00F0732F">
              <w:rPr>
                <w:lang w:val="ro-RO"/>
              </w:rPr>
              <w:t xml:space="preserve"> care se</w:t>
            </w:r>
            <w:r w:rsidR="00013FDC" w:rsidRPr="00F0732F">
              <w:rPr>
                <w:lang w:val="ro-RO"/>
              </w:rPr>
              <w:t xml:space="preserve"> axează</w:t>
            </w:r>
            <w:r w:rsidRPr="00F0732F">
              <w:rPr>
                <w:lang w:val="ro-RO"/>
              </w:rPr>
              <w:t xml:space="preserve"> pe </w:t>
            </w:r>
            <w:r w:rsidR="00DF2510" w:rsidRPr="00F0732F">
              <w:rPr>
                <w:lang w:val="ro-RO"/>
              </w:rPr>
              <w:t xml:space="preserve">aplicarea </w:t>
            </w:r>
            <w:r w:rsidR="00685305" w:rsidRPr="00F0732F">
              <w:rPr>
                <w:lang w:val="ro-RO"/>
              </w:rPr>
              <w:t xml:space="preserve">standardelor </w:t>
            </w:r>
            <w:r w:rsidR="00685305" w:rsidRPr="00F0732F">
              <w:rPr>
                <w:i/>
                <w:lang w:val="ro-RO"/>
              </w:rPr>
              <w:t>acquis</w:t>
            </w:r>
            <w:r w:rsidR="00685305" w:rsidRPr="00F0732F">
              <w:rPr>
                <w:lang w:val="ro-RO"/>
              </w:rPr>
              <w:t xml:space="preserve">-ul climatic al Uniunii Europene </w:t>
            </w:r>
            <w:r w:rsidR="00685305" w:rsidRPr="00F0732F">
              <w:rPr>
                <w:lang w:val="ro-RO" w:eastAsia="ro-RO" w:bidi="or-IN"/>
              </w:rPr>
              <w:t>și ajustării</w:t>
            </w:r>
            <w:r w:rsidR="00685305" w:rsidRPr="00F0732F">
              <w:rPr>
                <w:lang w:val="ro-RO"/>
              </w:rPr>
              <w:t xml:space="preserve"> cu prevederile</w:t>
            </w:r>
            <w:r w:rsidR="00685305" w:rsidRPr="00F0732F">
              <w:rPr>
                <w:lang w:val="ro-RO" w:eastAsia="ro-RO" w:bidi="or-IN"/>
              </w:rPr>
              <w:t xml:space="preserve"> </w:t>
            </w:r>
            <w:r w:rsidR="00685305" w:rsidRPr="00F0732F">
              <w:rPr>
                <w:lang w:val="ro-RO"/>
              </w:rPr>
              <w:t>Acordului Climatic</w:t>
            </w:r>
            <w:r w:rsidR="00685305" w:rsidRPr="00F0732F">
              <w:rPr>
                <w:lang w:val="ro-RO" w:eastAsia="ro-RO" w:bidi="or-IN"/>
              </w:rPr>
              <w:t xml:space="preserve"> de la Paris</w:t>
            </w:r>
            <w:r w:rsidR="00685305" w:rsidRPr="00F0732F">
              <w:rPr>
                <w:lang w:val="ro-RO"/>
              </w:rPr>
              <w:t xml:space="preserve"> și Tratatului Comunității Energetice</w:t>
            </w:r>
            <w:r w:rsidR="00917F06" w:rsidRPr="00F0732F">
              <w:rPr>
                <w:bCs/>
                <w:lang w:val="ro-RO"/>
              </w:rPr>
              <w:t>,</w:t>
            </w:r>
            <w:r w:rsidRPr="00F0732F">
              <w:rPr>
                <w:lang w:val="ro-RO" w:eastAsia="ro-RO" w:bidi="or-IN"/>
              </w:rPr>
              <w:t xml:space="preserve"> </w:t>
            </w:r>
            <w:r w:rsidRPr="00F0732F">
              <w:rPr>
                <w:lang w:val="ro-RO"/>
              </w:rPr>
              <w:t xml:space="preserve">pentru a contribui </w:t>
            </w:r>
            <w:r w:rsidR="00DF2510" w:rsidRPr="00F0732F">
              <w:rPr>
                <w:lang w:val="ro-RO"/>
              </w:rPr>
              <w:t>la progresarea</w:t>
            </w:r>
            <w:r w:rsidRPr="00F0732F">
              <w:rPr>
                <w:lang w:val="ro-RO"/>
              </w:rPr>
              <w:t xml:space="preserve"> Republicii Moldova pe termen lung spre dezvoltarea economică verde, </w:t>
            </w:r>
            <w:r w:rsidR="00685305" w:rsidRPr="00F0732F">
              <w:rPr>
                <w:lang w:val="ro-RO"/>
              </w:rPr>
              <w:t>având</w:t>
            </w:r>
            <w:r w:rsidRPr="00F0732F">
              <w:rPr>
                <w:lang w:val="ro-RO"/>
              </w:rPr>
              <w:t xml:space="preserve"> la bază </w:t>
            </w:r>
            <w:r w:rsidRPr="00F0732F">
              <w:rPr>
                <w:shd w:val="clear" w:color="auto" w:fill="FFFFFF"/>
                <w:lang w:val="ro-RO"/>
              </w:rPr>
              <w:t>intensificarea creșterii durabile, stimularea inovării și dezvoltarea tehnologiilor verzi</w:t>
            </w:r>
            <w:r w:rsidRPr="00F0732F">
              <w:rPr>
                <w:lang w:val="ro-RO"/>
              </w:rPr>
              <w:t xml:space="preserve">. </w:t>
            </w:r>
          </w:p>
          <w:p w14:paraId="7369FB92" w14:textId="77777777" w:rsidR="00224ECB" w:rsidRPr="00F0732F" w:rsidRDefault="00224ECB" w:rsidP="003E150E">
            <w:pPr>
              <w:numPr>
                <w:ilvl w:val="0"/>
                <w:numId w:val="4"/>
              </w:numPr>
              <w:spacing w:before="120"/>
              <w:jc w:val="both"/>
              <w:rPr>
                <w:lang w:val="ro-RO"/>
              </w:rPr>
            </w:pPr>
            <w:r w:rsidRPr="00F0732F">
              <w:rPr>
                <w:lang w:val="ro-RO"/>
              </w:rPr>
              <w:t>Opțiunea recomandată II asigură</w:t>
            </w:r>
            <w:r w:rsidRPr="00F0732F">
              <w:rPr>
                <w:shd w:val="clear" w:color="auto" w:fill="FFFFFF"/>
                <w:lang w:val="ro-RO"/>
              </w:rPr>
              <w:t xml:space="preserve"> o contribuție eficientă din punctul de vedere a costurilor la reducerea </w:t>
            </w:r>
            <w:r w:rsidR="009A40C2" w:rsidRPr="00F0732F">
              <w:rPr>
                <w:shd w:val="clear" w:color="auto" w:fill="FFFFFF"/>
                <w:lang w:val="ro-RO"/>
              </w:rPr>
              <w:t xml:space="preserve">necondiționată a </w:t>
            </w:r>
            <w:r w:rsidRPr="00F0732F">
              <w:rPr>
                <w:shd w:val="clear" w:color="auto" w:fill="FFFFFF"/>
                <w:lang w:val="ro-RO"/>
              </w:rPr>
              <w:t xml:space="preserve">emisiilor de gaze cu efect de seră în Republica Moldova </w:t>
            </w:r>
            <w:r w:rsidRPr="00F0732F">
              <w:rPr>
                <w:rFonts w:eastAsia="Calibri"/>
                <w:lang w:val="ro-RO"/>
              </w:rPr>
              <w:t>până la 70% comparativ cu anul de referință 1990 către anul 2030,</w:t>
            </w:r>
            <w:r w:rsidR="00DF2510" w:rsidRPr="00F0732F">
              <w:rPr>
                <w:rFonts w:eastAsia="Calibri"/>
                <w:lang w:val="ro-RO"/>
              </w:rPr>
              <w:t xml:space="preserve"> și până</w:t>
            </w:r>
            <w:r w:rsidRPr="00F0732F">
              <w:rPr>
                <w:rFonts w:eastAsia="Calibri"/>
                <w:lang w:val="ro-RO"/>
              </w:rPr>
              <w:t xml:space="preserve"> la 88% în mod condiționat</w:t>
            </w:r>
            <w:r w:rsidR="00DF2510" w:rsidRPr="00F0732F">
              <w:rPr>
                <w:rFonts w:eastAsia="Calibri"/>
                <w:lang w:val="ro-RO"/>
              </w:rPr>
              <w:t>,</w:t>
            </w:r>
            <w:r w:rsidRPr="00F0732F">
              <w:rPr>
                <w:rFonts w:eastAsia="Calibri"/>
                <w:lang w:val="ro-RO"/>
              </w:rPr>
              <w:t xml:space="preserve"> </w:t>
            </w:r>
            <w:r w:rsidRPr="00F0732F">
              <w:rPr>
                <w:shd w:val="clear" w:color="auto" w:fill="FFFFFF"/>
                <w:lang w:val="ro-RO"/>
              </w:rPr>
              <w:t>în cadrul eforturilor globale de a limita creșterea temperaturii la mai puțin de 2 °C față de nivelurile preindustriale</w:t>
            </w:r>
            <w:r w:rsidRPr="00F0732F">
              <w:rPr>
                <w:rFonts w:eastAsia="Calibri"/>
                <w:lang w:val="ro-RO"/>
              </w:rPr>
              <w:t>.</w:t>
            </w:r>
          </w:p>
          <w:p w14:paraId="78D2A0AF" w14:textId="4A322BA5" w:rsidR="00762F78" w:rsidRPr="00F0732F" w:rsidRDefault="00762F78" w:rsidP="003E150E">
            <w:pPr>
              <w:numPr>
                <w:ilvl w:val="0"/>
                <w:numId w:val="4"/>
              </w:numPr>
              <w:spacing w:before="120"/>
              <w:jc w:val="both"/>
              <w:rPr>
                <w:lang w:val="ro-RO"/>
              </w:rPr>
            </w:pPr>
            <w:r w:rsidRPr="00F0732F">
              <w:rPr>
                <w:color w:val="000000"/>
                <w:lang w:val="ro-RO"/>
              </w:rPr>
              <w:t>Opțiunea recomandată II asigură transpunerea în legislația națională prevederilor</w:t>
            </w:r>
            <w:r w:rsidR="00685305" w:rsidRPr="00F0732F">
              <w:rPr>
                <w:iCs/>
                <w:shd w:val="clear" w:color="auto" w:fill="FFFFFF"/>
                <w:lang w:val="ro-RO"/>
              </w:rPr>
              <w:t xml:space="preserve"> </w:t>
            </w:r>
            <w:r w:rsidR="00685305" w:rsidRPr="00F0732F">
              <w:rPr>
                <w:color w:val="000000" w:themeColor="text1"/>
                <w:lang w:val="ro-RO"/>
              </w:rPr>
              <w:t xml:space="preserve">Regulamentului (UE) 2021/1119 </w:t>
            </w:r>
            <w:r w:rsidR="00685305" w:rsidRPr="00F0732F">
              <w:rPr>
                <w:color w:val="000000" w:themeColor="text1"/>
                <w:shd w:val="clear" w:color="auto" w:fill="FFFFFF"/>
                <w:lang w:val="ro-RO"/>
              </w:rPr>
              <w:t>de instituire a cadrului pentru realizarea neutralității climatice (“Legea europeană a climei”) și altor acte normative ale UE</w:t>
            </w:r>
            <w:r w:rsidRPr="00F0732F">
              <w:rPr>
                <w:iCs/>
                <w:color w:val="000000"/>
                <w:lang w:val="ro-RO"/>
              </w:rPr>
              <w:t>,</w:t>
            </w:r>
            <w:r w:rsidRPr="00F0732F">
              <w:rPr>
                <w:color w:val="000000"/>
                <w:lang w:val="ro-RO"/>
              </w:rPr>
              <w:t xml:space="preserve"> în acest sens, va fi onorat angajamentul asumat de către Republica Moldova odată </w:t>
            </w:r>
            <w:r w:rsidR="00685305" w:rsidRPr="00F0732F">
              <w:rPr>
                <w:color w:val="000000"/>
                <w:lang w:val="ro-RO"/>
              </w:rPr>
              <w:t xml:space="preserve">cu aderarea la </w:t>
            </w:r>
            <w:r w:rsidRPr="00F0732F">
              <w:rPr>
                <w:color w:val="000000"/>
                <w:lang w:val="ro-RO"/>
              </w:rPr>
              <w:t xml:space="preserve">UE, </w:t>
            </w:r>
            <w:r w:rsidR="00685305" w:rsidRPr="00F0732F">
              <w:rPr>
                <w:color w:val="000000"/>
                <w:lang w:val="ro-RO"/>
              </w:rPr>
              <w:t>respectând</w:t>
            </w:r>
            <w:r w:rsidRPr="00F0732F">
              <w:rPr>
                <w:color w:val="000000"/>
                <w:lang w:val="ro-RO"/>
              </w:rPr>
              <w:t xml:space="preserve">-se tratatele internaționale la care Republica Moldova este parte, dar și a drepturilor cetățenilor la un mediu sănătos, fiind </w:t>
            </w:r>
            <w:r w:rsidRPr="00F0732F">
              <w:rPr>
                <w:lang w:val="ro-RO"/>
              </w:rPr>
              <w:t>ecologizate</w:t>
            </w:r>
            <w:r w:rsidRPr="00F0732F">
              <w:rPr>
                <w:color w:val="000000"/>
                <w:lang w:val="ro-RO"/>
              </w:rPr>
              <w:t xml:space="preserve"> în același timp </w:t>
            </w:r>
            <w:r w:rsidRPr="00F0732F">
              <w:rPr>
                <w:lang w:val="ro-RO"/>
              </w:rPr>
              <w:t>IMM-urile din Republica Moldova pentru a stimula dezvoltarea durabilă și competitivitatea economică internațională.</w:t>
            </w:r>
          </w:p>
          <w:p w14:paraId="455F4FB0" w14:textId="5ECBB0BD" w:rsidR="00224ECB" w:rsidRPr="00F0732F" w:rsidRDefault="00224ECB" w:rsidP="003E150E">
            <w:pPr>
              <w:numPr>
                <w:ilvl w:val="0"/>
                <w:numId w:val="4"/>
              </w:numPr>
              <w:spacing w:before="120"/>
              <w:jc w:val="both"/>
              <w:rPr>
                <w:lang w:val="ro-RO"/>
              </w:rPr>
            </w:pPr>
            <w:r w:rsidRPr="00F0732F">
              <w:rPr>
                <w:color w:val="000000"/>
                <w:lang w:val="ro-RO"/>
              </w:rPr>
              <w:t>Opțiunea recomandată II asigură armonizarea legislației naționale cu s</w:t>
            </w:r>
            <w:r w:rsidR="00F57FFB" w:rsidRPr="00F0732F">
              <w:rPr>
                <w:color w:val="000000"/>
                <w:lang w:val="ro-RO"/>
              </w:rPr>
              <w:t>t</w:t>
            </w:r>
            <w:r w:rsidRPr="00F0732F">
              <w:rPr>
                <w:color w:val="000000"/>
                <w:lang w:val="ro-RO"/>
              </w:rPr>
              <w:t xml:space="preserve">andardele UE </w:t>
            </w:r>
            <w:r w:rsidRPr="00F0732F">
              <w:rPr>
                <w:lang w:val="ro-RO"/>
              </w:rPr>
              <w:t xml:space="preserve">în partea ce ține de implementarea unui </w:t>
            </w:r>
            <w:r w:rsidR="00685305" w:rsidRPr="00F0732F">
              <w:rPr>
                <w:bCs/>
                <w:lang w:val="ro-RO"/>
              </w:rPr>
              <w:t>sistem MRV pentru instalațiile staționare și</w:t>
            </w:r>
            <w:r w:rsidR="00685305" w:rsidRPr="00F0732F">
              <w:rPr>
                <w:color w:val="000000" w:themeColor="text1"/>
                <w:shd w:val="clear" w:color="auto" w:fill="FFFFFF"/>
                <w:lang w:val="ro-RO"/>
              </w:rPr>
              <w:t xml:space="preserve"> în sectoarele transportului</w:t>
            </w:r>
            <w:r w:rsidR="00685305" w:rsidRPr="00F0732F">
              <w:rPr>
                <w:color w:val="000000" w:themeColor="text1"/>
                <w:lang w:val="ro-RO"/>
              </w:rPr>
              <w:t xml:space="preserve"> din domeniul aviației și maritim</w:t>
            </w:r>
            <w:r w:rsidRPr="00F0732F">
              <w:rPr>
                <w:color w:val="000000"/>
                <w:lang w:val="ro-RO"/>
              </w:rPr>
              <w:t xml:space="preserve">, </w:t>
            </w:r>
            <w:r w:rsidR="00322B1C" w:rsidRPr="00F0732F">
              <w:rPr>
                <w:color w:val="000000"/>
                <w:lang w:val="ro-RO"/>
              </w:rPr>
              <w:t>respectând</w:t>
            </w:r>
            <w:r w:rsidRPr="00F0732F">
              <w:rPr>
                <w:color w:val="000000"/>
                <w:lang w:val="ro-RO"/>
              </w:rPr>
              <w:t xml:space="preserve">-se </w:t>
            </w:r>
            <w:r w:rsidR="007A5D9A" w:rsidRPr="00F0732F">
              <w:rPr>
                <w:color w:val="000000"/>
                <w:lang w:val="ro-RO"/>
              </w:rPr>
              <w:t xml:space="preserve">prevederile </w:t>
            </w:r>
            <w:r w:rsidRPr="00F0732F">
              <w:rPr>
                <w:color w:val="000000"/>
                <w:lang w:val="ro-RO"/>
              </w:rPr>
              <w:t>Acordul</w:t>
            </w:r>
            <w:r w:rsidR="007A5D9A" w:rsidRPr="00F0732F">
              <w:rPr>
                <w:color w:val="000000"/>
                <w:lang w:val="ro-RO"/>
              </w:rPr>
              <w:t>ui</w:t>
            </w:r>
            <w:r w:rsidRPr="00F0732F">
              <w:rPr>
                <w:color w:val="000000"/>
                <w:lang w:val="ro-RO"/>
              </w:rPr>
              <w:t xml:space="preserve"> de Asociere </w:t>
            </w:r>
            <w:r w:rsidR="00DF2510" w:rsidRPr="00F0732F">
              <w:rPr>
                <w:color w:val="000000"/>
                <w:lang w:val="ro-RO"/>
              </w:rPr>
              <w:t>RM-</w:t>
            </w:r>
            <w:r w:rsidRPr="00F0732F">
              <w:rPr>
                <w:color w:val="000000"/>
                <w:lang w:val="ro-RO"/>
              </w:rPr>
              <w:t>UE</w:t>
            </w:r>
            <w:r w:rsidRPr="00F0732F">
              <w:rPr>
                <w:rFonts w:eastAsia="Calibri"/>
                <w:lang w:val="ro-RO"/>
              </w:rPr>
              <w:t>.</w:t>
            </w:r>
          </w:p>
          <w:p w14:paraId="10648757" w14:textId="29CB0468" w:rsidR="00224ECB" w:rsidRPr="00F0732F" w:rsidRDefault="00224ECB" w:rsidP="003E150E">
            <w:pPr>
              <w:numPr>
                <w:ilvl w:val="0"/>
                <w:numId w:val="4"/>
              </w:numPr>
              <w:spacing w:before="120"/>
              <w:jc w:val="both"/>
              <w:rPr>
                <w:lang w:val="ro-RO"/>
              </w:rPr>
            </w:pPr>
            <w:r w:rsidRPr="00F0732F">
              <w:rPr>
                <w:lang w:val="ro-RO"/>
              </w:rPr>
              <w:t>Costurile identificate pentru implementarea Op</w:t>
            </w:r>
            <w:r w:rsidR="00F57FFB" w:rsidRPr="00F0732F">
              <w:rPr>
                <w:lang w:val="ro-RO"/>
              </w:rPr>
              <w:t>ț</w:t>
            </w:r>
            <w:r w:rsidRPr="00F0732F">
              <w:rPr>
                <w:lang w:val="ro-RO"/>
              </w:rPr>
              <w:t xml:space="preserve">iunii II sunt </w:t>
            </w:r>
            <w:r w:rsidR="00F1302E" w:rsidRPr="00F0732F">
              <w:rPr>
                <w:lang w:val="ro-RO"/>
              </w:rPr>
              <w:t>proporționate</w:t>
            </w:r>
            <w:r w:rsidRPr="00F0732F">
              <w:rPr>
                <w:lang w:val="ro-RO"/>
              </w:rPr>
              <w:t>, dar beneficiile sunt majore.</w:t>
            </w:r>
          </w:p>
        </w:tc>
      </w:tr>
      <w:tr w:rsidR="00224ECB" w:rsidRPr="00F0732F" w14:paraId="35B02406" w14:textId="77777777" w:rsidTr="00DE1CE3">
        <w:trPr>
          <w:trHeight w:val="170"/>
        </w:trPr>
        <w:tc>
          <w:tcPr>
            <w:tcW w:w="10330" w:type="dxa"/>
            <w:gridSpan w:val="6"/>
            <w:shd w:val="clear" w:color="auto" w:fill="A6A6A6"/>
          </w:tcPr>
          <w:p w14:paraId="15B757CE" w14:textId="77777777" w:rsidR="00224ECB" w:rsidRPr="00F0732F" w:rsidRDefault="00224ECB" w:rsidP="00F20057">
            <w:pPr>
              <w:spacing w:before="120" w:after="120"/>
              <w:rPr>
                <w:b/>
                <w:bCs/>
                <w:lang w:val="ro-RO" w:eastAsia="ja-JP"/>
              </w:rPr>
            </w:pPr>
            <w:r w:rsidRPr="00F0732F">
              <w:rPr>
                <w:b/>
                <w:bCs/>
                <w:lang w:val="ro-RO" w:eastAsia="ja-JP"/>
              </w:rPr>
              <w:lastRenderedPageBreak/>
              <w:t>6. Implementarea și monitorizarea</w:t>
            </w:r>
          </w:p>
        </w:tc>
      </w:tr>
      <w:tr w:rsidR="00224ECB" w:rsidRPr="003C5682" w14:paraId="0330E640" w14:textId="77777777" w:rsidTr="00DE1CE3">
        <w:trPr>
          <w:trHeight w:val="170"/>
        </w:trPr>
        <w:tc>
          <w:tcPr>
            <w:tcW w:w="10330" w:type="dxa"/>
            <w:gridSpan w:val="6"/>
            <w:shd w:val="clear" w:color="auto" w:fill="D9D9D9"/>
          </w:tcPr>
          <w:p w14:paraId="4162B7C5" w14:textId="77777777" w:rsidR="00224ECB" w:rsidRPr="00F0732F" w:rsidRDefault="00224ECB" w:rsidP="00F20057">
            <w:pPr>
              <w:spacing w:before="120" w:after="120"/>
              <w:rPr>
                <w:b/>
                <w:bCs/>
                <w:lang w:val="ro-RO" w:eastAsia="ja-JP"/>
              </w:rPr>
            </w:pPr>
            <w:r w:rsidRPr="00F0732F">
              <w:rPr>
                <w:bCs/>
                <w:lang w:val="ro-RO"/>
              </w:rPr>
              <w:t xml:space="preserve">a) Descrieți cum va fi organizată implementarea opțiunii recomandate, ce cadru juridic necesită a fi modificat și/sau elaborat și aprobat, ce schimbări instituționale sunt necesare </w:t>
            </w:r>
          </w:p>
        </w:tc>
      </w:tr>
      <w:tr w:rsidR="00224ECB" w:rsidRPr="003C5682" w14:paraId="6E5EC643" w14:textId="77777777" w:rsidTr="00DE1CE3">
        <w:trPr>
          <w:trHeight w:val="107"/>
        </w:trPr>
        <w:tc>
          <w:tcPr>
            <w:tcW w:w="10330" w:type="dxa"/>
            <w:gridSpan w:val="6"/>
          </w:tcPr>
          <w:p w14:paraId="05FDC506" w14:textId="61E649AC" w:rsidR="00224ECB" w:rsidRPr="00F0732F" w:rsidRDefault="00224ECB" w:rsidP="003E150E">
            <w:pPr>
              <w:spacing w:before="120"/>
              <w:ind w:firstLine="450"/>
              <w:jc w:val="both"/>
              <w:rPr>
                <w:lang w:val="ro-RO"/>
              </w:rPr>
            </w:pPr>
            <w:r w:rsidRPr="00F0732F">
              <w:rPr>
                <w:color w:val="000000"/>
                <w:lang w:val="ro-RO"/>
              </w:rPr>
              <w:t xml:space="preserve"> Ministerul Mediului prin intermediul Agenției de Mediu și</w:t>
            </w:r>
            <w:r w:rsidRPr="00F0732F">
              <w:rPr>
                <w:rFonts w:eastAsia="Calibri"/>
                <w:lang w:val="ro-RO" w:eastAsia="ro-RO" w:bidi="or-IN"/>
              </w:rPr>
              <w:t xml:space="preserve"> Inspectoratul</w:t>
            </w:r>
            <w:r w:rsidR="002C09D1" w:rsidRPr="00F0732F">
              <w:rPr>
                <w:rFonts w:eastAsia="Calibri"/>
                <w:lang w:val="ro-RO" w:eastAsia="ro-RO" w:bidi="or-IN"/>
              </w:rPr>
              <w:t>ui</w:t>
            </w:r>
            <w:r w:rsidRPr="00F0732F">
              <w:rPr>
                <w:rFonts w:eastAsia="Calibri"/>
                <w:lang w:val="ro-RO" w:eastAsia="ro-RO" w:bidi="or-IN"/>
              </w:rPr>
              <w:t xml:space="preserve"> pentru Protecția Mediului</w:t>
            </w:r>
            <w:r w:rsidRPr="00F0732F">
              <w:rPr>
                <w:color w:val="000000"/>
                <w:lang w:val="ro-RO"/>
              </w:rPr>
              <w:t xml:space="preserve"> va asigura implementarea prevederilor </w:t>
            </w:r>
            <w:r w:rsidRPr="00F0732F">
              <w:rPr>
                <w:rFonts w:eastAsia="Batang"/>
                <w:bCs/>
                <w:lang w:val="ro-RO" w:eastAsia="ja-JP"/>
              </w:rPr>
              <w:t>proiectului</w:t>
            </w:r>
            <w:r w:rsidR="00762F78" w:rsidRPr="00F0732F">
              <w:rPr>
                <w:rFonts w:eastAsia="Batang"/>
                <w:bCs/>
                <w:lang w:val="ro-RO" w:eastAsia="ja-JP"/>
              </w:rPr>
              <w:t xml:space="preserve"> propus spre aprobare</w:t>
            </w:r>
            <w:r w:rsidRPr="00F0732F">
              <w:rPr>
                <w:lang w:val="ro-RO"/>
              </w:rPr>
              <w:t>.</w:t>
            </w:r>
          </w:p>
          <w:p w14:paraId="737C2B41" w14:textId="3E3ED2DC" w:rsidR="00224ECB" w:rsidRPr="00F0732F" w:rsidRDefault="00224ECB" w:rsidP="003E150E">
            <w:pPr>
              <w:spacing w:before="120"/>
              <w:ind w:firstLine="450"/>
              <w:jc w:val="both"/>
              <w:rPr>
                <w:shd w:val="clear" w:color="auto" w:fill="FFFFFF"/>
                <w:lang w:val="ro-RO"/>
              </w:rPr>
            </w:pPr>
            <w:r w:rsidRPr="00F0732F">
              <w:rPr>
                <w:shd w:val="clear" w:color="auto" w:fill="FFFFFF"/>
                <w:lang w:val="ro-RO"/>
              </w:rPr>
              <w:t xml:space="preserve">Agenția </w:t>
            </w:r>
            <w:r w:rsidR="00762F78" w:rsidRPr="00F0732F">
              <w:rPr>
                <w:shd w:val="clear" w:color="auto" w:fill="FFFFFF"/>
                <w:lang w:val="ro-RO"/>
              </w:rPr>
              <w:t xml:space="preserve">de Mediu </w:t>
            </w:r>
            <w:r w:rsidRPr="00F0732F">
              <w:rPr>
                <w:lang w:val="ro-RO"/>
              </w:rPr>
              <w:t>va</w:t>
            </w:r>
            <w:r w:rsidRPr="00F0732F">
              <w:rPr>
                <w:b/>
                <w:lang w:val="ro-RO"/>
              </w:rPr>
              <w:t xml:space="preserve"> </w:t>
            </w:r>
            <w:r w:rsidR="005738E4" w:rsidRPr="00F0732F">
              <w:rPr>
                <w:bCs/>
                <w:lang w:val="ro-RO"/>
              </w:rPr>
              <w:t>implementa</w:t>
            </w:r>
            <w:r w:rsidR="005738E4" w:rsidRPr="00F0732F">
              <w:rPr>
                <w:b/>
                <w:lang w:val="ro-RO"/>
              </w:rPr>
              <w:t xml:space="preserve"> </w:t>
            </w:r>
            <w:r w:rsidR="005738E4" w:rsidRPr="00F0732F">
              <w:rPr>
                <w:bCs/>
                <w:lang w:val="ro-RO"/>
              </w:rPr>
              <w:t>sistemul MRV pentru instalațiile staționare și</w:t>
            </w:r>
            <w:r w:rsidR="005738E4" w:rsidRPr="00F0732F">
              <w:rPr>
                <w:color w:val="000000" w:themeColor="text1"/>
                <w:shd w:val="clear" w:color="auto" w:fill="FFFFFF"/>
                <w:lang w:val="ro-RO"/>
              </w:rPr>
              <w:t xml:space="preserve"> în sectoarele transportului</w:t>
            </w:r>
            <w:r w:rsidR="005738E4" w:rsidRPr="00F0732F">
              <w:rPr>
                <w:color w:val="000000" w:themeColor="text1"/>
                <w:lang w:val="ro-RO"/>
              </w:rPr>
              <w:t xml:space="preserve"> din domeniul aviației și maritim</w:t>
            </w:r>
            <w:r w:rsidR="005738E4" w:rsidRPr="00F0732F">
              <w:rPr>
                <w:lang w:val="ro-RO"/>
              </w:rPr>
              <w:t>.</w:t>
            </w:r>
          </w:p>
          <w:p w14:paraId="7D9456A9" w14:textId="57B2C44D" w:rsidR="00441E10" w:rsidRPr="00F0732F" w:rsidRDefault="00441E10" w:rsidP="003E150E">
            <w:pPr>
              <w:tabs>
                <w:tab w:val="left" w:pos="1519"/>
              </w:tabs>
              <w:spacing w:before="120"/>
              <w:ind w:firstLine="450"/>
              <w:jc w:val="both"/>
              <w:rPr>
                <w:lang w:val="ro-RO"/>
              </w:rPr>
            </w:pPr>
            <w:r w:rsidRPr="00F0732F">
              <w:rPr>
                <w:lang w:val="ro-RO"/>
              </w:rPr>
              <w:t xml:space="preserve">Agenția de Mediu va </w:t>
            </w:r>
            <w:r w:rsidRPr="00F0732F">
              <w:rPr>
                <w:lang w:val="ro-RO" w:eastAsia="ro-RO" w:bidi="or-IN"/>
              </w:rPr>
              <w:t xml:space="preserve">asigura </w:t>
            </w:r>
            <w:r w:rsidR="005738E4" w:rsidRPr="00F0732F">
              <w:rPr>
                <w:lang w:val="ro-RO" w:eastAsia="ro-RO" w:bidi="or-IN"/>
              </w:rPr>
              <w:t xml:space="preserve">monitorizarea emisiilor de GES </w:t>
            </w:r>
            <w:r w:rsidRPr="00F0732F">
              <w:rPr>
                <w:rStyle w:val="apple-converted-space"/>
                <w:shd w:val="clear" w:color="auto" w:fill="FFFFFF"/>
                <w:lang w:val="ro-RO"/>
              </w:rPr>
              <w:t xml:space="preserve">în conformitate cu prevederile </w:t>
            </w:r>
            <w:r w:rsidR="00F26A83" w:rsidRPr="00F0732F">
              <w:rPr>
                <w:rStyle w:val="apple-converted-space"/>
                <w:shd w:val="clear" w:color="auto" w:fill="FFFFFF"/>
                <w:lang w:val="ro-RO"/>
              </w:rPr>
              <w:t>Hotărârii</w:t>
            </w:r>
            <w:r w:rsidRPr="00F0732F">
              <w:rPr>
                <w:rStyle w:val="apple-converted-space"/>
                <w:shd w:val="clear" w:color="auto" w:fill="FFFFFF"/>
                <w:lang w:val="ro-RO"/>
              </w:rPr>
              <w:t xml:space="preserve"> Guvernului nr.</w:t>
            </w:r>
            <w:r w:rsidRPr="00F0732F">
              <w:rPr>
                <w:lang w:val="ro-RO"/>
              </w:rPr>
              <w:t xml:space="preserve"> 1277/2018, </w:t>
            </w:r>
            <w:r w:rsidR="002226B3" w:rsidRPr="00F0732F">
              <w:rPr>
                <w:lang w:val="ro-RO"/>
              </w:rPr>
              <w:t xml:space="preserve">va </w:t>
            </w:r>
            <w:r w:rsidRPr="00F0732F">
              <w:rPr>
                <w:lang w:val="ro-RO"/>
              </w:rPr>
              <w:t>elabor</w:t>
            </w:r>
            <w:r w:rsidR="002226B3" w:rsidRPr="00F0732F">
              <w:rPr>
                <w:lang w:val="ro-RO"/>
              </w:rPr>
              <w:t>a</w:t>
            </w:r>
            <w:r w:rsidRPr="00F0732F">
              <w:rPr>
                <w:lang w:val="ro-RO"/>
              </w:rPr>
              <w:t xml:space="preserve"> informații și rapoarte aferente domeniului</w:t>
            </w:r>
            <w:r w:rsidRPr="00F0732F">
              <w:rPr>
                <w:rStyle w:val="apple-converted-space"/>
                <w:shd w:val="clear" w:color="auto" w:fill="FFFFFF"/>
                <w:lang w:val="ro-RO"/>
              </w:rPr>
              <w:t>.</w:t>
            </w:r>
          </w:p>
          <w:p w14:paraId="32C78B56" w14:textId="77777777" w:rsidR="00E2406A" w:rsidRPr="00F0732F" w:rsidRDefault="00441E10" w:rsidP="003E150E">
            <w:pPr>
              <w:tabs>
                <w:tab w:val="left" w:pos="1519"/>
                <w:tab w:val="left" w:pos="5862"/>
              </w:tabs>
              <w:spacing w:before="120"/>
              <w:ind w:firstLine="450"/>
              <w:jc w:val="both"/>
              <w:rPr>
                <w:shd w:val="clear" w:color="auto" w:fill="FFFFFF"/>
                <w:lang w:val="ro-RO"/>
              </w:rPr>
            </w:pPr>
            <w:r w:rsidRPr="00F0732F">
              <w:rPr>
                <w:rFonts w:eastAsia="Calibri"/>
                <w:lang w:val="ro-RO" w:eastAsia="ro-RO" w:bidi="or-IN"/>
              </w:rPr>
              <w:t>Inspectoratul pentru Protecția Mediului</w:t>
            </w:r>
            <w:r w:rsidR="004645BF" w:rsidRPr="00F0732F">
              <w:rPr>
                <w:rFonts w:eastAsia="Calibri"/>
                <w:lang w:val="ro-RO" w:eastAsia="ro-RO" w:bidi="or-IN"/>
              </w:rPr>
              <w:t xml:space="preserve"> va</w:t>
            </w:r>
            <w:r w:rsidR="004645BF" w:rsidRPr="00F0732F">
              <w:rPr>
                <w:lang w:val="ro-RO"/>
              </w:rPr>
              <w:t xml:space="preserve"> efectua controlul realizării măsurilor în domeniul</w:t>
            </w:r>
            <w:r w:rsidR="004645BF" w:rsidRPr="00F0732F">
              <w:rPr>
                <w:shd w:val="clear" w:color="auto" w:fill="FFFFFF"/>
                <w:lang w:val="ro-RO"/>
              </w:rPr>
              <w:t>.</w:t>
            </w:r>
          </w:p>
          <w:p w14:paraId="3ECD7E44" w14:textId="2C392395" w:rsidR="00441E10" w:rsidRPr="00F0732F" w:rsidRDefault="00702E01" w:rsidP="003E150E">
            <w:pPr>
              <w:tabs>
                <w:tab w:val="left" w:pos="1519"/>
                <w:tab w:val="left" w:pos="5862"/>
              </w:tabs>
              <w:spacing w:before="120"/>
              <w:ind w:firstLine="450"/>
              <w:jc w:val="both"/>
              <w:rPr>
                <w:shd w:val="clear" w:color="auto" w:fill="FFFFFF"/>
                <w:lang w:val="ro-RO"/>
              </w:rPr>
            </w:pPr>
            <w:r w:rsidRPr="00F0732F">
              <w:rPr>
                <w:color w:val="000000" w:themeColor="text1"/>
                <w:shd w:val="clear" w:color="auto" w:fill="FFFFFF"/>
                <w:lang w:val="ro-RO"/>
              </w:rPr>
              <w:t xml:space="preserve">Centrul Național de Acreditare (”MOLDAC”) va acredita verificatorii </w:t>
            </w:r>
            <w:r w:rsidRPr="00F0732F">
              <w:rPr>
                <w:bCs/>
                <w:color w:val="000000" w:themeColor="text1"/>
                <w:shd w:val="clear" w:color="auto" w:fill="FFFFFF"/>
                <w:lang w:val="ro-RO"/>
              </w:rPr>
              <w:t>în conformitate cu prevederile Legii nr.235/2011 privind activitățile de acreditare și de evaluare a conformității.</w:t>
            </w:r>
          </w:p>
          <w:p w14:paraId="5727854E" w14:textId="12972BF5" w:rsidR="00224ECB" w:rsidRPr="00F0732F" w:rsidRDefault="00224ECB" w:rsidP="003E150E">
            <w:pPr>
              <w:widowControl w:val="0"/>
              <w:autoSpaceDE w:val="0"/>
              <w:autoSpaceDN w:val="0"/>
              <w:adjustRightInd w:val="0"/>
              <w:spacing w:before="120"/>
              <w:ind w:firstLine="709"/>
              <w:jc w:val="both"/>
              <w:rPr>
                <w:lang w:val="ro-RO"/>
              </w:rPr>
            </w:pPr>
            <w:r w:rsidRPr="00F0732F">
              <w:rPr>
                <w:lang w:val="ro-RO"/>
              </w:rPr>
              <w:t>Evaluarea implement</w:t>
            </w:r>
            <w:r w:rsidR="00457C61">
              <w:rPr>
                <w:lang w:val="ro-RO"/>
              </w:rPr>
              <w:t>ă</w:t>
            </w:r>
            <w:r w:rsidRPr="00F0732F">
              <w:rPr>
                <w:lang w:val="ro-RO"/>
              </w:rPr>
              <w:t>rii se va efectua la toate etapele:</w:t>
            </w:r>
          </w:p>
          <w:p w14:paraId="39A283CA" w14:textId="2AA6B446" w:rsidR="00E2406A" w:rsidRPr="00F0732F" w:rsidRDefault="000C79EA" w:rsidP="003E150E">
            <w:pPr>
              <w:pStyle w:val="Listparagraf"/>
              <w:numPr>
                <w:ilvl w:val="0"/>
                <w:numId w:val="35"/>
              </w:numPr>
              <w:shd w:val="clear" w:color="auto" w:fill="FFFFFF"/>
              <w:spacing w:before="120" w:after="0"/>
              <w:jc w:val="both"/>
              <w:rPr>
                <w:rFonts w:ascii="Times New Roman" w:hAnsi="Times New Roman"/>
                <w:color w:val="00B050"/>
                <w:sz w:val="24"/>
                <w:szCs w:val="24"/>
                <w:lang w:val="ro-RO"/>
              </w:rPr>
            </w:pPr>
            <w:r w:rsidRPr="00F0732F">
              <w:rPr>
                <w:rFonts w:ascii="Times New Roman" w:hAnsi="Times New Roman"/>
                <w:sz w:val="24"/>
                <w:szCs w:val="24"/>
                <w:lang w:val="ro-RO"/>
              </w:rPr>
              <w:t>la etapa</w:t>
            </w:r>
            <w:r w:rsidR="00224ECB" w:rsidRPr="00F0732F">
              <w:rPr>
                <w:rFonts w:ascii="Times New Roman" w:hAnsi="Times New Roman"/>
                <w:sz w:val="24"/>
                <w:szCs w:val="24"/>
                <w:lang w:val="ro-RO"/>
              </w:rPr>
              <w:t xml:space="preserve"> elabor</w:t>
            </w:r>
            <w:r w:rsidR="00105696" w:rsidRPr="00F0732F">
              <w:rPr>
                <w:rFonts w:ascii="Times New Roman" w:hAnsi="Times New Roman"/>
                <w:sz w:val="24"/>
                <w:szCs w:val="24"/>
                <w:lang w:val="ro-RO"/>
              </w:rPr>
              <w:t>ării</w:t>
            </w:r>
            <w:r w:rsidR="00224ECB" w:rsidRPr="00F0732F">
              <w:rPr>
                <w:rFonts w:ascii="Times New Roman" w:hAnsi="Times New Roman"/>
                <w:sz w:val="24"/>
                <w:szCs w:val="24"/>
                <w:lang w:val="ro-RO"/>
              </w:rPr>
              <w:t xml:space="preserve"> </w:t>
            </w:r>
            <w:r w:rsidRPr="00F0732F">
              <w:rPr>
                <w:rFonts w:ascii="Times New Roman" w:hAnsi="Times New Roman"/>
                <w:sz w:val="24"/>
                <w:szCs w:val="24"/>
                <w:lang w:val="ro-RO"/>
              </w:rPr>
              <w:t>măsurilor concrete de impleme</w:t>
            </w:r>
            <w:r w:rsidR="00F57FFB" w:rsidRPr="00F0732F">
              <w:rPr>
                <w:rFonts w:ascii="Times New Roman" w:hAnsi="Times New Roman"/>
                <w:sz w:val="24"/>
                <w:szCs w:val="24"/>
                <w:lang w:val="ro-RO"/>
              </w:rPr>
              <w:t>n</w:t>
            </w:r>
            <w:r w:rsidRPr="00F0732F">
              <w:rPr>
                <w:rFonts w:ascii="Times New Roman" w:hAnsi="Times New Roman"/>
                <w:sz w:val="24"/>
                <w:szCs w:val="24"/>
                <w:lang w:val="ro-RO"/>
              </w:rPr>
              <w:t>tare</w:t>
            </w:r>
            <w:r w:rsidR="00AE5604" w:rsidRPr="00F0732F">
              <w:rPr>
                <w:rFonts w:ascii="Times New Roman" w:hAnsi="Times New Roman"/>
                <w:sz w:val="24"/>
                <w:szCs w:val="24"/>
                <w:lang w:val="ro-RO"/>
              </w:rPr>
              <w:t xml:space="preserve"> (</w:t>
            </w:r>
            <w:r w:rsidRPr="00F0732F">
              <w:rPr>
                <w:rFonts w:ascii="Times New Roman" w:hAnsi="Times New Roman"/>
                <w:sz w:val="24"/>
                <w:szCs w:val="24"/>
                <w:lang w:val="ro-RO"/>
              </w:rPr>
              <w:t>spre exemplu,</w:t>
            </w:r>
            <w:r w:rsidRPr="00F0732F">
              <w:rPr>
                <w:rFonts w:ascii="Times New Roman" w:hAnsi="Times New Roman"/>
                <w:sz w:val="24"/>
                <w:szCs w:val="24"/>
                <w:shd w:val="clear" w:color="auto" w:fill="FFFFFF"/>
                <w:lang w:val="ro-RO"/>
              </w:rPr>
              <w:t xml:space="preserve"> raportarea emisiilor</w:t>
            </w:r>
            <w:r w:rsidR="00702E01" w:rsidRPr="00F0732F">
              <w:rPr>
                <w:rFonts w:ascii="Times New Roman" w:hAnsi="Times New Roman"/>
                <w:sz w:val="24"/>
                <w:szCs w:val="24"/>
                <w:shd w:val="clear" w:color="auto" w:fill="FFFFFF"/>
                <w:lang w:val="ro-RO"/>
              </w:rPr>
              <w:t xml:space="preserve"> de GES</w:t>
            </w:r>
            <w:r w:rsidRPr="00F0732F">
              <w:rPr>
                <w:rFonts w:ascii="Times New Roman" w:hAnsi="Times New Roman"/>
                <w:sz w:val="24"/>
                <w:szCs w:val="24"/>
                <w:shd w:val="clear" w:color="auto" w:fill="FFFFFF"/>
                <w:lang w:val="ro-RO"/>
              </w:rPr>
              <w:t xml:space="preserve"> în scopul </w:t>
            </w:r>
            <w:r w:rsidR="00F57FFB" w:rsidRPr="00F0732F">
              <w:rPr>
                <w:rFonts w:ascii="Times New Roman" w:hAnsi="Times New Roman"/>
                <w:sz w:val="24"/>
                <w:szCs w:val="24"/>
                <w:lang w:val="ro-RO"/>
              </w:rPr>
              <w:t>verificării</w:t>
            </w:r>
            <w:r w:rsidRPr="00F0732F">
              <w:rPr>
                <w:rFonts w:ascii="Times New Roman" w:hAnsi="Times New Roman"/>
                <w:sz w:val="24"/>
                <w:szCs w:val="24"/>
                <w:lang w:val="ro-RO"/>
              </w:rPr>
              <w:t xml:space="preserve"> coerenței datelor utilizate pentru determinarea surselor de emisii și îmbunătățire</w:t>
            </w:r>
            <w:r w:rsidR="00AE5604" w:rsidRPr="00F0732F">
              <w:rPr>
                <w:rFonts w:ascii="Times New Roman" w:hAnsi="Times New Roman"/>
                <w:sz w:val="24"/>
                <w:szCs w:val="24"/>
                <w:lang w:val="ro-RO"/>
              </w:rPr>
              <w:t>a</w:t>
            </w:r>
            <w:r w:rsidRPr="00F0732F">
              <w:rPr>
                <w:rFonts w:ascii="Times New Roman" w:hAnsi="Times New Roman"/>
                <w:sz w:val="24"/>
                <w:szCs w:val="24"/>
                <w:lang w:val="ro-RO"/>
              </w:rPr>
              <w:t xml:space="preserve"> aproximațiilor bazate pe calcule, </w:t>
            </w:r>
            <w:r w:rsidR="00AE5604" w:rsidRPr="00F0732F">
              <w:rPr>
                <w:rFonts w:ascii="Times New Roman" w:hAnsi="Times New Roman"/>
                <w:sz w:val="24"/>
                <w:szCs w:val="24"/>
                <w:lang w:val="ro-RO"/>
              </w:rPr>
              <w:t>fapt</w:t>
            </w:r>
            <w:r w:rsidRPr="00F0732F">
              <w:rPr>
                <w:rFonts w:ascii="Times New Roman" w:hAnsi="Times New Roman"/>
                <w:sz w:val="24"/>
                <w:szCs w:val="24"/>
                <w:lang w:val="ro-RO"/>
              </w:rPr>
              <w:t xml:space="preserve"> ce va permite o mai bună estimare a emisiilor</w:t>
            </w:r>
            <w:r w:rsidR="00702E01" w:rsidRPr="00F0732F">
              <w:rPr>
                <w:rFonts w:ascii="Times New Roman" w:hAnsi="Times New Roman"/>
                <w:sz w:val="24"/>
                <w:szCs w:val="24"/>
                <w:lang w:val="ro-RO"/>
              </w:rPr>
              <w:t xml:space="preserve"> de GES</w:t>
            </w:r>
            <w:r w:rsidR="00AE5604" w:rsidRPr="00F0732F">
              <w:rPr>
                <w:rFonts w:ascii="Times New Roman" w:hAnsi="Times New Roman"/>
                <w:sz w:val="24"/>
                <w:szCs w:val="24"/>
                <w:lang w:val="ro-RO"/>
              </w:rPr>
              <w:t>)</w:t>
            </w:r>
            <w:r w:rsidR="00F3339F" w:rsidRPr="00F0732F">
              <w:rPr>
                <w:rFonts w:ascii="Times New Roman" w:hAnsi="Times New Roman"/>
                <w:sz w:val="24"/>
                <w:szCs w:val="24"/>
                <w:lang w:val="ro-RO"/>
              </w:rPr>
              <w:t>;</w:t>
            </w:r>
          </w:p>
          <w:p w14:paraId="6F82A390" w14:textId="19361142" w:rsidR="00E2406A" w:rsidRPr="00F0732F" w:rsidRDefault="00224ECB" w:rsidP="003E150E">
            <w:pPr>
              <w:pStyle w:val="Listparagraf"/>
              <w:numPr>
                <w:ilvl w:val="0"/>
                <w:numId w:val="35"/>
              </w:numPr>
              <w:shd w:val="clear" w:color="auto" w:fill="FFFFFF"/>
              <w:spacing w:before="120" w:after="0"/>
              <w:jc w:val="both"/>
              <w:rPr>
                <w:rFonts w:ascii="Times New Roman" w:hAnsi="Times New Roman"/>
                <w:color w:val="00B050"/>
                <w:sz w:val="24"/>
                <w:szCs w:val="24"/>
                <w:lang w:val="ro-RO"/>
              </w:rPr>
            </w:pPr>
            <w:r w:rsidRPr="00F0732F">
              <w:rPr>
                <w:rFonts w:ascii="Times New Roman" w:hAnsi="Times New Roman"/>
                <w:sz w:val="24"/>
                <w:szCs w:val="24"/>
                <w:lang w:val="ro-RO"/>
              </w:rPr>
              <w:t>pe parcursul derul</w:t>
            </w:r>
            <w:r w:rsidR="00457C61">
              <w:rPr>
                <w:rFonts w:ascii="Times New Roman" w:hAnsi="Times New Roman"/>
                <w:sz w:val="24"/>
                <w:szCs w:val="24"/>
                <w:lang w:val="ro-RO"/>
              </w:rPr>
              <w:t>ă</w:t>
            </w:r>
            <w:r w:rsidRPr="00F0732F">
              <w:rPr>
                <w:rFonts w:ascii="Times New Roman" w:hAnsi="Times New Roman"/>
                <w:sz w:val="24"/>
                <w:szCs w:val="24"/>
                <w:lang w:val="ro-RO"/>
              </w:rPr>
              <w:t xml:space="preserve">rii </w:t>
            </w:r>
            <w:r w:rsidR="00F60CFA" w:rsidRPr="00F0732F">
              <w:rPr>
                <w:rFonts w:ascii="Times New Roman" w:hAnsi="Times New Roman"/>
                <w:sz w:val="24"/>
                <w:szCs w:val="24"/>
                <w:lang w:val="ro-RO"/>
              </w:rPr>
              <w:t>măsuri</w:t>
            </w:r>
            <w:r w:rsidR="00105696" w:rsidRPr="00F0732F">
              <w:rPr>
                <w:rFonts w:ascii="Times New Roman" w:hAnsi="Times New Roman"/>
                <w:sz w:val="24"/>
                <w:szCs w:val="24"/>
                <w:lang w:val="ro-RO"/>
              </w:rPr>
              <w:t>lor</w:t>
            </w:r>
            <w:r w:rsidR="00F60CFA" w:rsidRPr="00F0732F">
              <w:rPr>
                <w:rFonts w:ascii="Times New Roman" w:hAnsi="Times New Roman"/>
                <w:sz w:val="24"/>
                <w:szCs w:val="24"/>
                <w:lang w:val="ro-RO"/>
              </w:rPr>
              <w:t xml:space="preserve"> de impleme</w:t>
            </w:r>
            <w:r w:rsidR="00AE5604" w:rsidRPr="00F0732F">
              <w:rPr>
                <w:rFonts w:ascii="Times New Roman" w:hAnsi="Times New Roman"/>
                <w:sz w:val="24"/>
                <w:szCs w:val="24"/>
                <w:lang w:val="ro-RO"/>
              </w:rPr>
              <w:t>n</w:t>
            </w:r>
            <w:r w:rsidR="00F60CFA" w:rsidRPr="00F0732F">
              <w:rPr>
                <w:rFonts w:ascii="Times New Roman" w:hAnsi="Times New Roman"/>
                <w:sz w:val="24"/>
                <w:szCs w:val="24"/>
                <w:lang w:val="ro-RO"/>
              </w:rPr>
              <w:t>tare</w:t>
            </w:r>
            <w:r w:rsidRPr="00F0732F">
              <w:rPr>
                <w:rFonts w:ascii="Times New Roman" w:hAnsi="Times New Roman"/>
                <w:sz w:val="24"/>
                <w:szCs w:val="24"/>
                <w:lang w:val="ro-RO"/>
              </w:rPr>
              <w:t xml:space="preserve">, </w:t>
            </w:r>
          </w:p>
          <w:p w14:paraId="37CF5139" w14:textId="0CC587CB" w:rsidR="00E2406A" w:rsidRPr="00F0732F" w:rsidRDefault="00E2406A" w:rsidP="003E150E">
            <w:pPr>
              <w:pStyle w:val="Listparagraf"/>
              <w:numPr>
                <w:ilvl w:val="0"/>
                <w:numId w:val="35"/>
              </w:numPr>
              <w:shd w:val="clear" w:color="auto" w:fill="FFFFFF"/>
              <w:spacing w:before="120" w:after="0"/>
              <w:jc w:val="both"/>
              <w:rPr>
                <w:rFonts w:ascii="Times New Roman" w:hAnsi="Times New Roman"/>
                <w:color w:val="00B050"/>
                <w:sz w:val="24"/>
                <w:szCs w:val="24"/>
                <w:lang w:val="ro-RO"/>
              </w:rPr>
            </w:pPr>
            <w:r w:rsidRPr="00F0732F">
              <w:rPr>
                <w:rFonts w:ascii="Times New Roman" w:hAnsi="Times New Roman"/>
                <w:sz w:val="24"/>
                <w:szCs w:val="24"/>
                <w:lang w:val="ro-RO"/>
              </w:rPr>
              <w:t>în procesul colectării datelor pentru compilarea inventarului național</w:t>
            </w:r>
            <w:r w:rsidR="000A68FA" w:rsidRPr="00F0732F">
              <w:rPr>
                <w:rFonts w:ascii="Times New Roman" w:hAnsi="Times New Roman"/>
                <w:sz w:val="24"/>
                <w:szCs w:val="24"/>
                <w:lang w:val="ro-RO"/>
              </w:rPr>
              <w:t xml:space="preserve"> al emisiilor de GES</w:t>
            </w:r>
            <w:r w:rsidRPr="00F0732F">
              <w:rPr>
                <w:rFonts w:ascii="Times New Roman" w:hAnsi="Times New Roman"/>
                <w:sz w:val="24"/>
                <w:szCs w:val="24"/>
                <w:lang w:val="ro-RO"/>
              </w:rPr>
              <w:t>;</w:t>
            </w:r>
          </w:p>
          <w:p w14:paraId="1C35AEFE" w14:textId="77777777" w:rsidR="004F79DF" w:rsidRDefault="00457976" w:rsidP="004F79DF">
            <w:pPr>
              <w:spacing w:before="60"/>
              <w:ind w:firstLine="709"/>
              <w:rPr>
                <w:lang w:val="ro-RO"/>
              </w:rPr>
            </w:pPr>
            <w:r w:rsidRPr="00F0732F">
              <w:rPr>
                <w:lang w:val="ro-RO"/>
              </w:rPr>
              <w:t>dup</w:t>
            </w:r>
            <w:r w:rsidR="00457C61">
              <w:rPr>
                <w:lang w:val="ro-RO"/>
              </w:rPr>
              <w:t>ă</w:t>
            </w:r>
            <w:r w:rsidRPr="00F0732F">
              <w:rPr>
                <w:lang w:val="ro-RO"/>
              </w:rPr>
              <w:t xml:space="preserve"> finalizarea acestora</w:t>
            </w:r>
            <w:r w:rsidR="00224ECB" w:rsidRPr="00F0732F">
              <w:rPr>
                <w:lang w:val="ro-RO"/>
              </w:rPr>
              <w:t xml:space="preserve"> evaluarea se va efectua în baza indicatorilor de progres </w:t>
            </w:r>
            <w:r w:rsidR="00457C61">
              <w:rPr>
                <w:lang w:val="ro-RO"/>
              </w:rPr>
              <w:t>ș</w:t>
            </w:r>
            <w:r w:rsidR="00224ECB" w:rsidRPr="00F0732F">
              <w:rPr>
                <w:lang w:val="ro-RO"/>
              </w:rPr>
              <w:t xml:space="preserve">i de </w:t>
            </w:r>
            <w:r w:rsidR="00F26A83" w:rsidRPr="00F0732F">
              <w:rPr>
                <w:lang w:val="ro-RO"/>
              </w:rPr>
              <w:t>performanță</w:t>
            </w:r>
            <w:r w:rsidR="00224ECB" w:rsidRPr="00F0732F">
              <w:rPr>
                <w:lang w:val="ro-RO"/>
              </w:rPr>
              <w:t>.</w:t>
            </w:r>
          </w:p>
          <w:p w14:paraId="6DF223BC" w14:textId="1916D6A8" w:rsidR="004F79DF" w:rsidRPr="00F0732F" w:rsidRDefault="004F79DF" w:rsidP="004F79DF">
            <w:pPr>
              <w:spacing w:before="60"/>
              <w:ind w:firstLine="709"/>
              <w:rPr>
                <w:color w:val="000000"/>
                <w:lang w:val="ro-RO"/>
              </w:rPr>
            </w:pPr>
            <w:r w:rsidRPr="00F0732F">
              <w:rPr>
                <w:color w:val="000000"/>
                <w:lang w:val="ro-RO"/>
              </w:rPr>
              <w:lastRenderedPageBreak/>
              <w:t xml:space="preserve"> În scopul implementării prezentului proiect de act normativ, de către MM urmează a fi analizate și efectuate după caz modificări ce se referă la următoarele acte legislative și normative:</w:t>
            </w:r>
          </w:p>
          <w:p w14:paraId="7D51CDEB" w14:textId="77777777" w:rsidR="004F79DF" w:rsidRPr="00F0732F" w:rsidRDefault="004F79DF" w:rsidP="004F79DF">
            <w:pPr>
              <w:numPr>
                <w:ilvl w:val="1"/>
                <w:numId w:val="9"/>
              </w:numPr>
              <w:suppressAutoHyphens/>
              <w:spacing w:before="60"/>
              <w:ind w:left="0" w:firstLine="709"/>
              <w:rPr>
                <w:color w:val="000000"/>
                <w:lang w:val="ro-RO"/>
              </w:rPr>
            </w:pPr>
            <w:r w:rsidRPr="00F0732F">
              <w:rPr>
                <w:lang w:val="ro-RO"/>
              </w:rPr>
              <w:t>Codul contravențional nr.218/2008;</w:t>
            </w:r>
          </w:p>
          <w:p w14:paraId="46559C7E" w14:textId="77777777" w:rsidR="004F79DF" w:rsidRPr="00F0732F" w:rsidRDefault="004F79DF" w:rsidP="004F79DF">
            <w:pPr>
              <w:numPr>
                <w:ilvl w:val="1"/>
                <w:numId w:val="9"/>
              </w:numPr>
              <w:suppressAutoHyphens/>
              <w:spacing w:before="60"/>
              <w:ind w:left="0" w:firstLine="709"/>
              <w:rPr>
                <w:color w:val="000000"/>
                <w:lang w:val="ro-RO"/>
              </w:rPr>
            </w:pPr>
            <w:r w:rsidRPr="00F0732F">
              <w:rPr>
                <w:color w:val="000000" w:themeColor="text1"/>
                <w:lang w:val="ro-RO"/>
              </w:rPr>
              <w:t xml:space="preserve">Legii 227/2022 privind emisiile industriale; </w:t>
            </w:r>
          </w:p>
          <w:p w14:paraId="5D616BCF" w14:textId="77777777" w:rsidR="004F79DF" w:rsidRPr="00F0732F" w:rsidRDefault="004F79DF" w:rsidP="004F79DF">
            <w:pPr>
              <w:numPr>
                <w:ilvl w:val="1"/>
                <w:numId w:val="9"/>
              </w:numPr>
              <w:suppressAutoHyphens/>
              <w:spacing w:before="60"/>
              <w:ind w:left="0" w:firstLine="709"/>
              <w:rPr>
                <w:color w:val="000000"/>
                <w:lang w:val="ro-RO"/>
              </w:rPr>
            </w:pPr>
            <w:r w:rsidRPr="00F0732F">
              <w:rPr>
                <w:color w:val="000000"/>
                <w:lang w:val="ro-RO"/>
              </w:rPr>
              <w:t>Lege nr. 1540/1998 privind plata pentru poluarea mediului;</w:t>
            </w:r>
          </w:p>
          <w:p w14:paraId="7D71BC76" w14:textId="77777777" w:rsidR="004F79DF" w:rsidRPr="00F0732F" w:rsidRDefault="004F79DF" w:rsidP="004F79DF">
            <w:pPr>
              <w:numPr>
                <w:ilvl w:val="1"/>
                <w:numId w:val="9"/>
              </w:numPr>
              <w:suppressAutoHyphens/>
              <w:spacing w:before="60"/>
              <w:ind w:left="0" w:firstLine="709"/>
              <w:rPr>
                <w:color w:val="000000"/>
                <w:lang w:val="ro-RO"/>
              </w:rPr>
            </w:pPr>
            <w:r w:rsidRPr="00F0732F">
              <w:rPr>
                <w:lang w:val="ro-RO"/>
              </w:rPr>
              <w:t>Lege nr. 235 din 01.12.2011 privind acreditarea și evaluarea conformității;</w:t>
            </w:r>
          </w:p>
          <w:p w14:paraId="0F57FA06" w14:textId="77777777" w:rsidR="004F79DF" w:rsidRPr="00F0732F" w:rsidRDefault="004F79DF" w:rsidP="004F79DF">
            <w:pPr>
              <w:numPr>
                <w:ilvl w:val="1"/>
                <w:numId w:val="9"/>
              </w:numPr>
              <w:suppressAutoHyphens/>
              <w:spacing w:before="60"/>
              <w:ind w:left="0" w:firstLine="709"/>
              <w:rPr>
                <w:color w:val="000000" w:themeColor="text1"/>
                <w:lang w:val="ro-RO"/>
              </w:rPr>
            </w:pPr>
            <w:r w:rsidRPr="00F0732F">
              <w:rPr>
                <w:color w:val="000000" w:themeColor="text1"/>
                <w:lang w:val="ro-RO"/>
              </w:rPr>
              <w:t>HG nr. 373/2018 privind Registrul de emisii și transfer de poluan</w:t>
            </w:r>
            <w:r>
              <w:rPr>
                <w:color w:val="000000" w:themeColor="text1"/>
                <w:lang w:val="ro-RO"/>
              </w:rPr>
              <w:t>ț</w:t>
            </w:r>
            <w:r w:rsidRPr="00F0732F">
              <w:rPr>
                <w:color w:val="000000" w:themeColor="text1"/>
                <w:lang w:val="ro-RO"/>
              </w:rPr>
              <w:t>i (RETP)</w:t>
            </w:r>
            <w:r w:rsidRPr="00F0732F">
              <w:rPr>
                <w:color w:val="000000" w:themeColor="text1"/>
                <w:position w:val="6"/>
                <w:lang w:val="ro-RO"/>
              </w:rPr>
              <w:t>.</w:t>
            </w:r>
            <w:r w:rsidRPr="00F0732F">
              <w:rPr>
                <w:color w:val="000000" w:themeColor="text1"/>
                <w:lang w:val="ro-RO"/>
              </w:rPr>
              <w:t>.</w:t>
            </w:r>
          </w:p>
          <w:p w14:paraId="3D1F7519" w14:textId="77777777" w:rsidR="004F79DF" w:rsidRPr="00F0732F" w:rsidRDefault="004F79DF" w:rsidP="004F79DF">
            <w:pPr>
              <w:pStyle w:val="Para"/>
              <w:spacing w:before="60" w:after="0"/>
              <w:ind w:right="0" w:firstLine="709"/>
              <w:rPr>
                <w:rFonts w:ascii="Times New Roman" w:eastAsia="Calibri" w:hAnsi="Times New Roman" w:cs="Times New Roman"/>
                <w:sz w:val="24"/>
                <w:szCs w:val="24"/>
              </w:rPr>
            </w:pPr>
            <w:r w:rsidRPr="00F0732F">
              <w:rPr>
                <w:rFonts w:ascii="Times New Roman" w:eastAsia="Calibri" w:hAnsi="Times New Roman" w:cs="Times New Roman"/>
                <w:sz w:val="24"/>
                <w:szCs w:val="24"/>
              </w:rPr>
              <w:t>Pentru asigurarea implementării eficiente a proiectului legii privind acțiunile climatice urmează elaborarea și aprobarea următoarelor acte secundare:</w:t>
            </w:r>
          </w:p>
          <w:p w14:paraId="7ADC0D68" w14:textId="77777777" w:rsidR="004F79DF" w:rsidRPr="00F0732F" w:rsidRDefault="004F79DF" w:rsidP="004F79DF">
            <w:pPr>
              <w:pStyle w:val="Para"/>
              <w:numPr>
                <w:ilvl w:val="0"/>
                <w:numId w:val="31"/>
              </w:numPr>
              <w:tabs>
                <w:tab w:val="clear" w:pos="1361"/>
                <w:tab w:val="left" w:pos="1422"/>
              </w:tabs>
              <w:spacing w:before="60" w:after="0"/>
              <w:ind w:left="1332" w:right="0"/>
              <w:rPr>
                <w:rFonts w:ascii="Times New Roman" w:eastAsia="Calibri" w:hAnsi="Times New Roman" w:cs="Times New Roman"/>
                <w:sz w:val="24"/>
                <w:szCs w:val="24"/>
              </w:rPr>
            </w:pPr>
            <w:r w:rsidRPr="00F0732F">
              <w:rPr>
                <w:rFonts w:ascii="Times New Roman" w:hAnsi="Times New Roman" w:cs="Times New Roman"/>
                <w:sz w:val="24"/>
                <w:szCs w:val="24"/>
              </w:rPr>
              <w:t>Regulamentul privind monitorizare, raportare și verificare a emisiilor de gaze cu efect de sera de la instalațiile staționare și activitățile din domeniul aviației;</w:t>
            </w:r>
          </w:p>
          <w:p w14:paraId="66FB3A00" w14:textId="77777777" w:rsidR="004F79DF" w:rsidRPr="00F0732F" w:rsidRDefault="004F79DF" w:rsidP="004F79DF">
            <w:pPr>
              <w:pStyle w:val="Para"/>
              <w:numPr>
                <w:ilvl w:val="0"/>
                <w:numId w:val="31"/>
              </w:numPr>
              <w:tabs>
                <w:tab w:val="clear" w:pos="1361"/>
                <w:tab w:val="left" w:pos="1422"/>
              </w:tabs>
              <w:spacing w:before="60" w:after="0"/>
              <w:ind w:left="1332" w:right="0"/>
              <w:rPr>
                <w:rFonts w:ascii="Times New Roman" w:eastAsia="Calibri" w:hAnsi="Times New Roman" w:cs="Times New Roman"/>
                <w:sz w:val="24"/>
                <w:szCs w:val="24"/>
              </w:rPr>
            </w:pPr>
            <w:r w:rsidRPr="00F0732F">
              <w:rPr>
                <w:rFonts w:ascii="Times New Roman" w:hAnsi="Times New Roman" w:cs="Times New Roman"/>
                <w:sz w:val="24"/>
                <w:szCs w:val="24"/>
              </w:rPr>
              <w:t>Regulamentului privind instituirea și funcționarea schemei de compensare și de reducere a emisiilor de carbon pentru aviația internațională (CORSIA);</w:t>
            </w:r>
          </w:p>
          <w:p w14:paraId="4EED0F81" w14:textId="77777777" w:rsidR="004F79DF" w:rsidRPr="00F0732F" w:rsidRDefault="004F79DF" w:rsidP="004F79DF">
            <w:pPr>
              <w:pStyle w:val="Para"/>
              <w:numPr>
                <w:ilvl w:val="0"/>
                <w:numId w:val="31"/>
              </w:numPr>
              <w:tabs>
                <w:tab w:val="clear" w:pos="1361"/>
                <w:tab w:val="left" w:pos="1422"/>
              </w:tabs>
              <w:spacing w:before="60" w:after="0"/>
              <w:ind w:left="1332" w:right="0"/>
              <w:rPr>
                <w:rFonts w:ascii="Times New Roman" w:eastAsia="Calibri" w:hAnsi="Times New Roman" w:cs="Times New Roman"/>
                <w:sz w:val="24"/>
                <w:szCs w:val="24"/>
              </w:rPr>
            </w:pPr>
            <w:r w:rsidRPr="00F0732F">
              <w:rPr>
                <w:rFonts w:ascii="Times New Roman" w:hAnsi="Times New Roman" w:cs="Times New Roman"/>
                <w:bCs/>
                <w:sz w:val="24"/>
                <w:szCs w:val="24"/>
                <w:shd w:val="clear" w:color="auto" w:fill="FFFFFF"/>
              </w:rPr>
              <w:t>Regulamentul privind acreditarea și cerințele aplicabile verificatorilor emisiilor de gaze cu efect de sera;</w:t>
            </w:r>
          </w:p>
          <w:p w14:paraId="49662323" w14:textId="7778AB37" w:rsidR="00224ECB" w:rsidRPr="00F0732F" w:rsidRDefault="004F79DF" w:rsidP="004F79DF">
            <w:pPr>
              <w:pStyle w:val="Listparagraf"/>
              <w:numPr>
                <w:ilvl w:val="0"/>
                <w:numId w:val="35"/>
              </w:numPr>
              <w:shd w:val="clear" w:color="auto" w:fill="FFFFFF"/>
              <w:spacing w:before="120" w:after="0"/>
              <w:jc w:val="both"/>
              <w:rPr>
                <w:color w:val="00B050"/>
                <w:lang w:val="ro-RO"/>
              </w:rPr>
            </w:pPr>
            <w:r w:rsidRPr="003C5682">
              <w:rPr>
                <w:rFonts w:ascii="Times New Roman" w:hAnsi="Times New Roman"/>
                <w:sz w:val="24"/>
                <w:szCs w:val="24"/>
                <w:shd w:val="clear" w:color="auto" w:fill="FFFFFF"/>
                <w:lang w:val="en-US"/>
              </w:rPr>
              <w:t>Regulamentul privind aprobarea sistemului de stabilire a prețului carbonului.</w:t>
            </w:r>
          </w:p>
        </w:tc>
      </w:tr>
      <w:tr w:rsidR="00224ECB" w:rsidRPr="003C5682" w14:paraId="34580F13" w14:textId="77777777" w:rsidTr="00DE1CE3">
        <w:trPr>
          <w:trHeight w:val="107"/>
        </w:trPr>
        <w:tc>
          <w:tcPr>
            <w:tcW w:w="10330" w:type="dxa"/>
            <w:gridSpan w:val="6"/>
            <w:shd w:val="clear" w:color="auto" w:fill="D9D9D9"/>
          </w:tcPr>
          <w:p w14:paraId="44E8DC4B" w14:textId="77777777" w:rsidR="00224ECB" w:rsidRPr="00F0732F" w:rsidRDefault="00224ECB" w:rsidP="00F20057">
            <w:pPr>
              <w:spacing w:before="120" w:after="120"/>
              <w:rPr>
                <w:color w:val="000000"/>
                <w:lang w:val="ro-RO"/>
              </w:rPr>
            </w:pPr>
            <w:r w:rsidRPr="00F0732F">
              <w:rPr>
                <w:bCs/>
                <w:lang w:val="ro-RO"/>
              </w:rPr>
              <w:lastRenderedPageBreak/>
              <w:t>b) Indicați clar indicatorii de performanță în baza cărora se va efectua monitorizarea</w:t>
            </w:r>
          </w:p>
        </w:tc>
      </w:tr>
      <w:tr w:rsidR="00224ECB" w:rsidRPr="003C5682" w14:paraId="48E84BE8" w14:textId="77777777" w:rsidTr="00DE1CE3">
        <w:trPr>
          <w:trHeight w:val="107"/>
        </w:trPr>
        <w:tc>
          <w:tcPr>
            <w:tcW w:w="10330" w:type="dxa"/>
            <w:gridSpan w:val="6"/>
          </w:tcPr>
          <w:p w14:paraId="56CC4DFE" w14:textId="225BE2CA" w:rsidR="00025E3A" w:rsidRPr="00F0732F" w:rsidRDefault="00025E3A" w:rsidP="003E150E">
            <w:pPr>
              <w:pStyle w:val="Frspaiere"/>
              <w:spacing w:before="60"/>
              <w:ind w:firstLine="709"/>
              <w:jc w:val="both"/>
              <w:rPr>
                <w:rFonts w:ascii="Times New Roman" w:hAnsi="Times New Roman"/>
                <w:sz w:val="24"/>
                <w:szCs w:val="24"/>
                <w:lang w:val="ro-RO" w:eastAsia="ro-RO"/>
              </w:rPr>
            </w:pPr>
            <w:r w:rsidRPr="00F0732F">
              <w:rPr>
                <w:rFonts w:ascii="Times New Roman" w:hAnsi="Times New Roman"/>
                <w:sz w:val="24"/>
                <w:szCs w:val="24"/>
                <w:lang w:val="ro-RO" w:eastAsia="ro-RO"/>
              </w:rPr>
              <w:t>Monitorizarea implementării prevederilor propuse în proiectul de lege privind acțiunile climatice, se va realiza imediat după adoptarea acesteia. Urmare aprobării cadrului normativ secundar aferent implementării legii, performanța se va putea monitoriza și evalua în baza următorilor indicatori:</w:t>
            </w:r>
          </w:p>
          <w:p w14:paraId="76D8E967" w14:textId="4C61B078" w:rsidR="00025E3A" w:rsidRPr="00F0732F" w:rsidRDefault="00025E3A" w:rsidP="003E150E">
            <w:pPr>
              <w:spacing w:before="60" w:line="276" w:lineRule="auto"/>
              <w:jc w:val="both"/>
              <w:rPr>
                <w:rFonts w:eastAsia="Calibri"/>
                <w:lang w:val="ro-RO"/>
              </w:rPr>
            </w:pPr>
            <w:r w:rsidRPr="00F0732F">
              <w:rPr>
                <w:lang w:val="ro-RO" w:eastAsia="ro-RO"/>
              </w:rPr>
              <w:t xml:space="preserve">- </w:t>
            </w:r>
            <w:r w:rsidRPr="00F0732F">
              <w:rPr>
                <w:lang w:val="ro-RO"/>
              </w:rPr>
              <w:t>sectorul energie, care are cea mai importantă contribuție la emisiile de GES în RM (6</w:t>
            </w:r>
            <w:r w:rsidR="00747A31" w:rsidRPr="00F0732F">
              <w:rPr>
                <w:lang w:val="ro-RO"/>
              </w:rPr>
              <w:t>9</w:t>
            </w:r>
            <w:r w:rsidRPr="00F0732F">
              <w:rPr>
                <w:lang w:val="ro-RO"/>
              </w:rPr>
              <w:t>.</w:t>
            </w:r>
            <w:r w:rsidR="00747A31" w:rsidRPr="00F0732F">
              <w:rPr>
                <w:lang w:val="ro-RO"/>
              </w:rPr>
              <w:t>9</w:t>
            </w:r>
            <w:r w:rsidRPr="00F0732F">
              <w:rPr>
                <w:lang w:val="ro-RO"/>
              </w:rPr>
              <w:t xml:space="preserve">%), va contribui considerabil la atingerea angajamentelor țării de reducere a emisiilor de GES </w:t>
            </w:r>
            <w:r w:rsidRPr="00F0732F">
              <w:rPr>
                <w:rFonts w:eastAsia="Calibri"/>
                <w:lang w:val="ro-RO"/>
              </w:rPr>
              <w:t>către 2030 până la 70% față de anul de referință 1990;</w:t>
            </w:r>
          </w:p>
          <w:p w14:paraId="3365787E" w14:textId="23C32FDF" w:rsidR="00025E3A" w:rsidRPr="00F0732F" w:rsidRDefault="00025E3A" w:rsidP="003E150E">
            <w:pPr>
              <w:spacing w:before="60" w:line="276" w:lineRule="auto"/>
              <w:jc w:val="both"/>
              <w:rPr>
                <w:rFonts w:eastAsia="Calibri"/>
                <w:lang w:val="ro-RO"/>
              </w:rPr>
            </w:pPr>
            <w:r w:rsidRPr="00F0732F">
              <w:rPr>
                <w:rFonts w:eastAsia="Calibri"/>
                <w:lang w:val="ro-RO"/>
              </w:rPr>
              <w:t>-</w:t>
            </w:r>
            <w:r w:rsidRPr="00F0732F">
              <w:rPr>
                <w:lang w:val="ro-RO"/>
              </w:rPr>
              <w:t xml:space="preserve"> sectorul </w:t>
            </w:r>
            <w:r w:rsidR="008E6AB4" w:rsidRPr="00F0732F">
              <w:rPr>
                <w:lang w:val="ro-RO"/>
              </w:rPr>
              <w:t xml:space="preserve">transport </w:t>
            </w:r>
            <w:r w:rsidRPr="00F0732F">
              <w:rPr>
                <w:color w:val="000000" w:themeColor="text1"/>
                <w:lang w:val="ro-RO"/>
              </w:rPr>
              <w:t>(2</w:t>
            </w:r>
            <w:r w:rsidR="008E6AB4" w:rsidRPr="00F0732F">
              <w:rPr>
                <w:color w:val="000000" w:themeColor="text1"/>
                <w:lang w:val="ro-RO"/>
              </w:rPr>
              <w:t>6</w:t>
            </w:r>
            <w:r w:rsidRPr="00F0732F">
              <w:rPr>
                <w:color w:val="000000" w:themeColor="text1"/>
                <w:lang w:val="ro-RO"/>
              </w:rPr>
              <w:t>.</w:t>
            </w:r>
            <w:r w:rsidR="008E6AB4" w:rsidRPr="00F0732F">
              <w:rPr>
                <w:color w:val="000000" w:themeColor="text1"/>
                <w:lang w:val="ro-RO"/>
              </w:rPr>
              <w:t>3</w:t>
            </w:r>
            <w:r w:rsidRPr="00F0732F">
              <w:rPr>
                <w:color w:val="000000" w:themeColor="text1"/>
                <w:lang w:val="ro-RO"/>
              </w:rPr>
              <w:t xml:space="preserve">%) </w:t>
            </w:r>
            <w:r w:rsidRPr="00F0732F">
              <w:rPr>
                <w:lang w:val="ro-RO"/>
              </w:rPr>
              <w:t xml:space="preserve">va contribui considerabil la atingerea angajamentelor țării de reducere a emisiilor de GES </w:t>
            </w:r>
            <w:r w:rsidRPr="00F0732F">
              <w:rPr>
                <w:rFonts w:eastAsia="Calibri"/>
                <w:lang w:val="ro-RO"/>
              </w:rPr>
              <w:t>către 2030 până la 70% față de anul de referință 1990;</w:t>
            </w:r>
          </w:p>
          <w:p w14:paraId="10A265A8" w14:textId="03CB0D56" w:rsidR="00224ECB" w:rsidRPr="00F0732F" w:rsidRDefault="00224ECB" w:rsidP="003E150E">
            <w:pPr>
              <w:spacing w:before="60"/>
              <w:ind w:firstLine="709"/>
              <w:rPr>
                <w:color w:val="000000"/>
                <w:lang w:val="ro-RO"/>
              </w:rPr>
            </w:pPr>
            <w:r w:rsidRPr="00F0732F">
              <w:rPr>
                <w:lang w:val="ro-RO" w:eastAsia="ro-RO"/>
              </w:rPr>
              <w:t xml:space="preserve">Cadrul legal al RM în vederea consolidării capacităților instituționale și asigurării </w:t>
            </w:r>
            <w:r w:rsidRPr="00F0732F">
              <w:rPr>
                <w:lang w:val="ro-RO"/>
              </w:rPr>
              <w:t>pentru punerea în aplicare a</w:t>
            </w:r>
            <w:r w:rsidR="00025E3A" w:rsidRPr="00F0732F">
              <w:rPr>
                <w:lang w:val="ro-RO"/>
              </w:rPr>
              <w:t xml:space="preserve">ngajamentelor privind îndeplinirea colectivă a obiectivului privind neutralitatea climatică pentru anul 2050, </w:t>
            </w:r>
            <w:r w:rsidR="00025E3A" w:rsidRPr="00F0732F">
              <w:rPr>
                <w:shd w:val="clear" w:color="auto" w:fill="FFFFFF"/>
                <w:lang w:val="ro-RO"/>
              </w:rPr>
              <w:t>ținând cont de reducerea internă netă a emisiilor de gaze cu efect de seră pentru 2030</w:t>
            </w:r>
            <w:r w:rsidR="00025E3A" w:rsidRPr="00F0732F">
              <w:rPr>
                <w:sz w:val="28"/>
                <w:szCs w:val="28"/>
                <w:shd w:val="clear" w:color="auto" w:fill="FFFFFF"/>
                <w:lang w:val="ro-RO"/>
              </w:rPr>
              <w:t xml:space="preserve"> </w:t>
            </w:r>
            <w:r w:rsidRPr="00F0732F">
              <w:rPr>
                <w:lang w:val="ro-RO" w:eastAsia="ro-RO" w:bidi="or-IN"/>
              </w:rPr>
              <w:t>se va baza pe următoarele domenii de aplicare:</w:t>
            </w:r>
          </w:p>
          <w:p w14:paraId="41229B79" w14:textId="0CD0E3AF" w:rsidR="000C79EA" w:rsidRPr="00F0732F" w:rsidRDefault="000C79EA" w:rsidP="003E150E">
            <w:pPr>
              <w:pStyle w:val="Para"/>
              <w:numPr>
                <w:ilvl w:val="0"/>
                <w:numId w:val="9"/>
              </w:numPr>
              <w:spacing w:before="60" w:after="0"/>
              <w:ind w:right="0"/>
              <w:rPr>
                <w:rFonts w:ascii="Times New Roman" w:eastAsia="Calibri" w:hAnsi="Times New Roman" w:cs="Times New Roman"/>
                <w:sz w:val="24"/>
                <w:szCs w:val="24"/>
              </w:rPr>
            </w:pPr>
            <w:r w:rsidRPr="00F0732F">
              <w:rPr>
                <w:rFonts w:ascii="Times New Roman" w:eastAsia="Calibri" w:hAnsi="Times New Roman" w:cs="Times New Roman"/>
                <w:sz w:val="24"/>
                <w:szCs w:val="24"/>
              </w:rPr>
              <w:t>atingerea obiectivelor de reducere a</w:t>
            </w:r>
            <w:r w:rsidR="00025E3A" w:rsidRPr="00F0732F">
              <w:rPr>
                <w:rFonts w:ascii="Times New Roman" w:eastAsia="Calibri" w:hAnsi="Times New Roman" w:cs="Times New Roman"/>
                <w:sz w:val="24"/>
                <w:szCs w:val="24"/>
              </w:rPr>
              <w:t xml:space="preserve"> emisiilor de GES (până la 70% comparativ cu anul de referință 1990 către anul 2030, și până la 88% în mod condiționat)</w:t>
            </w:r>
            <w:r w:rsidRPr="00F0732F">
              <w:rPr>
                <w:rFonts w:ascii="Times New Roman" w:eastAsia="Calibri" w:hAnsi="Times New Roman" w:cs="Times New Roman"/>
                <w:sz w:val="24"/>
                <w:szCs w:val="24"/>
              </w:rPr>
              <w:t xml:space="preserve">; </w:t>
            </w:r>
          </w:p>
          <w:p w14:paraId="67B348B2" w14:textId="52EEA15A" w:rsidR="000C79EA" w:rsidRPr="00F0732F" w:rsidRDefault="00176679" w:rsidP="003E150E">
            <w:pPr>
              <w:pStyle w:val="Para"/>
              <w:numPr>
                <w:ilvl w:val="0"/>
                <w:numId w:val="9"/>
              </w:numPr>
              <w:spacing w:before="60" w:after="0"/>
              <w:ind w:right="0"/>
              <w:rPr>
                <w:rFonts w:ascii="Times New Roman" w:eastAsia="Calibri" w:hAnsi="Times New Roman" w:cs="Times New Roman"/>
                <w:sz w:val="24"/>
                <w:szCs w:val="24"/>
              </w:rPr>
            </w:pPr>
            <w:r w:rsidRPr="00F0732F">
              <w:rPr>
                <w:rFonts w:ascii="Times New Roman" w:eastAsia="Calibri" w:hAnsi="Times New Roman" w:cs="Times New Roman"/>
                <w:sz w:val="24"/>
                <w:szCs w:val="24"/>
              </w:rPr>
              <w:t xml:space="preserve">nivelul de </w:t>
            </w:r>
            <w:r w:rsidR="000C79EA" w:rsidRPr="00F0732F">
              <w:rPr>
                <w:rFonts w:ascii="Times New Roman" w:eastAsia="Calibri" w:hAnsi="Times New Roman" w:cs="Times New Roman"/>
                <w:sz w:val="24"/>
                <w:szCs w:val="24"/>
              </w:rPr>
              <w:t>realizare</w:t>
            </w:r>
            <w:r w:rsidRPr="00F0732F">
              <w:rPr>
                <w:rFonts w:ascii="Times New Roman" w:eastAsia="Calibri" w:hAnsi="Times New Roman" w:cs="Times New Roman"/>
                <w:sz w:val="24"/>
                <w:szCs w:val="24"/>
              </w:rPr>
              <w:t xml:space="preserve"> </w:t>
            </w:r>
            <w:r w:rsidR="000C79EA" w:rsidRPr="00F0732F">
              <w:rPr>
                <w:rFonts w:ascii="Times New Roman" w:eastAsia="Calibri" w:hAnsi="Times New Roman" w:cs="Times New Roman"/>
                <w:sz w:val="24"/>
                <w:szCs w:val="24"/>
              </w:rPr>
              <w:t>a măsurilor de monitorizare, raportare și contabilizare a</w:t>
            </w:r>
            <w:r w:rsidR="00025E3A" w:rsidRPr="00F0732F">
              <w:rPr>
                <w:rFonts w:ascii="Times New Roman" w:eastAsia="Calibri" w:hAnsi="Times New Roman" w:cs="Times New Roman"/>
                <w:sz w:val="24"/>
                <w:szCs w:val="24"/>
              </w:rPr>
              <w:t xml:space="preserve"> emisiilor de GES</w:t>
            </w:r>
            <w:r w:rsidR="000C79EA" w:rsidRPr="00F0732F">
              <w:rPr>
                <w:rFonts w:ascii="Times New Roman" w:eastAsia="Calibri" w:hAnsi="Times New Roman" w:cs="Times New Roman"/>
                <w:sz w:val="24"/>
                <w:szCs w:val="24"/>
              </w:rPr>
              <w:t>;</w:t>
            </w:r>
          </w:p>
          <w:p w14:paraId="5A534E1B" w14:textId="06BA64F8" w:rsidR="00915C30" w:rsidRPr="00F0732F" w:rsidRDefault="000C79EA" w:rsidP="004F79DF">
            <w:pPr>
              <w:pStyle w:val="Para"/>
              <w:numPr>
                <w:ilvl w:val="0"/>
                <w:numId w:val="9"/>
              </w:numPr>
              <w:spacing w:before="60" w:after="0"/>
              <w:ind w:right="0"/>
              <w:rPr>
                <w:rFonts w:ascii="Times New Roman" w:eastAsia="Calibri" w:hAnsi="Times New Roman" w:cs="Times New Roman"/>
                <w:sz w:val="24"/>
                <w:szCs w:val="24"/>
              </w:rPr>
            </w:pPr>
            <w:r w:rsidRPr="00F0732F">
              <w:rPr>
                <w:rFonts w:ascii="Times New Roman" w:eastAsia="Calibri" w:hAnsi="Times New Roman" w:cs="Times New Roman"/>
                <w:sz w:val="24"/>
                <w:szCs w:val="24"/>
              </w:rPr>
              <w:t xml:space="preserve">alinierea la acquis-ul UE pentru climă </w:t>
            </w:r>
            <w:r w:rsidR="00176679" w:rsidRPr="00F0732F">
              <w:rPr>
                <w:rFonts w:ascii="Times New Roman" w:eastAsia="Calibri" w:hAnsi="Times New Roman" w:cs="Times New Roman"/>
                <w:sz w:val="24"/>
                <w:szCs w:val="24"/>
              </w:rPr>
              <w:t>în termenii</w:t>
            </w:r>
            <w:r w:rsidR="00025E3A" w:rsidRPr="00F0732F">
              <w:rPr>
                <w:rFonts w:ascii="Times New Roman" w:eastAsia="Calibri" w:hAnsi="Times New Roman" w:cs="Times New Roman"/>
                <w:sz w:val="24"/>
                <w:szCs w:val="24"/>
              </w:rPr>
              <w:t xml:space="preserve"> rezonabili</w:t>
            </w:r>
            <w:r w:rsidR="00176679" w:rsidRPr="00F0732F">
              <w:rPr>
                <w:rFonts w:ascii="Times New Roman" w:eastAsia="Calibri" w:hAnsi="Times New Roman" w:cs="Times New Roman"/>
                <w:sz w:val="24"/>
                <w:szCs w:val="24"/>
              </w:rPr>
              <w:t>.</w:t>
            </w:r>
          </w:p>
        </w:tc>
      </w:tr>
      <w:tr w:rsidR="00224ECB" w:rsidRPr="00F0732F" w14:paraId="40BEB27C" w14:textId="77777777" w:rsidTr="00DE1CE3">
        <w:trPr>
          <w:trHeight w:val="107"/>
        </w:trPr>
        <w:tc>
          <w:tcPr>
            <w:tcW w:w="10330" w:type="dxa"/>
            <w:gridSpan w:val="6"/>
            <w:shd w:val="clear" w:color="auto" w:fill="D9D9D9"/>
          </w:tcPr>
          <w:p w14:paraId="12B4E4EA" w14:textId="50145007" w:rsidR="00224ECB" w:rsidRPr="00F0732F" w:rsidRDefault="00224ECB" w:rsidP="00F20057">
            <w:pPr>
              <w:spacing w:before="120" w:after="120"/>
              <w:rPr>
                <w:color w:val="000000"/>
                <w:lang w:val="ro-RO"/>
              </w:rPr>
            </w:pPr>
            <w:r w:rsidRPr="00F0732F">
              <w:rPr>
                <w:bCs/>
                <w:lang w:val="ro-RO"/>
              </w:rPr>
              <w:t xml:space="preserve">c) Identificați peste </w:t>
            </w:r>
            <w:r w:rsidR="00F26A83" w:rsidRPr="00F0732F">
              <w:rPr>
                <w:bCs/>
                <w:lang w:val="ro-RO"/>
              </w:rPr>
              <w:t>cât</w:t>
            </w:r>
            <w:r w:rsidRPr="00F0732F">
              <w:rPr>
                <w:bCs/>
                <w:lang w:val="ro-RO"/>
              </w:rPr>
              <w:t xml:space="preserve"> timp vor fi resimțite impacturile estimate și este necesară evaluarea performanței actului normativ propus. Explicați cum va fi monitorizată </w:t>
            </w:r>
            <w:r w:rsidR="007F6550" w:rsidRPr="00F0732F">
              <w:rPr>
                <w:bCs/>
                <w:lang w:val="ro-RO"/>
              </w:rPr>
              <w:t>și</w:t>
            </w:r>
            <w:r w:rsidRPr="00F0732F">
              <w:rPr>
                <w:bCs/>
                <w:lang w:val="ro-RO"/>
              </w:rPr>
              <w:t xml:space="preserve"> evaluată opțiunea.</w:t>
            </w:r>
          </w:p>
        </w:tc>
      </w:tr>
      <w:tr w:rsidR="00224ECB" w:rsidRPr="00904CA0" w14:paraId="14CC9CFA" w14:textId="77777777" w:rsidTr="00DE1CE3">
        <w:trPr>
          <w:trHeight w:val="107"/>
        </w:trPr>
        <w:tc>
          <w:tcPr>
            <w:tcW w:w="10330" w:type="dxa"/>
            <w:gridSpan w:val="6"/>
          </w:tcPr>
          <w:p w14:paraId="6ED211D7" w14:textId="34DB7735" w:rsidR="00224ECB" w:rsidRPr="00F0732F" w:rsidRDefault="00224ECB" w:rsidP="003E150E">
            <w:pPr>
              <w:widowControl w:val="0"/>
              <w:autoSpaceDE w:val="0"/>
              <w:autoSpaceDN w:val="0"/>
              <w:adjustRightInd w:val="0"/>
              <w:spacing w:before="120"/>
              <w:ind w:firstLine="709"/>
              <w:rPr>
                <w:lang w:val="ro-RO"/>
              </w:rPr>
            </w:pPr>
            <w:r w:rsidRPr="00F0732F">
              <w:rPr>
                <w:color w:val="000000"/>
                <w:lang w:val="ro-RO"/>
              </w:rPr>
              <w:t xml:space="preserve"> </w:t>
            </w:r>
            <w:r w:rsidRPr="00F0732F">
              <w:rPr>
                <w:lang w:val="ro-RO"/>
              </w:rPr>
              <w:t>Impacturile estimate vor fi resimțite chiar în primul an (202</w:t>
            </w:r>
            <w:r w:rsidR="00915C30" w:rsidRPr="00F0732F">
              <w:rPr>
                <w:lang w:val="ro-RO"/>
              </w:rPr>
              <w:t>5</w:t>
            </w:r>
            <w:r w:rsidRPr="00F0732F">
              <w:rPr>
                <w:lang w:val="ro-RO"/>
              </w:rPr>
              <w:t>)</w:t>
            </w:r>
            <w:r w:rsidR="00105696" w:rsidRPr="00F0732F">
              <w:rPr>
                <w:lang w:val="ro-RO"/>
              </w:rPr>
              <w:t>, odată</w:t>
            </w:r>
            <w:r w:rsidRPr="00F0732F">
              <w:rPr>
                <w:lang w:val="ro-RO"/>
              </w:rPr>
              <w:t xml:space="preserve"> cu</w:t>
            </w:r>
            <w:r w:rsidR="00915C30" w:rsidRPr="00F0732F">
              <w:rPr>
                <w:lang w:val="ro-RO"/>
              </w:rPr>
              <w:t xml:space="preserve"> aplicare a sistemului MRV</w:t>
            </w:r>
            <w:r w:rsidRPr="00F0732F">
              <w:rPr>
                <w:lang w:val="ro-RO"/>
              </w:rPr>
              <w:t xml:space="preserve">. Trendul funcțional de eficacitate a înlocuirii </w:t>
            </w:r>
            <w:r w:rsidR="00915C30" w:rsidRPr="00F0732F">
              <w:rPr>
                <w:lang w:val="ro-RO"/>
              </w:rPr>
              <w:t xml:space="preserve">tehnologiilor </w:t>
            </w:r>
            <w:r w:rsidRPr="00F0732F">
              <w:rPr>
                <w:lang w:val="ro-RO"/>
              </w:rPr>
              <w:t>va fi constant în cre</w:t>
            </w:r>
            <w:r w:rsidR="00F57FFB" w:rsidRPr="00F0732F">
              <w:rPr>
                <w:lang w:val="ro-RO"/>
              </w:rPr>
              <w:t>ș</w:t>
            </w:r>
            <w:r w:rsidRPr="00F0732F">
              <w:rPr>
                <w:lang w:val="ro-RO"/>
              </w:rPr>
              <w:t xml:space="preserve">tere, </w:t>
            </w:r>
            <w:r w:rsidR="00105696" w:rsidRPr="00F0732F">
              <w:rPr>
                <w:lang w:val="ro-RO"/>
              </w:rPr>
              <w:t xml:space="preserve">fapt </w:t>
            </w:r>
            <w:r w:rsidRPr="00F0732F">
              <w:rPr>
                <w:lang w:val="ro-RO"/>
              </w:rPr>
              <w:t>ce va contribui la ecologizarea IMM-urilor.</w:t>
            </w:r>
          </w:p>
          <w:p w14:paraId="42D27091" w14:textId="1EB71798" w:rsidR="000D76F9" w:rsidRPr="00F0732F" w:rsidRDefault="000D76F9" w:rsidP="003E150E">
            <w:pPr>
              <w:spacing w:before="120"/>
              <w:ind w:firstLine="709"/>
              <w:jc w:val="both"/>
              <w:rPr>
                <w:color w:val="000000"/>
                <w:lang w:val="ro-RO"/>
              </w:rPr>
            </w:pPr>
            <w:r w:rsidRPr="00F0732F">
              <w:rPr>
                <w:lang w:val="ro-RO" w:eastAsia="ro-RO" w:bidi="or-IN"/>
              </w:rPr>
              <w:t>Evaluarea eficienței implementării proiectului de lege propus spre aprobare se va baza pe următoarele domenii de aplicare:</w:t>
            </w:r>
          </w:p>
          <w:p w14:paraId="47D2F06B" w14:textId="2211C7B6" w:rsidR="00B76CAD" w:rsidRPr="00F0732F" w:rsidRDefault="00F26A83" w:rsidP="003E150E">
            <w:pPr>
              <w:pStyle w:val="Para"/>
              <w:numPr>
                <w:ilvl w:val="1"/>
                <w:numId w:val="32"/>
              </w:numPr>
              <w:spacing w:after="0"/>
              <w:ind w:left="1422" w:right="0" w:hanging="540"/>
              <w:rPr>
                <w:rFonts w:ascii="Times New Roman" w:eastAsia="Calibri" w:hAnsi="Times New Roman" w:cs="Times New Roman"/>
                <w:sz w:val="24"/>
                <w:szCs w:val="24"/>
              </w:rPr>
            </w:pPr>
            <w:r w:rsidRPr="00F0732F">
              <w:rPr>
                <w:rFonts w:ascii="Times New Roman" w:eastAsia="Calibri" w:hAnsi="Times New Roman" w:cs="Times New Roman"/>
                <w:sz w:val="24"/>
                <w:szCs w:val="24"/>
              </w:rPr>
              <w:t>actualizarea</w:t>
            </w:r>
            <w:r w:rsidR="00B76CAD" w:rsidRPr="00F0732F">
              <w:rPr>
                <w:rFonts w:ascii="Times New Roman" w:eastAsia="Calibri" w:hAnsi="Times New Roman" w:cs="Times New Roman"/>
                <w:sz w:val="24"/>
                <w:szCs w:val="24"/>
              </w:rPr>
              <w:t xml:space="preserve"> contribuțiilor naționale determinate (NDC-urilor);</w:t>
            </w:r>
          </w:p>
          <w:p w14:paraId="257D72ED" w14:textId="7783355A" w:rsidR="001E50FC" w:rsidRPr="00F0732F" w:rsidRDefault="001E50FC" w:rsidP="003E150E">
            <w:pPr>
              <w:pStyle w:val="Para"/>
              <w:numPr>
                <w:ilvl w:val="1"/>
                <w:numId w:val="32"/>
              </w:numPr>
              <w:spacing w:after="0"/>
              <w:ind w:left="1422" w:right="0" w:hanging="540"/>
              <w:rPr>
                <w:rFonts w:ascii="Times New Roman" w:eastAsia="Calibri" w:hAnsi="Times New Roman" w:cs="Times New Roman"/>
                <w:sz w:val="24"/>
                <w:szCs w:val="24"/>
              </w:rPr>
            </w:pPr>
            <w:r w:rsidRPr="00F0732F">
              <w:rPr>
                <w:rFonts w:ascii="Times New Roman" w:eastAsia="Calibri" w:hAnsi="Times New Roman" w:cs="Times New Roman"/>
                <w:sz w:val="24"/>
                <w:szCs w:val="24"/>
              </w:rPr>
              <w:t>compilarea inventarului național al emisiilor de GES;</w:t>
            </w:r>
          </w:p>
          <w:p w14:paraId="025E1377" w14:textId="0318FE33" w:rsidR="00B76CAD" w:rsidRPr="00F0732F" w:rsidRDefault="00B76CAD" w:rsidP="003E150E">
            <w:pPr>
              <w:pStyle w:val="Para"/>
              <w:numPr>
                <w:ilvl w:val="1"/>
                <w:numId w:val="32"/>
              </w:numPr>
              <w:spacing w:after="0"/>
              <w:ind w:left="1422" w:right="0" w:hanging="540"/>
              <w:rPr>
                <w:rFonts w:ascii="Times New Roman" w:eastAsia="Calibri" w:hAnsi="Times New Roman" w:cs="Times New Roman"/>
                <w:sz w:val="24"/>
                <w:szCs w:val="24"/>
              </w:rPr>
            </w:pPr>
            <w:r w:rsidRPr="00F0732F">
              <w:rPr>
                <w:rFonts w:ascii="Times New Roman" w:eastAsia="Calibri" w:hAnsi="Times New Roman" w:cs="Times New Roman"/>
                <w:sz w:val="24"/>
                <w:szCs w:val="24"/>
              </w:rPr>
              <w:t>elaborarea strategiei de dezvoltare cu emisii reduse pe termen lung până în 2050 (</w:t>
            </w:r>
            <w:r w:rsidR="00BD3B3C">
              <w:rPr>
                <w:rFonts w:ascii="Times New Roman" w:eastAsia="Calibri" w:hAnsi="Times New Roman" w:cs="Times New Roman"/>
                <w:sz w:val="24"/>
                <w:szCs w:val="24"/>
              </w:rPr>
              <w:t>SDER-TL</w:t>
            </w:r>
            <w:r w:rsidRPr="00F0732F">
              <w:rPr>
                <w:rFonts w:ascii="Times New Roman" w:eastAsia="Calibri" w:hAnsi="Times New Roman" w:cs="Times New Roman"/>
                <w:sz w:val="24"/>
                <w:szCs w:val="24"/>
              </w:rPr>
              <w:t xml:space="preserve">); </w:t>
            </w:r>
          </w:p>
          <w:p w14:paraId="6E1D607E" w14:textId="77777777" w:rsidR="00B76CAD" w:rsidRPr="00F0732F" w:rsidRDefault="00B76CAD" w:rsidP="003E150E">
            <w:pPr>
              <w:pStyle w:val="Para"/>
              <w:numPr>
                <w:ilvl w:val="1"/>
                <w:numId w:val="32"/>
              </w:numPr>
              <w:spacing w:after="0"/>
              <w:ind w:left="1422" w:right="0" w:hanging="540"/>
              <w:rPr>
                <w:rFonts w:ascii="Times New Roman" w:eastAsia="Calibri" w:hAnsi="Times New Roman" w:cs="Times New Roman"/>
                <w:sz w:val="24"/>
                <w:szCs w:val="24"/>
              </w:rPr>
            </w:pPr>
            <w:r w:rsidRPr="00F0732F">
              <w:rPr>
                <w:rFonts w:ascii="Times New Roman" w:eastAsia="Calibri" w:hAnsi="Times New Roman" w:cs="Times New Roman"/>
                <w:sz w:val="24"/>
                <w:szCs w:val="24"/>
              </w:rPr>
              <w:t>consolidarea sistemelor naționale de monitorizare, raportare și verificare (MRV);</w:t>
            </w:r>
          </w:p>
          <w:p w14:paraId="780BBEAE" w14:textId="04D465E8" w:rsidR="00B76CAD" w:rsidRPr="00F0732F" w:rsidRDefault="00B76CAD" w:rsidP="003E150E">
            <w:pPr>
              <w:pStyle w:val="Para"/>
              <w:spacing w:after="0"/>
              <w:ind w:left="1422" w:right="0" w:hanging="540"/>
              <w:rPr>
                <w:rFonts w:ascii="Times New Roman" w:eastAsia="Calibri" w:hAnsi="Times New Roman" w:cs="Times New Roman"/>
                <w:sz w:val="24"/>
                <w:szCs w:val="24"/>
              </w:rPr>
            </w:pPr>
            <w:r w:rsidRPr="00F0732F">
              <w:rPr>
                <w:rFonts w:ascii="Times New Roman" w:eastAsia="Calibri" w:hAnsi="Times New Roman" w:cs="Times New Roman"/>
                <w:sz w:val="24"/>
                <w:szCs w:val="24"/>
              </w:rPr>
              <w:lastRenderedPageBreak/>
              <w:t xml:space="preserve">(iv) alinierea la acquis-ul UE pentru climă și energie în termenii rezonabili; </w:t>
            </w:r>
          </w:p>
          <w:p w14:paraId="759F022F" w14:textId="77777777" w:rsidR="00B76CAD" w:rsidRPr="00F0732F" w:rsidRDefault="00B76CAD" w:rsidP="003E150E">
            <w:pPr>
              <w:pStyle w:val="Para"/>
              <w:numPr>
                <w:ilvl w:val="1"/>
                <w:numId w:val="32"/>
              </w:numPr>
              <w:spacing w:after="0"/>
              <w:ind w:left="1422" w:right="0" w:hanging="540"/>
              <w:rPr>
                <w:rFonts w:ascii="Times New Roman" w:eastAsia="Calibri" w:hAnsi="Times New Roman" w:cs="Times New Roman"/>
                <w:sz w:val="24"/>
                <w:szCs w:val="24"/>
              </w:rPr>
            </w:pPr>
            <w:r w:rsidRPr="00F0732F">
              <w:rPr>
                <w:rFonts w:ascii="Times New Roman" w:eastAsia="Calibri" w:hAnsi="Times New Roman" w:cs="Times New Roman"/>
                <w:sz w:val="24"/>
                <w:szCs w:val="24"/>
              </w:rPr>
              <w:t xml:space="preserve">integrarea aspectelor climatice în alte sectoare, sensibilizarea interinstituțională și ghiduri de sector pentru implementarea Acordului de la Paris; </w:t>
            </w:r>
          </w:p>
          <w:p w14:paraId="7023B158" w14:textId="77777777" w:rsidR="00B76CAD" w:rsidRPr="00F0732F" w:rsidRDefault="00B76CAD" w:rsidP="003E150E">
            <w:pPr>
              <w:pStyle w:val="Para"/>
              <w:spacing w:after="0"/>
              <w:ind w:left="1422" w:right="0" w:hanging="540"/>
              <w:rPr>
                <w:rFonts w:ascii="Times New Roman" w:eastAsia="Calibri" w:hAnsi="Times New Roman" w:cs="Times New Roman"/>
                <w:sz w:val="24"/>
                <w:szCs w:val="24"/>
              </w:rPr>
            </w:pPr>
            <w:r w:rsidRPr="00F0732F">
              <w:rPr>
                <w:rFonts w:ascii="Times New Roman" w:eastAsia="Calibri" w:hAnsi="Times New Roman" w:cs="Times New Roman"/>
                <w:sz w:val="24"/>
                <w:szCs w:val="24"/>
              </w:rPr>
              <w:t xml:space="preserve">(vi) planificarea adaptării la schimbările climatice.  </w:t>
            </w:r>
          </w:p>
          <w:p w14:paraId="77ABCC61" w14:textId="340644A4" w:rsidR="00991532" w:rsidRPr="00F0732F" w:rsidRDefault="00B76CAD" w:rsidP="003E150E">
            <w:pPr>
              <w:pStyle w:val="Para"/>
              <w:spacing w:after="0"/>
              <w:ind w:right="0" w:firstLine="737"/>
              <w:jc w:val="both"/>
              <w:rPr>
                <w:rFonts w:ascii="Times New Roman" w:hAnsi="Times New Roman" w:cs="Times New Roman"/>
                <w:sz w:val="24"/>
                <w:szCs w:val="24"/>
                <w:lang w:eastAsia="ro-RO" w:bidi="or-IN"/>
              </w:rPr>
            </w:pPr>
            <w:r w:rsidRPr="00F0732F">
              <w:rPr>
                <w:rFonts w:ascii="Times New Roman" w:eastAsia="Calibri" w:hAnsi="Times New Roman" w:cs="Times New Roman"/>
                <w:sz w:val="24"/>
                <w:szCs w:val="24"/>
              </w:rPr>
              <w:t>Componenta (i</w:t>
            </w:r>
            <w:r w:rsidR="001E50FC" w:rsidRPr="00F0732F">
              <w:rPr>
                <w:rFonts w:ascii="Times New Roman" w:eastAsia="Calibri" w:hAnsi="Times New Roman" w:cs="Times New Roman"/>
                <w:sz w:val="24"/>
                <w:szCs w:val="24"/>
              </w:rPr>
              <w:t>v</w:t>
            </w:r>
            <w:r w:rsidRPr="00F0732F">
              <w:rPr>
                <w:rFonts w:ascii="Times New Roman" w:eastAsia="Calibri" w:hAnsi="Times New Roman" w:cs="Times New Roman"/>
                <w:sz w:val="24"/>
                <w:szCs w:val="24"/>
              </w:rPr>
              <w:t>) - consolidarea sistemelor naționale de monitorizare, raportare și verificare a emisiilor (MRV)</w:t>
            </w:r>
            <w:r w:rsidRPr="00F0732F">
              <w:rPr>
                <w:rFonts w:ascii="Times New Roman" w:hAnsi="Times New Roman" w:cs="Times New Roman"/>
                <w:bCs/>
                <w:sz w:val="24"/>
                <w:szCs w:val="24"/>
              </w:rPr>
              <w:t xml:space="preserve"> va facilita promovarea politicii orientate spre asigurarea trecerii la o societate cu emisii reduse de carbon și dezvoltării durabile prin </w:t>
            </w:r>
            <w:r w:rsidRPr="00F0732F">
              <w:rPr>
                <w:rFonts w:ascii="Times New Roman" w:hAnsi="Times New Roman" w:cs="Times New Roman"/>
                <w:sz w:val="24"/>
                <w:szCs w:val="24"/>
                <w:lang w:eastAsia="ro-RO" w:bidi="or-IN"/>
              </w:rPr>
              <w:t>contribuirea la monitorizarea transparentă și precisă a progreselor reale și preconizate înregistrate la nivel național către anul 2030.</w:t>
            </w:r>
          </w:p>
        </w:tc>
      </w:tr>
      <w:tr w:rsidR="00224ECB" w:rsidRPr="00F0732F" w14:paraId="37E6E1B2" w14:textId="77777777" w:rsidTr="00DE1CE3">
        <w:trPr>
          <w:trHeight w:val="178"/>
        </w:trPr>
        <w:tc>
          <w:tcPr>
            <w:tcW w:w="10330" w:type="dxa"/>
            <w:gridSpan w:val="6"/>
            <w:shd w:val="clear" w:color="auto" w:fill="BFBFBF"/>
          </w:tcPr>
          <w:p w14:paraId="08AEE07D" w14:textId="77777777" w:rsidR="00224ECB" w:rsidRPr="00F0732F" w:rsidRDefault="00224ECB" w:rsidP="00F20057">
            <w:pPr>
              <w:spacing w:before="120" w:after="120"/>
              <w:rPr>
                <w:b/>
                <w:bCs/>
                <w:lang w:val="ro-RO" w:eastAsia="ja-JP"/>
              </w:rPr>
            </w:pPr>
            <w:r w:rsidRPr="00F0732F">
              <w:rPr>
                <w:b/>
                <w:bCs/>
                <w:lang w:val="ro-RO" w:eastAsia="ja-JP"/>
              </w:rPr>
              <w:lastRenderedPageBreak/>
              <w:t>7. Consultarea</w:t>
            </w:r>
          </w:p>
        </w:tc>
      </w:tr>
      <w:tr w:rsidR="00224ECB" w:rsidRPr="00904CA0" w14:paraId="0A3166AA" w14:textId="77777777" w:rsidTr="00DE1CE3">
        <w:trPr>
          <w:trHeight w:val="178"/>
        </w:trPr>
        <w:tc>
          <w:tcPr>
            <w:tcW w:w="10330" w:type="dxa"/>
            <w:gridSpan w:val="6"/>
            <w:shd w:val="clear" w:color="auto" w:fill="D9D9D9"/>
          </w:tcPr>
          <w:p w14:paraId="2F6D2BAD" w14:textId="62C66E21" w:rsidR="00224ECB" w:rsidRPr="00F0732F" w:rsidRDefault="00224ECB" w:rsidP="00F20057">
            <w:pPr>
              <w:spacing w:before="120" w:after="120"/>
              <w:rPr>
                <w:b/>
                <w:bCs/>
                <w:lang w:val="ro-RO" w:eastAsia="ja-JP"/>
              </w:rPr>
            </w:pPr>
            <w:r w:rsidRPr="00F0732F">
              <w:rPr>
                <w:lang w:val="ro-RO"/>
              </w:rPr>
              <w:t xml:space="preserve">a) Identificați principalele </w:t>
            </w:r>
            <w:r w:rsidR="00BF0647" w:rsidRPr="00F0732F">
              <w:rPr>
                <w:lang w:val="ro-RO"/>
              </w:rPr>
              <w:t>pârți</w:t>
            </w:r>
            <w:r w:rsidRPr="00F0732F">
              <w:rPr>
                <w:lang w:val="ro-RO"/>
              </w:rPr>
              <w:t xml:space="preserve"> (grupuri) interesate în intervenția propusă</w:t>
            </w:r>
          </w:p>
        </w:tc>
      </w:tr>
      <w:tr w:rsidR="00224ECB" w:rsidRPr="00F0732F" w14:paraId="2802C99B" w14:textId="77777777" w:rsidTr="00DE1CE3">
        <w:trPr>
          <w:trHeight w:val="178"/>
        </w:trPr>
        <w:tc>
          <w:tcPr>
            <w:tcW w:w="10330" w:type="dxa"/>
            <w:gridSpan w:val="6"/>
          </w:tcPr>
          <w:p w14:paraId="243C40EE" w14:textId="38793DA1" w:rsidR="00224ECB" w:rsidRPr="00F0732F" w:rsidRDefault="00224ECB" w:rsidP="00747A31">
            <w:pPr>
              <w:rPr>
                <w:color w:val="000000"/>
                <w:lang w:val="ro-RO"/>
              </w:rPr>
            </w:pPr>
            <w:r w:rsidRPr="00F0732F">
              <w:rPr>
                <w:color w:val="000000"/>
                <w:lang w:val="ro-RO"/>
              </w:rPr>
              <w:t xml:space="preserve">Principalele </w:t>
            </w:r>
            <w:r w:rsidR="00BF0647" w:rsidRPr="00F0732F">
              <w:rPr>
                <w:color w:val="000000"/>
                <w:lang w:val="ro-RO"/>
              </w:rPr>
              <w:t>pârți</w:t>
            </w:r>
            <w:r w:rsidRPr="00F0732F">
              <w:rPr>
                <w:color w:val="000000"/>
                <w:lang w:val="ro-RO"/>
              </w:rPr>
              <w:t xml:space="preserve"> care ar putea fi ulterior </w:t>
            </w:r>
            <w:r w:rsidR="00176679" w:rsidRPr="00F0732F">
              <w:rPr>
                <w:color w:val="000000"/>
                <w:lang w:val="ro-RO"/>
              </w:rPr>
              <w:t>vizate</w:t>
            </w:r>
            <w:r w:rsidRPr="00F0732F">
              <w:rPr>
                <w:color w:val="000000"/>
                <w:lang w:val="ro-RO"/>
              </w:rPr>
              <w:t xml:space="preserve"> odată cu elaborarea și aprobarea</w:t>
            </w:r>
            <w:r w:rsidRPr="00F0732F">
              <w:rPr>
                <w:lang w:val="ro-RO"/>
              </w:rPr>
              <w:t xml:space="preserve"> leg</w:t>
            </w:r>
            <w:r w:rsidR="00176679" w:rsidRPr="00F0732F">
              <w:rPr>
                <w:lang w:val="ro-RO"/>
              </w:rPr>
              <w:t>ii</w:t>
            </w:r>
            <w:r w:rsidRPr="00F0732F">
              <w:rPr>
                <w:color w:val="000000"/>
                <w:lang w:val="ro-RO"/>
              </w:rPr>
              <w:t xml:space="preserve">, sunt: </w:t>
            </w:r>
          </w:p>
          <w:p w14:paraId="6BC2E43D" w14:textId="77777777" w:rsidR="00DE1CE3" w:rsidRPr="00F0732F" w:rsidRDefault="00DE1CE3" w:rsidP="00747A31">
            <w:pPr>
              <w:rPr>
                <w:bCs/>
                <w:i/>
                <w:lang w:val="ro-RO"/>
              </w:rPr>
            </w:pPr>
          </w:p>
          <w:p w14:paraId="3693B4A4" w14:textId="23C70ED5" w:rsidR="00224ECB" w:rsidRPr="00F0732F" w:rsidRDefault="00F26A83" w:rsidP="00747A31">
            <w:pPr>
              <w:rPr>
                <w:i/>
                <w:color w:val="000000"/>
                <w:lang w:val="ro-RO"/>
              </w:rPr>
            </w:pPr>
            <w:r w:rsidRPr="00F0732F">
              <w:rPr>
                <w:bCs/>
                <w:i/>
                <w:lang w:val="ro-RO"/>
              </w:rPr>
              <w:t>A</w:t>
            </w:r>
            <w:r w:rsidRPr="00500DB9">
              <w:rPr>
                <w:bCs/>
                <w:i/>
                <w:u w:val="single"/>
                <w:lang w:val="ro-RO"/>
              </w:rPr>
              <w:t>utoritățile</w:t>
            </w:r>
            <w:r w:rsidR="00224ECB" w:rsidRPr="00500DB9">
              <w:rPr>
                <w:bCs/>
                <w:i/>
                <w:u w:val="single"/>
                <w:lang w:val="ro-RO"/>
              </w:rPr>
              <w:t xml:space="preserve"> publice care vor avea </w:t>
            </w:r>
            <w:r w:rsidRPr="00500DB9">
              <w:rPr>
                <w:bCs/>
                <w:i/>
                <w:u w:val="single"/>
                <w:lang w:val="ro-RO"/>
              </w:rPr>
              <w:t>obligația</w:t>
            </w:r>
            <w:r w:rsidR="00224ECB" w:rsidRPr="00500DB9">
              <w:rPr>
                <w:bCs/>
                <w:i/>
                <w:u w:val="single"/>
                <w:lang w:val="ro-RO"/>
              </w:rPr>
              <w:t xml:space="preserve"> implementării prevederilor Legi</w:t>
            </w:r>
            <w:r w:rsidR="00500DB9" w:rsidRPr="00500DB9">
              <w:rPr>
                <w:bCs/>
                <w:i/>
                <w:u w:val="single"/>
                <w:lang w:val="ro-RO"/>
              </w:rPr>
              <w:t>i</w:t>
            </w:r>
            <w:r w:rsidR="00224ECB" w:rsidRPr="00500DB9">
              <w:rPr>
                <w:bCs/>
                <w:i/>
                <w:u w:val="single"/>
                <w:lang w:val="ro-RO"/>
              </w:rPr>
              <w:t>:</w:t>
            </w:r>
          </w:p>
          <w:p w14:paraId="5B85CAAC" w14:textId="6C3751F3" w:rsidR="00224ECB" w:rsidRPr="00F0732F" w:rsidRDefault="00224ECB" w:rsidP="00747A31">
            <w:pPr>
              <w:numPr>
                <w:ilvl w:val="0"/>
                <w:numId w:val="10"/>
              </w:numPr>
              <w:suppressAutoHyphens/>
              <w:ind w:left="357" w:hanging="357"/>
              <w:rPr>
                <w:color w:val="000000"/>
                <w:lang w:val="ro-RO"/>
              </w:rPr>
            </w:pPr>
            <w:r w:rsidRPr="00F0732F">
              <w:rPr>
                <w:color w:val="000000"/>
                <w:lang w:val="ro-RO"/>
              </w:rPr>
              <w:t xml:space="preserve">Ministerul Mediului; </w:t>
            </w:r>
          </w:p>
          <w:p w14:paraId="57E99C7F" w14:textId="62302B9C" w:rsidR="00C36862" w:rsidRPr="00F0732F" w:rsidRDefault="00C36862" w:rsidP="00747A31">
            <w:pPr>
              <w:numPr>
                <w:ilvl w:val="0"/>
                <w:numId w:val="10"/>
              </w:numPr>
              <w:suppressAutoHyphens/>
              <w:ind w:left="357" w:hanging="357"/>
              <w:rPr>
                <w:color w:val="000000"/>
                <w:lang w:val="ro-RO"/>
              </w:rPr>
            </w:pPr>
            <w:r w:rsidRPr="00F0732F">
              <w:rPr>
                <w:color w:val="000000"/>
                <w:lang w:val="ro-RO"/>
              </w:rPr>
              <w:t>Ministerul Energiei;</w:t>
            </w:r>
          </w:p>
          <w:p w14:paraId="1E09A707" w14:textId="77777777" w:rsidR="00C36862" w:rsidRPr="00F0732F" w:rsidRDefault="00C36862" w:rsidP="00747A31">
            <w:pPr>
              <w:numPr>
                <w:ilvl w:val="0"/>
                <w:numId w:val="10"/>
              </w:numPr>
              <w:suppressAutoHyphens/>
              <w:ind w:left="357" w:hanging="357"/>
              <w:rPr>
                <w:color w:val="000000"/>
                <w:lang w:val="ro-RO"/>
              </w:rPr>
            </w:pPr>
            <w:r w:rsidRPr="00F0732F">
              <w:rPr>
                <w:rFonts w:eastAsia="Calibri"/>
                <w:lang w:val="ro-RO"/>
              </w:rPr>
              <w:t>Ministerul Sănătății;</w:t>
            </w:r>
          </w:p>
          <w:p w14:paraId="3440807D" w14:textId="1911C00F" w:rsidR="00C36862" w:rsidRPr="00F0732F" w:rsidRDefault="00C36862" w:rsidP="00747A31">
            <w:pPr>
              <w:numPr>
                <w:ilvl w:val="0"/>
                <w:numId w:val="10"/>
              </w:numPr>
              <w:suppressAutoHyphens/>
              <w:ind w:left="357" w:hanging="357"/>
              <w:rPr>
                <w:color w:val="000000"/>
                <w:lang w:val="ro-RO"/>
              </w:rPr>
            </w:pPr>
            <w:r w:rsidRPr="00F0732F">
              <w:rPr>
                <w:color w:val="000000"/>
                <w:lang w:val="ro-RO"/>
              </w:rPr>
              <w:t>Ministerul Infrastructurii și Dezvoltării Regionale;</w:t>
            </w:r>
          </w:p>
          <w:p w14:paraId="2C3FA076" w14:textId="703A771D" w:rsidR="00991532" w:rsidRPr="00F0732F" w:rsidRDefault="00991532" w:rsidP="00747A31">
            <w:pPr>
              <w:numPr>
                <w:ilvl w:val="0"/>
                <w:numId w:val="10"/>
              </w:numPr>
              <w:suppressAutoHyphens/>
              <w:ind w:left="357" w:hanging="357"/>
              <w:rPr>
                <w:color w:val="000000"/>
                <w:lang w:val="ro-RO"/>
              </w:rPr>
            </w:pPr>
            <w:r w:rsidRPr="00F0732F">
              <w:rPr>
                <w:lang w:val="ro-RO"/>
              </w:rPr>
              <w:t>Ministerul Agriculturii și Industriei Alimentare</w:t>
            </w:r>
            <w:r w:rsidRPr="00F0732F">
              <w:rPr>
                <w:color w:val="000000"/>
                <w:lang w:val="ro-RO"/>
              </w:rPr>
              <w:t>;</w:t>
            </w:r>
          </w:p>
          <w:p w14:paraId="09924345" w14:textId="124C7BAF" w:rsidR="00C36862" w:rsidRPr="00F0732F" w:rsidRDefault="00C36862" w:rsidP="00747A31">
            <w:pPr>
              <w:numPr>
                <w:ilvl w:val="0"/>
                <w:numId w:val="10"/>
              </w:numPr>
              <w:suppressAutoHyphens/>
              <w:ind w:left="357" w:hanging="357"/>
              <w:rPr>
                <w:color w:val="000000"/>
                <w:lang w:val="ro-RO"/>
              </w:rPr>
            </w:pPr>
            <w:r w:rsidRPr="00F0732F">
              <w:rPr>
                <w:color w:val="000000"/>
                <w:lang w:val="ro-RO"/>
              </w:rPr>
              <w:t xml:space="preserve">Ministerul </w:t>
            </w:r>
            <w:r w:rsidRPr="00F0732F">
              <w:rPr>
                <w:rFonts w:eastAsia="Calibri"/>
                <w:lang w:val="ro-RO"/>
              </w:rPr>
              <w:t>Muncii și Protecției Sociale;</w:t>
            </w:r>
          </w:p>
          <w:p w14:paraId="36BD132F" w14:textId="7E7F9CA5" w:rsidR="00224ECB" w:rsidRPr="00F0732F" w:rsidRDefault="00C36862" w:rsidP="00747A31">
            <w:pPr>
              <w:numPr>
                <w:ilvl w:val="0"/>
                <w:numId w:val="10"/>
              </w:numPr>
              <w:suppressAutoHyphens/>
              <w:ind w:left="357" w:hanging="357"/>
              <w:rPr>
                <w:color w:val="000000"/>
                <w:lang w:val="ro-RO"/>
              </w:rPr>
            </w:pPr>
            <w:r w:rsidRPr="00F0732F">
              <w:rPr>
                <w:rFonts w:eastAsia="Calibri"/>
                <w:lang w:val="ro-RO"/>
              </w:rPr>
              <w:t>Ministerul Educației și Cercetării;</w:t>
            </w:r>
          </w:p>
          <w:p w14:paraId="7C61BAF6" w14:textId="3ADA823E" w:rsidR="00C36862" w:rsidRPr="00F0732F" w:rsidRDefault="00C36862" w:rsidP="00747A31">
            <w:pPr>
              <w:numPr>
                <w:ilvl w:val="0"/>
                <w:numId w:val="10"/>
              </w:numPr>
              <w:suppressAutoHyphens/>
              <w:ind w:left="357" w:hanging="357"/>
              <w:rPr>
                <w:color w:val="000000"/>
                <w:lang w:val="ro-RO"/>
              </w:rPr>
            </w:pPr>
            <w:r w:rsidRPr="00F0732F">
              <w:rPr>
                <w:rFonts w:eastAsia="Calibri"/>
                <w:lang w:val="ro-RO"/>
              </w:rPr>
              <w:t>Ministerul Afacerilor Interne;</w:t>
            </w:r>
          </w:p>
          <w:p w14:paraId="0E95BEBB" w14:textId="77777777" w:rsidR="00224ECB" w:rsidRPr="00F0732F" w:rsidRDefault="00224ECB" w:rsidP="00747A31">
            <w:pPr>
              <w:numPr>
                <w:ilvl w:val="0"/>
                <w:numId w:val="10"/>
              </w:numPr>
              <w:suppressAutoHyphens/>
              <w:ind w:left="357" w:hanging="357"/>
              <w:rPr>
                <w:color w:val="000000"/>
                <w:lang w:val="ro-RO"/>
              </w:rPr>
            </w:pPr>
            <w:r w:rsidRPr="00F0732F">
              <w:rPr>
                <w:lang w:val="ro-RO"/>
              </w:rPr>
              <w:t>Ministerul Finanțelor;</w:t>
            </w:r>
          </w:p>
          <w:p w14:paraId="6BCFE37B" w14:textId="3D23869C" w:rsidR="00224ECB" w:rsidRPr="00F0732F" w:rsidRDefault="00224ECB" w:rsidP="00747A31">
            <w:pPr>
              <w:numPr>
                <w:ilvl w:val="0"/>
                <w:numId w:val="10"/>
              </w:numPr>
              <w:suppressAutoHyphens/>
              <w:ind w:left="357" w:hanging="357"/>
              <w:rPr>
                <w:color w:val="000000"/>
                <w:lang w:val="ro-RO"/>
              </w:rPr>
            </w:pPr>
            <w:r w:rsidRPr="00F0732F">
              <w:rPr>
                <w:rFonts w:eastAsia="Calibri"/>
                <w:lang w:val="ro-RO"/>
              </w:rPr>
              <w:t>Ministerul Afacerilor Externe si Integrării Europene.</w:t>
            </w:r>
          </w:p>
          <w:p w14:paraId="3C037597" w14:textId="77777777" w:rsidR="00DE1CE3" w:rsidRPr="00F0732F" w:rsidRDefault="00DE1CE3" w:rsidP="00F20057">
            <w:pPr>
              <w:shd w:val="clear" w:color="auto" w:fill="FFFFFF"/>
              <w:adjustRightInd w:val="0"/>
              <w:snapToGrid w:val="0"/>
              <w:textAlignment w:val="top"/>
              <w:rPr>
                <w:rFonts w:eastAsia="Calibri"/>
                <w:i/>
                <w:lang w:val="ro-RO" w:eastAsia="ro-RO" w:bidi="or-IN"/>
              </w:rPr>
            </w:pPr>
          </w:p>
          <w:p w14:paraId="1C87952E" w14:textId="77777777" w:rsidR="00224ECB" w:rsidRPr="00500DB9" w:rsidRDefault="00224ECB" w:rsidP="00F20057">
            <w:pPr>
              <w:shd w:val="clear" w:color="auto" w:fill="FFFFFF"/>
              <w:adjustRightInd w:val="0"/>
              <w:snapToGrid w:val="0"/>
              <w:textAlignment w:val="top"/>
              <w:rPr>
                <w:i/>
                <w:u w:val="single"/>
                <w:lang w:val="ro-RO" w:eastAsia="ro-RO" w:bidi="or-IN"/>
              </w:rPr>
            </w:pPr>
            <w:r w:rsidRPr="00500DB9">
              <w:rPr>
                <w:rFonts w:eastAsia="Calibri"/>
                <w:i/>
                <w:u w:val="single"/>
                <w:lang w:val="ro-RO" w:eastAsia="ro-RO" w:bidi="or-IN"/>
              </w:rPr>
              <w:t>A</w:t>
            </w:r>
            <w:r w:rsidRPr="00500DB9">
              <w:rPr>
                <w:rFonts w:eastAsia="Calibri"/>
                <w:i/>
                <w:u w:val="single"/>
                <w:lang w:val="ro-RO"/>
              </w:rPr>
              <w:t>utoritățile administrative din subordinea ministerelor</w:t>
            </w:r>
            <w:r w:rsidRPr="00500DB9">
              <w:rPr>
                <w:rFonts w:eastAsia="Calibri"/>
                <w:i/>
                <w:u w:val="single"/>
                <w:lang w:val="ro-RO" w:eastAsia="ro-RO" w:bidi="or-IN"/>
              </w:rPr>
              <w:t xml:space="preserve">: </w:t>
            </w:r>
          </w:p>
          <w:p w14:paraId="1872D6C9" w14:textId="77777777" w:rsidR="00224ECB" w:rsidRPr="00F0732F" w:rsidRDefault="00224ECB" w:rsidP="00747A31">
            <w:pPr>
              <w:numPr>
                <w:ilvl w:val="0"/>
                <w:numId w:val="11"/>
              </w:numPr>
              <w:suppressAutoHyphens/>
              <w:ind w:left="357" w:hanging="357"/>
              <w:rPr>
                <w:color w:val="000000"/>
                <w:lang w:val="ro-RO"/>
              </w:rPr>
            </w:pPr>
            <w:r w:rsidRPr="00F0732F">
              <w:rPr>
                <w:color w:val="000000"/>
                <w:lang w:val="ro-RO"/>
              </w:rPr>
              <w:t>Agenția de Mediu;</w:t>
            </w:r>
          </w:p>
          <w:p w14:paraId="056B8C5D" w14:textId="2FAAC4A3" w:rsidR="00915C30" w:rsidRPr="00F0732F" w:rsidRDefault="00915C30" w:rsidP="00747A31">
            <w:pPr>
              <w:numPr>
                <w:ilvl w:val="0"/>
                <w:numId w:val="11"/>
              </w:numPr>
              <w:suppressAutoHyphens/>
              <w:ind w:left="357" w:hanging="357"/>
              <w:rPr>
                <w:color w:val="000000"/>
                <w:lang w:val="ro-RO"/>
              </w:rPr>
            </w:pPr>
            <w:r w:rsidRPr="00F0732F">
              <w:rPr>
                <w:color w:val="000000"/>
                <w:lang w:val="ro-RO"/>
              </w:rPr>
              <w:t>Agenția Navală;</w:t>
            </w:r>
          </w:p>
          <w:p w14:paraId="745A16DE" w14:textId="77777777" w:rsidR="00DE1CE3" w:rsidRPr="00F0732F" w:rsidRDefault="00DE1CE3" w:rsidP="00DE1CE3">
            <w:pPr>
              <w:numPr>
                <w:ilvl w:val="0"/>
                <w:numId w:val="11"/>
              </w:numPr>
              <w:suppressAutoHyphens/>
              <w:ind w:left="357" w:hanging="357"/>
              <w:rPr>
                <w:lang w:val="ro-RO"/>
              </w:rPr>
            </w:pPr>
            <w:r w:rsidRPr="00F0732F">
              <w:rPr>
                <w:lang w:val="ro-RO"/>
              </w:rPr>
              <w:t>Agenția „Moldsilva”;</w:t>
            </w:r>
          </w:p>
          <w:p w14:paraId="11AE7B60" w14:textId="77777777" w:rsidR="00DE1CE3" w:rsidRPr="00F0732F" w:rsidRDefault="00DE1CE3" w:rsidP="00DE1CE3">
            <w:pPr>
              <w:numPr>
                <w:ilvl w:val="0"/>
                <w:numId w:val="11"/>
              </w:numPr>
              <w:suppressAutoHyphens/>
              <w:ind w:left="357" w:hanging="357"/>
              <w:rPr>
                <w:lang w:val="ro-RO"/>
              </w:rPr>
            </w:pPr>
            <w:r w:rsidRPr="00F0732F">
              <w:rPr>
                <w:lang w:val="ro-RO"/>
              </w:rPr>
              <w:t>Agenția Națională pentru Reglementare în Energetica</w:t>
            </w:r>
            <w:r w:rsidRPr="00F0732F">
              <w:rPr>
                <w:rFonts w:eastAsia="Calibri"/>
                <w:lang w:val="ro-RO" w:eastAsia="ro-RO" w:bidi="or-IN"/>
              </w:rPr>
              <w:t>;</w:t>
            </w:r>
          </w:p>
          <w:p w14:paraId="3F2C45C6" w14:textId="307A3B49" w:rsidR="00DE1CE3" w:rsidRPr="00F0732F" w:rsidRDefault="00DE1CE3" w:rsidP="00DE1CE3">
            <w:pPr>
              <w:numPr>
                <w:ilvl w:val="0"/>
                <w:numId w:val="11"/>
              </w:numPr>
              <w:suppressAutoHyphens/>
              <w:ind w:left="357" w:hanging="357"/>
              <w:rPr>
                <w:lang w:val="ro-RO"/>
              </w:rPr>
            </w:pPr>
            <w:r w:rsidRPr="00F0732F">
              <w:rPr>
                <w:rFonts w:eastAsia="Calibri"/>
                <w:lang w:val="ro-RO" w:eastAsia="ro-RO" w:bidi="or-IN"/>
              </w:rPr>
              <w:t xml:space="preserve">Agenția pentru Eficiența Energetică; </w:t>
            </w:r>
          </w:p>
          <w:p w14:paraId="551FE58C" w14:textId="396FD0EA" w:rsidR="00DE1CE3" w:rsidRPr="00F0732F" w:rsidRDefault="00DE1CE3" w:rsidP="00DE1CE3">
            <w:pPr>
              <w:numPr>
                <w:ilvl w:val="0"/>
                <w:numId w:val="11"/>
              </w:numPr>
              <w:suppressAutoHyphens/>
              <w:ind w:left="357" w:hanging="357"/>
              <w:rPr>
                <w:color w:val="000000"/>
                <w:lang w:val="ro-RO"/>
              </w:rPr>
            </w:pPr>
            <w:r w:rsidRPr="00F0732F">
              <w:rPr>
                <w:rFonts w:eastAsia="Calibri"/>
                <w:lang w:val="ro-RO" w:eastAsia="ro-RO" w:bidi="or-IN"/>
              </w:rPr>
              <w:t>Agenția Națională pentru Sănătate Publica;</w:t>
            </w:r>
            <w:r w:rsidRPr="00F0732F">
              <w:rPr>
                <w:color w:val="000000"/>
                <w:lang w:val="ro-RO"/>
              </w:rPr>
              <w:t xml:space="preserve"> </w:t>
            </w:r>
          </w:p>
          <w:p w14:paraId="627FA3CC" w14:textId="43B60879" w:rsidR="00FE12E3" w:rsidRPr="00F0732F" w:rsidRDefault="00E61309" w:rsidP="00DE1CE3">
            <w:pPr>
              <w:numPr>
                <w:ilvl w:val="0"/>
                <w:numId w:val="11"/>
              </w:numPr>
              <w:suppressAutoHyphens/>
              <w:ind w:left="357" w:hanging="357"/>
              <w:rPr>
                <w:color w:val="000000"/>
                <w:lang w:val="ro-RO"/>
              </w:rPr>
            </w:pPr>
            <w:r w:rsidRPr="00F0732F">
              <w:rPr>
                <w:color w:val="000000"/>
                <w:lang w:val="ro-RO"/>
              </w:rPr>
              <w:t>Autoritatea Aeronautică Civilă;</w:t>
            </w:r>
          </w:p>
          <w:p w14:paraId="08A6A508" w14:textId="7EB40FB7" w:rsidR="00224ECB" w:rsidRPr="00F0732F" w:rsidRDefault="00224ECB" w:rsidP="00747A31">
            <w:pPr>
              <w:numPr>
                <w:ilvl w:val="0"/>
                <w:numId w:val="11"/>
              </w:numPr>
              <w:suppressAutoHyphens/>
              <w:ind w:left="357" w:hanging="357"/>
              <w:rPr>
                <w:color w:val="000000"/>
                <w:lang w:val="ro-RO"/>
              </w:rPr>
            </w:pPr>
            <w:r w:rsidRPr="00F0732F">
              <w:rPr>
                <w:rFonts w:eastAsia="Calibri"/>
                <w:lang w:val="ro-RO" w:eastAsia="ro-RO" w:bidi="or-IN"/>
              </w:rPr>
              <w:t>Instituția Publică ”</w:t>
            </w:r>
            <w:r w:rsidR="00E61309" w:rsidRPr="00F0732F">
              <w:rPr>
                <w:rFonts w:eastAsia="Calibri"/>
                <w:lang w:val="ro-RO" w:eastAsia="ro-RO" w:bidi="or-IN"/>
              </w:rPr>
              <w:t>Oficiul Național</w:t>
            </w:r>
            <w:r w:rsidRPr="00F0732F">
              <w:rPr>
                <w:rFonts w:eastAsia="Calibri"/>
                <w:lang w:val="ro-RO" w:eastAsia="ro-RO" w:bidi="or-IN"/>
              </w:rPr>
              <w:t xml:space="preserve"> de implementare a proiectelor în domeniul mediului”;</w:t>
            </w:r>
          </w:p>
          <w:p w14:paraId="7C15C65F" w14:textId="77777777" w:rsidR="00224ECB" w:rsidRPr="00F0732F" w:rsidRDefault="00224ECB" w:rsidP="00747A31">
            <w:pPr>
              <w:numPr>
                <w:ilvl w:val="0"/>
                <w:numId w:val="11"/>
              </w:numPr>
              <w:suppressAutoHyphens/>
              <w:ind w:left="357" w:hanging="357"/>
              <w:rPr>
                <w:color w:val="000000"/>
                <w:lang w:val="ro-RO"/>
              </w:rPr>
            </w:pPr>
            <w:r w:rsidRPr="00F0732F">
              <w:rPr>
                <w:color w:val="000000"/>
                <w:lang w:val="ro-RO"/>
              </w:rPr>
              <w:t>Inspectoratul pentru Protecția Mediului;</w:t>
            </w:r>
          </w:p>
          <w:p w14:paraId="61B9B1C2" w14:textId="25CB825F" w:rsidR="00C36862" w:rsidRPr="00F0732F" w:rsidRDefault="00FE12E3" w:rsidP="00747A31">
            <w:pPr>
              <w:numPr>
                <w:ilvl w:val="0"/>
                <w:numId w:val="11"/>
              </w:numPr>
              <w:suppressAutoHyphens/>
              <w:ind w:left="357" w:hanging="357"/>
              <w:rPr>
                <w:color w:val="000000"/>
                <w:lang w:val="ro-RO"/>
              </w:rPr>
            </w:pPr>
            <w:r w:rsidRPr="00F0732F">
              <w:rPr>
                <w:color w:val="000000"/>
                <w:lang w:val="ro-RO"/>
              </w:rPr>
              <w:t>Inspectoratul General pentru Situații de Urgență;</w:t>
            </w:r>
          </w:p>
          <w:p w14:paraId="36AC1DB7" w14:textId="77777777" w:rsidR="00224ECB" w:rsidRPr="00F0732F" w:rsidRDefault="00224ECB" w:rsidP="00747A31">
            <w:pPr>
              <w:numPr>
                <w:ilvl w:val="0"/>
                <w:numId w:val="11"/>
              </w:numPr>
              <w:suppressAutoHyphens/>
              <w:ind w:left="357" w:hanging="357"/>
              <w:rPr>
                <w:lang w:val="ro-RO"/>
              </w:rPr>
            </w:pPr>
            <w:r w:rsidRPr="00F0732F">
              <w:rPr>
                <w:lang w:val="ro-RO"/>
              </w:rPr>
              <w:t>Serviciul Vamal;</w:t>
            </w:r>
          </w:p>
          <w:p w14:paraId="308A4C42" w14:textId="77777777" w:rsidR="00DE1CE3" w:rsidRPr="00F0732F" w:rsidRDefault="00E61309" w:rsidP="00DE1CE3">
            <w:pPr>
              <w:numPr>
                <w:ilvl w:val="0"/>
                <w:numId w:val="11"/>
              </w:numPr>
              <w:suppressAutoHyphens/>
              <w:ind w:left="357" w:hanging="357"/>
              <w:rPr>
                <w:lang w:val="ro-RO"/>
              </w:rPr>
            </w:pPr>
            <w:r w:rsidRPr="00F0732F">
              <w:rPr>
                <w:lang w:val="ro-RO"/>
              </w:rPr>
              <w:t>Serv</w:t>
            </w:r>
            <w:r w:rsidR="00DE1CE3" w:rsidRPr="00F0732F">
              <w:rPr>
                <w:lang w:val="ro-RO"/>
              </w:rPr>
              <w:t>iciul Hidrometeorologic de Stat;</w:t>
            </w:r>
          </w:p>
          <w:p w14:paraId="12B904D6" w14:textId="6FF634B8" w:rsidR="00224ECB" w:rsidRPr="00F0732F" w:rsidRDefault="00DE1CE3" w:rsidP="00DE1CE3">
            <w:pPr>
              <w:numPr>
                <w:ilvl w:val="0"/>
                <w:numId w:val="11"/>
              </w:numPr>
              <w:suppressAutoHyphens/>
              <w:ind w:left="357" w:hanging="357"/>
              <w:rPr>
                <w:lang w:val="ro-RO"/>
              </w:rPr>
            </w:pPr>
            <w:r w:rsidRPr="00F0732F">
              <w:rPr>
                <w:lang w:val="ro-RO"/>
              </w:rPr>
              <w:t>Congresul Autorităților Locale din Moldova.</w:t>
            </w:r>
          </w:p>
          <w:p w14:paraId="1843BDBB" w14:textId="77777777" w:rsidR="00496562" w:rsidRPr="00F0732F" w:rsidRDefault="00496562" w:rsidP="00747A31">
            <w:pPr>
              <w:shd w:val="clear" w:color="auto" w:fill="FFFFFF"/>
              <w:tabs>
                <w:tab w:val="left" w:pos="1134"/>
              </w:tabs>
              <w:adjustRightInd w:val="0"/>
              <w:snapToGrid w:val="0"/>
              <w:textAlignment w:val="top"/>
              <w:rPr>
                <w:rFonts w:eastAsia="Calibri"/>
                <w:i/>
                <w:iCs/>
                <w:lang w:val="ro-RO" w:eastAsia="ro-RO" w:bidi="or-IN"/>
              </w:rPr>
            </w:pPr>
          </w:p>
          <w:p w14:paraId="3A2FCDDB" w14:textId="0A812A63" w:rsidR="00747A31" w:rsidRPr="00500DB9" w:rsidRDefault="00747A31" w:rsidP="00747A31">
            <w:pPr>
              <w:shd w:val="clear" w:color="auto" w:fill="FFFFFF"/>
              <w:tabs>
                <w:tab w:val="left" w:pos="1134"/>
              </w:tabs>
              <w:adjustRightInd w:val="0"/>
              <w:snapToGrid w:val="0"/>
              <w:textAlignment w:val="top"/>
              <w:rPr>
                <w:rFonts w:eastAsia="Calibri"/>
                <w:i/>
                <w:iCs/>
                <w:u w:val="single"/>
                <w:lang w:val="ro-RO"/>
              </w:rPr>
            </w:pPr>
            <w:r w:rsidRPr="00500DB9">
              <w:rPr>
                <w:rFonts w:eastAsia="Calibri"/>
                <w:i/>
                <w:iCs/>
                <w:u w:val="single"/>
                <w:lang w:val="ro-RO" w:eastAsia="ro-RO" w:bidi="or-IN"/>
              </w:rPr>
              <w:t xml:space="preserve">Întreprinderile de stat și societățile pe acțiuni subordonate organelor centrale de specialitate ale administrației publice, precum și cele cu cotă-parte de stat: </w:t>
            </w:r>
          </w:p>
          <w:p w14:paraId="2FA2A6F8" w14:textId="2B2895DB" w:rsidR="00747A31" w:rsidRPr="00F0732F" w:rsidRDefault="00747A31" w:rsidP="00747A31">
            <w:pPr>
              <w:pStyle w:val="Listparagraf"/>
              <w:numPr>
                <w:ilvl w:val="0"/>
                <w:numId w:val="36"/>
              </w:numPr>
              <w:shd w:val="clear" w:color="auto" w:fill="FFFFFF"/>
              <w:tabs>
                <w:tab w:val="left" w:pos="1134"/>
              </w:tabs>
              <w:adjustRightInd w:val="0"/>
              <w:snapToGrid w:val="0"/>
              <w:spacing w:after="0"/>
              <w:ind w:left="414" w:hanging="357"/>
              <w:textAlignment w:val="top"/>
              <w:rPr>
                <w:rFonts w:ascii="Times New Roman" w:hAnsi="Times New Roman"/>
                <w:sz w:val="24"/>
                <w:szCs w:val="24"/>
                <w:lang w:val="ro-RO" w:eastAsia="ro-RO" w:bidi="or-IN"/>
              </w:rPr>
            </w:pPr>
            <w:bookmarkStart w:id="4" w:name="_Hlk500938461"/>
            <w:r w:rsidRPr="00F0732F">
              <w:rPr>
                <w:rFonts w:ascii="Times New Roman" w:hAnsi="Times New Roman"/>
                <w:sz w:val="24"/>
                <w:szCs w:val="24"/>
                <w:lang w:val="ro-RO" w:eastAsia="ro-RO" w:bidi="or-IN"/>
              </w:rPr>
              <w:t>Întreprinderea de Stat „Portul Fluvial Ungheni”</w:t>
            </w:r>
            <w:bookmarkEnd w:id="4"/>
            <w:r w:rsidRPr="00F0732F">
              <w:rPr>
                <w:rFonts w:ascii="Times New Roman" w:hAnsi="Times New Roman"/>
                <w:sz w:val="24"/>
                <w:szCs w:val="24"/>
                <w:lang w:val="ro-RO" w:eastAsia="ro-RO" w:bidi="or-IN"/>
              </w:rPr>
              <w:t xml:space="preserve">; </w:t>
            </w:r>
          </w:p>
          <w:p w14:paraId="74093DD1" w14:textId="515C997F" w:rsidR="00747A31" w:rsidRPr="00F0732F" w:rsidRDefault="00747A31" w:rsidP="00747A31">
            <w:pPr>
              <w:pStyle w:val="Listparagraf"/>
              <w:numPr>
                <w:ilvl w:val="0"/>
                <w:numId w:val="36"/>
              </w:numPr>
              <w:shd w:val="clear" w:color="auto" w:fill="FFFFFF"/>
              <w:tabs>
                <w:tab w:val="left" w:pos="1134"/>
              </w:tabs>
              <w:adjustRightInd w:val="0"/>
              <w:snapToGrid w:val="0"/>
              <w:spacing w:after="0"/>
              <w:ind w:left="414" w:hanging="357"/>
              <w:textAlignment w:val="top"/>
              <w:rPr>
                <w:rFonts w:ascii="Times New Roman" w:hAnsi="Times New Roman"/>
                <w:sz w:val="24"/>
                <w:szCs w:val="24"/>
                <w:lang w:val="ro-RO" w:eastAsia="ro-RO" w:bidi="or-IN"/>
              </w:rPr>
            </w:pPr>
            <w:r w:rsidRPr="00F0732F">
              <w:rPr>
                <w:rFonts w:ascii="Times New Roman" w:hAnsi="Times New Roman"/>
                <w:sz w:val="24"/>
                <w:szCs w:val="24"/>
                <w:lang w:val="ro-RO" w:eastAsia="ro-RO" w:bidi="or-IN"/>
              </w:rPr>
              <w:t xml:space="preserve">Întreprinderea de Stat „Fabrica de sticlă din </w:t>
            </w:r>
            <w:r w:rsidR="00BF0647" w:rsidRPr="00F0732F">
              <w:rPr>
                <w:rFonts w:ascii="Times New Roman" w:hAnsi="Times New Roman"/>
                <w:sz w:val="24"/>
                <w:szCs w:val="24"/>
                <w:lang w:val="ro-RO" w:eastAsia="ro-RO" w:bidi="or-IN"/>
              </w:rPr>
              <w:t>Chișinău</w:t>
            </w:r>
            <w:r w:rsidRPr="00F0732F">
              <w:rPr>
                <w:rFonts w:ascii="Times New Roman" w:hAnsi="Times New Roman"/>
                <w:sz w:val="24"/>
                <w:szCs w:val="24"/>
                <w:lang w:val="ro-RO" w:eastAsia="ro-RO" w:bidi="or-IN"/>
              </w:rPr>
              <w:t>”;</w:t>
            </w:r>
          </w:p>
          <w:p w14:paraId="21957F7A" w14:textId="1857552A" w:rsidR="00747A31" w:rsidRPr="00F0732F" w:rsidRDefault="00747A31" w:rsidP="00747A31">
            <w:pPr>
              <w:pStyle w:val="Listparagraf"/>
              <w:numPr>
                <w:ilvl w:val="0"/>
                <w:numId w:val="36"/>
              </w:numPr>
              <w:shd w:val="clear" w:color="auto" w:fill="FFFFFF"/>
              <w:tabs>
                <w:tab w:val="left" w:pos="1134"/>
              </w:tabs>
              <w:adjustRightInd w:val="0"/>
              <w:snapToGrid w:val="0"/>
              <w:spacing w:after="0"/>
              <w:ind w:left="414" w:hanging="357"/>
              <w:textAlignment w:val="top"/>
              <w:rPr>
                <w:rFonts w:ascii="Times New Roman" w:hAnsi="Times New Roman"/>
                <w:sz w:val="24"/>
                <w:szCs w:val="24"/>
                <w:lang w:val="ro-RO" w:eastAsia="ro-RO" w:bidi="or-IN"/>
              </w:rPr>
            </w:pPr>
            <w:r w:rsidRPr="00F0732F">
              <w:rPr>
                <w:rFonts w:ascii="Times New Roman" w:hAnsi="Times New Roman"/>
                <w:sz w:val="24"/>
                <w:szCs w:val="24"/>
                <w:lang w:val="ro-RO" w:eastAsia="ro-RO" w:bidi="or-IN"/>
              </w:rPr>
              <w:t xml:space="preserve">Întreprinderea de Stat „Moldelectrica”, </w:t>
            </w:r>
            <w:r w:rsidR="00BF0647" w:rsidRPr="00F0732F">
              <w:rPr>
                <w:rFonts w:ascii="Times New Roman" w:hAnsi="Times New Roman"/>
                <w:sz w:val="24"/>
                <w:szCs w:val="24"/>
                <w:lang w:val="ro-RO" w:eastAsia="ro-RO" w:bidi="or-IN"/>
              </w:rPr>
              <w:t>Chișinău</w:t>
            </w:r>
            <w:r w:rsidRPr="00F0732F">
              <w:rPr>
                <w:rFonts w:ascii="Times New Roman" w:hAnsi="Times New Roman"/>
                <w:sz w:val="24"/>
                <w:szCs w:val="24"/>
                <w:lang w:val="ro-RO" w:eastAsia="ro-RO" w:bidi="or-IN"/>
              </w:rPr>
              <w:t>;</w:t>
            </w:r>
          </w:p>
          <w:p w14:paraId="7F482B3B" w14:textId="75694BC8" w:rsidR="00747A31" w:rsidRPr="00F0732F" w:rsidRDefault="00747A31" w:rsidP="00747A31">
            <w:pPr>
              <w:pStyle w:val="Listparagraf"/>
              <w:numPr>
                <w:ilvl w:val="0"/>
                <w:numId w:val="36"/>
              </w:numPr>
              <w:shd w:val="clear" w:color="auto" w:fill="FFFFFF"/>
              <w:tabs>
                <w:tab w:val="left" w:pos="1134"/>
              </w:tabs>
              <w:adjustRightInd w:val="0"/>
              <w:snapToGrid w:val="0"/>
              <w:spacing w:after="0"/>
              <w:ind w:left="414" w:hanging="357"/>
              <w:textAlignment w:val="top"/>
              <w:rPr>
                <w:rFonts w:ascii="Times New Roman" w:hAnsi="Times New Roman"/>
                <w:sz w:val="24"/>
                <w:szCs w:val="24"/>
                <w:lang w:val="ro-RO" w:eastAsia="ro-RO" w:bidi="or-IN"/>
              </w:rPr>
            </w:pPr>
            <w:r w:rsidRPr="00F0732F">
              <w:rPr>
                <w:rFonts w:ascii="Times New Roman" w:hAnsi="Times New Roman"/>
                <w:sz w:val="24"/>
                <w:szCs w:val="24"/>
                <w:lang w:val="ro-RO" w:eastAsia="ro-RO" w:bidi="or-IN"/>
              </w:rPr>
              <w:t>Societatea pe Acțiuni „RED Nord”, Bălți;</w:t>
            </w:r>
          </w:p>
          <w:p w14:paraId="0EAF7451" w14:textId="477FD9A7" w:rsidR="00747A31" w:rsidRPr="00F0732F" w:rsidRDefault="00747A31" w:rsidP="00747A31">
            <w:pPr>
              <w:pStyle w:val="Listparagraf"/>
              <w:numPr>
                <w:ilvl w:val="0"/>
                <w:numId w:val="36"/>
              </w:numPr>
              <w:shd w:val="clear" w:color="auto" w:fill="FFFFFF"/>
              <w:tabs>
                <w:tab w:val="left" w:pos="1134"/>
              </w:tabs>
              <w:adjustRightInd w:val="0"/>
              <w:snapToGrid w:val="0"/>
              <w:spacing w:after="0"/>
              <w:ind w:left="414" w:hanging="357"/>
              <w:textAlignment w:val="top"/>
              <w:rPr>
                <w:rFonts w:ascii="Times New Roman" w:hAnsi="Times New Roman"/>
                <w:sz w:val="24"/>
                <w:szCs w:val="24"/>
                <w:lang w:val="ro-RO" w:eastAsia="ro-RO" w:bidi="or-IN"/>
              </w:rPr>
            </w:pPr>
            <w:r w:rsidRPr="00F0732F">
              <w:rPr>
                <w:rFonts w:ascii="Times New Roman" w:hAnsi="Times New Roman"/>
                <w:sz w:val="24"/>
                <w:szCs w:val="24"/>
                <w:lang w:val="ro-RO" w:eastAsia="ro-RO" w:bidi="or-IN"/>
              </w:rPr>
              <w:t xml:space="preserve">Societatea pe Acțiuni „TERMOELECTRICA”, </w:t>
            </w:r>
            <w:r w:rsidR="00BF0647" w:rsidRPr="00F0732F">
              <w:rPr>
                <w:rFonts w:ascii="Times New Roman" w:hAnsi="Times New Roman"/>
                <w:sz w:val="24"/>
                <w:szCs w:val="24"/>
                <w:lang w:val="ro-RO" w:eastAsia="ro-RO" w:bidi="or-IN"/>
              </w:rPr>
              <w:t>Chișinău</w:t>
            </w:r>
            <w:r w:rsidRPr="00F0732F">
              <w:rPr>
                <w:rFonts w:ascii="Times New Roman" w:hAnsi="Times New Roman"/>
                <w:sz w:val="24"/>
                <w:szCs w:val="24"/>
                <w:lang w:val="ro-RO" w:eastAsia="ro-RO" w:bidi="or-IN"/>
              </w:rPr>
              <w:t>;</w:t>
            </w:r>
          </w:p>
          <w:p w14:paraId="74E4BA95" w14:textId="77777777" w:rsidR="00747A31" w:rsidRPr="00F0732F" w:rsidRDefault="00747A31" w:rsidP="00747A31">
            <w:pPr>
              <w:pStyle w:val="Listparagraf"/>
              <w:numPr>
                <w:ilvl w:val="0"/>
                <w:numId w:val="36"/>
              </w:numPr>
              <w:shd w:val="clear" w:color="auto" w:fill="FFFFFF"/>
              <w:tabs>
                <w:tab w:val="left" w:pos="1134"/>
              </w:tabs>
              <w:adjustRightInd w:val="0"/>
              <w:snapToGrid w:val="0"/>
              <w:spacing w:after="0"/>
              <w:ind w:left="414" w:hanging="357"/>
              <w:textAlignment w:val="top"/>
              <w:rPr>
                <w:rFonts w:ascii="Times New Roman" w:hAnsi="Times New Roman"/>
                <w:sz w:val="24"/>
                <w:szCs w:val="24"/>
                <w:lang w:val="ro-RO" w:eastAsia="ro-RO" w:bidi="or-IN"/>
              </w:rPr>
            </w:pPr>
            <w:r w:rsidRPr="00F0732F">
              <w:rPr>
                <w:rFonts w:ascii="Times New Roman" w:hAnsi="Times New Roman"/>
                <w:sz w:val="24"/>
                <w:szCs w:val="24"/>
                <w:lang w:val="ro-RO" w:eastAsia="ro-RO" w:bidi="or-IN"/>
              </w:rPr>
              <w:t>Societatea pe Acțiuni „CET-Nord”, Bălți;</w:t>
            </w:r>
          </w:p>
          <w:p w14:paraId="5EFB4F2C" w14:textId="248A9E39" w:rsidR="00224ECB" w:rsidRPr="00F0732F" w:rsidRDefault="00747A31" w:rsidP="00747A31">
            <w:pPr>
              <w:pStyle w:val="Listparagraf"/>
              <w:numPr>
                <w:ilvl w:val="0"/>
                <w:numId w:val="36"/>
              </w:numPr>
              <w:shd w:val="clear" w:color="auto" w:fill="FFFFFF"/>
              <w:tabs>
                <w:tab w:val="left" w:pos="1134"/>
              </w:tabs>
              <w:adjustRightInd w:val="0"/>
              <w:snapToGrid w:val="0"/>
              <w:spacing w:after="0"/>
              <w:ind w:left="414" w:hanging="357"/>
              <w:textAlignment w:val="top"/>
              <w:rPr>
                <w:rFonts w:ascii="Times New Roman" w:hAnsi="Times New Roman"/>
                <w:sz w:val="24"/>
                <w:szCs w:val="24"/>
                <w:lang w:val="ro-RO" w:eastAsia="ro-RO" w:bidi="or-IN"/>
              </w:rPr>
            </w:pPr>
            <w:r w:rsidRPr="00F0732F">
              <w:rPr>
                <w:rFonts w:ascii="Times New Roman" w:hAnsi="Times New Roman"/>
                <w:sz w:val="24"/>
                <w:szCs w:val="24"/>
                <w:lang w:val="ro-RO" w:eastAsia="ro-RO" w:bidi="or-IN"/>
              </w:rPr>
              <w:t>Societatea pe Acțiuni „Moldovagaz”</w:t>
            </w:r>
          </w:p>
          <w:p w14:paraId="1ABB8C51" w14:textId="76A8FF73" w:rsidR="00224ECB" w:rsidRPr="00F0732F" w:rsidRDefault="00224ECB" w:rsidP="00915C30">
            <w:pPr>
              <w:suppressAutoHyphens/>
              <w:rPr>
                <w:lang w:val="ro-RO"/>
              </w:rPr>
            </w:pPr>
          </w:p>
        </w:tc>
      </w:tr>
      <w:tr w:rsidR="00224ECB" w:rsidRPr="00904CA0" w14:paraId="40B7E41E" w14:textId="77777777" w:rsidTr="00DE1CE3">
        <w:trPr>
          <w:trHeight w:val="178"/>
        </w:trPr>
        <w:tc>
          <w:tcPr>
            <w:tcW w:w="10330" w:type="dxa"/>
            <w:gridSpan w:val="6"/>
            <w:shd w:val="clear" w:color="auto" w:fill="D9D9D9"/>
          </w:tcPr>
          <w:p w14:paraId="0DFD1268" w14:textId="77777777" w:rsidR="00224ECB" w:rsidRPr="00F0732F" w:rsidRDefault="00224ECB" w:rsidP="00F20057">
            <w:pPr>
              <w:spacing w:before="120" w:after="120"/>
              <w:rPr>
                <w:color w:val="000000"/>
                <w:lang w:val="ro-RO"/>
              </w:rPr>
            </w:pPr>
            <w:r w:rsidRPr="00F0732F">
              <w:rPr>
                <w:lang w:val="ro-RO"/>
              </w:rPr>
              <w:lastRenderedPageBreak/>
              <w:t xml:space="preserve">b) Explicați succint cum (prin ce metode) s-a asigurat consultarea adecvată a părţilor  </w:t>
            </w:r>
          </w:p>
        </w:tc>
      </w:tr>
      <w:tr w:rsidR="00224ECB" w:rsidRPr="00904CA0" w14:paraId="54486983" w14:textId="77777777" w:rsidTr="00DE1CE3">
        <w:trPr>
          <w:trHeight w:val="107"/>
        </w:trPr>
        <w:tc>
          <w:tcPr>
            <w:tcW w:w="10330" w:type="dxa"/>
            <w:gridSpan w:val="6"/>
          </w:tcPr>
          <w:p w14:paraId="71D74234" w14:textId="054BD7BC" w:rsidR="00224ECB" w:rsidRPr="00F0732F" w:rsidRDefault="00224ECB" w:rsidP="003E150E">
            <w:pPr>
              <w:spacing w:before="120"/>
              <w:ind w:firstLine="318"/>
              <w:jc w:val="both"/>
              <w:rPr>
                <w:lang w:val="ro-RO"/>
              </w:rPr>
            </w:pPr>
            <w:r w:rsidRPr="00F0732F">
              <w:rPr>
                <w:lang w:val="ro-RO"/>
              </w:rPr>
              <w:t xml:space="preserve">În procesul de elaborare și promovare a prezentului proiect de act normativ </w:t>
            </w:r>
            <w:r w:rsidR="00176679" w:rsidRPr="00F0732F">
              <w:rPr>
                <w:lang w:val="ro-RO"/>
              </w:rPr>
              <w:t>sunt</w:t>
            </w:r>
            <w:r w:rsidRPr="00F0732F">
              <w:rPr>
                <w:lang w:val="ro-RO"/>
              </w:rPr>
              <w:t xml:space="preserve"> respectate regulile procedurale aplicabile pentru asigurarea transparenței decizionale, prevăzut</w:t>
            </w:r>
            <w:r w:rsidR="00E20960">
              <w:rPr>
                <w:lang w:val="ro-RO"/>
              </w:rPr>
              <w:t>e de Legea nr. 239/</w:t>
            </w:r>
            <w:r w:rsidRPr="00F0732F">
              <w:rPr>
                <w:lang w:val="ro-RO"/>
              </w:rPr>
              <w:t xml:space="preserve">2008 privind transparența în procesul decizional. </w:t>
            </w:r>
            <w:r w:rsidRPr="00F0732F">
              <w:rPr>
                <w:bCs/>
                <w:lang w:val="ro-RO" w:eastAsia="ja-JP"/>
              </w:rPr>
              <w:t xml:space="preserve">Analiza impactului </w:t>
            </w:r>
            <w:r w:rsidRPr="00F0732F">
              <w:rPr>
                <w:color w:val="000000"/>
                <w:lang w:val="ro-RO" w:eastAsia="ja-JP"/>
              </w:rPr>
              <w:t xml:space="preserve">proiectului </w:t>
            </w:r>
            <w:r w:rsidR="00F071B2" w:rsidRPr="00F0732F">
              <w:rPr>
                <w:iCs/>
                <w:color w:val="000000"/>
                <w:lang w:val="ro-RO" w:eastAsia="ja-JP"/>
              </w:rPr>
              <w:t xml:space="preserve">privind acțiunile climatice </w:t>
            </w:r>
            <w:r w:rsidR="00E20960">
              <w:rPr>
                <w:bCs/>
                <w:lang w:val="ro-RO" w:eastAsia="ja-JP"/>
              </w:rPr>
              <w:t>a fost publicată la data de 01.12</w:t>
            </w:r>
            <w:r w:rsidRPr="00F0732F">
              <w:rPr>
                <w:bCs/>
                <w:lang w:val="ro-RO" w:eastAsia="ja-JP"/>
              </w:rPr>
              <w:t>.202</w:t>
            </w:r>
            <w:r w:rsidR="00991532" w:rsidRPr="00F0732F">
              <w:rPr>
                <w:bCs/>
                <w:lang w:val="ro-RO" w:eastAsia="ja-JP"/>
              </w:rPr>
              <w:t>3</w:t>
            </w:r>
            <w:r w:rsidRPr="00F0732F">
              <w:rPr>
                <w:bCs/>
                <w:lang w:val="ro-RO" w:eastAsia="ja-JP"/>
              </w:rPr>
              <w:t xml:space="preserve"> </w:t>
            </w:r>
            <w:r w:rsidRPr="00F0732F">
              <w:rPr>
                <w:lang w:val="ro-RO"/>
              </w:rPr>
              <w:t xml:space="preserve">pe pagina web </w:t>
            </w:r>
            <w:r w:rsidR="00AC32EC">
              <w:rPr>
                <w:lang w:val="ro-RO"/>
              </w:rPr>
              <w:t>https://particip.gov.md/ro/document/stages/*/11597</w:t>
            </w:r>
            <w:r w:rsidR="00F071B2" w:rsidRPr="00F0732F">
              <w:rPr>
                <w:lang w:val="ro-RO"/>
              </w:rPr>
              <w:t xml:space="preserve">, </w:t>
            </w:r>
            <w:r w:rsidRPr="00F0732F">
              <w:rPr>
                <w:bCs/>
                <w:lang w:val="ro-RO" w:eastAsia="ja-JP"/>
              </w:rPr>
              <w:t xml:space="preserve">astfel încât orice persoană interesată să aibă posibilitatea de a accesa documentul respectiv pentru a prezenta propuneri și obiecții pe </w:t>
            </w:r>
            <w:r w:rsidR="00953D8D" w:rsidRPr="00F0732F">
              <w:rPr>
                <w:bCs/>
                <w:color w:val="000000"/>
                <w:lang w:val="ro-RO" w:eastAsia="ja-JP"/>
              </w:rPr>
              <w:t>marginea acestuia</w:t>
            </w:r>
            <w:r w:rsidRPr="00F0732F">
              <w:rPr>
                <w:lang w:val="ro-RO"/>
              </w:rPr>
              <w:t>.</w:t>
            </w:r>
          </w:p>
          <w:p w14:paraId="69648840" w14:textId="0E1561DD" w:rsidR="00B368B8" w:rsidRDefault="00C74FD7" w:rsidP="00C74FD7">
            <w:pPr>
              <w:spacing w:before="120"/>
              <w:ind w:firstLine="318"/>
              <w:jc w:val="both"/>
              <w:rPr>
                <w:iCs/>
                <w:color w:val="000000" w:themeColor="text1"/>
                <w:shd w:val="clear" w:color="auto" w:fill="FFFFFF"/>
                <w:lang w:val="ro-RO"/>
              </w:rPr>
            </w:pPr>
            <w:r>
              <w:rPr>
                <w:color w:val="000000" w:themeColor="text1"/>
                <w:shd w:val="clear" w:color="auto" w:fill="FFFFFF"/>
                <w:lang w:val="ro-RO"/>
              </w:rPr>
              <w:t xml:space="preserve">AIR-ului </w:t>
            </w:r>
            <w:r w:rsidR="00F26A83">
              <w:rPr>
                <w:color w:val="000000" w:themeColor="text1"/>
                <w:shd w:val="clear" w:color="auto" w:fill="FFFFFF"/>
                <w:lang w:val="ro-RO"/>
              </w:rPr>
              <w:t>cât</w:t>
            </w:r>
            <w:r>
              <w:rPr>
                <w:color w:val="000000" w:themeColor="text1"/>
                <w:shd w:val="clear" w:color="auto" w:fill="FFFFFF"/>
                <w:lang w:val="ro-RO"/>
              </w:rPr>
              <w:t xml:space="preserve"> și proiectul Legii </w:t>
            </w:r>
            <w:r w:rsidRPr="00F0732F">
              <w:rPr>
                <w:lang w:val="ro-RO" w:eastAsia="ro-RO"/>
              </w:rPr>
              <w:t>privind acțiunile climatice</w:t>
            </w:r>
            <w:r>
              <w:rPr>
                <w:lang w:val="ro-RO" w:eastAsia="ro-RO"/>
              </w:rPr>
              <w:t>,</w:t>
            </w:r>
            <w:r>
              <w:rPr>
                <w:color w:val="000000" w:themeColor="text1"/>
                <w:shd w:val="clear" w:color="auto" w:fill="FFFFFF"/>
                <w:lang w:val="ro-RO"/>
              </w:rPr>
              <w:t xml:space="preserve"> sunt</w:t>
            </w:r>
            <w:r w:rsidR="00B368B8" w:rsidRPr="00F0732F">
              <w:rPr>
                <w:color w:val="000000" w:themeColor="text1"/>
                <w:shd w:val="clear" w:color="auto" w:fill="FFFFFF"/>
                <w:lang w:val="ro-RO"/>
              </w:rPr>
              <w:t xml:space="preserve"> elaborat</w:t>
            </w:r>
            <w:r>
              <w:rPr>
                <w:color w:val="000000" w:themeColor="text1"/>
                <w:shd w:val="clear" w:color="auto" w:fill="FFFFFF"/>
                <w:lang w:val="ro-RO"/>
              </w:rPr>
              <w:t>e</w:t>
            </w:r>
            <w:r w:rsidR="00B368B8" w:rsidRPr="00F0732F">
              <w:rPr>
                <w:color w:val="000000" w:themeColor="text1"/>
                <w:shd w:val="clear" w:color="auto" w:fill="FFFFFF"/>
                <w:lang w:val="ro-RO"/>
              </w:rPr>
              <w:t xml:space="preserve"> cu susținerea </w:t>
            </w:r>
            <w:r w:rsidR="0009347F" w:rsidRPr="00F0732F">
              <w:rPr>
                <w:lang w:val="ro-RO"/>
              </w:rPr>
              <w:t>proiectului</w:t>
            </w:r>
            <w:r w:rsidR="0009347F" w:rsidRPr="00F0732F">
              <w:rPr>
                <w:rFonts w:eastAsia="Calibri"/>
                <w:lang w:val="ro-RO"/>
              </w:rPr>
              <w:t xml:space="preserve"> </w:t>
            </w:r>
            <w:r w:rsidR="0009347F" w:rsidRPr="00F0732F">
              <w:rPr>
                <w:lang w:val="ro-RO"/>
              </w:rPr>
              <w:t xml:space="preserve">implementat de </w:t>
            </w:r>
            <w:r w:rsidR="0009347F" w:rsidRPr="00F0732F">
              <w:rPr>
                <w:shd w:val="clear" w:color="auto" w:fill="FFFFFF"/>
                <w:lang w:val="ro-RO"/>
              </w:rPr>
              <w:t xml:space="preserve">către </w:t>
            </w:r>
            <w:r w:rsidRPr="00F0732F">
              <w:rPr>
                <w:rFonts w:eastAsia="Calibri"/>
                <w:i/>
                <w:lang w:val="ro-RO"/>
              </w:rPr>
              <w:t>“</w:t>
            </w:r>
            <w:r w:rsidRPr="00F0732F">
              <w:rPr>
                <w:rFonts w:eastAsia="Calibri"/>
                <w:iCs/>
                <w:lang w:val="ro-RO"/>
              </w:rPr>
              <w:t>EU4Climate</w:t>
            </w:r>
            <w:r>
              <w:rPr>
                <w:rFonts w:eastAsia="Calibri"/>
                <w:iCs/>
                <w:lang w:val="ro-RO"/>
              </w:rPr>
              <w:t>”</w:t>
            </w:r>
            <w:r w:rsidRPr="00F0732F">
              <w:rPr>
                <w:rFonts w:eastAsia="Calibri"/>
                <w:iCs/>
                <w:lang w:val="ro-RO"/>
              </w:rPr>
              <w:t xml:space="preserve"> </w:t>
            </w:r>
            <w:r>
              <w:rPr>
                <w:shd w:val="clear" w:color="auto" w:fill="FFFFFF"/>
                <w:lang w:val="ro-RO"/>
              </w:rPr>
              <w:t>PNUD</w:t>
            </w:r>
            <w:r w:rsidR="0009347F" w:rsidRPr="00F0732F">
              <w:rPr>
                <w:rFonts w:eastAsia="Calibri"/>
                <w:i/>
                <w:lang w:val="ro-RO"/>
              </w:rPr>
              <w:t xml:space="preserve"> </w:t>
            </w:r>
            <w:r>
              <w:rPr>
                <w:iCs/>
                <w:color w:val="000000" w:themeColor="text1"/>
                <w:shd w:val="clear" w:color="auto" w:fill="FFFFFF"/>
                <w:lang w:val="ro-RO"/>
              </w:rPr>
              <w:t>și</w:t>
            </w:r>
            <w:r w:rsidR="00B368B8" w:rsidRPr="00F0732F">
              <w:rPr>
                <w:iCs/>
                <w:color w:val="000000" w:themeColor="text1"/>
                <w:shd w:val="clear" w:color="auto" w:fill="FFFFFF"/>
                <w:lang w:val="ro-RO"/>
              </w:rPr>
              <w:t xml:space="preserve"> suportul tehnic</w:t>
            </w:r>
            <w:r>
              <w:rPr>
                <w:iCs/>
                <w:color w:val="000000" w:themeColor="text1"/>
                <w:shd w:val="clear" w:color="auto" w:fill="FFFFFF"/>
                <w:lang w:val="ro-RO"/>
              </w:rPr>
              <w:t xml:space="preserve"> al</w:t>
            </w:r>
            <w:r w:rsidR="00B368B8" w:rsidRPr="00F0732F">
              <w:rPr>
                <w:iCs/>
                <w:color w:val="000000" w:themeColor="text1"/>
                <w:shd w:val="clear" w:color="auto" w:fill="FFFFFF"/>
                <w:lang w:val="ro-RO"/>
              </w:rPr>
              <w:t xml:space="preserve"> Proiectului „Securitatea Energetică a Republicii Moldova” – „Moldova E</w:t>
            </w:r>
            <w:r>
              <w:rPr>
                <w:iCs/>
                <w:color w:val="000000" w:themeColor="text1"/>
                <w:shd w:val="clear" w:color="auto" w:fill="FFFFFF"/>
                <w:lang w:val="ro-RO"/>
              </w:rPr>
              <w:t xml:space="preserve">nergy Security Activity” (MESA). Respectiv, în procesul de elaborare a documentelor au fost implicați și consultați </w:t>
            </w:r>
            <w:r w:rsidR="00C07929">
              <w:rPr>
                <w:iCs/>
                <w:color w:val="000000" w:themeColor="text1"/>
                <w:shd w:val="clear" w:color="auto" w:fill="FFFFFF"/>
                <w:lang w:val="ro-RO"/>
              </w:rPr>
              <w:t>experți naționali și internaționali.</w:t>
            </w:r>
          </w:p>
          <w:p w14:paraId="31423718" w14:textId="02222D84" w:rsidR="00C07929" w:rsidRPr="00F0732F" w:rsidRDefault="00C07929" w:rsidP="0010686D">
            <w:pPr>
              <w:spacing w:before="120"/>
              <w:ind w:firstLine="318"/>
              <w:jc w:val="both"/>
              <w:rPr>
                <w:color w:val="000000"/>
                <w:lang w:val="ro-RO"/>
              </w:rPr>
            </w:pPr>
            <w:r>
              <w:rPr>
                <w:iCs/>
                <w:color w:val="000000" w:themeColor="text1"/>
                <w:shd w:val="clear" w:color="auto" w:fill="FFFFFF"/>
                <w:lang w:val="ro-RO"/>
              </w:rPr>
              <w:t xml:space="preserve">Totodată, </w:t>
            </w:r>
            <w:r>
              <w:rPr>
                <w:color w:val="000000"/>
                <w:lang w:val="ro-RO"/>
              </w:rPr>
              <w:t>AIR-</w:t>
            </w:r>
            <w:r w:rsidR="0010686D">
              <w:rPr>
                <w:color w:val="000000"/>
                <w:lang w:val="ro-RO"/>
              </w:rPr>
              <w:t xml:space="preserve">ul iar ulterior și proiectul Legii, vor fi expediate prin intermediul scrisorilor către toate părțile </w:t>
            </w:r>
            <w:r w:rsidR="0010686D" w:rsidRPr="00F0732F">
              <w:rPr>
                <w:color w:val="000000"/>
                <w:lang w:val="ro-RO"/>
              </w:rPr>
              <w:t>care ar putea fi ulterior vizate odată cu elaborarea și aprobarea</w:t>
            </w:r>
            <w:r w:rsidR="0010686D" w:rsidRPr="00F0732F">
              <w:rPr>
                <w:lang w:val="ro-RO"/>
              </w:rPr>
              <w:t xml:space="preserve"> legii</w:t>
            </w:r>
            <w:r w:rsidR="0010686D">
              <w:rPr>
                <w:lang w:val="ro-RO"/>
              </w:rPr>
              <w:t>.</w:t>
            </w:r>
          </w:p>
        </w:tc>
      </w:tr>
      <w:tr w:rsidR="00224ECB" w:rsidRPr="00904CA0" w14:paraId="416BCF0E" w14:textId="77777777" w:rsidTr="00DE1CE3">
        <w:trPr>
          <w:trHeight w:val="107"/>
        </w:trPr>
        <w:tc>
          <w:tcPr>
            <w:tcW w:w="10330" w:type="dxa"/>
            <w:gridSpan w:val="6"/>
            <w:shd w:val="clear" w:color="auto" w:fill="D9D9D9"/>
          </w:tcPr>
          <w:p w14:paraId="79049F9A" w14:textId="6CDC0AE1" w:rsidR="00224ECB" w:rsidRPr="00F0732F" w:rsidRDefault="00224ECB" w:rsidP="00F20057">
            <w:pPr>
              <w:spacing w:before="120" w:after="120"/>
              <w:rPr>
                <w:bCs/>
                <w:lang w:val="ro-RO" w:eastAsia="ja-JP"/>
              </w:rPr>
            </w:pPr>
            <w:r w:rsidRPr="00F0732F">
              <w:rPr>
                <w:lang w:val="ro-RO"/>
              </w:rPr>
              <w:t xml:space="preserve">c) Expuneți succint </w:t>
            </w:r>
            <w:r w:rsidR="00F26A83" w:rsidRPr="00F0732F">
              <w:rPr>
                <w:lang w:val="ro-RO"/>
              </w:rPr>
              <w:t>poziția</w:t>
            </w:r>
            <w:r w:rsidRPr="00F0732F">
              <w:rPr>
                <w:lang w:val="ro-RO"/>
              </w:rPr>
              <w:t xml:space="preserve"> fiecărei </w:t>
            </w:r>
            <w:r w:rsidR="00F26A83" w:rsidRPr="00F0732F">
              <w:rPr>
                <w:lang w:val="ro-RO"/>
              </w:rPr>
              <w:t>entități</w:t>
            </w:r>
            <w:r w:rsidRPr="00F0732F">
              <w:rPr>
                <w:lang w:val="ro-RO"/>
              </w:rPr>
              <w:t xml:space="preserve"> consultate față de documentul de analiză a impactului </w:t>
            </w:r>
            <w:r w:rsidR="007F6550" w:rsidRPr="00F0732F">
              <w:rPr>
                <w:lang w:val="ro-RO"/>
              </w:rPr>
              <w:t>și</w:t>
            </w:r>
            <w:r w:rsidRPr="00F0732F">
              <w:rPr>
                <w:lang w:val="ro-RO"/>
              </w:rPr>
              <w:t xml:space="preserve">/sau </w:t>
            </w:r>
            <w:r w:rsidR="00BF0647" w:rsidRPr="00F0732F">
              <w:rPr>
                <w:lang w:val="ro-RO"/>
              </w:rPr>
              <w:t>intervenția</w:t>
            </w:r>
            <w:r w:rsidRPr="00F0732F">
              <w:rPr>
                <w:lang w:val="ro-RO"/>
              </w:rPr>
              <w:t xml:space="preserve"> propusă (se expune poziția a cel puțin unui exponent din fiecare grup de interese identificat) </w:t>
            </w:r>
          </w:p>
        </w:tc>
      </w:tr>
      <w:tr w:rsidR="00224ECB" w:rsidRPr="00904CA0" w14:paraId="0EFFBB64" w14:textId="77777777" w:rsidTr="00DE1CE3">
        <w:trPr>
          <w:trHeight w:val="107"/>
        </w:trPr>
        <w:tc>
          <w:tcPr>
            <w:tcW w:w="10330" w:type="dxa"/>
            <w:gridSpan w:val="6"/>
          </w:tcPr>
          <w:p w14:paraId="5FF32C84" w14:textId="1CD24149" w:rsidR="00224ECB" w:rsidRPr="00F0732F" w:rsidRDefault="000B7D54" w:rsidP="00F20057">
            <w:pPr>
              <w:spacing w:before="120" w:after="120"/>
              <w:rPr>
                <w:bCs/>
                <w:lang w:val="ro-RO" w:eastAsia="ja-JP"/>
              </w:rPr>
            </w:pPr>
            <w:r w:rsidRPr="000B7D54">
              <w:rPr>
                <w:bCs/>
                <w:lang w:val="ro-RO" w:eastAsia="ja-JP"/>
              </w:rPr>
              <w:t>Rubrica dată urmează a fi completată după procedura de consultare și recepționare a avizelor nemijlocit pe proiectul actului normativ, care va include și Analiza impactului de reglementare.</w:t>
            </w:r>
          </w:p>
        </w:tc>
      </w:tr>
      <w:tr w:rsidR="00224ECB" w:rsidRPr="00904CA0" w14:paraId="7D82A8A7"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45"/>
          <w:jc w:val="center"/>
        </w:trPr>
        <w:tc>
          <w:tcPr>
            <w:tcW w:w="10177" w:type="dxa"/>
            <w:gridSpan w:val="5"/>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03C4B357" w14:textId="77777777" w:rsidR="00224ECB" w:rsidRPr="00F0732F" w:rsidRDefault="00224ECB" w:rsidP="00F20057">
            <w:pPr>
              <w:jc w:val="right"/>
              <w:rPr>
                <w:b/>
                <w:bCs/>
                <w:lang w:val="ro-RO"/>
              </w:rPr>
            </w:pPr>
            <w:r w:rsidRPr="00F0732F">
              <w:rPr>
                <w:b/>
                <w:bCs/>
                <w:lang w:val="ro-RO"/>
              </w:rPr>
              <w:t>Anexă</w:t>
            </w:r>
          </w:p>
          <w:p w14:paraId="2C20B313" w14:textId="77777777" w:rsidR="00224ECB" w:rsidRPr="00F0732F" w:rsidRDefault="00224ECB" w:rsidP="00F20057">
            <w:pPr>
              <w:jc w:val="center"/>
              <w:rPr>
                <w:b/>
                <w:bCs/>
                <w:lang w:val="ro-RO"/>
              </w:rPr>
            </w:pPr>
            <w:r w:rsidRPr="00F0732F">
              <w:rPr>
                <w:b/>
                <w:bCs/>
                <w:lang w:val="ro-RO"/>
              </w:rPr>
              <w:t>Tabel pentru identificarea impacturilor</w:t>
            </w:r>
          </w:p>
        </w:tc>
      </w:tr>
      <w:tr w:rsidR="00224ECB" w:rsidRPr="00F0732F" w14:paraId="7A7F9DD2"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63"/>
          <w:jc w:val="center"/>
        </w:trPr>
        <w:tc>
          <w:tcPr>
            <w:tcW w:w="4476" w:type="dxa"/>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88D1D2F" w14:textId="77777777" w:rsidR="00224ECB" w:rsidRPr="00F0732F" w:rsidRDefault="00224ECB" w:rsidP="00F20057">
            <w:pPr>
              <w:jc w:val="center"/>
              <w:rPr>
                <w:b/>
                <w:bCs/>
                <w:lang w:val="ro-RO"/>
              </w:rPr>
            </w:pPr>
            <w:r w:rsidRPr="00F0732F">
              <w:rPr>
                <w:b/>
                <w:bCs/>
                <w:lang w:val="ro-RO"/>
              </w:rPr>
              <w:t>Categorii de impact</w:t>
            </w:r>
          </w:p>
        </w:tc>
        <w:tc>
          <w:tcPr>
            <w:tcW w:w="5701" w:type="dxa"/>
            <w:gridSpan w:val="3"/>
            <w:tcBorders>
              <w:top w:val="single" w:sz="4" w:space="0" w:color="auto"/>
              <w:left w:val="single" w:sz="6" w:space="0" w:color="000000"/>
              <w:bottom w:val="single" w:sz="6" w:space="0" w:color="000000"/>
              <w:right w:val="single" w:sz="6" w:space="0" w:color="000000"/>
            </w:tcBorders>
          </w:tcPr>
          <w:p w14:paraId="78A55A21" w14:textId="77777777" w:rsidR="00224ECB" w:rsidRPr="00F0732F" w:rsidRDefault="00224ECB" w:rsidP="00F20057">
            <w:pPr>
              <w:jc w:val="center"/>
              <w:rPr>
                <w:b/>
                <w:lang w:val="ro-RO"/>
              </w:rPr>
            </w:pPr>
            <w:r w:rsidRPr="00F0732F">
              <w:rPr>
                <w:b/>
                <w:lang w:val="ro-RO"/>
              </w:rPr>
              <w:t>Punctaj atribuit</w:t>
            </w:r>
          </w:p>
        </w:tc>
      </w:tr>
      <w:tr w:rsidR="00224ECB" w:rsidRPr="00F0732F" w14:paraId="1302BA44"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444"/>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CD6689E" w14:textId="77777777" w:rsidR="00224ECB" w:rsidRPr="00F0732F" w:rsidRDefault="00224ECB" w:rsidP="00F20057">
            <w:pPr>
              <w:rPr>
                <w:bCs/>
                <w:i/>
                <w:lang w:val="ro-RO"/>
              </w:rPr>
            </w:pPr>
          </w:p>
        </w:tc>
        <w:tc>
          <w:tcPr>
            <w:tcW w:w="1842" w:type="dxa"/>
            <w:tcBorders>
              <w:top w:val="nil"/>
              <w:left w:val="single" w:sz="6" w:space="0" w:color="000000"/>
              <w:bottom w:val="single" w:sz="6" w:space="0" w:color="000000"/>
              <w:right w:val="single" w:sz="6" w:space="0" w:color="000000"/>
            </w:tcBorders>
          </w:tcPr>
          <w:p w14:paraId="18783B76" w14:textId="77777777" w:rsidR="00224ECB" w:rsidRPr="00F0732F" w:rsidRDefault="00224ECB" w:rsidP="00F20057">
            <w:pPr>
              <w:rPr>
                <w:i/>
                <w:lang w:val="ro-RO"/>
              </w:rPr>
            </w:pPr>
            <w:r w:rsidRPr="00F0732F">
              <w:rPr>
                <w:bCs/>
                <w:i/>
                <w:lang w:val="ro-RO"/>
              </w:rPr>
              <w:t>Opțiunea 1</w:t>
            </w:r>
          </w:p>
        </w:tc>
        <w:tc>
          <w:tcPr>
            <w:tcW w:w="3380" w:type="dxa"/>
            <w:tcBorders>
              <w:top w:val="nil"/>
              <w:left w:val="single" w:sz="6" w:space="0" w:color="000000"/>
              <w:bottom w:val="single" w:sz="6" w:space="0" w:color="000000"/>
              <w:right w:val="single" w:sz="6" w:space="0" w:color="000000"/>
            </w:tcBorders>
          </w:tcPr>
          <w:p w14:paraId="578DCAF9" w14:textId="77777777" w:rsidR="00224ECB" w:rsidRPr="00F0732F" w:rsidRDefault="00224ECB" w:rsidP="00F20057">
            <w:pPr>
              <w:rPr>
                <w:bCs/>
                <w:i/>
                <w:lang w:val="ro-RO"/>
              </w:rPr>
            </w:pPr>
            <w:r w:rsidRPr="00F0732F">
              <w:rPr>
                <w:bCs/>
                <w:i/>
                <w:lang w:val="ro-RO"/>
              </w:rPr>
              <w:t>Opțiunea propusă 2</w:t>
            </w:r>
          </w:p>
        </w:tc>
        <w:tc>
          <w:tcPr>
            <w:tcW w:w="479" w:type="dxa"/>
            <w:tcBorders>
              <w:top w:val="nil"/>
              <w:left w:val="single" w:sz="6" w:space="0" w:color="000000"/>
              <w:bottom w:val="single" w:sz="6" w:space="0" w:color="000000"/>
              <w:right w:val="single" w:sz="6" w:space="0" w:color="000000"/>
            </w:tcBorders>
          </w:tcPr>
          <w:p w14:paraId="75B099A1" w14:textId="77777777" w:rsidR="00224ECB" w:rsidRPr="00F0732F" w:rsidRDefault="00224ECB" w:rsidP="00F20057">
            <w:pPr>
              <w:rPr>
                <w:bCs/>
                <w:i/>
                <w:lang w:val="ro-RO"/>
              </w:rPr>
            </w:pPr>
          </w:p>
        </w:tc>
      </w:tr>
      <w:tr w:rsidR="00224ECB" w:rsidRPr="00F0732F" w14:paraId="0DEF1D2E"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37"/>
          <w:jc w:val="center"/>
        </w:trPr>
        <w:tc>
          <w:tcPr>
            <w:tcW w:w="10177" w:type="dxa"/>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AB07115" w14:textId="77777777" w:rsidR="00224ECB" w:rsidRPr="00F0732F" w:rsidRDefault="00224ECB" w:rsidP="00F20057">
            <w:pPr>
              <w:rPr>
                <w:b/>
                <w:lang w:val="ro-RO"/>
              </w:rPr>
            </w:pPr>
            <w:r w:rsidRPr="00F0732F">
              <w:rPr>
                <w:b/>
                <w:bCs/>
                <w:lang w:val="ro-RO"/>
              </w:rPr>
              <w:t>Economic</w:t>
            </w:r>
          </w:p>
        </w:tc>
      </w:tr>
      <w:tr w:rsidR="00224ECB" w:rsidRPr="00F0732F" w14:paraId="5379C81B"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19"/>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93F2C6D" w14:textId="77777777" w:rsidR="00224ECB" w:rsidRPr="00F0732F" w:rsidRDefault="00224ECB" w:rsidP="00F20057">
            <w:pPr>
              <w:rPr>
                <w:lang w:val="ro-RO"/>
              </w:rPr>
            </w:pPr>
            <w:r w:rsidRPr="00F0732F">
              <w:rPr>
                <w:bCs/>
                <w:lang w:val="ro-RO"/>
              </w:rPr>
              <w:t>costurile desfășurării afacerilor</w:t>
            </w:r>
          </w:p>
        </w:tc>
        <w:tc>
          <w:tcPr>
            <w:tcW w:w="1842" w:type="dxa"/>
            <w:tcBorders>
              <w:top w:val="nil"/>
              <w:left w:val="single" w:sz="6" w:space="0" w:color="000000"/>
              <w:bottom w:val="single" w:sz="6" w:space="0" w:color="000000"/>
              <w:right w:val="single" w:sz="6" w:space="0" w:color="000000"/>
            </w:tcBorders>
          </w:tcPr>
          <w:p w14:paraId="77982CB5" w14:textId="37B599E5" w:rsidR="00224ECB" w:rsidRPr="00F0732F" w:rsidRDefault="0011771F"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23F8172A" w14:textId="06E9B211" w:rsidR="00224ECB" w:rsidRPr="00F0732F" w:rsidRDefault="0011771F"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7F9D6006" w14:textId="77777777" w:rsidR="00224ECB" w:rsidRPr="00F0732F" w:rsidRDefault="00224ECB" w:rsidP="00F20057">
            <w:pPr>
              <w:rPr>
                <w:lang w:val="ro-RO"/>
              </w:rPr>
            </w:pPr>
          </w:p>
        </w:tc>
      </w:tr>
      <w:tr w:rsidR="00224ECB" w:rsidRPr="00F0732F" w14:paraId="5D48BF9D"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28"/>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1FE8C74" w14:textId="77777777" w:rsidR="00224ECB" w:rsidRPr="00F0732F" w:rsidRDefault="00224ECB" w:rsidP="00F20057">
            <w:pPr>
              <w:rPr>
                <w:bCs/>
                <w:lang w:val="ro-RO"/>
              </w:rPr>
            </w:pPr>
            <w:r w:rsidRPr="00F0732F">
              <w:rPr>
                <w:bCs/>
                <w:lang w:val="ro-RO"/>
              </w:rPr>
              <w:t>povara administrativă</w:t>
            </w:r>
          </w:p>
        </w:tc>
        <w:tc>
          <w:tcPr>
            <w:tcW w:w="1842" w:type="dxa"/>
            <w:tcBorders>
              <w:top w:val="nil"/>
              <w:left w:val="single" w:sz="6" w:space="0" w:color="000000"/>
              <w:bottom w:val="single" w:sz="6" w:space="0" w:color="000000"/>
              <w:right w:val="single" w:sz="6" w:space="0" w:color="000000"/>
            </w:tcBorders>
          </w:tcPr>
          <w:p w14:paraId="1D5EED0C" w14:textId="7DD61390" w:rsidR="00224ECB" w:rsidRPr="00F0732F" w:rsidRDefault="0011771F"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5DB8B3F6" w14:textId="34825E0A" w:rsidR="00224ECB" w:rsidRPr="00F0732F" w:rsidRDefault="0011771F"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11DCC39B" w14:textId="77777777" w:rsidR="00224ECB" w:rsidRPr="00F0732F" w:rsidRDefault="00224ECB" w:rsidP="00F20057">
            <w:pPr>
              <w:rPr>
                <w:lang w:val="ro-RO"/>
              </w:rPr>
            </w:pPr>
          </w:p>
        </w:tc>
      </w:tr>
      <w:tr w:rsidR="00224ECB" w:rsidRPr="00F0732F" w14:paraId="704BB68A"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46"/>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AEBCD9D" w14:textId="77777777" w:rsidR="00224ECB" w:rsidRPr="00F0732F" w:rsidRDefault="00224ECB" w:rsidP="00F20057">
            <w:pPr>
              <w:rPr>
                <w:lang w:val="ro-RO"/>
              </w:rPr>
            </w:pPr>
            <w:r w:rsidRPr="00F0732F">
              <w:rPr>
                <w:bCs/>
                <w:lang w:val="ro-RO"/>
              </w:rPr>
              <w:t>fluxurile comerciale și investiționale</w:t>
            </w:r>
          </w:p>
        </w:tc>
        <w:tc>
          <w:tcPr>
            <w:tcW w:w="1842" w:type="dxa"/>
            <w:tcBorders>
              <w:top w:val="nil"/>
              <w:left w:val="single" w:sz="6" w:space="0" w:color="000000"/>
              <w:bottom w:val="single" w:sz="6" w:space="0" w:color="000000"/>
              <w:right w:val="single" w:sz="6" w:space="0" w:color="000000"/>
            </w:tcBorders>
          </w:tcPr>
          <w:p w14:paraId="533BE93C" w14:textId="1D3D5A4A" w:rsidR="00224ECB" w:rsidRPr="00F0732F" w:rsidRDefault="00224ECB" w:rsidP="00F20057">
            <w:pPr>
              <w:jc w:val="center"/>
              <w:rPr>
                <w:lang w:val="ro-RO"/>
              </w:rPr>
            </w:pPr>
            <w:r w:rsidRPr="00F0732F">
              <w:rPr>
                <w:lang w:val="ro-RO"/>
              </w:rPr>
              <w:t>-</w:t>
            </w:r>
            <w:r w:rsidR="0011771F" w:rsidRPr="00F0732F">
              <w:rPr>
                <w:lang w:val="ro-RO"/>
              </w:rPr>
              <w:t>3</w:t>
            </w:r>
          </w:p>
        </w:tc>
        <w:tc>
          <w:tcPr>
            <w:tcW w:w="3380" w:type="dxa"/>
            <w:tcBorders>
              <w:top w:val="nil"/>
              <w:left w:val="single" w:sz="6" w:space="0" w:color="000000"/>
              <w:bottom w:val="single" w:sz="6" w:space="0" w:color="000000"/>
              <w:right w:val="single" w:sz="6" w:space="0" w:color="000000"/>
            </w:tcBorders>
          </w:tcPr>
          <w:p w14:paraId="3C6F7D89" w14:textId="78A816EA" w:rsidR="00224ECB" w:rsidRPr="00F0732F" w:rsidRDefault="0011771F"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1C2FC956" w14:textId="77777777" w:rsidR="00224ECB" w:rsidRPr="00F0732F" w:rsidRDefault="00224ECB" w:rsidP="00F20057">
            <w:pPr>
              <w:rPr>
                <w:lang w:val="ro-RO"/>
              </w:rPr>
            </w:pPr>
          </w:p>
        </w:tc>
      </w:tr>
      <w:tr w:rsidR="00224ECB" w:rsidRPr="00F0732F" w14:paraId="27C7CEDB"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37"/>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3A6C538" w14:textId="77777777" w:rsidR="00224ECB" w:rsidRPr="00F0732F" w:rsidRDefault="00224ECB" w:rsidP="00F20057">
            <w:pPr>
              <w:rPr>
                <w:lang w:val="ro-RO"/>
              </w:rPr>
            </w:pPr>
            <w:r w:rsidRPr="00F0732F">
              <w:rPr>
                <w:bCs/>
                <w:lang w:val="ro-RO"/>
              </w:rPr>
              <w:t>competitivitatea afacerilor</w:t>
            </w:r>
          </w:p>
        </w:tc>
        <w:tc>
          <w:tcPr>
            <w:tcW w:w="1842" w:type="dxa"/>
            <w:tcBorders>
              <w:top w:val="nil"/>
              <w:left w:val="single" w:sz="6" w:space="0" w:color="000000"/>
              <w:bottom w:val="single" w:sz="6" w:space="0" w:color="000000"/>
              <w:right w:val="single" w:sz="6" w:space="0" w:color="000000"/>
            </w:tcBorders>
          </w:tcPr>
          <w:p w14:paraId="4FE8BD33" w14:textId="65D3937E" w:rsidR="00224ECB" w:rsidRPr="00F0732F" w:rsidRDefault="00224ECB" w:rsidP="00F20057">
            <w:pPr>
              <w:jc w:val="center"/>
              <w:rPr>
                <w:lang w:val="ro-RO"/>
              </w:rPr>
            </w:pPr>
            <w:r w:rsidRPr="00F0732F">
              <w:rPr>
                <w:lang w:val="ro-RO"/>
              </w:rPr>
              <w:t>-</w:t>
            </w:r>
            <w:r w:rsidR="0011771F" w:rsidRPr="00F0732F">
              <w:rPr>
                <w:lang w:val="ro-RO"/>
              </w:rPr>
              <w:t>3</w:t>
            </w:r>
          </w:p>
        </w:tc>
        <w:tc>
          <w:tcPr>
            <w:tcW w:w="3380" w:type="dxa"/>
            <w:tcBorders>
              <w:top w:val="nil"/>
              <w:left w:val="single" w:sz="6" w:space="0" w:color="000000"/>
              <w:bottom w:val="single" w:sz="6" w:space="0" w:color="000000"/>
              <w:right w:val="single" w:sz="6" w:space="0" w:color="000000"/>
            </w:tcBorders>
          </w:tcPr>
          <w:p w14:paraId="2EAF2EC9" w14:textId="0BDC334D" w:rsidR="00224ECB" w:rsidRPr="00F0732F" w:rsidRDefault="0011771F"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11A2A605" w14:textId="77777777" w:rsidR="00224ECB" w:rsidRPr="00F0732F" w:rsidRDefault="00224ECB" w:rsidP="00F20057">
            <w:pPr>
              <w:rPr>
                <w:lang w:val="ro-RO"/>
              </w:rPr>
            </w:pPr>
          </w:p>
        </w:tc>
      </w:tr>
      <w:tr w:rsidR="00224ECB" w:rsidRPr="00F0732F" w14:paraId="7F844980"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38"/>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7577483" w14:textId="77777777" w:rsidR="00224ECB" w:rsidRPr="00F0732F" w:rsidRDefault="00224ECB" w:rsidP="00F20057">
            <w:pPr>
              <w:rPr>
                <w:bCs/>
                <w:lang w:val="ro-RO"/>
              </w:rPr>
            </w:pPr>
            <w:r w:rsidRPr="00F0732F">
              <w:rPr>
                <w:bCs/>
                <w:lang w:val="ro-RO"/>
              </w:rPr>
              <w:t>activitatea diferitor categorii de întreprinderi mici și mijlocii</w:t>
            </w:r>
          </w:p>
        </w:tc>
        <w:tc>
          <w:tcPr>
            <w:tcW w:w="1842" w:type="dxa"/>
            <w:tcBorders>
              <w:top w:val="nil"/>
              <w:left w:val="single" w:sz="6" w:space="0" w:color="000000"/>
              <w:bottom w:val="single" w:sz="6" w:space="0" w:color="000000"/>
              <w:right w:val="single" w:sz="6" w:space="0" w:color="000000"/>
            </w:tcBorders>
          </w:tcPr>
          <w:p w14:paraId="311D8DF9" w14:textId="3979118E" w:rsidR="00224ECB" w:rsidRPr="00F0732F" w:rsidRDefault="00224ECB" w:rsidP="00F20057">
            <w:pPr>
              <w:jc w:val="center"/>
              <w:rPr>
                <w:lang w:val="ro-RO"/>
              </w:rPr>
            </w:pPr>
            <w:r w:rsidRPr="00F0732F">
              <w:rPr>
                <w:lang w:val="ro-RO"/>
              </w:rPr>
              <w:t>-</w:t>
            </w:r>
            <w:r w:rsidR="0011771F" w:rsidRPr="00F0732F">
              <w:rPr>
                <w:lang w:val="ro-RO"/>
              </w:rPr>
              <w:t>1</w:t>
            </w:r>
          </w:p>
        </w:tc>
        <w:tc>
          <w:tcPr>
            <w:tcW w:w="3380" w:type="dxa"/>
            <w:tcBorders>
              <w:top w:val="nil"/>
              <w:left w:val="single" w:sz="6" w:space="0" w:color="000000"/>
              <w:bottom w:val="single" w:sz="6" w:space="0" w:color="000000"/>
              <w:right w:val="single" w:sz="6" w:space="0" w:color="000000"/>
            </w:tcBorders>
          </w:tcPr>
          <w:p w14:paraId="55DC4EC4"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7FC68FB7" w14:textId="77777777" w:rsidR="00224ECB" w:rsidRPr="00F0732F" w:rsidRDefault="00224ECB" w:rsidP="00F20057">
            <w:pPr>
              <w:rPr>
                <w:lang w:val="ro-RO"/>
              </w:rPr>
            </w:pPr>
          </w:p>
        </w:tc>
      </w:tr>
      <w:tr w:rsidR="00224ECB" w:rsidRPr="00F0732F" w14:paraId="6CD49918"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66"/>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104B49B" w14:textId="77777777" w:rsidR="00224ECB" w:rsidRPr="00F0732F" w:rsidRDefault="00224ECB" w:rsidP="00F20057">
            <w:pPr>
              <w:rPr>
                <w:bCs/>
                <w:lang w:val="ro-RO"/>
              </w:rPr>
            </w:pPr>
            <w:r w:rsidRPr="00F0732F">
              <w:rPr>
                <w:bCs/>
                <w:lang w:val="ro-RO"/>
              </w:rPr>
              <w:t>concurența pe piață</w:t>
            </w:r>
          </w:p>
        </w:tc>
        <w:tc>
          <w:tcPr>
            <w:tcW w:w="1842" w:type="dxa"/>
            <w:tcBorders>
              <w:top w:val="nil"/>
              <w:left w:val="single" w:sz="6" w:space="0" w:color="000000"/>
              <w:bottom w:val="single" w:sz="6" w:space="0" w:color="000000"/>
              <w:right w:val="single" w:sz="6" w:space="0" w:color="000000"/>
            </w:tcBorders>
          </w:tcPr>
          <w:p w14:paraId="7C915095" w14:textId="7FCD8A4C" w:rsidR="00224ECB" w:rsidRPr="00F0732F" w:rsidRDefault="0011771F"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6DCD5FC2" w14:textId="65BA24F7" w:rsidR="00224ECB" w:rsidRPr="00F0732F" w:rsidRDefault="0011771F"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7ADF8A96" w14:textId="77777777" w:rsidR="00224ECB" w:rsidRPr="00F0732F" w:rsidRDefault="00224ECB" w:rsidP="00F20057">
            <w:pPr>
              <w:rPr>
                <w:lang w:val="ro-RO"/>
              </w:rPr>
            </w:pPr>
          </w:p>
        </w:tc>
      </w:tr>
      <w:tr w:rsidR="00224ECB" w:rsidRPr="00F0732F" w14:paraId="6B061998"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75"/>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302309F" w14:textId="77777777" w:rsidR="00224ECB" w:rsidRPr="00F0732F" w:rsidRDefault="00224ECB" w:rsidP="00F20057">
            <w:pPr>
              <w:rPr>
                <w:bCs/>
                <w:lang w:val="ro-RO"/>
              </w:rPr>
            </w:pPr>
            <w:r w:rsidRPr="00F0732F">
              <w:rPr>
                <w:bCs/>
                <w:lang w:val="ro-RO"/>
              </w:rPr>
              <w:t>activitatea de inovare și cercetare</w:t>
            </w:r>
          </w:p>
        </w:tc>
        <w:tc>
          <w:tcPr>
            <w:tcW w:w="1842" w:type="dxa"/>
            <w:tcBorders>
              <w:top w:val="nil"/>
              <w:left w:val="single" w:sz="6" w:space="0" w:color="000000"/>
              <w:bottom w:val="single" w:sz="6" w:space="0" w:color="000000"/>
              <w:right w:val="single" w:sz="6" w:space="0" w:color="000000"/>
            </w:tcBorders>
          </w:tcPr>
          <w:p w14:paraId="761003D3" w14:textId="77777777" w:rsidR="00224ECB" w:rsidRPr="00F0732F" w:rsidRDefault="00224ECB"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5F6F9B1B" w14:textId="77777777" w:rsidR="00224ECB" w:rsidRPr="00F0732F" w:rsidRDefault="00224ECB" w:rsidP="00F20057">
            <w:pPr>
              <w:jc w:val="center"/>
              <w:rPr>
                <w:bCs/>
                <w:lang w:val="ro-RO"/>
              </w:rPr>
            </w:pPr>
            <w:r w:rsidRPr="00F0732F">
              <w:rPr>
                <w:bCs/>
                <w:lang w:val="ro-RO"/>
              </w:rPr>
              <w:t>3</w:t>
            </w:r>
          </w:p>
        </w:tc>
        <w:tc>
          <w:tcPr>
            <w:tcW w:w="479" w:type="dxa"/>
            <w:tcBorders>
              <w:top w:val="nil"/>
              <w:left w:val="single" w:sz="6" w:space="0" w:color="000000"/>
              <w:bottom w:val="single" w:sz="6" w:space="0" w:color="000000"/>
              <w:right w:val="single" w:sz="6" w:space="0" w:color="000000"/>
            </w:tcBorders>
          </w:tcPr>
          <w:p w14:paraId="579E328C" w14:textId="77777777" w:rsidR="00224ECB" w:rsidRPr="00F0732F" w:rsidRDefault="00224ECB" w:rsidP="00F20057">
            <w:pPr>
              <w:rPr>
                <w:lang w:val="ro-RO"/>
              </w:rPr>
            </w:pPr>
          </w:p>
        </w:tc>
      </w:tr>
      <w:tr w:rsidR="00224ECB" w:rsidRPr="00F0732F" w14:paraId="74525855"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410DC45" w14:textId="77777777" w:rsidR="00224ECB" w:rsidRPr="00F0732F" w:rsidRDefault="00224ECB" w:rsidP="00F20057">
            <w:pPr>
              <w:rPr>
                <w:bCs/>
                <w:lang w:val="ro-RO"/>
              </w:rPr>
            </w:pPr>
            <w:r w:rsidRPr="00F0732F">
              <w:rPr>
                <w:bCs/>
                <w:lang w:val="ro-RO"/>
              </w:rPr>
              <w:t>veniturile și cheltuielile publice</w:t>
            </w:r>
          </w:p>
        </w:tc>
        <w:tc>
          <w:tcPr>
            <w:tcW w:w="1842" w:type="dxa"/>
            <w:tcBorders>
              <w:top w:val="nil"/>
              <w:left w:val="single" w:sz="6" w:space="0" w:color="000000"/>
              <w:bottom w:val="single" w:sz="6" w:space="0" w:color="000000"/>
              <w:right w:val="single" w:sz="6" w:space="0" w:color="000000"/>
            </w:tcBorders>
          </w:tcPr>
          <w:p w14:paraId="75DF2D3D"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0DD765C3"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1B67B332" w14:textId="77777777" w:rsidR="00224ECB" w:rsidRPr="00F0732F" w:rsidRDefault="00224ECB" w:rsidP="00F20057">
            <w:pPr>
              <w:rPr>
                <w:lang w:val="ro-RO"/>
              </w:rPr>
            </w:pPr>
          </w:p>
        </w:tc>
      </w:tr>
      <w:tr w:rsidR="00224ECB" w:rsidRPr="00F0732F" w14:paraId="36CFB276"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10"/>
          <w:jc w:val="center"/>
        </w:trPr>
        <w:tc>
          <w:tcPr>
            <w:tcW w:w="4476" w:type="dxa"/>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1613A68C" w14:textId="77777777" w:rsidR="00224ECB" w:rsidRPr="00F0732F" w:rsidRDefault="00224ECB" w:rsidP="00F20057">
            <w:pPr>
              <w:rPr>
                <w:bCs/>
                <w:lang w:val="ro-RO"/>
              </w:rPr>
            </w:pPr>
            <w:r w:rsidRPr="00F0732F">
              <w:rPr>
                <w:bCs/>
                <w:lang w:val="ro-RO"/>
              </w:rPr>
              <w:t>cadrul instituțional al autorităților publice</w:t>
            </w:r>
          </w:p>
        </w:tc>
        <w:tc>
          <w:tcPr>
            <w:tcW w:w="1842" w:type="dxa"/>
            <w:tcBorders>
              <w:top w:val="nil"/>
              <w:left w:val="single" w:sz="6" w:space="0" w:color="000000"/>
              <w:bottom w:val="single" w:sz="4" w:space="0" w:color="auto"/>
              <w:right w:val="single" w:sz="6" w:space="0" w:color="000000"/>
            </w:tcBorders>
          </w:tcPr>
          <w:p w14:paraId="0AE91178"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4" w:space="0" w:color="auto"/>
              <w:right w:val="single" w:sz="6" w:space="0" w:color="000000"/>
            </w:tcBorders>
          </w:tcPr>
          <w:p w14:paraId="2A4FDC72" w14:textId="0FD202D9" w:rsidR="00224ECB" w:rsidRPr="00F0732F" w:rsidRDefault="0011771F" w:rsidP="00F20057">
            <w:pPr>
              <w:jc w:val="center"/>
              <w:rPr>
                <w:bCs/>
                <w:lang w:val="ro-RO"/>
              </w:rPr>
            </w:pPr>
            <w:r w:rsidRPr="00F0732F">
              <w:rPr>
                <w:bCs/>
                <w:lang w:val="ro-RO"/>
              </w:rPr>
              <w:t>-1</w:t>
            </w:r>
          </w:p>
        </w:tc>
        <w:tc>
          <w:tcPr>
            <w:tcW w:w="479" w:type="dxa"/>
            <w:tcBorders>
              <w:top w:val="nil"/>
              <w:left w:val="single" w:sz="6" w:space="0" w:color="000000"/>
              <w:bottom w:val="single" w:sz="4" w:space="0" w:color="auto"/>
              <w:right w:val="single" w:sz="6" w:space="0" w:color="000000"/>
            </w:tcBorders>
          </w:tcPr>
          <w:p w14:paraId="54C8CF90" w14:textId="77777777" w:rsidR="00224ECB" w:rsidRPr="00F0732F" w:rsidRDefault="00224ECB" w:rsidP="00F20057">
            <w:pPr>
              <w:rPr>
                <w:lang w:val="ro-RO"/>
              </w:rPr>
            </w:pPr>
          </w:p>
        </w:tc>
      </w:tr>
      <w:tr w:rsidR="00224ECB" w:rsidRPr="00F0732F" w14:paraId="59B5297F"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47"/>
          <w:jc w:val="center"/>
        </w:trPr>
        <w:tc>
          <w:tcPr>
            <w:tcW w:w="4476" w:type="dxa"/>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58FE28F7" w14:textId="77777777" w:rsidR="00224ECB" w:rsidRPr="00F0732F" w:rsidRDefault="00224ECB" w:rsidP="00F20057">
            <w:pPr>
              <w:rPr>
                <w:bCs/>
                <w:lang w:val="ro-RO"/>
              </w:rPr>
            </w:pPr>
            <w:r w:rsidRPr="00F0732F">
              <w:rPr>
                <w:bCs/>
                <w:lang w:val="ro-RO"/>
              </w:rPr>
              <w:t>alegerea, calitatea și prețurile pentru consumatori</w:t>
            </w:r>
          </w:p>
        </w:tc>
        <w:tc>
          <w:tcPr>
            <w:tcW w:w="1842" w:type="dxa"/>
            <w:tcBorders>
              <w:top w:val="single" w:sz="4" w:space="0" w:color="auto"/>
              <w:left w:val="single" w:sz="4" w:space="0" w:color="auto"/>
              <w:bottom w:val="single" w:sz="4" w:space="0" w:color="auto"/>
              <w:right w:val="single" w:sz="4" w:space="0" w:color="auto"/>
            </w:tcBorders>
          </w:tcPr>
          <w:p w14:paraId="29766C3D" w14:textId="77777777" w:rsidR="00224ECB" w:rsidRPr="00F0732F" w:rsidRDefault="00224ECB" w:rsidP="00F20057">
            <w:pPr>
              <w:jc w:val="center"/>
              <w:rPr>
                <w:lang w:val="ro-RO"/>
              </w:rPr>
            </w:pPr>
            <w:r w:rsidRPr="00F0732F">
              <w:rPr>
                <w:lang w:val="ro-RO"/>
              </w:rPr>
              <w:t>-2</w:t>
            </w:r>
          </w:p>
        </w:tc>
        <w:tc>
          <w:tcPr>
            <w:tcW w:w="3380" w:type="dxa"/>
            <w:tcBorders>
              <w:top w:val="single" w:sz="4" w:space="0" w:color="auto"/>
              <w:left w:val="single" w:sz="4" w:space="0" w:color="auto"/>
              <w:bottom w:val="single" w:sz="4" w:space="0" w:color="auto"/>
              <w:right w:val="single" w:sz="4" w:space="0" w:color="auto"/>
            </w:tcBorders>
          </w:tcPr>
          <w:p w14:paraId="3F233834" w14:textId="77777777" w:rsidR="00224ECB" w:rsidRPr="00F0732F" w:rsidRDefault="00224ECB" w:rsidP="00F20057">
            <w:pPr>
              <w:jc w:val="center"/>
              <w:rPr>
                <w:bCs/>
                <w:lang w:val="ro-RO"/>
              </w:rPr>
            </w:pPr>
            <w:r w:rsidRPr="00F0732F">
              <w:rPr>
                <w:bCs/>
                <w:lang w:val="ro-RO"/>
              </w:rPr>
              <w:t>2</w:t>
            </w:r>
          </w:p>
        </w:tc>
        <w:tc>
          <w:tcPr>
            <w:tcW w:w="479" w:type="dxa"/>
            <w:tcBorders>
              <w:top w:val="single" w:sz="4" w:space="0" w:color="auto"/>
              <w:left w:val="single" w:sz="4" w:space="0" w:color="auto"/>
              <w:bottom w:val="single" w:sz="4" w:space="0" w:color="auto"/>
              <w:right w:val="single" w:sz="4" w:space="0" w:color="auto"/>
            </w:tcBorders>
          </w:tcPr>
          <w:p w14:paraId="452FE6C7" w14:textId="77777777" w:rsidR="00224ECB" w:rsidRPr="00F0732F" w:rsidRDefault="00224ECB" w:rsidP="00F20057">
            <w:pPr>
              <w:rPr>
                <w:lang w:val="ro-RO"/>
              </w:rPr>
            </w:pPr>
          </w:p>
        </w:tc>
      </w:tr>
      <w:tr w:rsidR="00224ECB" w:rsidRPr="00F0732F" w14:paraId="5D4778FE"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605D8BD" w14:textId="77777777" w:rsidR="00224ECB" w:rsidRPr="00F0732F" w:rsidRDefault="00224ECB" w:rsidP="00F20057">
            <w:pPr>
              <w:rPr>
                <w:bCs/>
                <w:lang w:val="ro-RO"/>
              </w:rPr>
            </w:pPr>
            <w:r w:rsidRPr="00F0732F">
              <w:rPr>
                <w:bCs/>
                <w:lang w:val="ro-RO"/>
              </w:rPr>
              <w:t>bunăstarea gospodăriilor casnice și a cetățenilor</w:t>
            </w:r>
          </w:p>
        </w:tc>
        <w:tc>
          <w:tcPr>
            <w:tcW w:w="1842" w:type="dxa"/>
            <w:tcBorders>
              <w:top w:val="single" w:sz="4" w:space="0" w:color="auto"/>
              <w:left w:val="single" w:sz="6" w:space="0" w:color="000000"/>
              <w:bottom w:val="single" w:sz="6" w:space="0" w:color="000000"/>
              <w:right w:val="single" w:sz="6" w:space="0" w:color="000000"/>
            </w:tcBorders>
          </w:tcPr>
          <w:p w14:paraId="795877D7" w14:textId="77777777" w:rsidR="00224ECB" w:rsidRPr="00F0732F" w:rsidRDefault="00224ECB" w:rsidP="00F20057">
            <w:pPr>
              <w:jc w:val="center"/>
              <w:rPr>
                <w:lang w:val="ro-RO"/>
              </w:rPr>
            </w:pPr>
            <w:r w:rsidRPr="00F0732F">
              <w:rPr>
                <w:lang w:val="ro-RO"/>
              </w:rPr>
              <w:t>0</w:t>
            </w:r>
          </w:p>
        </w:tc>
        <w:tc>
          <w:tcPr>
            <w:tcW w:w="3380" w:type="dxa"/>
            <w:tcBorders>
              <w:top w:val="single" w:sz="4" w:space="0" w:color="auto"/>
              <w:left w:val="single" w:sz="6" w:space="0" w:color="000000"/>
              <w:bottom w:val="single" w:sz="6" w:space="0" w:color="000000"/>
              <w:right w:val="single" w:sz="6" w:space="0" w:color="000000"/>
            </w:tcBorders>
          </w:tcPr>
          <w:p w14:paraId="51FA6140" w14:textId="77777777" w:rsidR="00224ECB" w:rsidRPr="00F0732F" w:rsidRDefault="00224ECB" w:rsidP="00F20057">
            <w:pPr>
              <w:jc w:val="center"/>
              <w:rPr>
                <w:bCs/>
                <w:lang w:val="ro-RO"/>
              </w:rPr>
            </w:pPr>
            <w:r w:rsidRPr="00F0732F">
              <w:rPr>
                <w:bCs/>
                <w:lang w:val="ro-RO"/>
              </w:rPr>
              <w:t>2</w:t>
            </w:r>
          </w:p>
        </w:tc>
        <w:tc>
          <w:tcPr>
            <w:tcW w:w="479" w:type="dxa"/>
            <w:tcBorders>
              <w:top w:val="single" w:sz="4" w:space="0" w:color="auto"/>
              <w:left w:val="single" w:sz="6" w:space="0" w:color="000000"/>
              <w:bottom w:val="single" w:sz="6" w:space="0" w:color="000000"/>
              <w:right w:val="single" w:sz="6" w:space="0" w:color="000000"/>
            </w:tcBorders>
          </w:tcPr>
          <w:p w14:paraId="0D71AEB1" w14:textId="77777777" w:rsidR="00224ECB" w:rsidRPr="00F0732F" w:rsidRDefault="00224ECB" w:rsidP="00F20057">
            <w:pPr>
              <w:rPr>
                <w:lang w:val="ro-RO"/>
              </w:rPr>
            </w:pPr>
          </w:p>
        </w:tc>
      </w:tr>
      <w:tr w:rsidR="00224ECB" w:rsidRPr="00F0732F" w14:paraId="77F8B9BA"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46"/>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9F9870F" w14:textId="77777777" w:rsidR="00224ECB" w:rsidRPr="00F0732F" w:rsidRDefault="00224ECB" w:rsidP="00F20057">
            <w:pPr>
              <w:rPr>
                <w:bCs/>
                <w:lang w:val="ro-RO"/>
              </w:rPr>
            </w:pPr>
            <w:r w:rsidRPr="00F0732F">
              <w:rPr>
                <w:bCs/>
                <w:lang w:val="ro-RO"/>
              </w:rPr>
              <w:t>situația social-economică în anumite regiuni</w:t>
            </w:r>
          </w:p>
        </w:tc>
        <w:tc>
          <w:tcPr>
            <w:tcW w:w="1842" w:type="dxa"/>
            <w:tcBorders>
              <w:top w:val="nil"/>
              <w:left w:val="single" w:sz="6" w:space="0" w:color="000000"/>
              <w:bottom w:val="single" w:sz="6" w:space="0" w:color="000000"/>
              <w:right w:val="single" w:sz="6" w:space="0" w:color="000000"/>
            </w:tcBorders>
          </w:tcPr>
          <w:p w14:paraId="14BF1BAD" w14:textId="77777777" w:rsidR="00224ECB" w:rsidRPr="00F0732F" w:rsidRDefault="00224ECB"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02956B6E" w14:textId="77777777" w:rsidR="00224ECB" w:rsidRPr="00F0732F" w:rsidRDefault="00136F2C"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39471B8D" w14:textId="77777777" w:rsidR="00224ECB" w:rsidRPr="00F0732F" w:rsidRDefault="00224ECB" w:rsidP="00F20057">
            <w:pPr>
              <w:rPr>
                <w:lang w:val="ro-RO"/>
              </w:rPr>
            </w:pPr>
          </w:p>
        </w:tc>
      </w:tr>
      <w:tr w:rsidR="00224ECB" w:rsidRPr="00F0732F" w14:paraId="590C62B2"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46"/>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BFA0CAF" w14:textId="77777777" w:rsidR="00224ECB" w:rsidRPr="00F0732F" w:rsidRDefault="00224ECB" w:rsidP="00F20057">
            <w:pPr>
              <w:rPr>
                <w:bCs/>
                <w:lang w:val="ro-RO"/>
              </w:rPr>
            </w:pPr>
            <w:r w:rsidRPr="00F0732F">
              <w:rPr>
                <w:bCs/>
                <w:lang w:val="ro-RO"/>
              </w:rPr>
              <w:t>situația macroeconomică</w:t>
            </w:r>
          </w:p>
        </w:tc>
        <w:tc>
          <w:tcPr>
            <w:tcW w:w="1842" w:type="dxa"/>
            <w:tcBorders>
              <w:top w:val="nil"/>
              <w:left w:val="single" w:sz="6" w:space="0" w:color="000000"/>
              <w:bottom w:val="single" w:sz="6" w:space="0" w:color="000000"/>
              <w:right w:val="single" w:sz="6" w:space="0" w:color="000000"/>
            </w:tcBorders>
          </w:tcPr>
          <w:p w14:paraId="62C54FA4"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468D3E04" w14:textId="2592999E" w:rsidR="00224ECB" w:rsidRPr="00F0732F" w:rsidRDefault="0011771F" w:rsidP="00F20057">
            <w:pPr>
              <w:jc w:val="center"/>
              <w:rPr>
                <w:bCs/>
                <w:lang w:val="ro-RO"/>
              </w:rPr>
            </w:pPr>
            <w:r w:rsidRPr="00F0732F">
              <w:rPr>
                <w:bCs/>
                <w:lang w:val="ro-RO"/>
              </w:rPr>
              <w:t>3</w:t>
            </w:r>
          </w:p>
        </w:tc>
        <w:tc>
          <w:tcPr>
            <w:tcW w:w="479" w:type="dxa"/>
            <w:tcBorders>
              <w:top w:val="nil"/>
              <w:left w:val="single" w:sz="6" w:space="0" w:color="000000"/>
              <w:bottom w:val="single" w:sz="6" w:space="0" w:color="000000"/>
              <w:right w:val="single" w:sz="6" w:space="0" w:color="000000"/>
            </w:tcBorders>
          </w:tcPr>
          <w:p w14:paraId="3390E776" w14:textId="77777777" w:rsidR="00224ECB" w:rsidRPr="00F0732F" w:rsidRDefault="00224ECB" w:rsidP="00F20057">
            <w:pPr>
              <w:rPr>
                <w:lang w:val="ro-RO"/>
              </w:rPr>
            </w:pPr>
          </w:p>
        </w:tc>
      </w:tr>
      <w:tr w:rsidR="00224ECB" w:rsidRPr="00F0732F" w14:paraId="5A34ABCF"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37"/>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B3335C8" w14:textId="77777777" w:rsidR="00224ECB" w:rsidRPr="00F0732F" w:rsidRDefault="00224ECB" w:rsidP="00F20057">
            <w:pPr>
              <w:rPr>
                <w:bCs/>
                <w:lang w:val="ro-RO"/>
              </w:rPr>
            </w:pPr>
            <w:r w:rsidRPr="00F0732F">
              <w:rPr>
                <w:bCs/>
                <w:lang w:val="ro-RO"/>
              </w:rPr>
              <w:t>alte aspecte economice</w:t>
            </w:r>
          </w:p>
        </w:tc>
        <w:tc>
          <w:tcPr>
            <w:tcW w:w="1842" w:type="dxa"/>
            <w:tcBorders>
              <w:top w:val="nil"/>
              <w:left w:val="single" w:sz="6" w:space="0" w:color="000000"/>
              <w:bottom w:val="single" w:sz="6" w:space="0" w:color="000000"/>
              <w:right w:val="single" w:sz="6" w:space="0" w:color="000000"/>
            </w:tcBorders>
          </w:tcPr>
          <w:p w14:paraId="06A321CF" w14:textId="3FBA23CA" w:rsidR="00224ECB" w:rsidRPr="00F0732F" w:rsidRDefault="0011771F"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3B54C81C" w14:textId="77777777" w:rsidR="00224ECB" w:rsidRPr="00F0732F" w:rsidRDefault="00224ECB" w:rsidP="00F20057">
            <w:pPr>
              <w:jc w:val="center"/>
              <w:rPr>
                <w:bCs/>
                <w:lang w:val="ro-RO"/>
              </w:rPr>
            </w:pPr>
            <w:r w:rsidRPr="00F0732F">
              <w:rPr>
                <w:bCs/>
                <w:lang w:val="ro-RO"/>
              </w:rPr>
              <w:t>3</w:t>
            </w:r>
          </w:p>
        </w:tc>
        <w:tc>
          <w:tcPr>
            <w:tcW w:w="479" w:type="dxa"/>
            <w:tcBorders>
              <w:top w:val="nil"/>
              <w:left w:val="single" w:sz="6" w:space="0" w:color="000000"/>
              <w:bottom w:val="single" w:sz="6" w:space="0" w:color="000000"/>
              <w:right w:val="single" w:sz="6" w:space="0" w:color="000000"/>
            </w:tcBorders>
          </w:tcPr>
          <w:p w14:paraId="3E8D9FB5" w14:textId="77777777" w:rsidR="00224ECB" w:rsidRPr="00F0732F" w:rsidRDefault="00224ECB" w:rsidP="00F20057">
            <w:pPr>
              <w:rPr>
                <w:lang w:val="ro-RO"/>
              </w:rPr>
            </w:pPr>
          </w:p>
        </w:tc>
      </w:tr>
      <w:tr w:rsidR="00224ECB" w:rsidRPr="00F0732F" w14:paraId="484430B5"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10177" w:type="dxa"/>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1B001DC" w14:textId="77777777" w:rsidR="00224ECB" w:rsidRPr="00F0732F" w:rsidRDefault="00224ECB" w:rsidP="00F20057">
            <w:pPr>
              <w:rPr>
                <w:b/>
                <w:lang w:val="ro-RO"/>
              </w:rPr>
            </w:pPr>
            <w:r w:rsidRPr="00F0732F">
              <w:rPr>
                <w:b/>
                <w:bCs/>
                <w:lang w:val="ro-RO"/>
              </w:rPr>
              <w:t>Social</w:t>
            </w:r>
          </w:p>
        </w:tc>
      </w:tr>
      <w:tr w:rsidR="00224ECB" w:rsidRPr="00F0732F" w14:paraId="6B05A8FD"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56"/>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B0D7D25" w14:textId="77777777" w:rsidR="00224ECB" w:rsidRPr="00F0732F" w:rsidRDefault="00224ECB" w:rsidP="00F20057">
            <w:pPr>
              <w:rPr>
                <w:bCs/>
                <w:lang w:val="ro-RO"/>
              </w:rPr>
            </w:pPr>
            <w:r w:rsidRPr="00F0732F">
              <w:rPr>
                <w:bCs/>
                <w:lang w:val="ro-RO"/>
              </w:rPr>
              <w:t>gradul de ocupare a forței de muncă</w:t>
            </w:r>
          </w:p>
        </w:tc>
        <w:tc>
          <w:tcPr>
            <w:tcW w:w="1842" w:type="dxa"/>
            <w:tcBorders>
              <w:top w:val="nil"/>
              <w:left w:val="single" w:sz="6" w:space="0" w:color="000000"/>
              <w:bottom w:val="single" w:sz="6" w:space="0" w:color="000000"/>
              <w:right w:val="single" w:sz="6" w:space="0" w:color="000000"/>
            </w:tcBorders>
          </w:tcPr>
          <w:p w14:paraId="4F86FC23"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0883A2C2"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3D07B05D" w14:textId="77777777" w:rsidR="00224ECB" w:rsidRPr="00F0732F" w:rsidRDefault="00224ECB" w:rsidP="00F20057">
            <w:pPr>
              <w:rPr>
                <w:lang w:val="ro-RO"/>
              </w:rPr>
            </w:pPr>
          </w:p>
        </w:tc>
      </w:tr>
      <w:tr w:rsidR="00224ECB" w:rsidRPr="00F0732F" w14:paraId="280C48E7"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330DD82" w14:textId="77777777" w:rsidR="00224ECB" w:rsidRPr="00F0732F" w:rsidRDefault="00224ECB" w:rsidP="00F20057">
            <w:pPr>
              <w:rPr>
                <w:bCs/>
                <w:lang w:val="ro-RO"/>
              </w:rPr>
            </w:pPr>
            <w:r w:rsidRPr="00F0732F">
              <w:rPr>
                <w:bCs/>
                <w:lang w:val="ro-RO"/>
              </w:rPr>
              <w:t>nivelul de salarizare</w:t>
            </w:r>
          </w:p>
        </w:tc>
        <w:tc>
          <w:tcPr>
            <w:tcW w:w="1842" w:type="dxa"/>
            <w:tcBorders>
              <w:top w:val="nil"/>
              <w:left w:val="single" w:sz="6" w:space="0" w:color="000000"/>
              <w:bottom w:val="single" w:sz="6" w:space="0" w:color="000000"/>
              <w:right w:val="single" w:sz="6" w:space="0" w:color="000000"/>
            </w:tcBorders>
          </w:tcPr>
          <w:p w14:paraId="14AE97C6"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09014EB7" w14:textId="77777777" w:rsidR="00224ECB" w:rsidRPr="00F0732F" w:rsidRDefault="00224ECB" w:rsidP="00F20057">
            <w:pPr>
              <w:jc w:val="center"/>
              <w:rPr>
                <w:bCs/>
                <w:lang w:val="ro-RO"/>
              </w:rPr>
            </w:pPr>
            <w:r w:rsidRPr="00F0732F">
              <w:rPr>
                <w:bCs/>
                <w:lang w:val="ro-RO"/>
              </w:rPr>
              <w:t>1</w:t>
            </w:r>
          </w:p>
        </w:tc>
        <w:tc>
          <w:tcPr>
            <w:tcW w:w="479" w:type="dxa"/>
            <w:tcBorders>
              <w:top w:val="nil"/>
              <w:left w:val="single" w:sz="6" w:space="0" w:color="000000"/>
              <w:bottom w:val="single" w:sz="6" w:space="0" w:color="000000"/>
              <w:right w:val="single" w:sz="6" w:space="0" w:color="000000"/>
            </w:tcBorders>
          </w:tcPr>
          <w:p w14:paraId="12357669" w14:textId="77777777" w:rsidR="00224ECB" w:rsidRPr="00F0732F" w:rsidRDefault="00224ECB" w:rsidP="00F20057">
            <w:pPr>
              <w:rPr>
                <w:lang w:val="ro-RO"/>
              </w:rPr>
            </w:pPr>
          </w:p>
        </w:tc>
      </w:tr>
      <w:tr w:rsidR="00224ECB" w:rsidRPr="00F0732F" w14:paraId="2634F1E2"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A558694" w14:textId="77777777" w:rsidR="00224ECB" w:rsidRPr="00F0732F" w:rsidRDefault="00224ECB" w:rsidP="00F20057">
            <w:pPr>
              <w:rPr>
                <w:bCs/>
                <w:lang w:val="ro-RO"/>
              </w:rPr>
            </w:pPr>
            <w:r w:rsidRPr="00F0732F">
              <w:rPr>
                <w:bCs/>
                <w:lang w:val="ro-RO"/>
              </w:rPr>
              <w:t>condițiile și organizarea muncii</w:t>
            </w:r>
          </w:p>
        </w:tc>
        <w:tc>
          <w:tcPr>
            <w:tcW w:w="1842" w:type="dxa"/>
            <w:tcBorders>
              <w:top w:val="nil"/>
              <w:left w:val="single" w:sz="6" w:space="0" w:color="000000"/>
              <w:bottom w:val="single" w:sz="6" w:space="0" w:color="000000"/>
              <w:right w:val="single" w:sz="6" w:space="0" w:color="000000"/>
            </w:tcBorders>
          </w:tcPr>
          <w:p w14:paraId="3E18D29A" w14:textId="77777777" w:rsidR="00224ECB" w:rsidRPr="00F0732F" w:rsidRDefault="00224ECB" w:rsidP="00F20057">
            <w:pPr>
              <w:jc w:val="center"/>
              <w:rPr>
                <w:lang w:val="ro-RO"/>
              </w:rPr>
            </w:pPr>
            <w:r w:rsidRPr="00F0732F">
              <w:rPr>
                <w:lang w:val="ro-RO"/>
              </w:rPr>
              <w:t>-1</w:t>
            </w:r>
          </w:p>
        </w:tc>
        <w:tc>
          <w:tcPr>
            <w:tcW w:w="3380" w:type="dxa"/>
            <w:tcBorders>
              <w:top w:val="nil"/>
              <w:left w:val="single" w:sz="6" w:space="0" w:color="000000"/>
              <w:bottom w:val="single" w:sz="6" w:space="0" w:color="000000"/>
              <w:right w:val="single" w:sz="6" w:space="0" w:color="000000"/>
            </w:tcBorders>
          </w:tcPr>
          <w:p w14:paraId="59543B14" w14:textId="7108A961" w:rsidR="00224ECB" w:rsidRPr="00F0732F" w:rsidRDefault="0011771F"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0F6B6601" w14:textId="77777777" w:rsidR="00224ECB" w:rsidRPr="00F0732F" w:rsidRDefault="00224ECB" w:rsidP="00F20057">
            <w:pPr>
              <w:rPr>
                <w:lang w:val="ro-RO"/>
              </w:rPr>
            </w:pPr>
          </w:p>
        </w:tc>
      </w:tr>
      <w:tr w:rsidR="00224ECB" w:rsidRPr="00F0732F" w14:paraId="27418083"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8302372" w14:textId="77777777" w:rsidR="00224ECB" w:rsidRPr="00F0732F" w:rsidRDefault="00224ECB" w:rsidP="00F20057">
            <w:pPr>
              <w:rPr>
                <w:bCs/>
                <w:lang w:val="ro-RO"/>
              </w:rPr>
            </w:pPr>
            <w:r w:rsidRPr="00F0732F">
              <w:rPr>
                <w:bCs/>
                <w:lang w:val="ro-RO"/>
              </w:rPr>
              <w:t>sănătatea și securitatea muncii</w:t>
            </w:r>
          </w:p>
        </w:tc>
        <w:tc>
          <w:tcPr>
            <w:tcW w:w="1842" w:type="dxa"/>
            <w:tcBorders>
              <w:top w:val="nil"/>
              <w:left w:val="single" w:sz="6" w:space="0" w:color="000000"/>
              <w:bottom w:val="single" w:sz="6" w:space="0" w:color="000000"/>
              <w:right w:val="single" w:sz="6" w:space="0" w:color="000000"/>
            </w:tcBorders>
          </w:tcPr>
          <w:p w14:paraId="49CCBD08" w14:textId="77777777" w:rsidR="00224ECB" w:rsidRPr="00F0732F" w:rsidRDefault="00224ECB" w:rsidP="00F20057">
            <w:pPr>
              <w:jc w:val="center"/>
              <w:rPr>
                <w:lang w:val="ro-RO"/>
              </w:rPr>
            </w:pPr>
            <w:r w:rsidRPr="00F0732F">
              <w:rPr>
                <w:lang w:val="ro-RO"/>
              </w:rPr>
              <w:t>-3</w:t>
            </w:r>
          </w:p>
        </w:tc>
        <w:tc>
          <w:tcPr>
            <w:tcW w:w="3380" w:type="dxa"/>
            <w:tcBorders>
              <w:top w:val="nil"/>
              <w:left w:val="single" w:sz="6" w:space="0" w:color="000000"/>
              <w:bottom w:val="single" w:sz="6" w:space="0" w:color="000000"/>
              <w:right w:val="single" w:sz="6" w:space="0" w:color="000000"/>
            </w:tcBorders>
          </w:tcPr>
          <w:p w14:paraId="4E7CB5F8" w14:textId="77777777" w:rsidR="00224ECB" w:rsidRPr="00F0732F" w:rsidRDefault="00224ECB" w:rsidP="00F20057">
            <w:pPr>
              <w:jc w:val="center"/>
              <w:rPr>
                <w:bCs/>
                <w:lang w:val="ro-RO"/>
              </w:rPr>
            </w:pPr>
            <w:r w:rsidRPr="00F0732F">
              <w:rPr>
                <w:bCs/>
                <w:lang w:val="ro-RO"/>
              </w:rPr>
              <w:t>3</w:t>
            </w:r>
          </w:p>
        </w:tc>
        <w:tc>
          <w:tcPr>
            <w:tcW w:w="479" w:type="dxa"/>
            <w:tcBorders>
              <w:top w:val="nil"/>
              <w:left w:val="single" w:sz="6" w:space="0" w:color="000000"/>
              <w:bottom w:val="single" w:sz="6" w:space="0" w:color="000000"/>
              <w:right w:val="single" w:sz="6" w:space="0" w:color="000000"/>
            </w:tcBorders>
          </w:tcPr>
          <w:p w14:paraId="215DD1AC" w14:textId="77777777" w:rsidR="00224ECB" w:rsidRPr="00F0732F" w:rsidRDefault="00224ECB" w:rsidP="00F20057">
            <w:pPr>
              <w:rPr>
                <w:lang w:val="ro-RO"/>
              </w:rPr>
            </w:pPr>
          </w:p>
        </w:tc>
      </w:tr>
      <w:tr w:rsidR="00224ECB" w:rsidRPr="00F0732F" w14:paraId="1DF2EDCB"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02"/>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6EBF0F1" w14:textId="77777777" w:rsidR="00224ECB" w:rsidRPr="00F0732F" w:rsidRDefault="00224ECB" w:rsidP="00F20057">
            <w:pPr>
              <w:rPr>
                <w:bCs/>
                <w:lang w:val="ro-RO"/>
              </w:rPr>
            </w:pPr>
            <w:r w:rsidRPr="00F0732F">
              <w:rPr>
                <w:bCs/>
                <w:lang w:val="ro-RO"/>
              </w:rPr>
              <w:t>formarea profesională</w:t>
            </w:r>
          </w:p>
        </w:tc>
        <w:tc>
          <w:tcPr>
            <w:tcW w:w="1842" w:type="dxa"/>
            <w:tcBorders>
              <w:top w:val="nil"/>
              <w:left w:val="single" w:sz="6" w:space="0" w:color="000000"/>
              <w:bottom w:val="single" w:sz="6" w:space="0" w:color="000000"/>
              <w:right w:val="single" w:sz="6" w:space="0" w:color="000000"/>
            </w:tcBorders>
          </w:tcPr>
          <w:p w14:paraId="74870EBC" w14:textId="77777777" w:rsidR="00224ECB" w:rsidRPr="00F0732F" w:rsidRDefault="00224ECB" w:rsidP="00F20057">
            <w:pPr>
              <w:jc w:val="center"/>
              <w:rPr>
                <w:lang w:val="ro-RO"/>
              </w:rPr>
            </w:pPr>
            <w:r w:rsidRPr="00F0732F">
              <w:rPr>
                <w:lang w:val="ro-RO"/>
              </w:rPr>
              <w:t>1</w:t>
            </w:r>
          </w:p>
        </w:tc>
        <w:tc>
          <w:tcPr>
            <w:tcW w:w="3380" w:type="dxa"/>
            <w:tcBorders>
              <w:top w:val="nil"/>
              <w:left w:val="single" w:sz="6" w:space="0" w:color="000000"/>
              <w:bottom w:val="single" w:sz="6" w:space="0" w:color="000000"/>
              <w:right w:val="single" w:sz="6" w:space="0" w:color="000000"/>
            </w:tcBorders>
          </w:tcPr>
          <w:p w14:paraId="7C4D438B"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3B253870" w14:textId="77777777" w:rsidR="00224ECB" w:rsidRPr="00F0732F" w:rsidRDefault="00224ECB" w:rsidP="00F20057">
            <w:pPr>
              <w:rPr>
                <w:lang w:val="ro-RO"/>
              </w:rPr>
            </w:pPr>
          </w:p>
        </w:tc>
      </w:tr>
      <w:tr w:rsidR="00224ECB" w:rsidRPr="00F0732F" w14:paraId="022299E5"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10"/>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B9934B4" w14:textId="77777777" w:rsidR="00224ECB" w:rsidRPr="00F0732F" w:rsidRDefault="00224ECB" w:rsidP="00F20057">
            <w:pPr>
              <w:rPr>
                <w:bCs/>
                <w:lang w:val="ro-RO"/>
              </w:rPr>
            </w:pPr>
            <w:r w:rsidRPr="00F0732F">
              <w:rPr>
                <w:bCs/>
                <w:lang w:val="ro-RO"/>
              </w:rPr>
              <w:t>inegalitatea și distribuția veniturilor</w:t>
            </w:r>
          </w:p>
        </w:tc>
        <w:tc>
          <w:tcPr>
            <w:tcW w:w="1842" w:type="dxa"/>
            <w:tcBorders>
              <w:top w:val="nil"/>
              <w:left w:val="single" w:sz="6" w:space="0" w:color="000000"/>
              <w:bottom w:val="single" w:sz="6" w:space="0" w:color="000000"/>
              <w:right w:val="single" w:sz="6" w:space="0" w:color="000000"/>
            </w:tcBorders>
          </w:tcPr>
          <w:p w14:paraId="0F879A76"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603D55C4" w14:textId="42DB9B45" w:rsidR="00224ECB" w:rsidRPr="00F0732F" w:rsidRDefault="0011771F"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2C10232F" w14:textId="77777777" w:rsidR="00224ECB" w:rsidRPr="00F0732F" w:rsidRDefault="00224ECB" w:rsidP="00F20057">
            <w:pPr>
              <w:rPr>
                <w:lang w:val="ro-RO"/>
              </w:rPr>
            </w:pPr>
          </w:p>
        </w:tc>
      </w:tr>
      <w:tr w:rsidR="00224ECB" w:rsidRPr="00F0732F" w14:paraId="32D03169"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10"/>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476952D" w14:textId="77777777" w:rsidR="00224ECB" w:rsidRPr="00F0732F" w:rsidRDefault="00224ECB" w:rsidP="00F20057">
            <w:pPr>
              <w:rPr>
                <w:bCs/>
                <w:lang w:val="ro-RO"/>
              </w:rPr>
            </w:pPr>
            <w:r w:rsidRPr="00F0732F">
              <w:rPr>
                <w:bCs/>
                <w:lang w:val="ro-RO"/>
              </w:rPr>
              <w:t>nivelul veniturilor populației</w:t>
            </w:r>
          </w:p>
        </w:tc>
        <w:tc>
          <w:tcPr>
            <w:tcW w:w="1842" w:type="dxa"/>
            <w:tcBorders>
              <w:top w:val="nil"/>
              <w:left w:val="single" w:sz="6" w:space="0" w:color="000000"/>
              <w:bottom w:val="single" w:sz="6" w:space="0" w:color="000000"/>
              <w:right w:val="single" w:sz="6" w:space="0" w:color="000000"/>
            </w:tcBorders>
          </w:tcPr>
          <w:p w14:paraId="54458E8E"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0B7AB8B1" w14:textId="25841C64" w:rsidR="00224ECB" w:rsidRPr="00F0732F" w:rsidRDefault="0011771F"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7E0C240E" w14:textId="77777777" w:rsidR="00224ECB" w:rsidRPr="00F0732F" w:rsidRDefault="00224ECB" w:rsidP="00F20057">
            <w:pPr>
              <w:rPr>
                <w:lang w:val="ro-RO"/>
              </w:rPr>
            </w:pPr>
          </w:p>
        </w:tc>
      </w:tr>
      <w:tr w:rsidR="00224ECB" w:rsidRPr="00F0732F" w14:paraId="536B1CE3"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29"/>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8045A97" w14:textId="77777777" w:rsidR="00224ECB" w:rsidRPr="00F0732F" w:rsidRDefault="00224ECB" w:rsidP="00F20057">
            <w:pPr>
              <w:rPr>
                <w:bCs/>
                <w:lang w:val="ro-RO"/>
              </w:rPr>
            </w:pPr>
            <w:r w:rsidRPr="00F0732F">
              <w:rPr>
                <w:bCs/>
                <w:lang w:val="ro-RO"/>
              </w:rPr>
              <w:lastRenderedPageBreak/>
              <w:t>nivelul sărăciei</w:t>
            </w:r>
          </w:p>
        </w:tc>
        <w:tc>
          <w:tcPr>
            <w:tcW w:w="1842" w:type="dxa"/>
            <w:tcBorders>
              <w:top w:val="nil"/>
              <w:left w:val="single" w:sz="6" w:space="0" w:color="000000"/>
              <w:bottom w:val="single" w:sz="6" w:space="0" w:color="000000"/>
              <w:right w:val="single" w:sz="6" w:space="0" w:color="000000"/>
            </w:tcBorders>
          </w:tcPr>
          <w:p w14:paraId="5A143DB4"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558FFD21" w14:textId="74072392" w:rsidR="00224ECB" w:rsidRPr="00F0732F" w:rsidRDefault="0011771F"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0FEEB38F" w14:textId="77777777" w:rsidR="00224ECB" w:rsidRPr="00F0732F" w:rsidRDefault="00224ECB" w:rsidP="00F20057">
            <w:pPr>
              <w:rPr>
                <w:lang w:val="ro-RO"/>
              </w:rPr>
            </w:pPr>
          </w:p>
        </w:tc>
      </w:tr>
      <w:tr w:rsidR="00224ECB" w:rsidRPr="00F0732F" w14:paraId="62D22E52"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444"/>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F40032F" w14:textId="77777777" w:rsidR="00224ECB" w:rsidRPr="00F0732F" w:rsidRDefault="00224ECB" w:rsidP="00F20057">
            <w:pPr>
              <w:rPr>
                <w:bCs/>
                <w:lang w:val="ro-RO"/>
              </w:rPr>
            </w:pPr>
            <w:r w:rsidRPr="00F0732F">
              <w:rPr>
                <w:bCs/>
                <w:lang w:val="ro-RO"/>
              </w:rPr>
              <w:t>accesul la bunuri și servicii de bază, în special pentru persoanele social-vulnerabile</w:t>
            </w:r>
          </w:p>
        </w:tc>
        <w:tc>
          <w:tcPr>
            <w:tcW w:w="1842" w:type="dxa"/>
            <w:tcBorders>
              <w:top w:val="nil"/>
              <w:left w:val="single" w:sz="6" w:space="0" w:color="000000"/>
              <w:bottom w:val="single" w:sz="6" w:space="0" w:color="000000"/>
              <w:right w:val="single" w:sz="6" w:space="0" w:color="000000"/>
            </w:tcBorders>
          </w:tcPr>
          <w:p w14:paraId="65C7104B" w14:textId="76013B73" w:rsidR="00224ECB" w:rsidRPr="00F0732F" w:rsidRDefault="0011771F"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20C8EE81"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57729BDC" w14:textId="77777777" w:rsidR="00224ECB" w:rsidRPr="00F0732F" w:rsidRDefault="00224ECB" w:rsidP="00F20057">
            <w:pPr>
              <w:rPr>
                <w:lang w:val="ro-RO"/>
              </w:rPr>
            </w:pPr>
          </w:p>
        </w:tc>
      </w:tr>
      <w:tr w:rsidR="00224ECB" w:rsidRPr="00F0732F" w14:paraId="21CACB9A"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447F31B" w14:textId="77777777" w:rsidR="00224ECB" w:rsidRPr="00F0732F" w:rsidRDefault="00224ECB" w:rsidP="00F20057">
            <w:pPr>
              <w:rPr>
                <w:bCs/>
                <w:lang w:val="ro-RO"/>
              </w:rPr>
            </w:pPr>
            <w:r w:rsidRPr="00F0732F">
              <w:rPr>
                <w:bCs/>
                <w:lang w:val="ro-RO"/>
              </w:rPr>
              <w:t>diversitatea culturală și lingvistică</w:t>
            </w:r>
          </w:p>
        </w:tc>
        <w:tc>
          <w:tcPr>
            <w:tcW w:w="1842" w:type="dxa"/>
            <w:tcBorders>
              <w:top w:val="nil"/>
              <w:left w:val="single" w:sz="6" w:space="0" w:color="000000"/>
              <w:bottom w:val="single" w:sz="6" w:space="0" w:color="000000"/>
              <w:right w:val="single" w:sz="6" w:space="0" w:color="000000"/>
            </w:tcBorders>
          </w:tcPr>
          <w:p w14:paraId="47461B30"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678DEC1B"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4AA7C8AF" w14:textId="77777777" w:rsidR="00224ECB" w:rsidRPr="00F0732F" w:rsidRDefault="00224ECB" w:rsidP="00F20057">
            <w:pPr>
              <w:rPr>
                <w:lang w:val="ro-RO"/>
              </w:rPr>
            </w:pPr>
          </w:p>
        </w:tc>
      </w:tr>
      <w:tr w:rsidR="00224ECB" w:rsidRPr="00F0732F" w14:paraId="584B0BB0"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BF1873E" w14:textId="77777777" w:rsidR="00224ECB" w:rsidRPr="00F0732F" w:rsidRDefault="00224ECB" w:rsidP="00F20057">
            <w:pPr>
              <w:rPr>
                <w:bCs/>
                <w:lang w:val="ro-RO"/>
              </w:rPr>
            </w:pPr>
            <w:r w:rsidRPr="00F0732F">
              <w:rPr>
                <w:bCs/>
                <w:lang w:val="ro-RO"/>
              </w:rPr>
              <w:t>partidele politice și organizațiile civice</w:t>
            </w:r>
          </w:p>
        </w:tc>
        <w:tc>
          <w:tcPr>
            <w:tcW w:w="1842" w:type="dxa"/>
            <w:tcBorders>
              <w:top w:val="nil"/>
              <w:left w:val="single" w:sz="6" w:space="0" w:color="000000"/>
              <w:bottom w:val="single" w:sz="6" w:space="0" w:color="000000"/>
              <w:right w:val="single" w:sz="6" w:space="0" w:color="000000"/>
            </w:tcBorders>
          </w:tcPr>
          <w:p w14:paraId="7BDE4D7B"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1A4F608C"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72378DE2" w14:textId="77777777" w:rsidR="00224ECB" w:rsidRPr="00F0732F" w:rsidRDefault="00224ECB" w:rsidP="00F20057">
            <w:pPr>
              <w:rPr>
                <w:lang w:val="ro-RO"/>
              </w:rPr>
            </w:pPr>
          </w:p>
        </w:tc>
      </w:tr>
      <w:tr w:rsidR="00224ECB" w:rsidRPr="00F0732F" w14:paraId="0F174DB8"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20"/>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20C510D" w14:textId="77777777" w:rsidR="00224ECB" w:rsidRPr="00F0732F" w:rsidRDefault="00224ECB" w:rsidP="00F20057">
            <w:pPr>
              <w:rPr>
                <w:bCs/>
                <w:lang w:val="ro-RO"/>
              </w:rPr>
            </w:pPr>
            <w:r w:rsidRPr="00F0732F">
              <w:rPr>
                <w:bCs/>
                <w:lang w:val="ro-RO"/>
              </w:rPr>
              <w:t>sănătatea publică, inclusiv mortalitatea și morbiditatea</w:t>
            </w:r>
          </w:p>
        </w:tc>
        <w:tc>
          <w:tcPr>
            <w:tcW w:w="1842" w:type="dxa"/>
            <w:tcBorders>
              <w:top w:val="nil"/>
              <w:left w:val="single" w:sz="6" w:space="0" w:color="000000"/>
              <w:bottom w:val="single" w:sz="6" w:space="0" w:color="000000"/>
              <w:right w:val="single" w:sz="6" w:space="0" w:color="000000"/>
            </w:tcBorders>
          </w:tcPr>
          <w:p w14:paraId="3D8E5210" w14:textId="77777777" w:rsidR="00224ECB" w:rsidRPr="00F0732F" w:rsidRDefault="00224ECB" w:rsidP="00F20057">
            <w:pPr>
              <w:jc w:val="center"/>
              <w:rPr>
                <w:lang w:val="ro-RO"/>
              </w:rPr>
            </w:pPr>
            <w:r w:rsidRPr="00F0732F">
              <w:rPr>
                <w:lang w:val="ro-RO"/>
              </w:rPr>
              <w:t>-3</w:t>
            </w:r>
          </w:p>
        </w:tc>
        <w:tc>
          <w:tcPr>
            <w:tcW w:w="3380" w:type="dxa"/>
            <w:tcBorders>
              <w:top w:val="nil"/>
              <w:left w:val="single" w:sz="6" w:space="0" w:color="000000"/>
              <w:bottom w:val="single" w:sz="6" w:space="0" w:color="000000"/>
              <w:right w:val="single" w:sz="6" w:space="0" w:color="000000"/>
            </w:tcBorders>
          </w:tcPr>
          <w:p w14:paraId="17EF10B3" w14:textId="77777777" w:rsidR="00224ECB" w:rsidRPr="00F0732F" w:rsidRDefault="00224ECB" w:rsidP="00F20057">
            <w:pPr>
              <w:jc w:val="center"/>
              <w:rPr>
                <w:bCs/>
                <w:lang w:val="ro-RO"/>
              </w:rPr>
            </w:pPr>
            <w:r w:rsidRPr="00F0732F">
              <w:rPr>
                <w:bCs/>
                <w:lang w:val="ro-RO"/>
              </w:rPr>
              <w:t>3</w:t>
            </w:r>
          </w:p>
        </w:tc>
        <w:tc>
          <w:tcPr>
            <w:tcW w:w="479" w:type="dxa"/>
            <w:tcBorders>
              <w:top w:val="nil"/>
              <w:left w:val="single" w:sz="6" w:space="0" w:color="000000"/>
              <w:bottom w:val="single" w:sz="6" w:space="0" w:color="000000"/>
              <w:right w:val="single" w:sz="6" w:space="0" w:color="000000"/>
            </w:tcBorders>
          </w:tcPr>
          <w:p w14:paraId="4960512F" w14:textId="77777777" w:rsidR="00224ECB" w:rsidRPr="00F0732F" w:rsidRDefault="00224ECB" w:rsidP="00F20057">
            <w:pPr>
              <w:rPr>
                <w:lang w:val="ro-RO"/>
              </w:rPr>
            </w:pPr>
          </w:p>
        </w:tc>
      </w:tr>
      <w:tr w:rsidR="00224ECB" w:rsidRPr="00F0732F" w14:paraId="36C7FFE1"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C0D56ED" w14:textId="77777777" w:rsidR="00224ECB" w:rsidRPr="00F0732F" w:rsidRDefault="00224ECB" w:rsidP="00F20057">
            <w:pPr>
              <w:rPr>
                <w:bCs/>
                <w:lang w:val="ro-RO"/>
              </w:rPr>
            </w:pPr>
            <w:r w:rsidRPr="00F0732F">
              <w:rPr>
                <w:bCs/>
                <w:lang w:val="ro-RO"/>
              </w:rPr>
              <w:t>modul sănătos de viață al populației</w:t>
            </w:r>
          </w:p>
        </w:tc>
        <w:tc>
          <w:tcPr>
            <w:tcW w:w="1842" w:type="dxa"/>
            <w:tcBorders>
              <w:top w:val="nil"/>
              <w:left w:val="single" w:sz="6" w:space="0" w:color="000000"/>
              <w:bottom w:val="single" w:sz="6" w:space="0" w:color="000000"/>
              <w:right w:val="single" w:sz="6" w:space="0" w:color="000000"/>
            </w:tcBorders>
          </w:tcPr>
          <w:p w14:paraId="76CC75B8" w14:textId="77777777" w:rsidR="00224ECB" w:rsidRPr="00F0732F" w:rsidRDefault="00224ECB"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1CCD19D1" w14:textId="77777777" w:rsidR="00224ECB" w:rsidRPr="00F0732F" w:rsidRDefault="00224ECB" w:rsidP="00F20057">
            <w:pPr>
              <w:jc w:val="center"/>
              <w:rPr>
                <w:bCs/>
                <w:lang w:val="ro-RO"/>
              </w:rPr>
            </w:pPr>
            <w:r w:rsidRPr="00F0732F">
              <w:rPr>
                <w:bCs/>
                <w:lang w:val="ro-RO"/>
              </w:rPr>
              <w:t>3</w:t>
            </w:r>
          </w:p>
        </w:tc>
        <w:tc>
          <w:tcPr>
            <w:tcW w:w="479" w:type="dxa"/>
            <w:tcBorders>
              <w:top w:val="nil"/>
              <w:left w:val="single" w:sz="6" w:space="0" w:color="000000"/>
              <w:bottom w:val="single" w:sz="6" w:space="0" w:color="000000"/>
              <w:right w:val="single" w:sz="6" w:space="0" w:color="000000"/>
            </w:tcBorders>
          </w:tcPr>
          <w:p w14:paraId="03643814" w14:textId="77777777" w:rsidR="00224ECB" w:rsidRPr="00F0732F" w:rsidRDefault="00224ECB" w:rsidP="00F20057">
            <w:pPr>
              <w:rPr>
                <w:lang w:val="ro-RO"/>
              </w:rPr>
            </w:pPr>
          </w:p>
        </w:tc>
      </w:tr>
      <w:tr w:rsidR="00224ECB" w:rsidRPr="00F0732F" w14:paraId="05A98979"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28"/>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1B01F73" w14:textId="77777777" w:rsidR="00224ECB" w:rsidRPr="00F0732F" w:rsidRDefault="00224ECB" w:rsidP="00F20057">
            <w:pPr>
              <w:rPr>
                <w:bCs/>
                <w:lang w:val="ro-RO"/>
              </w:rPr>
            </w:pPr>
            <w:r w:rsidRPr="00F0732F">
              <w:rPr>
                <w:bCs/>
                <w:lang w:val="ro-RO"/>
              </w:rPr>
              <w:t>nivelul criminalității și securității publice</w:t>
            </w:r>
          </w:p>
        </w:tc>
        <w:tc>
          <w:tcPr>
            <w:tcW w:w="1842" w:type="dxa"/>
            <w:tcBorders>
              <w:top w:val="nil"/>
              <w:left w:val="single" w:sz="6" w:space="0" w:color="000000"/>
              <w:bottom w:val="single" w:sz="6" w:space="0" w:color="000000"/>
              <w:right w:val="single" w:sz="6" w:space="0" w:color="000000"/>
            </w:tcBorders>
          </w:tcPr>
          <w:p w14:paraId="4CB347E8"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14DA73EA"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1B9D8950" w14:textId="77777777" w:rsidR="00224ECB" w:rsidRPr="00F0732F" w:rsidRDefault="00224ECB" w:rsidP="00F20057">
            <w:pPr>
              <w:rPr>
                <w:lang w:val="ro-RO"/>
              </w:rPr>
            </w:pPr>
          </w:p>
        </w:tc>
      </w:tr>
      <w:tr w:rsidR="00224ECB" w:rsidRPr="00F0732F" w14:paraId="359CA2E0"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7"/>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40B9E67" w14:textId="77777777" w:rsidR="00224ECB" w:rsidRPr="00F0732F" w:rsidRDefault="00224ECB" w:rsidP="00F20057">
            <w:pPr>
              <w:rPr>
                <w:bCs/>
                <w:lang w:val="ro-RO"/>
              </w:rPr>
            </w:pPr>
            <w:r w:rsidRPr="00F0732F">
              <w:rPr>
                <w:bCs/>
                <w:lang w:val="ro-RO"/>
              </w:rPr>
              <w:t>accesul și calitatea serviciilor de protecție socială</w:t>
            </w:r>
          </w:p>
        </w:tc>
        <w:tc>
          <w:tcPr>
            <w:tcW w:w="1842" w:type="dxa"/>
            <w:tcBorders>
              <w:top w:val="nil"/>
              <w:left w:val="single" w:sz="6" w:space="0" w:color="000000"/>
              <w:bottom w:val="single" w:sz="6" w:space="0" w:color="000000"/>
              <w:right w:val="single" w:sz="6" w:space="0" w:color="000000"/>
            </w:tcBorders>
          </w:tcPr>
          <w:p w14:paraId="5CC8BF24"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1C59AD3C"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37579284" w14:textId="77777777" w:rsidR="00224ECB" w:rsidRPr="00F0732F" w:rsidRDefault="00224ECB" w:rsidP="00F20057">
            <w:pPr>
              <w:rPr>
                <w:lang w:val="ro-RO"/>
              </w:rPr>
            </w:pPr>
          </w:p>
        </w:tc>
      </w:tr>
      <w:tr w:rsidR="00224ECB" w:rsidRPr="00F0732F" w14:paraId="3503D9F2"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65"/>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5214BCF" w14:textId="77777777" w:rsidR="00224ECB" w:rsidRPr="00F0732F" w:rsidRDefault="00224ECB" w:rsidP="00F20057">
            <w:pPr>
              <w:rPr>
                <w:bCs/>
                <w:lang w:val="ro-RO"/>
              </w:rPr>
            </w:pPr>
            <w:r w:rsidRPr="00F0732F">
              <w:rPr>
                <w:bCs/>
                <w:lang w:val="ro-RO"/>
              </w:rPr>
              <w:t>accesul și calitatea serviciilor educaționale</w:t>
            </w:r>
          </w:p>
        </w:tc>
        <w:tc>
          <w:tcPr>
            <w:tcW w:w="1842" w:type="dxa"/>
            <w:tcBorders>
              <w:top w:val="nil"/>
              <w:left w:val="single" w:sz="6" w:space="0" w:color="000000"/>
              <w:bottom w:val="single" w:sz="6" w:space="0" w:color="000000"/>
              <w:right w:val="single" w:sz="6" w:space="0" w:color="000000"/>
            </w:tcBorders>
          </w:tcPr>
          <w:p w14:paraId="79661545"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5C4AE66F" w14:textId="77777777" w:rsidR="00224ECB" w:rsidRPr="00F0732F" w:rsidRDefault="00224ECB" w:rsidP="00F20057">
            <w:pPr>
              <w:jc w:val="center"/>
              <w:rPr>
                <w:bCs/>
                <w:lang w:val="ro-RO"/>
              </w:rPr>
            </w:pPr>
            <w:r w:rsidRPr="00F0732F">
              <w:rPr>
                <w:bCs/>
                <w:lang w:val="ro-RO"/>
              </w:rPr>
              <w:t>1</w:t>
            </w:r>
          </w:p>
        </w:tc>
        <w:tc>
          <w:tcPr>
            <w:tcW w:w="479" w:type="dxa"/>
            <w:tcBorders>
              <w:top w:val="nil"/>
              <w:left w:val="single" w:sz="6" w:space="0" w:color="000000"/>
              <w:bottom w:val="single" w:sz="6" w:space="0" w:color="000000"/>
              <w:right w:val="single" w:sz="6" w:space="0" w:color="000000"/>
            </w:tcBorders>
          </w:tcPr>
          <w:p w14:paraId="40771F98" w14:textId="77777777" w:rsidR="00224ECB" w:rsidRPr="00F0732F" w:rsidRDefault="00224ECB" w:rsidP="00F20057">
            <w:pPr>
              <w:rPr>
                <w:lang w:val="ro-RO"/>
              </w:rPr>
            </w:pPr>
          </w:p>
        </w:tc>
      </w:tr>
      <w:tr w:rsidR="00224ECB" w:rsidRPr="00F0732F" w14:paraId="4D42A64D"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FCCD694" w14:textId="77777777" w:rsidR="00224ECB" w:rsidRPr="00F0732F" w:rsidRDefault="00224ECB" w:rsidP="00F20057">
            <w:pPr>
              <w:rPr>
                <w:bCs/>
                <w:lang w:val="ro-RO"/>
              </w:rPr>
            </w:pPr>
            <w:r w:rsidRPr="00F0732F">
              <w:rPr>
                <w:bCs/>
                <w:lang w:val="ro-RO"/>
              </w:rPr>
              <w:t>accesul și calitatea serviciilor medicale</w:t>
            </w:r>
          </w:p>
        </w:tc>
        <w:tc>
          <w:tcPr>
            <w:tcW w:w="1842" w:type="dxa"/>
            <w:tcBorders>
              <w:top w:val="nil"/>
              <w:left w:val="single" w:sz="6" w:space="0" w:color="000000"/>
              <w:bottom w:val="single" w:sz="6" w:space="0" w:color="000000"/>
              <w:right w:val="single" w:sz="6" w:space="0" w:color="000000"/>
            </w:tcBorders>
          </w:tcPr>
          <w:p w14:paraId="2050D86A"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588B1CAB"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6BD7B4DE" w14:textId="77777777" w:rsidR="00224ECB" w:rsidRPr="00F0732F" w:rsidRDefault="00224ECB" w:rsidP="00F20057">
            <w:pPr>
              <w:rPr>
                <w:lang w:val="ro-RO"/>
              </w:rPr>
            </w:pPr>
          </w:p>
        </w:tc>
      </w:tr>
      <w:tr w:rsidR="00224ECB" w:rsidRPr="00F0732F" w14:paraId="5F4A5360"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84"/>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0F2C958" w14:textId="77777777" w:rsidR="00224ECB" w:rsidRPr="00F0732F" w:rsidRDefault="00224ECB" w:rsidP="00F20057">
            <w:pPr>
              <w:rPr>
                <w:bCs/>
                <w:lang w:val="ro-RO"/>
              </w:rPr>
            </w:pPr>
            <w:r w:rsidRPr="00F0732F">
              <w:rPr>
                <w:bCs/>
                <w:lang w:val="ro-RO"/>
              </w:rPr>
              <w:t>accesul și calitatea serviciilor publice administrative</w:t>
            </w:r>
          </w:p>
        </w:tc>
        <w:tc>
          <w:tcPr>
            <w:tcW w:w="1842" w:type="dxa"/>
            <w:tcBorders>
              <w:top w:val="nil"/>
              <w:left w:val="single" w:sz="6" w:space="0" w:color="000000"/>
              <w:bottom w:val="single" w:sz="6" w:space="0" w:color="000000"/>
              <w:right w:val="single" w:sz="6" w:space="0" w:color="000000"/>
            </w:tcBorders>
          </w:tcPr>
          <w:p w14:paraId="4D22E1A0"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4E369ADB"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1FDF9455" w14:textId="77777777" w:rsidR="00224ECB" w:rsidRPr="00F0732F" w:rsidRDefault="00224ECB" w:rsidP="00F20057">
            <w:pPr>
              <w:rPr>
                <w:lang w:val="ro-RO"/>
              </w:rPr>
            </w:pPr>
          </w:p>
        </w:tc>
      </w:tr>
      <w:tr w:rsidR="00224ECB" w:rsidRPr="00F0732F" w14:paraId="59BB7497"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16D6331" w14:textId="77777777" w:rsidR="00224ECB" w:rsidRPr="00F0732F" w:rsidRDefault="00224ECB" w:rsidP="00F20057">
            <w:pPr>
              <w:rPr>
                <w:bCs/>
                <w:lang w:val="ro-RO"/>
              </w:rPr>
            </w:pPr>
            <w:r w:rsidRPr="00F0732F">
              <w:rPr>
                <w:bCs/>
                <w:lang w:val="ro-RO"/>
              </w:rPr>
              <w:t>nivelul și calitatea educației populației</w:t>
            </w:r>
          </w:p>
        </w:tc>
        <w:tc>
          <w:tcPr>
            <w:tcW w:w="1842" w:type="dxa"/>
            <w:tcBorders>
              <w:top w:val="nil"/>
              <w:left w:val="single" w:sz="6" w:space="0" w:color="000000"/>
              <w:bottom w:val="single" w:sz="6" w:space="0" w:color="000000"/>
              <w:right w:val="single" w:sz="6" w:space="0" w:color="000000"/>
            </w:tcBorders>
          </w:tcPr>
          <w:p w14:paraId="1C83160F"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6BF20D52" w14:textId="77777777" w:rsidR="00224ECB" w:rsidRPr="00F0732F" w:rsidRDefault="00224ECB" w:rsidP="00F20057">
            <w:pPr>
              <w:jc w:val="center"/>
              <w:rPr>
                <w:bCs/>
                <w:lang w:val="ro-RO"/>
              </w:rPr>
            </w:pPr>
            <w:r w:rsidRPr="00F0732F">
              <w:rPr>
                <w:bCs/>
                <w:lang w:val="ro-RO"/>
              </w:rPr>
              <w:t>1</w:t>
            </w:r>
          </w:p>
        </w:tc>
        <w:tc>
          <w:tcPr>
            <w:tcW w:w="479" w:type="dxa"/>
            <w:tcBorders>
              <w:top w:val="nil"/>
              <w:left w:val="single" w:sz="6" w:space="0" w:color="000000"/>
              <w:bottom w:val="single" w:sz="6" w:space="0" w:color="000000"/>
              <w:right w:val="single" w:sz="6" w:space="0" w:color="000000"/>
            </w:tcBorders>
          </w:tcPr>
          <w:p w14:paraId="3FF5F4C1" w14:textId="77777777" w:rsidR="00224ECB" w:rsidRPr="00F0732F" w:rsidRDefault="00224ECB" w:rsidP="00F20057">
            <w:pPr>
              <w:rPr>
                <w:lang w:val="ro-RO"/>
              </w:rPr>
            </w:pPr>
          </w:p>
        </w:tc>
      </w:tr>
      <w:tr w:rsidR="00224ECB" w:rsidRPr="00F0732F" w14:paraId="323D589C"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11"/>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774B4F4" w14:textId="77777777" w:rsidR="00224ECB" w:rsidRPr="00F0732F" w:rsidRDefault="00224ECB" w:rsidP="00F20057">
            <w:pPr>
              <w:rPr>
                <w:bCs/>
                <w:lang w:val="ro-RO"/>
              </w:rPr>
            </w:pPr>
            <w:r w:rsidRPr="00F0732F">
              <w:rPr>
                <w:bCs/>
                <w:lang w:val="ro-RO"/>
              </w:rPr>
              <w:t>conservarea patrimoniului cultural</w:t>
            </w:r>
          </w:p>
        </w:tc>
        <w:tc>
          <w:tcPr>
            <w:tcW w:w="1842" w:type="dxa"/>
            <w:tcBorders>
              <w:top w:val="nil"/>
              <w:left w:val="single" w:sz="6" w:space="0" w:color="000000"/>
              <w:bottom w:val="single" w:sz="6" w:space="0" w:color="000000"/>
              <w:right w:val="single" w:sz="6" w:space="0" w:color="000000"/>
            </w:tcBorders>
          </w:tcPr>
          <w:p w14:paraId="234E9DEE"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1A0D6A29"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0FAE714D" w14:textId="77777777" w:rsidR="00224ECB" w:rsidRPr="00F0732F" w:rsidRDefault="00224ECB" w:rsidP="00F20057">
            <w:pPr>
              <w:rPr>
                <w:lang w:val="ro-RO"/>
              </w:rPr>
            </w:pPr>
          </w:p>
        </w:tc>
      </w:tr>
      <w:tr w:rsidR="00224ECB" w:rsidRPr="00F0732F" w14:paraId="7FFC8E91"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444"/>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67D3701" w14:textId="77777777" w:rsidR="00224ECB" w:rsidRPr="00F0732F" w:rsidRDefault="00224ECB" w:rsidP="00F20057">
            <w:pPr>
              <w:rPr>
                <w:bCs/>
                <w:lang w:val="ro-RO"/>
              </w:rPr>
            </w:pPr>
            <w:r w:rsidRPr="00F0732F">
              <w:rPr>
                <w:bCs/>
                <w:lang w:val="ro-RO"/>
              </w:rPr>
              <w:t>accesul populației la resurse culturale și participarea în manifestații culturale</w:t>
            </w:r>
          </w:p>
        </w:tc>
        <w:tc>
          <w:tcPr>
            <w:tcW w:w="1842" w:type="dxa"/>
            <w:tcBorders>
              <w:top w:val="nil"/>
              <w:left w:val="single" w:sz="6" w:space="0" w:color="000000"/>
              <w:bottom w:val="single" w:sz="6" w:space="0" w:color="000000"/>
              <w:right w:val="single" w:sz="6" w:space="0" w:color="000000"/>
            </w:tcBorders>
          </w:tcPr>
          <w:p w14:paraId="3CB41581"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63A9BE51"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01F71C12" w14:textId="77777777" w:rsidR="00224ECB" w:rsidRPr="00F0732F" w:rsidRDefault="00224ECB" w:rsidP="00F20057">
            <w:pPr>
              <w:rPr>
                <w:lang w:val="ro-RO"/>
              </w:rPr>
            </w:pPr>
          </w:p>
        </w:tc>
      </w:tr>
      <w:tr w:rsidR="00224ECB" w:rsidRPr="00F0732F" w14:paraId="0D984B35"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74"/>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6F63B14" w14:textId="77777777" w:rsidR="00224ECB" w:rsidRPr="00F0732F" w:rsidRDefault="00224ECB" w:rsidP="00F20057">
            <w:pPr>
              <w:rPr>
                <w:bCs/>
                <w:lang w:val="ro-RO"/>
              </w:rPr>
            </w:pPr>
            <w:r w:rsidRPr="00F0732F">
              <w:rPr>
                <w:bCs/>
                <w:lang w:val="ro-RO"/>
              </w:rPr>
              <w:t>accesul și participarea populației în activități sportive</w:t>
            </w:r>
          </w:p>
        </w:tc>
        <w:tc>
          <w:tcPr>
            <w:tcW w:w="1842" w:type="dxa"/>
            <w:tcBorders>
              <w:top w:val="nil"/>
              <w:left w:val="single" w:sz="6" w:space="0" w:color="000000"/>
              <w:bottom w:val="single" w:sz="6" w:space="0" w:color="000000"/>
              <w:right w:val="single" w:sz="6" w:space="0" w:color="000000"/>
            </w:tcBorders>
          </w:tcPr>
          <w:p w14:paraId="7F45361E"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1D3A2485"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5A97D376" w14:textId="77777777" w:rsidR="00224ECB" w:rsidRPr="00F0732F" w:rsidRDefault="00224ECB" w:rsidP="00F20057">
            <w:pPr>
              <w:rPr>
                <w:lang w:val="ro-RO"/>
              </w:rPr>
            </w:pPr>
          </w:p>
        </w:tc>
      </w:tr>
      <w:tr w:rsidR="00224ECB" w:rsidRPr="00F0732F" w14:paraId="62E8F63C"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7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689F4F7" w14:textId="77777777" w:rsidR="00224ECB" w:rsidRPr="00F0732F" w:rsidRDefault="00224ECB" w:rsidP="00F20057">
            <w:pPr>
              <w:rPr>
                <w:bCs/>
                <w:lang w:val="ro-RO"/>
              </w:rPr>
            </w:pPr>
            <w:r w:rsidRPr="00F0732F">
              <w:rPr>
                <w:bCs/>
                <w:lang w:val="ro-RO"/>
              </w:rPr>
              <w:t>Discriminarea</w:t>
            </w:r>
          </w:p>
        </w:tc>
        <w:tc>
          <w:tcPr>
            <w:tcW w:w="1842" w:type="dxa"/>
            <w:tcBorders>
              <w:top w:val="nil"/>
              <w:left w:val="single" w:sz="6" w:space="0" w:color="000000"/>
              <w:bottom w:val="single" w:sz="6" w:space="0" w:color="000000"/>
              <w:right w:val="single" w:sz="6" w:space="0" w:color="000000"/>
            </w:tcBorders>
          </w:tcPr>
          <w:p w14:paraId="158770DD"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08018C8E"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3E79D4E4" w14:textId="77777777" w:rsidR="00224ECB" w:rsidRPr="00F0732F" w:rsidRDefault="00224ECB" w:rsidP="00F20057">
            <w:pPr>
              <w:rPr>
                <w:lang w:val="ro-RO"/>
              </w:rPr>
            </w:pPr>
          </w:p>
        </w:tc>
      </w:tr>
      <w:tr w:rsidR="00224ECB" w:rsidRPr="00F0732F" w14:paraId="4E6C4454"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46"/>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E3B399C" w14:textId="77777777" w:rsidR="00224ECB" w:rsidRPr="00F0732F" w:rsidRDefault="00224ECB" w:rsidP="00F20057">
            <w:pPr>
              <w:rPr>
                <w:bCs/>
                <w:lang w:val="ro-RO"/>
              </w:rPr>
            </w:pPr>
            <w:r w:rsidRPr="00F0732F">
              <w:rPr>
                <w:bCs/>
                <w:lang w:val="ro-RO"/>
              </w:rPr>
              <w:t>alte aspecte sociale</w:t>
            </w:r>
          </w:p>
        </w:tc>
        <w:tc>
          <w:tcPr>
            <w:tcW w:w="1842" w:type="dxa"/>
            <w:tcBorders>
              <w:top w:val="nil"/>
              <w:left w:val="single" w:sz="6" w:space="0" w:color="000000"/>
              <w:bottom w:val="single" w:sz="6" w:space="0" w:color="000000"/>
              <w:right w:val="single" w:sz="6" w:space="0" w:color="000000"/>
            </w:tcBorders>
          </w:tcPr>
          <w:p w14:paraId="611DD908"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511BED0F" w14:textId="77777777" w:rsidR="00224ECB" w:rsidRPr="00F0732F" w:rsidRDefault="00224ECB" w:rsidP="00F20057">
            <w:pPr>
              <w:jc w:val="center"/>
              <w:rPr>
                <w:bCs/>
                <w:lang w:val="ro-RO"/>
              </w:rPr>
            </w:pPr>
            <w:r w:rsidRPr="00F0732F">
              <w:rPr>
                <w:bCs/>
                <w:lang w:val="ro-RO"/>
              </w:rPr>
              <w:t>0</w:t>
            </w:r>
          </w:p>
        </w:tc>
        <w:tc>
          <w:tcPr>
            <w:tcW w:w="479" w:type="dxa"/>
            <w:tcBorders>
              <w:top w:val="nil"/>
              <w:left w:val="single" w:sz="6" w:space="0" w:color="000000"/>
              <w:bottom w:val="single" w:sz="6" w:space="0" w:color="000000"/>
              <w:right w:val="single" w:sz="6" w:space="0" w:color="000000"/>
            </w:tcBorders>
          </w:tcPr>
          <w:p w14:paraId="37623A88" w14:textId="77777777" w:rsidR="00224ECB" w:rsidRPr="00F0732F" w:rsidRDefault="00224ECB" w:rsidP="00F20057">
            <w:pPr>
              <w:rPr>
                <w:lang w:val="ro-RO"/>
              </w:rPr>
            </w:pPr>
          </w:p>
        </w:tc>
      </w:tr>
      <w:tr w:rsidR="00224ECB" w:rsidRPr="00F0732F" w14:paraId="782A7D59"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37"/>
          <w:jc w:val="center"/>
        </w:trPr>
        <w:tc>
          <w:tcPr>
            <w:tcW w:w="10177" w:type="dxa"/>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A862AF3" w14:textId="77777777" w:rsidR="00224ECB" w:rsidRPr="00F0732F" w:rsidRDefault="00224ECB" w:rsidP="00F20057">
            <w:pPr>
              <w:rPr>
                <w:b/>
                <w:lang w:val="ro-RO"/>
              </w:rPr>
            </w:pPr>
            <w:r w:rsidRPr="00F0732F">
              <w:rPr>
                <w:b/>
                <w:lang w:val="ro-RO"/>
              </w:rPr>
              <w:t>De mediu</w:t>
            </w:r>
          </w:p>
        </w:tc>
      </w:tr>
      <w:tr w:rsidR="00224ECB" w:rsidRPr="00F0732F" w14:paraId="0A2BE2EE"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444"/>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117ADB4" w14:textId="77777777" w:rsidR="00224ECB" w:rsidRPr="00F0732F" w:rsidRDefault="00224ECB" w:rsidP="00F20057">
            <w:pPr>
              <w:rPr>
                <w:bCs/>
                <w:lang w:val="ro-RO"/>
              </w:rPr>
            </w:pPr>
            <w:r w:rsidRPr="00F0732F">
              <w:rPr>
                <w:bCs/>
                <w:lang w:val="ro-RO"/>
              </w:rPr>
              <w:t>clima, inclusiv emisiile gazelor cu efect de seră și celor care afectează stratul de ozon</w:t>
            </w:r>
          </w:p>
        </w:tc>
        <w:tc>
          <w:tcPr>
            <w:tcW w:w="1842" w:type="dxa"/>
            <w:tcBorders>
              <w:top w:val="nil"/>
              <w:left w:val="single" w:sz="6" w:space="0" w:color="000000"/>
              <w:bottom w:val="single" w:sz="6" w:space="0" w:color="000000"/>
              <w:right w:val="single" w:sz="6" w:space="0" w:color="000000"/>
            </w:tcBorders>
          </w:tcPr>
          <w:p w14:paraId="546F9B4C" w14:textId="77777777" w:rsidR="00224ECB" w:rsidRPr="00F0732F" w:rsidRDefault="00224ECB" w:rsidP="00F20057">
            <w:pPr>
              <w:jc w:val="center"/>
              <w:rPr>
                <w:lang w:val="ro-RO"/>
              </w:rPr>
            </w:pPr>
            <w:r w:rsidRPr="00F0732F">
              <w:rPr>
                <w:lang w:val="ro-RO"/>
              </w:rPr>
              <w:t>-3</w:t>
            </w:r>
          </w:p>
        </w:tc>
        <w:tc>
          <w:tcPr>
            <w:tcW w:w="3380" w:type="dxa"/>
            <w:tcBorders>
              <w:top w:val="nil"/>
              <w:left w:val="single" w:sz="6" w:space="0" w:color="000000"/>
              <w:bottom w:val="single" w:sz="6" w:space="0" w:color="000000"/>
              <w:right w:val="single" w:sz="6" w:space="0" w:color="000000"/>
            </w:tcBorders>
          </w:tcPr>
          <w:p w14:paraId="58A58255" w14:textId="77777777" w:rsidR="00224ECB" w:rsidRPr="00F0732F" w:rsidRDefault="00224ECB" w:rsidP="00F20057">
            <w:pPr>
              <w:jc w:val="center"/>
              <w:rPr>
                <w:bCs/>
                <w:lang w:val="ro-RO"/>
              </w:rPr>
            </w:pPr>
            <w:r w:rsidRPr="00F0732F">
              <w:rPr>
                <w:bCs/>
                <w:lang w:val="ro-RO"/>
              </w:rPr>
              <w:t>3</w:t>
            </w:r>
          </w:p>
        </w:tc>
        <w:tc>
          <w:tcPr>
            <w:tcW w:w="479" w:type="dxa"/>
            <w:tcBorders>
              <w:top w:val="nil"/>
              <w:left w:val="single" w:sz="6" w:space="0" w:color="000000"/>
              <w:bottom w:val="single" w:sz="6" w:space="0" w:color="000000"/>
              <w:right w:val="single" w:sz="6" w:space="0" w:color="000000"/>
            </w:tcBorders>
          </w:tcPr>
          <w:p w14:paraId="6085DAE8" w14:textId="77777777" w:rsidR="00224ECB" w:rsidRPr="00F0732F" w:rsidRDefault="00224ECB" w:rsidP="00F20057">
            <w:pPr>
              <w:rPr>
                <w:lang w:val="ro-RO"/>
              </w:rPr>
            </w:pPr>
          </w:p>
        </w:tc>
      </w:tr>
      <w:tr w:rsidR="00224ECB" w:rsidRPr="00F0732F" w14:paraId="4517FF5F"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0AD8679" w14:textId="77777777" w:rsidR="00224ECB" w:rsidRPr="00F0732F" w:rsidRDefault="00224ECB" w:rsidP="00F20057">
            <w:pPr>
              <w:rPr>
                <w:bCs/>
                <w:lang w:val="ro-RO"/>
              </w:rPr>
            </w:pPr>
            <w:r w:rsidRPr="00F0732F">
              <w:rPr>
                <w:bCs/>
                <w:lang w:val="ro-RO"/>
              </w:rPr>
              <w:t>calitatea aerului</w:t>
            </w:r>
          </w:p>
        </w:tc>
        <w:tc>
          <w:tcPr>
            <w:tcW w:w="1842" w:type="dxa"/>
            <w:tcBorders>
              <w:top w:val="nil"/>
              <w:left w:val="single" w:sz="6" w:space="0" w:color="000000"/>
              <w:bottom w:val="single" w:sz="6" w:space="0" w:color="000000"/>
              <w:right w:val="single" w:sz="6" w:space="0" w:color="000000"/>
            </w:tcBorders>
          </w:tcPr>
          <w:p w14:paraId="2C0CAAC6" w14:textId="77777777" w:rsidR="00224ECB" w:rsidRPr="00F0732F" w:rsidRDefault="00224ECB"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7D002719"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09E8DAA1" w14:textId="77777777" w:rsidR="00224ECB" w:rsidRPr="00F0732F" w:rsidRDefault="00224ECB" w:rsidP="00F20057">
            <w:pPr>
              <w:rPr>
                <w:lang w:val="ro-RO"/>
              </w:rPr>
            </w:pPr>
          </w:p>
        </w:tc>
      </w:tr>
      <w:tr w:rsidR="00224ECB" w:rsidRPr="00F0732F" w14:paraId="5AB5DEE8"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444"/>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4ACB1C8" w14:textId="77777777" w:rsidR="00224ECB" w:rsidRPr="00F0732F" w:rsidRDefault="00224ECB" w:rsidP="00F20057">
            <w:pPr>
              <w:rPr>
                <w:lang w:val="ro-RO"/>
              </w:rPr>
            </w:pPr>
            <w:r w:rsidRPr="00F0732F">
              <w:rPr>
                <w:bCs/>
                <w:lang w:val="ro-RO"/>
              </w:rPr>
              <w:t>calitatea și cantitatea apei și resurselor acvatice, inclusiv a apei potabile și de alt gen</w:t>
            </w:r>
          </w:p>
        </w:tc>
        <w:tc>
          <w:tcPr>
            <w:tcW w:w="1842" w:type="dxa"/>
            <w:tcBorders>
              <w:top w:val="nil"/>
              <w:left w:val="single" w:sz="6" w:space="0" w:color="000000"/>
              <w:bottom w:val="single" w:sz="6" w:space="0" w:color="000000"/>
              <w:right w:val="single" w:sz="6" w:space="0" w:color="000000"/>
            </w:tcBorders>
          </w:tcPr>
          <w:p w14:paraId="302D306E" w14:textId="4AF88F4F" w:rsidR="00224ECB" w:rsidRPr="00F0732F" w:rsidRDefault="0011771F"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50A7BF95" w14:textId="03AD5102" w:rsidR="00224ECB" w:rsidRPr="00F0732F" w:rsidRDefault="0011771F"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4E6D85E1" w14:textId="77777777" w:rsidR="00224ECB" w:rsidRPr="00F0732F" w:rsidRDefault="00224ECB" w:rsidP="00F20057">
            <w:pPr>
              <w:rPr>
                <w:lang w:val="ro-RO"/>
              </w:rPr>
            </w:pPr>
          </w:p>
        </w:tc>
      </w:tr>
      <w:tr w:rsidR="00224ECB" w:rsidRPr="00F0732F" w14:paraId="2328999B"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29"/>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E353FC7" w14:textId="77777777" w:rsidR="00224ECB" w:rsidRPr="00F0732F" w:rsidRDefault="00224ECB" w:rsidP="00F20057">
            <w:pPr>
              <w:rPr>
                <w:bCs/>
                <w:lang w:val="ro-RO"/>
              </w:rPr>
            </w:pPr>
            <w:r w:rsidRPr="00F0732F">
              <w:rPr>
                <w:bCs/>
                <w:lang w:val="ro-RO"/>
              </w:rPr>
              <w:t>Biodiversitatea</w:t>
            </w:r>
          </w:p>
        </w:tc>
        <w:tc>
          <w:tcPr>
            <w:tcW w:w="1842" w:type="dxa"/>
            <w:tcBorders>
              <w:top w:val="nil"/>
              <w:left w:val="single" w:sz="6" w:space="0" w:color="000000"/>
              <w:bottom w:val="single" w:sz="6" w:space="0" w:color="000000"/>
              <w:right w:val="single" w:sz="6" w:space="0" w:color="000000"/>
            </w:tcBorders>
          </w:tcPr>
          <w:p w14:paraId="2BDC7270" w14:textId="77777777" w:rsidR="00224ECB" w:rsidRPr="00F0732F" w:rsidRDefault="00224ECB"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431EEE8E"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14B29C73" w14:textId="77777777" w:rsidR="00224ECB" w:rsidRPr="00F0732F" w:rsidRDefault="00224ECB" w:rsidP="00F20057">
            <w:pPr>
              <w:rPr>
                <w:lang w:val="ro-RO"/>
              </w:rPr>
            </w:pPr>
          </w:p>
        </w:tc>
      </w:tr>
      <w:tr w:rsidR="00224ECB" w:rsidRPr="00F0732F" w14:paraId="0A5BAC51"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228"/>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799A121" w14:textId="77777777" w:rsidR="00224ECB" w:rsidRPr="00F0732F" w:rsidRDefault="00224ECB" w:rsidP="00F20057">
            <w:pPr>
              <w:rPr>
                <w:bCs/>
                <w:lang w:val="ro-RO"/>
              </w:rPr>
            </w:pPr>
            <w:r w:rsidRPr="00F0732F">
              <w:rPr>
                <w:bCs/>
                <w:lang w:val="ro-RO"/>
              </w:rPr>
              <w:t>Flora</w:t>
            </w:r>
          </w:p>
        </w:tc>
        <w:tc>
          <w:tcPr>
            <w:tcW w:w="1842" w:type="dxa"/>
            <w:tcBorders>
              <w:top w:val="nil"/>
              <w:left w:val="single" w:sz="6" w:space="0" w:color="000000"/>
              <w:bottom w:val="single" w:sz="6" w:space="0" w:color="000000"/>
              <w:right w:val="single" w:sz="6" w:space="0" w:color="000000"/>
            </w:tcBorders>
          </w:tcPr>
          <w:p w14:paraId="0BC75651" w14:textId="77777777" w:rsidR="00224ECB" w:rsidRPr="00F0732F" w:rsidRDefault="00224ECB"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79472768"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39BFB3A6" w14:textId="77777777" w:rsidR="00224ECB" w:rsidRPr="00F0732F" w:rsidRDefault="00224ECB" w:rsidP="00F20057">
            <w:pPr>
              <w:rPr>
                <w:lang w:val="ro-RO"/>
              </w:rPr>
            </w:pPr>
          </w:p>
        </w:tc>
      </w:tr>
      <w:tr w:rsidR="00224ECB" w:rsidRPr="00F0732F" w14:paraId="5184B228"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9EE5E10" w14:textId="77777777" w:rsidR="00224ECB" w:rsidRPr="00F0732F" w:rsidRDefault="00224ECB" w:rsidP="00F20057">
            <w:pPr>
              <w:rPr>
                <w:bCs/>
                <w:lang w:val="ro-RO"/>
              </w:rPr>
            </w:pPr>
            <w:r w:rsidRPr="00F0732F">
              <w:rPr>
                <w:bCs/>
                <w:lang w:val="ro-RO"/>
              </w:rPr>
              <w:t>Fauna</w:t>
            </w:r>
          </w:p>
        </w:tc>
        <w:tc>
          <w:tcPr>
            <w:tcW w:w="1842" w:type="dxa"/>
            <w:tcBorders>
              <w:top w:val="nil"/>
              <w:left w:val="single" w:sz="6" w:space="0" w:color="000000"/>
              <w:bottom w:val="single" w:sz="6" w:space="0" w:color="000000"/>
              <w:right w:val="single" w:sz="6" w:space="0" w:color="000000"/>
            </w:tcBorders>
          </w:tcPr>
          <w:p w14:paraId="489B8652" w14:textId="77777777" w:rsidR="00224ECB" w:rsidRPr="00F0732F" w:rsidRDefault="00224ECB"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117CD108"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7C6BE031" w14:textId="77777777" w:rsidR="00224ECB" w:rsidRPr="00F0732F" w:rsidRDefault="00224ECB" w:rsidP="00F20057">
            <w:pPr>
              <w:rPr>
                <w:lang w:val="ro-RO"/>
              </w:rPr>
            </w:pPr>
          </w:p>
        </w:tc>
      </w:tr>
      <w:tr w:rsidR="00224ECB" w:rsidRPr="00F0732F" w14:paraId="15817E9A"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66"/>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AB39A32" w14:textId="77777777" w:rsidR="00224ECB" w:rsidRPr="00F0732F" w:rsidRDefault="00224ECB" w:rsidP="00F20057">
            <w:pPr>
              <w:rPr>
                <w:bCs/>
                <w:lang w:val="ro-RO"/>
              </w:rPr>
            </w:pPr>
            <w:r w:rsidRPr="00F0732F">
              <w:rPr>
                <w:bCs/>
                <w:lang w:val="ro-RO"/>
              </w:rPr>
              <w:t>peisajele naturale</w:t>
            </w:r>
          </w:p>
        </w:tc>
        <w:tc>
          <w:tcPr>
            <w:tcW w:w="1842" w:type="dxa"/>
            <w:tcBorders>
              <w:top w:val="nil"/>
              <w:left w:val="single" w:sz="6" w:space="0" w:color="000000"/>
              <w:bottom w:val="single" w:sz="6" w:space="0" w:color="000000"/>
              <w:right w:val="single" w:sz="6" w:space="0" w:color="000000"/>
            </w:tcBorders>
          </w:tcPr>
          <w:p w14:paraId="072F5F10" w14:textId="77777777" w:rsidR="00224ECB" w:rsidRPr="00F0732F" w:rsidRDefault="00224ECB" w:rsidP="00F20057">
            <w:pPr>
              <w:jc w:val="center"/>
              <w:rPr>
                <w:lang w:val="ro-RO"/>
              </w:rPr>
            </w:pPr>
            <w:r w:rsidRPr="00F0732F">
              <w:rPr>
                <w:lang w:val="ro-RO"/>
              </w:rPr>
              <w:t>-1</w:t>
            </w:r>
          </w:p>
        </w:tc>
        <w:tc>
          <w:tcPr>
            <w:tcW w:w="3380" w:type="dxa"/>
            <w:tcBorders>
              <w:top w:val="nil"/>
              <w:left w:val="single" w:sz="6" w:space="0" w:color="000000"/>
              <w:bottom w:val="single" w:sz="6" w:space="0" w:color="000000"/>
              <w:right w:val="single" w:sz="6" w:space="0" w:color="000000"/>
            </w:tcBorders>
          </w:tcPr>
          <w:p w14:paraId="3F5E95B2" w14:textId="77777777" w:rsidR="00224ECB" w:rsidRPr="00F0732F" w:rsidRDefault="00224ECB" w:rsidP="00F20057">
            <w:pPr>
              <w:jc w:val="center"/>
              <w:rPr>
                <w:bCs/>
                <w:lang w:val="ro-RO"/>
              </w:rPr>
            </w:pPr>
            <w:r w:rsidRPr="00F0732F">
              <w:rPr>
                <w:bCs/>
                <w:lang w:val="ro-RO"/>
              </w:rPr>
              <w:t>1</w:t>
            </w:r>
          </w:p>
        </w:tc>
        <w:tc>
          <w:tcPr>
            <w:tcW w:w="479" w:type="dxa"/>
            <w:tcBorders>
              <w:top w:val="nil"/>
              <w:left w:val="single" w:sz="6" w:space="0" w:color="000000"/>
              <w:bottom w:val="single" w:sz="6" w:space="0" w:color="000000"/>
              <w:right w:val="single" w:sz="6" w:space="0" w:color="000000"/>
            </w:tcBorders>
          </w:tcPr>
          <w:p w14:paraId="2AA19FF0" w14:textId="77777777" w:rsidR="00224ECB" w:rsidRPr="00F0732F" w:rsidRDefault="00224ECB" w:rsidP="00F20057">
            <w:pPr>
              <w:rPr>
                <w:lang w:val="ro-RO"/>
              </w:rPr>
            </w:pPr>
          </w:p>
        </w:tc>
      </w:tr>
      <w:tr w:rsidR="00224ECB" w:rsidRPr="00F0732F" w14:paraId="708A643E"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65"/>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3E28734" w14:textId="77777777" w:rsidR="00224ECB" w:rsidRPr="00F0732F" w:rsidRDefault="00224ECB" w:rsidP="00F20057">
            <w:pPr>
              <w:rPr>
                <w:bCs/>
                <w:lang w:val="ro-RO"/>
              </w:rPr>
            </w:pPr>
            <w:r w:rsidRPr="00F0732F">
              <w:rPr>
                <w:bCs/>
                <w:lang w:val="ro-RO"/>
              </w:rPr>
              <w:t>starea și resursele solului</w:t>
            </w:r>
          </w:p>
        </w:tc>
        <w:tc>
          <w:tcPr>
            <w:tcW w:w="1842" w:type="dxa"/>
            <w:tcBorders>
              <w:top w:val="nil"/>
              <w:left w:val="single" w:sz="6" w:space="0" w:color="000000"/>
              <w:bottom w:val="single" w:sz="6" w:space="0" w:color="000000"/>
              <w:right w:val="single" w:sz="6" w:space="0" w:color="000000"/>
            </w:tcBorders>
          </w:tcPr>
          <w:p w14:paraId="4469A4A4" w14:textId="77777777" w:rsidR="00224ECB" w:rsidRPr="00F0732F" w:rsidRDefault="00224ECB"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23DDFDBF"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165C5DE2" w14:textId="77777777" w:rsidR="00224ECB" w:rsidRPr="00F0732F" w:rsidRDefault="00224ECB" w:rsidP="00F20057">
            <w:pPr>
              <w:rPr>
                <w:lang w:val="ro-RO"/>
              </w:rPr>
            </w:pPr>
          </w:p>
        </w:tc>
      </w:tr>
      <w:tr w:rsidR="00224ECB" w:rsidRPr="00F0732F" w14:paraId="4B628727"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83480C2" w14:textId="77777777" w:rsidR="00224ECB" w:rsidRPr="00F0732F" w:rsidRDefault="00224ECB" w:rsidP="00F20057">
            <w:pPr>
              <w:rPr>
                <w:bCs/>
                <w:lang w:val="ro-RO"/>
              </w:rPr>
            </w:pPr>
            <w:r w:rsidRPr="00F0732F">
              <w:rPr>
                <w:bCs/>
                <w:lang w:val="ro-RO"/>
              </w:rPr>
              <w:t>producerea și reciclarea deșeurilor</w:t>
            </w:r>
          </w:p>
        </w:tc>
        <w:tc>
          <w:tcPr>
            <w:tcW w:w="1842" w:type="dxa"/>
            <w:tcBorders>
              <w:top w:val="nil"/>
              <w:left w:val="single" w:sz="6" w:space="0" w:color="000000"/>
              <w:bottom w:val="single" w:sz="6" w:space="0" w:color="000000"/>
              <w:right w:val="single" w:sz="6" w:space="0" w:color="000000"/>
            </w:tcBorders>
          </w:tcPr>
          <w:p w14:paraId="613C4B0C" w14:textId="77777777" w:rsidR="00224ECB" w:rsidRPr="00F0732F" w:rsidRDefault="00224ECB"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6117EA84"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6D8CBE04" w14:textId="77777777" w:rsidR="00224ECB" w:rsidRPr="00F0732F" w:rsidRDefault="00224ECB" w:rsidP="00F20057">
            <w:pPr>
              <w:rPr>
                <w:lang w:val="ro-RO"/>
              </w:rPr>
            </w:pPr>
          </w:p>
        </w:tc>
      </w:tr>
      <w:tr w:rsidR="00224ECB" w:rsidRPr="00F0732F" w14:paraId="4679AD21"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02"/>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DE7CBFF" w14:textId="77777777" w:rsidR="00224ECB" w:rsidRPr="00F0732F" w:rsidRDefault="00224ECB" w:rsidP="00F20057">
            <w:pPr>
              <w:rPr>
                <w:bCs/>
                <w:lang w:val="ro-RO"/>
              </w:rPr>
            </w:pPr>
            <w:r w:rsidRPr="00F0732F">
              <w:rPr>
                <w:bCs/>
                <w:lang w:val="ro-RO"/>
              </w:rPr>
              <w:t>utilizarea eficientă a resurselor regenerabile și neregenerabile</w:t>
            </w:r>
          </w:p>
        </w:tc>
        <w:tc>
          <w:tcPr>
            <w:tcW w:w="1842" w:type="dxa"/>
            <w:tcBorders>
              <w:top w:val="nil"/>
              <w:left w:val="single" w:sz="6" w:space="0" w:color="000000"/>
              <w:bottom w:val="single" w:sz="6" w:space="0" w:color="000000"/>
              <w:right w:val="single" w:sz="6" w:space="0" w:color="000000"/>
            </w:tcBorders>
          </w:tcPr>
          <w:p w14:paraId="6089AD88" w14:textId="77777777" w:rsidR="00224ECB" w:rsidRPr="00F0732F" w:rsidRDefault="00224ECB" w:rsidP="00F20057">
            <w:pPr>
              <w:jc w:val="center"/>
              <w:rPr>
                <w:lang w:val="ro-RO"/>
              </w:rPr>
            </w:pPr>
            <w:r w:rsidRPr="00F0732F">
              <w:rPr>
                <w:lang w:val="ro-RO"/>
              </w:rPr>
              <w:t>-3</w:t>
            </w:r>
          </w:p>
        </w:tc>
        <w:tc>
          <w:tcPr>
            <w:tcW w:w="3380" w:type="dxa"/>
            <w:tcBorders>
              <w:top w:val="nil"/>
              <w:left w:val="single" w:sz="6" w:space="0" w:color="000000"/>
              <w:bottom w:val="single" w:sz="6" w:space="0" w:color="000000"/>
              <w:right w:val="single" w:sz="6" w:space="0" w:color="000000"/>
            </w:tcBorders>
          </w:tcPr>
          <w:p w14:paraId="1CD32794" w14:textId="77777777" w:rsidR="00224ECB" w:rsidRPr="00F0732F" w:rsidRDefault="00224ECB" w:rsidP="00F20057">
            <w:pPr>
              <w:jc w:val="center"/>
              <w:rPr>
                <w:bCs/>
                <w:lang w:val="ro-RO"/>
              </w:rPr>
            </w:pPr>
            <w:r w:rsidRPr="00F0732F">
              <w:rPr>
                <w:bCs/>
                <w:lang w:val="ro-RO"/>
              </w:rPr>
              <w:t>3</w:t>
            </w:r>
          </w:p>
        </w:tc>
        <w:tc>
          <w:tcPr>
            <w:tcW w:w="479" w:type="dxa"/>
            <w:tcBorders>
              <w:top w:val="nil"/>
              <w:left w:val="single" w:sz="6" w:space="0" w:color="000000"/>
              <w:bottom w:val="single" w:sz="6" w:space="0" w:color="000000"/>
              <w:right w:val="single" w:sz="6" w:space="0" w:color="000000"/>
            </w:tcBorders>
          </w:tcPr>
          <w:p w14:paraId="6BA22531" w14:textId="77777777" w:rsidR="00224ECB" w:rsidRPr="00F0732F" w:rsidRDefault="00224ECB" w:rsidP="00F20057">
            <w:pPr>
              <w:rPr>
                <w:lang w:val="ro-RO"/>
              </w:rPr>
            </w:pPr>
          </w:p>
        </w:tc>
      </w:tr>
      <w:tr w:rsidR="00224ECB" w:rsidRPr="00F0732F" w14:paraId="3D6D651B"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53"/>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4F3AD38" w14:textId="77777777" w:rsidR="00224ECB" w:rsidRPr="00F0732F" w:rsidRDefault="00224ECB" w:rsidP="00F20057">
            <w:pPr>
              <w:rPr>
                <w:bCs/>
                <w:lang w:val="ro-RO"/>
              </w:rPr>
            </w:pPr>
            <w:r w:rsidRPr="00F0732F">
              <w:rPr>
                <w:bCs/>
                <w:lang w:val="ro-RO"/>
              </w:rPr>
              <w:t>consumul și producția durabilă</w:t>
            </w:r>
          </w:p>
        </w:tc>
        <w:tc>
          <w:tcPr>
            <w:tcW w:w="1842" w:type="dxa"/>
            <w:tcBorders>
              <w:top w:val="nil"/>
              <w:left w:val="single" w:sz="6" w:space="0" w:color="000000"/>
              <w:bottom w:val="single" w:sz="6" w:space="0" w:color="000000"/>
              <w:right w:val="single" w:sz="6" w:space="0" w:color="000000"/>
            </w:tcBorders>
          </w:tcPr>
          <w:p w14:paraId="53491C34" w14:textId="77777777" w:rsidR="00224ECB" w:rsidRPr="00F0732F" w:rsidRDefault="00224ECB"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36CBCF15"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43D42A73" w14:textId="77777777" w:rsidR="00224ECB" w:rsidRPr="00F0732F" w:rsidRDefault="00224ECB" w:rsidP="00F20057">
            <w:pPr>
              <w:rPr>
                <w:lang w:val="ro-RO"/>
              </w:rPr>
            </w:pPr>
          </w:p>
        </w:tc>
      </w:tr>
      <w:tr w:rsidR="00224ECB" w:rsidRPr="00F0732F" w14:paraId="1B392571"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11"/>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8CC82CB" w14:textId="77777777" w:rsidR="00224ECB" w:rsidRPr="00F0732F" w:rsidRDefault="00224ECB" w:rsidP="00F20057">
            <w:pPr>
              <w:rPr>
                <w:bCs/>
                <w:lang w:val="ro-RO"/>
              </w:rPr>
            </w:pPr>
            <w:r w:rsidRPr="00F0732F">
              <w:rPr>
                <w:bCs/>
                <w:lang w:val="ro-RO"/>
              </w:rPr>
              <w:t>intensitatea energetică</w:t>
            </w:r>
          </w:p>
        </w:tc>
        <w:tc>
          <w:tcPr>
            <w:tcW w:w="1842" w:type="dxa"/>
            <w:tcBorders>
              <w:top w:val="nil"/>
              <w:left w:val="single" w:sz="6" w:space="0" w:color="000000"/>
              <w:bottom w:val="single" w:sz="6" w:space="0" w:color="000000"/>
              <w:right w:val="single" w:sz="6" w:space="0" w:color="000000"/>
            </w:tcBorders>
          </w:tcPr>
          <w:p w14:paraId="48C2723F" w14:textId="77777777" w:rsidR="00224ECB" w:rsidRPr="00F0732F" w:rsidRDefault="00224ECB" w:rsidP="00F20057">
            <w:pPr>
              <w:jc w:val="center"/>
              <w:rPr>
                <w:lang w:val="ro-RO"/>
              </w:rPr>
            </w:pPr>
            <w:r w:rsidRPr="00F0732F">
              <w:rPr>
                <w:lang w:val="ro-RO"/>
              </w:rPr>
              <w:t>-1</w:t>
            </w:r>
          </w:p>
        </w:tc>
        <w:tc>
          <w:tcPr>
            <w:tcW w:w="3380" w:type="dxa"/>
            <w:tcBorders>
              <w:top w:val="nil"/>
              <w:left w:val="single" w:sz="6" w:space="0" w:color="000000"/>
              <w:bottom w:val="single" w:sz="6" w:space="0" w:color="000000"/>
              <w:right w:val="single" w:sz="6" w:space="0" w:color="000000"/>
            </w:tcBorders>
          </w:tcPr>
          <w:p w14:paraId="66A5C62F"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00B0D71D" w14:textId="77777777" w:rsidR="00224ECB" w:rsidRPr="00F0732F" w:rsidRDefault="00224ECB" w:rsidP="00F20057">
            <w:pPr>
              <w:rPr>
                <w:lang w:val="ro-RO"/>
              </w:rPr>
            </w:pPr>
          </w:p>
        </w:tc>
      </w:tr>
      <w:tr w:rsidR="00224ECB" w:rsidRPr="00F0732F" w14:paraId="51F715D1"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29"/>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A5E127A" w14:textId="77777777" w:rsidR="00224ECB" w:rsidRPr="00F0732F" w:rsidRDefault="00224ECB" w:rsidP="00F20057">
            <w:pPr>
              <w:rPr>
                <w:bCs/>
                <w:lang w:val="ro-RO"/>
              </w:rPr>
            </w:pPr>
            <w:r w:rsidRPr="00F0732F">
              <w:rPr>
                <w:bCs/>
                <w:lang w:val="ro-RO"/>
              </w:rPr>
              <w:t>eficiența și performanța energetică</w:t>
            </w:r>
          </w:p>
        </w:tc>
        <w:tc>
          <w:tcPr>
            <w:tcW w:w="1842" w:type="dxa"/>
            <w:tcBorders>
              <w:top w:val="nil"/>
              <w:left w:val="single" w:sz="6" w:space="0" w:color="000000"/>
              <w:bottom w:val="single" w:sz="6" w:space="0" w:color="000000"/>
              <w:right w:val="single" w:sz="6" w:space="0" w:color="000000"/>
            </w:tcBorders>
          </w:tcPr>
          <w:p w14:paraId="05F7C108" w14:textId="77777777" w:rsidR="00224ECB" w:rsidRPr="00F0732F" w:rsidRDefault="00224ECB" w:rsidP="00F20057">
            <w:pPr>
              <w:jc w:val="center"/>
              <w:rPr>
                <w:lang w:val="ro-RO"/>
              </w:rPr>
            </w:pPr>
            <w:r w:rsidRPr="00F0732F">
              <w:rPr>
                <w:lang w:val="ro-RO"/>
              </w:rPr>
              <w:t>-3</w:t>
            </w:r>
          </w:p>
        </w:tc>
        <w:tc>
          <w:tcPr>
            <w:tcW w:w="3380" w:type="dxa"/>
            <w:tcBorders>
              <w:top w:val="nil"/>
              <w:left w:val="single" w:sz="6" w:space="0" w:color="000000"/>
              <w:bottom w:val="single" w:sz="6" w:space="0" w:color="000000"/>
              <w:right w:val="single" w:sz="6" w:space="0" w:color="000000"/>
            </w:tcBorders>
          </w:tcPr>
          <w:p w14:paraId="0CB4FE97" w14:textId="77777777" w:rsidR="00224ECB" w:rsidRPr="00F0732F" w:rsidRDefault="00224ECB" w:rsidP="00F20057">
            <w:pPr>
              <w:jc w:val="center"/>
              <w:rPr>
                <w:bCs/>
                <w:lang w:val="ro-RO"/>
              </w:rPr>
            </w:pPr>
            <w:r w:rsidRPr="00F0732F">
              <w:rPr>
                <w:bCs/>
                <w:lang w:val="ro-RO"/>
              </w:rPr>
              <w:t>3</w:t>
            </w:r>
          </w:p>
        </w:tc>
        <w:tc>
          <w:tcPr>
            <w:tcW w:w="479" w:type="dxa"/>
            <w:tcBorders>
              <w:top w:val="nil"/>
              <w:left w:val="single" w:sz="6" w:space="0" w:color="000000"/>
              <w:bottom w:val="single" w:sz="6" w:space="0" w:color="000000"/>
              <w:right w:val="single" w:sz="6" w:space="0" w:color="000000"/>
            </w:tcBorders>
          </w:tcPr>
          <w:p w14:paraId="1697A08E" w14:textId="77777777" w:rsidR="00224ECB" w:rsidRPr="00F0732F" w:rsidRDefault="00224ECB" w:rsidP="00F20057">
            <w:pPr>
              <w:rPr>
                <w:lang w:val="ro-RO"/>
              </w:rPr>
            </w:pPr>
          </w:p>
        </w:tc>
      </w:tr>
      <w:tr w:rsidR="00224ECB" w:rsidRPr="00F0732F" w14:paraId="5FEF371B"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trHeight w:val="192"/>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F0CCF8A" w14:textId="77777777" w:rsidR="00224ECB" w:rsidRPr="00F0732F" w:rsidRDefault="00224ECB" w:rsidP="00F20057">
            <w:pPr>
              <w:rPr>
                <w:bCs/>
                <w:lang w:val="ro-RO"/>
              </w:rPr>
            </w:pPr>
            <w:r w:rsidRPr="00F0732F">
              <w:rPr>
                <w:bCs/>
                <w:lang w:val="ro-RO"/>
              </w:rPr>
              <w:t>bunăstarea animalelor</w:t>
            </w:r>
          </w:p>
        </w:tc>
        <w:tc>
          <w:tcPr>
            <w:tcW w:w="1842" w:type="dxa"/>
            <w:tcBorders>
              <w:top w:val="nil"/>
              <w:left w:val="single" w:sz="6" w:space="0" w:color="000000"/>
              <w:bottom w:val="single" w:sz="6" w:space="0" w:color="000000"/>
              <w:right w:val="single" w:sz="6" w:space="0" w:color="000000"/>
            </w:tcBorders>
          </w:tcPr>
          <w:p w14:paraId="7982A816" w14:textId="77777777" w:rsidR="00224ECB" w:rsidRPr="00F0732F" w:rsidRDefault="00224ECB" w:rsidP="00F20057">
            <w:pPr>
              <w:jc w:val="center"/>
              <w:rPr>
                <w:lang w:val="ro-RO"/>
              </w:rPr>
            </w:pPr>
            <w:r w:rsidRPr="00F0732F">
              <w:rPr>
                <w:lang w:val="ro-RO"/>
              </w:rPr>
              <w:t>0</w:t>
            </w:r>
          </w:p>
        </w:tc>
        <w:tc>
          <w:tcPr>
            <w:tcW w:w="3380" w:type="dxa"/>
            <w:tcBorders>
              <w:top w:val="nil"/>
              <w:left w:val="single" w:sz="6" w:space="0" w:color="000000"/>
              <w:bottom w:val="single" w:sz="6" w:space="0" w:color="000000"/>
              <w:right w:val="single" w:sz="6" w:space="0" w:color="000000"/>
            </w:tcBorders>
          </w:tcPr>
          <w:p w14:paraId="247754B9" w14:textId="77777777" w:rsidR="00224ECB" w:rsidRPr="00F0732F" w:rsidRDefault="00224ECB" w:rsidP="00F20057">
            <w:pPr>
              <w:jc w:val="center"/>
              <w:rPr>
                <w:bCs/>
                <w:lang w:val="ro-RO"/>
              </w:rPr>
            </w:pPr>
            <w:r w:rsidRPr="00F0732F">
              <w:rPr>
                <w:bCs/>
                <w:lang w:val="ro-RO"/>
              </w:rPr>
              <w:t>1</w:t>
            </w:r>
          </w:p>
        </w:tc>
        <w:tc>
          <w:tcPr>
            <w:tcW w:w="479" w:type="dxa"/>
            <w:tcBorders>
              <w:top w:val="nil"/>
              <w:left w:val="single" w:sz="6" w:space="0" w:color="000000"/>
              <w:bottom w:val="single" w:sz="6" w:space="0" w:color="000000"/>
              <w:right w:val="single" w:sz="6" w:space="0" w:color="000000"/>
            </w:tcBorders>
          </w:tcPr>
          <w:p w14:paraId="10F9F315" w14:textId="77777777" w:rsidR="00224ECB" w:rsidRPr="00F0732F" w:rsidRDefault="00224ECB" w:rsidP="00F20057">
            <w:pPr>
              <w:rPr>
                <w:lang w:val="ro-RO"/>
              </w:rPr>
            </w:pPr>
          </w:p>
        </w:tc>
      </w:tr>
      <w:tr w:rsidR="00224ECB" w:rsidRPr="00F0732F" w14:paraId="494F9E26"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721F5C6" w14:textId="77777777" w:rsidR="00224ECB" w:rsidRPr="00F0732F" w:rsidRDefault="00224ECB" w:rsidP="00F20057">
            <w:pPr>
              <w:rPr>
                <w:bCs/>
                <w:lang w:val="ro-RO"/>
              </w:rPr>
            </w:pPr>
            <w:r w:rsidRPr="00F0732F">
              <w:rPr>
                <w:bCs/>
                <w:lang w:val="ro-RO"/>
              </w:rPr>
              <w:t>riscuri majore pentru mediu (incendii, explozii, accidente etc.)</w:t>
            </w:r>
          </w:p>
        </w:tc>
        <w:tc>
          <w:tcPr>
            <w:tcW w:w="1842" w:type="dxa"/>
            <w:tcBorders>
              <w:top w:val="nil"/>
              <w:left w:val="single" w:sz="6" w:space="0" w:color="000000"/>
              <w:bottom w:val="single" w:sz="6" w:space="0" w:color="000000"/>
              <w:right w:val="single" w:sz="6" w:space="0" w:color="000000"/>
            </w:tcBorders>
          </w:tcPr>
          <w:p w14:paraId="6CDEAD81" w14:textId="2B84C75C" w:rsidR="00224ECB" w:rsidRPr="00F0732F" w:rsidRDefault="00224ECB" w:rsidP="00F20057">
            <w:pPr>
              <w:jc w:val="center"/>
              <w:rPr>
                <w:lang w:val="ro-RO"/>
              </w:rPr>
            </w:pPr>
            <w:r w:rsidRPr="00F0732F">
              <w:rPr>
                <w:lang w:val="ro-RO"/>
              </w:rPr>
              <w:t>-</w:t>
            </w:r>
            <w:r w:rsidR="0011771F" w:rsidRPr="00F0732F">
              <w:rPr>
                <w:lang w:val="ro-RO"/>
              </w:rPr>
              <w:t>3</w:t>
            </w:r>
          </w:p>
        </w:tc>
        <w:tc>
          <w:tcPr>
            <w:tcW w:w="3380" w:type="dxa"/>
            <w:tcBorders>
              <w:top w:val="nil"/>
              <w:left w:val="single" w:sz="6" w:space="0" w:color="000000"/>
              <w:bottom w:val="single" w:sz="6" w:space="0" w:color="000000"/>
              <w:right w:val="single" w:sz="6" w:space="0" w:color="000000"/>
            </w:tcBorders>
          </w:tcPr>
          <w:p w14:paraId="35B32261" w14:textId="77777777" w:rsidR="00224ECB" w:rsidRPr="00F0732F" w:rsidRDefault="00224ECB" w:rsidP="00F20057">
            <w:pPr>
              <w:jc w:val="center"/>
              <w:rPr>
                <w:bCs/>
                <w:lang w:val="ro-RO"/>
              </w:rPr>
            </w:pPr>
            <w:r w:rsidRPr="00F0732F">
              <w:rPr>
                <w:bCs/>
                <w:lang w:val="ro-RO"/>
              </w:rPr>
              <w:t>3</w:t>
            </w:r>
          </w:p>
        </w:tc>
        <w:tc>
          <w:tcPr>
            <w:tcW w:w="479" w:type="dxa"/>
            <w:tcBorders>
              <w:top w:val="nil"/>
              <w:left w:val="single" w:sz="6" w:space="0" w:color="000000"/>
              <w:bottom w:val="single" w:sz="6" w:space="0" w:color="000000"/>
              <w:right w:val="single" w:sz="6" w:space="0" w:color="000000"/>
            </w:tcBorders>
          </w:tcPr>
          <w:p w14:paraId="343AA819" w14:textId="77777777" w:rsidR="00224ECB" w:rsidRPr="00F0732F" w:rsidRDefault="00224ECB" w:rsidP="00F20057">
            <w:pPr>
              <w:rPr>
                <w:lang w:val="ro-RO"/>
              </w:rPr>
            </w:pPr>
          </w:p>
        </w:tc>
      </w:tr>
      <w:tr w:rsidR="00224ECB" w:rsidRPr="00F0732F" w14:paraId="0BE473D3"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jc w:val="center"/>
        </w:trPr>
        <w:tc>
          <w:tcPr>
            <w:tcW w:w="447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E72F432" w14:textId="77777777" w:rsidR="00224ECB" w:rsidRPr="00F0732F" w:rsidRDefault="00224ECB" w:rsidP="00F20057">
            <w:pPr>
              <w:rPr>
                <w:bCs/>
                <w:lang w:val="ro-RO"/>
              </w:rPr>
            </w:pPr>
            <w:r w:rsidRPr="00F0732F">
              <w:rPr>
                <w:bCs/>
                <w:lang w:val="ro-RO"/>
              </w:rPr>
              <w:t>utilizarea terenurilor</w:t>
            </w:r>
          </w:p>
        </w:tc>
        <w:tc>
          <w:tcPr>
            <w:tcW w:w="1842" w:type="dxa"/>
            <w:tcBorders>
              <w:top w:val="nil"/>
              <w:left w:val="single" w:sz="6" w:space="0" w:color="000000"/>
              <w:bottom w:val="single" w:sz="6" w:space="0" w:color="000000"/>
              <w:right w:val="single" w:sz="6" w:space="0" w:color="000000"/>
            </w:tcBorders>
          </w:tcPr>
          <w:p w14:paraId="6B0ED437" w14:textId="4778A921" w:rsidR="00224ECB" w:rsidRPr="00F0732F" w:rsidRDefault="0011771F" w:rsidP="00F20057">
            <w:pPr>
              <w:jc w:val="center"/>
              <w:rPr>
                <w:lang w:val="ro-RO"/>
              </w:rPr>
            </w:pPr>
            <w:r w:rsidRPr="00F0732F">
              <w:rPr>
                <w:lang w:val="ro-RO"/>
              </w:rPr>
              <w:t>-2</w:t>
            </w:r>
          </w:p>
        </w:tc>
        <w:tc>
          <w:tcPr>
            <w:tcW w:w="3380" w:type="dxa"/>
            <w:tcBorders>
              <w:top w:val="nil"/>
              <w:left w:val="single" w:sz="6" w:space="0" w:color="000000"/>
              <w:bottom w:val="single" w:sz="6" w:space="0" w:color="000000"/>
              <w:right w:val="single" w:sz="6" w:space="0" w:color="000000"/>
            </w:tcBorders>
          </w:tcPr>
          <w:p w14:paraId="32F028B5" w14:textId="60830CF3" w:rsidR="00224ECB" w:rsidRPr="00F0732F" w:rsidRDefault="0011771F" w:rsidP="00F20057">
            <w:pPr>
              <w:jc w:val="center"/>
              <w:rPr>
                <w:bCs/>
                <w:lang w:val="ro-RO"/>
              </w:rPr>
            </w:pPr>
            <w:r w:rsidRPr="00F0732F">
              <w:rPr>
                <w:bCs/>
                <w:lang w:val="ro-RO"/>
              </w:rPr>
              <w:t>2</w:t>
            </w:r>
          </w:p>
        </w:tc>
        <w:tc>
          <w:tcPr>
            <w:tcW w:w="479" w:type="dxa"/>
            <w:tcBorders>
              <w:top w:val="nil"/>
              <w:left w:val="single" w:sz="6" w:space="0" w:color="000000"/>
              <w:bottom w:val="single" w:sz="6" w:space="0" w:color="000000"/>
              <w:right w:val="single" w:sz="6" w:space="0" w:color="000000"/>
            </w:tcBorders>
          </w:tcPr>
          <w:p w14:paraId="425682CB" w14:textId="77777777" w:rsidR="00224ECB" w:rsidRPr="00F0732F" w:rsidRDefault="00224ECB" w:rsidP="00F20057">
            <w:pPr>
              <w:rPr>
                <w:lang w:val="ro-RO"/>
              </w:rPr>
            </w:pPr>
          </w:p>
        </w:tc>
      </w:tr>
      <w:tr w:rsidR="00224ECB" w:rsidRPr="00F0732F" w14:paraId="14D53290"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jc w:val="center"/>
        </w:trPr>
        <w:tc>
          <w:tcPr>
            <w:tcW w:w="4476" w:type="dxa"/>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563C2378" w14:textId="77777777" w:rsidR="00224ECB" w:rsidRPr="00F0732F" w:rsidRDefault="00224ECB" w:rsidP="00F20057">
            <w:pPr>
              <w:rPr>
                <w:bCs/>
                <w:lang w:val="ro-RO"/>
              </w:rPr>
            </w:pPr>
            <w:r w:rsidRPr="00F0732F">
              <w:rPr>
                <w:bCs/>
                <w:lang w:val="ro-RO"/>
              </w:rPr>
              <w:t>alte aspecte de mediu</w:t>
            </w:r>
          </w:p>
        </w:tc>
        <w:tc>
          <w:tcPr>
            <w:tcW w:w="1842" w:type="dxa"/>
            <w:tcBorders>
              <w:top w:val="nil"/>
              <w:left w:val="single" w:sz="6" w:space="0" w:color="000000"/>
              <w:bottom w:val="single" w:sz="4" w:space="0" w:color="auto"/>
              <w:right w:val="single" w:sz="6" w:space="0" w:color="000000"/>
            </w:tcBorders>
          </w:tcPr>
          <w:p w14:paraId="5C2986D0" w14:textId="77777777" w:rsidR="00224ECB" w:rsidRPr="00F0732F" w:rsidRDefault="00224ECB" w:rsidP="00F20057">
            <w:pPr>
              <w:jc w:val="center"/>
              <w:rPr>
                <w:lang w:val="ro-RO"/>
              </w:rPr>
            </w:pPr>
            <w:r w:rsidRPr="00F0732F">
              <w:rPr>
                <w:lang w:val="ro-RO"/>
              </w:rPr>
              <w:t>-2</w:t>
            </w:r>
          </w:p>
        </w:tc>
        <w:tc>
          <w:tcPr>
            <w:tcW w:w="3380" w:type="dxa"/>
            <w:tcBorders>
              <w:top w:val="nil"/>
              <w:left w:val="single" w:sz="6" w:space="0" w:color="000000"/>
              <w:bottom w:val="single" w:sz="4" w:space="0" w:color="auto"/>
              <w:right w:val="single" w:sz="6" w:space="0" w:color="000000"/>
            </w:tcBorders>
          </w:tcPr>
          <w:p w14:paraId="4025B9B2" w14:textId="77777777" w:rsidR="00224ECB" w:rsidRPr="00F0732F" w:rsidRDefault="00224ECB" w:rsidP="00F20057">
            <w:pPr>
              <w:jc w:val="center"/>
              <w:rPr>
                <w:bCs/>
                <w:lang w:val="ro-RO"/>
              </w:rPr>
            </w:pPr>
            <w:r w:rsidRPr="00F0732F">
              <w:rPr>
                <w:bCs/>
                <w:lang w:val="ro-RO"/>
              </w:rPr>
              <w:t>2</w:t>
            </w:r>
          </w:p>
        </w:tc>
        <w:tc>
          <w:tcPr>
            <w:tcW w:w="479" w:type="dxa"/>
            <w:tcBorders>
              <w:top w:val="nil"/>
              <w:left w:val="single" w:sz="6" w:space="0" w:color="000000"/>
              <w:bottom w:val="single" w:sz="4" w:space="0" w:color="auto"/>
              <w:right w:val="single" w:sz="6" w:space="0" w:color="000000"/>
            </w:tcBorders>
          </w:tcPr>
          <w:p w14:paraId="0251BD3B" w14:textId="77777777" w:rsidR="00224ECB" w:rsidRPr="00F0732F" w:rsidRDefault="00224ECB" w:rsidP="00F20057">
            <w:pPr>
              <w:rPr>
                <w:lang w:val="ro-RO"/>
              </w:rPr>
            </w:pPr>
          </w:p>
        </w:tc>
      </w:tr>
      <w:tr w:rsidR="00224ECB" w:rsidRPr="00904CA0" w14:paraId="1F70F8CA" w14:textId="77777777" w:rsidTr="00DE1CE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3" w:type="dxa"/>
          <w:jc w:val="center"/>
        </w:trPr>
        <w:tc>
          <w:tcPr>
            <w:tcW w:w="10177" w:type="dxa"/>
            <w:gridSpan w:val="5"/>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520185A5" w14:textId="77777777" w:rsidR="00224ECB" w:rsidRPr="00F0732F" w:rsidRDefault="00224ECB" w:rsidP="00F20057">
            <w:pPr>
              <w:rPr>
                <w:lang w:val="ro-RO"/>
              </w:rPr>
            </w:pPr>
            <w:r w:rsidRPr="00F0732F">
              <w:rPr>
                <w:bCs/>
                <w:i/>
                <w:iCs/>
                <w:lang w:val="ro-RO"/>
              </w:rPr>
              <w:t xml:space="preserve">Tabelul se completează cu note de la -3 la +3, în drept cu fiecare categorie de impact, pentru fiecare opțiune analizată, unde variația între -3 și -1 reprezintă impacturi negative (costuri), iar variația între 1 și 3 – impacturi pozitive (beneficii) pentru categoriile de impact analizate. Nota 0 reprezintă lipsa impacturilor. Valoarea acordată corespunde cu intensitatea impactului (1 – minor, 2 – mediu, 3 – major) față de situația din opțiunea „a nu face nimic”, în comparație cu situația din alte opțiuni și alte categorii de impact. Impacturile identificate prin acest tabel se descriu pe larg, cu argumentarea </w:t>
            </w:r>
            <w:r w:rsidRPr="00F0732F">
              <w:rPr>
                <w:bCs/>
                <w:i/>
                <w:iCs/>
                <w:lang w:val="ro-RO"/>
              </w:rPr>
              <w:lastRenderedPageBreak/>
              <w:t>punctajului acordat, inclusiv prin date cuantificate, în compartimentul 4 din Formular, lit.b</w:t>
            </w:r>
            <w:r w:rsidRPr="00F0732F">
              <w:rPr>
                <w:bCs/>
                <w:i/>
                <w:iCs/>
                <w:vertAlign w:val="superscript"/>
                <w:lang w:val="ro-RO"/>
              </w:rPr>
              <w:t>1</w:t>
            </w:r>
            <w:r w:rsidRPr="00F0732F">
              <w:rPr>
                <w:bCs/>
                <w:i/>
                <w:iCs/>
                <w:lang w:val="ro-RO"/>
              </w:rPr>
              <w:t>) și, după caz, b</w:t>
            </w:r>
            <w:r w:rsidRPr="00F0732F">
              <w:rPr>
                <w:bCs/>
                <w:i/>
                <w:iCs/>
                <w:vertAlign w:val="superscript"/>
                <w:lang w:val="ro-RO"/>
              </w:rPr>
              <w:t>2</w:t>
            </w:r>
            <w:r w:rsidRPr="00F0732F">
              <w:rPr>
                <w:bCs/>
                <w:i/>
                <w:iCs/>
                <w:lang w:val="ro-RO"/>
              </w:rPr>
              <w:t>), privind analiza impacturilor opțiunilor.</w:t>
            </w:r>
          </w:p>
        </w:tc>
      </w:tr>
    </w:tbl>
    <w:p w14:paraId="4C051BCC" w14:textId="77777777" w:rsidR="00224ECB" w:rsidRPr="00F0732F" w:rsidRDefault="00224ECB" w:rsidP="00224ECB">
      <w:pPr>
        <w:rPr>
          <w:lang w:val="ro-RO"/>
        </w:rPr>
      </w:pPr>
    </w:p>
    <w:p w14:paraId="7B0846B5" w14:textId="77777777" w:rsidR="00B25FC2" w:rsidRPr="00F0732F" w:rsidRDefault="00B25FC2" w:rsidP="00224ECB">
      <w:pPr>
        <w:rPr>
          <w:lang w:val="ro-RO"/>
        </w:rPr>
      </w:pPr>
    </w:p>
    <w:p w14:paraId="078D99A6" w14:textId="77777777" w:rsidR="00F20057" w:rsidRPr="00F0732F" w:rsidRDefault="00F20057" w:rsidP="00213317">
      <w:pPr>
        <w:rPr>
          <w:lang w:val="ro-RO"/>
        </w:rPr>
      </w:pPr>
    </w:p>
    <w:sectPr w:rsidR="00F20057" w:rsidRPr="00F0732F" w:rsidSect="001B3081">
      <w:footerReference w:type="default" r:id="rId22"/>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9D15B" w14:textId="77777777" w:rsidR="001B3081" w:rsidRDefault="001B3081" w:rsidP="00224ECB">
      <w:r>
        <w:separator/>
      </w:r>
    </w:p>
  </w:endnote>
  <w:endnote w:type="continuationSeparator" w:id="0">
    <w:p w14:paraId="64186E3A" w14:textId="77777777" w:rsidR="001B3081" w:rsidRDefault="001B3081" w:rsidP="0022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CC"/>
    <w:family w:val="roman"/>
    <w:pitch w:val="variable"/>
    <w:sig w:usb0="E0002EFF" w:usb1="C000785B" w:usb2="00000009" w:usb3="00000000" w:csb0="000001FF" w:csb1="00000000"/>
  </w:font>
  <w:font w:name="ArnoPro">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 New Roman,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D7EAE" w14:textId="77777777" w:rsidR="00A527B6" w:rsidRDefault="00A527B6">
    <w:pPr>
      <w:pStyle w:val="Subsol"/>
      <w:jc w:val="right"/>
    </w:pPr>
    <w:r>
      <w:fldChar w:fldCharType="begin"/>
    </w:r>
    <w:r>
      <w:instrText xml:space="preserve"> PAGE   \* MERGEFORMAT </w:instrText>
    </w:r>
    <w:r>
      <w:fldChar w:fldCharType="separate"/>
    </w:r>
    <w:r w:rsidR="00F26A83">
      <w:rPr>
        <w:noProof/>
      </w:rPr>
      <w:t>33</w:t>
    </w:r>
    <w:r>
      <w:rPr>
        <w:noProof/>
      </w:rPr>
      <w:fldChar w:fldCharType="end"/>
    </w:r>
  </w:p>
  <w:p w14:paraId="3941BF44" w14:textId="77777777" w:rsidR="00A527B6" w:rsidRDefault="00A527B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A5B56" w14:textId="77777777" w:rsidR="001B3081" w:rsidRDefault="001B3081" w:rsidP="00224ECB">
      <w:r>
        <w:separator/>
      </w:r>
    </w:p>
  </w:footnote>
  <w:footnote w:type="continuationSeparator" w:id="0">
    <w:p w14:paraId="318FDB43" w14:textId="77777777" w:rsidR="001B3081" w:rsidRDefault="001B3081" w:rsidP="00224ECB">
      <w:r>
        <w:continuationSeparator/>
      </w:r>
    </w:p>
  </w:footnote>
  <w:footnote w:id="1">
    <w:p w14:paraId="02709FA4" w14:textId="77777777" w:rsidR="00A527B6" w:rsidRPr="00DA55FD" w:rsidRDefault="00A527B6" w:rsidP="00DA55FD">
      <w:pPr>
        <w:pStyle w:val="Textnotdesubsol"/>
        <w:spacing w:before="0"/>
        <w:rPr>
          <w:rFonts w:ascii="Times New Roman" w:hAnsi="Times New Roman"/>
          <w:sz w:val="18"/>
          <w:szCs w:val="18"/>
          <w:lang w:val="ro-RO"/>
        </w:rPr>
      </w:pPr>
      <w:r w:rsidRPr="00DA55FD">
        <w:rPr>
          <w:rStyle w:val="Referinnotdesubsol"/>
          <w:rFonts w:ascii="Times New Roman" w:hAnsi="Times New Roman"/>
          <w:sz w:val="20"/>
          <w:szCs w:val="20"/>
        </w:rPr>
        <w:footnoteRef/>
      </w:r>
      <w:r w:rsidRPr="00DA55FD">
        <w:rPr>
          <w:rFonts w:ascii="Times New Roman" w:hAnsi="Times New Roman"/>
          <w:sz w:val="20"/>
          <w:szCs w:val="20"/>
          <w:lang w:val="ro-RO"/>
        </w:rPr>
        <w:t xml:space="preserve"> </w:t>
      </w:r>
      <w:r w:rsidRPr="00DA55FD">
        <w:rPr>
          <w:rFonts w:ascii="Times New Roman" w:hAnsi="Times New Roman"/>
          <w:sz w:val="18"/>
          <w:szCs w:val="18"/>
          <w:lang w:val="ro-RO"/>
        </w:rPr>
        <w:t>TEPL – total energie primară livrată</w:t>
      </w:r>
    </w:p>
  </w:footnote>
  <w:footnote w:id="2">
    <w:p w14:paraId="35A905DC" w14:textId="77777777" w:rsidR="00A527B6" w:rsidRPr="00B91A9F" w:rsidRDefault="00A527B6" w:rsidP="00DA55FD">
      <w:pPr>
        <w:pStyle w:val="Textnotdesubsol"/>
        <w:spacing w:before="0"/>
        <w:rPr>
          <w:lang w:val="ro-RO"/>
        </w:rPr>
      </w:pPr>
      <w:r w:rsidRPr="00DA55FD">
        <w:rPr>
          <w:rStyle w:val="Referinnotdesubsol"/>
          <w:rFonts w:ascii="Times New Roman" w:hAnsi="Times New Roman"/>
          <w:sz w:val="20"/>
          <w:szCs w:val="20"/>
        </w:rPr>
        <w:footnoteRef/>
      </w:r>
      <w:r w:rsidRPr="00DA55FD">
        <w:rPr>
          <w:rStyle w:val="Referinnotdesubsol"/>
          <w:rFonts w:ascii="Times New Roman" w:hAnsi="Times New Roman"/>
          <w:sz w:val="20"/>
          <w:szCs w:val="20"/>
        </w:rPr>
        <w:t xml:space="preserve"> </w:t>
      </w:r>
      <w:hyperlink r:id="rId1" w:anchor="energy-intensity" w:history="1">
        <w:r w:rsidRPr="00DA55FD">
          <w:rPr>
            <w:rStyle w:val="Referinnotdesubsol"/>
            <w:rFonts w:ascii="Times New Roman" w:hAnsi="Times New Roman"/>
            <w:sz w:val="20"/>
            <w:szCs w:val="20"/>
          </w:rPr>
          <w:t>https://www.iea.org/data-and-statistics/data-product/sdg7-database#energy-intensity</w:t>
        </w:r>
      </w:hyperlink>
      <w:r>
        <w:rPr>
          <w:rStyle w:val="Referinnotdesubsol"/>
          <w:sz w:val="16"/>
          <w:szCs w:val="16"/>
        </w:rPr>
        <w:t xml:space="preserve"> </w:t>
      </w:r>
      <w:r w:rsidRPr="00B91A9F">
        <w:t xml:space="preserve"> </w:t>
      </w:r>
    </w:p>
  </w:footnote>
  <w:footnote w:id="3">
    <w:p w14:paraId="78469200" w14:textId="77777777" w:rsidR="00A527B6" w:rsidRPr="009B1CEB" w:rsidRDefault="00A527B6" w:rsidP="00F96A31">
      <w:pPr>
        <w:rPr>
          <w:lang w:val="ro-RO"/>
        </w:rPr>
      </w:pPr>
      <w:r w:rsidRPr="00C23EE7">
        <w:rPr>
          <w:rStyle w:val="Referinnotdesubsol"/>
          <w:sz w:val="18"/>
          <w:szCs w:val="18"/>
        </w:rPr>
        <w:footnoteRef/>
      </w:r>
      <w:r w:rsidRPr="00CA47C6">
        <w:rPr>
          <w:sz w:val="18"/>
          <w:szCs w:val="18"/>
          <w:lang w:val="fr-FR"/>
        </w:rPr>
        <w:t xml:space="preserve"> Proiectul Strategiei sectoriale de adaptare a Sistemului de sănătate la Schimbările climatice. </w:t>
      </w:r>
      <w:hyperlink r:id="rId2" w:history="1">
        <w:r w:rsidRPr="003637C7">
          <w:rPr>
            <w:rStyle w:val="Hyperlink"/>
            <w:sz w:val="18"/>
            <w:szCs w:val="18"/>
            <w:lang w:val="en-US"/>
          </w:rPr>
          <w:t>https://particip.gov.md/proiectview.php?l=ro&amp;idd=2777</w:t>
        </w:r>
      </w:hyperlink>
      <w:r w:rsidRPr="003637C7">
        <w:rPr>
          <w:lang w:val="en-US"/>
        </w:rPr>
        <w:t xml:space="preserve"> </w:t>
      </w:r>
    </w:p>
  </w:footnote>
  <w:footnote w:id="4">
    <w:p w14:paraId="7E165A3C" w14:textId="77777777" w:rsidR="00A527B6" w:rsidRPr="00D632D2" w:rsidRDefault="00A527B6" w:rsidP="003637C7">
      <w:pPr>
        <w:pStyle w:val="Textnotdesubsol"/>
        <w:spacing w:before="0"/>
        <w:rPr>
          <w:lang w:val="ro-RO"/>
        </w:rPr>
      </w:pPr>
      <w:r w:rsidRPr="00725E60">
        <w:rPr>
          <w:rStyle w:val="Referinnotdesubsol"/>
          <w:rFonts w:ascii="Times New Roman" w:hAnsi="Times New Roman"/>
          <w:sz w:val="18"/>
          <w:szCs w:val="18"/>
        </w:rPr>
        <w:footnoteRef/>
      </w:r>
      <w:r w:rsidRPr="00725E60">
        <w:rPr>
          <w:rFonts w:ascii="Times New Roman" w:hAnsi="Times New Roman"/>
          <w:sz w:val="18"/>
          <w:szCs w:val="18"/>
          <w:lang w:val="ro-RO"/>
        </w:rPr>
        <w:t>Nivelul sărăciei în Republica Moldova în anul 2019. BNS, 31.12.2020 &lt;https://statistica.gov.md/newsview.php?l=ro&amp;idc=168&amp;id=6865&gt;</w:t>
      </w:r>
    </w:p>
  </w:footnote>
  <w:footnote w:id="5">
    <w:p w14:paraId="1495C8CE" w14:textId="77777777" w:rsidR="00A527B6" w:rsidRPr="00A17C18" w:rsidRDefault="00A527B6" w:rsidP="00A17C18">
      <w:pPr>
        <w:pStyle w:val="Textnotdesubsol"/>
        <w:spacing w:before="0"/>
        <w:rPr>
          <w:rFonts w:ascii="Times New Roman" w:hAnsi="Times New Roman"/>
          <w:sz w:val="18"/>
          <w:szCs w:val="18"/>
          <w:lang w:val="ro-MD"/>
        </w:rPr>
      </w:pPr>
      <w:r w:rsidRPr="00A17C18">
        <w:rPr>
          <w:rStyle w:val="Referinnotdesubsol"/>
          <w:rFonts w:ascii="Times New Roman" w:hAnsi="Times New Roman"/>
          <w:sz w:val="18"/>
          <w:szCs w:val="18"/>
        </w:rPr>
        <w:footnoteRef/>
      </w:r>
      <w:r w:rsidRPr="00A17C18">
        <w:rPr>
          <w:rFonts w:ascii="Times New Roman" w:hAnsi="Times New Roman"/>
          <w:sz w:val="18"/>
          <w:szCs w:val="18"/>
          <w:lang w:val="it-IT"/>
        </w:rPr>
        <w:t xml:space="preserve"> </w:t>
      </w:r>
      <w:r w:rsidRPr="00A17C18">
        <w:rPr>
          <w:rFonts w:ascii="Times New Roman" w:hAnsi="Times New Roman"/>
          <w:sz w:val="18"/>
          <w:szCs w:val="18"/>
          <w:lang w:val="ro-MD"/>
        </w:rPr>
        <w:t>Raportul Bienal Actualizat Trei al Republicii Moldova, p.131.</w:t>
      </w:r>
      <w:r w:rsidRPr="00A17C18">
        <w:rPr>
          <w:rFonts w:ascii="Times New Roman" w:hAnsi="Times New Roman"/>
          <w:sz w:val="18"/>
          <w:szCs w:val="18"/>
          <w:lang w:val="it-IT"/>
        </w:rPr>
        <w:t xml:space="preserve"> </w:t>
      </w:r>
      <w:hyperlink r:id="rId3" w:history="1">
        <w:r w:rsidRPr="00A17C18">
          <w:rPr>
            <w:rStyle w:val="Hyperlink"/>
            <w:rFonts w:ascii="Times New Roman" w:hAnsi="Times New Roman"/>
            <w:sz w:val="18"/>
            <w:szCs w:val="18"/>
            <w:lang w:val="ro-MD"/>
          </w:rPr>
          <w:t>http://www.clima.md/doc.php?l=ro&amp;idc=82&amp;id=5357</w:t>
        </w:r>
      </w:hyperlink>
    </w:p>
  </w:footnote>
  <w:footnote w:id="6">
    <w:p w14:paraId="5145343E" w14:textId="77777777" w:rsidR="00A527B6" w:rsidRPr="002D3955" w:rsidRDefault="00A527B6" w:rsidP="00A17C18">
      <w:pPr>
        <w:pStyle w:val="Textnotdesubsol"/>
        <w:spacing w:before="0"/>
        <w:rPr>
          <w:rFonts w:ascii="Times New Roman" w:hAnsi="Times New Roman"/>
          <w:sz w:val="18"/>
          <w:szCs w:val="18"/>
          <w:lang w:val="ro-MD"/>
        </w:rPr>
      </w:pPr>
      <w:r w:rsidRPr="00A17C18">
        <w:rPr>
          <w:rStyle w:val="Referinnotdesubsol"/>
          <w:rFonts w:ascii="Times New Roman" w:hAnsi="Times New Roman"/>
          <w:sz w:val="18"/>
          <w:szCs w:val="18"/>
        </w:rPr>
        <w:footnoteRef/>
      </w:r>
      <w:r w:rsidRPr="00A17C18">
        <w:rPr>
          <w:rFonts w:ascii="Times New Roman" w:hAnsi="Times New Roman"/>
          <w:sz w:val="18"/>
          <w:szCs w:val="18"/>
          <w:lang w:val="it-IT"/>
        </w:rPr>
        <w:t xml:space="preserve"> </w:t>
      </w:r>
      <w:r w:rsidRPr="00A17C18">
        <w:rPr>
          <w:rFonts w:ascii="Times New Roman" w:hAnsi="Times New Roman"/>
          <w:sz w:val="18"/>
          <w:szCs w:val="18"/>
          <w:lang w:val="fr-FR"/>
        </w:rPr>
        <w:t>Idem, p.19</w:t>
      </w:r>
    </w:p>
  </w:footnote>
  <w:footnote w:id="7">
    <w:p w14:paraId="3EE5171F" w14:textId="77777777" w:rsidR="00A527B6" w:rsidRPr="00081172" w:rsidRDefault="00A527B6" w:rsidP="00081172">
      <w:pPr>
        <w:pStyle w:val="Textnotdesubsol"/>
        <w:spacing w:before="0"/>
        <w:rPr>
          <w:rFonts w:ascii="Times New Roman" w:hAnsi="Times New Roman"/>
          <w:sz w:val="20"/>
          <w:szCs w:val="20"/>
          <w:lang w:val="ro-RO"/>
        </w:rPr>
      </w:pPr>
      <w:r w:rsidRPr="00081172">
        <w:rPr>
          <w:rStyle w:val="Referinnotdesubsol"/>
          <w:rFonts w:ascii="Times New Roman" w:hAnsi="Times New Roman"/>
          <w:sz w:val="20"/>
          <w:szCs w:val="20"/>
        </w:rPr>
        <w:footnoteRef/>
      </w:r>
      <w:r w:rsidRPr="00081172">
        <w:rPr>
          <w:rFonts w:ascii="Times New Roman" w:hAnsi="Times New Roman"/>
          <w:sz w:val="20"/>
          <w:szCs w:val="20"/>
          <w:lang w:val="ro-RO"/>
        </w:rPr>
        <w:t xml:space="preserve"> &lt;https://www.iea.org/data-and-statistics?country=EU28&amp;fuel=Energy%20supply&amp;indicator=TPESbyGDP&gt;</w:t>
      </w:r>
    </w:p>
  </w:footnote>
  <w:footnote w:id="8">
    <w:p w14:paraId="63D144E9" w14:textId="77777777" w:rsidR="00A527B6" w:rsidRPr="00E823D9" w:rsidRDefault="00A527B6" w:rsidP="00081172">
      <w:pPr>
        <w:pStyle w:val="Textnotdesubsol"/>
        <w:spacing w:before="0"/>
        <w:rPr>
          <w:lang w:val="es-ES"/>
        </w:rPr>
      </w:pPr>
      <w:r w:rsidRPr="00081172">
        <w:rPr>
          <w:rStyle w:val="Referinnotdesubsol"/>
          <w:rFonts w:ascii="Times New Roman" w:hAnsi="Times New Roman"/>
          <w:sz w:val="20"/>
          <w:szCs w:val="20"/>
        </w:rPr>
        <w:footnoteRef/>
      </w:r>
      <w:r w:rsidRPr="00081172">
        <w:rPr>
          <w:rFonts w:ascii="Times New Roman" w:hAnsi="Times New Roman"/>
          <w:sz w:val="20"/>
          <w:szCs w:val="20"/>
          <w:lang w:val="es-ES"/>
        </w:rPr>
        <w:t xml:space="preserve"> Principalele rezultate ale cercetării „Dezvoltarea Mediului de Afaceri”. Notă analitică, BNS, 2019, </w:t>
      </w:r>
      <w:r w:rsidRPr="00081172">
        <w:rPr>
          <w:rFonts w:ascii="Times New Roman" w:eastAsiaTheme="minorHAnsi" w:hAnsi="Times New Roman"/>
          <w:sz w:val="20"/>
          <w:szCs w:val="20"/>
          <w:lang w:val="ro-RO"/>
        </w:rPr>
        <w:t xml:space="preserve">p. 9 </w:t>
      </w:r>
      <w:r w:rsidRPr="00081172">
        <w:rPr>
          <w:rFonts w:ascii="Times New Roman" w:hAnsi="Times New Roman"/>
          <w:sz w:val="20"/>
          <w:szCs w:val="20"/>
          <w:lang w:val="es-ES"/>
        </w:rPr>
        <w:t>&lt;</w:t>
      </w:r>
      <w:r w:rsidRPr="00081172">
        <w:rPr>
          <w:rFonts w:ascii="Times New Roman" w:eastAsiaTheme="minorHAnsi" w:hAnsi="Times New Roman"/>
          <w:sz w:val="20"/>
          <w:szCs w:val="20"/>
          <w:lang w:val="es-ES"/>
        </w:rPr>
        <w:t>https://statistica.gov.md/public/files/ComPresa/Antreprenoriat_feminin/Antreprenoriat_femei_barbati_2018.pdf&gt;</w:t>
      </w:r>
    </w:p>
  </w:footnote>
  <w:footnote w:id="9">
    <w:p w14:paraId="0B4104BB" w14:textId="77777777" w:rsidR="00A527B6" w:rsidRPr="00AB022C" w:rsidRDefault="00A527B6" w:rsidP="007F45EE">
      <w:pPr>
        <w:rPr>
          <w:lang w:val="fr-FR"/>
        </w:rPr>
      </w:pPr>
      <w:r w:rsidRPr="00C23EE7">
        <w:rPr>
          <w:rStyle w:val="Referinnotdesubsol"/>
          <w:sz w:val="18"/>
          <w:szCs w:val="18"/>
        </w:rPr>
        <w:footnoteRef/>
      </w:r>
      <w:r w:rsidRPr="00B94ABA">
        <w:rPr>
          <w:sz w:val="18"/>
          <w:szCs w:val="18"/>
          <w:lang w:val="fr-FR"/>
        </w:rPr>
        <w:t xml:space="preserve"> </w:t>
      </w:r>
      <w:r w:rsidRPr="00C23EE7">
        <w:rPr>
          <w:sz w:val="18"/>
          <w:szCs w:val="18"/>
          <w:lang w:val="ro-RO"/>
        </w:rPr>
        <w:t>Hotărârea Guvernului nr. 1009 din 10.12.2014</w:t>
      </w:r>
      <w:r w:rsidRPr="00C23EE7">
        <w:rPr>
          <w:bCs/>
          <w:sz w:val="18"/>
          <w:szCs w:val="18"/>
          <w:lang w:val="ro-RO"/>
        </w:rPr>
        <w:t xml:space="preserve"> </w:t>
      </w:r>
      <w:r w:rsidRPr="00B94ABA">
        <w:rPr>
          <w:sz w:val="18"/>
          <w:szCs w:val="18"/>
          <w:lang w:val="fr-FR"/>
        </w:rPr>
        <w:t xml:space="preserve">cu privire la aprobarea Strategiei Republicii Moldova de adaptare la schimbarea climei pînă în anul 2020 şi a Planului de acţiuni pentru implementarea acesteia. </w:t>
      </w:r>
      <w:r w:rsidRPr="00C23EE7">
        <w:rPr>
          <w:sz w:val="18"/>
          <w:szCs w:val="18"/>
          <w:lang w:val="ro-RO"/>
        </w:rPr>
        <w:t>Publicat :19.12.2014 în Monitorul Oficial Nr. 372-384</w:t>
      </w:r>
      <w:r>
        <w:rPr>
          <w:lang w:val="ro-RO"/>
        </w:rPr>
        <w:t xml:space="preserve"> </w:t>
      </w:r>
    </w:p>
  </w:footnote>
  <w:footnote w:id="10">
    <w:p w14:paraId="09CD33BD" w14:textId="77777777" w:rsidR="00A527B6" w:rsidRPr="00B94ABA" w:rsidRDefault="00A527B6" w:rsidP="0011784C">
      <w:pPr>
        <w:rPr>
          <w:lang w:val="fr-FR"/>
        </w:rPr>
      </w:pPr>
      <w:r w:rsidRPr="00C23EE7">
        <w:rPr>
          <w:rStyle w:val="Referinnotdesubsol"/>
          <w:sz w:val="18"/>
          <w:szCs w:val="18"/>
        </w:rPr>
        <w:footnoteRef/>
      </w:r>
      <w:r w:rsidRPr="00CA47C6">
        <w:rPr>
          <w:sz w:val="18"/>
          <w:szCs w:val="18"/>
          <w:lang w:val="fr-FR"/>
        </w:rPr>
        <w:t xml:space="preserve">Strategia Națională de dezvoltare “Moldova 2030”. </w:t>
      </w:r>
      <w:r w:rsidRPr="00B94ABA">
        <w:rPr>
          <w:sz w:val="18"/>
          <w:szCs w:val="18"/>
          <w:lang w:val="fr-FR"/>
        </w:rPr>
        <w:t xml:space="preserve">HG </w:t>
      </w:r>
      <w:r w:rsidRPr="00B94ABA">
        <w:rPr>
          <w:sz w:val="18"/>
          <w:szCs w:val="18"/>
          <w:shd w:val="clear" w:color="auto" w:fill="FFFFFF"/>
          <w:lang w:val="fr-FR"/>
        </w:rPr>
        <w:t>nr. 1083 din 08.11.2018</w:t>
      </w:r>
    </w:p>
  </w:footnote>
  <w:footnote w:id="11">
    <w:p w14:paraId="7D6C3843" w14:textId="77777777" w:rsidR="007E6F17" w:rsidRPr="00B94ABA" w:rsidRDefault="007E6F17" w:rsidP="007E6F17">
      <w:pPr>
        <w:widowControl w:val="0"/>
        <w:tabs>
          <w:tab w:val="left" w:pos="220"/>
          <w:tab w:val="left" w:pos="720"/>
        </w:tabs>
        <w:autoSpaceDE w:val="0"/>
        <w:autoSpaceDN w:val="0"/>
        <w:adjustRightInd w:val="0"/>
        <w:rPr>
          <w:rFonts w:eastAsia="Calibri"/>
          <w:lang w:val="ro-RO"/>
        </w:rPr>
      </w:pPr>
      <w:r w:rsidRPr="00F35EBE">
        <w:rPr>
          <w:rStyle w:val="Referinnotdesubsol"/>
          <w:sz w:val="20"/>
          <w:szCs w:val="20"/>
        </w:rPr>
        <w:footnoteRef/>
      </w:r>
      <w:r w:rsidRPr="00F35EBE">
        <w:rPr>
          <w:sz w:val="20"/>
          <w:szCs w:val="20"/>
          <w:lang w:val="ro-RO"/>
        </w:rPr>
        <w:t xml:space="preserve">Jurnal.md. </w:t>
      </w:r>
      <w:hyperlink r:id="rId4" w:history="1">
        <w:r w:rsidRPr="00F35EBE">
          <w:rPr>
            <w:rStyle w:val="Hyperlink"/>
            <w:rFonts w:eastAsia="Calibri"/>
            <w:bCs/>
            <w:iCs/>
            <w:sz w:val="20"/>
            <w:szCs w:val="20"/>
            <w:lang w:val="ro-RO"/>
          </w:rPr>
          <w:t>http://www.jurnal.md/ro/news/e267c5dd70bdc8fc/dezastrele-naturale-provocate-de-clima-aduc-republicii-moldova-prejudicii-economice-anuale-de-circa-2-din-pib.html</w:t>
        </w:r>
      </w:hyperlink>
      <w:r w:rsidRPr="00B94ABA">
        <w:rPr>
          <w:rFonts w:eastAsia="Calibri"/>
          <w:bCs/>
          <w:iCs/>
          <w:lang w:val="ro-RO"/>
        </w:rPr>
        <w:t xml:space="preserve"> </w:t>
      </w:r>
    </w:p>
  </w:footnote>
  <w:footnote w:id="12">
    <w:p w14:paraId="38EB0AF2" w14:textId="145EAD26" w:rsidR="00A527B6" w:rsidRPr="00623AFA" w:rsidRDefault="00A527B6" w:rsidP="00741526">
      <w:pPr>
        <w:pStyle w:val="Textnotdesubsol"/>
        <w:spacing w:before="0"/>
        <w:rPr>
          <w:rFonts w:ascii="Times New Roman" w:hAnsi="Times New Roman"/>
          <w:color w:val="000000" w:themeColor="text1"/>
          <w:sz w:val="18"/>
          <w:szCs w:val="18"/>
        </w:rPr>
      </w:pPr>
      <w:r>
        <w:rPr>
          <w:rStyle w:val="Referinnotdesubsol"/>
        </w:rPr>
        <w:footnoteRef/>
      </w:r>
      <w:r>
        <w:t xml:space="preserve"> </w:t>
      </w:r>
      <w:r w:rsidRPr="00623AFA">
        <w:rPr>
          <w:rFonts w:ascii="Times New Roman" w:hAnsi="Times New Roman"/>
          <w:color w:val="000000" w:themeColor="text1"/>
          <w:sz w:val="18"/>
          <w:szCs w:val="18"/>
        </w:rPr>
        <w:t>Carbon pricing and the carbon border adjustment mechanism: implications and impacts in Moldova. September 25.2023.</w:t>
      </w:r>
      <w:r w:rsidRPr="00623AFA">
        <w:rPr>
          <w:color w:val="000000" w:themeColor="text1"/>
        </w:rPr>
        <w:t xml:space="preserve"> </w:t>
      </w:r>
      <w:r w:rsidRPr="00623AFA">
        <w:rPr>
          <w:rFonts w:ascii="Times New Roman" w:hAnsi="Times New Roman"/>
          <w:color w:val="000000" w:themeColor="text1"/>
          <w:sz w:val="18"/>
          <w:szCs w:val="18"/>
        </w:rPr>
        <w:t>Moldova Energy Security Activity (Tetra Tech ES, Inc.,</w:t>
      </w:r>
      <w:r>
        <w:rPr>
          <w:rFonts w:ascii="Times New Roman" w:hAnsi="Times New Roman"/>
          <w:color w:val="000000" w:themeColor="text1"/>
          <w:sz w:val="18"/>
          <w:szCs w:val="18"/>
        </w:rPr>
        <w:t>)</w:t>
      </w:r>
    </w:p>
  </w:footnote>
  <w:footnote w:id="13">
    <w:p w14:paraId="20E33E17" w14:textId="0E6F185C" w:rsidR="00A527B6" w:rsidRPr="001F6E48" w:rsidRDefault="00A527B6" w:rsidP="001F6E48">
      <w:pPr>
        <w:pStyle w:val="Textnotdesubsol"/>
        <w:spacing w:before="0"/>
        <w:rPr>
          <w:rFonts w:ascii="Times New Roman" w:hAnsi="Times New Roman"/>
          <w:sz w:val="20"/>
          <w:szCs w:val="20"/>
        </w:rPr>
      </w:pPr>
      <w:r w:rsidRPr="001F6E48">
        <w:rPr>
          <w:rStyle w:val="Referinnotdesubsol"/>
          <w:rFonts w:ascii="Times New Roman" w:hAnsi="Times New Roman"/>
          <w:sz w:val="20"/>
          <w:szCs w:val="20"/>
        </w:rPr>
        <w:footnoteRef/>
      </w:r>
      <w:r w:rsidRPr="001F6E48">
        <w:rPr>
          <w:rFonts w:ascii="Times New Roman" w:hAnsi="Times New Roman"/>
          <w:sz w:val="20"/>
          <w:szCs w:val="20"/>
        </w:rPr>
        <w:t xml:space="preserve"> </w:t>
      </w:r>
      <w:r w:rsidRPr="00623AFA">
        <w:rPr>
          <w:rFonts w:ascii="Times New Roman" w:hAnsi="Times New Roman"/>
          <w:color w:val="000000" w:themeColor="text1"/>
          <w:sz w:val="18"/>
          <w:szCs w:val="18"/>
        </w:rPr>
        <w:t>Carbon pricing and the carbon border adjustment mechanism: implications and impacts in Moldova. September 25.2023.</w:t>
      </w:r>
      <w:r w:rsidRPr="00623AFA">
        <w:rPr>
          <w:color w:val="000000" w:themeColor="text1"/>
        </w:rPr>
        <w:t xml:space="preserve"> </w:t>
      </w:r>
      <w:r w:rsidRPr="00623AFA">
        <w:rPr>
          <w:rFonts w:ascii="Times New Roman" w:hAnsi="Times New Roman"/>
          <w:color w:val="000000" w:themeColor="text1"/>
          <w:sz w:val="18"/>
          <w:szCs w:val="18"/>
        </w:rPr>
        <w:t>Moldova Energy Security Activity (Tetra Tech ES, Inc.,</w:t>
      </w:r>
      <w:r>
        <w:rPr>
          <w:rFonts w:ascii="Times New Roman" w:hAnsi="Times New Roman"/>
          <w:color w:val="000000" w:themeColor="text1"/>
          <w:sz w:val="18"/>
          <w:szCs w:val="18"/>
        </w:rPr>
        <w:t>)</w:t>
      </w:r>
    </w:p>
  </w:footnote>
  <w:footnote w:id="14">
    <w:p w14:paraId="5241B6F0" w14:textId="57063010" w:rsidR="00A527B6" w:rsidRPr="00E867EC" w:rsidRDefault="00A527B6" w:rsidP="001F6E48">
      <w:pPr>
        <w:pStyle w:val="Textnotdesubsol"/>
        <w:spacing w:before="0"/>
        <w:rPr>
          <w:sz w:val="12"/>
          <w:szCs w:val="12"/>
          <w:lang w:val="es-ES"/>
        </w:rPr>
      </w:pPr>
      <w:r w:rsidRPr="001F6E48">
        <w:rPr>
          <w:rStyle w:val="Referinnotdesubsol"/>
          <w:rFonts w:ascii="Times New Roman" w:hAnsi="Times New Roman"/>
          <w:sz w:val="20"/>
          <w:szCs w:val="20"/>
        </w:rPr>
        <w:footnoteRef/>
      </w:r>
      <w:r w:rsidRPr="001F6E48">
        <w:rPr>
          <w:rFonts w:ascii="Times New Roman" w:hAnsi="Times New Roman"/>
          <w:sz w:val="20"/>
          <w:szCs w:val="20"/>
          <w:lang w:val="es-ES"/>
        </w:rPr>
        <w:t>&lt;</w:t>
      </w:r>
      <w:hyperlink r:id="rId5" w:history="1">
        <w:r w:rsidRPr="001F6E48">
          <w:rPr>
            <w:rStyle w:val="Hyperlink"/>
            <w:rFonts w:ascii="Times New Roman" w:hAnsi="Times New Roman"/>
            <w:sz w:val="20"/>
            <w:szCs w:val="20"/>
            <w:lang w:val="es-ES"/>
          </w:rPr>
          <w:t>https://mei.gov.md/sites/default/files/matricea_proiectelor_de_asistenta_externa_pe_domeniul_economic_2019_ro.docx</w:t>
        </w:r>
      </w:hyperlink>
      <w:r w:rsidRPr="001F6E48">
        <w:rPr>
          <w:rStyle w:val="Hyperlink1"/>
          <w:rFonts w:ascii="Times New Roman" w:hAnsi="Times New Roman"/>
          <w:sz w:val="20"/>
          <w:szCs w:val="20"/>
          <w:lang w:val="es-ES"/>
        </w:rPr>
        <w:t>&gt;</w:t>
      </w:r>
    </w:p>
  </w:footnote>
  <w:footnote w:id="15">
    <w:p w14:paraId="3E13F087" w14:textId="77777777" w:rsidR="00A527B6" w:rsidRPr="008C09BF" w:rsidRDefault="00A527B6" w:rsidP="000C468D">
      <w:pPr>
        <w:pStyle w:val="Textnotdesubsol"/>
        <w:spacing w:before="0"/>
        <w:rPr>
          <w:rFonts w:ascii="Times New Roman" w:hAnsi="Times New Roman"/>
          <w:sz w:val="18"/>
          <w:szCs w:val="18"/>
          <w:lang w:val="es-ES"/>
        </w:rPr>
      </w:pPr>
      <w:r w:rsidRPr="008C09BF">
        <w:rPr>
          <w:rStyle w:val="Referinnotdesubsol"/>
          <w:rFonts w:ascii="Times New Roman" w:hAnsi="Times New Roman"/>
          <w:sz w:val="18"/>
          <w:szCs w:val="18"/>
        </w:rPr>
        <w:footnoteRef/>
      </w:r>
      <w:r w:rsidRPr="008C09BF">
        <w:rPr>
          <w:rFonts w:ascii="Times New Roman" w:hAnsi="Times New Roman"/>
          <w:sz w:val="18"/>
          <w:szCs w:val="18"/>
          <w:lang w:val="es-ES"/>
        </w:rPr>
        <w:t xml:space="preserve"> &lt;</w:t>
      </w:r>
      <w:hyperlink r:id="rId6" w:history="1">
        <w:r w:rsidRPr="008C09BF">
          <w:rPr>
            <w:rStyle w:val="Hyperlink"/>
            <w:rFonts w:ascii="Times New Roman" w:hAnsi="Times New Roman"/>
            <w:sz w:val="18"/>
            <w:szCs w:val="18"/>
            <w:lang w:val="es-ES"/>
          </w:rPr>
          <w:t>http://amp.gov.md/aim/viewActivityPreview.do~public=true~pageId=2~activityId=12217~language=ro</w:t>
        </w:r>
      </w:hyperlink>
      <w:r w:rsidRPr="008C09BF">
        <w:rPr>
          <w:rStyle w:val="Hyperlink1"/>
          <w:rFonts w:ascii="Times New Roman" w:hAnsi="Times New Roman"/>
          <w:sz w:val="18"/>
          <w:szCs w:val="18"/>
          <w:lang w:val="es-ES"/>
        </w:rPr>
        <w:t>&gt;</w:t>
      </w:r>
      <w:r w:rsidRPr="008C09BF">
        <w:rPr>
          <w:rFonts w:ascii="Times New Roman" w:hAnsi="Times New Roman"/>
          <w:sz w:val="18"/>
          <w:szCs w:val="18"/>
          <w:lang w:val="es-ES"/>
        </w:rPr>
        <w:t xml:space="preserve"> </w:t>
      </w:r>
    </w:p>
  </w:footnote>
  <w:footnote w:id="16">
    <w:p w14:paraId="1DFF2EA1" w14:textId="77777777" w:rsidR="00A527B6" w:rsidRPr="008C09BF" w:rsidRDefault="00A527B6" w:rsidP="000C468D">
      <w:pPr>
        <w:pStyle w:val="Textnotdesubsol"/>
        <w:spacing w:before="0"/>
        <w:rPr>
          <w:rFonts w:ascii="Times New Roman" w:hAnsi="Times New Roman"/>
          <w:sz w:val="18"/>
          <w:szCs w:val="18"/>
          <w:lang w:val="es-ES"/>
        </w:rPr>
      </w:pPr>
      <w:r w:rsidRPr="008C09BF">
        <w:rPr>
          <w:rStyle w:val="Referinnotdesubsol"/>
          <w:rFonts w:ascii="Times New Roman" w:hAnsi="Times New Roman"/>
          <w:sz w:val="18"/>
          <w:szCs w:val="18"/>
        </w:rPr>
        <w:footnoteRef/>
      </w:r>
      <w:r w:rsidRPr="008C09BF">
        <w:rPr>
          <w:rFonts w:ascii="Times New Roman" w:hAnsi="Times New Roman"/>
          <w:sz w:val="18"/>
          <w:szCs w:val="18"/>
          <w:lang w:val="es-ES"/>
        </w:rPr>
        <w:t xml:space="preserve"> &lt;</w:t>
      </w:r>
      <w:hyperlink r:id="rId7" w:history="1">
        <w:r w:rsidRPr="008C09BF">
          <w:rPr>
            <w:rStyle w:val="Hyperlink"/>
            <w:rFonts w:ascii="Times New Roman" w:hAnsi="Times New Roman"/>
            <w:sz w:val="18"/>
            <w:szCs w:val="18"/>
            <w:lang w:val="es-ES"/>
          </w:rPr>
          <w:t>https://www.ucipifad.md/en/programe/programe-in-derulare/proiectul-de-rezilienta-rurala-ifad-vii/</w:t>
        </w:r>
      </w:hyperlink>
      <w:r w:rsidRPr="008C09BF">
        <w:rPr>
          <w:rStyle w:val="Hyperlink1"/>
          <w:rFonts w:ascii="Times New Roman" w:hAnsi="Times New Roman"/>
          <w:sz w:val="18"/>
          <w:szCs w:val="18"/>
          <w:lang w:val="es-ES"/>
        </w:rPr>
        <w:t>&gt;</w:t>
      </w:r>
    </w:p>
  </w:footnote>
  <w:footnote w:id="17">
    <w:p w14:paraId="61ACAA2E" w14:textId="77777777" w:rsidR="00A527B6" w:rsidRPr="008C09BF" w:rsidRDefault="00A527B6" w:rsidP="000C468D">
      <w:pPr>
        <w:pStyle w:val="Textnotdesubsol"/>
        <w:spacing w:before="0"/>
        <w:rPr>
          <w:rFonts w:ascii="Times New Roman" w:hAnsi="Times New Roman"/>
          <w:color w:val="000000" w:themeColor="text1"/>
          <w:sz w:val="18"/>
          <w:szCs w:val="18"/>
          <w:lang w:val="es-ES"/>
        </w:rPr>
      </w:pPr>
      <w:r w:rsidRPr="008C09BF">
        <w:rPr>
          <w:rStyle w:val="Referinnotdesubsol"/>
          <w:rFonts w:ascii="Times New Roman" w:hAnsi="Times New Roman"/>
          <w:sz w:val="18"/>
          <w:szCs w:val="18"/>
        </w:rPr>
        <w:footnoteRef/>
      </w:r>
      <w:r w:rsidRPr="008C09BF">
        <w:rPr>
          <w:rFonts w:ascii="Times New Roman" w:hAnsi="Times New Roman"/>
          <w:sz w:val="18"/>
          <w:szCs w:val="18"/>
          <w:lang w:val="es-ES"/>
        </w:rPr>
        <w:t xml:space="preserve"> &lt;</w:t>
      </w:r>
      <w:hyperlink r:id="rId8" w:history="1">
        <w:r w:rsidRPr="008C09BF">
          <w:rPr>
            <w:rStyle w:val="Hyperlink"/>
            <w:rFonts w:ascii="Times New Roman" w:hAnsi="Times New Roman"/>
            <w:sz w:val="18"/>
            <w:szCs w:val="18"/>
            <w:lang w:val="es-ES"/>
          </w:rPr>
          <w:t>https://www.ucipifad.md/en/programe/programe-in-derulare/programul-rural-de-rezilienta-economico-climatica-incluziva-ifad-vi/</w:t>
        </w:r>
      </w:hyperlink>
      <w:r w:rsidRPr="008C09BF">
        <w:rPr>
          <w:rFonts w:ascii="Times New Roman" w:hAnsi="Times New Roman"/>
          <w:color w:val="000000" w:themeColor="text1"/>
          <w:sz w:val="18"/>
          <w:szCs w:val="18"/>
          <w:lang w:val="es-ES"/>
        </w:rPr>
        <w:t>&gt;</w:t>
      </w:r>
    </w:p>
  </w:footnote>
  <w:footnote w:id="18">
    <w:p w14:paraId="3809A2CB" w14:textId="77777777" w:rsidR="00A527B6" w:rsidRPr="008C09BF" w:rsidRDefault="00A527B6" w:rsidP="000C468D">
      <w:pPr>
        <w:pStyle w:val="Textnotdesubsol"/>
        <w:spacing w:before="0"/>
        <w:rPr>
          <w:rFonts w:ascii="Times New Roman" w:hAnsi="Times New Roman"/>
          <w:color w:val="000000" w:themeColor="text1"/>
          <w:sz w:val="18"/>
          <w:szCs w:val="18"/>
          <w:lang w:val="es-ES"/>
        </w:rPr>
      </w:pPr>
      <w:r w:rsidRPr="008C09BF">
        <w:rPr>
          <w:rStyle w:val="Referinnotdesubsol"/>
          <w:rFonts w:ascii="Times New Roman" w:hAnsi="Times New Roman"/>
          <w:color w:val="000000" w:themeColor="text1"/>
          <w:sz w:val="18"/>
          <w:szCs w:val="18"/>
        </w:rPr>
        <w:footnoteRef/>
      </w:r>
      <w:r w:rsidRPr="008C09BF">
        <w:rPr>
          <w:rFonts w:ascii="Times New Roman" w:hAnsi="Times New Roman"/>
          <w:color w:val="000000" w:themeColor="text1"/>
          <w:sz w:val="18"/>
          <w:szCs w:val="18"/>
          <w:lang w:val="es-ES"/>
        </w:rPr>
        <w:t xml:space="preserve"> &lt;</w:t>
      </w:r>
      <w:hyperlink r:id="rId9" w:history="1">
        <w:r w:rsidRPr="008C09BF">
          <w:rPr>
            <w:rStyle w:val="Hyperlink"/>
            <w:rFonts w:ascii="Times New Roman" w:hAnsi="Times New Roman"/>
            <w:color w:val="000000" w:themeColor="text1"/>
            <w:sz w:val="18"/>
            <w:szCs w:val="18"/>
            <w:lang w:val="es-ES"/>
          </w:rPr>
          <w:t>https://www.md.undp.org/content/moldova/en/home/projects/Promotion-of-climate-change-disaster-risk-reduction.html</w:t>
        </w:r>
      </w:hyperlink>
      <w:r w:rsidRPr="008C09BF">
        <w:rPr>
          <w:rStyle w:val="Hyperlink1"/>
          <w:rFonts w:ascii="Times New Roman" w:hAnsi="Times New Roman"/>
          <w:color w:val="000000" w:themeColor="text1"/>
          <w:sz w:val="18"/>
          <w:szCs w:val="18"/>
          <w:lang w:val="es-ES"/>
        </w:rPr>
        <w:t>&gt;</w:t>
      </w:r>
    </w:p>
  </w:footnote>
  <w:footnote w:id="19">
    <w:p w14:paraId="64B717CA" w14:textId="77777777" w:rsidR="00A527B6" w:rsidRPr="008C09BF" w:rsidRDefault="00A527B6" w:rsidP="000C468D">
      <w:pPr>
        <w:pStyle w:val="Textnotdesubsol"/>
        <w:spacing w:before="0"/>
        <w:rPr>
          <w:rFonts w:ascii="Times New Roman" w:hAnsi="Times New Roman"/>
          <w:color w:val="000000" w:themeColor="text1"/>
          <w:sz w:val="18"/>
          <w:szCs w:val="18"/>
          <w:lang w:val="es-ES"/>
        </w:rPr>
      </w:pPr>
      <w:r w:rsidRPr="008C09BF">
        <w:rPr>
          <w:rStyle w:val="Referinnotdesubsol"/>
          <w:rFonts w:ascii="Times New Roman" w:hAnsi="Times New Roman"/>
          <w:color w:val="000000" w:themeColor="text1"/>
          <w:sz w:val="18"/>
          <w:szCs w:val="18"/>
        </w:rPr>
        <w:footnoteRef/>
      </w:r>
      <w:r w:rsidRPr="008C09BF">
        <w:rPr>
          <w:rFonts w:ascii="Times New Roman" w:hAnsi="Times New Roman"/>
          <w:color w:val="000000" w:themeColor="text1"/>
          <w:sz w:val="18"/>
          <w:szCs w:val="18"/>
          <w:lang w:val="es-ES"/>
        </w:rPr>
        <w:t xml:space="preserve"> &lt;</w:t>
      </w:r>
      <w:hyperlink r:id="rId10" w:history="1">
        <w:r w:rsidRPr="008C09BF">
          <w:rPr>
            <w:rStyle w:val="Hyperlink"/>
            <w:rFonts w:ascii="Times New Roman" w:hAnsi="Times New Roman"/>
            <w:color w:val="000000" w:themeColor="text1"/>
            <w:sz w:val="18"/>
            <w:szCs w:val="18"/>
            <w:lang w:val="es-ES"/>
          </w:rPr>
          <w:t>https://www.md.undp.org/content/moldova/en/home/projects/eu-4-climate.html</w:t>
        </w:r>
      </w:hyperlink>
      <w:r w:rsidRPr="008C09BF">
        <w:rPr>
          <w:rStyle w:val="Hyperlink1"/>
          <w:rFonts w:ascii="Times New Roman" w:hAnsi="Times New Roman"/>
          <w:color w:val="000000" w:themeColor="text1"/>
          <w:sz w:val="18"/>
          <w:szCs w:val="18"/>
          <w:lang w:val="es-ES"/>
        </w:rPr>
        <w:t>&gt;</w:t>
      </w:r>
    </w:p>
  </w:footnote>
  <w:footnote w:id="20">
    <w:p w14:paraId="188C08DD" w14:textId="77777777" w:rsidR="00A527B6" w:rsidRPr="00F35EBE" w:rsidRDefault="00A527B6" w:rsidP="00656D88">
      <w:pPr>
        <w:pStyle w:val="Textnotdesubsol"/>
        <w:rPr>
          <w:rFonts w:ascii="Times New Roman" w:hAnsi="Times New Roman"/>
          <w:sz w:val="20"/>
          <w:szCs w:val="20"/>
        </w:rPr>
      </w:pPr>
      <w:r w:rsidRPr="00F35EBE">
        <w:rPr>
          <w:rStyle w:val="Referinnotdesubsol"/>
          <w:rFonts w:ascii="Times New Roman" w:hAnsi="Times New Roman"/>
          <w:sz w:val="20"/>
          <w:szCs w:val="20"/>
        </w:rPr>
        <w:footnoteRef/>
      </w:r>
      <w:r w:rsidRPr="00F35EBE">
        <w:rPr>
          <w:rFonts w:ascii="Times New Roman" w:hAnsi="Times New Roman"/>
          <w:sz w:val="20"/>
          <w:szCs w:val="20"/>
        </w:rPr>
        <w:t xml:space="preserve"> </w:t>
      </w:r>
      <w:hyperlink r:id="rId11" w:history="1">
        <w:r w:rsidRPr="00F35EBE">
          <w:rPr>
            <w:rStyle w:val="Hyperlink"/>
            <w:rFonts w:ascii="Times New Roman" w:hAnsi="Times New Roman"/>
            <w:sz w:val="20"/>
            <w:szCs w:val="20"/>
          </w:rPr>
          <w:t>EU ETS — Sustainable Ships (sustainable-ships.org)</w:t>
        </w:r>
      </w:hyperlink>
    </w:p>
  </w:footnote>
  <w:footnote w:id="21">
    <w:p w14:paraId="6D36D585" w14:textId="77777777" w:rsidR="00A527B6" w:rsidRPr="00E2406A" w:rsidRDefault="00A527B6" w:rsidP="00DE49B0">
      <w:pPr>
        <w:pBdr>
          <w:top w:val="nil"/>
          <w:left w:val="nil"/>
          <w:bottom w:val="nil"/>
          <w:right w:val="nil"/>
          <w:between w:val="nil"/>
        </w:pBdr>
        <w:rPr>
          <w:sz w:val="18"/>
          <w:szCs w:val="18"/>
          <w:lang w:val="en-US"/>
        </w:rPr>
      </w:pPr>
      <w:r w:rsidRPr="008C09BF">
        <w:rPr>
          <w:sz w:val="18"/>
          <w:szCs w:val="18"/>
          <w:vertAlign w:val="superscript"/>
        </w:rPr>
        <w:footnoteRef/>
      </w:r>
      <w:r w:rsidRPr="00E2406A">
        <w:rPr>
          <w:color w:val="000000"/>
          <w:sz w:val="18"/>
          <w:szCs w:val="18"/>
          <w:lang w:val="en-US"/>
        </w:rPr>
        <w:t xml:space="preserve"> Environmental Policy Toolkit for SME Greening in EU Eastern Partnership Countries, OECD Green Growth Studies (Chapter 9, Information Scheme for Greening SMEs in the Republic of Moldova) </w:t>
      </w:r>
      <w:hyperlink r:id="rId12" w:anchor="page1">
        <w:r w:rsidRPr="00E2406A">
          <w:rPr>
            <w:sz w:val="18"/>
            <w:szCs w:val="18"/>
            <w:u w:val="single"/>
            <w:lang w:val="en-US"/>
          </w:rPr>
          <w:t>https://read.oecd-ilibrary.org/environment/environmental-policy-toolkit-for-sme-greening-in-eu-eastern-partnership-countries_9789264293199-en#page1</w:t>
        </w:r>
      </w:hyperlink>
      <w:r w:rsidRPr="00E2406A">
        <w:rPr>
          <w:sz w:val="18"/>
          <w:szCs w:val="18"/>
          <w:lang w:val="en-US"/>
        </w:rPr>
        <w:t xml:space="preserve"> </w:t>
      </w:r>
    </w:p>
    <w:p w14:paraId="6BAA50A4" w14:textId="77777777" w:rsidR="00A527B6" w:rsidRPr="003637C7" w:rsidRDefault="00A527B6" w:rsidP="00DE49B0">
      <w:pPr>
        <w:pBdr>
          <w:top w:val="nil"/>
          <w:left w:val="nil"/>
          <w:bottom w:val="nil"/>
          <w:right w:val="nil"/>
          <w:between w:val="nil"/>
        </w:pBdr>
        <w:rPr>
          <w:sz w:val="18"/>
          <w:szCs w:val="18"/>
          <w:lang w:val="en-US"/>
        </w:rPr>
      </w:pPr>
      <w:r w:rsidRPr="00E2406A">
        <w:rPr>
          <w:sz w:val="18"/>
          <w:szCs w:val="18"/>
          <w:lang w:val="en-US"/>
        </w:rPr>
        <w:t xml:space="preserve"> </w:t>
      </w:r>
      <w:r w:rsidRPr="003637C7">
        <w:rPr>
          <w:sz w:val="18"/>
          <w:szCs w:val="18"/>
          <w:lang w:val="en-US"/>
        </w:rPr>
        <w:t>Preliminary findings of the scoping stage: Greening SME and Green Industry in the Republic of Moldova, under the EaPGreen Program,</w:t>
      </w:r>
      <w:hyperlink r:id="rId13">
        <w:r w:rsidRPr="003637C7">
          <w:rPr>
            <w:sz w:val="18"/>
            <w:szCs w:val="18"/>
            <w:u w:val="single"/>
            <w:lang w:val="en-US"/>
          </w:rPr>
          <w:t>http://www.unece.org/environmental-policy/conventions/environmental-assessment/about-us/protocol-on-sea/enveiaabouteap-green/environmental-policytreatiesenvironmental-impact-assessmentabout-usprotocol-on-seaenvseaeapgreensea-pilot-projects/moldova-application-of-sea-for-the-national-level-pilot.html</w:t>
        </w:r>
      </w:hyperlink>
      <w:r w:rsidRPr="003637C7">
        <w:rPr>
          <w:sz w:val="18"/>
          <w:szCs w:val="18"/>
          <w:lang w:val="en-US"/>
        </w:rPr>
        <w:t xml:space="preserve"> (Concluzii și recomandări: </w:t>
      </w:r>
      <w:hyperlink r:id="rId14">
        <w:r w:rsidRPr="003637C7">
          <w:rPr>
            <w:sz w:val="18"/>
            <w:szCs w:val="18"/>
            <w:u w:val="single"/>
            <w:lang w:val="en-US"/>
          </w:rPr>
          <w:t>http://www.unece.org/fileadmin/DAM/env/eia/meetings/2016/SEA_Scoping_Training__21-22_Apr_Chisinau/SEA_Scoping_Road_Map_SMEs_RO.pdf</w:t>
        </w:r>
      </w:hyperlink>
      <w:r w:rsidRPr="003637C7">
        <w:rPr>
          <w:sz w:val="18"/>
          <w:szCs w:val="18"/>
          <w:lang w:val="en-US"/>
        </w:rPr>
        <w:t>)</w:t>
      </w:r>
    </w:p>
  </w:footnote>
  <w:footnote w:id="22">
    <w:p w14:paraId="7FE4910B" w14:textId="77777777" w:rsidR="00A527B6" w:rsidRPr="00F35EBE" w:rsidRDefault="00A527B6" w:rsidP="00F35EBE">
      <w:pPr>
        <w:rPr>
          <w:sz w:val="20"/>
          <w:szCs w:val="20"/>
          <w:lang w:val="en-US"/>
        </w:rPr>
      </w:pPr>
      <w:r w:rsidRPr="00F35EBE">
        <w:rPr>
          <w:rStyle w:val="Referinnotdesubsol"/>
          <w:sz w:val="20"/>
          <w:szCs w:val="20"/>
        </w:rPr>
        <w:footnoteRef/>
      </w:r>
      <w:r w:rsidRPr="00F35EBE">
        <w:rPr>
          <w:sz w:val="20"/>
          <w:szCs w:val="20"/>
          <w:lang w:val="en-US"/>
        </w:rPr>
        <w:t xml:space="preserve">Monitorul Oficial Nr.360-366 din 06.12.2019 </w:t>
      </w:r>
      <w:hyperlink r:id="rId15" w:history="1">
        <w:r w:rsidRPr="00F35EBE">
          <w:rPr>
            <w:rStyle w:val="Hyperlink"/>
            <w:sz w:val="20"/>
            <w:szCs w:val="20"/>
            <w:lang w:val="en-US"/>
          </w:rPr>
          <w:t>https://www.legis.md/cautare/getResults?lang=ro&amp;doc_id=119235</w:t>
        </w:r>
      </w:hyperlink>
      <w:r w:rsidRPr="00F35EBE">
        <w:rPr>
          <w:sz w:val="20"/>
          <w:szCs w:val="20"/>
          <w:lang w:val="en-US"/>
        </w:rPr>
        <w:t xml:space="preserve">  </w:t>
      </w:r>
    </w:p>
  </w:footnote>
  <w:footnote w:id="23">
    <w:p w14:paraId="08F18983" w14:textId="51F90D39" w:rsidR="00A527B6" w:rsidRPr="00F35EBE" w:rsidRDefault="00A527B6" w:rsidP="00F35EBE">
      <w:pPr>
        <w:pStyle w:val="Textnotdesubsol"/>
        <w:spacing w:before="0"/>
        <w:rPr>
          <w:rFonts w:ascii="Times New Roman" w:hAnsi="Times New Roman"/>
          <w:sz w:val="20"/>
          <w:szCs w:val="20"/>
          <w:lang w:val="ro-RO"/>
        </w:rPr>
      </w:pPr>
      <w:r w:rsidRPr="00F35EBE">
        <w:rPr>
          <w:rStyle w:val="Referinnotdesubsol"/>
          <w:rFonts w:ascii="Times New Roman" w:hAnsi="Times New Roman"/>
          <w:sz w:val="20"/>
          <w:szCs w:val="20"/>
        </w:rPr>
        <w:footnoteRef/>
      </w:r>
      <w:r w:rsidRPr="00F35EBE">
        <w:rPr>
          <w:rFonts w:ascii="Times New Roman" w:hAnsi="Times New Roman"/>
          <w:sz w:val="20"/>
          <w:szCs w:val="20"/>
        </w:rPr>
        <w:t xml:space="preserve"> </w:t>
      </w:r>
      <w:r w:rsidRPr="00623AFA">
        <w:rPr>
          <w:rFonts w:ascii="Times New Roman" w:hAnsi="Times New Roman"/>
          <w:color w:val="000000" w:themeColor="text1"/>
          <w:sz w:val="18"/>
          <w:szCs w:val="18"/>
        </w:rPr>
        <w:t>Carbon pricing and the carbon border adjustment mechanism: implications and impacts in Moldova. September 25.2023.</w:t>
      </w:r>
      <w:r w:rsidRPr="00623AFA">
        <w:rPr>
          <w:color w:val="000000" w:themeColor="text1"/>
        </w:rPr>
        <w:t xml:space="preserve"> </w:t>
      </w:r>
      <w:r w:rsidRPr="00623AFA">
        <w:rPr>
          <w:rFonts w:ascii="Times New Roman" w:hAnsi="Times New Roman"/>
          <w:color w:val="000000" w:themeColor="text1"/>
          <w:sz w:val="18"/>
          <w:szCs w:val="18"/>
        </w:rPr>
        <w:t>Moldova Energy Security Activity (Tetra Tech ES, Inc.,</w:t>
      </w:r>
      <w:r>
        <w:rPr>
          <w:rFonts w:ascii="Times New Roman" w:hAnsi="Times New Roman"/>
          <w:color w:val="000000" w:themeColor="text1"/>
          <w:sz w:val="18"/>
          <w:szCs w:val="18"/>
        </w:rPr>
        <w:t>p.33)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1F7B"/>
    <w:multiLevelType w:val="hybridMultilevel"/>
    <w:tmpl w:val="EF16CFC0"/>
    <w:lvl w:ilvl="0" w:tplc="6154789B">
      <w:start w:val="1"/>
      <w:numFmt w:val="decimal"/>
      <w:lvlText w:val="(%1)"/>
      <w:lvlJc w:val="left"/>
      <w:pPr>
        <w:ind w:left="1429" w:hanging="360"/>
      </w:pPr>
      <w:rPr>
        <w:rFonts w:hint="default"/>
      </w:rPr>
    </w:lvl>
    <w:lvl w:ilvl="1" w:tplc="08180019" w:tentative="1">
      <w:start w:val="1"/>
      <w:numFmt w:val="lowerLetter"/>
      <w:lvlText w:val="%2."/>
      <w:lvlJc w:val="left"/>
      <w:pPr>
        <w:ind w:left="2149" w:hanging="360"/>
      </w:p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1" w15:restartNumberingAfterBreak="0">
    <w:nsid w:val="04D7615E"/>
    <w:multiLevelType w:val="hybridMultilevel"/>
    <w:tmpl w:val="FE9E7670"/>
    <w:lvl w:ilvl="0" w:tplc="42A29C1E">
      <w:start w:val="1"/>
      <w:numFmt w:val="bullet"/>
      <w:lvlText w:val=""/>
      <w:lvlJc w:val="left"/>
      <w:pPr>
        <w:ind w:left="1080" w:hanging="360"/>
      </w:pPr>
      <w:rPr>
        <w:rFonts w:ascii="Symbol" w:hAnsi="Symbol" w:hint="default"/>
      </w:rPr>
    </w:lvl>
    <w:lvl w:ilvl="1" w:tplc="91283F36">
      <w:start w:val="1"/>
      <w:numFmt w:val="bullet"/>
      <w:lvlText w:val="o"/>
      <w:lvlJc w:val="left"/>
      <w:pPr>
        <w:ind w:left="1800" w:hanging="360"/>
      </w:pPr>
      <w:rPr>
        <w:rFonts w:ascii="Courier New" w:hAnsi="Courier New" w:cs="Courier New" w:hint="default"/>
      </w:rPr>
    </w:lvl>
    <w:lvl w:ilvl="2" w:tplc="4B627492" w:tentative="1">
      <w:start w:val="1"/>
      <w:numFmt w:val="bullet"/>
      <w:lvlText w:val=""/>
      <w:lvlJc w:val="left"/>
      <w:pPr>
        <w:ind w:left="2520" w:hanging="360"/>
      </w:pPr>
      <w:rPr>
        <w:rFonts w:ascii="Wingdings" w:hAnsi="Wingdings" w:hint="default"/>
      </w:rPr>
    </w:lvl>
    <w:lvl w:ilvl="3" w:tplc="6AA46DC0" w:tentative="1">
      <w:start w:val="1"/>
      <w:numFmt w:val="bullet"/>
      <w:lvlText w:val=""/>
      <w:lvlJc w:val="left"/>
      <w:pPr>
        <w:ind w:left="3240" w:hanging="360"/>
      </w:pPr>
      <w:rPr>
        <w:rFonts w:ascii="Symbol" w:hAnsi="Symbol" w:hint="default"/>
      </w:rPr>
    </w:lvl>
    <w:lvl w:ilvl="4" w:tplc="EE98C236" w:tentative="1">
      <w:start w:val="1"/>
      <w:numFmt w:val="bullet"/>
      <w:lvlText w:val="o"/>
      <w:lvlJc w:val="left"/>
      <w:pPr>
        <w:ind w:left="3960" w:hanging="360"/>
      </w:pPr>
      <w:rPr>
        <w:rFonts w:ascii="Courier New" w:hAnsi="Courier New" w:cs="Courier New" w:hint="default"/>
      </w:rPr>
    </w:lvl>
    <w:lvl w:ilvl="5" w:tplc="375627A4" w:tentative="1">
      <w:start w:val="1"/>
      <w:numFmt w:val="bullet"/>
      <w:lvlText w:val=""/>
      <w:lvlJc w:val="left"/>
      <w:pPr>
        <w:ind w:left="4680" w:hanging="360"/>
      </w:pPr>
      <w:rPr>
        <w:rFonts w:ascii="Wingdings" w:hAnsi="Wingdings" w:hint="default"/>
      </w:rPr>
    </w:lvl>
    <w:lvl w:ilvl="6" w:tplc="254AF298" w:tentative="1">
      <w:start w:val="1"/>
      <w:numFmt w:val="bullet"/>
      <w:lvlText w:val=""/>
      <w:lvlJc w:val="left"/>
      <w:pPr>
        <w:ind w:left="5400" w:hanging="360"/>
      </w:pPr>
      <w:rPr>
        <w:rFonts w:ascii="Symbol" w:hAnsi="Symbol" w:hint="default"/>
      </w:rPr>
    </w:lvl>
    <w:lvl w:ilvl="7" w:tplc="705E39CE" w:tentative="1">
      <w:start w:val="1"/>
      <w:numFmt w:val="bullet"/>
      <w:lvlText w:val="o"/>
      <w:lvlJc w:val="left"/>
      <w:pPr>
        <w:ind w:left="6120" w:hanging="360"/>
      </w:pPr>
      <w:rPr>
        <w:rFonts w:ascii="Courier New" w:hAnsi="Courier New" w:cs="Courier New" w:hint="default"/>
      </w:rPr>
    </w:lvl>
    <w:lvl w:ilvl="8" w:tplc="1BEA34EC" w:tentative="1">
      <w:start w:val="1"/>
      <w:numFmt w:val="bullet"/>
      <w:lvlText w:val=""/>
      <w:lvlJc w:val="left"/>
      <w:pPr>
        <w:ind w:left="6840" w:hanging="360"/>
      </w:pPr>
      <w:rPr>
        <w:rFonts w:ascii="Wingdings" w:hAnsi="Wingdings" w:hint="default"/>
      </w:rPr>
    </w:lvl>
  </w:abstractNum>
  <w:abstractNum w:abstractNumId="2" w15:restartNumberingAfterBreak="0">
    <w:nsid w:val="0C471F9B"/>
    <w:multiLevelType w:val="hybridMultilevel"/>
    <w:tmpl w:val="DA9AD1B6"/>
    <w:lvl w:ilvl="0" w:tplc="1CF66A14">
      <w:numFmt w:val="bullet"/>
      <w:lvlText w:val="-"/>
      <w:lvlJc w:val="left"/>
      <w:pPr>
        <w:ind w:left="1589" w:hanging="88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DF938E4"/>
    <w:multiLevelType w:val="hybridMultilevel"/>
    <w:tmpl w:val="8A7C4166"/>
    <w:lvl w:ilvl="0" w:tplc="B0D21940">
      <w:start w:val="5"/>
      <w:numFmt w:val="bullet"/>
      <w:lvlText w:val="-"/>
      <w:lvlJc w:val="left"/>
      <w:pPr>
        <w:ind w:left="2160" w:hanging="360"/>
      </w:pPr>
      <w:rPr>
        <w:rFonts w:ascii="Times New Roman" w:eastAsia="Times New Roman" w:hAnsi="Times New Roman" w:cs="Times New Roman" w:hint="default"/>
        <w:sz w:val="20"/>
      </w:rPr>
    </w:lvl>
    <w:lvl w:ilvl="1" w:tplc="08180003" w:tentative="1">
      <w:start w:val="1"/>
      <w:numFmt w:val="bullet"/>
      <w:lvlText w:val="o"/>
      <w:lvlJc w:val="left"/>
      <w:pPr>
        <w:ind w:left="2880" w:hanging="360"/>
      </w:pPr>
      <w:rPr>
        <w:rFonts w:ascii="Courier New" w:hAnsi="Courier New" w:cs="Courier New" w:hint="default"/>
      </w:rPr>
    </w:lvl>
    <w:lvl w:ilvl="2" w:tplc="08180005" w:tentative="1">
      <w:start w:val="1"/>
      <w:numFmt w:val="bullet"/>
      <w:lvlText w:val=""/>
      <w:lvlJc w:val="left"/>
      <w:pPr>
        <w:ind w:left="3600" w:hanging="360"/>
      </w:pPr>
      <w:rPr>
        <w:rFonts w:ascii="Wingdings" w:hAnsi="Wingdings" w:hint="default"/>
      </w:rPr>
    </w:lvl>
    <w:lvl w:ilvl="3" w:tplc="08180001" w:tentative="1">
      <w:start w:val="1"/>
      <w:numFmt w:val="bullet"/>
      <w:lvlText w:val=""/>
      <w:lvlJc w:val="left"/>
      <w:pPr>
        <w:ind w:left="4320" w:hanging="360"/>
      </w:pPr>
      <w:rPr>
        <w:rFonts w:ascii="Symbol" w:hAnsi="Symbol" w:hint="default"/>
      </w:rPr>
    </w:lvl>
    <w:lvl w:ilvl="4" w:tplc="08180003" w:tentative="1">
      <w:start w:val="1"/>
      <w:numFmt w:val="bullet"/>
      <w:lvlText w:val="o"/>
      <w:lvlJc w:val="left"/>
      <w:pPr>
        <w:ind w:left="5040" w:hanging="360"/>
      </w:pPr>
      <w:rPr>
        <w:rFonts w:ascii="Courier New" w:hAnsi="Courier New" w:cs="Courier New" w:hint="default"/>
      </w:rPr>
    </w:lvl>
    <w:lvl w:ilvl="5" w:tplc="08180005" w:tentative="1">
      <w:start w:val="1"/>
      <w:numFmt w:val="bullet"/>
      <w:lvlText w:val=""/>
      <w:lvlJc w:val="left"/>
      <w:pPr>
        <w:ind w:left="5760" w:hanging="360"/>
      </w:pPr>
      <w:rPr>
        <w:rFonts w:ascii="Wingdings" w:hAnsi="Wingdings" w:hint="default"/>
      </w:rPr>
    </w:lvl>
    <w:lvl w:ilvl="6" w:tplc="08180001" w:tentative="1">
      <w:start w:val="1"/>
      <w:numFmt w:val="bullet"/>
      <w:lvlText w:val=""/>
      <w:lvlJc w:val="left"/>
      <w:pPr>
        <w:ind w:left="6480" w:hanging="360"/>
      </w:pPr>
      <w:rPr>
        <w:rFonts w:ascii="Symbol" w:hAnsi="Symbol" w:hint="default"/>
      </w:rPr>
    </w:lvl>
    <w:lvl w:ilvl="7" w:tplc="08180003" w:tentative="1">
      <w:start w:val="1"/>
      <w:numFmt w:val="bullet"/>
      <w:lvlText w:val="o"/>
      <w:lvlJc w:val="left"/>
      <w:pPr>
        <w:ind w:left="7200" w:hanging="360"/>
      </w:pPr>
      <w:rPr>
        <w:rFonts w:ascii="Courier New" w:hAnsi="Courier New" w:cs="Courier New" w:hint="default"/>
      </w:rPr>
    </w:lvl>
    <w:lvl w:ilvl="8" w:tplc="08180005" w:tentative="1">
      <w:start w:val="1"/>
      <w:numFmt w:val="bullet"/>
      <w:lvlText w:val=""/>
      <w:lvlJc w:val="left"/>
      <w:pPr>
        <w:ind w:left="7920" w:hanging="360"/>
      </w:pPr>
      <w:rPr>
        <w:rFonts w:ascii="Wingdings" w:hAnsi="Wingdings" w:hint="default"/>
      </w:rPr>
    </w:lvl>
  </w:abstractNum>
  <w:abstractNum w:abstractNumId="4" w15:restartNumberingAfterBreak="0">
    <w:nsid w:val="0F8E7BA5"/>
    <w:multiLevelType w:val="hybridMultilevel"/>
    <w:tmpl w:val="642C5078"/>
    <w:lvl w:ilvl="0" w:tplc="42A29C1E">
      <w:start w:val="1"/>
      <w:numFmt w:val="bullet"/>
      <w:lvlText w:val=""/>
      <w:lvlJc w:val="left"/>
      <w:pPr>
        <w:ind w:left="10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27950F2"/>
    <w:multiLevelType w:val="multilevel"/>
    <w:tmpl w:val="C52A846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3B73D2"/>
    <w:multiLevelType w:val="hybridMultilevel"/>
    <w:tmpl w:val="45E83FF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B925D1C"/>
    <w:multiLevelType w:val="hybridMultilevel"/>
    <w:tmpl w:val="904AD4A0"/>
    <w:lvl w:ilvl="0" w:tplc="E25C8AF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673730"/>
    <w:multiLevelType w:val="hybridMultilevel"/>
    <w:tmpl w:val="E95ABD22"/>
    <w:lvl w:ilvl="0" w:tplc="7F58FBC4">
      <w:start w:val="1"/>
      <w:numFmt w:val="bullet"/>
      <w:lvlText w:val=""/>
      <w:lvlJc w:val="left"/>
      <w:pPr>
        <w:ind w:left="360" w:hanging="360"/>
      </w:pPr>
      <w:rPr>
        <w:rFonts w:ascii="Symbol" w:hAnsi="Symbol" w:cs="Symbol" w:hint="default"/>
        <w:color w:val="00B05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21824DE"/>
    <w:multiLevelType w:val="hybridMultilevel"/>
    <w:tmpl w:val="03704952"/>
    <w:lvl w:ilvl="0" w:tplc="04190001">
      <w:start w:val="1"/>
      <w:numFmt w:val="bullet"/>
      <w:lvlText w:val=""/>
      <w:lvlJc w:val="left"/>
      <w:pPr>
        <w:ind w:left="1978" w:hanging="360"/>
      </w:pPr>
      <w:rPr>
        <w:rFonts w:ascii="Symbol" w:hAnsi="Symbol" w:hint="default"/>
      </w:rPr>
    </w:lvl>
    <w:lvl w:ilvl="1" w:tplc="04190003" w:tentative="1">
      <w:start w:val="1"/>
      <w:numFmt w:val="bullet"/>
      <w:lvlText w:val="o"/>
      <w:lvlJc w:val="left"/>
      <w:pPr>
        <w:ind w:left="2698" w:hanging="360"/>
      </w:pPr>
      <w:rPr>
        <w:rFonts w:ascii="Courier New" w:hAnsi="Courier New" w:cs="Courier New" w:hint="default"/>
      </w:rPr>
    </w:lvl>
    <w:lvl w:ilvl="2" w:tplc="04190005" w:tentative="1">
      <w:start w:val="1"/>
      <w:numFmt w:val="bullet"/>
      <w:lvlText w:val=""/>
      <w:lvlJc w:val="left"/>
      <w:pPr>
        <w:ind w:left="3418" w:hanging="360"/>
      </w:pPr>
      <w:rPr>
        <w:rFonts w:ascii="Wingdings" w:hAnsi="Wingdings" w:hint="default"/>
      </w:rPr>
    </w:lvl>
    <w:lvl w:ilvl="3" w:tplc="04190001" w:tentative="1">
      <w:start w:val="1"/>
      <w:numFmt w:val="bullet"/>
      <w:lvlText w:val=""/>
      <w:lvlJc w:val="left"/>
      <w:pPr>
        <w:ind w:left="4138" w:hanging="360"/>
      </w:pPr>
      <w:rPr>
        <w:rFonts w:ascii="Symbol" w:hAnsi="Symbol" w:hint="default"/>
      </w:rPr>
    </w:lvl>
    <w:lvl w:ilvl="4" w:tplc="04190003" w:tentative="1">
      <w:start w:val="1"/>
      <w:numFmt w:val="bullet"/>
      <w:lvlText w:val="o"/>
      <w:lvlJc w:val="left"/>
      <w:pPr>
        <w:ind w:left="4858" w:hanging="360"/>
      </w:pPr>
      <w:rPr>
        <w:rFonts w:ascii="Courier New" w:hAnsi="Courier New" w:cs="Courier New" w:hint="default"/>
      </w:rPr>
    </w:lvl>
    <w:lvl w:ilvl="5" w:tplc="04190005" w:tentative="1">
      <w:start w:val="1"/>
      <w:numFmt w:val="bullet"/>
      <w:lvlText w:val=""/>
      <w:lvlJc w:val="left"/>
      <w:pPr>
        <w:ind w:left="5578" w:hanging="360"/>
      </w:pPr>
      <w:rPr>
        <w:rFonts w:ascii="Wingdings" w:hAnsi="Wingdings" w:hint="default"/>
      </w:rPr>
    </w:lvl>
    <w:lvl w:ilvl="6" w:tplc="04190001" w:tentative="1">
      <w:start w:val="1"/>
      <w:numFmt w:val="bullet"/>
      <w:lvlText w:val=""/>
      <w:lvlJc w:val="left"/>
      <w:pPr>
        <w:ind w:left="6298" w:hanging="360"/>
      </w:pPr>
      <w:rPr>
        <w:rFonts w:ascii="Symbol" w:hAnsi="Symbol" w:hint="default"/>
      </w:rPr>
    </w:lvl>
    <w:lvl w:ilvl="7" w:tplc="04190003" w:tentative="1">
      <w:start w:val="1"/>
      <w:numFmt w:val="bullet"/>
      <w:lvlText w:val="o"/>
      <w:lvlJc w:val="left"/>
      <w:pPr>
        <w:ind w:left="7018" w:hanging="360"/>
      </w:pPr>
      <w:rPr>
        <w:rFonts w:ascii="Courier New" w:hAnsi="Courier New" w:cs="Courier New" w:hint="default"/>
      </w:rPr>
    </w:lvl>
    <w:lvl w:ilvl="8" w:tplc="04190005" w:tentative="1">
      <w:start w:val="1"/>
      <w:numFmt w:val="bullet"/>
      <w:lvlText w:val=""/>
      <w:lvlJc w:val="left"/>
      <w:pPr>
        <w:ind w:left="7738" w:hanging="360"/>
      </w:pPr>
      <w:rPr>
        <w:rFonts w:ascii="Wingdings" w:hAnsi="Wingdings" w:hint="default"/>
      </w:rPr>
    </w:lvl>
  </w:abstractNum>
  <w:abstractNum w:abstractNumId="10" w15:restartNumberingAfterBreak="0">
    <w:nsid w:val="234D7A5E"/>
    <w:multiLevelType w:val="hybridMultilevel"/>
    <w:tmpl w:val="97A049B2"/>
    <w:lvl w:ilvl="0" w:tplc="3DB6CB44">
      <w:start w:val="1"/>
      <w:numFmt w:val="bullet"/>
      <w:lvlText w:val=""/>
      <w:lvlJc w:val="left"/>
      <w:pPr>
        <w:ind w:left="720" w:hanging="360"/>
      </w:pPr>
      <w:rPr>
        <w:rFonts w:ascii="Symbol" w:hAnsi="Symbol" w:hint="default"/>
      </w:rPr>
    </w:lvl>
    <w:lvl w:ilvl="1" w:tplc="6BEE0788">
      <w:start w:val="1"/>
      <w:numFmt w:val="bullet"/>
      <w:lvlText w:val=""/>
      <w:lvlJc w:val="left"/>
      <w:pPr>
        <w:ind w:left="1440" w:hanging="360"/>
      </w:pPr>
      <w:rPr>
        <w:rFonts w:ascii="Symbol" w:hAnsi="Symbol" w:hint="default"/>
      </w:rPr>
    </w:lvl>
    <w:lvl w:ilvl="2" w:tplc="4F609782" w:tentative="1">
      <w:start w:val="1"/>
      <w:numFmt w:val="bullet"/>
      <w:lvlText w:val=""/>
      <w:lvlJc w:val="left"/>
      <w:pPr>
        <w:ind w:left="2160" w:hanging="360"/>
      </w:pPr>
      <w:rPr>
        <w:rFonts w:ascii="Wingdings" w:hAnsi="Wingdings" w:hint="default"/>
      </w:rPr>
    </w:lvl>
    <w:lvl w:ilvl="3" w:tplc="F78A014E" w:tentative="1">
      <w:start w:val="1"/>
      <w:numFmt w:val="bullet"/>
      <w:lvlText w:val=""/>
      <w:lvlJc w:val="left"/>
      <w:pPr>
        <w:ind w:left="2880" w:hanging="360"/>
      </w:pPr>
      <w:rPr>
        <w:rFonts w:ascii="Symbol" w:hAnsi="Symbol" w:hint="default"/>
      </w:rPr>
    </w:lvl>
    <w:lvl w:ilvl="4" w:tplc="52A0286E" w:tentative="1">
      <w:start w:val="1"/>
      <w:numFmt w:val="bullet"/>
      <w:lvlText w:val="o"/>
      <w:lvlJc w:val="left"/>
      <w:pPr>
        <w:ind w:left="3600" w:hanging="360"/>
      </w:pPr>
      <w:rPr>
        <w:rFonts w:ascii="Courier New" w:hAnsi="Courier New" w:cs="Courier New" w:hint="default"/>
      </w:rPr>
    </w:lvl>
    <w:lvl w:ilvl="5" w:tplc="5F8ABFB6" w:tentative="1">
      <w:start w:val="1"/>
      <w:numFmt w:val="bullet"/>
      <w:lvlText w:val=""/>
      <w:lvlJc w:val="left"/>
      <w:pPr>
        <w:ind w:left="4320" w:hanging="360"/>
      </w:pPr>
      <w:rPr>
        <w:rFonts w:ascii="Wingdings" w:hAnsi="Wingdings" w:hint="default"/>
      </w:rPr>
    </w:lvl>
    <w:lvl w:ilvl="6" w:tplc="45AA1528" w:tentative="1">
      <w:start w:val="1"/>
      <w:numFmt w:val="bullet"/>
      <w:lvlText w:val=""/>
      <w:lvlJc w:val="left"/>
      <w:pPr>
        <w:ind w:left="5040" w:hanging="360"/>
      </w:pPr>
      <w:rPr>
        <w:rFonts w:ascii="Symbol" w:hAnsi="Symbol" w:hint="default"/>
      </w:rPr>
    </w:lvl>
    <w:lvl w:ilvl="7" w:tplc="ECD89B74" w:tentative="1">
      <w:start w:val="1"/>
      <w:numFmt w:val="bullet"/>
      <w:lvlText w:val="o"/>
      <w:lvlJc w:val="left"/>
      <w:pPr>
        <w:ind w:left="5760" w:hanging="360"/>
      </w:pPr>
      <w:rPr>
        <w:rFonts w:ascii="Courier New" w:hAnsi="Courier New" w:cs="Courier New" w:hint="default"/>
      </w:rPr>
    </w:lvl>
    <w:lvl w:ilvl="8" w:tplc="5A06F3F6" w:tentative="1">
      <w:start w:val="1"/>
      <w:numFmt w:val="bullet"/>
      <w:lvlText w:val=""/>
      <w:lvlJc w:val="left"/>
      <w:pPr>
        <w:ind w:left="6480" w:hanging="360"/>
      </w:pPr>
      <w:rPr>
        <w:rFonts w:ascii="Wingdings" w:hAnsi="Wingdings" w:hint="default"/>
      </w:rPr>
    </w:lvl>
  </w:abstractNum>
  <w:abstractNum w:abstractNumId="11" w15:restartNumberingAfterBreak="0">
    <w:nsid w:val="273D1AD9"/>
    <w:multiLevelType w:val="multilevel"/>
    <w:tmpl w:val="5DA61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A772D4"/>
    <w:multiLevelType w:val="hybridMultilevel"/>
    <w:tmpl w:val="D4FC7362"/>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E25370"/>
    <w:multiLevelType w:val="hybridMultilevel"/>
    <w:tmpl w:val="AEB004A0"/>
    <w:lvl w:ilvl="0" w:tplc="C27C83AA">
      <w:start w:val="1"/>
      <w:numFmt w:val="decimal"/>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282010C7"/>
    <w:multiLevelType w:val="hybridMultilevel"/>
    <w:tmpl w:val="A1746F82"/>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5" w15:restartNumberingAfterBreak="0">
    <w:nsid w:val="2FDA69B4"/>
    <w:multiLevelType w:val="hybridMultilevel"/>
    <w:tmpl w:val="DE8AF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18114E"/>
    <w:multiLevelType w:val="hybridMultilevel"/>
    <w:tmpl w:val="FD961A62"/>
    <w:lvl w:ilvl="0" w:tplc="9AECF11A">
      <w:numFmt w:val="bullet"/>
      <w:lvlText w:val="•"/>
      <w:lvlJc w:val="left"/>
      <w:pPr>
        <w:ind w:left="1259" w:hanging="360"/>
      </w:pPr>
      <w:rPr>
        <w:rFonts w:ascii="Times New Roman" w:eastAsia="Times New Roman"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7" w15:restartNumberingAfterBreak="0">
    <w:nsid w:val="360B7F73"/>
    <w:multiLevelType w:val="hybridMultilevel"/>
    <w:tmpl w:val="097E9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BE4497"/>
    <w:multiLevelType w:val="hybridMultilevel"/>
    <w:tmpl w:val="BCE8AB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23201"/>
    <w:multiLevelType w:val="hybridMultilevel"/>
    <w:tmpl w:val="286AC1B2"/>
    <w:lvl w:ilvl="0" w:tplc="0418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965346"/>
    <w:multiLevelType w:val="hybridMultilevel"/>
    <w:tmpl w:val="6A6642F6"/>
    <w:lvl w:ilvl="0" w:tplc="5F98DD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3C15A2"/>
    <w:multiLevelType w:val="multilevel"/>
    <w:tmpl w:val="DC5C3604"/>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3F987269"/>
    <w:multiLevelType w:val="hybridMultilevel"/>
    <w:tmpl w:val="0036951A"/>
    <w:lvl w:ilvl="0" w:tplc="0419001B">
      <w:start w:val="1"/>
      <w:numFmt w:val="lowerRoman"/>
      <w:lvlText w:val="%1."/>
      <w:lvlJc w:val="right"/>
      <w:pPr>
        <w:ind w:left="1344" w:hanging="360"/>
      </w:p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23" w15:restartNumberingAfterBreak="0">
    <w:nsid w:val="48261A7F"/>
    <w:multiLevelType w:val="hybridMultilevel"/>
    <w:tmpl w:val="5DDC456C"/>
    <w:lvl w:ilvl="0" w:tplc="90CEAFE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E3422B"/>
    <w:multiLevelType w:val="multilevel"/>
    <w:tmpl w:val="44E2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1677DB"/>
    <w:multiLevelType w:val="hybridMultilevel"/>
    <w:tmpl w:val="980A2B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55E2CE8"/>
    <w:multiLevelType w:val="hybridMultilevel"/>
    <w:tmpl w:val="004CCF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5B96F3E"/>
    <w:multiLevelType w:val="hybridMultilevel"/>
    <w:tmpl w:val="B41C1D5C"/>
    <w:lvl w:ilvl="0" w:tplc="A306B3A8">
      <w:numFmt w:val="bullet"/>
      <w:lvlText w:val="-"/>
      <w:lvlJc w:val="left"/>
      <w:pPr>
        <w:ind w:left="720" w:hanging="360"/>
      </w:pPr>
      <w:rPr>
        <w:rFonts w:ascii="Calibri" w:eastAsia="Times New Roman" w:hAnsi="Calibri" w:cs="Times New Roman" w:hint="default"/>
      </w:rPr>
    </w:lvl>
    <w:lvl w:ilvl="1" w:tplc="A90C9CB8" w:tentative="1">
      <w:start w:val="1"/>
      <w:numFmt w:val="bullet"/>
      <w:lvlText w:val="o"/>
      <w:lvlJc w:val="left"/>
      <w:pPr>
        <w:ind w:left="1440" w:hanging="360"/>
      </w:pPr>
      <w:rPr>
        <w:rFonts w:ascii="Courier New" w:hAnsi="Courier New" w:cs="Courier New" w:hint="default"/>
      </w:rPr>
    </w:lvl>
    <w:lvl w:ilvl="2" w:tplc="E60E304A" w:tentative="1">
      <w:start w:val="1"/>
      <w:numFmt w:val="bullet"/>
      <w:lvlText w:val=""/>
      <w:lvlJc w:val="left"/>
      <w:pPr>
        <w:ind w:left="2160" w:hanging="360"/>
      </w:pPr>
      <w:rPr>
        <w:rFonts w:ascii="Wingdings" w:hAnsi="Wingdings" w:hint="default"/>
      </w:rPr>
    </w:lvl>
    <w:lvl w:ilvl="3" w:tplc="0C403FCA" w:tentative="1">
      <w:start w:val="1"/>
      <w:numFmt w:val="bullet"/>
      <w:lvlText w:val=""/>
      <w:lvlJc w:val="left"/>
      <w:pPr>
        <w:ind w:left="2880" w:hanging="360"/>
      </w:pPr>
      <w:rPr>
        <w:rFonts w:ascii="Symbol" w:hAnsi="Symbol" w:hint="default"/>
      </w:rPr>
    </w:lvl>
    <w:lvl w:ilvl="4" w:tplc="B770D42C" w:tentative="1">
      <w:start w:val="1"/>
      <w:numFmt w:val="bullet"/>
      <w:lvlText w:val="o"/>
      <w:lvlJc w:val="left"/>
      <w:pPr>
        <w:ind w:left="3600" w:hanging="360"/>
      </w:pPr>
      <w:rPr>
        <w:rFonts w:ascii="Courier New" w:hAnsi="Courier New" w:cs="Courier New" w:hint="default"/>
      </w:rPr>
    </w:lvl>
    <w:lvl w:ilvl="5" w:tplc="2A1274F4" w:tentative="1">
      <w:start w:val="1"/>
      <w:numFmt w:val="bullet"/>
      <w:lvlText w:val=""/>
      <w:lvlJc w:val="left"/>
      <w:pPr>
        <w:ind w:left="4320" w:hanging="360"/>
      </w:pPr>
      <w:rPr>
        <w:rFonts w:ascii="Wingdings" w:hAnsi="Wingdings" w:hint="default"/>
      </w:rPr>
    </w:lvl>
    <w:lvl w:ilvl="6" w:tplc="4D147034" w:tentative="1">
      <w:start w:val="1"/>
      <w:numFmt w:val="bullet"/>
      <w:lvlText w:val=""/>
      <w:lvlJc w:val="left"/>
      <w:pPr>
        <w:ind w:left="5040" w:hanging="360"/>
      </w:pPr>
      <w:rPr>
        <w:rFonts w:ascii="Symbol" w:hAnsi="Symbol" w:hint="default"/>
      </w:rPr>
    </w:lvl>
    <w:lvl w:ilvl="7" w:tplc="1318CE3E" w:tentative="1">
      <w:start w:val="1"/>
      <w:numFmt w:val="bullet"/>
      <w:lvlText w:val="o"/>
      <w:lvlJc w:val="left"/>
      <w:pPr>
        <w:ind w:left="5760" w:hanging="360"/>
      </w:pPr>
      <w:rPr>
        <w:rFonts w:ascii="Courier New" w:hAnsi="Courier New" w:cs="Courier New" w:hint="default"/>
      </w:rPr>
    </w:lvl>
    <w:lvl w:ilvl="8" w:tplc="DC1E290E" w:tentative="1">
      <w:start w:val="1"/>
      <w:numFmt w:val="bullet"/>
      <w:lvlText w:val=""/>
      <w:lvlJc w:val="left"/>
      <w:pPr>
        <w:ind w:left="6480" w:hanging="360"/>
      </w:pPr>
      <w:rPr>
        <w:rFonts w:ascii="Wingdings" w:hAnsi="Wingdings" w:hint="default"/>
      </w:rPr>
    </w:lvl>
  </w:abstractNum>
  <w:abstractNum w:abstractNumId="28" w15:restartNumberingAfterBreak="0">
    <w:nsid w:val="57220562"/>
    <w:multiLevelType w:val="hybridMultilevel"/>
    <w:tmpl w:val="17AA2888"/>
    <w:lvl w:ilvl="0" w:tplc="6A06E6C2">
      <w:start w:val="1"/>
      <w:numFmt w:val="bullet"/>
      <w:lvlText w:val=""/>
      <w:lvlJc w:val="left"/>
      <w:pPr>
        <w:tabs>
          <w:tab w:val="num" w:pos="720"/>
        </w:tabs>
        <w:ind w:left="720" w:hanging="360"/>
      </w:pPr>
      <w:rPr>
        <w:rFonts w:ascii="Wingdings" w:hAnsi="Wingdings" w:hint="default"/>
      </w:rPr>
    </w:lvl>
    <w:lvl w:ilvl="1" w:tplc="28BACA42" w:tentative="1">
      <w:start w:val="1"/>
      <w:numFmt w:val="bullet"/>
      <w:lvlText w:val="o"/>
      <w:lvlJc w:val="left"/>
      <w:pPr>
        <w:tabs>
          <w:tab w:val="num" w:pos="1440"/>
        </w:tabs>
        <w:ind w:left="1440" w:hanging="360"/>
      </w:pPr>
      <w:rPr>
        <w:rFonts w:ascii="Courier New" w:hAnsi="Courier New" w:cs="Courier New" w:hint="default"/>
      </w:rPr>
    </w:lvl>
    <w:lvl w:ilvl="2" w:tplc="03D0B65A" w:tentative="1">
      <w:start w:val="1"/>
      <w:numFmt w:val="bullet"/>
      <w:lvlText w:val=""/>
      <w:lvlJc w:val="left"/>
      <w:pPr>
        <w:tabs>
          <w:tab w:val="num" w:pos="2160"/>
        </w:tabs>
        <w:ind w:left="2160" w:hanging="360"/>
      </w:pPr>
      <w:rPr>
        <w:rFonts w:ascii="Wingdings" w:hAnsi="Wingdings" w:hint="default"/>
      </w:rPr>
    </w:lvl>
    <w:lvl w:ilvl="3" w:tplc="166A56E0" w:tentative="1">
      <w:start w:val="1"/>
      <w:numFmt w:val="bullet"/>
      <w:lvlText w:val=""/>
      <w:lvlJc w:val="left"/>
      <w:pPr>
        <w:tabs>
          <w:tab w:val="num" w:pos="2880"/>
        </w:tabs>
        <w:ind w:left="2880" w:hanging="360"/>
      </w:pPr>
      <w:rPr>
        <w:rFonts w:ascii="Symbol" w:hAnsi="Symbol" w:hint="default"/>
      </w:rPr>
    </w:lvl>
    <w:lvl w:ilvl="4" w:tplc="41E8D7E4" w:tentative="1">
      <w:start w:val="1"/>
      <w:numFmt w:val="bullet"/>
      <w:lvlText w:val="o"/>
      <w:lvlJc w:val="left"/>
      <w:pPr>
        <w:tabs>
          <w:tab w:val="num" w:pos="3600"/>
        </w:tabs>
        <w:ind w:left="3600" w:hanging="360"/>
      </w:pPr>
      <w:rPr>
        <w:rFonts w:ascii="Courier New" w:hAnsi="Courier New" w:cs="Courier New" w:hint="default"/>
      </w:rPr>
    </w:lvl>
    <w:lvl w:ilvl="5" w:tplc="E2903B8A" w:tentative="1">
      <w:start w:val="1"/>
      <w:numFmt w:val="bullet"/>
      <w:lvlText w:val=""/>
      <w:lvlJc w:val="left"/>
      <w:pPr>
        <w:tabs>
          <w:tab w:val="num" w:pos="4320"/>
        </w:tabs>
        <w:ind w:left="4320" w:hanging="360"/>
      </w:pPr>
      <w:rPr>
        <w:rFonts w:ascii="Wingdings" w:hAnsi="Wingdings" w:hint="default"/>
      </w:rPr>
    </w:lvl>
    <w:lvl w:ilvl="6" w:tplc="8CFAD6BC" w:tentative="1">
      <w:start w:val="1"/>
      <w:numFmt w:val="bullet"/>
      <w:lvlText w:val=""/>
      <w:lvlJc w:val="left"/>
      <w:pPr>
        <w:tabs>
          <w:tab w:val="num" w:pos="5040"/>
        </w:tabs>
        <w:ind w:left="5040" w:hanging="360"/>
      </w:pPr>
      <w:rPr>
        <w:rFonts w:ascii="Symbol" w:hAnsi="Symbol" w:hint="default"/>
      </w:rPr>
    </w:lvl>
    <w:lvl w:ilvl="7" w:tplc="95D81048" w:tentative="1">
      <w:start w:val="1"/>
      <w:numFmt w:val="bullet"/>
      <w:lvlText w:val="o"/>
      <w:lvlJc w:val="left"/>
      <w:pPr>
        <w:tabs>
          <w:tab w:val="num" w:pos="5760"/>
        </w:tabs>
        <w:ind w:left="5760" w:hanging="360"/>
      </w:pPr>
      <w:rPr>
        <w:rFonts w:ascii="Courier New" w:hAnsi="Courier New" w:cs="Courier New" w:hint="default"/>
      </w:rPr>
    </w:lvl>
    <w:lvl w:ilvl="8" w:tplc="17FC655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8549CD"/>
    <w:multiLevelType w:val="hybridMultilevel"/>
    <w:tmpl w:val="E1147094"/>
    <w:lvl w:ilvl="0" w:tplc="FC8ADC82">
      <w:start w:val="13"/>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61F7079A"/>
    <w:multiLevelType w:val="hybridMultilevel"/>
    <w:tmpl w:val="7C1CE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0E2BCC"/>
    <w:multiLevelType w:val="multilevel"/>
    <w:tmpl w:val="DC5C3604"/>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D743742"/>
    <w:multiLevelType w:val="multilevel"/>
    <w:tmpl w:val="59EE70B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6DC746AA"/>
    <w:multiLevelType w:val="hybridMultilevel"/>
    <w:tmpl w:val="3EF47994"/>
    <w:lvl w:ilvl="0" w:tplc="0418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4" w15:restartNumberingAfterBreak="0">
    <w:nsid w:val="72B55847"/>
    <w:multiLevelType w:val="hybridMultilevel"/>
    <w:tmpl w:val="AE8E07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14621E"/>
    <w:multiLevelType w:val="hybridMultilevel"/>
    <w:tmpl w:val="C200F078"/>
    <w:lvl w:ilvl="0" w:tplc="E25C8AF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E1B41"/>
    <w:multiLevelType w:val="hybridMultilevel"/>
    <w:tmpl w:val="70166CC6"/>
    <w:lvl w:ilvl="0" w:tplc="04190001">
      <w:start w:val="1"/>
      <w:numFmt w:val="bullet"/>
      <w:lvlText w:val=""/>
      <w:lvlJc w:val="left"/>
      <w:pPr>
        <w:ind w:left="1978" w:hanging="360"/>
      </w:pPr>
      <w:rPr>
        <w:rFonts w:ascii="Symbol" w:hAnsi="Symbol" w:hint="default"/>
      </w:rPr>
    </w:lvl>
    <w:lvl w:ilvl="1" w:tplc="04190003" w:tentative="1">
      <w:start w:val="1"/>
      <w:numFmt w:val="bullet"/>
      <w:lvlText w:val="o"/>
      <w:lvlJc w:val="left"/>
      <w:pPr>
        <w:ind w:left="2698" w:hanging="360"/>
      </w:pPr>
      <w:rPr>
        <w:rFonts w:ascii="Courier New" w:hAnsi="Courier New" w:cs="Courier New" w:hint="default"/>
      </w:rPr>
    </w:lvl>
    <w:lvl w:ilvl="2" w:tplc="04190005" w:tentative="1">
      <w:start w:val="1"/>
      <w:numFmt w:val="bullet"/>
      <w:lvlText w:val=""/>
      <w:lvlJc w:val="left"/>
      <w:pPr>
        <w:ind w:left="3418" w:hanging="360"/>
      </w:pPr>
      <w:rPr>
        <w:rFonts w:ascii="Wingdings" w:hAnsi="Wingdings" w:hint="default"/>
      </w:rPr>
    </w:lvl>
    <w:lvl w:ilvl="3" w:tplc="04190001" w:tentative="1">
      <w:start w:val="1"/>
      <w:numFmt w:val="bullet"/>
      <w:lvlText w:val=""/>
      <w:lvlJc w:val="left"/>
      <w:pPr>
        <w:ind w:left="4138" w:hanging="360"/>
      </w:pPr>
      <w:rPr>
        <w:rFonts w:ascii="Symbol" w:hAnsi="Symbol" w:hint="default"/>
      </w:rPr>
    </w:lvl>
    <w:lvl w:ilvl="4" w:tplc="04190003" w:tentative="1">
      <w:start w:val="1"/>
      <w:numFmt w:val="bullet"/>
      <w:lvlText w:val="o"/>
      <w:lvlJc w:val="left"/>
      <w:pPr>
        <w:ind w:left="4858" w:hanging="360"/>
      </w:pPr>
      <w:rPr>
        <w:rFonts w:ascii="Courier New" w:hAnsi="Courier New" w:cs="Courier New" w:hint="default"/>
      </w:rPr>
    </w:lvl>
    <w:lvl w:ilvl="5" w:tplc="04190005" w:tentative="1">
      <w:start w:val="1"/>
      <w:numFmt w:val="bullet"/>
      <w:lvlText w:val=""/>
      <w:lvlJc w:val="left"/>
      <w:pPr>
        <w:ind w:left="5578" w:hanging="360"/>
      </w:pPr>
      <w:rPr>
        <w:rFonts w:ascii="Wingdings" w:hAnsi="Wingdings" w:hint="default"/>
      </w:rPr>
    </w:lvl>
    <w:lvl w:ilvl="6" w:tplc="04190001" w:tentative="1">
      <w:start w:val="1"/>
      <w:numFmt w:val="bullet"/>
      <w:lvlText w:val=""/>
      <w:lvlJc w:val="left"/>
      <w:pPr>
        <w:ind w:left="6298" w:hanging="360"/>
      </w:pPr>
      <w:rPr>
        <w:rFonts w:ascii="Symbol" w:hAnsi="Symbol" w:hint="default"/>
      </w:rPr>
    </w:lvl>
    <w:lvl w:ilvl="7" w:tplc="04190003" w:tentative="1">
      <w:start w:val="1"/>
      <w:numFmt w:val="bullet"/>
      <w:lvlText w:val="o"/>
      <w:lvlJc w:val="left"/>
      <w:pPr>
        <w:ind w:left="7018" w:hanging="360"/>
      </w:pPr>
      <w:rPr>
        <w:rFonts w:ascii="Courier New" w:hAnsi="Courier New" w:cs="Courier New" w:hint="default"/>
      </w:rPr>
    </w:lvl>
    <w:lvl w:ilvl="8" w:tplc="04190005" w:tentative="1">
      <w:start w:val="1"/>
      <w:numFmt w:val="bullet"/>
      <w:lvlText w:val=""/>
      <w:lvlJc w:val="left"/>
      <w:pPr>
        <w:ind w:left="7738" w:hanging="360"/>
      </w:pPr>
      <w:rPr>
        <w:rFonts w:ascii="Wingdings" w:hAnsi="Wingdings" w:hint="default"/>
      </w:rPr>
    </w:lvl>
  </w:abstractNum>
  <w:abstractNum w:abstractNumId="37" w15:restartNumberingAfterBreak="0">
    <w:nsid w:val="7E512B87"/>
    <w:multiLevelType w:val="hybridMultilevel"/>
    <w:tmpl w:val="44D85F7A"/>
    <w:lvl w:ilvl="0" w:tplc="1CF66A14">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8" w15:restartNumberingAfterBreak="0">
    <w:nsid w:val="7EA37B81"/>
    <w:multiLevelType w:val="hybridMultilevel"/>
    <w:tmpl w:val="26CA621A"/>
    <w:lvl w:ilvl="0" w:tplc="B0D21940">
      <w:start w:val="5"/>
      <w:numFmt w:val="bullet"/>
      <w:lvlText w:val="-"/>
      <w:lvlJc w:val="left"/>
      <w:pPr>
        <w:ind w:left="720" w:hanging="360"/>
      </w:pPr>
      <w:rPr>
        <w:rFonts w:ascii="Times New Roman" w:eastAsia="Times New Roman" w:hAnsi="Times New Roman" w:cs="Times New Roman" w:hint="default"/>
        <w:sz w:val="20"/>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9" w15:restartNumberingAfterBreak="0">
    <w:nsid w:val="7F5D553E"/>
    <w:multiLevelType w:val="hybridMultilevel"/>
    <w:tmpl w:val="4C98C96E"/>
    <w:lvl w:ilvl="0" w:tplc="28024F54">
      <w:start w:val="1"/>
      <w:numFmt w:val="bullet"/>
      <w:lvlText w:val=""/>
      <w:lvlJc w:val="left"/>
      <w:pPr>
        <w:ind w:left="360" w:hanging="360"/>
      </w:pPr>
      <w:rPr>
        <w:rFonts w:ascii="Symbol" w:hAnsi="Symbol" w:cs="Symbol" w:hint="default"/>
        <w:color w:val="00B050"/>
      </w:rPr>
    </w:lvl>
    <w:lvl w:ilvl="1" w:tplc="C0202170">
      <w:numFmt w:val="bullet"/>
      <w:lvlText w:val="–"/>
      <w:lvlJc w:val="left"/>
      <w:pPr>
        <w:ind w:left="1080" w:hanging="360"/>
      </w:pPr>
      <w:rPr>
        <w:rFonts w:ascii="Times New Roman" w:eastAsia="Times New Roman" w:hAnsi="Times New Roman" w:cs="Times New Roman"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num w:numId="1" w16cid:durableId="1300111621">
    <w:abstractNumId w:val="1"/>
  </w:num>
  <w:num w:numId="2" w16cid:durableId="486290392">
    <w:abstractNumId w:val="2"/>
  </w:num>
  <w:num w:numId="3" w16cid:durableId="203256613">
    <w:abstractNumId w:val="4"/>
  </w:num>
  <w:num w:numId="4" w16cid:durableId="1519272150">
    <w:abstractNumId w:val="34"/>
  </w:num>
  <w:num w:numId="5" w16cid:durableId="503203308">
    <w:abstractNumId w:val="29"/>
  </w:num>
  <w:num w:numId="6" w16cid:durableId="418478722">
    <w:abstractNumId w:val="26"/>
  </w:num>
  <w:num w:numId="7" w16cid:durableId="2009673204">
    <w:abstractNumId w:val="37"/>
  </w:num>
  <w:num w:numId="8" w16cid:durableId="2127649684">
    <w:abstractNumId w:val="24"/>
  </w:num>
  <w:num w:numId="9" w16cid:durableId="1377855541">
    <w:abstractNumId w:val="21"/>
  </w:num>
  <w:num w:numId="10" w16cid:durableId="1566140783">
    <w:abstractNumId w:val="36"/>
  </w:num>
  <w:num w:numId="11" w16cid:durableId="1719471685">
    <w:abstractNumId w:val="9"/>
  </w:num>
  <w:num w:numId="12" w16cid:durableId="1879513348">
    <w:abstractNumId w:val="14"/>
  </w:num>
  <w:num w:numId="13" w16cid:durableId="2120637994">
    <w:abstractNumId w:val="30"/>
  </w:num>
  <w:num w:numId="14" w16cid:durableId="21906893">
    <w:abstractNumId w:val="6"/>
  </w:num>
  <w:num w:numId="15" w16cid:durableId="1424376818">
    <w:abstractNumId w:val="17"/>
  </w:num>
  <w:num w:numId="16" w16cid:durableId="1797066590">
    <w:abstractNumId w:val="32"/>
  </w:num>
  <w:num w:numId="17" w16cid:durableId="40322766">
    <w:abstractNumId w:val="31"/>
  </w:num>
  <w:num w:numId="18" w16cid:durableId="1254586608">
    <w:abstractNumId w:val="8"/>
  </w:num>
  <w:num w:numId="19" w16cid:durableId="1223297725">
    <w:abstractNumId w:val="38"/>
  </w:num>
  <w:num w:numId="20" w16cid:durableId="1512333458">
    <w:abstractNumId w:val="39"/>
  </w:num>
  <w:num w:numId="21" w16cid:durableId="244921320">
    <w:abstractNumId w:val="3"/>
  </w:num>
  <w:num w:numId="22" w16cid:durableId="348725382">
    <w:abstractNumId w:val="33"/>
  </w:num>
  <w:num w:numId="23" w16cid:durableId="906845893">
    <w:abstractNumId w:val="18"/>
  </w:num>
  <w:num w:numId="24" w16cid:durableId="205528181">
    <w:abstractNumId w:val="0"/>
  </w:num>
  <w:num w:numId="25" w16cid:durableId="544148668">
    <w:abstractNumId w:val="11"/>
  </w:num>
  <w:num w:numId="26" w16cid:durableId="1859931698">
    <w:abstractNumId w:val="25"/>
  </w:num>
  <w:num w:numId="27" w16cid:durableId="493689395">
    <w:abstractNumId w:val="16"/>
  </w:num>
  <w:num w:numId="28" w16cid:durableId="1030454534">
    <w:abstractNumId w:val="27"/>
  </w:num>
  <w:num w:numId="29" w16cid:durableId="1673415664">
    <w:abstractNumId w:val="28"/>
  </w:num>
  <w:num w:numId="30" w16cid:durableId="1234241705">
    <w:abstractNumId w:val="10"/>
  </w:num>
  <w:num w:numId="31" w16cid:durableId="2095710890">
    <w:abstractNumId w:val="22"/>
  </w:num>
  <w:num w:numId="32" w16cid:durableId="1073088497">
    <w:abstractNumId w:val="5"/>
  </w:num>
  <w:num w:numId="33" w16cid:durableId="1204097339">
    <w:abstractNumId w:val="13"/>
  </w:num>
  <w:num w:numId="34" w16cid:durableId="907807650">
    <w:abstractNumId w:val="19"/>
  </w:num>
  <w:num w:numId="35" w16cid:durableId="1448769080">
    <w:abstractNumId w:val="12"/>
  </w:num>
  <w:num w:numId="36" w16cid:durableId="116879426">
    <w:abstractNumId w:val="15"/>
  </w:num>
  <w:num w:numId="37" w16cid:durableId="551314141">
    <w:abstractNumId w:val="23"/>
  </w:num>
  <w:num w:numId="38" w16cid:durableId="748386848">
    <w:abstractNumId w:val="7"/>
  </w:num>
  <w:num w:numId="39" w16cid:durableId="2095936437">
    <w:abstractNumId w:val="20"/>
  </w:num>
  <w:num w:numId="40" w16cid:durableId="157557839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MD" w:vendorID="64" w:dllVersion="6"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ru-RU" w:vendorID="64" w:dllVersion="0" w:nlCheck="1" w:checkStyle="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ECB"/>
    <w:rsid w:val="00001544"/>
    <w:rsid w:val="00001CE5"/>
    <w:rsid w:val="00003904"/>
    <w:rsid w:val="00004F8E"/>
    <w:rsid w:val="0000550A"/>
    <w:rsid w:val="0000600A"/>
    <w:rsid w:val="00012A02"/>
    <w:rsid w:val="00013FDC"/>
    <w:rsid w:val="00014DCB"/>
    <w:rsid w:val="000158AC"/>
    <w:rsid w:val="00015A98"/>
    <w:rsid w:val="00016962"/>
    <w:rsid w:val="00021914"/>
    <w:rsid w:val="0002349B"/>
    <w:rsid w:val="00025E3A"/>
    <w:rsid w:val="0002661C"/>
    <w:rsid w:val="0002706B"/>
    <w:rsid w:val="000319E4"/>
    <w:rsid w:val="000320F2"/>
    <w:rsid w:val="0003587F"/>
    <w:rsid w:val="0004138D"/>
    <w:rsid w:val="00047156"/>
    <w:rsid w:val="00050924"/>
    <w:rsid w:val="0005293F"/>
    <w:rsid w:val="00052C09"/>
    <w:rsid w:val="00053196"/>
    <w:rsid w:val="000567FE"/>
    <w:rsid w:val="00060EAD"/>
    <w:rsid w:val="00063787"/>
    <w:rsid w:val="000662D1"/>
    <w:rsid w:val="00066E10"/>
    <w:rsid w:val="0006708B"/>
    <w:rsid w:val="00073D44"/>
    <w:rsid w:val="00075287"/>
    <w:rsid w:val="00077AC4"/>
    <w:rsid w:val="000803C4"/>
    <w:rsid w:val="00081172"/>
    <w:rsid w:val="00081D5C"/>
    <w:rsid w:val="000826C7"/>
    <w:rsid w:val="00085620"/>
    <w:rsid w:val="00086128"/>
    <w:rsid w:val="00092556"/>
    <w:rsid w:val="0009347F"/>
    <w:rsid w:val="000A276D"/>
    <w:rsid w:val="000A2FB4"/>
    <w:rsid w:val="000A39FE"/>
    <w:rsid w:val="000A3B81"/>
    <w:rsid w:val="000A4260"/>
    <w:rsid w:val="000A68FA"/>
    <w:rsid w:val="000A7848"/>
    <w:rsid w:val="000B1AC1"/>
    <w:rsid w:val="000B35AE"/>
    <w:rsid w:val="000B69A1"/>
    <w:rsid w:val="000B784E"/>
    <w:rsid w:val="000B7D54"/>
    <w:rsid w:val="000B7E84"/>
    <w:rsid w:val="000C0B5F"/>
    <w:rsid w:val="000C155F"/>
    <w:rsid w:val="000C342C"/>
    <w:rsid w:val="000C3948"/>
    <w:rsid w:val="000C44A6"/>
    <w:rsid w:val="000C468D"/>
    <w:rsid w:val="000C76B6"/>
    <w:rsid w:val="000C79EA"/>
    <w:rsid w:val="000D3A47"/>
    <w:rsid w:val="000D76F9"/>
    <w:rsid w:val="000E0A11"/>
    <w:rsid w:val="000E4FEF"/>
    <w:rsid w:val="000F198F"/>
    <w:rsid w:val="000F1F75"/>
    <w:rsid w:val="00100288"/>
    <w:rsid w:val="00103548"/>
    <w:rsid w:val="00105696"/>
    <w:rsid w:val="0010686D"/>
    <w:rsid w:val="00107D81"/>
    <w:rsid w:val="00110AB5"/>
    <w:rsid w:val="001129DB"/>
    <w:rsid w:val="00113E3E"/>
    <w:rsid w:val="0011771F"/>
    <w:rsid w:val="0011784C"/>
    <w:rsid w:val="00120E93"/>
    <w:rsid w:val="001227B2"/>
    <w:rsid w:val="00123ABC"/>
    <w:rsid w:val="00123AE9"/>
    <w:rsid w:val="00124D58"/>
    <w:rsid w:val="00125E7E"/>
    <w:rsid w:val="00130633"/>
    <w:rsid w:val="00131DE7"/>
    <w:rsid w:val="001340F6"/>
    <w:rsid w:val="00136782"/>
    <w:rsid w:val="00136F2C"/>
    <w:rsid w:val="00137BCB"/>
    <w:rsid w:val="00142018"/>
    <w:rsid w:val="0014279E"/>
    <w:rsid w:val="00145026"/>
    <w:rsid w:val="00151F12"/>
    <w:rsid w:val="00151FFF"/>
    <w:rsid w:val="00160456"/>
    <w:rsid w:val="00161023"/>
    <w:rsid w:val="001612BE"/>
    <w:rsid w:val="00163A99"/>
    <w:rsid w:val="001702A0"/>
    <w:rsid w:val="00172ADF"/>
    <w:rsid w:val="0017602C"/>
    <w:rsid w:val="00176679"/>
    <w:rsid w:val="00181789"/>
    <w:rsid w:val="00181BF3"/>
    <w:rsid w:val="00182447"/>
    <w:rsid w:val="00184674"/>
    <w:rsid w:val="0018485A"/>
    <w:rsid w:val="0018485E"/>
    <w:rsid w:val="00184B7C"/>
    <w:rsid w:val="00184D10"/>
    <w:rsid w:val="001874AE"/>
    <w:rsid w:val="00190FF6"/>
    <w:rsid w:val="0019253B"/>
    <w:rsid w:val="001A140A"/>
    <w:rsid w:val="001A1C78"/>
    <w:rsid w:val="001A6317"/>
    <w:rsid w:val="001B03D6"/>
    <w:rsid w:val="001B04F2"/>
    <w:rsid w:val="001B2341"/>
    <w:rsid w:val="001B3081"/>
    <w:rsid w:val="001B7220"/>
    <w:rsid w:val="001B7BB9"/>
    <w:rsid w:val="001C0546"/>
    <w:rsid w:val="001C54DB"/>
    <w:rsid w:val="001C67E4"/>
    <w:rsid w:val="001D01BF"/>
    <w:rsid w:val="001D2BCC"/>
    <w:rsid w:val="001D75EE"/>
    <w:rsid w:val="001E3287"/>
    <w:rsid w:val="001E50FC"/>
    <w:rsid w:val="001E6E42"/>
    <w:rsid w:val="001F6E48"/>
    <w:rsid w:val="00202190"/>
    <w:rsid w:val="002021A2"/>
    <w:rsid w:val="00207369"/>
    <w:rsid w:val="00207D97"/>
    <w:rsid w:val="00213317"/>
    <w:rsid w:val="00214563"/>
    <w:rsid w:val="002147DE"/>
    <w:rsid w:val="0021596E"/>
    <w:rsid w:val="002161AD"/>
    <w:rsid w:val="002209F5"/>
    <w:rsid w:val="002226B3"/>
    <w:rsid w:val="002226E0"/>
    <w:rsid w:val="00222AE7"/>
    <w:rsid w:val="00224B69"/>
    <w:rsid w:val="00224ECB"/>
    <w:rsid w:val="0022603B"/>
    <w:rsid w:val="00226C56"/>
    <w:rsid w:val="0022708C"/>
    <w:rsid w:val="002304D7"/>
    <w:rsid w:val="002350CD"/>
    <w:rsid w:val="002363A8"/>
    <w:rsid w:val="00236FB8"/>
    <w:rsid w:val="002379F6"/>
    <w:rsid w:val="00237E4C"/>
    <w:rsid w:val="002419B1"/>
    <w:rsid w:val="00241B95"/>
    <w:rsid w:val="002433EA"/>
    <w:rsid w:val="00243ED1"/>
    <w:rsid w:val="0024444C"/>
    <w:rsid w:val="0024450B"/>
    <w:rsid w:val="002455A2"/>
    <w:rsid w:val="002459A3"/>
    <w:rsid w:val="0024701B"/>
    <w:rsid w:val="00250101"/>
    <w:rsid w:val="00252C01"/>
    <w:rsid w:val="00254477"/>
    <w:rsid w:val="00256C16"/>
    <w:rsid w:val="00256F8E"/>
    <w:rsid w:val="002608CC"/>
    <w:rsid w:val="00261687"/>
    <w:rsid w:val="0026223C"/>
    <w:rsid w:val="0026303A"/>
    <w:rsid w:val="00263295"/>
    <w:rsid w:val="0026339E"/>
    <w:rsid w:val="00263D67"/>
    <w:rsid w:val="002721D2"/>
    <w:rsid w:val="002722D5"/>
    <w:rsid w:val="0027323D"/>
    <w:rsid w:val="00273E2E"/>
    <w:rsid w:val="00276BCF"/>
    <w:rsid w:val="002771B0"/>
    <w:rsid w:val="00281D81"/>
    <w:rsid w:val="00282454"/>
    <w:rsid w:val="002835BE"/>
    <w:rsid w:val="00283753"/>
    <w:rsid w:val="00285152"/>
    <w:rsid w:val="00291282"/>
    <w:rsid w:val="00294FF4"/>
    <w:rsid w:val="002A4618"/>
    <w:rsid w:val="002A5332"/>
    <w:rsid w:val="002B48DA"/>
    <w:rsid w:val="002B49F8"/>
    <w:rsid w:val="002B623E"/>
    <w:rsid w:val="002B67E9"/>
    <w:rsid w:val="002B6E20"/>
    <w:rsid w:val="002C08DE"/>
    <w:rsid w:val="002C09D1"/>
    <w:rsid w:val="002C7BD7"/>
    <w:rsid w:val="002D083D"/>
    <w:rsid w:val="002D238E"/>
    <w:rsid w:val="002D3689"/>
    <w:rsid w:val="002D4985"/>
    <w:rsid w:val="002D7409"/>
    <w:rsid w:val="002D7B9A"/>
    <w:rsid w:val="002E0003"/>
    <w:rsid w:val="002E1C38"/>
    <w:rsid w:val="002E2122"/>
    <w:rsid w:val="002E3DC7"/>
    <w:rsid w:val="002E7C10"/>
    <w:rsid w:val="002E7DAC"/>
    <w:rsid w:val="002F148B"/>
    <w:rsid w:val="002F396D"/>
    <w:rsid w:val="002F4608"/>
    <w:rsid w:val="002F7B3D"/>
    <w:rsid w:val="0030183E"/>
    <w:rsid w:val="0030734E"/>
    <w:rsid w:val="00312752"/>
    <w:rsid w:val="00315A19"/>
    <w:rsid w:val="00320D25"/>
    <w:rsid w:val="00322B1C"/>
    <w:rsid w:val="00324725"/>
    <w:rsid w:val="003254AB"/>
    <w:rsid w:val="0032603A"/>
    <w:rsid w:val="0033171A"/>
    <w:rsid w:val="003333FB"/>
    <w:rsid w:val="003404CA"/>
    <w:rsid w:val="00341654"/>
    <w:rsid w:val="00343925"/>
    <w:rsid w:val="00351191"/>
    <w:rsid w:val="0035650F"/>
    <w:rsid w:val="0036090F"/>
    <w:rsid w:val="00360CD9"/>
    <w:rsid w:val="003637C7"/>
    <w:rsid w:val="0036702D"/>
    <w:rsid w:val="00372316"/>
    <w:rsid w:val="00374400"/>
    <w:rsid w:val="0037449A"/>
    <w:rsid w:val="0037545C"/>
    <w:rsid w:val="0037712E"/>
    <w:rsid w:val="0037779A"/>
    <w:rsid w:val="00377E0D"/>
    <w:rsid w:val="003818DD"/>
    <w:rsid w:val="003822C7"/>
    <w:rsid w:val="00385212"/>
    <w:rsid w:val="0038602E"/>
    <w:rsid w:val="003870B5"/>
    <w:rsid w:val="00390C03"/>
    <w:rsid w:val="003927C3"/>
    <w:rsid w:val="003927D5"/>
    <w:rsid w:val="00392F90"/>
    <w:rsid w:val="003946AC"/>
    <w:rsid w:val="00395066"/>
    <w:rsid w:val="00395989"/>
    <w:rsid w:val="0039689E"/>
    <w:rsid w:val="003A111D"/>
    <w:rsid w:val="003B1831"/>
    <w:rsid w:val="003B3BF8"/>
    <w:rsid w:val="003B7307"/>
    <w:rsid w:val="003B77E7"/>
    <w:rsid w:val="003B7B08"/>
    <w:rsid w:val="003C4D2A"/>
    <w:rsid w:val="003C5682"/>
    <w:rsid w:val="003C6A4E"/>
    <w:rsid w:val="003C7D04"/>
    <w:rsid w:val="003D160A"/>
    <w:rsid w:val="003D2226"/>
    <w:rsid w:val="003D23A1"/>
    <w:rsid w:val="003D6FFE"/>
    <w:rsid w:val="003D7E69"/>
    <w:rsid w:val="003E0F2A"/>
    <w:rsid w:val="003E150E"/>
    <w:rsid w:val="003E2296"/>
    <w:rsid w:val="003E2304"/>
    <w:rsid w:val="003E2EF1"/>
    <w:rsid w:val="003F13A8"/>
    <w:rsid w:val="003F3F61"/>
    <w:rsid w:val="003F5D0A"/>
    <w:rsid w:val="003F69A0"/>
    <w:rsid w:val="00401FC9"/>
    <w:rsid w:val="00402D0B"/>
    <w:rsid w:val="00404A25"/>
    <w:rsid w:val="00407E6C"/>
    <w:rsid w:val="004178F9"/>
    <w:rsid w:val="00421B48"/>
    <w:rsid w:val="00421F57"/>
    <w:rsid w:val="004243C7"/>
    <w:rsid w:val="00424B5F"/>
    <w:rsid w:val="00425A4C"/>
    <w:rsid w:val="0042675C"/>
    <w:rsid w:val="00427968"/>
    <w:rsid w:val="004312CE"/>
    <w:rsid w:val="00434922"/>
    <w:rsid w:val="00436298"/>
    <w:rsid w:val="004376A3"/>
    <w:rsid w:val="00441E10"/>
    <w:rsid w:val="00443FE3"/>
    <w:rsid w:val="004443BE"/>
    <w:rsid w:val="004477A2"/>
    <w:rsid w:val="004505A6"/>
    <w:rsid w:val="00450CDA"/>
    <w:rsid w:val="0045239C"/>
    <w:rsid w:val="004540A8"/>
    <w:rsid w:val="004573DE"/>
    <w:rsid w:val="00457976"/>
    <w:rsid w:val="00457BBF"/>
    <w:rsid w:val="00457C61"/>
    <w:rsid w:val="00460239"/>
    <w:rsid w:val="00461AA2"/>
    <w:rsid w:val="00462C13"/>
    <w:rsid w:val="00462EAD"/>
    <w:rsid w:val="004645BF"/>
    <w:rsid w:val="00467FBC"/>
    <w:rsid w:val="0047586B"/>
    <w:rsid w:val="004770E8"/>
    <w:rsid w:val="0047751F"/>
    <w:rsid w:val="00480E5D"/>
    <w:rsid w:val="00481DD5"/>
    <w:rsid w:val="00484F93"/>
    <w:rsid w:val="00485720"/>
    <w:rsid w:val="00487588"/>
    <w:rsid w:val="00496562"/>
    <w:rsid w:val="0049798F"/>
    <w:rsid w:val="004A01A6"/>
    <w:rsid w:val="004A121A"/>
    <w:rsid w:val="004A4A31"/>
    <w:rsid w:val="004A52A8"/>
    <w:rsid w:val="004A545D"/>
    <w:rsid w:val="004B0890"/>
    <w:rsid w:val="004B5043"/>
    <w:rsid w:val="004B5DF8"/>
    <w:rsid w:val="004C11E0"/>
    <w:rsid w:val="004C2F32"/>
    <w:rsid w:val="004C392C"/>
    <w:rsid w:val="004C443B"/>
    <w:rsid w:val="004C4546"/>
    <w:rsid w:val="004C75A6"/>
    <w:rsid w:val="004C7C9A"/>
    <w:rsid w:val="004D02E3"/>
    <w:rsid w:val="004D4F43"/>
    <w:rsid w:val="004E02A3"/>
    <w:rsid w:val="004E04AC"/>
    <w:rsid w:val="004E1AC4"/>
    <w:rsid w:val="004E504E"/>
    <w:rsid w:val="004E536B"/>
    <w:rsid w:val="004E591C"/>
    <w:rsid w:val="004E6C84"/>
    <w:rsid w:val="004E7D07"/>
    <w:rsid w:val="004F4346"/>
    <w:rsid w:val="004F53DB"/>
    <w:rsid w:val="004F62F3"/>
    <w:rsid w:val="004F7390"/>
    <w:rsid w:val="004F79DF"/>
    <w:rsid w:val="0050025B"/>
    <w:rsid w:val="00500DB9"/>
    <w:rsid w:val="00501C86"/>
    <w:rsid w:val="005023E8"/>
    <w:rsid w:val="005104AA"/>
    <w:rsid w:val="00510ED9"/>
    <w:rsid w:val="00514A37"/>
    <w:rsid w:val="00517EA8"/>
    <w:rsid w:val="00520092"/>
    <w:rsid w:val="00521706"/>
    <w:rsid w:val="00521EAA"/>
    <w:rsid w:val="005231F2"/>
    <w:rsid w:val="00523D18"/>
    <w:rsid w:val="00523D6F"/>
    <w:rsid w:val="00524B4A"/>
    <w:rsid w:val="00531BA0"/>
    <w:rsid w:val="005353BD"/>
    <w:rsid w:val="005366E5"/>
    <w:rsid w:val="00537110"/>
    <w:rsid w:val="005419BF"/>
    <w:rsid w:val="0054319B"/>
    <w:rsid w:val="00556DD9"/>
    <w:rsid w:val="005573D0"/>
    <w:rsid w:val="0056524D"/>
    <w:rsid w:val="00566198"/>
    <w:rsid w:val="00567316"/>
    <w:rsid w:val="005726F4"/>
    <w:rsid w:val="00572A1B"/>
    <w:rsid w:val="005738E4"/>
    <w:rsid w:val="00582FFC"/>
    <w:rsid w:val="00585A81"/>
    <w:rsid w:val="00587ECE"/>
    <w:rsid w:val="00590141"/>
    <w:rsid w:val="005904FE"/>
    <w:rsid w:val="00591EC7"/>
    <w:rsid w:val="00594545"/>
    <w:rsid w:val="005952AA"/>
    <w:rsid w:val="005957C3"/>
    <w:rsid w:val="00595DB9"/>
    <w:rsid w:val="005A3E42"/>
    <w:rsid w:val="005A5D67"/>
    <w:rsid w:val="005A7BBF"/>
    <w:rsid w:val="005B0CE9"/>
    <w:rsid w:val="005B0D2F"/>
    <w:rsid w:val="005B1EEB"/>
    <w:rsid w:val="005B3614"/>
    <w:rsid w:val="005B3779"/>
    <w:rsid w:val="005B6058"/>
    <w:rsid w:val="005B7AD9"/>
    <w:rsid w:val="005B7AF5"/>
    <w:rsid w:val="005C058C"/>
    <w:rsid w:val="005C0B02"/>
    <w:rsid w:val="005C1A94"/>
    <w:rsid w:val="005C1F2B"/>
    <w:rsid w:val="005C4048"/>
    <w:rsid w:val="005D15C3"/>
    <w:rsid w:val="005D4989"/>
    <w:rsid w:val="005D7214"/>
    <w:rsid w:val="005E0852"/>
    <w:rsid w:val="005E2BFF"/>
    <w:rsid w:val="005E5C78"/>
    <w:rsid w:val="005F35F9"/>
    <w:rsid w:val="005F46C3"/>
    <w:rsid w:val="005F4AF8"/>
    <w:rsid w:val="005F4ECD"/>
    <w:rsid w:val="005F5410"/>
    <w:rsid w:val="005F55F4"/>
    <w:rsid w:val="005F6021"/>
    <w:rsid w:val="005F6E60"/>
    <w:rsid w:val="005F6EB8"/>
    <w:rsid w:val="005F7C15"/>
    <w:rsid w:val="00600B92"/>
    <w:rsid w:val="00601DD6"/>
    <w:rsid w:val="006034FA"/>
    <w:rsid w:val="00606FA9"/>
    <w:rsid w:val="00610E31"/>
    <w:rsid w:val="00610E46"/>
    <w:rsid w:val="0061101C"/>
    <w:rsid w:val="00613658"/>
    <w:rsid w:val="00613C92"/>
    <w:rsid w:val="00614792"/>
    <w:rsid w:val="00623AFA"/>
    <w:rsid w:val="006247B1"/>
    <w:rsid w:val="00631600"/>
    <w:rsid w:val="00632CF5"/>
    <w:rsid w:val="00633845"/>
    <w:rsid w:val="00636EFC"/>
    <w:rsid w:val="00640EB7"/>
    <w:rsid w:val="006424C7"/>
    <w:rsid w:val="00643935"/>
    <w:rsid w:val="00644C8A"/>
    <w:rsid w:val="0065126A"/>
    <w:rsid w:val="0065321C"/>
    <w:rsid w:val="00653675"/>
    <w:rsid w:val="0065373E"/>
    <w:rsid w:val="00654052"/>
    <w:rsid w:val="00654060"/>
    <w:rsid w:val="00654085"/>
    <w:rsid w:val="006552B9"/>
    <w:rsid w:val="00656D88"/>
    <w:rsid w:val="00663E03"/>
    <w:rsid w:val="00664062"/>
    <w:rsid w:val="00664B5F"/>
    <w:rsid w:val="006655AF"/>
    <w:rsid w:val="0067151F"/>
    <w:rsid w:val="00671927"/>
    <w:rsid w:val="00672059"/>
    <w:rsid w:val="00676042"/>
    <w:rsid w:val="006761C7"/>
    <w:rsid w:val="00677823"/>
    <w:rsid w:val="00681047"/>
    <w:rsid w:val="00681722"/>
    <w:rsid w:val="00685305"/>
    <w:rsid w:val="006878C8"/>
    <w:rsid w:val="00687E14"/>
    <w:rsid w:val="00691686"/>
    <w:rsid w:val="00696CFB"/>
    <w:rsid w:val="006A3642"/>
    <w:rsid w:val="006A3A82"/>
    <w:rsid w:val="006A5CC6"/>
    <w:rsid w:val="006A68EC"/>
    <w:rsid w:val="006B68D3"/>
    <w:rsid w:val="006B789C"/>
    <w:rsid w:val="006C331B"/>
    <w:rsid w:val="006C338D"/>
    <w:rsid w:val="006C56DD"/>
    <w:rsid w:val="006D01F5"/>
    <w:rsid w:val="006D245D"/>
    <w:rsid w:val="006D641C"/>
    <w:rsid w:val="006E014D"/>
    <w:rsid w:val="006E1A8B"/>
    <w:rsid w:val="006E1FD2"/>
    <w:rsid w:val="006E46DB"/>
    <w:rsid w:val="006E6BA9"/>
    <w:rsid w:val="006E6EF3"/>
    <w:rsid w:val="006E715C"/>
    <w:rsid w:val="006E7B2D"/>
    <w:rsid w:val="006F05E2"/>
    <w:rsid w:val="006F0910"/>
    <w:rsid w:val="006F31E5"/>
    <w:rsid w:val="00702E01"/>
    <w:rsid w:val="007066C3"/>
    <w:rsid w:val="00707633"/>
    <w:rsid w:val="00720C2B"/>
    <w:rsid w:val="00723932"/>
    <w:rsid w:val="00723C91"/>
    <w:rsid w:val="00723D0F"/>
    <w:rsid w:val="00725E60"/>
    <w:rsid w:val="00732542"/>
    <w:rsid w:val="00734857"/>
    <w:rsid w:val="007365C0"/>
    <w:rsid w:val="00741526"/>
    <w:rsid w:val="007445BA"/>
    <w:rsid w:val="00747A31"/>
    <w:rsid w:val="007509A7"/>
    <w:rsid w:val="00753ED6"/>
    <w:rsid w:val="00754A81"/>
    <w:rsid w:val="00754ACB"/>
    <w:rsid w:val="007564E5"/>
    <w:rsid w:val="007567E9"/>
    <w:rsid w:val="007568F9"/>
    <w:rsid w:val="00757F88"/>
    <w:rsid w:val="00761522"/>
    <w:rsid w:val="00761F3A"/>
    <w:rsid w:val="007621CE"/>
    <w:rsid w:val="00762F78"/>
    <w:rsid w:val="00763C7B"/>
    <w:rsid w:val="00772920"/>
    <w:rsid w:val="00772E0E"/>
    <w:rsid w:val="00780811"/>
    <w:rsid w:val="0078110A"/>
    <w:rsid w:val="00782FB0"/>
    <w:rsid w:val="00783A36"/>
    <w:rsid w:val="007844AB"/>
    <w:rsid w:val="00786A5E"/>
    <w:rsid w:val="00787390"/>
    <w:rsid w:val="00790C48"/>
    <w:rsid w:val="007930C8"/>
    <w:rsid w:val="00795DDB"/>
    <w:rsid w:val="007A0FD0"/>
    <w:rsid w:val="007A489D"/>
    <w:rsid w:val="007A5D9A"/>
    <w:rsid w:val="007A650E"/>
    <w:rsid w:val="007A6C56"/>
    <w:rsid w:val="007A761C"/>
    <w:rsid w:val="007A767E"/>
    <w:rsid w:val="007B0246"/>
    <w:rsid w:val="007B0B80"/>
    <w:rsid w:val="007B4C91"/>
    <w:rsid w:val="007B5E75"/>
    <w:rsid w:val="007B5F27"/>
    <w:rsid w:val="007C1F20"/>
    <w:rsid w:val="007C216F"/>
    <w:rsid w:val="007C2EDB"/>
    <w:rsid w:val="007C5A32"/>
    <w:rsid w:val="007D0213"/>
    <w:rsid w:val="007D2752"/>
    <w:rsid w:val="007D5434"/>
    <w:rsid w:val="007E0E8E"/>
    <w:rsid w:val="007E6F17"/>
    <w:rsid w:val="007E7039"/>
    <w:rsid w:val="007F03D8"/>
    <w:rsid w:val="007F3E6F"/>
    <w:rsid w:val="007F45EE"/>
    <w:rsid w:val="007F6550"/>
    <w:rsid w:val="00802767"/>
    <w:rsid w:val="00802932"/>
    <w:rsid w:val="00802D80"/>
    <w:rsid w:val="00805DA7"/>
    <w:rsid w:val="00813139"/>
    <w:rsid w:val="0081517E"/>
    <w:rsid w:val="00815327"/>
    <w:rsid w:val="00816C7A"/>
    <w:rsid w:val="00821E4F"/>
    <w:rsid w:val="0082233E"/>
    <w:rsid w:val="00827E1B"/>
    <w:rsid w:val="00830A35"/>
    <w:rsid w:val="008313A6"/>
    <w:rsid w:val="008419CB"/>
    <w:rsid w:val="0084342B"/>
    <w:rsid w:val="008441F7"/>
    <w:rsid w:val="00845D0B"/>
    <w:rsid w:val="00853EA4"/>
    <w:rsid w:val="00857781"/>
    <w:rsid w:val="00861FD7"/>
    <w:rsid w:val="00864982"/>
    <w:rsid w:val="008667BD"/>
    <w:rsid w:val="0086694E"/>
    <w:rsid w:val="00871EA6"/>
    <w:rsid w:val="008720D1"/>
    <w:rsid w:val="00874BDA"/>
    <w:rsid w:val="0087501C"/>
    <w:rsid w:val="00875E00"/>
    <w:rsid w:val="008777FD"/>
    <w:rsid w:val="00877EDB"/>
    <w:rsid w:val="0088491E"/>
    <w:rsid w:val="008863C7"/>
    <w:rsid w:val="008A5531"/>
    <w:rsid w:val="008A5727"/>
    <w:rsid w:val="008A723F"/>
    <w:rsid w:val="008B15AE"/>
    <w:rsid w:val="008B3E43"/>
    <w:rsid w:val="008B687C"/>
    <w:rsid w:val="008C01BC"/>
    <w:rsid w:val="008C09BF"/>
    <w:rsid w:val="008C13DD"/>
    <w:rsid w:val="008C2034"/>
    <w:rsid w:val="008D36AD"/>
    <w:rsid w:val="008D3CA1"/>
    <w:rsid w:val="008D6FD5"/>
    <w:rsid w:val="008D7371"/>
    <w:rsid w:val="008D7669"/>
    <w:rsid w:val="008E0C84"/>
    <w:rsid w:val="008E1143"/>
    <w:rsid w:val="008E640B"/>
    <w:rsid w:val="008E6AB4"/>
    <w:rsid w:val="008E7D16"/>
    <w:rsid w:val="008F2F05"/>
    <w:rsid w:val="00901E20"/>
    <w:rsid w:val="00904CA0"/>
    <w:rsid w:val="0091030E"/>
    <w:rsid w:val="0091235F"/>
    <w:rsid w:val="00915307"/>
    <w:rsid w:val="00915C30"/>
    <w:rsid w:val="00915D52"/>
    <w:rsid w:val="00917F06"/>
    <w:rsid w:val="00925B2D"/>
    <w:rsid w:val="0092625A"/>
    <w:rsid w:val="00930379"/>
    <w:rsid w:val="00931661"/>
    <w:rsid w:val="00933B56"/>
    <w:rsid w:val="00937F92"/>
    <w:rsid w:val="0094422E"/>
    <w:rsid w:val="00944ACA"/>
    <w:rsid w:val="0094746E"/>
    <w:rsid w:val="009537D9"/>
    <w:rsid w:val="00953969"/>
    <w:rsid w:val="00953D8D"/>
    <w:rsid w:val="009563EE"/>
    <w:rsid w:val="00957758"/>
    <w:rsid w:val="00960871"/>
    <w:rsid w:val="00962BD8"/>
    <w:rsid w:val="0096788B"/>
    <w:rsid w:val="0097289B"/>
    <w:rsid w:val="00973CE8"/>
    <w:rsid w:val="00975033"/>
    <w:rsid w:val="009765D5"/>
    <w:rsid w:val="009803A8"/>
    <w:rsid w:val="00984D55"/>
    <w:rsid w:val="009850D6"/>
    <w:rsid w:val="00985F1D"/>
    <w:rsid w:val="00986318"/>
    <w:rsid w:val="00986819"/>
    <w:rsid w:val="00991532"/>
    <w:rsid w:val="00995911"/>
    <w:rsid w:val="00996FE2"/>
    <w:rsid w:val="00997493"/>
    <w:rsid w:val="009A238F"/>
    <w:rsid w:val="009A3A8E"/>
    <w:rsid w:val="009A40C2"/>
    <w:rsid w:val="009A5B3F"/>
    <w:rsid w:val="009A68CD"/>
    <w:rsid w:val="009A6947"/>
    <w:rsid w:val="009A7419"/>
    <w:rsid w:val="009B343D"/>
    <w:rsid w:val="009B3DEA"/>
    <w:rsid w:val="009B4794"/>
    <w:rsid w:val="009B5B56"/>
    <w:rsid w:val="009C04D0"/>
    <w:rsid w:val="009C0924"/>
    <w:rsid w:val="009C2450"/>
    <w:rsid w:val="009C4110"/>
    <w:rsid w:val="009D0C04"/>
    <w:rsid w:val="009D1436"/>
    <w:rsid w:val="009D1F9E"/>
    <w:rsid w:val="009D29AE"/>
    <w:rsid w:val="009D78ED"/>
    <w:rsid w:val="009E037F"/>
    <w:rsid w:val="009E0F51"/>
    <w:rsid w:val="009E117D"/>
    <w:rsid w:val="009E181D"/>
    <w:rsid w:val="009E1B40"/>
    <w:rsid w:val="009E4278"/>
    <w:rsid w:val="009E7A0F"/>
    <w:rsid w:val="009F01A7"/>
    <w:rsid w:val="009F06ED"/>
    <w:rsid w:val="009F0E2D"/>
    <w:rsid w:val="009F1731"/>
    <w:rsid w:val="009F3D44"/>
    <w:rsid w:val="009F602C"/>
    <w:rsid w:val="009F7377"/>
    <w:rsid w:val="009F7DD4"/>
    <w:rsid w:val="00A00DBA"/>
    <w:rsid w:val="00A01757"/>
    <w:rsid w:val="00A02768"/>
    <w:rsid w:val="00A02823"/>
    <w:rsid w:val="00A05B36"/>
    <w:rsid w:val="00A07612"/>
    <w:rsid w:val="00A121F8"/>
    <w:rsid w:val="00A132FC"/>
    <w:rsid w:val="00A1346B"/>
    <w:rsid w:val="00A158D1"/>
    <w:rsid w:val="00A17C18"/>
    <w:rsid w:val="00A22885"/>
    <w:rsid w:val="00A23287"/>
    <w:rsid w:val="00A26A6C"/>
    <w:rsid w:val="00A270E5"/>
    <w:rsid w:val="00A31FF9"/>
    <w:rsid w:val="00A32054"/>
    <w:rsid w:val="00A41F59"/>
    <w:rsid w:val="00A42613"/>
    <w:rsid w:val="00A43D1A"/>
    <w:rsid w:val="00A50D9F"/>
    <w:rsid w:val="00A527B6"/>
    <w:rsid w:val="00A53A1D"/>
    <w:rsid w:val="00A5437A"/>
    <w:rsid w:val="00A5543E"/>
    <w:rsid w:val="00A61788"/>
    <w:rsid w:val="00A61FBB"/>
    <w:rsid w:val="00A62158"/>
    <w:rsid w:val="00A62B4F"/>
    <w:rsid w:val="00A67FC3"/>
    <w:rsid w:val="00A70617"/>
    <w:rsid w:val="00A715DB"/>
    <w:rsid w:val="00A72BDF"/>
    <w:rsid w:val="00A72D97"/>
    <w:rsid w:val="00A7381F"/>
    <w:rsid w:val="00A8142F"/>
    <w:rsid w:val="00A815FC"/>
    <w:rsid w:val="00A85F74"/>
    <w:rsid w:val="00A867EF"/>
    <w:rsid w:val="00A92C62"/>
    <w:rsid w:val="00A96708"/>
    <w:rsid w:val="00AA1320"/>
    <w:rsid w:val="00AA2A9A"/>
    <w:rsid w:val="00AA2B52"/>
    <w:rsid w:val="00AA44EA"/>
    <w:rsid w:val="00AA4DD4"/>
    <w:rsid w:val="00AB022C"/>
    <w:rsid w:val="00AB4C7A"/>
    <w:rsid w:val="00AC16F9"/>
    <w:rsid w:val="00AC2A9D"/>
    <w:rsid w:val="00AC32EC"/>
    <w:rsid w:val="00AC4B24"/>
    <w:rsid w:val="00AC5465"/>
    <w:rsid w:val="00AC7648"/>
    <w:rsid w:val="00AD1BE5"/>
    <w:rsid w:val="00AE4BC9"/>
    <w:rsid w:val="00AE5604"/>
    <w:rsid w:val="00AE5B28"/>
    <w:rsid w:val="00AE5ED7"/>
    <w:rsid w:val="00AE6B0E"/>
    <w:rsid w:val="00AE76F7"/>
    <w:rsid w:val="00AF7B97"/>
    <w:rsid w:val="00B0177B"/>
    <w:rsid w:val="00B02AC8"/>
    <w:rsid w:val="00B04A23"/>
    <w:rsid w:val="00B05141"/>
    <w:rsid w:val="00B054BF"/>
    <w:rsid w:val="00B05C82"/>
    <w:rsid w:val="00B06F28"/>
    <w:rsid w:val="00B07132"/>
    <w:rsid w:val="00B11A5C"/>
    <w:rsid w:val="00B25EB8"/>
    <w:rsid w:val="00B25FC2"/>
    <w:rsid w:val="00B31617"/>
    <w:rsid w:val="00B32948"/>
    <w:rsid w:val="00B347E6"/>
    <w:rsid w:val="00B368B8"/>
    <w:rsid w:val="00B3750D"/>
    <w:rsid w:val="00B40991"/>
    <w:rsid w:val="00B4136D"/>
    <w:rsid w:val="00B4550D"/>
    <w:rsid w:val="00B50271"/>
    <w:rsid w:val="00B50A66"/>
    <w:rsid w:val="00B50C64"/>
    <w:rsid w:val="00B510EC"/>
    <w:rsid w:val="00B523BF"/>
    <w:rsid w:val="00B52426"/>
    <w:rsid w:val="00B53B8A"/>
    <w:rsid w:val="00B558EF"/>
    <w:rsid w:val="00B572B6"/>
    <w:rsid w:val="00B572E6"/>
    <w:rsid w:val="00B57A21"/>
    <w:rsid w:val="00B63E3C"/>
    <w:rsid w:val="00B659D2"/>
    <w:rsid w:val="00B659E2"/>
    <w:rsid w:val="00B67108"/>
    <w:rsid w:val="00B6795C"/>
    <w:rsid w:val="00B67D97"/>
    <w:rsid w:val="00B70AA4"/>
    <w:rsid w:val="00B72751"/>
    <w:rsid w:val="00B73BDF"/>
    <w:rsid w:val="00B7424E"/>
    <w:rsid w:val="00B74F86"/>
    <w:rsid w:val="00B758A0"/>
    <w:rsid w:val="00B765C9"/>
    <w:rsid w:val="00B76CAD"/>
    <w:rsid w:val="00B80550"/>
    <w:rsid w:val="00B80F92"/>
    <w:rsid w:val="00B83396"/>
    <w:rsid w:val="00B8416C"/>
    <w:rsid w:val="00B8417F"/>
    <w:rsid w:val="00B925D1"/>
    <w:rsid w:val="00B926E1"/>
    <w:rsid w:val="00B94ABA"/>
    <w:rsid w:val="00BA19A6"/>
    <w:rsid w:val="00BA3DEC"/>
    <w:rsid w:val="00BA498E"/>
    <w:rsid w:val="00BA739A"/>
    <w:rsid w:val="00BA7A1C"/>
    <w:rsid w:val="00BA7CE5"/>
    <w:rsid w:val="00BB1526"/>
    <w:rsid w:val="00BB1AD4"/>
    <w:rsid w:val="00BB4EC1"/>
    <w:rsid w:val="00BB6862"/>
    <w:rsid w:val="00BB6A15"/>
    <w:rsid w:val="00BC34BD"/>
    <w:rsid w:val="00BC37CC"/>
    <w:rsid w:val="00BC5181"/>
    <w:rsid w:val="00BC5A8A"/>
    <w:rsid w:val="00BD176D"/>
    <w:rsid w:val="00BD3B3C"/>
    <w:rsid w:val="00BD59CE"/>
    <w:rsid w:val="00BD5F14"/>
    <w:rsid w:val="00BD77FF"/>
    <w:rsid w:val="00BE0A88"/>
    <w:rsid w:val="00BE13F6"/>
    <w:rsid w:val="00BE1544"/>
    <w:rsid w:val="00BE517F"/>
    <w:rsid w:val="00BE51F4"/>
    <w:rsid w:val="00BF0647"/>
    <w:rsid w:val="00BF1938"/>
    <w:rsid w:val="00C00493"/>
    <w:rsid w:val="00C02113"/>
    <w:rsid w:val="00C03AF6"/>
    <w:rsid w:val="00C07335"/>
    <w:rsid w:val="00C07929"/>
    <w:rsid w:val="00C13692"/>
    <w:rsid w:val="00C1408B"/>
    <w:rsid w:val="00C141FC"/>
    <w:rsid w:val="00C1618A"/>
    <w:rsid w:val="00C20720"/>
    <w:rsid w:val="00C20788"/>
    <w:rsid w:val="00C2243E"/>
    <w:rsid w:val="00C23954"/>
    <w:rsid w:val="00C23FD4"/>
    <w:rsid w:val="00C277E9"/>
    <w:rsid w:val="00C3014E"/>
    <w:rsid w:val="00C32C3A"/>
    <w:rsid w:val="00C32C5B"/>
    <w:rsid w:val="00C32F7B"/>
    <w:rsid w:val="00C36862"/>
    <w:rsid w:val="00C40D12"/>
    <w:rsid w:val="00C44287"/>
    <w:rsid w:val="00C468C4"/>
    <w:rsid w:val="00C47482"/>
    <w:rsid w:val="00C4792F"/>
    <w:rsid w:val="00C507D4"/>
    <w:rsid w:val="00C52329"/>
    <w:rsid w:val="00C628C8"/>
    <w:rsid w:val="00C65616"/>
    <w:rsid w:val="00C65D53"/>
    <w:rsid w:val="00C6794F"/>
    <w:rsid w:val="00C721D1"/>
    <w:rsid w:val="00C7357C"/>
    <w:rsid w:val="00C74BDF"/>
    <w:rsid w:val="00C74FD7"/>
    <w:rsid w:val="00C80EB0"/>
    <w:rsid w:val="00C8143B"/>
    <w:rsid w:val="00C8278D"/>
    <w:rsid w:val="00C8432C"/>
    <w:rsid w:val="00C85534"/>
    <w:rsid w:val="00C8651E"/>
    <w:rsid w:val="00C90E9E"/>
    <w:rsid w:val="00C91BDE"/>
    <w:rsid w:val="00C94AF7"/>
    <w:rsid w:val="00C95106"/>
    <w:rsid w:val="00C97AFA"/>
    <w:rsid w:val="00CA1A14"/>
    <w:rsid w:val="00CA45C1"/>
    <w:rsid w:val="00CA47C6"/>
    <w:rsid w:val="00CA5B50"/>
    <w:rsid w:val="00CB0763"/>
    <w:rsid w:val="00CB6F17"/>
    <w:rsid w:val="00CB70B0"/>
    <w:rsid w:val="00CC0748"/>
    <w:rsid w:val="00CC1FC1"/>
    <w:rsid w:val="00CC206B"/>
    <w:rsid w:val="00CC29F4"/>
    <w:rsid w:val="00CC3456"/>
    <w:rsid w:val="00CC63E5"/>
    <w:rsid w:val="00CC74D3"/>
    <w:rsid w:val="00CC7BBC"/>
    <w:rsid w:val="00CD2E17"/>
    <w:rsid w:val="00CD3C05"/>
    <w:rsid w:val="00CD5453"/>
    <w:rsid w:val="00CD6620"/>
    <w:rsid w:val="00CD6B5A"/>
    <w:rsid w:val="00CD6CB9"/>
    <w:rsid w:val="00CD7BD0"/>
    <w:rsid w:val="00CE20D3"/>
    <w:rsid w:val="00CE4BA7"/>
    <w:rsid w:val="00CF13DD"/>
    <w:rsid w:val="00CF2139"/>
    <w:rsid w:val="00CF4431"/>
    <w:rsid w:val="00D01DB4"/>
    <w:rsid w:val="00D04AD3"/>
    <w:rsid w:val="00D05E5B"/>
    <w:rsid w:val="00D0737E"/>
    <w:rsid w:val="00D15EA5"/>
    <w:rsid w:val="00D23B6A"/>
    <w:rsid w:val="00D3108F"/>
    <w:rsid w:val="00D348E4"/>
    <w:rsid w:val="00D41C5E"/>
    <w:rsid w:val="00D4212D"/>
    <w:rsid w:val="00D459CE"/>
    <w:rsid w:val="00D45A60"/>
    <w:rsid w:val="00D47581"/>
    <w:rsid w:val="00D47932"/>
    <w:rsid w:val="00D50127"/>
    <w:rsid w:val="00D51148"/>
    <w:rsid w:val="00D514D3"/>
    <w:rsid w:val="00D54290"/>
    <w:rsid w:val="00D574A0"/>
    <w:rsid w:val="00D640FE"/>
    <w:rsid w:val="00D66636"/>
    <w:rsid w:val="00D73531"/>
    <w:rsid w:val="00D7358C"/>
    <w:rsid w:val="00D740F1"/>
    <w:rsid w:val="00D7508F"/>
    <w:rsid w:val="00D81355"/>
    <w:rsid w:val="00D8182E"/>
    <w:rsid w:val="00D84D3D"/>
    <w:rsid w:val="00D86B0A"/>
    <w:rsid w:val="00D9017D"/>
    <w:rsid w:val="00D91A62"/>
    <w:rsid w:val="00D921E9"/>
    <w:rsid w:val="00D967E4"/>
    <w:rsid w:val="00DA0602"/>
    <w:rsid w:val="00DA16B6"/>
    <w:rsid w:val="00DA1E3C"/>
    <w:rsid w:val="00DA2FDF"/>
    <w:rsid w:val="00DA3325"/>
    <w:rsid w:val="00DA50E4"/>
    <w:rsid w:val="00DA55FD"/>
    <w:rsid w:val="00DB0157"/>
    <w:rsid w:val="00DB1E00"/>
    <w:rsid w:val="00DB360F"/>
    <w:rsid w:val="00DB3BBB"/>
    <w:rsid w:val="00DB57EC"/>
    <w:rsid w:val="00DB745E"/>
    <w:rsid w:val="00DC0944"/>
    <w:rsid w:val="00DC69C3"/>
    <w:rsid w:val="00DD016F"/>
    <w:rsid w:val="00DD1A72"/>
    <w:rsid w:val="00DD2CD8"/>
    <w:rsid w:val="00DD4560"/>
    <w:rsid w:val="00DD549A"/>
    <w:rsid w:val="00DD5DEB"/>
    <w:rsid w:val="00DD7B4D"/>
    <w:rsid w:val="00DE1CE3"/>
    <w:rsid w:val="00DE2AFA"/>
    <w:rsid w:val="00DE3E4C"/>
    <w:rsid w:val="00DE49B0"/>
    <w:rsid w:val="00DF0844"/>
    <w:rsid w:val="00DF0F55"/>
    <w:rsid w:val="00DF24D5"/>
    <w:rsid w:val="00DF2510"/>
    <w:rsid w:val="00DF29BF"/>
    <w:rsid w:val="00DF2DEE"/>
    <w:rsid w:val="00DF3A6D"/>
    <w:rsid w:val="00DF6304"/>
    <w:rsid w:val="00DF7C44"/>
    <w:rsid w:val="00E009CB"/>
    <w:rsid w:val="00E01FCE"/>
    <w:rsid w:val="00E03FC2"/>
    <w:rsid w:val="00E0685F"/>
    <w:rsid w:val="00E13328"/>
    <w:rsid w:val="00E14DE0"/>
    <w:rsid w:val="00E15A78"/>
    <w:rsid w:val="00E20524"/>
    <w:rsid w:val="00E20960"/>
    <w:rsid w:val="00E210C9"/>
    <w:rsid w:val="00E23B85"/>
    <w:rsid w:val="00E2406A"/>
    <w:rsid w:val="00E30ECF"/>
    <w:rsid w:val="00E33AE1"/>
    <w:rsid w:val="00E33BD1"/>
    <w:rsid w:val="00E4425E"/>
    <w:rsid w:val="00E44968"/>
    <w:rsid w:val="00E4513B"/>
    <w:rsid w:val="00E46381"/>
    <w:rsid w:val="00E46E88"/>
    <w:rsid w:val="00E51719"/>
    <w:rsid w:val="00E51CEE"/>
    <w:rsid w:val="00E52913"/>
    <w:rsid w:val="00E55334"/>
    <w:rsid w:val="00E579C1"/>
    <w:rsid w:val="00E61309"/>
    <w:rsid w:val="00E62F6C"/>
    <w:rsid w:val="00E66EC2"/>
    <w:rsid w:val="00E71CEB"/>
    <w:rsid w:val="00E7373C"/>
    <w:rsid w:val="00E73F49"/>
    <w:rsid w:val="00E75A16"/>
    <w:rsid w:val="00E761C7"/>
    <w:rsid w:val="00E803A7"/>
    <w:rsid w:val="00E82B78"/>
    <w:rsid w:val="00E84C26"/>
    <w:rsid w:val="00E8645B"/>
    <w:rsid w:val="00E86AC0"/>
    <w:rsid w:val="00E95124"/>
    <w:rsid w:val="00E962E5"/>
    <w:rsid w:val="00E96710"/>
    <w:rsid w:val="00EA16F6"/>
    <w:rsid w:val="00EA1FC3"/>
    <w:rsid w:val="00EA2DF4"/>
    <w:rsid w:val="00EB5A8E"/>
    <w:rsid w:val="00EC0478"/>
    <w:rsid w:val="00EC0B91"/>
    <w:rsid w:val="00EC0F22"/>
    <w:rsid w:val="00EC497F"/>
    <w:rsid w:val="00EC5451"/>
    <w:rsid w:val="00EC70C8"/>
    <w:rsid w:val="00EC7AC0"/>
    <w:rsid w:val="00ED0B5F"/>
    <w:rsid w:val="00ED5E0F"/>
    <w:rsid w:val="00ED73B7"/>
    <w:rsid w:val="00ED7910"/>
    <w:rsid w:val="00EE0579"/>
    <w:rsid w:val="00EE2540"/>
    <w:rsid w:val="00EE4147"/>
    <w:rsid w:val="00EE7EFA"/>
    <w:rsid w:val="00EF3FD1"/>
    <w:rsid w:val="00EF6A1A"/>
    <w:rsid w:val="00EF71B0"/>
    <w:rsid w:val="00EF7637"/>
    <w:rsid w:val="00F00354"/>
    <w:rsid w:val="00F039D5"/>
    <w:rsid w:val="00F071B2"/>
    <w:rsid w:val="00F0732F"/>
    <w:rsid w:val="00F105B9"/>
    <w:rsid w:val="00F1280B"/>
    <w:rsid w:val="00F1302E"/>
    <w:rsid w:val="00F15043"/>
    <w:rsid w:val="00F20057"/>
    <w:rsid w:val="00F203D5"/>
    <w:rsid w:val="00F20FCC"/>
    <w:rsid w:val="00F23516"/>
    <w:rsid w:val="00F26A83"/>
    <w:rsid w:val="00F2790A"/>
    <w:rsid w:val="00F3339F"/>
    <w:rsid w:val="00F33415"/>
    <w:rsid w:val="00F33EEB"/>
    <w:rsid w:val="00F35E64"/>
    <w:rsid w:val="00F35EBE"/>
    <w:rsid w:val="00F36C2A"/>
    <w:rsid w:val="00F4185F"/>
    <w:rsid w:val="00F42F25"/>
    <w:rsid w:val="00F43519"/>
    <w:rsid w:val="00F45D40"/>
    <w:rsid w:val="00F5172A"/>
    <w:rsid w:val="00F51D90"/>
    <w:rsid w:val="00F5308D"/>
    <w:rsid w:val="00F574D5"/>
    <w:rsid w:val="00F5789C"/>
    <w:rsid w:val="00F57A0B"/>
    <w:rsid w:val="00F57FFB"/>
    <w:rsid w:val="00F60B59"/>
    <w:rsid w:val="00F60CFA"/>
    <w:rsid w:val="00F61725"/>
    <w:rsid w:val="00F643C7"/>
    <w:rsid w:val="00F646FA"/>
    <w:rsid w:val="00F75059"/>
    <w:rsid w:val="00F75681"/>
    <w:rsid w:val="00F761E8"/>
    <w:rsid w:val="00F81ACC"/>
    <w:rsid w:val="00F82CFC"/>
    <w:rsid w:val="00F83AAB"/>
    <w:rsid w:val="00F84D76"/>
    <w:rsid w:val="00F9021E"/>
    <w:rsid w:val="00F90B03"/>
    <w:rsid w:val="00F91E9C"/>
    <w:rsid w:val="00F940EE"/>
    <w:rsid w:val="00F960A5"/>
    <w:rsid w:val="00F96A31"/>
    <w:rsid w:val="00F97F78"/>
    <w:rsid w:val="00FA040B"/>
    <w:rsid w:val="00FA1596"/>
    <w:rsid w:val="00FA1736"/>
    <w:rsid w:val="00FA1D22"/>
    <w:rsid w:val="00FA5A95"/>
    <w:rsid w:val="00FA6000"/>
    <w:rsid w:val="00FA70C5"/>
    <w:rsid w:val="00FA7A3A"/>
    <w:rsid w:val="00FA7FF5"/>
    <w:rsid w:val="00FB35E2"/>
    <w:rsid w:val="00FB5EF3"/>
    <w:rsid w:val="00FB7ED2"/>
    <w:rsid w:val="00FC3D3D"/>
    <w:rsid w:val="00FD407D"/>
    <w:rsid w:val="00FE12E3"/>
    <w:rsid w:val="00FE73CE"/>
    <w:rsid w:val="00FF5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ACBB3"/>
  <w15:docId w15:val="{64D12DFF-2276-47E5-91C6-37ECB2621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6"/>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579"/>
    <w:pPr>
      <w:spacing w:after="0" w:line="240" w:lineRule="auto"/>
    </w:pPr>
    <w:rPr>
      <w:rFonts w:ascii="Times New Roman" w:eastAsia="Times New Roman" w:hAnsi="Times New Roman" w:cs="Times New Roman"/>
      <w:sz w:val="24"/>
      <w:szCs w:val="24"/>
      <w:lang w:val="ru-MD" w:eastAsia="ru-RU"/>
    </w:rPr>
  </w:style>
  <w:style w:type="paragraph" w:styleId="Titlu1">
    <w:name w:val="heading 1"/>
    <w:basedOn w:val="Normal"/>
    <w:next w:val="Normal"/>
    <w:link w:val="Titlu1Caracter"/>
    <w:qFormat/>
    <w:rsid w:val="00224ECB"/>
    <w:pPr>
      <w:keepNext/>
      <w:spacing w:before="240" w:after="60" w:line="276" w:lineRule="auto"/>
      <w:outlineLvl w:val="0"/>
    </w:pPr>
    <w:rPr>
      <w:rFonts w:ascii="Cambria" w:hAnsi="Cambria"/>
      <w:b/>
      <w:bCs/>
      <w:kern w:val="32"/>
      <w:sz w:val="32"/>
      <w:szCs w:val="32"/>
      <w:lang w:val="ro-RO"/>
    </w:rPr>
  </w:style>
  <w:style w:type="paragraph" w:styleId="Titlu3">
    <w:name w:val="heading 3"/>
    <w:basedOn w:val="Normal"/>
    <w:next w:val="Normal"/>
    <w:link w:val="Titlu3Caracter"/>
    <w:qFormat/>
    <w:rsid w:val="00224ECB"/>
    <w:pPr>
      <w:keepNext/>
      <w:spacing w:before="240" w:after="60"/>
      <w:outlineLvl w:val="2"/>
    </w:pPr>
    <w:rPr>
      <w:rFonts w:ascii="Cambria" w:hAnsi="Cambria"/>
      <w:b/>
      <w:bCs/>
      <w:sz w:val="26"/>
      <w:szCs w:val="26"/>
    </w:rPr>
  </w:style>
  <w:style w:type="paragraph" w:styleId="Titlu4">
    <w:name w:val="heading 4"/>
    <w:basedOn w:val="Normal"/>
    <w:next w:val="Normal"/>
    <w:link w:val="Titlu4Caracter"/>
    <w:uiPriority w:val="9"/>
    <w:unhideWhenUsed/>
    <w:qFormat/>
    <w:rsid w:val="00521706"/>
    <w:pPr>
      <w:keepNext/>
      <w:keepLines/>
      <w:spacing w:before="4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qFormat/>
    <w:rsid w:val="00224ECB"/>
    <w:pPr>
      <w:spacing w:before="240" w:after="60"/>
      <w:outlineLvl w:val="4"/>
    </w:pPr>
    <w:rPr>
      <w:rFonts w:ascii="Calibri" w:hAnsi="Calibri"/>
      <w:b/>
      <w:bCs/>
      <w:i/>
      <w:i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224ECB"/>
    <w:rPr>
      <w:rFonts w:ascii="Cambria" w:eastAsia="Times New Roman" w:hAnsi="Cambria" w:cs="Times New Roman"/>
      <w:b/>
      <w:bCs/>
      <w:kern w:val="32"/>
      <w:sz w:val="32"/>
      <w:szCs w:val="32"/>
      <w:lang w:val="ro-RO"/>
    </w:rPr>
  </w:style>
  <w:style w:type="character" w:customStyle="1" w:styleId="Titlu3Caracter">
    <w:name w:val="Titlu 3 Caracter"/>
    <w:basedOn w:val="Fontdeparagrafimplicit"/>
    <w:link w:val="Titlu3"/>
    <w:rsid w:val="00224ECB"/>
    <w:rPr>
      <w:rFonts w:ascii="Cambria" w:eastAsia="Times New Roman" w:hAnsi="Cambria" w:cs="Times New Roman"/>
      <w:b/>
      <w:bCs/>
      <w:sz w:val="26"/>
      <w:szCs w:val="26"/>
      <w:lang w:val="en-US"/>
    </w:rPr>
  </w:style>
  <w:style w:type="character" w:customStyle="1" w:styleId="Titlu5Caracter">
    <w:name w:val="Titlu 5 Caracter"/>
    <w:basedOn w:val="Fontdeparagrafimplicit"/>
    <w:link w:val="Titlu5"/>
    <w:rsid w:val="00224ECB"/>
    <w:rPr>
      <w:rFonts w:ascii="Calibri" w:eastAsia="Times New Roman" w:hAnsi="Calibri" w:cs="Times New Roman"/>
      <w:b/>
      <w:bCs/>
      <w:i/>
      <w:iCs/>
      <w:sz w:val="26"/>
      <w:szCs w:val="26"/>
      <w:lang w:val="en-US"/>
    </w:rPr>
  </w:style>
  <w:style w:type="character" w:styleId="Hyperlink">
    <w:name w:val="Hyperlink"/>
    <w:rsid w:val="00224ECB"/>
    <w:rPr>
      <w:color w:val="0563C1"/>
      <w:u w:val="single"/>
    </w:rPr>
  </w:style>
  <w:style w:type="character" w:styleId="HyperlinkParcurs">
    <w:name w:val="FollowedHyperlink"/>
    <w:rsid w:val="00224ECB"/>
    <w:rPr>
      <w:color w:val="954F72"/>
      <w:u w:val="single"/>
    </w:rPr>
  </w:style>
  <w:style w:type="character" w:styleId="Referincomentariu">
    <w:name w:val="annotation reference"/>
    <w:rsid w:val="00224ECB"/>
    <w:rPr>
      <w:sz w:val="16"/>
      <w:szCs w:val="16"/>
    </w:rPr>
  </w:style>
  <w:style w:type="paragraph" w:styleId="Textcomentariu">
    <w:name w:val="annotation text"/>
    <w:basedOn w:val="Normal"/>
    <w:link w:val="TextcomentariuCaracter"/>
    <w:uiPriority w:val="99"/>
    <w:rsid w:val="00224ECB"/>
  </w:style>
  <w:style w:type="character" w:customStyle="1" w:styleId="TextcomentariuCaracter">
    <w:name w:val="Text comentariu Caracter"/>
    <w:basedOn w:val="Fontdeparagrafimplicit"/>
    <w:link w:val="Textcomentariu"/>
    <w:uiPriority w:val="99"/>
    <w:rsid w:val="00224ECB"/>
    <w:rPr>
      <w:rFonts w:ascii="Times New Roman" w:eastAsia="Times New Roman" w:hAnsi="Times New Roman" w:cs="Times New Roman"/>
      <w:sz w:val="20"/>
      <w:szCs w:val="20"/>
      <w:lang w:val="en-US"/>
    </w:rPr>
  </w:style>
  <w:style w:type="paragraph" w:styleId="SubiectComentariu">
    <w:name w:val="annotation subject"/>
    <w:basedOn w:val="Textcomentariu"/>
    <w:next w:val="Textcomentariu"/>
    <w:link w:val="SubiectComentariuCaracter"/>
    <w:uiPriority w:val="99"/>
    <w:rsid w:val="00224ECB"/>
    <w:rPr>
      <w:b/>
      <w:bCs/>
    </w:rPr>
  </w:style>
  <w:style w:type="character" w:customStyle="1" w:styleId="SubiectComentariuCaracter">
    <w:name w:val="Subiect Comentariu Caracter"/>
    <w:basedOn w:val="TextcomentariuCaracter"/>
    <w:link w:val="SubiectComentariu"/>
    <w:uiPriority w:val="99"/>
    <w:rsid w:val="00224ECB"/>
    <w:rPr>
      <w:rFonts w:ascii="Times New Roman" w:eastAsia="Times New Roman" w:hAnsi="Times New Roman" w:cs="Times New Roman"/>
      <w:b/>
      <w:bCs/>
      <w:sz w:val="20"/>
      <w:szCs w:val="20"/>
      <w:lang w:val="en-US"/>
    </w:rPr>
  </w:style>
  <w:style w:type="paragraph" w:styleId="TextnBalon">
    <w:name w:val="Balloon Text"/>
    <w:basedOn w:val="Normal"/>
    <w:link w:val="TextnBalonCaracter"/>
    <w:rsid w:val="00224ECB"/>
    <w:rPr>
      <w:rFonts w:ascii="Segoe UI" w:hAnsi="Segoe UI" w:cs="Segoe UI"/>
      <w:sz w:val="18"/>
      <w:szCs w:val="18"/>
    </w:rPr>
  </w:style>
  <w:style w:type="character" w:customStyle="1" w:styleId="TextnBalonCaracter">
    <w:name w:val="Text în Balon Caracter"/>
    <w:basedOn w:val="Fontdeparagrafimplicit"/>
    <w:link w:val="TextnBalon"/>
    <w:rsid w:val="00224ECB"/>
    <w:rPr>
      <w:rFonts w:ascii="Segoe UI" w:eastAsia="Times New Roman" w:hAnsi="Segoe UI" w:cs="Segoe UI"/>
      <w:sz w:val="18"/>
      <w:szCs w:val="18"/>
      <w:lang w:val="en-US"/>
    </w:rPr>
  </w:style>
  <w:style w:type="paragraph" w:customStyle="1" w:styleId="Default">
    <w:name w:val="Default"/>
    <w:rsid w:val="00224ECB"/>
    <w:pPr>
      <w:autoSpaceDE w:val="0"/>
      <w:autoSpaceDN w:val="0"/>
      <w:adjustRightInd w:val="0"/>
      <w:spacing w:after="0" w:line="240" w:lineRule="auto"/>
    </w:pPr>
    <w:rPr>
      <w:rFonts w:ascii="EUAlbertina" w:eastAsia="MS Mincho" w:hAnsi="EUAlbertina" w:cs="EUAlbertina"/>
      <w:color w:val="000000"/>
      <w:sz w:val="24"/>
      <w:szCs w:val="24"/>
      <w:lang w:eastAsia="ja-JP"/>
    </w:rPr>
  </w:style>
  <w:style w:type="paragraph" w:styleId="NormalWeb">
    <w:name w:val="Normal (Web)"/>
    <w:aliases w:val="Footnote Text Char1,Footnote Text Char2 Char,Footnote Text Char1 Char Char,Footnote Text Char2 Char Char Char,Footnote Text Char1 Char Char Char Char,Cha,Текст сноски1,Знак Знак1 Знак,webb,webb Знак Знак, Знак Знак,Знак Знак Знак Знак"/>
    <w:basedOn w:val="Normal"/>
    <w:link w:val="NormalWebCaracter"/>
    <w:uiPriority w:val="99"/>
    <w:qFormat/>
    <w:rsid w:val="00224ECB"/>
    <w:pPr>
      <w:spacing w:before="100" w:beforeAutospacing="1" w:after="100" w:afterAutospacing="1"/>
    </w:pPr>
    <w:rPr>
      <w:lang w:val="ru-RU"/>
    </w:rPr>
  </w:style>
  <w:style w:type="paragraph" w:styleId="Antet">
    <w:name w:val="header"/>
    <w:basedOn w:val="Normal"/>
    <w:link w:val="AntetCaracter"/>
    <w:rsid w:val="00224ECB"/>
    <w:pPr>
      <w:tabs>
        <w:tab w:val="center" w:pos="4680"/>
        <w:tab w:val="right" w:pos="9360"/>
      </w:tabs>
    </w:pPr>
  </w:style>
  <w:style w:type="character" w:customStyle="1" w:styleId="AntetCaracter">
    <w:name w:val="Antet Caracter"/>
    <w:basedOn w:val="Fontdeparagrafimplicit"/>
    <w:link w:val="Antet"/>
    <w:rsid w:val="00224ECB"/>
    <w:rPr>
      <w:rFonts w:ascii="Times New Roman" w:eastAsia="Times New Roman" w:hAnsi="Times New Roman" w:cs="Times New Roman"/>
      <w:sz w:val="20"/>
      <w:szCs w:val="20"/>
      <w:lang w:val="en-US"/>
    </w:rPr>
  </w:style>
  <w:style w:type="paragraph" w:styleId="Subsol">
    <w:name w:val="footer"/>
    <w:basedOn w:val="Normal"/>
    <w:link w:val="SubsolCaracter"/>
    <w:uiPriority w:val="99"/>
    <w:rsid w:val="00224ECB"/>
    <w:pPr>
      <w:tabs>
        <w:tab w:val="center" w:pos="4680"/>
        <w:tab w:val="right" w:pos="9360"/>
      </w:tabs>
    </w:pPr>
  </w:style>
  <w:style w:type="character" w:customStyle="1" w:styleId="SubsolCaracter">
    <w:name w:val="Subsol Caracter"/>
    <w:basedOn w:val="Fontdeparagrafimplicit"/>
    <w:link w:val="Subsol"/>
    <w:uiPriority w:val="99"/>
    <w:rsid w:val="00224ECB"/>
    <w:rPr>
      <w:rFonts w:ascii="Times New Roman" w:eastAsia="Times New Roman" w:hAnsi="Times New Roman" w:cs="Times New Roman"/>
      <w:sz w:val="20"/>
      <w:szCs w:val="20"/>
      <w:lang w:val="en-US"/>
    </w:rPr>
  </w:style>
  <w:style w:type="paragraph" w:customStyle="1" w:styleId="CharCharCharCharCharCharCharChar">
    <w:name w:val="Char Char Знак Знак Char Char Знак Знак Char Char Знак Знак Char Char"/>
    <w:basedOn w:val="Normal"/>
    <w:next w:val="Normal"/>
    <w:rsid w:val="00224ECB"/>
    <w:pPr>
      <w:spacing w:after="160" w:line="240" w:lineRule="exact"/>
    </w:pPr>
    <w:rPr>
      <w:rFonts w:ascii="Tahoma" w:hAnsi="Tahoma"/>
    </w:rPr>
  </w:style>
  <w:style w:type="paragraph" w:styleId="Textnotdesubsol">
    <w:name w:val="footnote text"/>
    <w:aliases w:val="Boston 10,Char Char Char,FOOTNOTES,Font: Geneva 9,Footnote,Footnote Text Char Char,Footnote Text Char Char Char,Fußnote,Fußnotentext Char,Geneva 9,WB-Fußnotentext,WB-Fußnotentext Char Char,f,fn,footnote text,single space,Char, C"/>
    <w:basedOn w:val="Normal"/>
    <w:link w:val="TextnotdesubsolCaracter"/>
    <w:uiPriority w:val="99"/>
    <w:qFormat/>
    <w:rsid w:val="00224ECB"/>
    <w:pPr>
      <w:keepLines/>
      <w:spacing w:before="200"/>
    </w:pPr>
    <w:rPr>
      <w:rFonts w:ascii="Arial" w:hAnsi="Arial"/>
      <w:lang w:val="en-GB"/>
    </w:rPr>
  </w:style>
  <w:style w:type="character" w:customStyle="1" w:styleId="TextnotdesubsolCaracter">
    <w:name w:val="Text notă de subsol Caracter"/>
    <w:aliases w:val="Boston 10 Caracter,Char Char Char Caracter,FOOTNOTES Caracter,Font: Geneva 9 Caracter,Footnote Caracter,Footnote Text Char Char Caracter,Footnote Text Char Char Char Caracter,Fußnote Caracter,Fußnotentext Char Caracter"/>
    <w:basedOn w:val="Fontdeparagrafimplicit"/>
    <w:link w:val="Textnotdesubsol"/>
    <w:uiPriority w:val="99"/>
    <w:rsid w:val="00224ECB"/>
    <w:rPr>
      <w:rFonts w:ascii="Arial" w:eastAsia="Times New Roman" w:hAnsi="Arial" w:cs="Times New Roman"/>
      <w:sz w:val="20"/>
      <w:szCs w:val="20"/>
      <w:lang w:val="en-GB"/>
    </w:rPr>
  </w:style>
  <w:style w:type="character" w:styleId="Referinnotdesubsol">
    <w:name w:val="footnote reference"/>
    <w:aliases w:val="16 Point,Footnote Reference Number,Superscript 6 Point,ftref,note de bas de page,Times 10 Point,Exposant 3 Point,Footnote symbol,Footnote reference number,EN Footnote Reference,note TESI,BVI fnr,FOOTNOTES Char1,fn Char1,Re,fr"/>
    <w:link w:val="FNRefeCharChar"/>
    <w:uiPriority w:val="99"/>
    <w:qFormat/>
    <w:rsid w:val="00224ECB"/>
    <w:rPr>
      <w:vertAlign w:val="superscript"/>
    </w:rPr>
  </w:style>
  <w:style w:type="paragraph" w:customStyle="1" w:styleId="1">
    <w:name w:val="Абзац списка1"/>
    <w:basedOn w:val="Normal"/>
    <w:qFormat/>
    <w:rsid w:val="00224ECB"/>
    <w:pPr>
      <w:ind w:left="720"/>
      <w:contextualSpacing/>
    </w:pPr>
  </w:style>
  <w:style w:type="paragraph" w:styleId="Legend">
    <w:name w:val="caption"/>
    <w:basedOn w:val="Normal"/>
    <w:next w:val="Normal"/>
    <w:qFormat/>
    <w:rsid w:val="00224ECB"/>
    <w:pPr>
      <w:spacing w:before="200" w:after="200" w:line="276" w:lineRule="auto"/>
    </w:pPr>
    <w:rPr>
      <w:rFonts w:ascii="Calibri" w:hAnsi="Calibri"/>
      <w:b/>
      <w:bCs/>
      <w:color w:val="365F91"/>
      <w:sz w:val="16"/>
      <w:szCs w:val="16"/>
      <w:lang w:val="de-DE"/>
    </w:rPr>
  </w:style>
  <w:style w:type="table" w:styleId="Umbriremedie2-Accentuare5">
    <w:name w:val="Medium Shading 2 Accent 5"/>
    <w:basedOn w:val="TabelNormal"/>
    <w:uiPriority w:val="66"/>
    <w:rsid w:val="00224ECB"/>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nil"/>
        <w:insideV w:val="nil"/>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TabelColorat3">
    <w:name w:val="Table Colorful 3"/>
    <w:basedOn w:val="TabelNormal"/>
    <w:rsid w:val="00224ECB"/>
    <w:pPr>
      <w:spacing w:after="0" w:line="240" w:lineRule="auto"/>
      <w:ind w:firstLine="720"/>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insideV w:val="nil"/>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GridTable5Dark-Accent1">
    <w:name w:val="Grid Table 5 Dark - Accent 1"/>
    <w:basedOn w:val="TabelNormal"/>
    <w:uiPriority w:val="50"/>
    <w:rsid w:val="00224EC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elgril">
    <w:name w:val="Table Grid"/>
    <w:basedOn w:val="TabelNormal"/>
    <w:uiPriority w:val="59"/>
    <w:rsid w:val="00224E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final">
    <w:name w:val="endnote text"/>
    <w:basedOn w:val="Normal"/>
    <w:link w:val="TextnotdefinalCaracter"/>
    <w:rsid w:val="00224ECB"/>
  </w:style>
  <w:style w:type="character" w:customStyle="1" w:styleId="TextnotdefinalCaracter">
    <w:name w:val="Text notă de final Caracter"/>
    <w:basedOn w:val="Fontdeparagrafimplicit"/>
    <w:link w:val="Textnotdefinal"/>
    <w:rsid w:val="00224ECB"/>
    <w:rPr>
      <w:rFonts w:ascii="Times New Roman" w:eastAsia="Times New Roman" w:hAnsi="Times New Roman" w:cs="Times New Roman"/>
      <w:sz w:val="20"/>
      <w:szCs w:val="20"/>
      <w:lang w:val="en-US"/>
    </w:rPr>
  </w:style>
  <w:style w:type="character" w:styleId="Referinnotdefinal">
    <w:name w:val="endnote reference"/>
    <w:rsid w:val="00224ECB"/>
    <w:rPr>
      <w:vertAlign w:val="superscript"/>
    </w:rPr>
  </w:style>
  <w:style w:type="paragraph" w:customStyle="1" w:styleId="lf">
    <w:name w:val="lf"/>
    <w:basedOn w:val="Normal"/>
    <w:uiPriority w:val="99"/>
    <w:semiHidden/>
    <w:rsid w:val="00224ECB"/>
    <w:rPr>
      <w:lang w:val="en-GB" w:eastAsia="en-GB"/>
    </w:rPr>
  </w:style>
  <w:style w:type="paragraph" w:customStyle="1" w:styleId="Style1">
    <w:name w:val="Style1"/>
    <w:basedOn w:val="Normal"/>
    <w:uiPriority w:val="99"/>
    <w:rsid w:val="00224ECB"/>
    <w:pPr>
      <w:widowControl w:val="0"/>
      <w:autoSpaceDE w:val="0"/>
      <w:autoSpaceDN w:val="0"/>
      <w:adjustRightInd w:val="0"/>
      <w:spacing w:line="293" w:lineRule="exact"/>
      <w:ind w:firstLine="450"/>
    </w:pPr>
    <w:rPr>
      <w:lang w:val="ru-RU"/>
    </w:rPr>
  </w:style>
  <w:style w:type="character" w:customStyle="1" w:styleId="FontStyle11">
    <w:name w:val="Font Style11"/>
    <w:uiPriority w:val="99"/>
    <w:rsid w:val="00224ECB"/>
    <w:rPr>
      <w:rFonts w:ascii="Times New Roman" w:hAnsi="Times New Roman" w:cs="Times New Roman"/>
      <w:b/>
      <w:bCs/>
      <w:spacing w:val="10"/>
      <w:sz w:val="18"/>
      <w:szCs w:val="18"/>
    </w:rPr>
  </w:style>
  <w:style w:type="character" w:customStyle="1" w:styleId="FontStyle12">
    <w:name w:val="Font Style12"/>
    <w:uiPriority w:val="99"/>
    <w:rsid w:val="00224ECB"/>
    <w:rPr>
      <w:rFonts w:ascii="Times New Roman" w:hAnsi="Times New Roman" w:cs="Times New Roman"/>
      <w:i/>
      <w:iCs/>
      <w:sz w:val="22"/>
      <w:szCs w:val="22"/>
    </w:rPr>
  </w:style>
  <w:style w:type="character" w:customStyle="1" w:styleId="FontStyle13">
    <w:name w:val="Font Style13"/>
    <w:uiPriority w:val="99"/>
    <w:rsid w:val="00224ECB"/>
    <w:rPr>
      <w:rFonts w:ascii="Times New Roman" w:hAnsi="Times New Roman" w:cs="Times New Roman"/>
      <w:sz w:val="22"/>
      <w:szCs w:val="22"/>
    </w:rPr>
  </w:style>
  <w:style w:type="paragraph" w:styleId="Corptext2">
    <w:name w:val="Body Text 2"/>
    <w:basedOn w:val="Normal"/>
    <w:link w:val="Corptext2Caracter"/>
    <w:rsid w:val="00224ECB"/>
    <w:pPr>
      <w:spacing w:after="120" w:line="480" w:lineRule="auto"/>
    </w:pPr>
    <w:rPr>
      <w:rFonts w:ascii="Calibri" w:hAnsi="Calibri"/>
      <w:sz w:val="22"/>
      <w:szCs w:val="22"/>
      <w:lang w:val="ro-RO"/>
    </w:rPr>
  </w:style>
  <w:style w:type="character" w:customStyle="1" w:styleId="Corptext2Caracter">
    <w:name w:val="Corp text 2 Caracter"/>
    <w:basedOn w:val="Fontdeparagrafimplicit"/>
    <w:link w:val="Corptext2"/>
    <w:rsid w:val="00224ECB"/>
    <w:rPr>
      <w:rFonts w:ascii="Calibri" w:eastAsia="Times New Roman" w:hAnsi="Calibri" w:cs="Times New Roman"/>
      <w:lang w:val="ro-RO"/>
    </w:rPr>
  </w:style>
  <w:style w:type="character" w:styleId="Robust">
    <w:name w:val="Strong"/>
    <w:uiPriority w:val="22"/>
    <w:qFormat/>
    <w:rsid w:val="00224ECB"/>
    <w:rPr>
      <w:b/>
      <w:bCs/>
    </w:rPr>
  </w:style>
  <w:style w:type="character" w:customStyle="1" w:styleId="docheader">
    <w:name w:val="doc_header"/>
    <w:rsid w:val="00224ECB"/>
  </w:style>
  <w:style w:type="character" w:styleId="Accentuat">
    <w:name w:val="Emphasis"/>
    <w:uiPriority w:val="20"/>
    <w:qFormat/>
    <w:rsid w:val="00224ECB"/>
    <w:rPr>
      <w:i/>
      <w:iCs/>
    </w:rPr>
  </w:style>
  <w:style w:type="character" w:customStyle="1" w:styleId="languagecodes">
    <w:name w:val="languagecodes"/>
    <w:rsid w:val="00224ECB"/>
  </w:style>
  <w:style w:type="paragraph" w:customStyle="1" w:styleId="FNRefeCharChar">
    <w:name w:val="FNRefe Char Char"/>
    <w:aliases w:val="BVI fnr Char Char, BVI fnr Char Char Char, BVI fnr Car Car Char Char Char,BVI fnr Car Char Char Char, BVI fnr Car Car Car Car Char Char Char Char Char,BVI fnr Char Char Char,BVI fnr Car Car Char Char Char"/>
    <w:basedOn w:val="Normal"/>
    <w:link w:val="Referinnotdesubsol"/>
    <w:rsid w:val="00224ECB"/>
    <w:pPr>
      <w:spacing w:after="160" w:line="240" w:lineRule="exact"/>
    </w:pPr>
    <w:rPr>
      <w:rFonts w:asciiTheme="minorHAnsi" w:eastAsiaTheme="minorHAnsi" w:hAnsiTheme="minorHAnsi" w:cstheme="minorBidi"/>
      <w:sz w:val="22"/>
      <w:szCs w:val="22"/>
      <w:vertAlign w:val="superscript"/>
      <w:lang w:val="ru-RU"/>
    </w:rPr>
  </w:style>
  <w:style w:type="character" w:customStyle="1" w:styleId="-5">
    <w:name w:val="Светлый список - Акцент 5 Знак"/>
    <w:aliases w:val="List Paragraph 1 Знак,Темный список - Акцент 5 Знак"/>
    <w:link w:val="Listdeculoaredeschis-Accentuare5"/>
    <w:uiPriority w:val="34"/>
    <w:rsid w:val="00224ECB"/>
    <w:rPr>
      <w:rFonts w:ascii="Calibri" w:eastAsia="Calibri" w:hAnsi="Calibri"/>
      <w:sz w:val="22"/>
      <w:szCs w:val="22"/>
      <w:lang w:val="en-GB" w:eastAsia="en-US"/>
    </w:rPr>
  </w:style>
  <w:style w:type="character" w:customStyle="1" w:styleId="NormalWebCaracter">
    <w:name w:val="Normal (Web) Caracter"/>
    <w:aliases w:val="Footnote Text Char1 Caracter,Footnote Text Char2 Char Caracter,Footnote Text Char1 Char Char Caracter,Footnote Text Char2 Char Char Char Caracter,Footnote Text Char1 Char Char Char Char Caracter,Cha Caracter,Текст сноски1 Caracter"/>
    <w:link w:val="NormalWeb"/>
    <w:uiPriority w:val="99"/>
    <w:locked/>
    <w:rsid w:val="00224ECB"/>
    <w:rPr>
      <w:rFonts w:ascii="Times New Roman" w:eastAsia="Times New Roman" w:hAnsi="Times New Roman" w:cs="Times New Roman"/>
      <w:sz w:val="24"/>
      <w:szCs w:val="24"/>
      <w:lang w:eastAsia="ru-RU"/>
    </w:rPr>
  </w:style>
  <w:style w:type="paragraph" w:styleId="PreformatatHTML">
    <w:name w:val="HTML Preformatted"/>
    <w:basedOn w:val="Normal"/>
    <w:link w:val="PreformatatHTMLCaracter"/>
    <w:uiPriority w:val="99"/>
    <w:unhideWhenUsed/>
    <w:rsid w:val="00224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atHTMLCaracter">
    <w:name w:val="Preformatat HTML Caracter"/>
    <w:basedOn w:val="Fontdeparagrafimplicit"/>
    <w:link w:val="PreformatatHTML"/>
    <w:uiPriority w:val="99"/>
    <w:rsid w:val="00224ECB"/>
    <w:rPr>
      <w:rFonts w:ascii="Courier New" w:eastAsia="Times New Roman" w:hAnsi="Courier New" w:cs="Courier New"/>
      <w:sz w:val="20"/>
      <w:szCs w:val="20"/>
      <w:lang w:val="en-US"/>
    </w:rPr>
  </w:style>
  <w:style w:type="paragraph" w:customStyle="1" w:styleId="Style2">
    <w:name w:val="Style2"/>
    <w:basedOn w:val="Normal"/>
    <w:rsid w:val="00224ECB"/>
    <w:pPr>
      <w:widowControl w:val="0"/>
      <w:autoSpaceDE w:val="0"/>
      <w:autoSpaceDN w:val="0"/>
      <w:adjustRightInd w:val="0"/>
      <w:spacing w:line="395" w:lineRule="exact"/>
      <w:ind w:firstLine="691"/>
    </w:pPr>
    <w:rPr>
      <w:lang w:val="ru-RU"/>
    </w:rPr>
  </w:style>
  <w:style w:type="character" w:customStyle="1" w:styleId="sub">
    <w:name w:val="sub"/>
    <w:rsid w:val="00224ECB"/>
  </w:style>
  <w:style w:type="character" w:customStyle="1" w:styleId="s14">
    <w:name w:val="s14"/>
    <w:rsid w:val="00224ECB"/>
    <w:rPr>
      <w:b/>
      <w:bCs/>
    </w:rPr>
  </w:style>
  <w:style w:type="character" w:customStyle="1" w:styleId="2-1">
    <w:name w:val="Средняя сетка 2 - Акцент 1 Знак"/>
    <w:link w:val="Grilmedie2-Accentuare1"/>
    <w:uiPriority w:val="1"/>
    <w:rsid w:val="00224ECB"/>
    <w:rPr>
      <w:rFonts w:ascii="Calibri" w:hAnsi="Calibri"/>
      <w:sz w:val="22"/>
      <w:szCs w:val="22"/>
      <w:lang w:val="en-US" w:eastAsia="en-US"/>
    </w:rPr>
  </w:style>
  <w:style w:type="paragraph" w:customStyle="1" w:styleId="Zwischentitel">
    <w:name w:val="Zwischentitel"/>
    <w:basedOn w:val="Normal"/>
    <w:qFormat/>
    <w:rsid w:val="00224ECB"/>
    <w:pPr>
      <w:keepNext/>
      <w:spacing w:before="240" w:after="120" w:line="259" w:lineRule="auto"/>
    </w:pPr>
    <w:rPr>
      <w:rFonts w:ascii="Arial" w:eastAsia="Calibri" w:hAnsi="Arial"/>
      <w:b/>
      <w:i/>
      <w:sz w:val="22"/>
      <w:szCs w:val="22"/>
      <w:lang w:val="en-GB"/>
    </w:rPr>
  </w:style>
  <w:style w:type="paragraph" w:customStyle="1" w:styleId="Listparagraf1">
    <w:name w:val="Listă paragraf1"/>
    <w:basedOn w:val="Normal"/>
    <w:uiPriority w:val="34"/>
    <w:qFormat/>
    <w:rsid w:val="00224ECB"/>
    <w:pPr>
      <w:spacing w:after="160" w:line="259" w:lineRule="auto"/>
      <w:ind w:left="720"/>
      <w:contextualSpacing/>
    </w:pPr>
    <w:rPr>
      <w:rFonts w:ascii="Calibri" w:eastAsia="Calibri" w:hAnsi="Calibri"/>
      <w:sz w:val="22"/>
      <w:szCs w:val="22"/>
      <w:lang w:val="ro-RO"/>
    </w:rPr>
  </w:style>
  <w:style w:type="paragraph" w:styleId="Frspaiere">
    <w:name w:val="No Spacing"/>
    <w:uiPriority w:val="1"/>
    <w:qFormat/>
    <w:rsid w:val="00224ECB"/>
    <w:pPr>
      <w:spacing w:after="0" w:line="240" w:lineRule="auto"/>
    </w:pPr>
    <w:rPr>
      <w:rFonts w:ascii="Calibri" w:eastAsia="Calibri" w:hAnsi="Calibri" w:cs="Times New Roman"/>
    </w:rPr>
  </w:style>
  <w:style w:type="paragraph" w:customStyle="1" w:styleId="Corpotesto1">
    <w:name w:val="Corpo testo1"/>
    <w:basedOn w:val="Normal"/>
    <w:qFormat/>
    <w:rsid w:val="00224ECB"/>
    <w:pPr>
      <w:spacing w:after="120"/>
    </w:pPr>
    <w:rPr>
      <w:rFonts w:ascii="Calibri" w:hAnsi="Calibri"/>
      <w:color w:val="002060"/>
      <w:szCs w:val="22"/>
    </w:rPr>
  </w:style>
  <w:style w:type="paragraph" w:customStyle="1" w:styleId="footnote">
    <w:name w:val="footnote"/>
    <w:basedOn w:val="Textnotdesubsol"/>
    <w:qFormat/>
    <w:rsid w:val="00224ECB"/>
    <w:pPr>
      <w:keepLines w:val="0"/>
      <w:spacing w:before="0"/>
      <w:ind w:left="284" w:hanging="284"/>
      <w:contextualSpacing/>
    </w:pPr>
    <w:rPr>
      <w:rFonts w:ascii="Calibri" w:hAnsi="Calibri"/>
      <w:color w:val="17365D"/>
      <w:lang w:val="en-US" w:eastAsia="x-none"/>
    </w:rPr>
  </w:style>
  <w:style w:type="paragraph" w:customStyle="1" w:styleId="Titletab">
    <w:name w:val="Title tab"/>
    <w:basedOn w:val="Corpotesto1"/>
    <w:autoRedefine/>
    <w:qFormat/>
    <w:rsid w:val="00224ECB"/>
    <w:rPr>
      <w:rFonts w:ascii="Times New Roman" w:hAnsi="Times New Roman"/>
      <w:i/>
      <w:color w:val="auto"/>
      <w:sz w:val="20"/>
      <w:szCs w:val="20"/>
      <w:lang w:val="ro-RO"/>
    </w:rPr>
  </w:style>
  <w:style w:type="paragraph" w:customStyle="1" w:styleId="tabtextleft">
    <w:name w:val="tab text left"/>
    <w:basedOn w:val="Normal"/>
    <w:qFormat/>
    <w:rsid w:val="00224ECB"/>
    <w:pPr>
      <w:tabs>
        <w:tab w:val="left" w:pos="851"/>
      </w:tabs>
      <w:spacing w:before="120" w:after="120"/>
    </w:pPr>
    <w:rPr>
      <w:sz w:val="22"/>
      <w:szCs w:val="28"/>
    </w:rPr>
  </w:style>
  <w:style w:type="paragraph" w:customStyle="1" w:styleId="cb">
    <w:name w:val="cb"/>
    <w:basedOn w:val="Normal"/>
    <w:rsid w:val="00224ECB"/>
    <w:pPr>
      <w:jc w:val="center"/>
    </w:pPr>
    <w:rPr>
      <w:b/>
      <w:bCs/>
      <w:lang w:val="ru-RU"/>
    </w:rPr>
  </w:style>
  <w:style w:type="paragraph" w:customStyle="1" w:styleId="10">
    <w:name w:val="Обычный1"/>
    <w:basedOn w:val="Normal"/>
    <w:rsid w:val="00224ECB"/>
    <w:pPr>
      <w:spacing w:before="100" w:beforeAutospacing="1" w:after="100" w:afterAutospacing="1"/>
    </w:pPr>
    <w:rPr>
      <w:lang w:val="ru-RU"/>
    </w:rPr>
  </w:style>
  <w:style w:type="character" w:customStyle="1" w:styleId="FontStyle158">
    <w:name w:val="Font Style158"/>
    <w:uiPriority w:val="99"/>
    <w:rsid w:val="00224ECB"/>
    <w:rPr>
      <w:rFonts w:ascii="Times New Roman" w:hAnsi="Times New Roman" w:cs="Times New Roman"/>
      <w:b/>
      <w:bCs/>
      <w:sz w:val="26"/>
      <w:szCs w:val="26"/>
    </w:rPr>
  </w:style>
  <w:style w:type="paragraph" w:styleId="Listparagraf">
    <w:name w:val="List Paragraph"/>
    <w:aliases w:val="Bullet Points,Liste Paragraf,Normal bullet 2,body 2,List Paragraph1,List Paragraph2,Scriptoria bullet points,Ha,References,Indent Paragraph,strikethrough,List Paragraph 1"/>
    <w:basedOn w:val="Normal"/>
    <w:link w:val="ListparagrafCaracter"/>
    <w:uiPriority w:val="34"/>
    <w:qFormat/>
    <w:rsid w:val="00224ECB"/>
    <w:pPr>
      <w:spacing w:after="200" w:line="276" w:lineRule="auto"/>
      <w:ind w:left="720"/>
      <w:contextualSpacing/>
    </w:pPr>
    <w:rPr>
      <w:rFonts w:ascii="Calibri" w:eastAsia="Calibri" w:hAnsi="Calibri"/>
      <w:sz w:val="22"/>
      <w:szCs w:val="22"/>
      <w:lang w:val="ru-RU"/>
    </w:rPr>
  </w:style>
  <w:style w:type="character" w:customStyle="1" w:styleId="bold">
    <w:name w:val="bold"/>
    <w:rsid w:val="00224ECB"/>
    <w:rPr>
      <w:rFonts w:cs="Times New Roman"/>
    </w:rPr>
  </w:style>
  <w:style w:type="character" w:customStyle="1" w:styleId="apple-converted-space">
    <w:name w:val="apple-converted-space"/>
    <w:rsid w:val="00224ECB"/>
    <w:rPr>
      <w:rFonts w:cs="Times New Roman"/>
    </w:rPr>
  </w:style>
  <w:style w:type="character" w:customStyle="1" w:styleId="ListparagrafCaracter">
    <w:name w:val="Listă paragraf Caracter"/>
    <w:aliases w:val="Bullet Points Caracter,Liste Paragraf Caracter,Normal bullet 2 Caracter,body 2 Caracter,List Paragraph1 Caracter,List Paragraph2 Caracter,Scriptoria bullet points Caracter,Ha Caracter,References Caracter,Indent Paragraph Caracter"/>
    <w:link w:val="Listparagraf"/>
    <w:uiPriority w:val="34"/>
    <w:qFormat/>
    <w:locked/>
    <w:rsid w:val="00224ECB"/>
    <w:rPr>
      <w:rFonts w:ascii="Calibri" w:eastAsia="Calibri" w:hAnsi="Calibri" w:cs="Times New Roman"/>
      <w:lang w:eastAsia="ru-RU"/>
    </w:rPr>
  </w:style>
  <w:style w:type="character" w:customStyle="1" w:styleId="ParaChar">
    <w:name w:val="Para # Char"/>
    <w:link w:val="Para"/>
    <w:uiPriority w:val="4"/>
    <w:locked/>
    <w:rsid w:val="00224ECB"/>
    <w:rPr>
      <w:rFonts w:eastAsia="SimSun"/>
      <w:lang w:val="ro-RO"/>
    </w:rPr>
  </w:style>
  <w:style w:type="paragraph" w:customStyle="1" w:styleId="Para">
    <w:name w:val="Para #"/>
    <w:basedOn w:val="Normal"/>
    <w:link w:val="ParaChar"/>
    <w:uiPriority w:val="4"/>
    <w:qFormat/>
    <w:rsid w:val="00224ECB"/>
    <w:pPr>
      <w:tabs>
        <w:tab w:val="left" w:pos="1361"/>
      </w:tabs>
      <w:spacing w:before="120" w:after="120"/>
      <w:ind w:right="680"/>
    </w:pPr>
    <w:rPr>
      <w:rFonts w:asciiTheme="minorHAnsi" w:eastAsia="SimSun" w:hAnsiTheme="minorHAnsi" w:cstheme="minorBidi"/>
      <w:sz w:val="22"/>
      <w:szCs w:val="22"/>
      <w:lang w:val="ro-RO"/>
    </w:rPr>
  </w:style>
  <w:style w:type="table" w:styleId="Listdeculoaredeschis-Accentuare5">
    <w:name w:val="Light List Accent 5"/>
    <w:basedOn w:val="TabelNormal"/>
    <w:link w:val="-5"/>
    <w:uiPriority w:val="34"/>
    <w:rsid w:val="00224ECB"/>
    <w:pPr>
      <w:spacing w:after="0" w:line="240" w:lineRule="auto"/>
    </w:pPr>
    <w:rPr>
      <w:rFonts w:ascii="Calibri" w:eastAsia="Calibri" w:hAnsi="Calibri"/>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tblPr/>
      <w:tcPr>
        <w:shd w:val="clear" w:color="auto" w:fill="4BACC6" w:themeFill="accent5"/>
      </w:tcPr>
    </w:tblStylePr>
    <w:tblStylePr w:type="lastRow">
      <w:pPr>
        <w:spacing w:before="0" w:after="0" w:line="240" w:lineRule="auto"/>
      </w:p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rilmedie2-Accentuare1">
    <w:name w:val="Medium Grid 2 Accent 1"/>
    <w:basedOn w:val="TabelNormal"/>
    <w:link w:val="2-1"/>
    <w:uiPriority w:val="1"/>
    <w:rsid w:val="00224ECB"/>
    <w:pPr>
      <w:spacing w:after="0" w:line="240" w:lineRule="auto"/>
    </w:pPr>
    <w:rPr>
      <w:rFonts w:ascii="Calibri" w:hAnsi="Calibri"/>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customStyle="1" w:styleId="footnotereference">
    <w:name w:val="footnotereference"/>
    <w:basedOn w:val="Fontdeparagrafimplicit"/>
    <w:rsid w:val="009B4794"/>
  </w:style>
  <w:style w:type="paragraph" w:customStyle="1" w:styleId="BodyText21">
    <w:name w:val="Body Text 21"/>
    <w:basedOn w:val="Normal"/>
    <w:rsid w:val="00931661"/>
    <w:pPr>
      <w:widowControl w:val="0"/>
      <w:tabs>
        <w:tab w:val="left" w:pos="-850"/>
        <w:tab w:val="left" w:pos="1"/>
        <w:tab w:val="left" w:pos="85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 w:val="left" w:pos="15314"/>
        <w:tab w:val="left" w:pos="16165"/>
        <w:tab w:val="left" w:pos="17016"/>
        <w:tab w:val="left" w:pos="17866"/>
        <w:tab w:val="left" w:pos="18717"/>
        <w:tab w:val="left" w:pos="19568"/>
        <w:tab w:val="left" w:pos="20419"/>
        <w:tab w:val="left" w:pos="21270"/>
        <w:tab w:val="left" w:pos="22120"/>
        <w:tab w:val="left" w:pos="22971"/>
        <w:tab w:val="left" w:pos="23822"/>
        <w:tab w:val="left" w:pos="24673"/>
        <w:tab w:val="left" w:pos="25524"/>
        <w:tab w:val="left" w:pos="26374"/>
        <w:tab w:val="left" w:pos="27225"/>
        <w:tab w:val="left" w:pos="28076"/>
        <w:tab w:val="left" w:pos="28927"/>
        <w:tab w:val="left" w:pos="29778"/>
        <w:tab w:val="left" w:pos="30628"/>
        <w:tab w:val="left" w:pos="31479"/>
      </w:tabs>
    </w:pPr>
  </w:style>
  <w:style w:type="character" w:customStyle="1" w:styleId="italic">
    <w:name w:val="italic"/>
    <w:basedOn w:val="Fontdeparagrafimplicit"/>
    <w:rsid w:val="00931661"/>
  </w:style>
  <w:style w:type="character" w:customStyle="1" w:styleId="11">
    <w:name w:val="Неразрешенное упоминание1"/>
    <w:basedOn w:val="Fontdeparagrafimplicit"/>
    <w:uiPriority w:val="99"/>
    <w:semiHidden/>
    <w:unhideWhenUsed/>
    <w:rsid w:val="00991532"/>
    <w:rPr>
      <w:color w:val="605E5C"/>
      <w:shd w:val="clear" w:color="auto" w:fill="E1DFDD"/>
    </w:rPr>
  </w:style>
  <w:style w:type="paragraph" w:customStyle="1" w:styleId="BVIfnrCharCharCharCharChar1">
    <w:name w:val="BVI fnr Char Char Char Char Char1"/>
    <w:aliases w:val="BVI fnr Car Car Char Char Char Char Char1,BVI fnr Car Char Char Char Char Char1,BVI fnr Car Car Car Car Char Char Char Char Char"/>
    <w:basedOn w:val="Normal"/>
    <w:uiPriority w:val="99"/>
    <w:rsid w:val="00677823"/>
    <w:pPr>
      <w:spacing w:before="120" w:after="160" w:line="240" w:lineRule="exact"/>
    </w:pPr>
    <w:rPr>
      <w:rFonts w:asciiTheme="minorHAnsi" w:eastAsiaTheme="minorHAnsi" w:hAnsiTheme="minorHAnsi" w:cstheme="minorBidi"/>
      <w:sz w:val="22"/>
      <w:szCs w:val="22"/>
      <w:vertAlign w:val="superscript"/>
    </w:rPr>
  </w:style>
  <w:style w:type="paragraph" w:customStyle="1" w:styleId="a">
    <w:name w:val="Знак"/>
    <w:basedOn w:val="Normal"/>
    <w:next w:val="NormalWeb"/>
    <w:uiPriority w:val="99"/>
    <w:qFormat/>
    <w:rsid w:val="00753ED6"/>
    <w:pPr>
      <w:spacing w:before="100" w:beforeAutospacing="1" w:after="100" w:afterAutospacing="1"/>
    </w:pPr>
    <w:rPr>
      <w:lang w:val="ru-RU"/>
    </w:rPr>
  </w:style>
  <w:style w:type="table" w:customStyle="1" w:styleId="TableGrid4">
    <w:name w:val="Table Grid4"/>
    <w:basedOn w:val="TabelNormal"/>
    <w:next w:val="Tabelgril"/>
    <w:uiPriority w:val="39"/>
    <w:rsid w:val="00D4758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Fontdeparagrafimplicit"/>
    <w:uiPriority w:val="99"/>
    <w:unhideWhenUsed/>
    <w:rsid w:val="00D47581"/>
    <w:rPr>
      <w:color w:val="0563C1"/>
      <w:u w:val="single"/>
    </w:rPr>
  </w:style>
  <w:style w:type="character" w:customStyle="1" w:styleId="Titlu4Caracter">
    <w:name w:val="Titlu 4 Caracter"/>
    <w:basedOn w:val="Fontdeparagrafimplicit"/>
    <w:link w:val="Titlu4"/>
    <w:uiPriority w:val="9"/>
    <w:rsid w:val="00521706"/>
    <w:rPr>
      <w:rFonts w:asciiTheme="majorHAnsi" w:eastAsiaTheme="majorEastAsia" w:hAnsiTheme="majorHAnsi" w:cstheme="majorBidi"/>
      <w:i/>
      <w:iCs/>
      <w:color w:val="365F91" w:themeColor="accent1" w:themeShade="BF"/>
      <w:sz w:val="20"/>
      <w:szCs w:val="20"/>
      <w:lang w:val="en-US"/>
    </w:rPr>
  </w:style>
  <w:style w:type="paragraph" w:styleId="Revizuire">
    <w:name w:val="Revision"/>
    <w:hidden/>
    <w:uiPriority w:val="99"/>
    <w:semiHidden/>
    <w:rsid w:val="00C277E9"/>
    <w:pPr>
      <w:spacing w:after="0" w:line="240" w:lineRule="auto"/>
    </w:pPr>
    <w:rPr>
      <w:rFonts w:ascii="Times New Roman" w:eastAsia="Times New Roman" w:hAnsi="Times New Roman" w:cs="Times New Roman"/>
      <w:sz w:val="24"/>
      <w:szCs w:val="24"/>
      <w:lang w:val="ru-MD" w:eastAsia="ru-RU"/>
    </w:rPr>
  </w:style>
  <w:style w:type="character" w:styleId="MeniuneNerezolvat">
    <w:name w:val="Unresolved Mention"/>
    <w:basedOn w:val="Fontdeparagrafimplicit"/>
    <w:uiPriority w:val="99"/>
    <w:semiHidden/>
    <w:unhideWhenUsed/>
    <w:rsid w:val="00AC3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7670">
      <w:bodyDiv w:val="1"/>
      <w:marLeft w:val="0"/>
      <w:marRight w:val="0"/>
      <w:marTop w:val="0"/>
      <w:marBottom w:val="0"/>
      <w:divBdr>
        <w:top w:val="none" w:sz="0" w:space="0" w:color="auto"/>
        <w:left w:val="none" w:sz="0" w:space="0" w:color="auto"/>
        <w:bottom w:val="none" w:sz="0" w:space="0" w:color="auto"/>
        <w:right w:val="none" w:sz="0" w:space="0" w:color="auto"/>
      </w:divBdr>
      <w:divsChild>
        <w:div w:id="671252416">
          <w:marLeft w:val="0"/>
          <w:marRight w:val="0"/>
          <w:marTop w:val="0"/>
          <w:marBottom w:val="0"/>
          <w:divBdr>
            <w:top w:val="none" w:sz="0" w:space="0" w:color="auto"/>
            <w:left w:val="none" w:sz="0" w:space="0" w:color="auto"/>
            <w:bottom w:val="none" w:sz="0" w:space="0" w:color="auto"/>
            <w:right w:val="none" w:sz="0" w:space="0" w:color="auto"/>
          </w:divBdr>
          <w:divsChild>
            <w:div w:id="198322206">
              <w:marLeft w:val="0"/>
              <w:marRight w:val="0"/>
              <w:marTop w:val="0"/>
              <w:marBottom w:val="0"/>
              <w:divBdr>
                <w:top w:val="none" w:sz="0" w:space="0" w:color="auto"/>
                <w:left w:val="none" w:sz="0" w:space="0" w:color="auto"/>
                <w:bottom w:val="none" w:sz="0" w:space="0" w:color="auto"/>
                <w:right w:val="none" w:sz="0" w:space="0" w:color="auto"/>
              </w:divBdr>
              <w:divsChild>
                <w:div w:id="78480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9734">
      <w:bodyDiv w:val="1"/>
      <w:marLeft w:val="0"/>
      <w:marRight w:val="0"/>
      <w:marTop w:val="0"/>
      <w:marBottom w:val="0"/>
      <w:divBdr>
        <w:top w:val="none" w:sz="0" w:space="0" w:color="auto"/>
        <w:left w:val="none" w:sz="0" w:space="0" w:color="auto"/>
        <w:bottom w:val="none" w:sz="0" w:space="0" w:color="auto"/>
        <w:right w:val="none" w:sz="0" w:space="0" w:color="auto"/>
      </w:divBdr>
      <w:divsChild>
        <w:div w:id="855726810">
          <w:marLeft w:val="0"/>
          <w:marRight w:val="0"/>
          <w:marTop w:val="0"/>
          <w:marBottom w:val="0"/>
          <w:divBdr>
            <w:top w:val="none" w:sz="0" w:space="0" w:color="auto"/>
            <w:left w:val="none" w:sz="0" w:space="0" w:color="auto"/>
            <w:bottom w:val="none" w:sz="0" w:space="0" w:color="auto"/>
            <w:right w:val="none" w:sz="0" w:space="0" w:color="auto"/>
          </w:divBdr>
          <w:divsChild>
            <w:div w:id="1880702865">
              <w:marLeft w:val="0"/>
              <w:marRight w:val="0"/>
              <w:marTop w:val="0"/>
              <w:marBottom w:val="0"/>
              <w:divBdr>
                <w:top w:val="none" w:sz="0" w:space="0" w:color="auto"/>
                <w:left w:val="none" w:sz="0" w:space="0" w:color="auto"/>
                <w:bottom w:val="none" w:sz="0" w:space="0" w:color="auto"/>
                <w:right w:val="none" w:sz="0" w:space="0" w:color="auto"/>
              </w:divBdr>
              <w:divsChild>
                <w:div w:id="169249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98696">
      <w:bodyDiv w:val="1"/>
      <w:marLeft w:val="0"/>
      <w:marRight w:val="0"/>
      <w:marTop w:val="0"/>
      <w:marBottom w:val="0"/>
      <w:divBdr>
        <w:top w:val="none" w:sz="0" w:space="0" w:color="auto"/>
        <w:left w:val="none" w:sz="0" w:space="0" w:color="auto"/>
        <w:bottom w:val="none" w:sz="0" w:space="0" w:color="auto"/>
        <w:right w:val="none" w:sz="0" w:space="0" w:color="auto"/>
      </w:divBdr>
      <w:divsChild>
        <w:div w:id="35736473">
          <w:marLeft w:val="0"/>
          <w:marRight w:val="0"/>
          <w:marTop w:val="0"/>
          <w:marBottom w:val="0"/>
          <w:divBdr>
            <w:top w:val="none" w:sz="0" w:space="0" w:color="auto"/>
            <w:left w:val="none" w:sz="0" w:space="0" w:color="auto"/>
            <w:bottom w:val="none" w:sz="0" w:space="0" w:color="auto"/>
            <w:right w:val="none" w:sz="0" w:space="0" w:color="auto"/>
          </w:divBdr>
        </w:div>
        <w:div w:id="981733501">
          <w:marLeft w:val="0"/>
          <w:marRight w:val="0"/>
          <w:marTop w:val="0"/>
          <w:marBottom w:val="0"/>
          <w:divBdr>
            <w:top w:val="none" w:sz="0" w:space="0" w:color="auto"/>
            <w:left w:val="none" w:sz="0" w:space="0" w:color="auto"/>
            <w:bottom w:val="none" w:sz="0" w:space="0" w:color="auto"/>
            <w:right w:val="none" w:sz="0" w:space="0" w:color="auto"/>
          </w:divBdr>
        </w:div>
        <w:div w:id="473722584">
          <w:marLeft w:val="0"/>
          <w:marRight w:val="0"/>
          <w:marTop w:val="0"/>
          <w:marBottom w:val="0"/>
          <w:divBdr>
            <w:top w:val="none" w:sz="0" w:space="0" w:color="auto"/>
            <w:left w:val="none" w:sz="0" w:space="0" w:color="auto"/>
            <w:bottom w:val="none" w:sz="0" w:space="0" w:color="auto"/>
            <w:right w:val="none" w:sz="0" w:space="0" w:color="auto"/>
          </w:divBdr>
        </w:div>
      </w:divsChild>
    </w:div>
    <w:div w:id="203445741">
      <w:bodyDiv w:val="1"/>
      <w:marLeft w:val="0"/>
      <w:marRight w:val="0"/>
      <w:marTop w:val="0"/>
      <w:marBottom w:val="0"/>
      <w:divBdr>
        <w:top w:val="none" w:sz="0" w:space="0" w:color="auto"/>
        <w:left w:val="none" w:sz="0" w:space="0" w:color="auto"/>
        <w:bottom w:val="none" w:sz="0" w:space="0" w:color="auto"/>
        <w:right w:val="none" w:sz="0" w:space="0" w:color="auto"/>
      </w:divBdr>
      <w:divsChild>
        <w:div w:id="769853150">
          <w:marLeft w:val="0"/>
          <w:marRight w:val="0"/>
          <w:marTop w:val="0"/>
          <w:marBottom w:val="0"/>
          <w:divBdr>
            <w:top w:val="none" w:sz="0" w:space="0" w:color="auto"/>
            <w:left w:val="none" w:sz="0" w:space="0" w:color="auto"/>
            <w:bottom w:val="none" w:sz="0" w:space="0" w:color="auto"/>
            <w:right w:val="none" w:sz="0" w:space="0" w:color="auto"/>
          </w:divBdr>
          <w:divsChild>
            <w:div w:id="1193154750">
              <w:marLeft w:val="0"/>
              <w:marRight w:val="0"/>
              <w:marTop w:val="0"/>
              <w:marBottom w:val="0"/>
              <w:divBdr>
                <w:top w:val="none" w:sz="0" w:space="0" w:color="auto"/>
                <w:left w:val="none" w:sz="0" w:space="0" w:color="auto"/>
                <w:bottom w:val="none" w:sz="0" w:space="0" w:color="auto"/>
                <w:right w:val="none" w:sz="0" w:space="0" w:color="auto"/>
              </w:divBdr>
              <w:divsChild>
                <w:div w:id="2075278986">
                  <w:marLeft w:val="0"/>
                  <w:marRight w:val="0"/>
                  <w:marTop w:val="0"/>
                  <w:marBottom w:val="0"/>
                  <w:divBdr>
                    <w:top w:val="none" w:sz="0" w:space="0" w:color="auto"/>
                    <w:left w:val="none" w:sz="0" w:space="0" w:color="auto"/>
                    <w:bottom w:val="none" w:sz="0" w:space="0" w:color="auto"/>
                    <w:right w:val="none" w:sz="0" w:space="0" w:color="auto"/>
                  </w:divBdr>
                  <w:divsChild>
                    <w:div w:id="1364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810521">
      <w:bodyDiv w:val="1"/>
      <w:marLeft w:val="0"/>
      <w:marRight w:val="0"/>
      <w:marTop w:val="0"/>
      <w:marBottom w:val="0"/>
      <w:divBdr>
        <w:top w:val="none" w:sz="0" w:space="0" w:color="auto"/>
        <w:left w:val="none" w:sz="0" w:space="0" w:color="auto"/>
        <w:bottom w:val="none" w:sz="0" w:space="0" w:color="auto"/>
        <w:right w:val="none" w:sz="0" w:space="0" w:color="auto"/>
      </w:divBdr>
      <w:divsChild>
        <w:div w:id="1233664735">
          <w:marLeft w:val="0"/>
          <w:marRight w:val="0"/>
          <w:marTop w:val="0"/>
          <w:marBottom w:val="0"/>
          <w:divBdr>
            <w:top w:val="none" w:sz="0" w:space="0" w:color="auto"/>
            <w:left w:val="none" w:sz="0" w:space="0" w:color="auto"/>
            <w:bottom w:val="none" w:sz="0" w:space="0" w:color="auto"/>
            <w:right w:val="none" w:sz="0" w:space="0" w:color="auto"/>
          </w:divBdr>
          <w:divsChild>
            <w:div w:id="1307005276">
              <w:marLeft w:val="0"/>
              <w:marRight w:val="0"/>
              <w:marTop w:val="0"/>
              <w:marBottom w:val="0"/>
              <w:divBdr>
                <w:top w:val="none" w:sz="0" w:space="0" w:color="auto"/>
                <w:left w:val="none" w:sz="0" w:space="0" w:color="auto"/>
                <w:bottom w:val="none" w:sz="0" w:space="0" w:color="auto"/>
                <w:right w:val="none" w:sz="0" w:space="0" w:color="auto"/>
              </w:divBdr>
              <w:divsChild>
                <w:div w:id="1556500361">
                  <w:marLeft w:val="0"/>
                  <w:marRight w:val="0"/>
                  <w:marTop w:val="0"/>
                  <w:marBottom w:val="0"/>
                  <w:divBdr>
                    <w:top w:val="none" w:sz="0" w:space="0" w:color="auto"/>
                    <w:left w:val="none" w:sz="0" w:space="0" w:color="auto"/>
                    <w:bottom w:val="none" w:sz="0" w:space="0" w:color="auto"/>
                    <w:right w:val="none" w:sz="0" w:space="0" w:color="auto"/>
                  </w:divBdr>
                  <w:divsChild>
                    <w:div w:id="15016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847341">
      <w:bodyDiv w:val="1"/>
      <w:marLeft w:val="0"/>
      <w:marRight w:val="0"/>
      <w:marTop w:val="0"/>
      <w:marBottom w:val="0"/>
      <w:divBdr>
        <w:top w:val="none" w:sz="0" w:space="0" w:color="auto"/>
        <w:left w:val="none" w:sz="0" w:space="0" w:color="auto"/>
        <w:bottom w:val="none" w:sz="0" w:space="0" w:color="auto"/>
        <w:right w:val="none" w:sz="0" w:space="0" w:color="auto"/>
      </w:divBdr>
      <w:divsChild>
        <w:div w:id="8260699">
          <w:marLeft w:val="0"/>
          <w:marRight w:val="0"/>
          <w:marTop w:val="0"/>
          <w:marBottom w:val="0"/>
          <w:divBdr>
            <w:top w:val="none" w:sz="0" w:space="0" w:color="auto"/>
            <w:left w:val="none" w:sz="0" w:space="0" w:color="auto"/>
            <w:bottom w:val="none" w:sz="0" w:space="0" w:color="auto"/>
            <w:right w:val="none" w:sz="0" w:space="0" w:color="auto"/>
          </w:divBdr>
        </w:div>
        <w:div w:id="137305091">
          <w:marLeft w:val="0"/>
          <w:marRight w:val="0"/>
          <w:marTop w:val="0"/>
          <w:marBottom w:val="0"/>
          <w:divBdr>
            <w:top w:val="none" w:sz="0" w:space="0" w:color="auto"/>
            <w:left w:val="none" w:sz="0" w:space="0" w:color="auto"/>
            <w:bottom w:val="none" w:sz="0" w:space="0" w:color="auto"/>
            <w:right w:val="none" w:sz="0" w:space="0" w:color="auto"/>
          </w:divBdr>
        </w:div>
        <w:div w:id="814876328">
          <w:marLeft w:val="0"/>
          <w:marRight w:val="0"/>
          <w:marTop w:val="0"/>
          <w:marBottom w:val="0"/>
          <w:divBdr>
            <w:top w:val="none" w:sz="0" w:space="0" w:color="auto"/>
            <w:left w:val="none" w:sz="0" w:space="0" w:color="auto"/>
            <w:bottom w:val="none" w:sz="0" w:space="0" w:color="auto"/>
            <w:right w:val="none" w:sz="0" w:space="0" w:color="auto"/>
          </w:divBdr>
        </w:div>
        <w:div w:id="2009096959">
          <w:marLeft w:val="0"/>
          <w:marRight w:val="0"/>
          <w:marTop w:val="0"/>
          <w:marBottom w:val="0"/>
          <w:divBdr>
            <w:top w:val="none" w:sz="0" w:space="0" w:color="auto"/>
            <w:left w:val="none" w:sz="0" w:space="0" w:color="auto"/>
            <w:bottom w:val="none" w:sz="0" w:space="0" w:color="auto"/>
            <w:right w:val="none" w:sz="0" w:space="0" w:color="auto"/>
          </w:divBdr>
        </w:div>
        <w:div w:id="43529563">
          <w:marLeft w:val="0"/>
          <w:marRight w:val="0"/>
          <w:marTop w:val="0"/>
          <w:marBottom w:val="0"/>
          <w:divBdr>
            <w:top w:val="none" w:sz="0" w:space="0" w:color="auto"/>
            <w:left w:val="none" w:sz="0" w:space="0" w:color="auto"/>
            <w:bottom w:val="none" w:sz="0" w:space="0" w:color="auto"/>
            <w:right w:val="none" w:sz="0" w:space="0" w:color="auto"/>
          </w:divBdr>
        </w:div>
        <w:div w:id="144471474">
          <w:marLeft w:val="0"/>
          <w:marRight w:val="0"/>
          <w:marTop w:val="0"/>
          <w:marBottom w:val="0"/>
          <w:divBdr>
            <w:top w:val="none" w:sz="0" w:space="0" w:color="auto"/>
            <w:left w:val="none" w:sz="0" w:space="0" w:color="auto"/>
            <w:bottom w:val="none" w:sz="0" w:space="0" w:color="auto"/>
            <w:right w:val="none" w:sz="0" w:space="0" w:color="auto"/>
          </w:divBdr>
        </w:div>
        <w:div w:id="1235048377">
          <w:marLeft w:val="0"/>
          <w:marRight w:val="0"/>
          <w:marTop w:val="0"/>
          <w:marBottom w:val="0"/>
          <w:divBdr>
            <w:top w:val="none" w:sz="0" w:space="0" w:color="auto"/>
            <w:left w:val="none" w:sz="0" w:space="0" w:color="auto"/>
            <w:bottom w:val="none" w:sz="0" w:space="0" w:color="auto"/>
            <w:right w:val="none" w:sz="0" w:space="0" w:color="auto"/>
          </w:divBdr>
        </w:div>
        <w:div w:id="1912042403">
          <w:marLeft w:val="0"/>
          <w:marRight w:val="0"/>
          <w:marTop w:val="0"/>
          <w:marBottom w:val="0"/>
          <w:divBdr>
            <w:top w:val="none" w:sz="0" w:space="0" w:color="auto"/>
            <w:left w:val="none" w:sz="0" w:space="0" w:color="auto"/>
            <w:bottom w:val="none" w:sz="0" w:space="0" w:color="auto"/>
            <w:right w:val="none" w:sz="0" w:space="0" w:color="auto"/>
          </w:divBdr>
        </w:div>
        <w:div w:id="1741828390">
          <w:marLeft w:val="0"/>
          <w:marRight w:val="0"/>
          <w:marTop w:val="0"/>
          <w:marBottom w:val="0"/>
          <w:divBdr>
            <w:top w:val="none" w:sz="0" w:space="0" w:color="auto"/>
            <w:left w:val="none" w:sz="0" w:space="0" w:color="auto"/>
            <w:bottom w:val="none" w:sz="0" w:space="0" w:color="auto"/>
            <w:right w:val="none" w:sz="0" w:space="0" w:color="auto"/>
          </w:divBdr>
        </w:div>
        <w:div w:id="254019877">
          <w:marLeft w:val="0"/>
          <w:marRight w:val="0"/>
          <w:marTop w:val="0"/>
          <w:marBottom w:val="0"/>
          <w:divBdr>
            <w:top w:val="none" w:sz="0" w:space="0" w:color="auto"/>
            <w:left w:val="none" w:sz="0" w:space="0" w:color="auto"/>
            <w:bottom w:val="none" w:sz="0" w:space="0" w:color="auto"/>
            <w:right w:val="none" w:sz="0" w:space="0" w:color="auto"/>
          </w:divBdr>
        </w:div>
        <w:div w:id="1258051640">
          <w:marLeft w:val="0"/>
          <w:marRight w:val="0"/>
          <w:marTop w:val="0"/>
          <w:marBottom w:val="0"/>
          <w:divBdr>
            <w:top w:val="none" w:sz="0" w:space="0" w:color="auto"/>
            <w:left w:val="none" w:sz="0" w:space="0" w:color="auto"/>
            <w:bottom w:val="none" w:sz="0" w:space="0" w:color="auto"/>
            <w:right w:val="none" w:sz="0" w:space="0" w:color="auto"/>
          </w:divBdr>
        </w:div>
        <w:div w:id="2104835165">
          <w:marLeft w:val="0"/>
          <w:marRight w:val="0"/>
          <w:marTop w:val="0"/>
          <w:marBottom w:val="0"/>
          <w:divBdr>
            <w:top w:val="none" w:sz="0" w:space="0" w:color="auto"/>
            <w:left w:val="none" w:sz="0" w:space="0" w:color="auto"/>
            <w:bottom w:val="none" w:sz="0" w:space="0" w:color="auto"/>
            <w:right w:val="none" w:sz="0" w:space="0" w:color="auto"/>
          </w:divBdr>
        </w:div>
        <w:div w:id="1677032330">
          <w:marLeft w:val="0"/>
          <w:marRight w:val="0"/>
          <w:marTop w:val="0"/>
          <w:marBottom w:val="0"/>
          <w:divBdr>
            <w:top w:val="none" w:sz="0" w:space="0" w:color="auto"/>
            <w:left w:val="none" w:sz="0" w:space="0" w:color="auto"/>
            <w:bottom w:val="none" w:sz="0" w:space="0" w:color="auto"/>
            <w:right w:val="none" w:sz="0" w:space="0" w:color="auto"/>
          </w:divBdr>
        </w:div>
        <w:div w:id="1999073828">
          <w:marLeft w:val="0"/>
          <w:marRight w:val="0"/>
          <w:marTop w:val="0"/>
          <w:marBottom w:val="0"/>
          <w:divBdr>
            <w:top w:val="none" w:sz="0" w:space="0" w:color="auto"/>
            <w:left w:val="none" w:sz="0" w:space="0" w:color="auto"/>
            <w:bottom w:val="none" w:sz="0" w:space="0" w:color="auto"/>
            <w:right w:val="none" w:sz="0" w:space="0" w:color="auto"/>
          </w:divBdr>
        </w:div>
        <w:div w:id="1922132724">
          <w:marLeft w:val="0"/>
          <w:marRight w:val="0"/>
          <w:marTop w:val="0"/>
          <w:marBottom w:val="0"/>
          <w:divBdr>
            <w:top w:val="none" w:sz="0" w:space="0" w:color="auto"/>
            <w:left w:val="none" w:sz="0" w:space="0" w:color="auto"/>
            <w:bottom w:val="none" w:sz="0" w:space="0" w:color="auto"/>
            <w:right w:val="none" w:sz="0" w:space="0" w:color="auto"/>
          </w:divBdr>
        </w:div>
        <w:div w:id="1100182376">
          <w:marLeft w:val="0"/>
          <w:marRight w:val="0"/>
          <w:marTop w:val="0"/>
          <w:marBottom w:val="0"/>
          <w:divBdr>
            <w:top w:val="none" w:sz="0" w:space="0" w:color="auto"/>
            <w:left w:val="none" w:sz="0" w:space="0" w:color="auto"/>
            <w:bottom w:val="none" w:sz="0" w:space="0" w:color="auto"/>
            <w:right w:val="none" w:sz="0" w:space="0" w:color="auto"/>
          </w:divBdr>
        </w:div>
        <w:div w:id="1984386118">
          <w:marLeft w:val="0"/>
          <w:marRight w:val="0"/>
          <w:marTop w:val="0"/>
          <w:marBottom w:val="0"/>
          <w:divBdr>
            <w:top w:val="none" w:sz="0" w:space="0" w:color="auto"/>
            <w:left w:val="none" w:sz="0" w:space="0" w:color="auto"/>
            <w:bottom w:val="none" w:sz="0" w:space="0" w:color="auto"/>
            <w:right w:val="none" w:sz="0" w:space="0" w:color="auto"/>
          </w:divBdr>
        </w:div>
        <w:div w:id="600184667">
          <w:marLeft w:val="0"/>
          <w:marRight w:val="0"/>
          <w:marTop w:val="0"/>
          <w:marBottom w:val="0"/>
          <w:divBdr>
            <w:top w:val="none" w:sz="0" w:space="0" w:color="auto"/>
            <w:left w:val="none" w:sz="0" w:space="0" w:color="auto"/>
            <w:bottom w:val="none" w:sz="0" w:space="0" w:color="auto"/>
            <w:right w:val="none" w:sz="0" w:space="0" w:color="auto"/>
          </w:divBdr>
        </w:div>
      </w:divsChild>
    </w:div>
    <w:div w:id="329256190">
      <w:bodyDiv w:val="1"/>
      <w:marLeft w:val="0"/>
      <w:marRight w:val="0"/>
      <w:marTop w:val="0"/>
      <w:marBottom w:val="0"/>
      <w:divBdr>
        <w:top w:val="none" w:sz="0" w:space="0" w:color="auto"/>
        <w:left w:val="none" w:sz="0" w:space="0" w:color="auto"/>
        <w:bottom w:val="none" w:sz="0" w:space="0" w:color="auto"/>
        <w:right w:val="none" w:sz="0" w:space="0" w:color="auto"/>
      </w:divBdr>
    </w:div>
    <w:div w:id="356279718">
      <w:bodyDiv w:val="1"/>
      <w:marLeft w:val="0"/>
      <w:marRight w:val="0"/>
      <w:marTop w:val="0"/>
      <w:marBottom w:val="0"/>
      <w:divBdr>
        <w:top w:val="none" w:sz="0" w:space="0" w:color="auto"/>
        <w:left w:val="none" w:sz="0" w:space="0" w:color="auto"/>
        <w:bottom w:val="none" w:sz="0" w:space="0" w:color="auto"/>
        <w:right w:val="none" w:sz="0" w:space="0" w:color="auto"/>
      </w:divBdr>
      <w:divsChild>
        <w:div w:id="1391542334">
          <w:marLeft w:val="0"/>
          <w:marRight w:val="0"/>
          <w:marTop w:val="0"/>
          <w:marBottom w:val="0"/>
          <w:divBdr>
            <w:top w:val="none" w:sz="0" w:space="0" w:color="auto"/>
            <w:left w:val="none" w:sz="0" w:space="0" w:color="auto"/>
            <w:bottom w:val="none" w:sz="0" w:space="0" w:color="auto"/>
            <w:right w:val="none" w:sz="0" w:space="0" w:color="auto"/>
          </w:divBdr>
          <w:divsChild>
            <w:div w:id="1516115111">
              <w:marLeft w:val="0"/>
              <w:marRight w:val="0"/>
              <w:marTop w:val="0"/>
              <w:marBottom w:val="0"/>
              <w:divBdr>
                <w:top w:val="none" w:sz="0" w:space="0" w:color="auto"/>
                <w:left w:val="none" w:sz="0" w:space="0" w:color="auto"/>
                <w:bottom w:val="none" w:sz="0" w:space="0" w:color="auto"/>
                <w:right w:val="none" w:sz="0" w:space="0" w:color="auto"/>
              </w:divBdr>
              <w:divsChild>
                <w:div w:id="1293906374">
                  <w:marLeft w:val="0"/>
                  <w:marRight w:val="0"/>
                  <w:marTop w:val="0"/>
                  <w:marBottom w:val="0"/>
                  <w:divBdr>
                    <w:top w:val="none" w:sz="0" w:space="0" w:color="auto"/>
                    <w:left w:val="none" w:sz="0" w:space="0" w:color="auto"/>
                    <w:bottom w:val="none" w:sz="0" w:space="0" w:color="auto"/>
                    <w:right w:val="none" w:sz="0" w:space="0" w:color="auto"/>
                  </w:divBdr>
                  <w:divsChild>
                    <w:div w:id="11890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464918">
      <w:bodyDiv w:val="1"/>
      <w:marLeft w:val="0"/>
      <w:marRight w:val="0"/>
      <w:marTop w:val="0"/>
      <w:marBottom w:val="0"/>
      <w:divBdr>
        <w:top w:val="none" w:sz="0" w:space="0" w:color="auto"/>
        <w:left w:val="none" w:sz="0" w:space="0" w:color="auto"/>
        <w:bottom w:val="none" w:sz="0" w:space="0" w:color="auto"/>
        <w:right w:val="none" w:sz="0" w:space="0" w:color="auto"/>
      </w:divBdr>
      <w:divsChild>
        <w:div w:id="817919895">
          <w:marLeft w:val="0"/>
          <w:marRight w:val="0"/>
          <w:marTop w:val="0"/>
          <w:marBottom w:val="0"/>
          <w:divBdr>
            <w:top w:val="none" w:sz="0" w:space="0" w:color="auto"/>
            <w:left w:val="none" w:sz="0" w:space="0" w:color="auto"/>
            <w:bottom w:val="none" w:sz="0" w:space="0" w:color="auto"/>
            <w:right w:val="none" w:sz="0" w:space="0" w:color="auto"/>
          </w:divBdr>
          <w:divsChild>
            <w:div w:id="1485665273">
              <w:marLeft w:val="0"/>
              <w:marRight w:val="0"/>
              <w:marTop w:val="0"/>
              <w:marBottom w:val="0"/>
              <w:divBdr>
                <w:top w:val="none" w:sz="0" w:space="0" w:color="auto"/>
                <w:left w:val="none" w:sz="0" w:space="0" w:color="auto"/>
                <w:bottom w:val="none" w:sz="0" w:space="0" w:color="auto"/>
                <w:right w:val="none" w:sz="0" w:space="0" w:color="auto"/>
              </w:divBdr>
              <w:divsChild>
                <w:div w:id="1867449660">
                  <w:marLeft w:val="0"/>
                  <w:marRight w:val="0"/>
                  <w:marTop w:val="0"/>
                  <w:marBottom w:val="0"/>
                  <w:divBdr>
                    <w:top w:val="none" w:sz="0" w:space="0" w:color="auto"/>
                    <w:left w:val="none" w:sz="0" w:space="0" w:color="auto"/>
                    <w:bottom w:val="none" w:sz="0" w:space="0" w:color="auto"/>
                    <w:right w:val="none" w:sz="0" w:space="0" w:color="auto"/>
                  </w:divBdr>
                  <w:divsChild>
                    <w:div w:id="44272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304870">
      <w:bodyDiv w:val="1"/>
      <w:marLeft w:val="0"/>
      <w:marRight w:val="0"/>
      <w:marTop w:val="0"/>
      <w:marBottom w:val="0"/>
      <w:divBdr>
        <w:top w:val="none" w:sz="0" w:space="0" w:color="auto"/>
        <w:left w:val="none" w:sz="0" w:space="0" w:color="auto"/>
        <w:bottom w:val="none" w:sz="0" w:space="0" w:color="auto"/>
        <w:right w:val="none" w:sz="0" w:space="0" w:color="auto"/>
      </w:divBdr>
      <w:divsChild>
        <w:div w:id="470943892">
          <w:marLeft w:val="0"/>
          <w:marRight w:val="0"/>
          <w:marTop w:val="0"/>
          <w:marBottom w:val="0"/>
          <w:divBdr>
            <w:top w:val="none" w:sz="0" w:space="0" w:color="auto"/>
            <w:left w:val="none" w:sz="0" w:space="0" w:color="auto"/>
            <w:bottom w:val="none" w:sz="0" w:space="0" w:color="auto"/>
            <w:right w:val="none" w:sz="0" w:space="0" w:color="auto"/>
          </w:divBdr>
          <w:divsChild>
            <w:div w:id="937761598">
              <w:marLeft w:val="0"/>
              <w:marRight w:val="0"/>
              <w:marTop w:val="0"/>
              <w:marBottom w:val="0"/>
              <w:divBdr>
                <w:top w:val="none" w:sz="0" w:space="0" w:color="auto"/>
                <w:left w:val="none" w:sz="0" w:space="0" w:color="auto"/>
                <w:bottom w:val="none" w:sz="0" w:space="0" w:color="auto"/>
                <w:right w:val="none" w:sz="0" w:space="0" w:color="auto"/>
              </w:divBdr>
              <w:divsChild>
                <w:div w:id="1737974706">
                  <w:marLeft w:val="0"/>
                  <w:marRight w:val="0"/>
                  <w:marTop w:val="0"/>
                  <w:marBottom w:val="0"/>
                  <w:divBdr>
                    <w:top w:val="none" w:sz="0" w:space="0" w:color="auto"/>
                    <w:left w:val="none" w:sz="0" w:space="0" w:color="auto"/>
                    <w:bottom w:val="none" w:sz="0" w:space="0" w:color="auto"/>
                    <w:right w:val="none" w:sz="0" w:space="0" w:color="auto"/>
                  </w:divBdr>
                  <w:divsChild>
                    <w:div w:id="9966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535456">
      <w:bodyDiv w:val="1"/>
      <w:marLeft w:val="0"/>
      <w:marRight w:val="0"/>
      <w:marTop w:val="0"/>
      <w:marBottom w:val="0"/>
      <w:divBdr>
        <w:top w:val="none" w:sz="0" w:space="0" w:color="auto"/>
        <w:left w:val="none" w:sz="0" w:space="0" w:color="auto"/>
        <w:bottom w:val="none" w:sz="0" w:space="0" w:color="auto"/>
        <w:right w:val="none" w:sz="0" w:space="0" w:color="auto"/>
      </w:divBdr>
      <w:divsChild>
        <w:div w:id="1834443713">
          <w:marLeft w:val="0"/>
          <w:marRight w:val="0"/>
          <w:marTop w:val="0"/>
          <w:marBottom w:val="0"/>
          <w:divBdr>
            <w:top w:val="none" w:sz="0" w:space="0" w:color="auto"/>
            <w:left w:val="none" w:sz="0" w:space="0" w:color="auto"/>
            <w:bottom w:val="none" w:sz="0" w:space="0" w:color="auto"/>
            <w:right w:val="none" w:sz="0" w:space="0" w:color="auto"/>
          </w:divBdr>
          <w:divsChild>
            <w:div w:id="1250848505">
              <w:marLeft w:val="0"/>
              <w:marRight w:val="0"/>
              <w:marTop w:val="0"/>
              <w:marBottom w:val="0"/>
              <w:divBdr>
                <w:top w:val="none" w:sz="0" w:space="0" w:color="auto"/>
                <w:left w:val="none" w:sz="0" w:space="0" w:color="auto"/>
                <w:bottom w:val="none" w:sz="0" w:space="0" w:color="auto"/>
                <w:right w:val="none" w:sz="0" w:space="0" w:color="auto"/>
              </w:divBdr>
              <w:divsChild>
                <w:div w:id="216356051">
                  <w:marLeft w:val="0"/>
                  <w:marRight w:val="0"/>
                  <w:marTop w:val="0"/>
                  <w:marBottom w:val="0"/>
                  <w:divBdr>
                    <w:top w:val="none" w:sz="0" w:space="0" w:color="auto"/>
                    <w:left w:val="none" w:sz="0" w:space="0" w:color="auto"/>
                    <w:bottom w:val="none" w:sz="0" w:space="0" w:color="auto"/>
                    <w:right w:val="none" w:sz="0" w:space="0" w:color="auto"/>
                  </w:divBdr>
                  <w:divsChild>
                    <w:div w:id="56402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45687">
      <w:bodyDiv w:val="1"/>
      <w:marLeft w:val="0"/>
      <w:marRight w:val="0"/>
      <w:marTop w:val="0"/>
      <w:marBottom w:val="0"/>
      <w:divBdr>
        <w:top w:val="none" w:sz="0" w:space="0" w:color="auto"/>
        <w:left w:val="none" w:sz="0" w:space="0" w:color="auto"/>
        <w:bottom w:val="none" w:sz="0" w:space="0" w:color="auto"/>
        <w:right w:val="none" w:sz="0" w:space="0" w:color="auto"/>
      </w:divBdr>
      <w:divsChild>
        <w:div w:id="2129466320">
          <w:marLeft w:val="0"/>
          <w:marRight w:val="0"/>
          <w:marTop w:val="0"/>
          <w:marBottom w:val="0"/>
          <w:divBdr>
            <w:top w:val="none" w:sz="0" w:space="0" w:color="auto"/>
            <w:left w:val="none" w:sz="0" w:space="0" w:color="auto"/>
            <w:bottom w:val="none" w:sz="0" w:space="0" w:color="auto"/>
            <w:right w:val="none" w:sz="0" w:space="0" w:color="auto"/>
          </w:divBdr>
          <w:divsChild>
            <w:div w:id="662049403">
              <w:marLeft w:val="0"/>
              <w:marRight w:val="0"/>
              <w:marTop w:val="0"/>
              <w:marBottom w:val="0"/>
              <w:divBdr>
                <w:top w:val="none" w:sz="0" w:space="0" w:color="auto"/>
                <w:left w:val="none" w:sz="0" w:space="0" w:color="auto"/>
                <w:bottom w:val="none" w:sz="0" w:space="0" w:color="auto"/>
                <w:right w:val="none" w:sz="0" w:space="0" w:color="auto"/>
              </w:divBdr>
              <w:divsChild>
                <w:div w:id="352073826">
                  <w:marLeft w:val="0"/>
                  <w:marRight w:val="0"/>
                  <w:marTop w:val="0"/>
                  <w:marBottom w:val="0"/>
                  <w:divBdr>
                    <w:top w:val="none" w:sz="0" w:space="0" w:color="auto"/>
                    <w:left w:val="none" w:sz="0" w:space="0" w:color="auto"/>
                    <w:bottom w:val="none" w:sz="0" w:space="0" w:color="auto"/>
                    <w:right w:val="none" w:sz="0" w:space="0" w:color="auto"/>
                  </w:divBdr>
                  <w:divsChild>
                    <w:div w:id="564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570191">
      <w:bodyDiv w:val="1"/>
      <w:marLeft w:val="0"/>
      <w:marRight w:val="0"/>
      <w:marTop w:val="0"/>
      <w:marBottom w:val="0"/>
      <w:divBdr>
        <w:top w:val="none" w:sz="0" w:space="0" w:color="auto"/>
        <w:left w:val="none" w:sz="0" w:space="0" w:color="auto"/>
        <w:bottom w:val="none" w:sz="0" w:space="0" w:color="auto"/>
        <w:right w:val="none" w:sz="0" w:space="0" w:color="auto"/>
      </w:divBdr>
      <w:divsChild>
        <w:div w:id="270433496">
          <w:marLeft w:val="0"/>
          <w:marRight w:val="0"/>
          <w:marTop w:val="0"/>
          <w:marBottom w:val="0"/>
          <w:divBdr>
            <w:top w:val="none" w:sz="0" w:space="0" w:color="auto"/>
            <w:left w:val="none" w:sz="0" w:space="0" w:color="auto"/>
            <w:bottom w:val="none" w:sz="0" w:space="0" w:color="auto"/>
            <w:right w:val="none" w:sz="0" w:space="0" w:color="auto"/>
          </w:divBdr>
          <w:divsChild>
            <w:div w:id="826629197">
              <w:marLeft w:val="0"/>
              <w:marRight w:val="0"/>
              <w:marTop w:val="0"/>
              <w:marBottom w:val="0"/>
              <w:divBdr>
                <w:top w:val="none" w:sz="0" w:space="0" w:color="auto"/>
                <w:left w:val="none" w:sz="0" w:space="0" w:color="auto"/>
                <w:bottom w:val="none" w:sz="0" w:space="0" w:color="auto"/>
                <w:right w:val="none" w:sz="0" w:space="0" w:color="auto"/>
              </w:divBdr>
              <w:divsChild>
                <w:div w:id="105848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3722">
      <w:bodyDiv w:val="1"/>
      <w:marLeft w:val="0"/>
      <w:marRight w:val="0"/>
      <w:marTop w:val="0"/>
      <w:marBottom w:val="0"/>
      <w:divBdr>
        <w:top w:val="none" w:sz="0" w:space="0" w:color="auto"/>
        <w:left w:val="none" w:sz="0" w:space="0" w:color="auto"/>
        <w:bottom w:val="none" w:sz="0" w:space="0" w:color="auto"/>
        <w:right w:val="none" w:sz="0" w:space="0" w:color="auto"/>
      </w:divBdr>
      <w:divsChild>
        <w:div w:id="229004335">
          <w:marLeft w:val="0"/>
          <w:marRight w:val="0"/>
          <w:marTop w:val="0"/>
          <w:marBottom w:val="0"/>
          <w:divBdr>
            <w:top w:val="none" w:sz="0" w:space="0" w:color="auto"/>
            <w:left w:val="none" w:sz="0" w:space="0" w:color="auto"/>
            <w:bottom w:val="none" w:sz="0" w:space="0" w:color="auto"/>
            <w:right w:val="none" w:sz="0" w:space="0" w:color="auto"/>
          </w:divBdr>
        </w:div>
        <w:div w:id="532812748">
          <w:marLeft w:val="0"/>
          <w:marRight w:val="0"/>
          <w:marTop w:val="0"/>
          <w:marBottom w:val="0"/>
          <w:divBdr>
            <w:top w:val="none" w:sz="0" w:space="0" w:color="auto"/>
            <w:left w:val="none" w:sz="0" w:space="0" w:color="auto"/>
            <w:bottom w:val="none" w:sz="0" w:space="0" w:color="auto"/>
            <w:right w:val="none" w:sz="0" w:space="0" w:color="auto"/>
          </w:divBdr>
        </w:div>
        <w:div w:id="140461212">
          <w:marLeft w:val="0"/>
          <w:marRight w:val="0"/>
          <w:marTop w:val="0"/>
          <w:marBottom w:val="0"/>
          <w:divBdr>
            <w:top w:val="none" w:sz="0" w:space="0" w:color="auto"/>
            <w:left w:val="none" w:sz="0" w:space="0" w:color="auto"/>
            <w:bottom w:val="none" w:sz="0" w:space="0" w:color="auto"/>
            <w:right w:val="none" w:sz="0" w:space="0" w:color="auto"/>
          </w:divBdr>
        </w:div>
        <w:div w:id="842209823">
          <w:marLeft w:val="0"/>
          <w:marRight w:val="0"/>
          <w:marTop w:val="0"/>
          <w:marBottom w:val="0"/>
          <w:divBdr>
            <w:top w:val="none" w:sz="0" w:space="0" w:color="auto"/>
            <w:left w:val="none" w:sz="0" w:space="0" w:color="auto"/>
            <w:bottom w:val="none" w:sz="0" w:space="0" w:color="auto"/>
            <w:right w:val="none" w:sz="0" w:space="0" w:color="auto"/>
          </w:divBdr>
        </w:div>
      </w:divsChild>
    </w:div>
    <w:div w:id="565994662">
      <w:bodyDiv w:val="1"/>
      <w:marLeft w:val="0"/>
      <w:marRight w:val="0"/>
      <w:marTop w:val="0"/>
      <w:marBottom w:val="0"/>
      <w:divBdr>
        <w:top w:val="none" w:sz="0" w:space="0" w:color="auto"/>
        <w:left w:val="none" w:sz="0" w:space="0" w:color="auto"/>
        <w:bottom w:val="none" w:sz="0" w:space="0" w:color="auto"/>
        <w:right w:val="none" w:sz="0" w:space="0" w:color="auto"/>
      </w:divBdr>
      <w:divsChild>
        <w:div w:id="2104836942">
          <w:marLeft w:val="0"/>
          <w:marRight w:val="0"/>
          <w:marTop w:val="0"/>
          <w:marBottom w:val="0"/>
          <w:divBdr>
            <w:top w:val="none" w:sz="0" w:space="0" w:color="auto"/>
            <w:left w:val="none" w:sz="0" w:space="0" w:color="auto"/>
            <w:bottom w:val="none" w:sz="0" w:space="0" w:color="auto"/>
            <w:right w:val="none" w:sz="0" w:space="0" w:color="auto"/>
          </w:divBdr>
          <w:divsChild>
            <w:div w:id="1276980203">
              <w:marLeft w:val="0"/>
              <w:marRight w:val="0"/>
              <w:marTop w:val="0"/>
              <w:marBottom w:val="0"/>
              <w:divBdr>
                <w:top w:val="none" w:sz="0" w:space="0" w:color="auto"/>
                <w:left w:val="none" w:sz="0" w:space="0" w:color="auto"/>
                <w:bottom w:val="none" w:sz="0" w:space="0" w:color="auto"/>
                <w:right w:val="none" w:sz="0" w:space="0" w:color="auto"/>
              </w:divBdr>
              <w:divsChild>
                <w:div w:id="878660869">
                  <w:marLeft w:val="0"/>
                  <w:marRight w:val="0"/>
                  <w:marTop w:val="0"/>
                  <w:marBottom w:val="0"/>
                  <w:divBdr>
                    <w:top w:val="none" w:sz="0" w:space="0" w:color="auto"/>
                    <w:left w:val="none" w:sz="0" w:space="0" w:color="auto"/>
                    <w:bottom w:val="none" w:sz="0" w:space="0" w:color="auto"/>
                    <w:right w:val="none" w:sz="0" w:space="0" w:color="auto"/>
                  </w:divBdr>
                  <w:divsChild>
                    <w:div w:id="11603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374209">
      <w:bodyDiv w:val="1"/>
      <w:marLeft w:val="0"/>
      <w:marRight w:val="0"/>
      <w:marTop w:val="0"/>
      <w:marBottom w:val="0"/>
      <w:divBdr>
        <w:top w:val="none" w:sz="0" w:space="0" w:color="auto"/>
        <w:left w:val="none" w:sz="0" w:space="0" w:color="auto"/>
        <w:bottom w:val="none" w:sz="0" w:space="0" w:color="auto"/>
        <w:right w:val="none" w:sz="0" w:space="0" w:color="auto"/>
      </w:divBdr>
      <w:divsChild>
        <w:div w:id="2086876321">
          <w:marLeft w:val="0"/>
          <w:marRight w:val="0"/>
          <w:marTop w:val="0"/>
          <w:marBottom w:val="0"/>
          <w:divBdr>
            <w:top w:val="none" w:sz="0" w:space="0" w:color="auto"/>
            <w:left w:val="none" w:sz="0" w:space="0" w:color="auto"/>
            <w:bottom w:val="none" w:sz="0" w:space="0" w:color="auto"/>
            <w:right w:val="none" w:sz="0" w:space="0" w:color="auto"/>
          </w:divBdr>
          <w:divsChild>
            <w:div w:id="1797135468">
              <w:marLeft w:val="0"/>
              <w:marRight w:val="0"/>
              <w:marTop w:val="0"/>
              <w:marBottom w:val="0"/>
              <w:divBdr>
                <w:top w:val="none" w:sz="0" w:space="0" w:color="auto"/>
                <w:left w:val="none" w:sz="0" w:space="0" w:color="auto"/>
                <w:bottom w:val="none" w:sz="0" w:space="0" w:color="auto"/>
                <w:right w:val="none" w:sz="0" w:space="0" w:color="auto"/>
              </w:divBdr>
              <w:divsChild>
                <w:div w:id="555508319">
                  <w:marLeft w:val="0"/>
                  <w:marRight w:val="0"/>
                  <w:marTop w:val="0"/>
                  <w:marBottom w:val="0"/>
                  <w:divBdr>
                    <w:top w:val="none" w:sz="0" w:space="0" w:color="auto"/>
                    <w:left w:val="none" w:sz="0" w:space="0" w:color="auto"/>
                    <w:bottom w:val="none" w:sz="0" w:space="0" w:color="auto"/>
                    <w:right w:val="none" w:sz="0" w:space="0" w:color="auto"/>
                  </w:divBdr>
                  <w:divsChild>
                    <w:div w:id="21145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080011">
      <w:bodyDiv w:val="1"/>
      <w:marLeft w:val="0"/>
      <w:marRight w:val="0"/>
      <w:marTop w:val="0"/>
      <w:marBottom w:val="0"/>
      <w:divBdr>
        <w:top w:val="none" w:sz="0" w:space="0" w:color="auto"/>
        <w:left w:val="none" w:sz="0" w:space="0" w:color="auto"/>
        <w:bottom w:val="none" w:sz="0" w:space="0" w:color="auto"/>
        <w:right w:val="none" w:sz="0" w:space="0" w:color="auto"/>
      </w:divBdr>
      <w:divsChild>
        <w:div w:id="1799954131">
          <w:marLeft w:val="0"/>
          <w:marRight w:val="0"/>
          <w:marTop w:val="0"/>
          <w:marBottom w:val="0"/>
          <w:divBdr>
            <w:top w:val="none" w:sz="0" w:space="0" w:color="auto"/>
            <w:left w:val="none" w:sz="0" w:space="0" w:color="auto"/>
            <w:bottom w:val="none" w:sz="0" w:space="0" w:color="auto"/>
            <w:right w:val="none" w:sz="0" w:space="0" w:color="auto"/>
          </w:divBdr>
          <w:divsChild>
            <w:div w:id="1164592559">
              <w:marLeft w:val="0"/>
              <w:marRight w:val="0"/>
              <w:marTop w:val="0"/>
              <w:marBottom w:val="0"/>
              <w:divBdr>
                <w:top w:val="none" w:sz="0" w:space="0" w:color="auto"/>
                <w:left w:val="none" w:sz="0" w:space="0" w:color="auto"/>
                <w:bottom w:val="none" w:sz="0" w:space="0" w:color="auto"/>
                <w:right w:val="none" w:sz="0" w:space="0" w:color="auto"/>
              </w:divBdr>
              <w:divsChild>
                <w:div w:id="1658917524">
                  <w:marLeft w:val="0"/>
                  <w:marRight w:val="0"/>
                  <w:marTop w:val="0"/>
                  <w:marBottom w:val="0"/>
                  <w:divBdr>
                    <w:top w:val="none" w:sz="0" w:space="0" w:color="auto"/>
                    <w:left w:val="none" w:sz="0" w:space="0" w:color="auto"/>
                    <w:bottom w:val="none" w:sz="0" w:space="0" w:color="auto"/>
                    <w:right w:val="none" w:sz="0" w:space="0" w:color="auto"/>
                  </w:divBdr>
                  <w:divsChild>
                    <w:div w:id="133025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429573">
      <w:bodyDiv w:val="1"/>
      <w:marLeft w:val="0"/>
      <w:marRight w:val="0"/>
      <w:marTop w:val="0"/>
      <w:marBottom w:val="0"/>
      <w:divBdr>
        <w:top w:val="none" w:sz="0" w:space="0" w:color="auto"/>
        <w:left w:val="none" w:sz="0" w:space="0" w:color="auto"/>
        <w:bottom w:val="none" w:sz="0" w:space="0" w:color="auto"/>
        <w:right w:val="none" w:sz="0" w:space="0" w:color="auto"/>
      </w:divBdr>
      <w:divsChild>
        <w:div w:id="928849273">
          <w:marLeft w:val="0"/>
          <w:marRight w:val="0"/>
          <w:marTop w:val="0"/>
          <w:marBottom w:val="0"/>
          <w:divBdr>
            <w:top w:val="none" w:sz="0" w:space="0" w:color="auto"/>
            <w:left w:val="none" w:sz="0" w:space="0" w:color="auto"/>
            <w:bottom w:val="none" w:sz="0" w:space="0" w:color="auto"/>
            <w:right w:val="none" w:sz="0" w:space="0" w:color="auto"/>
          </w:divBdr>
          <w:divsChild>
            <w:div w:id="1466662115">
              <w:marLeft w:val="0"/>
              <w:marRight w:val="0"/>
              <w:marTop w:val="0"/>
              <w:marBottom w:val="0"/>
              <w:divBdr>
                <w:top w:val="none" w:sz="0" w:space="0" w:color="auto"/>
                <w:left w:val="none" w:sz="0" w:space="0" w:color="auto"/>
                <w:bottom w:val="none" w:sz="0" w:space="0" w:color="auto"/>
                <w:right w:val="none" w:sz="0" w:space="0" w:color="auto"/>
              </w:divBdr>
              <w:divsChild>
                <w:div w:id="116027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907688">
      <w:bodyDiv w:val="1"/>
      <w:marLeft w:val="0"/>
      <w:marRight w:val="0"/>
      <w:marTop w:val="0"/>
      <w:marBottom w:val="0"/>
      <w:divBdr>
        <w:top w:val="none" w:sz="0" w:space="0" w:color="auto"/>
        <w:left w:val="none" w:sz="0" w:space="0" w:color="auto"/>
        <w:bottom w:val="none" w:sz="0" w:space="0" w:color="auto"/>
        <w:right w:val="none" w:sz="0" w:space="0" w:color="auto"/>
      </w:divBdr>
      <w:divsChild>
        <w:div w:id="207576322">
          <w:marLeft w:val="0"/>
          <w:marRight w:val="0"/>
          <w:marTop w:val="0"/>
          <w:marBottom w:val="0"/>
          <w:divBdr>
            <w:top w:val="none" w:sz="0" w:space="0" w:color="auto"/>
            <w:left w:val="none" w:sz="0" w:space="0" w:color="auto"/>
            <w:bottom w:val="none" w:sz="0" w:space="0" w:color="auto"/>
            <w:right w:val="none" w:sz="0" w:space="0" w:color="auto"/>
          </w:divBdr>
          <w:divsChild>
            <w:div w:id="1727333109">
              <w:marLeft w:val="0"/>
              <w:marRight w:val="0"/>
              <w:marTop w:val="0"/>
              <w:marBottom w:val="0"/>
              <w:divBdr>
                <w:top w:val="none" w:sz="0" w:space="0" w:color="auto"/>
                <w:left w:val="none" w:sz="0" w:space="0" w:color="auto"/>
                <w:bottom w:val="none" w:sz="0" w:space="0" w:color="auto"/>
                <w:right w:val="none" w:sz="0" w:space="0" w:color="auto"/>
              </w:divBdr>
              <w:divsChild>
                <w:div w:id="1344434463">
                  <w:marLeft w:val="0"/>
                  <w:marRight w:val="0"/>
                  <w:marTop w:val="0"/>
                  <w:marBottom w:val="0"/>
                  <w:divBdr>
                    <w:top w:val="none" w:sz="0" w:space="0" w:color="auto"/>
                    <w:left w:val="none" w:sz="0" w:space="0" w:color="auto"/>
                    <w:bottom w:val="none" w:sz="0" w:space="0" w:color="auto"/>
                    <w:right w:val="none" w:sz="0" w:space="0" w:color="auto"/>
                  </w:divBdr>
                  <w:divsChild>
                    <w:div w:id="38502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2835">
      <w:bodyDiv w:val="1"/>
      <w:marLeft w:val="0"/>
      <w:marRight w:val="0"/>
      <w:marTop w:val="0"/>
      <w:marBottom w:val="0"/>
      <w:divBdr>
        <w:top w:val="none" w:sz="0" w:space="0" w:color="auto"/>
        <w:left w:val="none" w:sz="0" w:space="0" w:color="auto"/>
        <w:bottom w:val="none" w:sz="0" w:space="0" w:color="auto"/>
        <w:right w:val="none" w:sz="0" w:space="0" w:color="auto"/>
      </w:divBdr>
      <w:divsChild>
        <w:div w:id="1311130596">
          <w:marLeft w:val="0"/>
          <w:marRight w:val="0"/>
          <w:marTop w:val="0"/>
          <w:marBottom w:val="0"/>
          <w:divBdr>
            <w:top w:val="none" w:sz="0" w:space="0" w:color="auto"/>
            <w:left w:val="none" w:sz="0" w:space="0" w:color="auto"/>
            <w:bottom w:val="none" w:sz="0" w:space="0" w:color="auto"/>
            <w:right w:val="none" w:sz="0" w:space="0" w:color="auto"/>
          </w:divBdr>
          <w:divsChild>
            <w:div w:id="2065567337">
              <w:marLeft w:val="0"/>
              <w:marRight w:val="0"/>
              <w:marTop w:val="0"/>
              <w:marBottom w:val="0"/>
              <w:divBdr>
                <w:top w:val="none" w:sz="0" w:space="0" w:color="auto"/>
                <w:left w:val="none" w:sz="0" w:space="0" w:color="auto"/>
                <w:bottom w:val="none" w:sz="0" w:space="0" w:color="auto"/>
                <w:right w:val="none" w:sz="0" w:space="0" w:color="auto"/>
              </w:divBdr>
              <w:divsChild>
                <w:div w:id="336806573">
                  <w:marLeft w:val="0"/>
                  <w:marRight w:val="0"/>
                  <w:marTop w:val="0"/>
                  <w:marBottom w:val="0"/>
                  <w:divBdr>
                    <w:top w:val="none" w:sz="0" w:space="0" w:color="auto"/>
                    <w:left w:val="none" w:sz="0" w:space="0" w:color="auto"/>
                    <w:bottom w:val="none" w:sz="0" w:space="0" w:color="auto"/>
                    <w:right w:val="none" w:sz="0" w:space="0" w:color="auto"/>
                  </w:divBdr>
                  <w:divsChild>
                    <w:div w:id="17974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105494">
      <w:bodyDiv w:val="1"/>
      <w:marLeft w:val="0"/>
      <w:marRight w:val="0"/>
      <w:marTop w:val="0"/>
      <w:marBottom w:val="0"/>
      <w:divBdr>
        <w:top w:val="none" w:sz="0" w:space="0" w:color="auto"/>
        <w:left w:val="none" w:sz="0" w:space="0" w:color="auto"/>
        <w:bottom w:val="none" w:sz="0" w:space="0" w:color="auto"/>
        <w:right w:val="none" w:sz="0" w:space="0" w:color="auto"/>
      </w:divBdr>
      <w:divsChild>
        <w:div w:id="1934704232">
          <w:marLeft w:val="0"/>
          <w:marRight w:val="0"/>
          <w:marTop w:val="0"/>
          <w:marBottom w:val="0"/>
          <w:divBdr>
            <w:top w:val="none" w:sz="0" w:space="0" w:color="auto"/>
            <w:left w:val="none" w:sz="0" w:space="0" w:color="auto"/>
            <w:bottom w:val="none" w:sz="0" w:space="0" w:color="auto"/>
            <w:right w:val="none" w:sz="0" w:space="0" w:color="auto"/>
          </w:divBdr>
          <w:divsChild>
            <w:div w:id="577717713">
              <w:marLeft w:val="0"/>
              <w:marRight w:val="0"/>
              <w:marTop w:val="0"/>
              <w:marBottom w:val="0"/>
              <w:divBdr>
                <w:top w:val="none" w:sz="0" w:space="0" w:color="auto"/>
                <w:left w:val="none" w:sz="0" w:space="0" w:color="auto"/>
                <w:bottom w:val="none" w:sz="0" w:space="0" w:color="auto"/>
                <w:right w:val="none" w:sz="0" w:space="0" w:color="auto"/>
              </w:divBdr>
              <w:divsChild>
                <w:div w:id="11770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500204">
      <w:bodyDiv w:val="1"/>
      <w:marLeft w:val="0"/>
      <w:marRight w:val="0"/>
      <w:marTop w:val="0"/>
      <w:marBottom w:val="0"/>
      <w:divBdr>
        <w:top w:val="none" w:sz="0" w:space="0" w:color="auto"/>
        <w:left w:val="none" w:sz="0" w:space="0" w:color="auto"/>
        <w:bottom w:val="none" w:sz="0" w:space="0" w:color="auto"/>
        <w:right w:val="none" w:sz="0" w:space="0" w:color="auto"/>
      </w:divBdr>
      <w:divsChild>
        <w:div w:id="647976133">
          <w:marLeft w:val="0"/>
          <w:marRight w:val="0"/>
          <w:marTop w:val="0"/>
          <w:marBottom w:val="0"/>
          <w:divBdr>
            <w:top w:val="none" w:sz="0" w:space="0" w:color="auto"/>
            <w:left w:val="none" w:sz="0" w:space="0" w:color="auto"/>
            <w:bottom w:val="none" w:sz="0" w:space="0" w:color="auto"/>
            <w:right w:val="none" w:sz="0" w:space="0" w:color="auto"/>
          </w:divBdr>
          <w:divsChild>
            <w:div w:id="2125925701">
              <w:marLeft w:val="0"/>
              <w:marRight w:val="0"/>
              <w:marTop w:val="0"/>
              <w:marBottom w:val="0"/>
              <w:divBdr>
                <w:top w:val="none" w:sz="0" w:space="0" w:color="auto"/>
                <w:left w:val="none" w:sz="0" w:space="0" w:color="auto"/>
                <w:bottom w:val="none" w:sz="0" w:space="0" w:color="auto"/>
                <w:right w:val="none" w:sz="0" w:space="0" w:color="auto"/>
              </w:divBdr>
              <w:divsChild>
                <w:div w:id="198396149">
                  <w:marLeft w:val="0"/>
                  <w:marRight w:val="0"/>
                  <w:marTop w:val="0"/>
                  <w:marBottom w:val="0"/>
                  <w:divBdr>
                    <w:top w:val="none" w:sz="0" w:space="0" w:color="auto"/>
                    <w:left w:val="none" w:sz="0" w:space="0" w:color="auto"/>
                    <w:bottom w:val="none" w:sz="0" w:space="0" w:color="auto"/>
                    <w:right w:val="none" w:sz="0" w:space="0" w:color="auto"/>
                  </w:divBdr>
                  <w:divsChild>
                    <w:div w:id="2091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455411">
      <w:bodyDiv w:val="1"/>
      <w:marLeft w:val="0"/>
      <w:marRight w:val="0"/>
      <w:marTop w:val="0"/>
      <w:marBottom w:val="0"/>
      <w:divBdr>
        <w:top w:val="none" w:sz="0" w:space="0" w:color="auto"/>
        <w:left w:val="none" w:sz="0" w:space="0" w:color="auto"/>
        <w:bottom w:val="none" w:sz="0" w:space="0" w:color="auto"/>
        <w:right w:val="none" w:sz="0" w:space="0" w:color="auto"/>
      </w:divBdr>
    </w:div>
    <w:div w:id="762651169">
      <w:bodyDiv w:val="1"/>
      <w:marLeft w:val="0"/>
      <w:marRight w:val="0"/>
      <w:marTop w:val="0"/>
      <w:marBottom w:val="0"/>
      <w:divBdr>
        <w:top w:val="none" w:sz="0" w:space="0" w:color="auto"/>
        <w:left w:val="none" w:sz="0" w:space="0" w:color="auto"/>
        <w:bottom w:val="none" w:sz="0" w:space="0" w:color="auto"/>
        <w:right w:val="none" w:sz="0" w:space="0" w:color="auto"/>
      </w:divBdr>
      <w:divsChild>
        <w:div w:id="911160722">
          <w:marLeft w:val="0"/>
          <w:marRight w:val="0"/>
          <w:marTop w:val="0"/>
          <w:marBottom w:val="0"/>
          <w:divBdr>
            <w:top w:val="none" w:sz="0" w:space="0" w:color="auto"/>
            <w:left w:val="none" w:sz="0" w:space="0" w:color="auto"/>
            <w:bottom w:val="none" w:sz="0" w:space="0" w:color="auto"/>
            <w:right w:val="none" w:sz="0" w:space="0" w:color="auto"/>
          </w:divBdr>
          <w:divsChild>
            <w:div w:id="773092655">
              <w:marLeft w:val="0"/>
              <w:marRight w:val="0"/>
              <w:marTop w:val="0"/>
              <w:marBottom w:val="0"/>
              <w:divBdr>
                <w:top w:val="none" w:sz="0" w:space="0" w:color="auto"/>
                <w:left w:val="none" w:sz="0" w:space="0" w:color="auto"/>
                <w:bottom w:val="none" w:sz="0" w:space="0" w:color="auto"/>
                <w:right w:val="none" w:sz="0" w:space="0" w:color="auto"/>
              </w:divBdr>
              <w:divsChild>
                <w:div w:id="11697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762454">
      <w:bodyDiv w:val="1"/>
      <w:marLeft w:val="0"/>
      <w:marRight w:val="0"/>
      <w:marTop w:val="0"/>
      <w:marBottom w:val="0"/>
      <w:divBdr>
        <w:top w:val="none" w:sz="0" w:space="0" w:color="auto"/>
        <w:left w:val="none" w:sz="0" w:space="0" w:color="auto"/>
        <w:bottom w:val="none" w:sz="0" w:space="0" w:color="auto"/>
        <w:right w:val="none" w:sz="0" w:space="0" w:color="auto"/>
      </w:divBdr>
      <w:divsChild>
        <w:div w:id="154731251">
          <w:marLeft w:val="0"/>
          <w:marRight w:val="0"/>
          <w:marTop w:val="0"/>
          <w:marBottom w:val="0"/>
          <w:divBdr>
            <w:top w:val="none" w:sz="0" w:space="0" w:color="auto"/>
            <w:left w:val="none" w:sz="0" w:space="0" w:color="auto"/>
            <w:bottom w:val="none" w:sz="0" w:space="0" w:color="auto"/>
            <w:right w:val="none" w:sz="0" w:space="0" w:color="auto"/>
          </w:divBdr>
          <w:divsChild>
            <w:div w:id="2136096682">
              <w:marLeft w:val="0"/>
              <w:marRight w:val="0"/>
              <w:marTop w:val="0"/>
              <w:marBottom w:val="0"/>
              <w:divBdr>
                <w:top w:val="none" w:sz="0" w:space="0" w:color="auto"/>
                <w:left w:val="none" w:sz="0" w:space="0" w:color="auto"/>
                <w:bottom w:val="none" w:sz="0" w:space="0" w:color="auto"/>
                <w:right w:val="none" w:sz="0" w:space="0" w:color="auto"/>
              </w:divBdr>
              <w:divsChild>
                <w:div w:id="71743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99554">
      <w:bodyDiv w:val="1"/>
      <w:marLeft w:val="0"/>
      <w:marRight w:val="0"/>
      <w:marTop w:val="0"/>
      <w:marBottom w:val="0"/>
      <w:divBdr>
        <w:top w:val="none" w:sz="0" w:space="0" w:color="auto"/>
        <w:left w:val="none" w:sz="0" w:space="0" w:color="auto"/>
        <w:bottom w:val="none" w:sz="0" w:space="0" w:color="auto"/>
        <w:right w:val="none" w:sz="0" w:space="0" w:color="auto"/>
      </w:divBdr>
    </w:div>
    <w:div w:id="833573266">
      <w:bodyDiv w:val="1"/>
      <w:marLeft w:val="0"/>
      <w:marRight w:val="0"/>
      <w:marTop w:val="0"/>
      <w:marBottom w:val="0"/>
      <w:divBdr>
        <w:top w:val="none" w:sz="0" w:space="0" w:color="auto"/>
        <w:left w:val="none" w:sz="0" w:space="0" w:color="auto"/>
        <w:bottom w:val="none" w:sz="0" w:space="0" w:color="auto"/>
        <w:right w:val="none" w:sz="0" w:space="0" w:color="auto"/>
      </w:divBdr>
      <w:divsChild>
        <w:div w:id="1884829804">
          <w:marLeft w:val="0"/>
          <w:marRight w:val="0"/>
          <w:marTop w:val="0"/>
          <w:marBottom w:val="0"/>
          <w:divBdr>
            <w:top w:val="none" w:sz="0" w:space="0" w:color="auto"/>
            <w:left w:val="none" w:sz="0" w:space="0" w:color="auto"/>
            <w:bottom w:val="none" w:sz="0" w:space="0" w:color="auto"/>
            <w:right w:val="none" w:sz="0" w:space="0" w:color="auto"/>
          </w:divBdr>
          <w:divsChild>
            <w:div w:id="535853151">
              <w:marLeft w:val="0"/>
              <w:marRight w:val="0"/>
              <w:marTop w:val="0"/>
              <w:marBottom w:val="0"/>
              <w:divBdr>
                <w:top w:val="none" w:sz="0" w:space="0" w:color="auto"/>
                <w:left w:val="none" w:sz="0" w:space="0" w:color="auto"/>
                <w:bottom w:val="none" w:sz="0" w:space="0" w:color="auto"/>
                <w:right w:val="none" w:sz="0" w:space="0" w:color="auto"/>
              </w:divBdr>
              <w:divsChild>
                <w:div w:id="162064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558229">
      <w:bodyDiv w:val="1"/>
      <w:marLeft w:val="0"/>
      <w:marRight w:val="0"/>
      <w:marTop w:val="0"/>
      <w:marBottom w:val="0"/>
      <w:divBdr>
        <w:top w:val="none" w:sz="0" w:space="0" w:color="auto"/>
        <w:left w:val="none" w:sz="0" w:space="0" w:color="auto"/>
        <w:bottom w:val="none" w:sz="0" w:space="0" w:color="auto"/>
        <w:right w:val="none" w:sz="0" w:space="0" w:color="auto"/>
      </w:divBdr>
      <w:divsChild>
        <w:div w:id="2129465633">
          <w:marLeft w:val="0"/>
          <w:marRight w:val="0"/>
          <w:marTop w:val="0"/>
          <w:marBottom w:val="0"/>
          <w:divBdr>
            <w:top w:val="none" w:sz="0" w:space="0" w:color="auto"/>
            <w:left w:val="none" w:sz="0" w:space="0" w:color="auto"/>
            <w:bottom w:val="none" w:sz="0" w:space="0" w:color="auto"/>
            <w:right w:val="none" w:sz="0" w:space="0" w:color="auto"/>
          </w:divBdr>
          <w:divsChild>
            <w:div w:id="467166208">
              <w:marLeft w:val="0"/>
              <w:marRight w:val="0"/>
              <w:marTop w:val="0"/>
              <w:marBottom w:val="0"/>
              <w:divBdr>
                <w:top w:val="none" w:sz="0" w:space="0" w:color="auto"/>
                <w:left w:val="none" w:sz="0" w:space="0" w:color="auto"/>
                <w:bottom w:val="none" w:sz="0" w:space="0" w:color="auto"/>
                <w:right w:val="none" w:sz="0" w:space="0" w:color="auto"/>
              </w:divBdr>
              <w:divsChild>
                <w:div w:id="697311585">
                  <w:marLeft w:val="0"/>
                  <w:marRight w:val="0"/>
                  <w:marTop w:val="0"/>
                  <w:marBottom w:val="0"/>
                  <w:divBdr>
                    <w:top w:val="none" w:sz="0" w:space="0" w:color="auto"/>
                    <w:left w:val="none" w:sz="0" w:space="0" w:color="auto"/>
                    <w:bottom w:val="none" w:sz="0" w:space="0" w:color="auto"/>
                    <w:right w:val="none" w:sz="0" w:space="0" w:color="auto"/>
                  </w:divBdr>
                  <w:divsChild>
                    <w:div w:id="66377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032904">
      <w:bodyDiv w:val="1"/>
      <w:marLeft w:val="0"/>
      <w:marRight w:val="0"/>
      <w:marTop w:val="0"/>
      <w:marBottom w:val="0"/>
      <w:divBdr>
        <w:top w:val="none" w:sz="0" w:space="0" w:color="auto"/>
        <w:left w:val="none" w:sz="0" w:space="0" w:color="auto"/>
        <w:bottom w:val="none" w:sz="0" w:space="0" w:color="auto"/>
        <w:right w:val="none" w:sz="0" w:space="0" w:color="auto"/>
      </w:divBdr>
      <w:divsChild>
        <w:div w:id="1255163720">
          <w:marLeft w:val="0"/>
          <w:marRight w:val="0"/>
          <w:marTop w:val="0"/>
          <w:marBottom w:val="0"/>
          <w:divBdr>
            <w:top w:val="none" w:sz="0" w:space="0" w:color="auto"/>
            <w:left w:val="none" w:sz="0" w:space="0" w:color="auto"/>
            <w:bottom w:val="none" w:sz="0" w:space="0" w:color="auto"/>
            <w:right w:val="none" w:sz="0" w:space="0" w:color="auto"/>
          </w:divBdr>
          <w:divsChild>
            <w:div w:id="2107380359">
              <w:marLeft w:val="0"/>
              <w:marRight w:val="0"/>
              <w:marTop w:val="0"/>
              <w:marBottom w:val="0"/>
              <w:divBdr>
                <w:top w:val="none" w:sz="0" w:space="0" w:color="auto"/>
                <w:left w:val="none" w:sz="0" w:space="0" w:color="auto"/>
                <w:bottom w:val="none" w:sz="0" w:space="0" w:color="auto"/>
                <w:right w:val="none" w:sz="0" w:space="0" w:color="auto"/>
              </w:divBdr>
              <w:divsChild>
                <w:div w:id="1383364232">
                  <w:marLeft w:val="0"/>
                  <w:marRight w:val="0"/>
                  <w:marTop w:val="0"/>
                  <w:marBottom w:val="0"/>
                  <w:divBdr>
                    <w:top w:val="none" w:sz="0" w:space="0" w:color="auto"/>
                    <w:left w:val="none" w:sz="0" w:space="0" w:color="auto"/>
                    <w:bottom w:val="none" w:sz="0" w:space="0" w:color="auto"/>
                    <w:right w:val="none" w:sz="0" w:space="0" w:color="auto"/>
                  </w:divBdr>
                  <w:divsChild>
                    <w:div w:id="177690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643523">
      <w:bodyDiv w:val="1"/>
      <w:marLeft w:val="0"/>
      <w:marRight w:val="0"/>
      <w:marTop w:val="0"/>
      <w:marBottom w:val="0"/>
      <w:divBdr>
        <w:top w:val="none" w:sz="0" w:space="0" w:color="auto"/>
        <w:left w:val="none" w:sz="0" w:space="0" w:color="auto"/>
        <w:bottom w:val="none" w:sz="0" w:space="0" w:color="auto"/>
        <w:right w:val="none" w:sz="0" w:space="0" w:color="auto"/>
      </w:divBdr>
      <w:divsChild>
        <w:div w:id="1197160707">
          <w:marLeft w:val="0"/>
          <w:marRight w:val="0"/>
          <w:marTop w:val="0"/>
          <w:marBottom w:val="0"/>
          <w:divBdr>
            <w:top w:val="none" w:sz="0" w:space="0" w:color="auto"/>
            <w:left w:val="none" w:sz="0" w:space="0" w:color="auto"/>
            <w:bottom w:val="none" w:sz="0" w:space="0" w:color="auto"/>
            <w:right w:val="none" w:sz="0" w:space="0" w:color="auto"/>
          </w:divBdr>
          <w:divsChild>
            <w:div w:id="692341453">
              <w:marLeft w:val="0"/>
              <w:marRight w:val="0"/>
              <w:marTop w:val="0"/>
              <w:marBottom w:val="0"/>
              <w:divBdr>
                <w:top w:val="none" w:sz="0" w:space="0" w:color="auto"/>
                <w:left w:val="none" w:sz="0" w:space="0" w:color="auto"/>
                <w:bottom w:val="none" w:sz="0" w:space="0" w:color="auto"/>
                <w:right w:val="none" w:sz="0" w:space="0" w:color="auto"/>
              </w:divBdr>
              <w:divsChild>
                <w:div w:id="187112411">
                  <w:marLeft w:val="0"/>
                  <w:marRight w:val="0"/>
                  <w:marTop w:val="0"/>
                  <w:marBottom w:val="0"/>
                  <w:divBdr>
                    <w:top w:val="none" w:sz="0" w:space="0" w:color="auto"/>
                    <w:left w:val="none" w:sz="0" w:space="0" w:color="auto"/>
                    <w:bottom w:val="none" w:sz="0" w:space="0" w:color="auto"/>
                    <w:right w:val="none" w:sz="0" w:space="0" w:color="auto"/>
                  </w:divBdr>
                  <w:divsChild>
                    <w:div w:id="110457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150677">
      <w:bodyDiv w:val="1"/>
      <w:marLeft w:val="0"/>
      <w:marRight w:val="0"/>
      <w:marTop w:val="0"/>
      <w:marBottom w:val="0"/>
      <w:divBdr>
        <w:top w:val="none" w:sz="0" w:space="0" w:color="auto"/>
        <w:left w:val="none" w:sz="0" w:space="0" w:color="auto"/>
        <w:bottom w:val="none" w:sz="0" w:space="0" w:color="auto"/>
        <w:right w:val="none" w:sz="0" w:space="0" w:color="auto"/>
      </w:divBdr>
      <w:divsChild>
        <w:div w:id="1406998668">
          <w:marLeft w:val="0"/>
          <w:marRight w:val="0"/>
          <w:marTop w:val="0"/>
          <w:marBottom w:val="0"/>
          <w:divBdr>
            <w:top w:val="none" w:sz="0" w:space="0" w:color="auto"/>
            <w:left w:val="none" w:sz="0" w:space="0" w:color="auto"/>
            <w:bottom w:val="none" w:sz="0" w:space="0" w:color="auto"/>
            <w:right w:val="none" w:sz="0" w:space="0" w:color="auto"/>
          </w:divBdr>
          <w:divsChild>
            <w:div w:id="418793352">
              <w:marLeft w:val="0"/>
              <w:marRight w:val="0"/>
              <w:marTop w:val="0"/>
              <w:marBottom w:val="0"/>
              <w:divBdr>
                <w:top w:val="none" w:sz="0" w:space="0" w:color="auto"/>
                <w:left w:val="none" w:sz="0" w:space="0" w:color="auto"/>
                <w:bottom w:val="none" w:sz="0" w:space="0" w:color="auto"/>
                <w:right w:val="none" w:sz="0" w:space="0" w:color="auto"/>
              </w:divBdr>
              <w:divsChild>
                <w:div w:id="856694119">
                  <w:marLeft w:val="0"/>
                  <w:marRight w:val="0"/>
                  <w:marTop w:val="0"/>
                  <w:marBottom w:val="0"/>
                  <w:divBdr>
                    <w:top w:val="none" w:sz="0" w:space="0" w:color="auto"/>
                    <w:left w:val="none" w:sz="0" w:space="0" w:color="auto"/>
                    <w:bottom w:val="none" w:sz="0" w:space="0" w:color="auto"/>
                    <w:right w:val="none" w:sz="0" w:space="0" w:color="auto"/>
                  </w:divBdr>
                  <w:divsChild>
                    <w:div w:id="135148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539183">
      <w:bodyDiv w:val="1"/>
      <w:marLeft w:val="0"/>
      <w:marRight w:val="0"/>
      <w:marTop w:val="0"/>
      <w:marBottom w:val="0"/>
      <w:divBdr>
        <w:top w:val="none" w:sz="0" w:space="0" w:color="auto"/>
        <w:left w:val="none" w:sz="0" w:space="0" w:color="auto"/>
        <w:bottom w:val="none" w:sz="0" w:space="0" w:color="auto"/>
        <w:right w:val="none" w:sz="0" w:space="0" w:color="auto"/>
      </w:divBdr>
      <w:divsChild>
        <w:div w:id="1860698847">
          <w:marLeft w:val="0"/>
          <w:marRight w:val="0"/>
          <w:marTop w:val="0"/>
          <w:marBottom w:val="0"/>
          <w:divBdr>
            <w:top w:val="none" w:sz="0" w:space="0" w:color="auto"/>
            <w:left w:val="none" w:sz="0" w:space="0" w:color="auto"/>
            <w:bottom w:val="none" w:sz="0" w:space="0" w:color="auto"/>
            <w:right w:val="none" w:sz="0" w:space="0" w:color="auto"/>
          </w:divBdr>
          <w:divsChild>
            <w:div w:id="1676758935">
              <w:marLeft w:val="0"/>
              <w:marRight w:val="0"/>
              <w:marTop w:val="0"/>
              <w:marBottom w:val="0"/>
              <w:divBdr>
                <w:top w:val="none" w:sz="0" w:space="0" w:color="auto"/>
                <w:left w:val="none" w:sz="0" w:space="0" w:color="auto"/>
                <w:bottom w:val="none" w:sz="0" w:space="0" w:color="auto"/>
                <w:right w:val="none" w:sz="0" w:space="0" w:color="auto"/>
              </w:divBdr>
              <w:divsChild>
                <w:div w:id="127756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43003">
      <w:bodyDiv w:val="1"/>
      <w:marLeft w:val="0"/>
      <w:marRight w:val="0"/>
      <w:marTop w:val="0"/>
      <w:marBottom w:val="0"/>
      <w:divBdr>
        <w:top w:val="none" w:sz="0" w:space="0" w:color="auto"/>
        <w:left w:val="none" w:sz="0" w:space="0" w:color="auto"/>
        <w:bottom w:val="none" w:sz="0" w:space="0" w:color="auto"/>
        <w:right w:val="none" w:sz="0" w:space="0" w:color="auto"/>
      </w:divBdr>
      <w:divsChild>
        <w:div w:id="1190876192">
          <w:marLeft w:val="0"/>
          <w:marRight w:val="0"/>
          <w:marTop w:val="0"/>
          <w:marBottom w:val="0"/>
          <w:divBdr>
            <w:top w:val="none" w:sz="0" w:space="0" w:color="auto"/>
            <w:left w:val="none" w:sz="0" w:space="0" w:color="auto"/>
            <w:bottom w:val="none" w:sz="0" w:space="0" w:color="auto"/>
            <w:right w:val="none" w:sz="0" w:space="0" w:color="auto"/>
          </w:divBdr>
        </w:div>
        <w:div w:id="2058237429">
          <w:marLeft w:val="0"/>
          <w:marRight w:val="0"/>
          <w:marTop w:val="0"/>
          <w:marBottom w:val="0"/>
          <w:divBdr>
            <w:top w:val="none" w:sz="0" w:space="0" w:color="auto"/>
            <w:left w:val="none" w:sz="0" w:space="0" w:color="auto"/>
            <w:bottom w:val="none" w:sz="0" w:space="0" w:color="auto"/>
            <w:right w:val="none" w:sz="0" w:space="0" w:color="auto"/>
          </w:divBdr>
        </w:div>
        <w:div w:id="267736862">
          <w:marLeft w:val="0"/>
          <w:marRight w:val="0"/>
          <w:marTop w:val="0"/>
          <w:marBottom w:val="0"/>
          <w:divBdr>
            <w:top w:val="none" w:sz="0" w:space="0" w:color="auto"/>
            <w:left w:val="none" w:sz="0" w:space="0" w:color="auto"/>
            <w:bottom w:val="none" w:sz="0" w:space="0" w:color="auto"/>
            <w:right w:val="none" w:sz="0" w:space="0" w:color="auto"/>
          </w:divBdr>
        </w:div>
        <w:div w:id="1058548497">
          <w:marLeft w:val="0"/>
          <w:marRight w:val="0"/>
          <w:marTop w:val="0"/>
          <w:marBottom w:val="0"/>
          <w:divBdr>
            <w:top w:val="none" w:sz="0" w:space="0" w:color="auto"/>
            <w:left w:val="none" w:sz="0" w:space="0" w:color="auto"/>
            <w:bottom w:val="none" w:sz="0" w:space="0" w:color="auto"/>
            <w:right w:val="none" w:sz="0" w:space="0" w:color="auto"/>
          </w:divBdr>
        </w:div>
      </w:divsChild>
    </w:div>
    <w:div w:id="1111045359">
      <w:bodyDiv w:val="1"/>
      <w:marLeft w:val="0"/>
      <w:marRight w:val="0"/>
      <w:marTop w:val="0"/>
      <w:marBottom w:val="0"/>
      <w:divBdr>
        <w:top w:val="none" w:sz="0" w:space="0" w:color="auto"/>
        <w:left w:val="none" w:sz="0" w:space="0" w:color="auto"/>
        <w:bottom w:val="none" w:sz="0" w:space="0" w:color="auto"/>
        <w:right w:val="none" w:sz="0" w:space="0" w:color="auto"/>
      </w:divBdr>
      <w:divsChild>
        <w:div w:id="1103961826">
          <w:marLeft w:val="0"/>
          <w:marRight w:val="0"/>
          <w:marTop w:val="0"/>
          <w:marBottom w:val="0"/>
          <w:divBdr>
            <w:top w:val="none" w:sz="0" w:space="0" w:color="auto"/>
            <w:left w:val="none" w:sz="0" w:space="0" w:color="auto"/>
            <w:bottom w:val="none" w:sz="0" w:space="0" w:color="auto"/>
            <w:right w:val="none" w:sz="0" w:space="0" w:color="auto"/>
          </w:divBdr>
          <w:divsChild>
            <w:div w:id="1263798117">
              <w:marLeft w:val="0"/>
              <w:marRight w:val="0"/>
              <w:marTop w:val="0"/>
              <w:marBottom w:val="0"/>
              <w:divBdr>
                <w:top w:val="none" w:sz="0" w:space="0" w:color="auto"/>
                <w:left w:val="none" w:sz="0" w:space="0" w:color="auto"/>
                <w:bottom w:val="none" w:sz="0" w:space="0" w:color="auto"/>
                <w:right w:val="none" w:sz="0" w:space="0" w:color="auto"/>
              </w:divBdr>
              <w:divsChild>
                <w:div w:id="115417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37681">
      <w:bodyDiv w:val="1"/>
      <w:marLeft w:val="0"/>
      <w:marRight w:val="0"/>
      <w:marTop w:val="0"/>
      <w:marBottom w:val="0"/>
      <w:divBdr>
        <w:top w:val="none" w:sz="0" w:space="0" w:color="auto"/>
        <w:left w:val="none" w:sz="0" w:space="0" w:color="auto"/>
        <w:bottom w:val="none" w:sz="0" w:space="0" w:color="auto"/>
        <w:right w:val="none" w:sz="0" w:space="0" w:color="auto"/>
      </w:divBdr>
      <w:divsChild>
        <w:div w:id="1480731075">
          <w:marLeft w:val="0"/>
          <w:marRight w:val="0"/>
          <w:marTop w:val="0"/>
          <w:marBottom w:val="0"/>
          <w:divBdr>
            <w:top w:val="none" w:sz="0" w:space="0" w:color="auto"/>
            <w:left w:val="none" w:sz="0" w:space="0" w:color="auto"/>
            <w:bottom w:val="none" w:sz="0" w:space="0" w:color="auto"/>
            <w:right w:val="none" w:sz="0" w:space="0" w:color="auto"/>
          </w:divBdr>
          <w:divsChild>
            <w:div w:id="1333290891">
              <w:marLeft w:val="0"/>
              <w:marRight w:val="0"/>
              <w:marTop w:val="0"/>
              <w:marBottom w:val="0"/>
              <w:divBdr>
                <w:top w:val="none" w:sz="0" w:space="0" w:color="auto"/>
                <w:left w:val="none" w:sz="0" w:space="0" w:color="auto"/>
                <w:bottom w:val="none" w:sz="0" w:space="0" w:color="auto"/>
                <w:right w:val="none" w:sz="0" w:space="0" w:color="auto"/>
              </w:divBdr>
              <w:divsChild>
                <w:div w:id="64127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65054">
      <w:bodyDiv w:val="1"/>
      <w:marLeft w:val="0"/>
      <w:marRight w:val="0"/>
      <w:marTop w:val="0"/>
      <w:marBottom w:val="0"/>
      <w:divBdr>
        <w:top w:val="none" w:sz="0" w:space="0" w:color="auto"/>
        <w:left w:val="none" w:sz="0" w:space="0" w:color="auto"/>
        <w:bottom w:val="none" w:sz="0" w:space="0" w:color="auto"/>
        <w:right w:val="none" w:sz="0" w:space="0" w:color="auto"/>
      </w:divBdr>
      <w:divsChild>
        <w:div w:id="89394095">
          <w:marLeft w:val="0"/>
          <w:marRight w:val="0"/>
          <w:marTop w:val="0"/>
          <w:marBottom w:val="0"/>
          <w:divBdr>
            <w:top w:val="none" w:sz="0" w:space="0" w:color="auto"/>
            <w:left w:val="none" w:sz="0" w:space="0" w:color="auto"/>
            <w:bottom w:val="none" w:sz="0" w:space="0" w:color="auto"/>
            <w:right w:val="none" w:sz="0" w:space="0" w:color="auto"/>
          </w:divBdr>
          <w:divsChild>
            <w:div w:id="1280602767">
              <w:marLeft w:val="0"/>
              <w:marRight w:val="0"/>
              <w:marTop w:val="0"/>
              <w:marBottom w:val="0"/>
              <w:divBdr>
                <w:top w:val="none" w:sz="0" w:space="0" w:color="auto"/>
                <w:left w:val="none" w:sz="0" w:space="0" w:color="auto"/>
                <w:bottom w:val="none" w:sz="0" w:space="0" w:color="auto"/>
                <w:right w:val="none" w:sz="0" w:space="0" w:color="auto"/>
              </w:divBdr>
              <w:divsChild>
                <w:div w:id="456339541">
                  <w:marLeft w:val="0"/>
                  <w:marRight w:val="0"/>
                  <w:marTop w:val="0"/>
                  <w:marBottom w:val="0"/>
                  <w:divBdr>
                    <w:top w:val="none" w:sz="0" w:space="0" w:color="auto"/>
                    <w:left w:val="none" w:sz="0" w:space="0" w:color="auto"/>
                    <w:bottom w:val="none" w:sz="0" w:space="0" w:color="auto"/>
                    <w:right w:val="none" w:sz="0" w:space="0" w:color="auto"/>
                  </w:divBdr>
                  <w:divsChild>
                    <w:div w:id="166338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514769">
      <w:bodyDiv w:val="1"/>
      <w:marLeft w:val="0"/>
      <w:marRight w:val="0"/>
      <w:marTop w:val="0"/>
      <w:marBottom w:val="0"/>
      <w:divBdr>
        <w:top w:val="none" w:sz="0" w:space="0" w:color="auto"/>
        <w:left w:val="none" w:sz="0" w:space="0" w:color="auto"/>
        <w:bottom w:val="none" w:sz="0" w:space="0" w:color="auto"/>
        <w:right w:val="none" w:sz="0" w:space="0" w:color="auto"/>
      </w:divBdr>
      <w:divsChild>
        <w:div w:id="1433236276">
          <w:marLeft w:val="0"/>
          <w:marRight w:val="0"/>
          <w:marTop w:val="0"/>
          <w:marBottom w:val="0"/>
          <w:divBdr>
            <w:top w:val="none" w:sz="0" w:space="0" w:color="auto"/>
            <w:left w:val="none" w:sz="0" w:space="0" w:color="auto"/>
            <w:bottom w:val="none" w:sz="0" w:space="0" w:color="auto"/>
            <w:right w:val="none" w:sz="0" w:space="0" w:color="auto"/>
          </w:divBdr>
          <w:divsChild>
            <w:div w:id="292684992">
              <w:marLeft w:val="0"/>
              <w:marRight w:val="0"/>
              <w:marTop w:val="0"/>
              <w:marBottom w:val="0"/>
              <w:divBdr>
                <w:top w:val="none" w:sz="0" w:space="0" w:color="auto"/>
                <w:left w:val="none" w:sz="0" w:space="0" w:color="auto"/>
                <w:bottom w:val="none" w:sz="0" w:space="0" w:color="auto"/>
                <w:right w:val="none" w:sz="0" w:space="0" w:color="auto"/>
              </w:divBdr>
              <w:divsChild>
                <w:div w:id="1826240343">
                  <w:marLeft w:val="0"/>
                  <w:marRight w:val="0"/>
                  <w:marTop w:val="0"/>
                  <w:marBottom w:val="0"/>
                  <w:divBdr>
                    <w:top w:val="none" w:sz="0" w:space="0" w:color="auto"/>
                    <w:left w:val="none" w:sz="0" w:space="0" w:color="auto"/>
                    <w:bottom w:val="none" w:sz="0" w:space="0" w:color="auto"/>
                    <w:right w:val="none" w:sz="0" w:space="0" w:color="auto"/>
                  </w:divBdr>
                  <w:divsChild>
                    <w:div w:id="4475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611493">
      <w:bodyDiv w:val="1"/>
      <w:marLeft w:val="0"/>
      <w:marRight w:val="0"/>
      <w:marTop w:val="0"/>
      <w:marBottom w:val="0"/>
      <w:divBdr>
        <w:top w:val="none" w:sz="0" w:space="0" w:color="auto"/>
        <w:left w:val="none" w:sz="0" w:space="0" w:color="auto"/>
        <w:bottom w:val="none" w:sz="0" w:space="0" w:color="auto"/>
        <w:right w:val="none" w:sz="0" w:space="0" w:color="auto"/>
      </w:divBdr>
      <w:divsChild>
        <w:div w:id="1606617911">
          <w:marLeft w:val="0"/>
          <w:marRight w:val="0"/>
          <w:marTop w:val="0"/>
          <w:marBottom w:val="0"/>
          <w:divBdr>
            <w:top w:val="none" w:sz="0" w:space="0" w:color="auto"/>
            <w:left w:val="none" w:sz="0" w:space="0" w:color="auto"/>
            <w:bottom w:val="none" w:sz="0" w:space="0" w:color="auto"/>
            <w:right w:val="none" w:sz="0" w:space="0" w:color="auto"/>
          </w:divBdr>
          <w:divsChild>
            <w:div w:id="198518676">
              <w:marLeft w:val="0"/>
              <w:marRight w:val="0"/>
              <w:marTop w:val="0"/>
              <w:marBottom w:val="0"/>
              <w:divBdr>
                <w:top w:val="none" w:sz="0" w:space="0" w:color="auto"/>
                <w:left w:val="none" w:sz="0" w:space="0" w:color="auto"/>
                <w:bottom w:val="none" w:sz="0" w:space="0" w:color="auto"/>
                <w:right w:val="none" w:sz="0" w:space="0" w:color="auto"/>
              </w:divBdr>
              <w:divsChild>
                <w:div w:id="559484015">
                  <w:marLeft w:val="0"/>
                  <w:marRight w:val="0"/>
                  <w:marTop w:val="0"/>
                  <w:marBottom w:val="0"/>
                  <w:divBdr>
                    <w:top w:val="none" w:sz="0" w:space="0" w:color="auto"/>
                    <w:left w:val="none" w:sz="0" w:space="0" w:color="auto"/>
                    <w:bottom w:val="none" w:sz="0" w:space="0" w:color="auto"/>
                    <w:right w:val="none" w:sz="0" w:space="0" w:color="auto"/>
                  </w:divBdr>
                  <w:divsChild>
                    <w:div w:id="54776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130662">
      <w:bodyDiv w:val="1"/>
      <w:marLeft w:val="0"/>
      <w:marRight w:val="0"/>
      <w:marTop w:val="0"/>
      <w:marBottom w:val="0"/>
      <w:divBdr>
        <w:top w:val="none" w:sz="0" w:space="0" w:color="auto"/>
        <w:left w:val="none" w:sz="0" w:space="0" w:color="auto"/>
        <w:bottom w:val="none" w:sz="0" w:space="0" w:color="auto"/>
        <w:right w:val="none" w:sz="0" w:space="0" w:color="auto"/>
      </w:divBdr>
      <w:divsChild>
        <w:div w:id="2051955757">
          <w:marLeft w:val="0"/>
          <w:marRight w:val="0"/>
          <w:marTop w:val="0"/>
          <w:marBottom w:val="0"/>
          <w:divBdr>
            <w:top w:val="none" w:sz="0" w:space="0" w:color="auto"/>
            <w:left w:val="none" w:sz="0" w:space="0" w:color="auto"/>
            <w:bottom w:val="none" w:sz="0" w:space="0" w:color="auto"/>
            <w:right w:val="none" w:sz="0" w:space="0" w:color="auto"/>
          </w:divBdr>
          <w:divsChild>
            <w:div w:id="677315470">
              <w:marLeft w:val="0"/>
              <w:marRight w:val="0"/>
              <w:marTop w:val="0"/>
              <w:marBottom w:val="0"/>
              <w:divBdr>
                <w:top w:val="none" w:sz="0" w:space="0" w:color="auto"/>
                <w:left w:val="none" w:sz="0" w:space="0" w:color="auto"/>
                <w:bottom w:val="none" w:sz="0" w:space="0" w:color="auto"/>
                <w:right w:val="none" w:sz="0" w:space="0" w:color="auto"/>
              </w:divBdr>
              <w:divsChild>
                <w:div w:id="1771047457">
                  <w:marLeft w:val="0"/>
                  <w:marRight w:val="0"/>
                  <w:marTop w:val="0"/>
                  <w:marBottom w:val="0"/>
                  <w:divBdr>
                    <w:top w:val="none" w:sz="0" w:space="0" w:color="auto"/>
                    <w:left w:val="none" w:sz="0" w:space="0" w:color="auto"/>
                    <w:bottom w:val="none" w:sz="0" w:space="0" w:color="auto"/>
                    <w:right w:val="none" w:sz="0" w:space="0" w:color="auto"/>
                  </w:divBdr>
                  <w:divsChild>
                    <w:div w:id="8003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012578">
      <w:bodyDiv w:val="1"/>
      <w:marLeft w:val="0"/>
      <w:marRight w:val="0"/>
      <w:marTop w:val="0"/>
      <w:marBottom w:val="0"/>
      <w:divBdr>
        <w:top w:val="none" w:sz="0" w:space="0" w:color="auto"/>
        <w:left w:val="none" w:sz="0" w:space="0" w:color="auto"/>
        <w:bottom w:val="none" w:sz="0" w:space="0" w:color="auto"/>
        <w:right w:val="none" w:sz="0" w:space="0" w:color="auto"/>
      </w:divBdr>
    </w:div>
    <w:div w:id="1328292055">
      <w:bodyDiv w:val="1"/>
      <w:marLeft w:val="0"/>
      <w:marRight w:val="0"/>
      <w:marTop w:val="0"/>
      <w:marBottom w:val="0"/>
      <w:divBdr>
        <w:top w:val="none" w:sz="0" w:space="0" w:color="auto"/>
        <w:left w:val="none" w:sz="0" w:space="0" w:color="auto"/>
        <w:bottom w:val="none" w:sz="0" w:space="0" w:color="auto"/>
        <w:right w:val="none" w:sz="0" w:space="0" w:color="auto"/>
      </w:divBdr>
      <w:divsChild>
        <w:div w:id="2061242791">
          <w:marLeft w:val="0"/>
          <w:marRight w:val="0"/>
          <w:marTop w:val="0"/>
          <w:marBottom w:val="0"/>
          <w:divBdr>
            <w:top w:val="none" w:sz="0" w:space="0" w:color="auto"/>
            <w:left w:val="none" w:sz="0" w:space="0" w:color="auto"/>
            <w:bottom w:val="none" w:sz="0" w:space="0" w:color="auto"/>
            <w:right w:val="none" w:sz="0" w:space="0" w:color="auto"/>
          </w:divBdr>
          <w:divsChild>
            <w:div w:id="112599756">
              <w:marLeft w:val="0"/>
              <w:marRight w:val="0"/>
              <w:marTop w:val="0"/>
              <w:marBottom w:val="0"/>
              <w:divBdr>
                <w:top w:val="none" w:sz="0" w:space="0" w:color="auto"/>
                <w:left w:val="none" w:sz="0" w:space="0" w:color="auto"/>
                <w:bottom w:val="none" w:sz="0" w:space="0" w:color="auto"/>
                <w:right w:val="none" w:sz="0" w:space="0" w:color="auto"/>
              </w:divBdr>
              <w:divsChild>
                <w:div w:id="1103113259">
                  <w:marLeft w:val="0"/>
                  <w:marRight w:val="0"/>
                  <w:marTop w:val="0"/>
                  <w:marBottom w:val="0"/>
                  <w:divBdr>
                    <w:top w:val="none" w:sz="0" w:space="0" w:color="auto"/>
                    <w:left w:val="none" w:sz="0" w:space="0" w:color="auto"/>
                    <w:bottom w:val="none" w:sz="0" w:space="0" w:color="auto"/>
                    <w:right w:val="none" w:sz="0" w:space="0" w:color="auto"/>
                  </w:divBdr>
                  <w:divsChild>
                    <w:div w:id="19679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877004">
      <w:bodyDiv w:val="1"/>
      <w:marLeft w:val="0"/>
      <w:marRight w:val="0"/>
      <w:marTop w:val="0"/>
      <w:marBottom w:val="0"/>
      <w:divBdr>
        <w:top w:val="none" w:sz="0" w:space="0" w:color="auto"/>
        <w:left w:val="none" w:sz="0" w:space="0" w:color="auto"/>
        <w:bottom w:val="none" w:sz="0" w:space="0" w:color="auto"/>
        <w:right w:val="none" w:sz="0" w:space="0" w:color="auto"/>
      </w:divBdr>
      <w:divsChild>
        <w:div w:id="396322198">
          <w:marLeft w:val="0"/>
          <w:marRight w:val="0"/>
          <w:marTop w:val="0"/>
          <w:marBottom w:val="0"/>
          <w:divBdr>
            <w:top w:val="none" w:sz="0" w:space="0" w:color="auto"/>
            <w:left w:val="none" w:sz="0" w:space="0" w:color="auto"/>
            <w:bottom w:val="none" w:sz="0" w:space="0" w:color="auto"/>
            <w:right w:val="none" w:sz="0" w:space="0" w:color="auto"/>
          </w:divBdr>
          <w:divsChild>
            <w:div w:id="2122919222">
              <w:marLeft w:val="0"/>
              <w:marRight w:val="0"/>
              <w:marTop w:val="0"/>
              <w:marBottom w:val="0"/>
              <w:divBdr>
                <w:top w:val="none" w:sz="0" w:space="0" w:color="auto"/>
                <w:left w:val="none" w:sz="0" w:space="0" w:color="auto"/>
                <w:bottom w:val="none" w:sz="0" w:space="0" w:color="auto"/>
                <w:right w:val="none" w:sz="0" w:space="0" w:color="auto"/>
              </w:divBdr>
              <w:divsChild>
                <w:div w:id="804733396">
                  <w:marLeft w:val="0"/>
                  <w:marRight w:val="0"/>
                  <w:marTop w:val="0"/>
                  <w:marBottom w:val="0"/>
                  <w:divBdr>
                    <w:top w:val="none" w:sz="0" w:space="0" w:color="auto"/>
                    <w:left w:val="none" w:sz="0" w:space="0" w:color="auto"/>
                    <w:bottom w:val="none" w:sz="0" w:space="0" w:color="auto"/>
                    <w:right w:val="none" w:sz="0" w:space="0" w:color="auto"/>
                  </w:divBdr>
                  <w:divsChild>
                    <w:div w:id="18982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855639">
      <w:bodyDiv w:val="1"/>
      <w:marLeft w:val="0"/>
      <w:marRight w:val="0"/>
      <w:marTop w:val="0"/>
      <w:marBottom w:val="0"/>
      <w:divBdr>
        <w:top w:val="none" w:sz="0" w:space="0" w:color="auto"/>
        <w:left w:val="none" w:sz="0" w:space="0" w:color="auto"/>
        <w:bottom w:val="none" w:sz="0" w:space="0" w:color="auto"/>
        <w:right w:val="none" w:sz="0" w:space="0" w:color="auto"/>
      </w:divBdr>
    </w:div>
    <w:div w:id="1416125458">
      <w:bodyDiv w:val="1"/>
      <w:marLeft w:val="0"/>
      <w:marRight w:val="0"/>
      <w:marTop w:val="0"/>
      <w:marBottom w:val="0"/>
      <w:divBdr>
        <w:top w:val="none" w:sz="0" w:space="0" w:color="auto"/>
        <w:left w:val="none" w:sz="0" w:space="0" w:color="auto"/>
        <w:bottom w:val="none" w:sz="0" w:space="0" w:color="auto"/>
        <w:right w:val="none" w:sz="0" w:space="0" w:color="auto"/>
      </w:divBdr>
    </w:div>
    <w:div w:id="1424574143">
      <w:bodyDiv w:val="1"/>
      <w:marLeft w:val="0"/>
      <w:marRight w:val="0"/>
      <w:marTop w:val="0"/>
      <w:marBottom w:val="0"/>
      <w:divBdr>
        <w:top w:val="none" w:sz="0" w:space="0" w:color="auto"/>
        <w:left w:val="none" w:sz="0" w:space="0" w:color="auto"/>
        <w:bottom w:val="none" w:sz="0" w:space="0" w:color="auto"/>
        <w:right w:val="none" w:sz="0" w:space="0" w:color="auto"/>
      </w:divBdr>
      <w:divsChild>
        <w:div w:id="1627463965">
          <w:marLeft w:val="0"/>
          <w:marRight w:val="0"/>
          <w:marTop w:val="0"/>
          <w:marBottom w:val="0"/>
          <w:divBdr>
            <w:top w:val="none" w:sz="0" w:space="0" w:color="auto"/>
            <w:left w:val="none" w:sz="0" w:space="0" w:color="auto"/>
            <w:bottom w:val="none" w:sz="0" w:space="0" w:color="auto"/>
            <w:right w:val="none" w:sz="0" w:space="0" w:color="auto"/>
          </w:divBdr>
          <w:divsChild>
            <w:div w:id="1161501487">
              <w:marLeft w:val="0"/>
              <w:marRight w:val="0"/>
              <w:marTop w:val="0"/>
              <w:marBottom w:val="0"/>
              <w:divBdr>
                <w:top w:val="none" w:sz="0" w:space="0" w:color="auto"/>
                <w:left w:val="none" w:sz="0" w:space="0" w:color="auto"/>
                <w:bottom w:val="none" w:sz="0" w:space="0" w:color="auto"/>
                <w:right w:val="none" w:sz="0" w:space="0" w:color="auto"/>
              </w:divBdr>
              <w:divsChild>
                <w:div w:id="15691816">
                  <w:marLeft w:val="0"/>
                  <w:marRight w:val="0"/>
                  <w:marTop w:val="0"/>
                  <w:marBottom w:val="0"/>
                  <w:divBdr>
                    <w:top w:val="none" w:sz="0" w:space="0" w:color="auto"/>
                    <w:left w:val="none" w:sz="0" w:space="0" w:color="auto"/>
                    <w:bottom w:val="none" w:sz="0" w:space="0" w:color="auto"/>
                    <w:right w:val="none" w:sz="0" w:space="0" w:color="auto"/>
                  </w:divBdr>
                  <w:divsChild>
                    <w:div w:id="57301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050238">
      <w:bodyDiv w:val="1"/>
      <w:marLeft w:val="0"/>
      <w:marRight w:val="0"/>
      <w:marTop w:val="0"/>
      <w:marBottom w:val="0"/>
      <w:divBdr>
        <w:top w:val="none" w:sz="0" w:space="0" w:color="auto"/>
        <w:left w:val="none" w:sz="0" w:space="0" w:color="auto"/>
        <w:bottom w:val="none" w:sz="0" w:space="0" w:color="auto"/>
        <w:right w:val="none" w:sz="0" w:space="0" w:color="auto"/>
      </w:divBdr>
      <w:divsChild>
        <w:div w:id="817184250">
          <w:marLeft w:val="0"/>
          <w:marRight w:val="0"/>
          <w:marTop w:val="0"/>
          <w:marBottom w:val="0"/>
          <w:divBdr>
            <w:top w:val="none" w:sz="0" w:space="0" w:color="auto"/>
            <w:left w:val="none" w:sz="0" w:space="0" w:color="auto"/>
            <w:bottom w:val="none" w:sz="0" w:space="0" w:color="auto"/>
            <w:right w:val="none" w:sz="0" w:space="0" w:color="auto"/>
          </w:divBdr>
        </w:div>
        <w:div w:id="687760023">
          <w:marLeft w:val="0"/>
          <w:marRight w:val="0"/>
          <w:marTop w:val="0"/>
          <w:marBottom w:val="0"/>
          <w:divBdr>
            <w:top w:val="none" w:sz="0" w:space="0" w:color="auto"/>
            <w:left w:val="none" w:sz="0" w:space="0" w:color="auto"/>
            <w:bottom w:val="none" w:sz="0" w:space="0" w:color="auto"/>
            <w:right w:val="none" w:sz="0" w:space="0" w:color="auto"/>
          </w:divBdr>
        </w:div>
      </w:divsChild>
    </w:div>
    <w:div w:id="1436513074">
      <w:bodyDiv w:val="1"/>
      <w:marLeft w:val="0"/>
      <w:marRight w:val="0"/>
      <w:marTop w:val="0"/>
      <w:marBottom w:val="0"/>
      <w:divBdr>
        <w:top w:val="none" w:sz="0" w:space="0" w:color="auto"/>
        <w:left w:val="none" w:sz="0" w:space="0" w:color="auto"/>
        <w:bottom w:val="none" w:sz="0" w:space="0" w:color="auto"/>
        <w:right w:val="none" w:sz="0" w:space="0" w:color="auto"/>
      </w:divBdr>
      <w:divsChild>
        <w:div w:id="226107952">
          <w:marLeft w:val="0"/>
          <w:marRight w:val="0"/>
          <w:marTop w:val="0"/>
          <w:marBottom w:val="0"/>
          <w:divBdr>
            <w:top w:val="none" w:sz="0" w:space="0" w:color="auto"/>
            <w:left w:val="none" w:sz="0" w:space="0" w:color="auto"/>
            <w:bottom w:val="none" w:sz="0" w:space="0" w:color="auto"/>
            <w:right w:val="none" w:sz="0" w:space="0" w:color="auto"/>
          </w:divBdr>
        </w:div>
        <w:div w:id="316345899">
          <w:marLeft w:val="0"/>
          <w:marRight w:val="0"/>
          <w:marTop w:val="0"/>
          <w:marBottom w:val="0"/>
          <w:divBdr>
            <w:top w:val="none" w:sz="0" w:space="0" w:color="auto"/>
            <w:left w:val="none" w:sz="0" w:space="0" w:color="auto"/>
            <w:bottom w:val="none" w:sz="0" w:space="0" w:color="auto"/>
            <w:right w:val="none" w:sz="0" w:space="0" w:color="auto"/>
          </w:divBdr>
        </w:div>
        <w:div w:id="359937380">
          <w:marLeft w:val="0"/>
          <w:marRight w:val="0"/>
          <w:marTop w:val="0"/>
          <w:marBottom w:val="0"/>
          <w:divBdr>
            <w:top w:val="none" w:sz="0" w:space="0" w:color="auto"/>
            <w:left w:val="none" w:sz="0" w:space="0" w:color="auto"/>
            <w:bottom w:val="none" w:sz="0" w:space="0" w:color="auto"/>
            <w:right w:val="none" w:sz="0" w:space="0" w:color="auto"/>
          </w:divBdr>
        </w:div>
        <w:div w:id="1699769936">
          <w:marLeft w:val="0"/>
          <w:marRight w:val="0"/>
          <w:marTop w:val="0"/>
          <w:marBottom w:val="0"/>
          <w:divBdr>
            <w:top w:val="none" w:sz="0" w:space="0" w:color="auto"/>
            <w:left w:val="none" w:sz="0" w:space="0" w:color="auto"/>
            <w:bottom w:val="none" w:sz="0" w:space="0" w:color="auto"/>
            <w:right w:val="none" w:sz="0" w:space="0" w:color="auto"/>
          </w:divBdr>
        </w:div>
        <w:div w:id="184485350">
          <w:marLeft w:val="0"/>
          <w:marRight w:val="0"/>
          <w:marTop w:val="0"/>
          <w:marBottom w:val="0"/>
          <w:divBdr>
            <w:top w:val="none" w:sz="0" w:space="0" w:color="auto"/>
            <w:left w:val="none" w:sz="0" w:space="0" w:color="auto"/>
            <w:bottom w:val="none" w:sz="0" w:space="0" w:color="auto"/>
            <w:right w:val="none" w:sz="0" w:space="0" w:color="auto"/>
          </w:divBdr>
        </w:div>
        <w:div w:id="1438141974">
          <w:marLeft w:val="0"/>
          <w:marRight w:val="0"/>
          <w:marTop w:val="0"/>
          <w:marBottom w:val="0"/>
          <w:divBdr>
            <w:top w:val="none" w:sz="0" w:space="0" w:color="auto"/>
            <w:left w:val="none" w:sz="0" w:space="0" w:color="auto"/>
            <w:bottom w:val="none" w:sz="0" w:space="0" w:color="auto"/>
            <w:right w:val="none" w:sz="0" w:space="0" w:color="auto"/>
          </w:divBdr>
        </w:div>
        <w:div w:id="1222406365">
          <w:marLeft w:val="0"/>
          <w:marRight w:val="0"/>
          <w:marTop w:val="0"/>
          <w:marBottom w:val="0"/>
          <w:divBdr>
            <w:top w:val="none" w:sz="0" w:space="0" w:color="auto"/>
            <w:left w:val="none" w:sz="0" w:space="0" w:color="auto"/>
            <w:bottom w:val="none" w:sz="0" w:space="0" w:color="auto"/>
            <w:right w:val="none" w:sz="0" w:space="0" w:color="auto"/>
          </w:divBdr>
        </w:div>
        <w:div w:id="2042243801">
          <w:marLeft w:val="0"/>
          <w:marRight w:val="0"/>
          <w:marTop w:val="0"/>
          <w:marBottom w:val="0"/>
          <w:divBdr>
            <w:top w:val="none" w:sz="0" w:space="0" w:color="auto"/>
            <w:left w:val="none" w:sz="0" w:space="0" w:color="auto"/>
            <w:bottom w:val="none" w:sz="0" w:space="0" w:color="auto"/>
            <w:right w:val="none" w:sz="0" w:space="0" w:color="auto"/>
          </w:divBdr>
        </w:div>
        <w:div w:id="1511414070">
          <w:marLeft w:val="0"/>
          <w:marRight w:val="0"/>
          <w:marTop w:val="0"/>
          <w:marBottom w:val="0"/>
          <w:divBdr>
            <w:top w:val="none" w:sz="0" w:space="0" w:color="auto"/>
            <w:left w:val="none" w:sz="0" w:space="0" w:color="auto"/>
            <w:bottom w:val="none" w:sz="0" w:space="0" w:color="auto"/>
            <w:right w:val="none" w:sz="0" w:space="0" w:color="auto"/>
          </w:divBdr>
        </w:div>
        <w:div w:id="490608760">
          <w:marLeft w:val="0"/>
          <w:marRight w:val="0"/>
          <w:marTop w:val="0"/>
          <w:marBottom w:val="0"/>
          <w:divBdr>
            <w:top w:val="none" w:sz="0" w:space="0" w:color="auto"/>
            <w:left w:val="none" w:sz="0" w:space="0" w:color="auto"/>
            <w:bottom w:val="none" w:sz="0" w:space="0" w:color="auto"/>
            <w:right w:val="none" w:sz="0" w:space="0" w:color="auto"/>
          </w:divBdr>
        </w:div>
        <w:div w:id="1033579666">
          <w:marLeft w:val="0"/>
          <w:marRight w:val="0"/>
          <w:marTop w:val="0"/>
          <w:marBottom w:val="0"/>
          <w:divBdr>
            <w:top w:val="none" w:sz="0" w:space="0" w:color="auto"/>
            <w:left w:val="none" w:sz="0" w:space="0" w:color="auto"/>
            <w:bottom w:val="none" w:sz="0" w:space="0" w:color="auto"/>
            <w:right w:val="none" w:sz="0" w:space="0" w:color="auto"/>
          </w:divBdr>
        </w:div>
        <w:div w:id="1741445434">
          <w:marLeft w:val="0"/>
          <w:marRight w:val="0"/>
          <w:marTop w:val="0"/>
          <w:marBottom w:val="0"/>
          <w:divBdr>
            <w:top w:val="none" w:sz="0" w:space="0" w:color="auto"/>
            <w:left w:val="none" w:sz="0" w:space="0" w:color="auto"/>
            <w:bottom w:val="none" w:sz="0" w:space="0" w:color="auto"/>
            <w:right w:val="none" w:sz="0" w:space="0" w:color="auto"/>
          </w:divBdr>
        </w:div>
        <w:div w:id="434638232">
          <w:marLeft w:val="0"/>
          <w:marRight w:val="0"/>
          <w:marTop w:val="0"/>
          <w:marBottom w:val="0"/>
          <w:divBdr>
            <w:top w:val="none" w:sz="0" w:space="0" w:color="auto"/>
            <w:left w:val="none" w:sz="0" w:space="0" w:color="auto"/>
            <w:bottom w:val="none" w:sz="0" w:space="0" w:color="auto"/>
            <w:right w:val="none" w:sz="0" w:space="0" w:color="auto"/>
          </w:divBdr>
        </w:div>
        <w:div w:id="2051298763">
          <w:marLeft w:val="0"/>
          <w:marRight w:val="0"/>
          <w:marTop w:val="0"/>
          <w:marBottom w:val="0"/>
          <w:divBdr>
            <w:top w:val="none" w:sz="0" w:space="0" w:color="auto"/>
            <w:left w:val="none" w:sz="0" w:space="0" w:color="auto"/>
            <w:bottom w:val="none" w:sz="0" w:space="0" w:color="auto"/>
            <w:right w:val="none" w:sz="0" w:space="0" w:color="auto"/>
          </w:divBdr>
        </w:div>
        <w:div w:id="2079864169">
          <w:marLeft w:val="0"/>
          <w:marRight w:val="0"/>
          <w:marTop w:val="0"/>
          <w:marBottom w:val="0"/>
          <w:divBdr>
            <w:top w:val="none" w:sz="0" w:space="0" w:color="auto"/>
            <w:left w:val="none" w:sz="0" w:space="0" w:color="auto"/>
            <w:bottom w:val="none" w:sz="0" w:space="0" w:color="auto"/>
            <w:right w:val="none" w:sz="0" w:space="0" w:color="auto"/>
          </w:divBdr>
        </w:div>
        <w:div w:id="332997580">
          <w:marLeft w:val="0"/>
          <w:marRight w:val="0"/>
          <w:marTop w:val="0"/>
          <w:marBottom w:val="0"/>
          <w:divBdr>
            <w:top w:val="none" w:sz="0" w:space="0" w:color="auto"/>
            <w:left w:val="none" w:sz="0" w:space="0" w:color="auto"/>
            <w:bottom w:val="none" w:sz="0" w:space="0" w:color="auto"/>
            <w:right w:val="none" w:sz="0" w:space="0" w:color="auto"/>
          </w:divBdr>
        </w:div>
        <w:div w:id="1258716093">
          <w:marLeft w:val="0"/>
          <w:marRight w:val="0"/>
          <w:marTop w:val="0"/>
          <w:marBottom w:val="0"/>
          <w:divBdr>
            <w:top w:val="none" w:sz="0" w:space="0" w:color="auto"/>
            <w:left w:val="none" w:sz="0" w:space="0" w:color="auto"/>
            <w:bottom w:val="none" w:sz="0" w:space="0" w:color="auto"/>
            <w:right w:val="none" w:sz="0" w:space="0" w:color="auto"/>
          </w:divBdr>
        </w:div>
        <w:div w:id="781218722">
          <w:marLeft w:val="0"/>
          <w:marRight w:val="0"/>
          <w:marTop w:val="0"/>
          <w:marBottom w:val="0"/>
          <w:divBdr>
            <w:top w:val="none" w:sz="0" w:space="0" w:color="auto"/>
            <w:left w:val="none" w:sz="0" w:space="0" w:color="auto"/>
            <w:bottom w:val="none" w:sz="0" w:space="0" w:color="auto"/>
            <w:right w:val="none" w:sz="0" w:space="0" w:color="auto"/>
          </w:divBdr>
        </w:div>
        <w:div w:id="1118992151">
          <w:marLeft w:val="0"/>
          <w:marRight w:val="0"/>
          <w:marTop w:val="0"/>
          <w:marBottom w:val="0"/>
          <w:divBdr>
            <w:top w:val="none" w:sz="0" w:space="0" w:color="auto"/>
            <w:left w:val="none" w:sz="0" w:space="0" w:color="auto"/>
            <w:bottom w:val="none" w:sz="0" w:space="0" w:color="auto"/>
            <w:right w:val="none" w:sz="0" w:space="0" w:color="auto"/>
          </w:divBdr>
        </w:div>
        <w:div w:id="1272280011">
          <w:marLeft w:val="0"/>
          <w:marRight w:val="0"/>
          <w:marTop w:val="0"/>
          <w:marBottom w:val="0"/>
          <w:divBdr>
            <w:top w:val="none" w:sz="0" w:space="0" w:color="auto"/>
            <w:left w:val="none" w:sz="0" w:space="0" w:color="auto"/>
            <w:bottom w:val="none" w:sz="0" w:space="0" w:color="auto"/>
            <w:right w:val="none" w:sz="0" w:space="0" w:color="auto"/>
          </w:divBdr>
        </w:div>
      </w:divsChild>
    </w:div>
    <w:div w:id="1437097963">
      <w:bodyDiv w:val="1"/>
      <w:marLeft w:val="0"/>
      <w:marRight w:val="0"/>
      <w:marTop w:val="0"/>
      <w:marBottom w:val="0"/>
      <w:divBdr>
        <w:top w:val="none" w:sz="0" w:space="0" w:color="auto"/>
        <w:left w:val="none" w:sz="0" w:space="0" w:color="auto"/>
        <w:bottom w:val="none" w:sz="0" w:space="0" w:color="auto"/>
        <w:right w:val="none" w:sz="0" w:space="0" w:color="auto"/>
      </w:divBdr>
      <w:divsChild>
        <w:div w:id="1468744117">
          <w:marLeft w:val="0"/>
          <w:marRight w:val="0"/>
          <w:marTop w:val="0"/>
          <w:marBottom w:val="0"/>
          <w:divBdr>
            <w:top w:val="none" w:sz="0" w:space="0" w:color="auto"/>
            <w:left w:val="none" w:sz="0" w:space="0" w:color="auto"/>
            <w:bottom w:val="none" w:sz="0" w:space="0" w:color="auto"/>
            <w:right w:val="none" w:sz="0" w:space="0" w:color="auto"/>
          </w:divBdr>
          <w:divsChild>
            <w:div w:id="2137486290">
              <w:marLeft w:val="0"/>
              <w:marRight w:val="0"/>
              <w:marTop w:val="0"/>
              <w:marBottom w:val="0"/>
              <w:divBdr>
                <w:top w:val="none" w:sz="0" w:space="0" w:color="auto"/>
                <w:left w:val="none" w:sz="0" w:space="0" w:color="auto"/>
                <w:bottom w:val="none" w:sz="0" w:space="0" w:color="auto"/>
                <w:right w:val="none" w:sz="0" w:space="0" w:color="auto"/>
              </w:divBdr>
              <w:divsChild>
                <w:div w:id="5335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19268">
      <w:bodyDiv w:val="1"/>
      <w:marLeft w:val="0"/>
      <w:marRight w:val="0"/>
      <w:marTop w:val="0"/>
      <w:marBottom w:val="0"/>
      <w:divBdr>
        <w:top w:val="none" w:sz="0" w:space="0" w:color="auto"/>
        <w:left w:val="none" w:sz="0" w:space="0" w:color="auto"/>
        <w:bottom w:val="none" w:sz="0" w:space="0" w:color="auto"/>
        <w:right w:val="none" w:sz="0" w:space="0" w:color="auto"/>
      </w:divBdr>
      <w:divsChild>
        <w:div w:id="2046177546">
          <w:marLeft w:val="0"/>
          <w:marRight w:val="0"/>
          <w:marTop w:val="0"/>
          <w:marBottom w:val="0"/>
          <w:divBdr>
            <w:top w:val="none" w:sz="0" w:space="0" w:color="auto"/>
            <w:left w:val="none" w:sz="0" w:space="0" w:color="auto"/>
            <w:bottom w:val="none" w:sz="0" w:space="0" w:color="auto"/>
            <w:right w:val="none" w:sz="0" w:space="0" w:color="auto"/>
          </w:divBdr>
          <w:divsChild>
            <w:div w:id="910430949">
              <w:marLeft w:val="0"/>
              <w:marRight w:val="0"/>
              <w:marTop w:val="0"/>
              <w:marBottom w:val="0"/>
              <w:divBdr>
                <w:top w:val="none" w:sz="0" w:space="0" w:color="auto"/>
                <w:left w:val="none" w:sz="0" w:space="0" w:color="auto"/>
                <w:bottom w:val="none" w:sz="0" w:space="0" w:color="auto"/>
                <w:right w:val="none" w:sz="0" w:space="0" w:color="auto"/>
              </w:divBdr>
              <w:divsChild>
                <w:div w:id="297340930">
                  <w:marLeft w:val="0"/>
                  <w:marRight w:val="0"/>
                  <w:marTop w:val="0"/>
                  <w:marBottom w:val="0"/>
                  <w:divBdr>
                    <w:top w:val="none" w:sz="0" w:space="0" w:color="auto"/>
                    <w:left w:val="none" w:sz="0" w:space="0" w:color="auto"/>
                    <w:bottom w:val="none" w:sz="0" w:space="0" w:color="auto"/>
                    <w:right w:val="none" w:sz="0" w:space="0" w:color="auto"/>
                  </w:divBdr>
                  <w:divsChild>
                    <w:div w:id="178862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813490">
      <w:bodyDiv w:val="1"/>
      <w:marLeft w:val="0"/>
      <w:marRight w:val="0"/>
      <w:marTop w:val="0"/>
      <w:marBottom w:val="0"/>
      <w:divBdr>
        <w:top w:val="none" w:sz="0" w:space="0" w:color="auto"/>
        <w:left w:val="none" w:sz="0" w:space="0" w:color="auto"/>
        <w:bottom w:val="none" w:sz="0" w:space="0" w:color="auto"/>
        <w:right w:val="none" w:sz="0" w:space="0" w:color="auto"/>
      </w:divBdr>
      <w:divsChild>
        <w:div w:id="179585007">
          <w:marLeft w:val="0"/>
          <w:marRight w:val="0"/>
          <w:marTop w:val="0"/>
          <w:marBottom w:val="0"/>
          <w:divBdr>
            <w:top w:val="none" w:sz="0" w:space="0" w:color="auto"/>
            <w:left w:val="none" w:sz="0" w:space="0" w:color="auto"/>
            <w:bottom w:val="none" w:sz="0" w:space="0" w:color="auto"/>
            <w:right w:val="none" w:sz="0" w:space="0" w:color="auto"/>
          </w:divBdr>
          <w:divsChild>
            <w:div w:id="1268275226">
              <w:marLeft w:val="0"/>
              <w:marRight w:val="0"/>
              <w:marTop w:val="0"/>
              <w:marBottom w:val="0"/>
              <w:divBdr>
                <w:top w:val="none" w:sz="0" w:space="0" w:color="auto"/>
                <w:left w:val="none" w:sz="0" w:space="0" w:color="auto"/>
                <w:bottom w:val="none" w:sz="0" w:space="0" w:color="auto"/>
                <w:right w:val="none" w:sz="0" w:space="0" w:color="auto"/>
              </w:divBdr>
              <w:divsChild>
                <w:div w:id="1763910737">
                  <w:marLeft w:val="0"/>
                  <w:marRight w:val="0"/>
                  <w:marTop w:val="0"/>
                  <w:marBottom w:val="0"/>
                  <w:divBdr>
                    <w:top w:val="none" w:sz="0" w:space="0" w:color="auto"/>
                    <w:left w:val="none" w:sz="0" w:space="0" w:color="auto"/>
                    <w:bottom w:val="none" w:sz="0" w:space="0" w:color="auto"/>
                    <w:right w:val="none" w:sz="0" w:space="0" w:color="auto"/>
                  </w:divBdr>
                  <w:divsChild>
                    <w:div w:id="6600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625981">
      <w:bodyDiv w:val="1"/>
      <w:marLeft w:val="0"/>
      <w:marRight w:val="0"/>
      <w:marTop w:val="0"/>
      <w:marBottom w:val="0"/>
      <w:divBdr>
        <w:top w:val="none" w:sz="0" w:space="0" w:color="auto"/>
        <w:left w:val="none" w:sz="0" w:space="0" w:color="auto"/>
        <w:bottom w:val="none" w:sz="0" w:space="0" w:color="auto"/>
        <w:right w:val="none" w:sz="0" w:space="0" w:color="auto"/>
      </w:divBdr>
      <w:divsChild>
        <w:div w:id="1295985132">
          <w:marLeft w:val="0"/>
          <w:marRight w:val="0"/>
          <w:marTop w:val="0"/>
          <w:marBottom w:val="0"/>
          <w:divBdr>
            <w:top w:val="none" w:sz="0" w:space="0" w:color="auto"/>
            <w:left w:val="none" w:sz="0" w:space="0" w:color="auto"/>
            <w:bottom w:val="none" w:sz="0" w:space="0" w:color="auto"/>
            <w:right w:val="none" w:sz="0" w:space="0" w:color="auto"/>
          </w:divBdr>
          <w:divsChild>
            <w:div w:id="382948196">
              <w:marLeft w:val="0"/>
              <w:marRight w:val="0"/>
              <w:marTop w:val="0"/>
              <w:marBottom w:val="0"/>
              <w:divBdr>
                <w:top w:val="none" w:sz="0" w:space="0" w:color="auto"/>
                <w:left w:val="none" w:sz="0" w:space="0" w:color="auto"/>
                <w:bottom w:val="none" w:sz="0" w:space="0" w:color="auto"/>
                <w:right w:val="none" w:sz="0" w:space="0" w:color="auto"/>
              </w:divBdr>
              <w:divsChild>
                <w:div w:id="183029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89046">
      <w:bodyDiv w:val="1"/>
      <w:marLeft w:val="0"/>
      <w:marRight w:val="0"/>
      <w:marTop w:val="0"/>
      <w:marBottom w:val="0"/>
      <w:divBdr>
        <w:top w:val="none" w:sz="0" w:space="0" w:color="auto"/>
        <w:left w:val="none" w:sz="0" w:space="0" w:color="auto"/>
        <w:bottom w:val="none" w:sz="0" w:space="0" w:color="auto"/>
        <w:right w:val="none" w:sz="0" w:space="0" w:color="auto"/>
      </w:divBdr>
      <w:divsChild>
        <w:div w:id="149099173">
          <w:marLeft w:val="0"/>
          <w:marRight w:val="0"/>
          <w:marTop w:val="0"/>
          <w:marBottom w:val="0"/>
          <w:divBdr>
            <w:top w:val="none" w:sz="0" w:space="0" w:color="auto"/>
            <w:left w:val="none" w:sz="0" w:space="0" w:color="auto"/>
            <w:bottom w:val="none" w:sz="0" w:space="0" w:color="auto"/>
            <w:right w:val="none" w:sz="0" w:space="0" w:color="auto"/>
          </w:divBdr>
          <w:divsChild>
            <w:div w:id="619722512">
              <w:marLeft w:val="0"/>
              <w:marRight w:val="0"/>
              <w:marTop w:val="0"/>
              <w:marBottom w:val="0"/>
              <w:divBdr>
                <w:top w:val="none" w:sz="0" w:space="0" w:color="auto"/>
                <w:left w:val="none" w:sz="0" w:space="0" w:color="auto"/>
                <w:bottom w:val="none" w:sz="0" w:space="0" w:color="auto"/>
                <w:right w:val="none" w:sz="0" w:space="0" w:color="auto"/>
              </w:divBdr>
              <w:divsChild>
                <w:div w:id="9772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77968">
      <w:bodyDiv w:val="1"/>
      <w:marLeft w:val="0"/>
      <w:marRight w:val="0"/>
      <w:marTop w:val="0"/>
      <w:marBottom w:val="0"/>
      <w:divBdr>
        <w:top w:val="none" w:sz="0" w:space="0" w:color="auto"/>
        <w:left w:val="none" w:sz="0" w:space="0" w:color="auto"/>
        <w:bottom w:val="none" w:sz="0" w:space="0" w:color="auto"/>
        <w:right w:val="none" w:sz="0" w:space="0" w:color="auto"/>
      </w:divBdr>
      <w:divsChild>
        <w:div w:id="418185488">
          <w:marLeft w:val="0"/>
          <w:marRight w:val="0"/>
          <w:marTop w:val="0"/>
          <w:marBottom w:val="0"/>
          <w:divBdr>
            <w:top w:val="none" w:sz="0" w:space="0" w:color="auto"/>
            <w:left w:val="none" w:sz="0" w:space="0" w:color="auto"/>
            <w:bottom w:val="none" w:sz="0" w:space="0" w:color="auto"/>
            <w:right w:val="none" w:sz="0" w:space="0" w:color="auto"/>
          </w:divBdr>
          <w:divsChild>
            <w:div w:id="33313982">
              <w:marLeft w:val="0"/>
              <w:marRight w:val="0"/>
              <w:marTop w:val="0"/>
              <w:marBottom w:val="0"/>
              <w:divBdr>
                <w:top w:val="none" w:sz="0" w:space="0" w:color="auto"/>
                <w:left w:val="none" w:sz="0" w:space="0" w:color="auto"/>
                <w:bottom w:val="none" w:sz="0" w:space="0" w:color="auto"/>
                <w:right w:val="none" w:sz="0" w:space="0" w:color="auto"/>
              </w:divBdr>
              <w:divsChild>
                <w:div w:id="165382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905683">
      <w:bodyDiv w:val="1"/>
      <w:marLeft w:val="0"/>
      <w:marRight w:val="0"/>
      <w:marTop w:val="0"/>
      <w:marBottom w:val="0"/>
      <w:divBdr>
        <w:top w:val="none" w:sz="0" w:space="0" w:color="auto"/>
        <w:left w:val="none" w:sz="0" w:space="0" w:color="auto"/>
        <w:bottom w:val="none" w:sz="0" w:space="0" w:color="auto"/>
        <w:right w:val="none" w:sz="0" w:space="0" w:color="auto"/>
      </w:divBdr>
      <w:divsChild>
        <w:div w:id="1541357395">
          <w:marLeft w:val="0"/>
          <w:marRight w:val="0"/>
          <w:marTop w:val="0"/>
          <w:marBottom w:val="0"/>
          <w:divBdr>
            <w:top w:val="none" w:sz="0" w:space="0" w:color="auto"/>
            <w:left w:val="none" w:sz="0" w:space="0" w:color="auto"/>
            <w:bottom w:val="none" w:sz="0" w:space="0" w:color="auto"/>
            <w:right w:val="none" w:sz="0" w:space="0" w:color="auto"/>
          </w:divBdr>
          <w:divsChild>
            <w:div w:id="1809400709">
              <w:marLeft w:val="0"/>
              <w:marRight w:val="0"/>
              <w:marTop w:val="0"/>
              <w:marBottom w:val="0"/>
              <w:divBdr>
                <w:top w:val="none" w:sz="0" w:space="0" w:color="auto"/>
                <w:left w:val="none" w:sz="0" w:space="0" w:color="auto"/>
                <w:bottom w:val="none" w:sz="0" w:space="0" w:color="auto"/>
                <w:right w:val="none" w:sz="0" w:space="0" w:color="auto"/>
              </w:divBdr>
              <w:divsChild>
                <w:div w:id="95567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5047">
      <w:bodyDiv w:val="1"/>
      <w:marLeft w:val="0"/>
      <w:marRight w:val="0"/>
      <w:marTop w:val="0"/>
      <w:marBottom w:val="0"/>
      <w:divBdr>
        <w:top w:val="none" w:sz="0" w:space="0" w:color="auto"/>
        <w:left w:val="none" w:sz="0" w:space="0" w:color="auto"/>
        <w:bottom w:val="none" w:sz="0" w:space="0" w:color="auto"/>
        <w:right w:val="none" w:sz="0" w:space="0" w:color="auto"/>
      </w:divBdr>
      <w:divsChild>
        <w:div w:id="1231961592">
          <w:marLeft w:val="0"/>
          <w:marRight w:val="0"/>
          <w:marTop w:val="0"/>
          <w:marBottom w:val="0"/>
          <w:divBdr>
            <w:top w:val="none" w:sz="0" w:space="0" w:color="auto"/>
            <w:left w:val="none" w:sz="0" w:space="0" w:color="auto"/>
            <w:bottom w:val="none" w:sz="0" w:space="0" w:color="auto"/>
            <w:right w:val="none" w:sz="0" w:space="0" w:color="auto"/>
          </w:divBdr>
          <w:divsChild>
            <w:div w:id="1596397758">
              <w:marLeft w:val="0"/>
              <w:marRight w:val="0"/>
              <w:marTop w:val="0"/>
              <w:marBottom w:val="0"/>
              <w:divBdr>
                <w:top w:val="none" w:sz="0" w:space="0" w:color="auto"/>
                <w:left w:val="none" w:sz="0" w:space="0" w:color="auto"/>
                <w:bottom w:val="none" w:sz="0" w:space="0" w:color="auto"/>
                <w:right w:val="none" w:sz="0" w:space="0" w:color="auto"/>
              </w:divBdr>
              <w:divsChild>
                <w:div w:id="1207718390">
                  <w:marLeft w:val="0"/>
                  <w:marRight w:val="0"/>
                  <w:marTop w:val="0"/>
                  <w:marBottom w:val="0"/>
                  <w:divBdr>
                    <w:top w:val="none" w:sz="0" w:space="0" w:color="auto"/>
                    <w:left w:val="none" w:sz="0" w:space="0" w:color="auto"/>
                    <w:bottom w:val="none" w:sz="0" w:space="0" w:color="auto"/>
                    <w:right w:val="none" w:sz="0" w:space="0" w:color="auto"/>
                  </w:divBdr>
                  <w:divsChild>
                    <w:div w:id="183861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647177">
      <w:bodyDiv w:val="1"/>
      <w:marLeft w:val="0"/>
      <w:marRight w:val="0"/>
      <w:marTop w:val="0"/>
      <w:marBottom w:val="0"/>
      <w:divBdr>
        <w:top w:val="none" w:sz="0" w:space="0" w:color="auto"/>
        <w:left w:val="none" w:sz="0" w:space="0" w:color="auto"/>
        <w:bottom w:val="none" w:sz="0" w:space="0" w:color="auto"/>
        <w:right w:val="none" w:sz="0" w:space="0" w:color="auto"/>
      </w:divBdr>
      <w:divsChild>
        <w:div w:id="478617795">
          <w:marLeft w:val="0"/>
          <w:marRight w:val="0"/>
          <w:marTop w:val="0"/>
          <w:marBottom w:val="0"/>
          <w:divBdr>
            <w:top w:val="none" w:sz="0" w:space="0" w:color="auto"/>
            <w:left w:val="none" w:sz="0" w:space="0" w:color="auto"/>
            <w:bottom w:val="none" w:sz="0" w:space="0" w:color="auto"/>
            <w:right w:val="none" w:sz="0" w:space="0" w:color="auto"/>
          </w:divBdr>
          <w:divsChild>
            <w:div w:id="10113684">
              <w:marLeft w:val="0"/>
              <w:marRight w:val="0"/>
              <w:marTop w:val="0"/>
              <w:marBottom w:val="0"/>
              <w:divBdr>
                <w:top w:val="none" w:sz="0" w:space="0" w:color="auto"/>
                <w:left w:val="none" w:sz="0" w:space="0" w:color="auto"/>
                <w:bottom w:val="none" w:sz="0" w:space="0" w:color="auto"/>
                <w:right w:val="none" w:sz="0" w:space="0" w:color="auto"/>
              </w:divBdr>
              <w:divsChild>
                <w:div w:id="1951662510">
                  <w:marLeft w:val="0"/>
                  <w:marRight w:val="0"/>
                  <w:marTop w:val="0"/>
                  <w:marBottom w:val="0"/>
                  <w:divBdr>
                    <w:top w:val="none" w:sz="0" w:space="0" w:color="auto"/>
                    <w:left w:val="none" w:sz="0" w:space="0" w:color="auto"/>
                    <w:bottom w:val="none" w:sz="0" w:space="0" w:color="auto"/>
                    <w:right w:val="none" w:sz="0" w:space="0" w:color="auto"/>
                  </w:divBdr>
                  <w:divsChild>
                    <w:div w:id="41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906616">
      <w:bodyDiv w:val="1"/>
      <w:marLeft w:val="0"/>
      <w:marRight w:val="0"/>
      <w:marTop w:val="0"/>
      <w:marBottom w:val="0"/>
      <w:divBdr>
        <w:top w:val="none" w:sz="0" w:space="0" w:color="auto"/>
        <w:left w:val="none" w:sz="0" w:space="0" w:color="auto"/>
        <w:bottom w:val="none" w:sz="0" w:space="0" w:color="auto"/>
        <w:right w:val="none" w:sz="0" w:space="0" w:color="auto"/>
      </w:divBdr>
      <w:divsChild>
        <w:div w:id="488786264">
          <w:marLeft w:val="0"/>
          <w:marRight w:val="0"/>
          <w:marTop w:val="0"/>
          <w:marBottom w:val="0"/>
          <w:divBdr>
            <w:top w:val="none" w:sz="0" w:space="0" w:color="auto"/>
            <w:left w:val="none" w:sz="0" w:space="0" w:color="auto"/>
            <w:bottom w:val="none" w:sz="0" w:space="0" w:color="auto"/>
            <w:right w:val="none" w:sz="0" w:space="0" w:color="auto"/>
          </w:divBdr>
          <w:divsChild>
            <w:div w:id="1460805538">
              <w:marLeft w:val="0"/>
              <w:marRight w:val="0"/>
              <w:marTop w:val="0"/>
              <w:marBottom w:val="0"/>
              <w:divBdr>
                <w:top w:val="none" w:sz="0" w:space="0" w:color="auto"/>
                <w:left w:val="none" w:sz="0" w:space="0" w:color="auto"/>
                <w:bottom w:val="none" w:sz="0" w:space="0" w:color="auto"/>
                <w:right w:val="none" w:sz="0" w:space="0" w:color="auto"/>
              </w:divBdr>
              <w:divsChild>
                <w:div w:id="883056278">
                  <w:marLeft w:val="0"/>
                  <w:marRight w:val="0"/>
                  <w:marTop w:val="0"/>
                  <w:marBottom w:val="0"/>
                  <w:divBdr>
                    <w:top w:val="none" w:sz="0" w:space="0" w:color="auto"/>
                    <w:left w:val="none" w:sz="0" w:space="0" w:color="auto"/>
                    <w:bottom w:val="none" w:sz="0" w:space="0" w:color="auto"/>
                    <w:right w:val="none" w:sz="0" w:space="0" w:color="auto"/>
                  </w:divBdr>
                  <w:divsChild>
                    <w:div w:id="59776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004739">
      <w:bodyDiv w:val="1"/>
      <w:marLeft w:val="0"/>
      <w:marRight w:val="0"/>
      <w:marTop w:val="0"/>
      <w:marBottom w:val="0"/>
      <w:divBdr>
        <w:top w:val="none" w:sz="0" w:space="0" w:color="auto"/>
        <w:left w:val="none" w:sz="0" w:space="0" w:color="auto"/>
        <w:bottom w:val="none" w:sz="0" w:space="0" w:color="auto"/>
        <w:right w:val="none" w:sz="0" w:space="0" w:color="auto"/>
      </w:divBdr>
      <w:divsChild>
        <w:div w:id="868025662">
          <w:marLeft w:val="0"/>
          <w:marRight w:val="0"/>
          <w:marTop w:val="0"/>
          <w:marBottom w:val="0"/>
          <w:divBdr>
            <w:top w:val="none" w:sz="0" w:space="0" w:color="auto"/>
            <w:left w:val="none" w:sz="0" w:space="0" w:color="auto"/>
            <w:bottom w:val="none" w:sz="0" w:space="0" w:color="auto"/>
            <w:right w:val="none" w:sz="0" w:space="0" w:color="auto"/>
          </w:divBdr>
        </w:div>
        <w:div w:id="909538754">
          <w:marLeft w:val="0"/>
          <w:marRight w:val="0"/>
          <w:marTop w:val="0"/>
          <w:marBottom w:val="0"/>
          <w:divBdr>
            <w:top w:val="none" w:sz="0" w:space="0" w:color="auto"/>
            <w:left w:val="none" w:sz="0" w:space="0" w:color="auto"/>
            <w:bottom w:val="none" w:sz="0" w:space="0" w:color="auto"/>
            <w:right w:val="none" w:sz="0" w:space="0" w:color="auto"/>
          </w:divBdr>
        </w:div>
        <w:div w:id="1318998524">
          <w:marLeft w:val="0"/>
          <w:marRight w:val="0"/>
          <w:marTop w:val="0"/>
          <w:marBottom w:val="0"/>
          <w:divBdr>
            <w:top w:val="none" w:sz="0" w:space="0" w:color="auto"/>
            <w:left w:val="none" w:sz="0" w:space="0" w:color="auto"/>
            <w:bottom w:val="none" w:sz="0" w:space="0" w:color="auto"/>
            <w:right w:val="none" w:sz="0" w:space="0" w:color="auto"/>
          </w:divBdr>
        </w:div>
        <w:div w:id="1504931850">
          <w:marLeft w:val="0"/>
          <w:marRight w:val="0"/>
          <w:marTop w:val="0"/>
          <w:marBottom w:val="0"/>
          <w:divBdr>
            <w:top w:val="none" w:sz="0" w:space="0" w:color="auto"/>
            <w:left w:val="none" w:sz="0" w:space="0" w:color="auto"/>
            <w:bottom w:val="none" w:sz="0" w:space="0" w:color="auto"/>
            <w:right w:val="none" w:sz="0" w:space="0" w:color="auto"/>
          </w:divBdr>
        </w:div>
        <w:div w:id="1653174266">
          <w:marLeft w:val="0"/>
          <w:marRight w:val="0"/>
          <w:marTop w:val="0"/>
          <w:marBottom w:val="0"/>
          <w:divBdr>
            <w:top w:val="none" w:sz="0" w:space="0" w:color="auto"/>
            <w:left w:val="none" w:sz="0" w:space="0" w:color="auto"/>
            <w:bottom w:val="none" w:sz="0" w:space="0" w:color="auto"/>
            <w:right w:val="none" w:sz="0" w:space="0" w:color="auto"/>
          </w:divBdr>
        </w:div>
      </w:divsChild>
    </w:div>
    <w:div w:id="1723863805">
      <w:bodyDiv w:val="1"/>
      <w:marLeft w:val="0"/>
      <w:marRight w:val="0"/>
      <w:marTop w:val="0"/>
      <w:marBottom w:val="0"/>
      <w:divBdr>
        <w:top w:val="none" w:sz="0" w:space="0" w:color="auto"/>
        <w:left w:val="none" w:sz="0" w:space="0" w:color="auto"/>
        <w:bottom w:val="none" w:sz="0" w:space="0" w:color="auto"/>
        <w:right w:val="none" w:sz="0" w:space="0" w:color="auto"/>
      </w:divBdr>
      <w:divsChild>
        <w:div w:id="432288087">
          <w:marLeft w:val="0"/>
          <w:marRight w:val="0"/>
          <w:marTop w:val="0"/>
          <w:marBottom w:val="0"/>
          <w:divBdr>
            <w:top w:val="none" w:sz="0" w:space="0" w:color="auto"/>
            <w:left w:val="none" w:sz="0" w:space="0" w:color="auto"/>
            <w:bottom w:val="none" w:sz="0" w:space="0" w:color="auto"/>
            <w:right w:val="none" w:sz="0" w:space="0" w:color="auto"/>
          </w:divBdr>
          <w:divsChild>
            <w:div w:id="904023453">
              <w:marLeft w:val="0"/>
              <w:marRight w:val="0"/>
              <w:marTop w:val="0"/>
              <w:marBottom w:val="0"/>
              <w:divBdr>
                <w:top w:val="none" w:sz="0" w:space="0" w:color="auto"/>
                <w:left w:val="none" w:sz="0" w:space="0" w:color="auto"/>
                <w:bottom w:val="none" w:sz="0" w:space="0" w:color="auto"/>
                <w:right w:val="none" w:sz="0" w:space="0" w:color="auto"/>
              </w:divBdr>
              <w:divsChild>
                <w:div w:id="1851406388">
                  <w:marLeft w:val="0"/>
                  <w:marRight w:val="0"/>
                  <w:marTop w:val="0"/>
                  <w:marBottom w:val="0"/>
                  <w:divBdr>
                    <w:top w:val="none" w:sz="0" w:space="0" w:color="auto"/>
                    <w:left w:val="none" w:sz="0" w:space="0" w:color="auto"/>
                    <w:bottom w:val="none" w:sz="0" w:space="0" w:color="auto"/>
                    <w:right w:val="none" w:sz="0" w:space="0" w:color="auto"/>
                  </w:divBdr>
                  <w:divsChild>
                    <w:div w:id="58989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300739">
      <w:bodyDiv w:val="1"/>
      <w:marLeft w:val="0"/>
      <w:marRight w:val="0"/>
      <w:marTop w:val="0"/>
      <w:marBottom w:val="0"/>
      <w:divBdr>
        <w:top w:val="none" w:sz="0" w:space="0" w:color="auto"/>
        <w:left w:val="none" w:sz="0" w:space="0" w:color="auto"/>
        <w:bottom w:val="none" w:sz="0" w:space="0" w:color="auto"/>
        <w:right w:val="none" w:sz="0" w:space="0" w:color="auto"/>
      </w:divBdr>
      <w:divsChild>
        <w:div w:id="1486317137">
          <w:marLeft w:val="0"/>
          <w:marRight w:val="0"/>
          <w:marTop w:val="0"/>
          <w:marBottom w:val="0"/>
          <w:divBdr>
            <w:top w:val="none" w:sz="0" w:space="0" w:color="auto"/>
            <w:left w:val="none" w:sz="0" w:space="0" w:color="auto"/>
            <w:bottom w:val="none" w:sz="0" w:space="0" w:color="auto"/>
            <w:right w:val="none" w:sz="0" w:space="0" w:color="auto"/>
          </w:divBdr>
          <w:divsChild>
            <w:div w:id="722798491">
              <w:marLeft w:val="0"/>
              <w:marRight w:val="0"/>
              <w:marTop w:val="0"/>
              <w:marBottom w:val="0"/>
              <w:divBdr>
                <w:top w:val="none" w:sz="0" w:space="0" w:color="auto"/>
                <w:left w:val="none" w:sz="0" w:space="0" w:color="auto"/>
                <w:bottom w:val="none" w:sz="0" w:space="0" w:color="auto"/>
                <w:right w:val="none" w:sz="0" w:space="0" w:color="auto"/>
              </w:divBdr>
              <w:divsChild>
                <w:div w:id="538081526">
                  <w:marLeft w:val="0"/>
                  <w:marRight w:val="0"/>
                  <w:marTop w:val="0"/>
                  <w:marBottom w:val="0"/>
                  <w:divBdr>
                    <w:top w:val="none" w:sz="0" w:space="0" w:color="auto"/>
                    <w:left w:val="none" w:sz="0" w:space="0" w:color="auto"/>
                    <w:bottom w:val="none" w:sz="0" w:space="0" w:color="auto"/>
                    <w:right w:val="none" w:sz="0" w:space="0" w:color="auto"/>
                  </w:divBdr>
                  <w:divsChild>
                    <w:div w:id="184539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884486">
      <w:bodyDiv w:val="1"/>
      <w:marLeft w:val="0"/>
      <w:marRight w:val="0"/>
      <w:marTop w:val="0"/>
      <w:marBottom w:val="0"/>
      <w:divBdr>
        <w:top w:val="none" w:sz="0" w:space="0" w:color="auto"/>
        <w:left w:val="none" w:sz="0" w:space="0" w:color="auto"/>
        <w:bottom w:val="none" w:sz="0" w:space="0" w:color="auto"/>
        <w:right w:val="none" w:sz="0" w:space="0" w:color="auto"/>
      </w:divBdr>
      <w:divsChild>
        <w:div w:id="1124736362">
          <w:marLeft w:val="0"/>
          <w:marRight w:val="0"/>
          <w:marTop w:val="0"/>
          <w:marBottom w:val="0"/>
          <w:divBdr>
            <w:top w:val="none" w:sz="0" w:space="0" w:color="auto"/>
            <w:left w:val="none" w:sz="0" w:space="0" w:color="auto"/>
            <w:bottom w:val="none" w:sz="0" w:space="0" w:color="auto"/>
            <w:right w:val="none" w:sz="0" w:space="0" w:color="auto"/>
          </w:divBdr>
          <w:divsChild>
            <w:div w:id="2059930436">
              <w:marLeft w:val="0"/>
              <w:marRight w:val="0"/>
              <w:marTop w:val="0"/>
              <w:marBottom w:val="0"/>
              <w:divBdr>
                <w:top w:val="none" w:sz="0" w:space="0" w:color="auto"/>
                <w:left w:val="none" w:sz="0" w:space="0" w:color="auto"/>
                <w:bottom w:val="none" w:sz="0" w:space="0" w:color="auto"/>
                <w:right w:val="none" w:sz="0" w:space="0" w:color="auto"/>
              </w:divBdr>
              <w:divsChild>
                <w:div w:id="11332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6414">
      <w:bodyDiv w:val="1"/>
      <w:marLeft w:val="0"/>
      <w:marRight w:val="0"/>
      <w:marTop w:val="0"/>
      <w:marBottom w:val="0"/>
      <w:divBdr>
        <w:top w:val="none" w:sz="0" w:space="0" w:color="auto"/>
        <w:left w:val="none" w:sz="0" w:space="0" w:color="auto"/>
        <w:bottom w:val="none" w:sz="0" w:space="0" w:color="auto"/>
        <w:right w:val="none" w:sz="0" w:space="0" w:color="auto"/>
      </w:divBdr>
      <w:divsChild>
        <w:div w:id="1077365121">
          <w:marLeft w:val="0"/>
          <w:marRight w:val="0"/>
          <w:marTop w:val="0"/>
          <w:marBottom w:val="0"/>
          <w:divBdr>
            <w:top w:val="none" w:sz="0" w:space="0" w:color="auto"/>
            <w:left w:val="none" w:sz="0" w:space="0" w:color="auto"/>
            <w:bottom w:val="none" w:sz="0" w:space="0" w:color="auto"/>
            <w:right w:val="none" w:sz="0" w:space="0" w:color="auto"/>
          </w:divBdr>
          <w:divsChild>
            <w:div w:id="353582853">
              <w:marLeft w:val="0"/>
              <w:marRight w:val="0"/>
              <w:marTop w:val="0"/>
              <w:marBottom w:val="0"/>
              <w:divBdr>
                <w:top w:val="none" w:sz="0" w:space="0" w:color="auto"/>
                <w:left w:val="none" w:sz="0" w:space="0" w:color="auto"/>
                <w:bottom w:val="none" w:sz="0" w:space="0" w:color="auto"/>
                <w:right w:val="none" w:sz="0" w:space="0" w:color="auto"/>
              </w:divBdr>
              <w:divsChild>
                <w:div w:id="759645172">
                  <w:marLeft w:val="0"/>
                  <w:marRight w:val="0"/>
                  <w:marTop w:val="0"/>
                  <w:marBottom w:val="0"/>
                  <w:divBdr>
                    <w:top w:val="none" w:sz="0" w:space="0" w:color="auto"/>
                    <w:left w:val="none" w:sz="0" w:space="0" w:color="auto"/>
                    <w:bottom w:val="none" w:sz="0" w:space="0" w:color="auto"/>
                    <w:right w:val="none" w:sz="0" w:space="0" w:color="auto"/>
                  </w:divBdr>
                  <w:divsChild>
                    <w:div w:id="570500513">
                      <w:marLeft w:val="0"/>
                      <w:marRight w:val="0"/>
                      <w:marTop w:val="0"/>
                      <w:marBottom w:val="0"/>
                      <w:divBdr>
                        <w:top w:val="none" w:sz="0" w:space="0" w:color="auto"/>
                        <w:left w:val="none" w:sz="0" w:space="0" w:color="auto"/>
                        <w:bottom w:val="none" w:sz="0" w:space="0" w:color="auto"/>
                        <w:right w:val="none" w:sz="0" w:space="0" w:color="auto"/>
                      </w:divBdr>
                    </w:div>
                    <w:div w:id="65426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53990">
      <w:bodyDiv w:val="1"/>
      <w:marLeft w:val="0"/>
      <w:marRight w:val="0"/>
      <w:marTop w:val="0"/>
      <w:marBottom w:val="0"/>
      <w:divBdr>
        <w:top w:val="none" w:sz="0" w:space="0" w:color="auto"/>
        <w:left w:val="none" w:sz="0" w:space="0" w:color="auto"/>
        <w:bottom w:val="none" w:sz="0" w:space="0" w:color="auto"/>
        <w:right w:val="none" w:sz="0" w:space="0" w:color="auto"/>
      </w:divBdr>
    </w:div>
    <w:div w:id="1837304651">
      <w:bodyDiv w:val="1"/>
      <w:marLeft w:val="0"/>
      <w:marRight w:val="0"/>
      <w:marTop w:val="0"/>
      <w:marBottom w:val="0"/>
      <w:divBdr>
        <w:top w:val="none" w:sz="0" w:space="0" w:color="auto"/>
        <w:left w:val="none" w:sz="0" w:space="0" w:color="auto"/>
        <w:bottom w:val="none" w:sz="0" w:space="0" w:color="auto"/>
        <w:right w:val="none" w:sz="0" w:space="0" w:color="auto"/>
      </w:divBdr>
      <w:divsChild>
        <w:div w:id="297149325">
          <w:marLeft w:val="0"/>
          <w:marRight w:val="0"/>
          <w:marTop w:val="0"/>
          <w:marBottom w:val="0"/>
          <w:divBdr>
            <w:top w:val="none" w:sz="0" w:space="0" w:color="auto"/>
            <w:left w:val="none" w:sz="0" w:space="0" w:color="auto"/>
            <w:bottom w:val="none" w:sz="0" w:space="0" w:color="auto"/>
            <w:right w:val="none" w:sz="0" w:space="0" w:color="auto"/>
          </w:divBdr>
          <w:divsChild>
            <w:div w:id="1171674772">
              <w:marLeft w:val="0"/>
              <w:marRight w:val="0"/>
              <w:marTop w:val="0"/>
              <w:marBottom w:val="0"/>
              <w:divBdr>
                <w:top w:val="none" w:sz="0" w:space="0" w:color="auto"/>
                <w:left w:val="none" w:sz="0" w:space="0" w:color="auto"/>
                <w:bottom w:val="none" w:sz="0" w:space="0" w:color="auto"/>
                <w:right w:val="none" w:sz="0" w:space="0" w:color="auto"/>
              </w:divBdr>
              <w:divsChild>
                <w:div w:id="190540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82989">
      <w:bodyDiv w:val="1"/>
      <w:marLeft w:val="0"/>
      <w:marRight w:val="0"/>
      <w:marTop w:val="0"/>
      <w:marBottom w:val="0"/>
      <w:divBdr>
        <w:top w:val="none" w:sz="0" w:space="0" w:color="auto"/>
        <w:left w:val="none" w:sz="0" w:space="0" w:color="auto"/>
        <w:bottom w:val="none" w:sz="0" w:space="0" w:color="auto"/>
        <w:right w:val="none" w:sz="0" w:space="0" w:color="auto"/>
      </w:divBdr>
      <w:divsChild>
        <w:div w:id="1908224343">
          <w:marLeft w:val="0"/>
          <w:marRight w:val="0"/>
          <w:marTop w:val="0"/>
          <w:marBottom w:val="0"/>
          <w:divBdr>
            <w:top w:val="none" w:sz="0" w:space="0" w:color="auto"/>
            <w:left w:val="none" w:sz="0" w:space="0" w:color="auto"/>
            <w:bottom w:val="none" w:sz="0" w:space="0" w:color="auto"/>
            <w:right w:val="none" w:sz="0" w:space="0" w:color="auto"/>
          </w:divBdr>
          <w:divsChild>
            <w:div w:id="1917087227">
              <w:marLeft w:val="0"/>
              <w:marRight w:val="0"/>
              <w:marTop w:val="0"/>
              <w:marBottom w:val="0"/>
              <w:divBdr>
                <w:top w:val="none" w:sz="0" w:space="0" w:color="auto"/>
                <w:left w:val="none" w:sz="0" w:space="0" w:color="auto"/>
                <w:bottom w:val="none" w:sz="0" w:space="0" w:color="auto"/>
                <w:right w:val="none" w:sz="0" w:space="0" w:color="auto"/>
              </w:divBdr>
              <w:divsChild>
                <w:div w:id="724991838">
                  <w:marLeft w:val="0"/>
                  <w:marRight w:val="0"/>
                  <w:marTop w:val="0"/>
                  <w:marBottom w:val="0"/>
                  <w:divBdr>
                    <w:top w:val="none" w:sz="0" w:space="0" w:color="auto"/>
                    <w:left w:val="none" w:sz="0" w:space="0" w:color="auto"/>
                    <w:bottom w:val="none" w:sz="0" w:space="0" w:color="auto"/>
                    <w:right w:val="none" w:sz="0" w:space="0" w:color="auto"/>
                  </w:divBdr>
                  <w:divsChild>
                    <w:div w:id="211832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932534">
      <w:bodyDiv w:val="1"/>
      <w:marLeft w:val="0"/>
      <w:marRight w:val="0"/>
      <w:marTop w:val="0"/>
      <w:marBottom w:val="0"/>
      <w:divBdr>
        <w:top w:val="none" w:sz="0" w:space="0" w:color="auto"/>
        <w:left w:val="none" w:sz="0" w:space="0" w:color="auto"/>
        <w:bottom w:val="none" w:sz="0" w:space="0" w:color="auto"/>
        <w:right w:val="none" w:sz="0" w:space="0" w:color="auto"/>
      </w:divBdr>
      <w:divsChild>
        <w:div w:id="413935778">
          <w:marLeft w:val="0"/>
          <w:marRight w:val="0"/>
          <w:marTop w:val="0"/>
          <w:marBottom w:val="0"/>
          <w:divBdr>
            <w:top w:val="none" w:sz="0" w:space="0" w:color="auto"/>
            <w:left w:val="none" w:sz="0" w:space="0" w:color="auto"/>
            <w:bottom w:val="none" w:sz="0" w:space="0" w:color="auto"/>
            <w:right w:val="none" w:sz="0" w:space="0" w:color="auto"/>
          </w:divBdr>
          <w:divsChild>
            <w:div w:id="828446145">
              <w:marLeft w:val="0"/>
              <w:marRight w:val="0"/>
              <w:marTop w:val="0"/>
              <w:marBottom w:val="0"/>
              <w:divBdr>
                <w:top w:val="none" w:sz="0" w:space="0" w:color="auto"/>
                <w:left w:val="none" w:sz="0" w:space="0" w:color="auto"/>
                <w:bottom w:val="none" w:sz="0" w:space="0" w:color="auto"/>
                <w:right w:val="none" w:sz="0" w:space="0" w:color="auto"/>
              </w:divBdr>
              <w:divsChild>
                <w:div w:id="96563142">
                  <w:marLeft w:val="0"/>
                  <w:marRight w:val="0"/>
                  <w:marTop w:val="0"/>
                  <w:marBottom w:val="0"/>
                  <w:divBdr>
                    <w:top w:val="none" w:sz="0" w:space="0" w:color="auto"/>
                    <w:left w:val="none" w:sz="0" w:space="0" w:color="auto"/>
                    <w:bottom w:val="none" w:sz="0" w:space="0" w:color="auto"/>
                    <w:right w:val="none" w:sz="0" w:space="0" w:color="auto"/>
                  </w:divBdr>
                  <w:divsChild>
                    <w:div w:id="1457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944157">
      <w:bodyDiv w:val="1"/>
      <w:marLeft w:val="0"/>
      <w:marRight w:val="0"/>
      <w:marTop w:val="0"/>
      <w:marBottom w:val="0"/>
      <w:divBdr>
        <w:top w:val="none" w:sz="0" w:space="0" w:color="auto"/>
        <w:left w:val="none" w:sz="0" w:space="0" w:color="auto"/>
        <w:bottom w:val="none" w:sz="0" w:space="0" w:color="auto"/>
        <w:right w:val="none" w:sz="0" w:space="0" w:color="auto"/>
      </w:divBdr>
      <w:divsChild>
        <w:div w:id="820654853">
          <w:marLeft w:val="0"/>
          <w:marRight w:val="0"/>
          <w:marTop w:val="0"/>
          <w:marBottom w:val="0"/>
          <w:divBdr>
            <w:top w:val="none" w:sz="0" w:space="0" w:color="auto"/>
            <w:left w:val="none" w:sz="0" w:space="0" w:color="auto"/>
            <w:bottom w:val="none" w:sz="0" w:space="0" w:color="auto"/>
            <w:right w:val="none" w:sz="0" w:space="0" w:color="auto"/>
          </w:divBdr>
          <w:divsChild>
            <w:div w:id="101463278">
              <w:marLeft w:val="0"/>
              <w:marRight w:val="0"/>
              <w:marTop w:val="0"/>
              <w:marBottom w:val="0"/>
              <w:divBdr>
                <w:top w:val="none" w:sz="0" w:space="0" w:color="auto"/>
                <w:left w:val="none" w:sz="0" w:space="0" w:color="auto"/>
                <w:bottom w:val="none" w:sz="0" w:space="0" w:color="auto"/>
                <w:right w:val="none" w:sz="0" w:space="0" w:color="auto"/>
              </w:divBdr>
              <w:divsChild>
                <w:div w:id="177932682">
                  <w:marLeft w:val="0"/>
                  <w:marRight w:val="0"/>
                  <w:marTop w:val="0"/>
                  <w:marBottom w:val="0"/>
                  <w:divBdr>
                    <w:top w:val="none" w:sz="0" w:space="0" w:color="auto"/>
                    <w:left w:val="none" w:sz="0" w:space="0" w:color="auto"/>
                    <w:bottom w:val="none" w:sz="0" w:space="0" w:color="auto"/>
                    <w:right w:val="none" w:sz="0" w:space="0" w:color="auto"/>
                  </w:divBdr>
                  <w:divsChild>
                    <w:div w:id="175081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343463">
      <w:bodyDiv w:val="1"/>
      <w:marLeft w:val="0"/>
      <w:marRight w:val="0"/>
      <w:marTop w:val="0"/>
      <w:marBottom w:val="0"/>
      <w:divBdr>
        <w:top w:val="none" w:sz="0" w:space="0" w:color="auto"/>
        <w:left w:val="none" w:sz="0" w:space="0" w:color="auto"/>
        <w:bottom w:val="none" w:sz="0" w:space="0" w:color="auto"/>
        <w:right w:val="none" w:sz="0" w:space="0" w:color="auto"/>
      </w:divBdr>
    </w:div>
    <w:div w:id="1898665622">
      <w:bodyDiv w:val="1"/>
      <w:marLeft w:val="0"/>
      <w:marRight w:val="0"/>
      <w:marTop w:val="0"/>
      <w:marBottom w:val="0"/>
      <w:divBdr>
        <w:top w:val="none" w:sz="0" w:space="0" w:color="auto"/>
        <w:left w:val="none" w:sz="0" w:space="0" w:color="auto"/>
        <w:bottom w:val="none" w:sz="0" w:space="0" w:color="auto"/>
        <w:right w:val="none" w:sz="0" w:space="0" w:color="auto"/>
      </w:divBdr>
    </w:div>
    <w:div w:id="1932009194">
      <w:bodyDiv w:val="1"/>
      <w:marLeft w:val="0"/>
      <w:marRight w:val="0"/>
      <w:marTop w:val="0"/>
      <w:marBottom w:val="0"/>
      <w:divBdr>
        <w:top w:val="none" w:sz="0" w:space="0" w:color="auto"/>
        <w:left w:val="none" w:sz="0" w:space="0" w:color="auto"/>
        <w:bottom w:val="none" w:sz="0" w:space="0" w:color="auto"/>
        <w:right w:val="none" w:sz="0" w:space="0" w:color="auto"/>
      </w:divBdr>
      <w:divsChild>
        <w:div w:id="1842505638">
          <w:marLeft w:val="0"/>
          <w:marRight w:val="0"/>
          <w:marTop w:val="0"/>
          <w:marBottom w:val="0"/>
          <w:divBdr>
            <w:top w:val="none" w:sz="0" w:space="0" w:color="auto"/>
            <w:left w:val="none" w:sz="0" w:space="0" w:color="auto"/>
            <w:bottom w:val="none" w:sz="0" w:space="0" w:color="auto"/>
            <w:right w:val="none" w:sz="0" w:space="0" w:color="auto"/>
          </w:divBdr>
          <w:divsChild>
            <w:div w:id="1995835425">
              <w:marLeft w:val="0"/>
              <w:marRight w:val="0"/>
              <w:marTop w:val="0"/>
              <w:marBottom w:val="0"/>
              <w:divBdr>
                <w:top w:val="none" w:sz="0" w:space="0" w:color="auto"/>
                <w:left w:val="none" w:sz="0" w:space="0" w:color="auto"/>
                <w:bottom w:val="none" w:sz="0" w:space="0" w:color="auto"/>
                <w:right w:val="none" w:sz="0" w:space="0" w:color="auto"/>
              </w:divBdr>
              <w:divsChild>
                <w:div w:id="1130706540">
                  <w:marLeft w:val="0"/>
                  <w:marRight w:val="0"/>
                  <w:marTop w:val="0"/>
                  <w:marBottom w:val="0"/>
                  <w:divBdr>
                    <w:top w:val="none" w:sz="0" w:space="0" w:color="auto"/>
                    <w:left w:val="none" w:sz="0" w:space="0" w:color="auto"/>
                    <w:bottom w:val="none" w:sz="0" w:space="0" w:color="auto"/>
                    <w:right w:val="none" w:sz="0" w:space="0" w:color="auto"/>
                  </w:divBdr>
                  <w:divsChild>
                    <w:div w:id="111787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10953">
      <w:bodyDiv w:val="1"/>
      <w:marLeft w:val="0"/>
      <w:marRight w:val="0"/>
      <w:marTop w:val="0"/>
      <w:marBottom w:val="0"/>
      <w:divBdr>
        <w:top w:val="none" w:sz="0" w:space="0" w:color="auto"/>
        <w:left w:val="none" w:sz="0" w:space="0" w:color="auto"/>
        <w:bottom w:val="none" w:sz="0" w:space="0" w:color="auto"/>
        <w:right w:val="none" w:sz="0" w:space="0" w:color="auto"/>
      </w:divBdr>
      <w:divsChild>
        <w:div w:id="1939175035">
          <w:marLeft w:val="0"/>
          <w:marRight w:val="0"/>
          <w:marTop w:val="0"/>
          <w:marBottom w:val="0"/>
          <w:divBdr>
            <w:top w:val="none" w:sz="0" w:space="0" w:color="auto"/>
            <w:left w:val="none" w:sz="0" w:space="0" w:color="auto"/>
            <w:bottom w:val="none" w:sz="0" w:space="0" w:color="auto"/>
            <w:right w:val="none" w:sz="0" w:space="0" w:color="auto"/>
          </w:divBdr>
          <w:divsChild>
            <w:div w:id="2074346579">
              <w:marLeft w:val="0"/>
              <w:marRight w:val="0"/>
              <w:marTop w:val="0"/>
              <w:marBottom w:val="0"/>
              <w:divBdr>
                <w:top w:val="none" w:sz="0" w:space="0" w:color="auto"/>
                <w:left w:val="none" w:sz="0" w:space="0" w:color="auto"/>
                <w:bottom w:val="none" w:sz="0" w:space="0" w:color="auto"/>
                <w:right w:val="none" w:sz="0" w:space="0" w:color="auto"/>
              </w:divBdr>
              <w:divsChild>
                <w:div w:id="155416377">
                  <w:marLeft w:val="0"/>
                  <w:marRight w:val="0"/>
                  <w:marTop w:val="0"/>
                  <w:marBottom w:val="0"/>
                  <w:divBdr>
                    <w:top w:val="none" w:sz="0" w:space="0" w:color="auto"/>
                    <w:left w:val="none" w:sz="0" w:space="0" w:color="auto"/>
                    <w:bottom w:val="none" w:sz="0" w:space="0" w:color="auto"/>
                    <w:right w:val="none" w:sz="0" w:space="0" w:color="auto"/>
                  </w:divBdr>
                  <w:divsChild>
                    <w:div w:id="162453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770616">
      <w:bodyDiv w:val="1"/>
      <w:marLeft w:val="0"/>
      <w:marRight w:val="0"/>
      <w:marTop w:val="0"/>
      <w:marBottom w:val="0"/>
      <w:divBdr>
        <w:top w:val="none" w:sz="0" w:space="0" w:color="auto"/>
        <w:left w:val="none" w:sz="0" w:space="0" w:color="auto"/>
        <w:bottom w:val="none" w:sz="0" w:space="0" w:color="auto"/>
        <w:right w:val="none" w:sz="0" w:space="0" w:color="auto"/>
      </w:divBdr>
      <w:divsChild>
        <w:div w:id="1399204740">
          <w:marLeft w:val="0"/>
          <w:marRight w:val="0"/>
          <w:marTop w:val="0"/>
          <w:marBottom w:val="0"/>
          <w:divBdr>
            <w:top w:val="none" w:sz="0" w:space="0" w:color="auto"/>
            <w:left w:val="none" w:sz="0" w:space="0" w:color="auto"/>
            <w:bottom w:val="none" w:sz="0" w:space="0" w:color="auto"/>
            <w:right w:val="none" w:sz="0" w:space="0" w:color="auto"/>
          </w:divBdr>
          <w:divsChild>
            <w:div w:id="1873690634">
              <w:marLeft w:val="0"/>
              <w:marRight w:val="0"/>
              <w:marTop w:val="0"/>
              <w:marBottom w:val="0"/>
              <w:divBdr>
                <w:top w:val="none" w:sz="0" w:space="0" w:color="auto"/>
                <w:left w:val="none" w:sz="0" w:space="0" w:color="auto"/>
                <w:bottom w:val="none" w:sz="0" w:space="0" w:color="auto"/>
                <w:right w:val="none" w:sz="0" w:space="0" w:color="auto"/>
              </w:divBdr>
              <w:divsChild>
                <w:div w:id="1727873288">
                  <w:marLeft w:val="0"/>
                  <w:marRight w:val="0"/>
                  <w:marTop w:val="0"/>
                  <w:marBottom w:val="0"/>
                  <w:divBdr>
                    <w:top w:val="none" w:sz="0" w:space="0" w:color="auto"/>
                    <w:left w:val="none" w:sz="0" w:space="0" w:color="auto"/>
                    <w:bottom w:val="none" w:sz="0" w:space="0" w:color="auto"/>
                    <w:right w:val="none" w:sz="0" w:space="0" w:color="auto"/>
                  </w:divBdr>
                  <w:divsChild>
                    <w:div w:id="19698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818408">
      <w:bodyDiv w:val="1"/>
      <w:marLeft w:val="0"/>
      <w:marRight w:val="0"/>
      <w:marTop w:val="0"/>
      <w:marBottom w:val="0"/>
      <w:divBdr>
        <w:top w:val="none" w:sz="0" w:space="0" w:color="auto"/>
        <w:left w:val="none" w:sz="0" w:space="0" w:color="auto"/>
        <w:bottom w:val="none" w:sz="0" w:space="0" w:color="auto"/>
        <w:right w:val="none" w:sz="0" w:space="0" w:color="auto"/>
      </w:divBdr>
      <w:divsChild>
        <w:div w:id="1520437081">
          <w:marLeft w:val="0"/>
          <w:marRight w:val="0"/>
          <w:marTop w:val="0"/>
          <w:marBottom w:val="0"/>
          <w:divBdr>
            <w:top w:val="none" w:sz="0" w:space="0" w:color="auto"/>
            <w:left w:val="none" w:sz="0" w:space="0" w:color="auto"/>
            <w:bottom w:val="none" w:sz="0" w:space="0" w:color="auto"/>
            <w:right w:val="none" w:sz="0" w:space="0" w:color="auto"/>
          </w:divBdr>
          <w:divsChild>
            <w:div w:id="1255430526">
              <w:marLeft w:val="0"/>
              <w:marRight w:val="0"/>
              <w:marTop w:val="0"/>
              <w:marBottom w:val="0"/>
              <w:divBdr>
                <w:top w:val="none" w:sz="0" w:space="0" w:color="auto"/>
                <w:left w:val="none" w:sz="0" w:space="0" w:color="auto"/>
                <w:bottom w:val="none" w:sz="0" w:space="0" w:color="auto"/>
                <w:right w:val="none" w:sz="0" w:space="0" w:color="auto"/>
              </w:divBdr>
              <w:divsChild>
                <w:div w:id="188178767">
                  <w:marLeft w:val="0"/>
                  <w:marRight w:val="0"/>
                  <w:marTop w:val="0"/>
                  <w:marBottom w:val="0"/>
                  <w:divBdr>
                    <w:top w:val="none" w:sz="0" w:space="0" w:color="auto"/>
                    <w:left w:val="none" w:sz="0" w:space="0" w:color="auto"/>
                    <w:bottom w:val="none" w:sz="0" w:space="0" w:color="auto"/>
                    <w:right w:val="none" w:sz="0" w:space="0" w:color="auto"/>
                  </w:divBdr>
                  <w:divsChild>
                    <w:div w:id="384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898955">
      <w:bodyDiv w:val="1"/>
      <w:marLeft w:val="0"/>
      <w:marRight w:val="0"/>
      <w:marTop w:val="0"/>
      <w:marBottom w:val="0"/>
      <w:divBdr>
        <w:top w:val="none" w:sz="0" w:space="0" w:color="auto"/>
        <w:left w:val="none" w:sz="0" w:space="0" w:color="auto"/>
        <w:bottom w:val="none" w:sz="0" w:space="0" w:color="auto"/>
        <w:right w:val="none" w:sz="0" w:space="0" w:color="auto"/>
      </w:divBdr>
      <w:divsChild>
        <w:div w:id="112872937">
          <w:marLeft w:val="0"/>
          <w:marRight w:val="0"/>
          <w:marTop w:val="0"/>
          <w:marBottom w:val="0"/>
          <w:divBdr>
            <w:top w:val="none" w:sz="0" w:space="0" w:color="auto"/>
            <w:left w:val="none" w:sz="0" w:space="0" w:color="auto"/>
            <w:bottom w:val="none" w:sz="0" w:space="0" w:color="auto"/>
            <w:right w:val="none" w:sz="0" w:space="0" w:color="auto"/>
          </w:divBdr>
          <w:divsChild>
            <w:div w:id="715468947">
              <w:marLeft w:val="0"/>
              <w:marRight w:val="0"/>
              <w:marTop w:val="0"/>
              <w:marBottom w:val="0"/>
              <w:divBdr>
                <w:top w:val="none" w:sz="0" w:space="0" w:color="auto"/>
                <w:left w:val="none" w:sz="0" w:space="0" w:color="auto"/>
                <w:bottom w:val="none" w:sz="0" w:space="0" w:color="auto"/>
                <w:right w:val="none" w:sz="0" w:space="0" w:color="auto"/>
              </w:divBdr>
              <w:divsChild>
                <w:div w:id="49034695">
                  <w:marLeft w:val="0"/>
                  <w:marRight w:val="0"/>
                  <w:marTop w:val="0"/>
                  <w:marBottom w:val="0"/>
                  <w:divBdr>
                    <w:top w:val="none" w:sz="0" w:space="0" w:color="auto"/>
                    <w:left w:val="none" w:sz="0" w:space="0" w:color="auto"/>
                    <w:bottom w:val="none" w:sz="0" w:space="0" w:color="auto"/>
                    <w:right w:val="none" w:sz="0" w:space="0" w:color="auto"/>
                  </w:divBdr>
                  <w:divsChild>
                    <w:div w:id="3138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15720">
      <w:bodyDiv w:val="1"/>
      <w:marLeft w:val="0"/>
      <w:marRight w:val="0"/>
      <w:marTop w:val="0"/>
      <w:marBottom w:val="0"/>
      <w:divBdr>
        <w:top w:val="none" w:sz="0" w:space="0" w:color="auto"/>
        <w:left w:val="none" w:sz="0" w:space="0" w:color="auto"/>
        <w:bottom w:val="none" w:sz="0" w:space="0" w:color="auto"/>
        <w:right w:val="none" w:sz="0" w:space="0" w:color="auto"/>
      </w:divBdr>
      <w:divsChild>
        <w:div w:id="111021408">
          <w:marLeft w:val="0"/>
          <w:marRight w:val="0"/>
          <w:marTop w:val="0"/>
          <w:marBottom w:val="0"/>
          <w:divBdr>
            <w:top w:val="none" w:sz="0" w:space="0" w:color="auto"/>
            <w:left w:val="none" w:sz="0" w:space="0" w:color="auto"/>
            <w:bottom w:val="none" w:sz="0" w:space="0" w:color="auto"/>
            <w:right w:val="none" w:sz="0" w:space="0" w:color="auto"/>
          </w:divBdr>
          <w:divsChild>
            <w:div w:id="204759738">
              <w:marLeft w:val="0"/>
              <w:marRight w:val="0"/>
              <w:marTop w:val="0"/>
              <w:marBottom w:val="0"/>
              <w:divBdr>
                <w:top w:val="none" w:sz="0" w:space="0" w:color="auto"/>
                <w:left w:val="none" w:sz="0" w:space="0" w:color="auto"/>
                <w:bottom w:val="none" w:sz="0" w:space="0" w:color="auto"/>
                <w:right w:val="none" w:sz="0" w:space="0" w:color="auto"/>
              </w:divBdr>
              <w:divsChild>
                <w:div w:id="209611193">
                  <w:marLeft w:val="0"/>
                  <w:marRight w:val="0"/>
                  <w:marTop w:val="0"/>
                  <w:marBottom w:val="0"/>
                  <w:divBdr>
                    <w:top w:val="none" w:sz="0" w:space="0" w:color="auto"/>
                    <w:left w:val="none" w:sz="0" w:space="0" w:color="auto"/>
                    <w:bottom w:val="none" w:sz="0" w:space="0" w:color="auto"/>
                    <w:right w:val="none" w:sz="0" w:space="0" w:color="auto"/>
                  </w:divBdr>
                  <w:divsChild>
                    <w:div w:id="2892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77298">
              <w:marLeft w:val="0"/>
              <w:marRight w:val="0"/>
              <w:marTop w:val="0"/>
              <w:marBottom w:val="0"/>
              <w:divBdr>
                <w:top w:val="none" w:sz="0" w:space="0" w:color="auto"/>
                <w:left w:val="none" w:sz="0" w:space="0" w:color="auto"/>
                <w:bottom w:val="none" w:sz="0" w:space="0" w:color="auto"/>
                <w:right w:val="none" w:sz="0" w:space="0" w:color="auto"/>
              </w:divBdr>
              <w:divsChild>
                <w:div w:id="6262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278">
          <w:marLeft w:val="0"/>
          <w:marRight w:val="0"/>
          <w:marTop w:val="0"/>
          <w:marBottom w:val="0"/>
          <w:divBdr>
            <w:top w:val="none" w:sz="0" w:space="0" w:color="auto"/>
            <w:left w:val="none" w:sz="0" w:space="0" w:color="auto"/>
            <w:bottom w:val="none" w:sz="0" w:space="0" w:color="auto"/>
            <w:right w:val="none" w:sz="0" w:space="0" w:color="auto"/>
          </w:divBdr>
          <w:divsChild>
            <w:div w:id="816260931">
              <w:marLeft w:val="0"/>
              <w:marRight w:val="0"/>
              <w:marTop w:val="0"/>
              <w:marBottom w:val="0"/>
              <w:divBdr>
                <w:top w:val="none" w:sz="0" w:space="0" w:color="auto"/>
                <w:left w:val="none" w:sz="0" w:space="0" w:color="auto"/>
                <w:bottom w:val="none" w:sz="0" w:space="0" w:color="auto"/>
                <w:right w:val="none" w:sz="0" w:space="0" w:color="auto"/>
              </w:divBdr>
              <w:divsChild>
                <w:div w:id="862129161">
                  <w:marLeft w:val="0"/>
                  <w:marRight w:val="0"/>
                  <w:marTop w:val="0"/>
                  <w:marBottom w:val="0"/>
                  <w:divBdr>
                    <w:top w:val="none" w:sz="0" w:space="0" w:color="auto"/>
                    <w:left w:val="none" w:sz="0" w:space="0" w:color="auto"/>
                    <w:bottom w:val="none" w:sz="0" w:space="0" w:color="auto"/>
                    <w:right w:val="none" w:sz="0" w:space="0" w:color="auto"/>
                  </w:divBdr>
                  <w:divsChild>
                    <w:div w:id="61278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730671">
      <w:bodyDiv w:val="1"/>
      <w:marLeft w:val="0"/>
      <w:marRight w:val="0"/>
      <w:marTop w:val="0"/>
      <w:marBottom w:val="0"/>
      <w:divBdr>
        <w:top w:val="none" w:sz="0" w:space="0" w:color="auto"/>
        <w:left w:val="none" w:sz="0" w:space="0" w:color="auto"/>
        <w:bottom w:val="none" w:sz="0" w:space="0" w:color="auto"/>
        <w:right w:val="none" w:sz="0" w:space="0" w:color="auto"/>
      </w:divBdr>
      <w:divsChild>
        <w:div w:id="227811430">
          <w:marLeft w:val="0"/>
          <w:marRight w:val="0"/>
          <w:marTop w:val="0"/>
          <w:marBottom w:val="0"/>
          <w:divBdr>
            <w:top w:val="none" w:sz="0" w:space="0" w:color="auto"/>
            <w:left w:val="none" w:sz="0" w:space="0" w:color="auto"/>
            <w:bottom w:val="none" w:sz="0" w:space="0" w:color="auto"/>
            <w:right w:val="none" w:sz="0" w:space="0" w:color="auto"/>
          </w:divBdr>
          <w:divsChild>
            <w:div w:id="219483991">
              <w:marLeft w:val="0"/>
              <w:marRight w:val="0"/>
              <w:marTop w:val="0"/>
              <w:marBottom w:val="0"/>
              <w:divBdr>
                <w:top w:val="none" w:sz="0" w:space="0" w:color="auto"/>
                <w:left w:val="none" w:sz="0" w:space="0" w:color="auto"/>
                <w:bottom w:val="none" w:sz="0" w:space="0" w:color="auto"/>
                <w:right w:val="none" w:sz="0" w:space="0" w:color="auto"/>
              </w:divBdr>
              <w:divsChild>
                <w:div w:id="35206521">
                  <w:marLeft w:val="0"/>
                  <w:marRight w:val="0"/>
                  <w:marTop w:val="0"/>
                  <w:marBottom w:val="0"/>
                  <w:divBdr>
                    <w:top w:val="none" w:sz="0" w:space="0" w:color="auto"/>
                    <w:left w:val="none" w:sz="0" w:space="0" w:color="auto"/>
                    <w:bottom w:val="none" w:sz="0" w:space="0" w:color="auto"/>
                    <w:right w:val="none" w:sz="0" w:space="0" w:color="auto"/>
                  </w:divBdr>
                  <w:divsChild>
                    <w:div w:id="180338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92323">
      <w:bodyDiv w:val="1"/>
      <w:marLeft w:val="0"/>
      <w:marRight w:val="0"/>
      <w:marTop w:val="0"/>
      <w:marBottom w:val="0"/>
      <w:divBdr>
        <w:top w:val="none" w:sz="0" w:space="0" w:color="auto"/>
        <w:left w:val="none" w:sz="0" w:space="0" w:color="auto"/>
        <w:bottom w:val="none" w:sz="0" w:space="0" w:color="auto"/>
        <w:right w:val="none" w:sz="0" w:space="0" w:color="auto"/>
      </w:divBdr>
    </w:div>
    <w:div w:id="2133204005">
      <w:bodyDiv w:val="1"/>
      <w:marLeft w:val="0"/>
      <w:marRight w:val="0"/>
      <w:marTop w:val="0"/>
      <w:marBottom w:val="0"/>
      <w:divBdr>
        <w:top w:val="none" w:sz="0" w:space="0" w:color="auto"/>
        <w:left w:val="none" w:sz="0" w:space="0" w:color="auto"/>
        <w:bottom w:val="none" w:sz="0" w:space="0" w:color="auto"/>
        <w:right w:val="none" w:sz="0" w:space="0" w:color="auto"/>
      </w:divBdr>
      <w:divsChild>
        <w:div w:id="2110850425">
          <w:marLeft w:val="0"/>
          <w:marRight w:val="0"/>
          <w:marTop w:val="0"/>
          <w:marBottom w:val="0"/>
          <w:divBdr>
            <w:top w:val="none" w:sz="0" w:space="0" w:color="auto"/>
            <w:left w:val="none" w:sz="0" w:space="0" w:color="auto"/>
            <w:bottom w:val="none" w:sz="0" w:space="0" w:color="auto"/>
            <w:right w:val="none" w:sz="0" w:space="0" w:color="auto"/>
          </w:divBdr>
          <w:divsChild>
            <w:div w:id="710300661">
              <w:marLeft w:val="0"/>
              <w:marRight w:val="0"/>
              <w:marTop w:val="0"/>
              <w:marBottom w:val="0"/>
              <w:divBdr>
                <w:top w:val="none" w:sz="0" w:space="0" w:color="auto"/>
                <w:left w:val="none" w:sz="0" w:space="0" w:color="auto"/>
                <w:bottom w:val="none" w:sz="0" w:space="0" w:color="auto"/>
                <w:right w:val="none" w:sz="0" w:space="0" w:color="auto"/>
              </w:divBdr>
              <w:divsChild>
                <w:div w:id="1427001858">
                  <w:marLeft w:val="0"/>
                  <w:marRight w:val="0"/>
                  <w:marTop w:val="0"/>
                  <w:marBottom w:val="0"/>
                  <w:divBdr>
                    <w:top w:val="none" w:sz="0" w:space="0" w:color="auto"/>
                    <w:left w:val="none" w:sz="0" w:space="0" w:color="auto"/>
                    <w:bottom w:val="none" w:sz="0" w:space="0" w:color="auto"/>
                    <w:right w:val="none" w:sz="0" w:space="0" w:color="auto"/>
                  </w:divBdr>
                  <w:divsChild>
                    <w:div w:id="128230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ina.norocea@mediu.gov.md" TargetMode="External"/><Relationship Id="rId13" Type="http://schemas.openxmlformats.org/officeDocument/2006/relationships/image" Target="media/image5.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ucipifad.md/en/programe/programe-in-derulare/programul-rural-de-rezilienta-economico-climatica-incluziva-ifad-vi/" TargetMode="External"/><Relationship Id="rId13" Type="http://schemas.openxmlformats.org/officeDocument/2006/relationships/hyperlink" Target="http://www.unece.org/environmental-policy/conventions/environmental-assessment/about-us/protocol-on-sea/enveiaabouteap-green/environmental-policytreatiesenvironmental-impact-assessmentabout-usprotocol-on-seaenvseaeapgreensea-pilot-projects/moldova-application-of-sea-for-the-national-level-pilot.html" TargetMode="External"/><Relationship Id="rId3" Type="http://schemas.openxmlformats.org/officeDocument/2006/relationships/hyperlink" Target="http://www.clima.md/doc.php?l=ro&amp;idc=82&amp;id=5357" TargetMode="External"/><Relationship Id="rId7" Type="http://schemas.openxmlformats.org/officeDocument/2006/relationships/hyperlink" Target="https://www.ucipifad.md/en/programe/programe-in-derulare/proiectul-de-rezilienta-rurala-ifad-vii/" TargetMode="External"/><Relationship Id="rId12" Type="http://schemas.openxmlformats.org/officeDocument/2006/relationships/hyperlink" Target="https://read.oecd-ilibrary.org/environment/environmental-policy-toolkit-for-sme-greening-in-eu-eastern-partnership-countries_9789264293199-en" TargetMode="External"/><Relationship Id="rId2" Type="http://schemas.openxmlformats.org/officeDocument/2006/relationships/hyperlink" Target="https://particip.gov.md/proiectview.php?l=ro&amp;idd=2777" TargetMode="External"/><Relationship Id="rId1" Type="http://schemas.openxmlformats.org/officeDocument/2006/relationships/hyperlink" Target="https://www.iea.org/data-and-statistics/data-product/sdg7-database" TargetMode="External"/><Relationship Id="rId6" Type="http://schemas.openxmlformats.org/officeDocument/2006/relationships/hyperlink" Target="http://amp.gov.md/aim/viewActivityPreview.do~public=true~pageId=2~activityId=12217~language=ro" TargetMode="External"/><Relationship Id="rId11" Type="http://schemas.openxmlformats.org/officeDocument/2006/relationships/hyperlink" Target="https://www.sustainable-ships.org/rules-regulations/eu-ets" TargetMode="External"/><Relationship Id="rId5" Type="http://schemas.openxmlformats.org/officeDocument/2006/relationships/hyperlink" Target="https://mei.gov.md/sites/default/files/matricea_proiectelor_de_asistenta_externa_pe_domeniul_economic_2019_ro.docx" TargetMode="External"/><Relationship Id="rId15" Type="http://schemas.openxmlformats.org/officeDocument/2006/relationships/hyperlink" Target="https://www.legis.md/cautare/getResults?lang=ro&amp;doc_id=119235" TargetMode="External"/><Relationship Id="rId10" Type="http://schemas.openxmlformats.org/officeDocument/2006/relationships/hyperlink" Target="https://www.md.undp.org/content/moldova/en/home/projects/eu-4-climate.html" TargetMode="External"/><Relationship Id="rId4" Type="http://schemas.openxmlformats.org/officeDocument/2006/relationships/hyperlink" Target="http://www.jurnal.md/ro/news/e267c5dd70bdc8fc/dezastrele-naturale-provocate-de-clima-aduc-republicii-moldova-prejudicii-economice-anuale-de-circa-2-din-pib.html" TargetMode="External"/><Relationship Id="rId9" Type="http://schemas.openxmlformats.org/officeDocument/2006/relationships/hyperlink" Target="https://www.md.undp.org/content/moldova/en/home/projects/Promotion-of-climate-change-disaster-risk-reduction.html" TargetMode="External"/><Relationship Id="rId14" Type="http://schemas.openxmlformats.org/officeDocument/2006/relationships/hyperlink" Target="http://www.unece.org/fileadmin/DAM/env/eia/meetings/2016/SEA_Scoping_Training__21-22_Apr_Chisinau/SEA_Scoping_Road_Map_SMEs_RO.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H:\LIZIMETRE\Temperatura_Precipitatii_2002-2019_Analiza\2002-2019.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H:\LIZIMETRE\Temperatura_Precipitatii_2002-2019_Analiza\2002-2019.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Лист2!$B$1</c:f>
              <c:strCache>
                <c:ptCount val="1"/>
                <c:pt idx="0">
                  <c:v>media anuala</c:v>
                </c:pt>
              </c:strCache>
            </c:strRef>
          </c:tx>
          <c:spPr>
            <a:ln w="28575" cap="rnd">
              <a:noFill/>
              <a:round/>
            </a:ln>
            <a:effectLst/>
          </c:spPr>
          <c:marker>
            <c:symbol val="circle"/>
            <c:size val="5"/>
            <c:spPr>
              <a:solidFill>
                <a:schemeClr val="accent1"/>
              </a:solidFill>
              <a:ln w="9525">
                <a:solidFill>
                  <a:schemeClr val="accent1"/>
                </a:solidFill>
              </a:ln>
              <a:effectLst/>
            </c:spPr>
          </c:marker>
          <c:trendline>
            <c:spPr>
              <a:ln w="25400" cap="flat" cmpd="sng" algn="ctr">
                <a:solidFill>
                  <a:schemeClr val="accent1"/>
                </a:solidFill>
                <a:prstDash val="solid"/>
              </a:ln>
              <a:effectLst>
                <a:outerShdw blurRad="40000" dist="20000" dir="5400000" rotWithShape="0">
                  <a:srgbClr val="000000">
                    <a:alpha val="38000"/>
                  </a:srgbClr>
                </a:outerShdw>
              </a:effectLst>
            </c:spPr>
            <c:trendlineType val="poly"/>
            <c:order val="2"/>
            <c:dispRSqr val="0"/>
            <c:dispEq val="0"/>
          </c:trendline>
          <c:xVal>
            <c:strRef>
              <c:f>Лист2!$A$2:$A$5</c:f>
              <c:strCache>
                <c:ptCount val="4"/>
                <c:pt idx="0">
                  <c:v>2002-2004</c:v>
                </c:pt>
                <c:pt idx="1">
                  <c:v>2005-2009</c:v>
                </c:pt>
                <c:pt idx="2">
                  <c:v>2010-2014</c:v>
                </c:pt>
                <c:pt idx="3">
                  <c:v>2015-2019</c:v>
                </c:pt>
              </c:strCache>
            </c:strRef>
          </c:xVal>
          <c:yVal>
            <c:numRef>
              <c:f>Лист2!$B$2:$B$5</c:f>
              <c:numCache>
                <c:formatCode>General</c:formatCode>
                <c:ptCount val="4"/>
                <c:pt idx="0">
                  <c:v>10.050000000000002</c:v>
                </c:pt>
                <c:pt idx="1">
                  <c:v>10.6</c:v>
                </c:pt>
                <c:pt idx="2">
                  <c:v>10.43</c:v>
                </c:pt>
                <c:pt idx="3">
                  <c:v>11.33</c:v>
                </c:pt>
              </c:numCache>
            </c:numRef>
          </c:yVal>
          <c:smooth val="0"/>
          <c:extLst>
            <c:ext xmlns:c16="http://schemas.microsoft.com/office/drawing/2014/chart" uri="{C3380CC4-5D6E-409C-BE32-E72D297353CC}">
              <c16:uniqueId val="{00000001-21AA-6A49-89F3-F862D6238F6C}"/>
            </c:ext>
          </c:extLst>
        </c:ser>
        <c:dLbls>
          <c:showLegendKey val="0"/>
          <c:showVal val="0"/>
          <c:showCatName val="0"/>
          <c:showSerName val="0"/>
          <c:showPercent val="0"/>
          <c:showBubbleSize val="0"/>
        </c:dLbls>
        <c:axId val="-69043216"/>
        <c:axId val="-69061712"/>
      </c:scatterChart>
      <c:valAx>
        <c:axId val="-69043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69061712"/>
        <c:crosses val="autoZero"/>
        <c:crossBetween val="midCat"/>
      </c:valAx>
      <c:valAx>
        <c:axId val="-69061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690432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Лист3!$A$2</c:f>
              <c:strCache>
                <c:ptCount val="1"/>
                <c:pt idx="0">
                  <c:v>Nord</c:v>
                </c:pt>
              </c:strCache>
            </c:strRef>
          </c:tx>
          <c:spPr>
            <a:ln w="28575" cap="rnd">
              <a:noFill/>
              <a:round/>
            </a:ln>
            <a:effectLst/>
          </c:spPr>
          <c:marker>
            <c:symbol val="circle"/>
            <c:size val="5"/>
            <c:spPr>
              <a:solidFill>
                <a:schemeClr val="accent1"/>
              </a:solidFill>
              <a:ln w="9525">
                <a:solidFill>
                  <a:schemeClr val="accent1"/>
                </a:solidFill>
              </a:ln>
              <a:effectLst/>
            </c:spPr>
          </c:marker>
          <c:trendline>
            <c:spPr>
              <a:ln w="25400" cap="flat" cmpd="sng" algn="ctr">
                <a:solidFill>
                  <a:schemeClr val="accent1"/>
                </a:solidFill>
                <a:prstDash val="solid"/>
              </a:ln>
              <a:effectLst>
                <a:outerShdw blurRad="40000" dist="20000" dir="5400000" rotWithShape="0">
                  <a:srgbClr val="000000">
                    <a:alpha val="38000"/>
                  </a:srgbClr>
                </a:outerShdw>
              </a:effectLst>
            </c:spPr>
            <c:trendlineType val="linear"/>
            <c:dispRSqr val="0"/>
            <c:dispEq val="0"/>
          </c:trendline>
          <c:xVal>
            <c:numRef>
              <c:f>Лист3!$B$1:$S$1</c:f>
              <c:numCache>
                <c:formatCode>General</c:formatCod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numCache>
            </c:numRef>
          </c:xVal>
          <c:yVal>
            <c:numRef>
              <c:f>Лист3!$B$2:$S$2</c:f>
              <c:numCache>
                <c:formatCode>General</c:formatCode>
                <c:ptCount val="18"/>
                <c:pt idx="0">
                  <c:v>9.5</c:v>
                </c:pt>
                <c:pt idx="1">
                  <c:v>8.6</c:v>
                </c:pt>
                <c:pt idx="2">
                  <c:v>9</c:v>
                </c:pt>
                <c:pt idx="3">
                  <c:v>8.7000000000000011</c:v>
                </c:pt>
                <c:pt idx="4">
                  <c:v>8.4</c:v>
                </c:pt>
                <c:pt idx="5">
                  <c:v>10.1</c:v>
                </c:pt>
                <c:pt idx="6">
                  <c:v>9.7000000000000011</c:v>
                </c:pt>
                <c:pt idx="7">
                  <c:v>9.6</c:v>
                </c:pt>
                <c:pt idx="8">
                  <c:v>8.9</c:v>
                </c:pt>
                <c:pt idx="9">
                  <c:v>9.1</c:v>
                </c:pt>
                <c:pt idx="10">
                  <c:v>9.3000000000000007</c:v>
                </c:pt>
                <c:pt idx="11">
                  <c:v>9.4</c:v>
                </c:pt>
                <c:pt idx="12">
                  <c:v>9.3000000000000007</c:v>
                </c:pt>
                <c:pt idx="13">
                  <c:v>10.5</c:v>
                </c:pt>
                <c:pt idx="14">
                  <c:v>9.9</c:v>
                </c:pt>
                <c:pt idx="15">
                  <c:v>9.8000000000000007</c:v>
                </c:pt>
                <c:pt idx="16">
                  <c:v>9.8000000000000007</c:v>
                </c:pt>
                <c:pt idx="17">
                  <c:v>10.6</c:v>
                </c:pt>
              </c:numCache>
            </c:numRef>
          </c:yVal>
          <c:smooth val="0"/>
          <c:extLst>
            <c:ext xmlns:c16="http://schemas.microsoft.com/office/drawing/2014/chart" uri="{C3380CC4-5D6E-409C-BE32-E72D297353CC}">
              <c16:uniqueId val="{00000001-E2FB-C247-A290-82ABD207244B}"/>
            </c:ext>
          </c:extLst>
        </c:ser>
        <c:ser>
          <c:idx val="1"/>
          <c:order val="1"/>
          <c:tx>
            <c:strRef>
              <c:f>Лист3!$A$3</c:f>
              <c:strCache>
                <c:ptCount val="1"/>
                <c:pt idx="0">
                  <c:v>Centru</c:v>
                </c:pt>
              </c:strCache>
            </c:strRef>
          </c:tx>
          <c:spPr>
            <a:ln w="28575" cap="rnd">
              <a:noFill/>
              <a:round/>
            </a:ln>
            <a:effectLst/>
          </c:spPr>
          <c:marker>
            <c:symbol val="circle"/>
            <c:size val="5"/>
            <c:spPr>
              <a:solidFill>
                <a:schemeClr val="accent2"/>
              </a:solidFill>
              <a:ln w="9525">
                <a:solidFill>
                  <a:schemeClr val="accent2"/>
                </a:solidFill>
              </a:ln>
              <a:effectLst/>
            </c:spPr>
          </c:marker>
          <c:trendline>
            <c:spPr>
              <a:ln w="25400" cap="flat" cmpd="sng" algn="ctr">
                <a:solidFill>
                  <a:schemeClr val="accent2"/>
                </a:solidFill>
                <a:prstDash val="solid"/>
              </a:ln>
              <a:effectLst>
                <a:outerShdw blurRad="40000" dist="20000" dir="5400000" rotWithShape="0">
                  <a:srgbClr val="000000">
                    <a:alpha val="38000"/>
                  </a:srgbClr>
                </a:outerShdw>
              </a:effectLst>
            </c:spPr>
            <c:trendlineType val="linear"/>
            <c:dispRSqr val="0"/>
            <c:dispEq val="0"/>
          </c:trendline>
          <c:xVal>
            <c:numRef>
              <c:f>Лист3!$B$1:$S$1</c:f>
              <c:numCache>
                <c:formatCode>General</c:formatCod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numCache>
            </c:numRef>
          </c:xVal>
          <c:yVal>
            <c:numRef>
              <c:f>Лист3!$B$3:$S$3</c:f>
              <c:numCache>
                <c:formatCode>General</c:formatCode>
                <c:ptCount val="18"/>
                <c:pt idx="0">
                  <c:v>10.8</c:v>
                </c:pt>
                <c:pt idx="1">
                  <c:v>9.8000000000000007</c:v>
                </c:pt>
                <c:pt idx="2">
                  <c:v>10.3</c:v>
                </c:pt>
                <c:pt idx="3">
                  <c:v>10.5</c:v>
                </c:pt>
                <c:pt idx="4">
                  <c:v>10.200000000000001</c:v>
                </c:pt>
                <c:pt idx="5">
                  <c:v>12.1</c:v>
                </c:pt>
                <c:pt idx="6">
                  <c:v>11.3</c:v>
                </c:pt>
                <c:pt idx="7">
                  <c:v>11.4</c:v>
                </c:pt>
                <c:pt idx="8">
                  <c:v>10.6</c:v>
                </c:pt>
                <c:pt idx="9">
                  <c:v>10.5</c:v>
                </c:pt>
                <c:pt idx="10">
                  <c:v>11.2</c:v>
                </c:pt>
                <c:pt idx="11">
                  <c:v>11.1</c:v>
                </c:pt>
                <c:pt idx="12">
                  <c:v>10.9</c:v>
                </c:pt>
                <c:pt idx="13">
                  <c:v>12</c:v>
                </c:pt>
                <c:pt idx="14">
                  <c:v>11.2</c:v>
                </c:pt>
                <c:pt idx="15">
                  <c:v>11.2</c:v>
                </c:pt>
                <c:pt idx="16">
                  <c:v>11.2</c:v>
                </c:pt>
                <c:pt idx="17">
                  <c:v>12.2</c:v>
                </c:pt>
              </c:numCache>
            </c:numRef>
          </c:yVal>
          <c:smooth val="0"/>
          <c:extLst>
            <c:ext xmlns:c16="http://schemas.microsoft.com/office/drawing/2014/chart" uri="{C3380CC4-5D6E-409C-BE32-E72D297353CC}">
              <c16:uniqueId val="{00000003-E2FB-C247-A290-82ABD207244B}"/>
            </c:ext>
          </c:extLst>
        </c:ser>
        <c:ser>
          <c:idx val="2"/>
          <c:order val="2"/>
          <c:tx>
            <c:strRef>
              <c:f>Лист3!$A$4</c:f>
              <c:strCache>
                <c:ptCount val="1"/>
                <c:pt idx="0">
                  <c:v>sud</c:v>
                </c:pt>
              </c:strCache>
            </c:strRef>
          </c:tx>
          <c:spPr>
            <a:ln w="28575" cap="rnd">
              <a:noFill/>
              <a:round/>
            </a:ln>
            <a:effectLst/>
          </c:spPr>
          <c:marker>
            <c:symbol val="circle"/>
            <c:size val="5"/>
            <c:spPr>
              <a:solidFill>
                <a:schemeClr val="accent3"/>
              </a:solidFill>
              <a:ln w="9525">
                <a:solidFill>
                  <a:schemeClr val="accent3"/>
                </a:solidFill>
              </a:ln>
              <a:effectLst/>
            </c:spPr>
          </c:marker>
          <c:trendline>
            <c:spPr>
              <a:ln w="25400" cap="flat" cmpd="sng" algn="ctr">
                <a:solidFill>
                  <a:schemeClr val="accent3"/>
                </a:solidFill>
                <a:prstDash val="solid"/>
              </a:ln>
              <a:effectLst>
                <a:outerShdw blurRad="40000" dist="20000" dir="5400000" rotWithShape="0">
                  <a:srgbClr val="000000">
                    <a:alpha val="38000"/>
                  </a:srgbClr>
                </a:outerShdw>
              </a:effectLst>
            </c:spPr>
            <c:trendlineType val="linear"/>
            <c:dispRSqr val="0"/>
            <c:dispEq val="0"/>
          </c:trendline>
          <c:xVal>
            <c:numRef>
              <c:f>Лист3!$B$1:$S$1</c:f>
              <c:numCache>
                <c:formatCode>General</c:formatCod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numCache>
            </c:numRef>
          </c:xVal>
          <c:yVal>
            <c:numRef>
              <c:f>Лист3!$B$4:$S$4</c:f>
              <c:numCache>
                <c:formatCode>General</c:formatCode>
                <c:ptCount val="18"/>
                <c:pt idx="0">
                  <c:v>11</c:v>
                </c:pt>
                <c:pt idx="1">
                  <c:v>10.3</c:v>
                </c:pt>
                <c:pt idx="2">
                  <c:v>10.9</c:v>
                </c:pt>
                <c:pt idx="3">
                  <c:v>10.8</c:v>
                </c:pt>
                <c:pt idx="4">
                  <c:v>10.8</c:v>
                </c:pt>
                <c:pt idx="5">
                  <c:v>12.3</c:v>
                </c:pt>
                <c:pt idx="6">
                  <c:v>11.8</c:v>
                </c:pt>
                <c:pt idx="7">
                  <c:v>11.8</c:v>
                </c:pt>
                <c:pt idx="8">
                  <c:v>11.2</c:v>
                </c:pt>
                <c:pt idx="9">
                  <c:v>10.6</c:v>
                </c:pt>
                <c:pt idx="10">
                  <c:v>11.7</c:v>
                </c:pt>
                <c:pt idx="11">
                  <c:v>11.5</c:v>
                </c:pt>
                <c:pt idx="12">
                  <c:v>11.3</c:v>
                </c:pt>
                <c:pt idx="13">
                  <c:v>12.1</c:v>
                </c:pt>
                <c:pt idx="14">
                  <c:v>11.8</c:v>
                </c:pt>
                <c:pt idx="15">
                  <c:v>11.5</c:v>
                </c:pt>
                <c:pt idx="16">
                  <c:v>11.7</c:v>
                </c:pt>
                <c:pt idx="17">
                  <c:v>12.6</c:v>
                </c:pt>
              </c:numCache>
            </c:numRef>
          </c:yVal>
          <c:smooth val="0"/>
          <c:extLst>
            <c:ext xmlns:c16="http://schemas.microsoft.com/office/drawing/2014/chart" uri="{C3380CC4-5D6E-409C-BE32-E72D297353CC}">
              <c16:uniqueId val="{00000005-E2FB-C247-A290-82ABD207244B}"/>
            </c:ext>
          </c:extLst>
        </c:ser>
        <c:dLbls>
          <c:showLegendKey val="0"/>
          <c:showVal val="0"/>
          <c:showCatName val="0"/>
          <c:showSerName val="0"/>
          <c:showPercent val="0"/>
          <c:showBubbleSize val="0"/>
        </c:dLbls>
        <c:axId val="-69066064"/>
        <c:axId val="-73429776"/>
      </c:scatterChart>
      <c:valAx>
        <c:axId val="-69066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73429776"/>
        <c:crosses val="autoZero"/>
        <c:crossBetween val="midCat"/>
      </c:valAx>
      <c:valAx>
        <c:axId val="-7342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69066064"/>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o-RO"/>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ГОСТ — сортировка по именам" Version="0">
  <b:Source>
    <b:Tag>Заполнитель1</b:Tag>
    <b:SourceType>Book</b:SourceType>
    <b:Guid>{153C7FF9-307A-F849-8EDF-9A8DBA5742C8}</b:Guid>
    <b:RefOrder>1</b:RefOrder>
  </b:Source>
</b:Sources>
</file>

<file path=customXml/itemProps1.xml><?xml version="1.0" encoding="utf-8"?>
<ds:datastoreItem xmlns:ds="http://schemas.openxmlformats.org/officeDocument/2006/customXml" ds:itemID="{D3A240D9-1C14-42DC-8923-DA76DD01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16213</Words>
  <Characters>94040</Characters>
  <Application>Microsoft Office Word</Application>
  <DocSecurity>0</DocSecurity>
  <Lines>783</Lines>
  <Paragraphs>220</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diakov.net</Company>
  <LinksUpToDate>false</LinksUpToDate>
  <CharactersWithSpaces>110033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Maia</dc:creator>
  <cp:lastModifiedBy>Galina Norocea</cp:lastModifiedBy>
  <cp:revision>16</cp:revision>
  <cp:lastPrinted>2021-03-10T06:57:00Z</cp:lastPrinted>
  <dcterms:created xsi:type="dcterms:W3CDTF">2023-12-14T16:41:00Z</dcterms:created>
  <dcterms:modified xsi:type="dcterms:W3CDTF">2024-01-23T11:12:00Z</dcterms:modified>
</cp:coreProperties>
</file>