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A7A82" w14:textId="77777777" w:rsidR="002E0003" w:rsidRPr="00F0732F" w:rsidRDefault="00224ECB" w:rsidP="002E0003">
      <w:pPr>
        <w:rPr>
          <w:i/>
          <w:sz w:val="28"/>
          <w:szCs w:val="28"/>
          <w:lang w:val="ro-RO" w:eastAsia="ro-RO"/>
        </w:rPr>
      </w:pPr>
      <w:r w:rsidRPr="00F0732F">
        <w:rPr>
          <w:sz w:val="28"/>
          <w:szCs w:val="28"/>
          <w:lang w:val="ro-RO" w:eastAsia="ro-RO"/>
        </w:rPr>
        <w:t xml:space="preserve">                                                                                                            </w:t>
      </w:r>
    </w:p>
    <w:p w14:paraId="09EA9563" w14:textId="77777777" w:rsidR="00224ECB" w:rsidRPr="00F0732F" w:rsidRDefault="00224ECB" w:rsidP="00224ECB">
      <w:pPr>
        <w:rPr>
          <w:i/>
          <w:sz w:val="28"/>
          <w:szCs w:val="28"/>
          <w:lang w:val="ro-RO" w:eastAsia="ro-RO"/>
        </w:rPr>
      </w:pPr>
    </w:p>
    <w:p w14:paraId="0771A75F" w14:textId="77777777" w:rsidR="00224ECB" w:rsidRPr="00F0732F" w:rsidRDefault="00224ECB" w:rsidP="00224ECB">
      <w:pPr>
        <w:rPr>
          <w:sz w:val="28"/>
          <w:szCs w:val="28"/>
          <w:lang w:val="ro-RO" w:eastAsia="ro-RO"/>
        </w:rPr>
      </w:pPr>
    </w:p>
    <w:p w14:paraId="2E2EA807" w14:textId="77777777" w:rsidR="00224ECB" w:rsidRPr="00F0732F" w:rsidRDefault="00224ECB" w:rsidP="00224ECB">
      <w:pPr>
        <w:jc w:val="center"/>
        <w:rPr>
          <w:sz w:val="26"/>
          <w:szCs w:val="26"/>
          <w:lang w:val="ro-RO" w:eastAsia="ro-RO"/>
        </w:rPr>
      </w:pPr>
    </w:p>
    <w:p w14:paraId="796BD667" w14:textId="77777777" w:rsidR="004178F9" w:rsidRPr="00F0732F" w:rsidRDefault="004178F9" w:rsidP="004178F9">
      <w:pPr>
        <w:jc w:val="center"/>
        <w:rPr>
          <w:b/>
          <w:color w:val="000000"/>
          <w:lang w:val="ro-RO" w:eastAsia="ja-JP"/>
        </w:rPr>
      </w:pPr>
      <w:r w:rsidRPr="00F0732F">
        <w:rPr>
          <w:b/>
          <w:color w:val="000000"/>
          <w:lang w:val="ro-RO" w:eastAsia="ja-JP"/>
        </w:rPr>
        <w:t xml:space="preserve">Analiza Preliminară a Impactului de Reglementare </w:t>
      </w:r>
    </w:p>
    <w:p w14:paraId="56913D31" w14:textId="40C35CE8" w:rsidR="00001544" w:rsidRPr="00F0732F" w:rsidRDefault="004178F9" w:rsidP="004178F9">
      <w:pPr>
        <w:jc w:val="center"/>
        <w:rPr>
          <w:b/>
          <w:lang w:val="ro-RO"/>
        </w:rPr>
      </w:pPr>
      <w:r w:rsidRPr="00F0732F">
        <w:rPr>
          <w:b/>
          <w:color w:val="000000"/>
          <w:lang w:val="ro-RO" w:eastAsia="ja-JP"/>
        </w:rPr>
        <w:t>la proiectul</w:t>
      </w:r>
      <w:r w:rsidR="00001544" w:rsidRPr="00F0732F">
        <w:rPr>
          <w:b/>
          <w:lang w:val="ro-RO"/>
        </w:rPr>
        <w:t xml:space="preserve"> </w:t>
      </w:r>
      <w:r w:rsidRPr="00F0732F">
        <w:rPr>
          <w:b/>
          <w:lang w:val="ro-RO"/>
        </w:rPr>
        <w:t>de L</w:t>
      </w:r>
      <w:r w:rsidR="00931661" w:rsidRPr="00F0732F">
        <w:rPr>
          <w:b/>
          <w:lang w:val="ro-RO"/>
        </w:rPr>
        <w:t xml:space="preserve">ege </w:t>
      </w:r>
      <w:r w:rsidR="0082233E" w:rsidRPr="00F0732F">
        <w:rPr>
          <w:b/>
          <w:lang w:val="ro-RO"/>
        </w:rPr>
        <w:t xml:space="preserve">privind acțiunile climatice </w:t>
      </w:r>
    </w:p>
    <w:p w14:paraId="7E916DD2" w14:textId="77777777" w:rsidR="00224ECB" w:rsidRPr="00F0732F" w:rsidRDefault="00224ECB" w:rsidP="00224ECB">
      <w:pPr>
        <w:jc w:val="center"/>
        <w:rPr>
          <w:lang w:val="ro-RO" w:eastAsia="ro-RO"/>
        </w:rPr>
      </w:pPr>
    </w:p>
    <w:tbl>
      <w:tblPr>
        <w:tblW w:w="1033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
        <w:gridCol w:w="3613"/>
        <w:gridCol w:w="863"/>
        <w:gridCol w:w="1842"/>
        <w:gridCol w:w="3380"/>
        <w:gridCol w:w="479"/>
      </w:tblGrid>
      <w:tr w:rsidR="00224ECB" w:rsidRPr="00F0732F" w14:paraId="55DC35B3" w14:textId="77777777" w:rsidTr="00DE1CE3">
        <w:tc>
          <w:tcPr>
            <w:tcW w:w="3766" w:type="dxa"/>
            <w:gridSpan w:val="2"/>
            <w:shd w:val="clear" w:color="auto" w:fill="FFFFFF"/>
          </w:tcPr>
          <w:p w14:paraId="2C2F0475" w14:textId="77777777" w:rsidR="00224ECB" w:rsidRPr="00F0732F" w:rsidRDefault="00224ECB" w:rsidP="00F20057">
            <w:pPr>
              <w:rPr>
                <w:b/>
                <w:bCs/>
                <w:lang w:val="ro-RO" w:eastAsia="ja-JP"/>
              </w:rPr>
            </w:pPr>
            <w:r w:rsidRPr="00F0732F">
              <w:rPr>
                <w:b/>
                <w:bCs/>
                <w:lang w:val="ro-RO" w:eastAsia="ja-JP"/>
              </w:rPr>
              <w:t xml:space="preserve">Titlul analizei impactului </w:t>
            </w:r>
          </w:p>
        </w:tc>
        <w:tc>
          <w:tcPr>
            <w:tcW w:w="6564" w:type="dxa"/>
            <w:gridSpan w:val="4"/>
            <w:shd w:val="clear" w:color="auto" w:fill="FFFFFF"/>
          </w:tcPr>
          <w:p w14:paraId="22CAB706" w14:textId="5EBF2ECA" w:rsidR="00224ECB" w:rsidRPr="00F0732F" w:rsidRDefault="004178F9" w:rsidP="004178F9">
            <w:pPr>
              <w:widowControl w:val="0"/>
              <w:autoSpaceDE w:val="0"/>
              <w:autoSpaceDN w:val="0"/>
              <w:adjustRightInd w:val="0"/>
              <w:spacing w:after="240"/>
              <w:rPr>
                <w:rFonts w:ascii="Times" w:hAnsi="Times" w:cs="Times"/>
                <w:lang w:val="ro-RO"/>
              </w:rPr>
            </w:pPr>
            <w:r w:rsidRPr="00F0732F">
              <w:rPr>
                <w:bCs/>
                <w:color w:val="000000"/>
                <w:lang w:val="ro-RO" w:eastAsia="ja-JP"/>
              </w:rPr>
              <w:t>Analiza Preliminară a Impactului de Reglementare (AIR) la proiectul</w:t>
            </w:r>
            <w:r w:rsidRPr="00F0732F">
              <w:rPr>
                <w:bCs/>
                <w:lang w:val="ro-RO"/>
              </w:rPr>
              <w:t xml:space="preserve"> de L</w:t>
            </w:r>
            <w:r w:rsidR="00931661" w:rsidRPr="00F0732F">
              <w:rPr>
                <w:bCs/>
                <w:lang w:val="ro-RO"/>
              </w:rPr>
              <w:t xml:space="preserve">ege </w:t>
            </w:r>
            <w:r w:rsidR="004C11E0" w:rsidRPr="00F0732F">
              <w:rPr>
                <w:bCs/>
                <w:lang w:val="ro-RO"/>
              </w:rPr>
              <w:t>privind acțiunile climatice</w:t>
            </w:r>
            <w:r w:rsidRPr="00F0732F">
              <w:rPr>
                <w:bCs/>
                <w:lang w:val="ro-RO"/>
              </w:rPr>
              <w:t>.</w:t>
            </w:r>
          </w:p>
        </w:tc>
      </w:tr>
      <w:tr w:rsidR="00224ECB" w:rsidRPr="00F0732F" w14:paraId="59698552" w14:textId="77777777" w:rsidTr="00DE1CE3">
        <w:tc>
          <w:tcPr>
            <w:tcW w:w="3766" w:type="dxa"/>
            <w:gridSpan w:val="2"/>
          </w:tcPr>
          <w:p w14:paraId="7C04E9AB" w14:textId="77777777" w:rsidR="00224ECB" w:rsidRPr="00F0732F" w:rsidRDefault="00224ECB" w:rsidP="00F20057">
            <w:pPr>
              <w:rPr>
                <w:b/>
                <w:bCs/>
                <w:lang w:val="ro-RO" w:eastAsia="ja-JP"/>
              </w:rPr>
            </w:pPr>
            <w:r w:rsidRPr="00F0732F">
              <w:rPr>
                <w:b/>
                <w:bCs/>
                <w:lang w:val="ro-RO" w:eastAsia="ja-JP"/>
              </w:rPr>
              <w:t>Data:</w:t>
            </w:r>
          </w:p>
          <w:p w14:paraId="63853690" w14:textId="77777777" w:rsidR="00224ECB" w:rsidRPr="00F0732F" w:rsidRDefault="00224ECB" w:rsidP="00F20057">
            <w:pPr>
              <w:rPr>
                <w:b/>
                <w:bCs/>
                <w:lang w:val="ro-RO" w:eastAsia="ja-JP"/>
              </w:rPr>
            </w:pPr>
          </w:p>
        </w:tc>
        <w:tc>
          <w:tcPr>
            <w:tcW w:w="6564" w:type="dxa"/>
            <w:gridSpan w:val="4"/>
          </w:tcPr>
          <w:p w14:paraId="088B0C74" w14:textId="23FB9BA9" w:rsidR="00224ECB" w:rsidRPr="00F0732F" w:rsidRDefault="004178F9" w:rsidP="005D15C3">
            <w:pPr>
              <w:spacing w:before="120" w:after="120"/>
              <w:rPr>
                <w:lang w:val="ro-RO" w:eastAsia="ja-JP"/>
              </w:rPr>
            </w:pPr>
            <w:r w:rsidRPr="00F0732F">
              <w:rPr>
                <w:lang w:val="ro-RO" w:eastAsia="ja-JP"/>
              </w:rPr>
              <w:t xml:space="preserve">29 noiembrie </w:t>
            </w:r>
            <w:r w:rsidR="00224ECB" w:rsidRPr="00F0732F">
              <w:rPr>
                <w:lang w:val="ro-RO" w:eastAsia="ja-JP"/>
              </w:rPr>
              <w:t>202</w:t>
            </w:r>
            <w:r w:rsidR="00C507D4" w:rsidRPr="00F0732F">
              <w:rPr>
                <w:lang w:val="ro-RO" w:eastAsia="ja-JP"/>
              </w:rPr>
              <w:t>3</w:t>
            </w:r>
          </w:p>
        </w:tc>
      </w:tr>
      <w:tr w:rsidR="00224ECB" w:rsidRPr="00F0732F" w14:paraId="66A04903" w14:textId="77777777" w:rsidTr="00DE1CE3">
        <w:tc>
          <w:tcPr>
            <w:tcW w:w="3766" w:type="dxa"/>
            <w:gridSpan w:val="2"/>
          </w:tcPr>
          <w:p w14:paraId="402C8A0F" w14:textId="5E2351E3" w:rsidR="00224ECB" w:rsidRPr="00F0732F" w:rsidRDefault="00224ECB" w:rsidP="00F20057">
            <w:pPr>
              <w:rPr>
                <w:b/>
                <w:bCs/>
                <w:lang w:val="ro-RO" w:eastAsia="ja-JP"/>
              </w:rPr>
            </w:pPr>
            <w:r w:rsidRPr="00F0732F">
              <w:rPr>
                <w:b/>
                <w:bCs/>
                <w:lang w:val="ro-RO" w:eastAsia="ja-JP"/>
              </w:rPr>
              <w:t xml:space="preserve">Autoritatea </w:t>
            </w:r>
            <w:r w:rsidR="007F6550" w:rsidRPr="00F0732F">
              <w:rPr>
                <w:b/>
                <w:bCs/>
                <w:lang w:val="ro-RO" w:eastAsia="ja-JP"/>
              </w:rPr>
              <w:t>administrației</w:t>
            </w:r>
            <w:r w:rsidRPr="00F0732F">
              <w:rPr>
                <w:b/>
                <w:bCs/>
                <w:lang w:val="ro-RO" w:eastAsia="ja-JP"/>
              </w:rPr>
              <w:t xml:space="preserve"> publice autor:</w:t>
            </w:r>
          </w:p>
        </w:tc>
        <w:tc>
          <w:tcPr>
            <w:tcW w:w="6564" w:type="dxa"/>
            <w:gridSpan w:val="4"/>
          </w:tcPr>
          <w:p w14:paraId="07B9312D" w14:textId="4C826F18" w:rsidR="00224ECB" w:rsidRPr="00F0732F" w:rsidRDefault="00224ECB" w:rsidP="00F20057">
            <w:pPr>
              <w:rPr>
                <w:lang w:val="ro-RO" w:eastAsia="ja-JP"/>
              </w:rPr>
            </w:pPr>
            <w:r w:rsidRPr="00F0732F">
              <w:rPr>
                <w:lang w:val="ro-RO" w:eastAsia="ja-JP"/>
              </w:rPr>
              <w:t>Ministerul Mediului</w:t>
            </w:r>
          </w:p>
        </w:tc>
      </w:tr>
      <w:tr w:rsidR="00224ECB" w:rsidRPr="00F0732F" w14:paraId="73C0E824" w14:textId="77777777" w:rsidTr="00DE1CE3">
        <w:trPr>
          <w:trHeight w:val="475"/>
        </w:trPr>
        <w:tc>
          <w:tcPr>
            <w:tcW w:w="3766" w:type="dxa"/>
            <w:gridSpan w:val="2"/>
          </w:tcPr>
          <w:p w14:paraId="2E1DE4BD" w14:textId="77777777" w:rsidR="00224ECB" w:rsidRPr="00F0732F" w:rsidRDefault="00224ECB" w:rsidP="00F20057">
            <w:pPr>
              <w:rPr>
                <w:b/>
                <w:bCs/>
                <w:lang w:val="ro-RO" w:eastAsia="ja-JP"/>
              </w:rPr>
            </w:pPr>
            <w:r w:rsidRPr="00F0732F">
              <w:rPr>
                <w:b/>
                <w:bCs/>
                <w:lang w:val="ro-RO" w:eastAsia="ja-JP"/>
              </w:rPr>
              <w:t>Subdiviziunea:</w:t>
            </w:r>
          </w:p>
          <w:p w14:paraId="4BDCE8AC" w14:textId="77777777" w:rsidR="00224ECB" w:rsidRPr="00F0732F" w:rsidRDefault="00224ECB" w:rsidP="00F20057">
            <w:pPr>
              <w:rPr>
                <w:b/>
                <w:bCs/>
                <w:lang w:val="ro-RO" w:eastAsia="ja-JP"/>
              </w:rPr>
            </w:pPr>
          </w:p>
        </w:tc>
        <w:tc>
          <w:tcPr>
            <w:tcW w:w="6564" w:type="dxa"/>
            <w:gridSpan w:val="4"/>
          </w:tcPr>
          <w:p w14:paraId="74D6E94B" w14:textId="23223C2C" w:rsidR="00224ECB" w:rsidRPr="00F0732F" w:rsidRDefault="00224ECB" w:rsidP="00F20057">
            <w:pPr>
              <w:rPr>
                <w:lang w:val="ro-RO" w:eastAsia="ja-JP"/>
              </w:rPr>
            </w:pPr>
            <w:r w:rsidRPr="00F0732F">
              <w:rPr>
                <w:lang w:val="ro-RO" w:eastAsia="ja-JP"/>
              </w:rPr>
              <w:t xml:space="preserve">Secția politici </w:t>
            </w:r>
            <w:r w:rsidR="00A31FF9" w:rsidRPr="00F0732F">
              <w:rPr>
                <w:lang w:val="ro-RO" w:eastAsia="ja-JP"/>
              </w:rPr>
              <w:t xml:space="preserve">în domeniul </w:t>
            </w:r>
            <w:r w:rsidRPr="00F0732F">
              <w:rPr>
                <w:lang w:val="ro-RO" w:eastAsia="ja-JP"/>
              </w:rPr>
              <w:t>schimbări</w:t>
            </w:r>
            <w:r w:rsidR="00A31FF9" w:rsidRPr="00F0732F">
              <w:rPr>
                <w:lang w:val="ro-RO" w:eastAsia="ja-JP"/>
              </w:rPr>
              <w:t>i</w:t>
            </w:r>
            <w:r w:rsidRPr="00F0732F">
              <w:rPr>
                <w:lang w:val="ro-RO" w:eastAsia="ja-JP"/>
              </w:rPr>
              <w:t xml:space="preserve"> clim</w:t>
            </w:r>
            <w:r w:rsidR="00A31FF9" w:rsidRPr="00F0732F">
              <w:rPr>
                <w:lang w:val="ro-RO" w:eastAsia="ja-JP"/>
              </w:rPr>
              <w:t>ei</w:t>
            </w:r>
          </w:p>
        </w:tc>
      </w:tr>
      <w:tr w:rsidR="00224ECB" w:rsidRPr="00F0732F" w14:paraId="5495BB7D" w14:textId="77777777" w:rsidTr="00DE1CE3">
        <w:trPr>
          <w:trHeight w:val="475"/>
        </w:trPr>
        <w:tc>
          <w:tcPr>
            <w:tcW w:w="3766" w:type="dxa"/>
            <w:gridSpan w:val="2"/>
          </w:tcPr>
          <w:p w14:paraId="4A969DB2" w14:textId="5E582173" w:rsidR="00224ECB" w:rsidRPr="00F0732F" w:rsidRDefault="00224ECB" w:rsidP="00F20057">
            <w:pPr>
              <w:rPr>
                <w:b/>
                <w:bCs/>
                <w:lang w:val="ro-RO" w:eastAsia="ja-JP"/>
              </w:rPr>
            </w:pPr>
            <w:r w:rsidRPr="00F0732F">
              <w:rPr>
                <w:b/>
                <w:bCs/>
                <w:lang w:val="ro-RO" w:eastAsia="ja-JP"/>
              </w:rPr>
              <w:t xml:space="preserve">Persoana responsabilă </w:t>
            </w:r>
            <w:r w:rsidR="007F6550" w:rsidRPr="00F0732F">
              <w:rPr>
                <w:b/>
                <w:bCs/>
                <w:lang w:val="ro-RO" w:eastAsia="ja-JP"/>
              </w:rPr>
              <w:t>și</w:t>
            </w:r>
            <w:r w:rsidRPr="00F0732F">
              <w:rPr>
                <w:b/>
                <w:bCs/>
                <w:lang w:val="ro-RO" w:eastAsia="ja-JP"/>
              </w:rPr>
              <w:t xml:space="preserve"> </w:t>
            </w:r>
            <w:r w:rsidR="00D47932" w:rsidRPr="00F0732F">
              <w:rPr>
                <w:b/>
                <w:bCs/>
                <w:lang w:val="ro-RO" w:eastAsia="ja-JP"/>
              </w:rPr>
              <w:t>informația</w:t>
            </w:r>
            <w:r w:rsidRPr="00F0732F">
              <w:rPr>
                <w:b/>
                <w:bCs/>
                <w:lang w:val="ro-RO" w:eastAsia="ja-JP"/>
              </w:rPr>
              <w:t xml:space="preserve"> de contact:</w:t>
            </w:r>
          </w:p>
        </w:tc>
        <w:tc>
          <w:tcPr>
            <w:tcW w:w="6564" w:type="dxa"/>
            <w:gridSpan w:val="4"/>
          </w:tcPr>
          <w:p w14:paraId="6B68E7B7" w14:textId="77777777" w:rsidR="004178F9" w:rsidRPr="00F0732F" w:rsidRDefault="004178F9" w:rsidP="00E55334">
            <w:pPr>
              <w:spacing w:before="120"/>
              <w:rPr>
                <w:color w:val="000000" w:themeColor="text1"/>
                <w:lang w:val="ro-RO" w:eastAsia="ja-JP"/>
              </w:rPr>
            </w:pPr>
            <w:r w:rsidRPr="00F0732F">
              <w:rPr>
                <w:color w:val="000000" w:themeColor="text1"/>
                <w:lang w:val="ro-RO" w:eastAsia="ja-JP"/>
              </w:rPr>
              <w:t>Galina NOROCEA, Secția politici în domeniul schimbării climei.</w:t>
            </w:r>
          </w:p>
          <w:p w14:paraId="52AD11EE" w14:textId="29D51D6F" w:rsidR="004178F9" w:rsidRPr="00F0732F" w:rsidRDefault="00A527B6" w:rsidP="004178F9">
            <w:pPr>
              <w:rPr>
                <w:color w:val="000000" w:themeColor="text1"/>
                <w:lang w:val="ro-RO" w:eastAsia="ja-JP"/>
              </w:rPr>
            </w:pPr>
            <w:hyperlink r:id="rId8" w:history="1">
              <w:r w:rsidR="004178F9" w:rsidRPr="00F0732F">
                <w:rPr>
                  <w:rStyle w:val="a3"/>
                  <w:lang w:val="ro-RO" w:eastAsia="ja-JP"/>
                </w:rPr>
                <w:t>galina.norocea@mediu.gov.md</w:t>
              </w:r>
            </w:hyperlink>
            <w:r w:rsidR="004178F9" w:rsidRPr="00F0732F">
              <w:rPr>
                <w:color w:val="000000" w:themeColor="text1"/>
                <w:lang w:val="ro-RO" w:eastAsia="ja-JP"/>
              </w:rPr>
              <w:t>; tel.: 022 204-581</w:t>
            </w:r>
          </w:p>
        </w:tc>
      </w:tr>
      <w:tr w:rsidR="00224ECB" w:rsidRPr="00F0732F" w14:paraId="221DDC77" w14:textId="77777777" w:rsidTr="00DE1CE3">
        <w:trPr>
          <w:trHeight w:val="277"/>
        </w:trPr>
        <w:tc>
          <w:tcPr>
            <w:tcW w:w="10330" w:type="dxa"/>
            <w:gridSpan w:val="6"/>
          </w:tcPr>
          <w:p w14:paraId="0F46970F" w14:textId="5BC8D7AE" w:rsidR="00224ECB" w:rsidRPr="00F0732F" w:rsidRDefault="00224ECB" w:rsidP="00C02113">
            <w:pPr>
              <w:spacing w:before="120" w:after="120"/>
              <w:rPr>
                <w:b/>
                <w:bCs/>
                <w:lang w:val="ro-RO" w:eastAsia="ja-JP"/>
              </w:rPr>
            </w:pPr>
            <w:r w:rsidRPr="00F0732F">
              <w:rPr>
                <w:b/>
                <w:bCs/>
                <w:lang w:val="ro-RO" w:eastAsia="ja-JP"/>
              </w:rPr>
              <w:t>Componentele analizei impactului de reglementare</w:t>
            </w:r>
          </w:p>
        </w:tc>
      </w:tr>
      <w:tr w:rsidR="00224ECB" w:rsidRPr="00F0732F" w14:paraId="767273BE" w14:textId="77777777" w:rsidTr="00DE1CE3">
        <w:trPr>
          <w:trHeight w:val="248"/>
        </w:trPr>
        <w:tc>
          <w:tcPr>
            <w:tcW w:w="10330" w:type="dxa"/>
            <w:gridSpan w:val="6"/>
            <w:shd w:val="clear" w:color="auto" w:fill="A6A6A6"/>
          </w:tcPr>
          <w:p w14:paraId="6E9F75AE" w14:textId="77777777" w:rsidR="00224ECB" w:rsidRPr="00F0732F" w:rsidRDefault="00224ECB" w:rsidP="00F20057">
            <w:pPr>
              <w:spacing w:before="120" w:after="120"/>
              <w:rPr>
                <w:b/>
                <w:bCs/>
                <w:lang w:val="ro-RO" w:eastAsia="ja-JP"/>
              </w:rPr>
            </w:pPr>
            <w:r w:rsidRPr="00F0732F">
              <w:rPr>
                <w:b/>
                <w:bCs/>
                <w:lang w:val="ro-RO" w:eastAsia="ja-JP"/>
              </w:rPr>
              <w:t>1. Definirea problemei</w:t>
            </w:r>
          </w:p>
        </w:tc>
      </w:tr>
      <w:tr w:rsidR="00224ECB" w:rsidRPr="00F0732F" w14:paraId="6A89DDB7" w14:textId="77777777" w:rsidTr="00DE1CE3">
        <w:trPr>
          <w:trHeight w:val="248"/>
        </w:trPr>
        <w:tc>
          <w:tcPr>
            <w:tcW w:w="10330" w:type="dxa"/>
            <w:gridSpan w:val="6"/>
            <w:shd w:val="clear" w:color="auto" w:fill="D9D9D9"/>
          </w:tcPr>
          <w:p w14:paraId="1FCF30A5" w14:textId="53BFB963" w:rsidR="00224ECB" w:rsidRPr="00F0732F" w:rsidRDefault="00224ECB" w:rsidP="00F20057">
            <w:pPr>
              <w:spacing w:before="120" w:after="120"/>
              <w:rPr>
                <w:b/>
                <w:bCs/>
                <w:lang w:val="ro-RO" w:eastAsia="ja-JP"/>
              </w:rPr>
            </w:pPr>
            <w:r w:rsidRPr="00F0732F">
              <w:rPr>
                <w:lang w:val="ro-RO"/>
              </w:rPr>
              <w:t>a</w:t>
            </w:r>
            <w:r w:rsidRPr="00F0732F">
              <w:rPr>
                <w:shd w:val="clear" w:color="auto" w:fill="D9D9D9"/>
                <w:lang w:val="ro-RO"/>
              </w:rPr>
              <w:t xml:space="preserve">) Determinați clar </w:t>
            </w:r>
            <w:r w:rsidR="007F6550" w:rsidRPr="00F0732F">
              <w:rPr>
                <w:shd w:val="clear" w:color="auto" w:fill="D9D9D9"/>
                <w:lang w:val="ro-RO"/>
              </w:rPr>
              <w:t>și</w:t>
            </w:r>
            <w:r w:rsidRPr="00F0732F">
              <w:rPr>
                <w:shd w:val="clear" w:color="auto" w:fill="D9D9D9"/>
                <w:lang w:val="ro-RO"/>
              </w:rPr>
              <w:t xml:space="preserve"> concis problema </w:t>
            </w:r>
            <w:r w:rsidR="007F6550" w:rsidRPr="00F0732F">
              <w:rPr>
                <w:shd w:val="clear" w:color="auto" w:fill="D9D9D9"/>
                <w:lang w:val="ro-RO"/>
              </w:rPr>
              <w:t>și</w:t>
            </w:r>
            <w:r w:rsidRPr="00F0732F">
              <w:rPr>
                <w:shd w:val="clear" w:color="auto" w:fill="D9D9D9"/>
                <w:lang w:val="ro-RO"/>
              </w:rPr>
              <w:t xml:space="preserve">/sau problemele care urmează să fie soluționate </w:t>
            </w:r>
          </w:p>
        </w:tc>
      </w:tr>
      <w:tr w:rsidR="00224ECB" w:rsidRPr="00F0732F" w14:paraId="3EAE61E9" w14:textId="77777777" w:rsidTr="00DE1CE3">
        <w:trPr>
          <w:trHeight w:val="248"/>
        </w:trPr>
        <w:tc>
          <w:tcPr>
            <w:tcW w:w="10330" w:type="dxa"/>
            <w:gridSpan w:val="6"/>
          </w:tcPr>
          <w:p w14:paraId="551A426A" w14:textId="64E13E0A" w:rsidR="00B74F86" w:rsidRPr="00F0732F" w:rsidRDefault="004A52A8" w:rsidP="00E55334">
            <w:pPr>
              <w:pStyle w:val="ac"/>
              <w:spacing w:before="120" w:beforeAutospacing="0" w:after="0" w:afterAutospacing="0"/>
              <w:ind w:firstLine="709"/>
              <w:jc w:val="both"/>
              <w:rPr>
                <w:color w:val="000000" w:themeColor="text1"/>
                <w:lang w:val="ro-RO"/>
              </w:rPr>
            </w:pPr>
            <w:r w:rsidRPr="00F0732F">
              <w:rPr>
                <w:color w:val="000000" w:themeColor="text1"/>
                <w:lang w:val="ro-RO"/>
              </w:rPr>
              <w:t xml:space="preserve">Gaze cu efect de seră (în continuare - GES) sunt considerate componente naturale ale aerului, prezența lor în atmosferă este puternic afectată de activitățile antropice. Sporirea concentrației GES în atmosferă (cauzată de emisii de origine antropică) duce la consolidarea efectului de seră, conducând astfel la încălzirea suplimentară a atmosferei. Concentrația GES în atmosferă este determinată de diferența dintre emisiile </w:t>
            </w:r>
            <w:r w:rsidR="007F6550" w:rsidRPr="00F0732F">
              <w:rPr>
                <w:color w:val="000000" w:themeColor="text1"/>
                <w:lang w:val="ro-RO"/>
              </w:rPr>
              <w:t>și</w:t>
            </w:r>
            <w:r w:rsidRPr="00F0732F">
              <w:rPr>
                <w:color w:val="000000" w:themeColor="text1"/>
                <w:lang w:val="ro-RO"/>
              </w:rPr>
              <w:t xml:space="preserve"> sechestrările de GES. A fost stabilit cu certitudine că concentrațiile atmosferice ale GES </w:t>
            </w:r>
            <w:r w:rsidR="002363A8" w:rsidRPr="00F0732F">
              <w:rPr>
                <w:color w:val="000000" w:themeColor="text1"/>
                <w:lang w:val="ro-RO"/>
              </w:rPr>
              <w:t>s-</w:t>
            </w:r>
            <w:r w:rsidRPr="00F0732F">
              <w:rPr>
                <w:color w:val="000000" w:themeColor="text1"/>
                <w:lang w:val="ro-RO"/>
              </w:rPr>
              <w:t>au sporit semnificativ în comparație cu perioada preindustrială. Astfel, din 1750 până la finele anului 202</w:t>
            </w:r>
            <w:r w:rsidR="00B74F86" w:rsidRPr="00F0732F">
              <w:rPr>
                <w:color w:val="000000" w:themeColor="text1"/>
                <w:lang w:val="ro-RO"/>
              </w:rPr>
              <w:t>1</w:t>
            </w:r>
            <w:r w:rsidRPr="00F0732F">
              <w:rPr>
                <w:color w:val="000000" w:themeColor="text1"/>
                <w:lang w:val="ro-RO"/>
              </w:rPr>
              <w:t>, concentrația de CO</w:t>
            </w:r>
            <w:r w:rsidRPr="00F0732F">
              <w:rPr>
                <w:color w:val="000000" w:themeColor="text1"/>
                <w:vertAlign w:val="subscript"/>
                <w:lang w:val="ro-RO"/>
              </w:rPr>
              <w:t>2</w:t>
            </w:r>
            <w:r w:rsidRPr="00F0732F">
              <w:rPr>
                <w:color w:val="000000" w:themeColor="text1"/>
                <w:lang w:val="ro-RO"/>
              </w:rPr>
              <w:t xml:space="preserve"> a sporit cu circa 14</w:t>
            </w:r>
            <w:r w:rsidR="00B74F86" w:rsidRPr="00F0732F">
              <w:rPr>
                <w:color w:val="000000" w:themeColor="text1"/>
                <w:lang w:val="ro-RO"/>
              </w:rPr>
              <w:t>8</w:t>
            </w:r>
            <w:r w:rsidRPr="00F0732F">
              <w:rPr>
                <w:color w:val="000000" w:themeColor="text1"/>
                <w:lang w:val="ro-RO"/>
              </w:rPr>
              <w:t>.</w:t>
            </w:r>
            <w:r w:rsidR="00B74F86" w:rsidRPr="00F0732F">
              <w:rPr>
                <w:color w:val="000000" w:themeColor="text1"/>
                <w:lang w:val="ro-RO"/>
              </w:rPr>
              <w:t>4</w:t>
            </w:r>
            <w:r w:rsidRPr="00F0732F">
              <w:rPr>
                <w:color w:val="000000" w:themeColor="text1"/>
                <w:lang w:val="ro-RO"/>
              </w:rPr>
              <w:t>%, concentrația de CH</w:t>
            </w:r>
            <w:r w:rsidRPr="00F0732F">
              <w:rPr>
                <w:color w:val="000000" w:themeColor="text1"/>
                <w:vertAlign w:val="subscript"/>
                <w:lang w:val="ro-RO"/>
              </w:rPr>
              <w:t>4</w:t>
            </w:r>
            <w:r w:rsidRPr="00F0732F">
              <w:rPr>
                <w:color w:val="000000" w:themeColor="text1"/>
                <w:lang w:val="ro-RO"/>
              </w:rPr>
              <w:t xml:space="preserve"> – cu 26</w:t>
            </w:r>
            <w:r w:rsidR="00B74F86" w:rsidRPr="00F0732F">
              <w:rPr>
                <w:color w:val="000000" w:themeColor="text1"/>
                <w:lang w:val="ro-RO"/>
              </w:rPr>
              <w:t>4</w:t>
            </w:r>
            <w:r w:rsidRPr="00F0732F">
              <w:rPr>
                <w:color w:val="000000" w:themeColor="text1"/>
                <w:lang w:val="ro-RO"/>
              </w:rPr>
              <w:t>.</w:t>
            </w:r>
            <w:r w:rsidR="00B74F86" w:rsidRPr="00F0732F">
              <w:rPr>
                <w:color w:val="000000" w:themeColor="text1"/>
                <w:lang w:val="ro-RO"/>
              </w:rPr>
              <w:t>2</w:t>
            </w:r>
            <w:r w:rsidRPr="00F0732F">
              <w:rPr>
                <w:color w:val="000000" w:themeColor="text1"/>
                <w:lang w:val="ro-RO"/>
              </w:rPr>
              <w:t>%, iar concentrația de N</w:t>
            </w:r>
            <w:r w:rsidRPr="00F0732F">
              <w:rPr>
                <w:color w:val="000000" w:themeColor="text1"/>
                <w:vertAlign w:val="subscript"/>
                <w:lang w:val="ro-RO"/>
              </w:rPr>
              <w:t xml:space="preserve">2 </w:t>
            </w:r>
            <w:r w:rsidRPr="00F0732F">
              <w:rPr>
                <w:color w:val="000000" w:themeColor="text1"/>
                <w:lang w:val="ro-RO"/>
              </w:rPr>
              <w:t>O cu circa 123.</w:t>
            </w:r>
            <w:r w:rsidR="00B74F86" w:rsidRPr="00F0732F">
              <w:rPr>
                <w:color w:val="000000" w:themeColor="text1"/>
                <w:lang w:val="ro-RO"/>
              </w:rPr>
              <w:t>9</w:t>
            </w:r>
            <w:r w:rsidRPr="00F0732F">
              <w:rPr>
                <w:color w:val="000000" w:themeColor="text1"/>
                <w:lang w:val="ro-RO"/>
              </w:rPr>
              <w:t>%.</w:t>
            </w:r>
            <w:r w:rsidR="00324725" w:rsidRPr="00F0732F">
              <w:rPr>
                <w:color w:val="000000" w:themeColor="text1"/>
                <w:lang w:val="ro-RO"/>
              </w:rPr>
              <w:t xml:space="preserve"> </w:t>
            </w:r>
            <w:r w:rsidR="00B74F86" w:rsidRPr="00F0732F">
              <w:rPr>
                <w:color w:val="000000" w:themeColor="text1"/>
                <w:lang w:val="ro-RO"/>
              </w:rPr>
              <w:t>(</w:t>
            </w:r>
            <w:r w:rsidR="00B74F86" w:rsidRPr="00F0732F">
              <w:rPr>
                <w:i/>
                <w:iCs/>
                <w:lang w:val="ro-RO"/>
              </w:rPr>
              <w:t>Raportul Național de Inventariere 1990-2020, p.33</w:t>
            </w:r>
            <w:r w:rsidR="00B74F86" w:rsidRPr="00F0732F">
              <w:rPr>
                <w:lang w:val="ro-RO"/>
              </w:rPr>
              <w:t>)</w:t>
            </w:r>
            <w:r w:rsidR="00B74F86" w:rsidRPr="00F0732F">
              <w:rPr>
                <w:color w:val="000000" w:themeColor="text1"/>
                <w:lang w:val="ro-RO"/>
              </w:rPr>
              <w:t xml:space="preserve"> </w:t>
            </w:r>
          </w:p>
          <w:p w14:paraId="6D6EC31A" w14:textId="514A5BFB" w:rsidR="00324725" w:rsidRPr="00F0732F" w:rsidRDefault="00324725" w:rsidP="00E55334">
            <w:pPr>
              <w:pStyle w:val="ac"/>
              <w:spacing w:before="120" w:beforeAutospacing="0" w:after="0" w:afterAutospacing="0"/>
              <w:ind w:firstLine="709"/>
              <w:jc w:val="both"/>
              <w:rPr>
                <w:color w:val="000000" w:themeColor="text1"/>
                <w:lang w:val="ro-RO"/>
              </w:rPr>
            </w:pPr>
            <w:r w:rsidRPr="00F0732F">
              <w:rPr>
                <w:color w:val="000000" w:themeColor="text1"/>
                <w:lang w:val="ro-RO"/>
              </w:rPr>
              <w:t>În ultimii 130 de ani, în Republica Moldova temperatura medie anuală a crescut cu peste 1,2 °C. Drept urmare, seceta, inundațiile de proporții, valurile de căldură, ploile torențiale și alte fenomene climaterice extremale au devenit tot mai frecvente, având un impact dezastruos asupra economiei și societății.</w:t>
            </w:r>
          </w:p>
          <w:p w14:paraId="1DC3B0CB" w14:textId="39A12DE3" w:rsidR="00B74F86" w:rsidRPr="00F0732F" w:rsidRDefault="009E7A0F" w:rsidP="00E55334">
            <w:pPr>
              <w:pStyle w:val="ac"/>
              <w:spacing w:before="120" w:beforeAutospacing="0" w:after="0" w:afterAutospacing="0"/>
              <w:ind w:firstLine="709"/>
              <w:jc w:val="both"/>
              <w:rPr>
                <w:color w:val="000000" w:themeColor="text1"/>
                <w:lang w:val="ro-RO"/>
              </w:rPr>
            </w:pPr>
            <w:r w:rsidRPr="00F0732F">
              <w:rPr>
                <w:color w:val="000000" w:themeColor="text1"/>
                <w:lang w:val="ro-RO"/>
              </w:rPr>
              <w:t xml:space="preserve">Problema principală </w:t>
            </w:r>
            <w:r w:rsidR="00050924" w:rsidRPr="00F0732F">
              <w:rPr>
                <w:color w:val="000000" w:themeColor="text1"/>
                <w:lang w:val="ro-RO"/>
              </w:rPr>
              <w:t>soluționată</w:t>
            </w:r>
            <w:r w:rsidRPr="00F0732F">
              <w:rPr>
                <w:color w:val="000000" w:themeColor="text1"/>
                <w:lang w:val="ro-RO"/>
              </w:rPr>
              <w:t xml:space="preserve"> prin proiect</w:t>
            </w:r>
            <w:r w:rsidR="00050924" w:rsidRPr="00F0732F">
              <w:rPr>
                <w:color w:val="000000" w:themeColor="text1"/>
                <w:lang w:val="ro-RO"/>
              </w:rPr>
              <w:t>ul</w:t>
            </w:r>
            <w:r w:rsidRPr="00F0732F">
              <w:rPr>
                <w:color w:val="000000" w:themeColor="text1"/>
                <w:lang w:val="ro-RO"/>
              </w:rPr>
              <w:t xml:space="preserve"> </w:t>
            </w:r>
            <w:r w:rsidR="00050924" w:rsidRPr="00F0732F">
              <w:rPr>
                <w:color w:val="000000" w:themeColor="text1"/>
                <w:lang w:val="ro-RO"/>
              </w:rPr>
              <w:t xml:space="preserve">Legii privind acțiunile climatice reprezintă </w:t>
            </w:r>
            <w:r w:rsidR="002363A8" w:rsidRPr="00F0732F">
              <w:rPr>
                <w:color w:val="000000" w:themeColor="text1"/>
                <w:lang w:val="ro-RO"/>
              </w:rPr>
              <w:t xml:space="preserve">implementarea acțiunilor și măsurilor de </w:t>
            </w:r>
            <w:r w:rsidR="004A52A8" w:rsidRPr="00F0732F">
              <w:rPr>
                <w:color w:val="000000" w:themeColor="text1"/>
                <w:lang w:val="ro-RO"/>
              </w:rPr>
              <w:t>stabiliza</w:t>
            </w:r>
            <w:r w:rsidRPr="00F0732F">
              <w:rPr>
                <w:color w:val="000000" w:themeColor="text1"/>
                <w:lang w:val="ro-RO"/>
              </w:rPr>
              <w:t>re</w:t>
            </w:r>
            <w:r w:rsidR="002363A8" w:rsidRPr="00F0732F">
              <w:rPr>
                <w:color w:val="000000" w:themeColor="text1"/>
                <w:lang w:val="ro-RO"/>
              </w:rPr>
              <w:t xml:space="preserve"> </w:t>
            </w:r>
            <w:r w:rsidRPr="00F0732F">
              <w:rPr>
                <w:color w:val="000000" w:themeColor="text1"/>
                <w:lang w:val="ro-RO"/>
              </w:rPr>
              <w:t>a</w:t>
            </w:r>
            <w:r w:rsidR="004A52A8" w:rsidRPr="00F0732F">
              <w:rPr>
                <w:color w:val="000000" w:themeColor="text1"/>
                <w:lang w:val="ro-RO"/>
              </w:rPr>
              <w:t xml:space="preserve"> concentrațiil</w:t>
            </w:r>
            <w:r w:rsidR="008A5727" w:rsidRPr="00F0732F">
              <w:rPr>
                <w:color w:val="000000" w:themeColor="text1"/>
                <w:lang w:val="ro-RO"/>
              </w:rPr>
              <w:t>or</w:t>
            </w:r>
            <w:r w:rsidR="004A52A8" w:rsidRPr="00F0732F">
              <w:rPr>
                <w:color w:val="000000" w:themeColor="text1"/>
                <w:lang w:val="ro-RO"/>
              </w:rPr>
              <w:t xml:space="preserve"> de </w:t>
            </w:r>
            <w:r w:rsidR="002363A8" w:rsidRPr="00F0732F">
              <w:rPr>
                <w:color w:val="000000" w:themeColor="text1"/>
                <w:lang w:val="ro-RO"/>
              </w:rPr>
              <w:t xml:space="preserve">GES </w:t>
            </w:r>
            <w:r w:rsidR="004A52A8" w:rsidRPr="00F0732F">
              <w:rPr>
                <w:color w:val="000000" w:themeColor="text1"/>
                <w:lang w:val="ro-RO"/>
              </w:rPr>
              <w:t>în atmosferă la un nivel care să împiedice orice perturbare antropică periculoasă a sistemului climatic</w:t>
            </w:r>
            <w:r w:rsidR="008A5727" w:rsidRPr="00F0732F">
              <w:rPr>
                <w:color w:val="000000" w:themeColor="text1"/>
                <w:lang w:val="ro-RO"/>
              </w:rPr>
              <w:t xml:space="preserve"> pentru a proteja sănătatea și bunăstarea umană împotriva riscurilor legate de clim</w:t>
            </w:r>
            <w:r w:rsidR="00A31FF9" w:rsidRPr="00F0732F">
              <w:rPr>
                <w:color w:val="000000" w:themeColor="text1"/>
                <w:lang w:val="ro-RO"/>
              </w:rPr>
              <w:t>ă</w:t>
            </w:r>
            <w:r w:rsidR="008A5727" w:rsidRPr="00F0732F">
              <w:rPr>
                <w:color w:val="000000" w:themeColor="text1"/>
                <w:lang w:val="ro-RO"/>
              </w:rPr>
              <w:t>, a conserva biodiversitatea și a consolida serviciile ecosistemice.</w:t>
            </w:r>
          </w:p>
          <w:p w14:paraId="34EF526B" w14:textId="19BCDB32" w:rsidR="00B74F86" w:rsidRPr="00F0732F" w:rsidRDefault="00F96A31" w:rsidP="00E55334">
            <w:pPr>
              <w:pStyle w:val="ac"/>
              <w:spacing w:before="120" w:beforeAutospacing="0" w:after="0" w:afterAutospacing="0"/>
              <w:ind w:firstLine="709"/>
              <w:jc w:val="both"/>
              <w:rPr>
                <w:lang w:val="ro-RO"/>
              </w:rPr>
            </w:pPr>
            <w:r w:rsidRPr="00F0732F">
              <w:rPr>
                <w:lang w:val="ro-RO"/>
              </w:rPr>
              <w:t xml:space="preserve">Conform Raportului de Dezvoltare Umană pentru 2019, Republica Moldova este considerată una dintre cele mai dezavantajate </w:t>
            </w:r>
            <w:r w:rsidR="007F6550" w:rsidRPr="00F0732F">
              <w:rPr>
                <w:lang w:val="ro-RO"/>
              </w:rPr>
              <w:t>țări</w:t>
            </w:r>
            <w:r w:rsidRPr="00F0732F">
              <w:rPr>
                <w:lang w:val="ro-RO"/>
              </w:rPr>
              <w:t xml:space="preserve"> din Europa de Sud-Est, cu un înalt grad de vulnerabilitate la schimbările climatice și este afectat</w:t>
            </w:r>
            <w:r w:rsidR="00457C61">
              <w:rPr>
                <w:lang w:val="ro-RO"/>
              </w:rPr>
              <w:t>ă</w:t>
            </w:r>
            <w:r w:rsidRPr="00F0732F">
              <w:rPr>
                <w:lang w:val="ro-RO"/>
              </w:rPr>
              <w:t xml:space="preserve"> periodic de un num</w:t>
            </w:r>
            <w:r w:rsidR="00457C61">
              <w:rPr>
                <w:lang w:val="ro-RO"/>
              </w:rPr>
              <w:t>ă</w:t>
            </w:r>
            <w:r w:rsidRPr="00F0732F">
              <w:rPr>
                <w:lang w:val="ro-RO"/>
              </w:rPr>
              <w:t>r mare de evenimente climaterice extreme, precum secetele, ploi toren</w:t>
            </w:r>
            <w:r w:rsidR="00457C61">
              <w:rPr>
                <w:lang w:val="ro-RO"/>
              </w:rPr>
              <w:t>ț</w:t>
            </w:r>
            <w:r w:rsidRPr="00F0732F">
              <w:rPr>
                <w:lang w:val="ro-RO"/>
              </w:rPr>
              <w:t>iale, grindin</w:t>
            </w:r>
            <w:r w:rsidR="00457C61">
              <w:rPr>
                <w:lang w:val="ro-RO"/>
              </w:rPr>
              <w:t>ă</w:t>
            </w:r>
            <w:r w:rsidRPr="00F0732F">
              <w:rPr>
                <w:lang w:val="ro-RO"/>
              </w:rPr>
              <w:t xml:space="preserve">, </w:t>
            </w:r>
            <w:r w:rsidR="007F6550" w:rsidRPr="00F0732F">
              <w:rPr>
                <w:lang w:val="ro-RO"/>
              </w:rPr>
              <w:t>îngheț</w:t>
            </w:r>
            <w:r w:rsidR="007F6550">
              <w:rPr>
                <w:lang w:val="ro-RO"/>
              </w:rPr>
              <w:t>u</w:t>
            </w:r>
            <w:r w:rsidR="007F6550" w:rsidRPr="00F0732F">
              <w:rPr>
                <w:lang w:val="ro-RO"/>
              </w:rPr>
              <w:t>ri</w:t>
            </w:r>
            <w:r w:rsidRPr="00F0732F">
              <w:rPr>
                <w:lang w:val="ro-RO"/>
              </w:rPr>
              <w:t xml:space="preserve">, viscolele puternice </w:t>
            </w:r>
            <w:r w:rsidR="00457C61">
              <w:rPr>
                <w:lang w:val="ro-RO"/>
              </w:rPr>
              <w:t>ș</w:t>
            </w:r>
            <w:r w:rsidRPr="00F0732F">
              <w:rPr>
                <w:lang w:val="ro-RO"/>
              </w:rPr>
              <w:t>i inunda</w:t>
            </w:r>
            <w:r w:rsidR="00457C61">
              <w:rPr>
                <w:lang w:val="ro-RO"/>
              </w:rPr>
              <w:t>ț</w:t>
            </w:r>
            <w:r w:rsidRPr="00F0732F">
              <w:rPr>
                <w:lang w:val="ro-RO"/>
              </w:rPr>
              <w:t xml:space="preserve">iile. </w:t>
            </w:r>
            <w:r w:rsidR="00B11A5C" w:rsidRPr="00F0732F">
              <w:rPr>
                <w:lang w:val="ro-RO"/>
              </w:rPr>
              <w:t>Autorii raportului susțin, că c</w:t>
            </w:r>
            <w:r w:rsidRPr="00F0732F">
              <w:rPr>
                <w:lang w:val="ro-RO"/>
              </w:rPr>
              <w:t>osturile socioeconomice ale schimb</w:t>
            </w:r>
            <w:r w:rsidR="00457C61">
              <w:rPr>
                <w:lang w:val="ro-RO"/>
              </w:rPr>
              <w:t>ă</w:t>
            </w:r>
            <w:r w:rsidRPr="00F0732F">
              <w:rPr>
                <w:lang w:val="ro-RO"/>
              </w:rPr>
              <w:t>rii climei asociate cu calamit</w:t>
            </w:r>
            <w:r w:rsidR="00457C61">
              <w:rPr>
                <w:lang w:val="ro-RO"/>
              </w:rPr>
              <w:t>ăț</w:t>
            </w:r>
            <w:r w:rsidRPr="00F0732F">
              <w:rPr>
                <w:lang w:val="ro-RO"/>
              </w:rPr>
              <w:t xml:space="preserve">ile naturale, precum secetele </w:t>
            </w:r>
            <w:r w:rsidR="00457C61">
              <w:rPr>
                <w:lang w:val="ro-RO"/>
              </w:rPr>
              <w:t>ș</w:t>
            </w:r>
            <w:r w:rsidRPr="00F0732F">
              <w:rPr>
                <w:lang w:val="ro-RO"/>
              </w:rPr>
              <w:t>i inunda</w:t>
            </w:r>
            <w:r w:rsidR="00457C61">
              <w:rPr>
                <w:lang w:val="ro-RO"/>
              </w:rPr>
              <w:t>ț</w:t>
            </w:r>
            <w:r w:rsidRPr="00F0732F">
              <w:rPr>
                <w:lang w:val="ro-RO"/>
              </w:rPr>
              <w:t xml:space="preserve">iile, sunt semnificative. </w:t>
            </w:r>
            <w:r w:rsidR="007F6550" w:rsidRPr="00F0732F">
              <w:rPr>
                <w:lang w:val="ro-RO"/>
              </w:rPr>
              <w:t>Însă</w:t>
            </w:r>
            <w:r w:rsidRPr="00F0732F">
              <w:rPr>
                <w:lang w:val="ro-RO"/>
              </w:rPr>
              <w:t>, ca rezultat al schimb</w:t>
            </w:r>
            <w:r w:rsidR="00457C61">
              <w:rPr>
                <w:lang w:val="ro-RO"/>
              </w:rPr>
              <w:t>ă</w:t>
            </w:r>
            <w:r w:rsidRPr="00F0732F">
              <w:rPr>
                <w:lang w:val="ro-RO"/>
              </w:rPr>
              <w:t>rii climei, se anticip</w:t>
            </w:r>
            <w:r w:rsidR="00457C61">
              <w:rPr>
                <w:lang w:val="ro-RO"/>
              </w:rPr>
              <w:t>ă</w:t>
            </w:r>
            <w:r w:rsidRPr="00F0732F">
              <w:rPr>
                <w:lang w:val="ro-RO"/>
              </w:rPr>
              <w:t xml:space="preserve"> c</w:t>
            </w:r>
            <w:r w:rsidR="00457C61">
              <w:rPr>
                <w:lang w:val="ro-RO"/>
              </w:rPr>
              <w:t>ă</w:t>
            </w:r>
            <w:r w:rsidRPr="00F0732F">
              <w:rPr>
                <w:lang w:val="ro-RO"/>
              </w:rPr>
              <w:t xml:space="preserve"> intensitatea </w:t>
            </w:r>
            <w:r w:rsidR="00457C61">
              <w:rPr>
                <w:lang w:val="ro-RO"/>
              </w:rPr>
              <w:t>ș</w:t>
            </w:r>
            <w:r w:rsidRPr="00F0732F">
              <w:rPr>
                <w:lang w:val="ro-RO"/>
              </w:rPr>
              <w:t>i frecven</w:t>
            </w:r>
            <w:r w:rsidR="00457C61">
              <w:rPr>
                <w:lang w:val="ro-RO"/>
              </w:rPr>
              <w:t>ț</w:t>
            </w:r>
            <w:r w:rsidRPr="00F0732F">
              <w:rPr>
                <w:lang w:val="ro-RO"/>
              </w:rPr>
              <w:t xml:space="preserve">a acestora vor spori. </w:t>
            </w:r>
          </w:p>
          <w:p w14:paraId="6507D170" w14:textId="77777777" w:rsidR="00B74F86" w:rsidRPr="00F0732F" w:rsidRDefault="002D4985" w:rsidP="00E55334">
            <w:pPr>
              <w:pStyle w:val="ac"/>
              <w:spacing w:before="120" w:beforeAutospacing="0" w:after="0" w:afterAutospacing="0"/>
              <w:ind w:firstLine="709"/>
              <w:jc w:val="both"/>
              <w:rPr>
                <w:lang w:val="ro-RO"/>
              </w:rPr>
            </w:pPr>
            <w:r w:rsidRPr="00F0732F">
              <w:rPr>
                <w:lang w:val="ro-RO"/>
              </w:rPr>
              <w:t>Proiectul propus spre aprobare</w:t>
            </w:r>
            <w:r w:rsidRPr="00F0732F">
              <w:rPr>
                <w:shd w:val="clear" w:color="auto" w:fill="FFFFFF"/>
                <w:lang w:val="ro-RO"/>
              </w:rPr>
              <w:t xml:space="preserve"> pune în aplicare angajamentele asumate de Republica Moldova în temeiul Acordului de la Paris privind schimbările climatice </w:t>
            </w:r>
            <w:r w:rsidRPr="00F0732F">
              <w:rPr>
                <w:lang w:val="ro-RO"/>
              </w:rPr>
              <w:t>(</w:t>
            </w:r>
            <w:r w:rsidRPr="00F0732F">
              <w:rPr>
                <w:color w:val="000000" w:themeColor="text1"/>
                <w:lang w:val="ro-RO"/>
              </w:rPr>
              <w:t xml:space="preserve">în continuare - </w:t>
            </w:r>
            <w:r w:rsidRPr="00F0732F">
              <w:rPr>
                <w:shd w:val="clear" w:color="auto" w:fill="FFFFFF"/>
                <w:lang w:val="ro-RO"/>
              </w:rPr>
              <w:t xml:space="preserve">Acordului </w:t>
            </w:r>
            <w:r w:rsidR="00ED0B5F" w:rsidRPr="00F0732F">
              <w:rPr>
                <w:lang w:val="ro-RO"/>
              </w:rPr>
              <w:t xml:space="preserve">Climatic </w:t>
            </w:r>
            <w:r w:rsidRPr="00F0732F">
              <w:rPr>
                <w:shd w:val="clear" w:color="auto" w:fill="FFFFFF"/>
                <w:lang w:val="ro-RO"/>
              </w:rPr>
              <w:t>de la Paris</w:t>
            </w:r>
            <w:r w:rsidRPr="00F0732F">
              <w:rPr>
                <w:lang w:val="ro-RO"/>
              </w:rPr>
              <w:t>)</w:t>
            </w:r>
            <w:r w:rsidRPr="00F0732F">
              <w:rPr>
                <w:shd w:val="clear" w:color="auto" w:fill="FFFFFF"/>
                <w:lang w:val="ro-RO"/>
              </w:rPr>
              <w:t>,</w:t>
            </w:r>
            <w:r w:rsidRPr="00F0732F">
              <w:rPr>
                <w:lang w:val="ro-RO" w:eastAsia="ro-RO" w:bidi="or-IN"/>
              </w:rPr>
              <w:t xml:space="preserve"> ratificat</w:t>
            </w:r>
            <w:r w:rsidRPr="00F0732F">
              <w:rPr>
                <w:lang w:val="ro-RO"/>
              </w:rPr>
              <w:t xml:space="preserve"> de Republica Moldova</w:t>
            </w:r>
            <w:r w:rsidRPr="00F0732F">
              <w:rPr>
                <w:lang w:val="ro-RO" w:eastAsia="ro-RO" w:bidi="or-IN"/>
              </w:rPr>
              <w:t xml:space="preserve"> prin Legea nr. 78 din 04.05.2017</w:t>
            </w:r>
            <w:r w:rsidR="00ED0B5F" w:rsidRPr="00F0732F">
              <w:rPr>
                <w:lang w:val="ro-RO" w:eastAsia="ro-RO" w:bidi="or-IN"/>
              </w:rPr>
              <w:t>,</w:t>
            </w:r>
            <w:r w:rsidRPr="00F0732F">
              <w:rPr>
                <w:lang w:val="ro-RO" w:eastAsia="ro-RO" w:bidi="or-IN"/>
              </w:rPr>
              <w:t xml:space="preserve"> adoptat în temeiul </w:t>
            </w:r>
            <w:r w:rsidRPr="00F0732F">
              <w:rPr>
                <w:lang w:val="ro-RO"/>
              </w:rPr>
              <w:t>Convenției-cadru a Organizației Națiunilor Unite cu privire la schimbarea climei (</w:t>
            </w:r>
            <w:r w:rsidRPr="00F0732F">
              <w:rPr>
                <w:color w:val="000000" w:themeColor="text1"/>
                <w:lang w:val="ro-RO"/>
              </w:rPr>
              <w:t xml:space="preserve">în continuare - </w:t>
            </w:r>
            <w:r w:rsidRPr="00F0732F">
              <w:rPr>
                <w:lang w:val="ro-RO"/>
              </w:rPr>
              <w:t xml:space="preserve">CONUSC), ratificată </w:t>
            </w:r>
            <w:r w:rsidRPr="00F0732F">
              <w:rPr>
                <w:lang w:val="ro-RO"/>
              </w:rPr>
              <w:lastRenderedPageBreak/>
              <w:t>prin Hotărârea Parlamentului RM nr. 404-XIII din 16.03.1995</w:t>
            </w:r>
            <w:r w:rsidRPr="00F0732F">
              <w:rPr>
                <w:shd w:val="clear" w:color="auto" w:fill="FFFFFF"/>
                <w:lang w:val="ro-RO"/>
              </w:rPr>
              <w:t>.</w:t>
            </w:r>
            <w:r w:rsidR="005B1EEB" w:rsidRPr="00F0732F">
              <w:rPr>
                <w:lang w:val="ro-RO"/>
              </w:rPr>
              <w:t xml:space="preserve"> și din obligații ce reies</w:t>
            </w:r>
            <w:r w:rsidR="006A3A82" w:rsidRPr="00F0732F">
              <w:rPr>
                <w:lang w:val="ro-RO"/>
              </w:rPr>
              <w:t>e</w:t>
            </w:r>
            <w:r w:rsidR="005B1EEB" w:rsidRPr="00F0732F">
              <w:rPr>
                <w:lang w:val="ro-RO"/>
              </w:rPr>
              <w:t xml:space="preserve"> din statutul de Parte Contractantă a Tratatului Comunității Energetice (ENC)</w:t>
            </w:r>
            <w:r w:rsidR="00E71CEB" w:rsidRPr="00F0732F">
              <w:rPr>
                <w:lang w:val="ro-RO"/>
              </w:rPr>
              <w:t xml:space="preserve"> (Legea nr.117-XVIII din 23.12.2009)</w:t>
            </w:r>
            <w:r w:rsidR="005B1EEB" w:rsidRPr="00F0732F">
              <w:rPr>
                <w:lang w:val="ro-RO"/>
              </w:rPr>
              <w:t>.</w:t>
            </w:r>
          </w:p>
          <w:p w14:paraId="78A21E2C" w14:textId="2A3C43F5" w:rsidR="002D4985" w:rsidRPr="00F0732F" w:rsidRDefault="002D4985" w:rsidP="00E55334">
            <w:pPr>
              <w:pStyle w:val="ac"/>
              <w:spacing w:before="120" w:beforeAutospacing="0" w:after="0" w:afterAutospacing="0"/>
              <w:ind w:firstLine="709"/>
              <w:jc w:val="both"/>
              <w:rPr>
                <w:color w:val="000000" w:themeColor="text1"/>
                <w:lang w:val="ro-RO"/>
              </w:rPr>
            </w:pPr>
            <w:r w:rsidRPr="00F0732F">
              <w:rPr>
                <w:lang w:val="ro-RO"/>
              </w:rPr>
              <w:t xml:space="preserve">Acordul Climatic de la Paris (2015) înlocuiește Protocolul de la Kyoto (1997) și stabilește obiective mai ambițioase la nivel mondial în ceea ce privește combaterea schimbărilor climatice: menținerea creșterii temperaturii medii globale sub 2°C peste nivelul preindustrial și asigurarea efortului privind limitarea creșterii temperaturii până la 1.5°C peste nivelul preindustrial. </w:t>
            </w:r>
          </w:p>
          <w:p w14:paraId="595BD631" w14:textId="52CCAFDD" w:rsidR="00B74F86" w:rsidRPr="00F0732F" w:rsidRDefault="002D4985" w:rsidP="00E55334">
            <w:pPr>
              <w:spacing w:before="120"/>
              <w:ind w:firstLine="709"/>
              <w:jc w:val="both"/>
              <w:rPr>
                <w:rFonts w:eastAsia="Calibri"/>
                <w:lang w:val="ro-RO"/>
              </w:rPr>
            </w:pPr>
            <w:r w:rsidRPr="00F0732F">
              <w:rPr>
                <w:lang w:val="ro-RO"/>
              </w:rPr>
              <w:t xml:space="preserve">În eforturile sale de a atinge obiectivele asociate cu limitarea creșterii temperaturii medii globale, după cum este stabilită în Acordul Climatic de la Paris, Republica Moldova va promova mecanisme de atenuare și adaptare la schimbările climatice, care vor asigura o dezvoltare durabilă la nivel național, </w:t>
            </w:r>
            <w:r w:rsidR="00A31FF9" w:rsidRPr="00F0732F">
              <w:rPr>
                <w:lang w:val="ro-RO"/>
              </w:rPr>
              <w:t>având</w:t>
            </w:r>
            <w:r w:rsidRPr="00F0732F">
              <w:rPr>
                <w:lang w:val="ro-RO"/>
              </w:rPr>
              <w:t xml:space="preserve"> la bază o evaluare a </w:t>
            </w:r>
            <w:r w:rsidR="00A31FF9" w:rsidRPr="00F0732F">
              <w:rPr>
                <w:lang w:val="ro-RO"/>
              </w:rPr>
              <w:t>constrângerilor</w:t>
            </w:r>
            <w:r w:rsidRPr="00F0732F">
              <w:rPr>
                <w:lang w:val="ro-RO"/>
              </w:rPr>
              <w:t xml:space="preserve"> dezvoltării cu emisii reduse de carbon, după cum au fost enunțate în </w:t>
            </w:r>
            <w:r w:rsidR="00ED0B5F" w:rsidRPr="00F0732F">
              <w:rPr>
                <w:lang w:val="ro-RO"/>
              </w:rPr>
              <w:t>luna martie</w:t>
            </w:r>
            <w:r w:rsidRPr="00F0732F">
              <w:rPr>
                <w:lang w:val="ro-RO"/>
              </w:rPr>
              <w:t xml:space="preserve"> 20</w:t>
            </w:r>
            <w:r w:rsidR="00ED0B5F" w:rsidRPr="00F0732F">
              <w:rPr>
                <w:lang w:val="ro-RO"/>
              </w:rPr>
              <w:t>20</w:t>
            </w:r>
            <w:r w:rsidRPr="00F0732F">
              <w:rPr>
                <w:lang w:val="ro-RO"/>
              </w:rPr>
              <w:t xml:space="preserve"> în Contribuția Națională Determinată (CND)</w:t>
            </w:r>
            <w:r w:rsidR="00ED0B5F" w:rsidRPr="00F0732F">
              <w:rPr>
                <w:lang w:val="ro-RO"/>
              </w:rPr>
              <w:t xml:space="preserve"> actualizată</w:t>
            </w:r>
            <w:r w:rsidRPr="00F0732F">
              <w:rPr>
                <w:lang w:val="ro-RO"/>
              </w:rPr>
              <w:t xml:space="preserve"> a Republicii Moldova</w:t>
            </w:r>
            <w:r w:rsidR="00E52913" w:rsidRPr="00F0732F">
              <w:rPr>
                <w:lang w:val="ro-RO"/>
              </w:rPr>
              <w:t xml:space="preserve">, </w:t>
            </w:r>
            <w:r w:rsidR="00ED0B5F" w:rsidRPr="00F0732F">
              <w:rPr>
                <w:rFonts w:eastAsia="Calibri"/>
                <w:lang w:val="ro-RO"/>
              </w:rPr>
              <w:t xml:space="preserve"> prezentat</w:t>
            </w:r>
            <w:r w:rsidR="00E52913" w:rsidRPr="00F0732F">
              <w:rPr>
                <w:rFonts w:eastAsia="Calibri"/>
                <w:lang w:val="ro-RO"/>
              </w:rPr>
              <w:t>ă</w:t>
            </w:r>
            <w:r w:rsidR="00ED0B5F" w:rsidRPr="00F0732F">
              <w:rPr>
                <w:rFonts w:eastAsia="Calibri"/>
                <w:lang w:val="ro-RO"/>
              </w:rPr>
              <w:t xml:space="preserve"> Secretariatul</w:t>
            </w:r>
            <w:r w:rsidR="00050924" w:rsidRPr="00F0732F">
              <w:rPr>
                <w:rFonts w:eastAsia="Calibri"/>
                <w:lang w:val="ro-RO"/>
              </w:rPr>
              <w:t>ui</w:t>
            </w:r>
            <w:r w:rsidR="00ED0B5F" w:rsidRPr="00F0732F">
              <w:rPr>
                <w:lang w:val="ro-RO"/>
              </w:rPr>
              <w:t xml:space="preserve"> </w:t>
            </w:r>
            <w:r w:rsidR="00ED0B5F" w:rsidRPr="00F0732F">
              <w:rPr>
                <w:rFonts w:eastAsia="Calibri"/>
                <w:lang w:val="ro-RO"/>
              </w:rPr>
              <w:t>Convenției-cadru a Organizației Națiunilor Unite în temeiul art. 4, alin. (9) al Acordului Climatic de la Paris</w:t>
            </w:r>
            <w:r w:rsidR="00B347E6" w:rsidRPr="00F0732F">
              <w:rPr>
                <w:lang w:val="ro-RO"/>
              </w:rPr>
              <w:t xml:space="preserve">. </w:t>
            </w:r>
            <w:r w:rsidRPr="00F0732F">
              <w:rPr>
                <w:rFonts w:eastAsia="Calibri"/>
                <w:lang w:val="ro-RO"/>
              </w:rPr>
              <w:t xml:space="preserve">RM și-a sporit ambiția de reducere necondiționată a emisiilor de gaze cu efect de seră (GES), până la 70% comparativ cu anul de referință 1990 către anul 2030, în comparație cu 64-67%, cum era prevăzut în prima versiune a CND (2015) la Acordul Climatic de la Paris. În cazul în care țara va avea acces la tehnologii și resurse financiare la costuri reduse, diminuarea emisiilor ar putea crește către 2030 până la 88% față de anul de referință 1990. </w:t>
            </w:r>
          </w:p>
          <w:p w14:paraId="3B775028" w14:textId="651E6028" w:rsidR="0050025B" w:rsidRPr="00F0732F" w:rsidRDefault="008D36AD" w:rsidP="00E55334">
            <w:pPr>
              <w:spacing w:before="120"/>
              <w:ind w:firstLine="709"/>
              <w:jc w:val="both"/>
              <w:rPr>
                <w:rFonts w:eastAsia="Calibri"/>
                <w:lang w:val="ro-RO"/>
              </w:rPr>
            </w:pPr>
            <w:r w:rsidRPr="00F0732F">
              <w:rPr>
                <w:lang w:val="ro-RO"/>
              </w:rPr>
              <w:t xml:space="preserve">Proiectul legii privind acțiunile climatice urmează să contribuie la soluționarea următoarelor probleme: </w:t>
            </w:r>
          </w:p>
          <w:p w14:paraId="51A65F84" w14:textId="77777777" w:rsidR="002363A8" w:rsidRPr="00F0732F" w:rsidRDefault="00282454" w:rsidP="001E3287">
            <w:pPr>
              <w:spacing w:before="120"/>
              <w:ind w:left="342" w:hanging="180"/>
              <w:jc w:val="both"/>
              <w:rPr>
                <w:i/>
                <w:iCs/>
                <w:lang w:val="ro-RO"/>
              </w:rPr>
            </w:pPr>
            <w:r w:rsidRPr="00F0732F">
              <w:rPr>
                <w:i/>
                <w:iCs/>
                <w:lang w:val="ro-RO"/>
              </w:rPr>
              <w:t>-</w:t>
            </w:r>
            <w:r w:rsidR="002363A8" w:rsidRPr="00F0732F">
              <w:rPr>
                <w:i/>
                <w:iCs/>
                <w:lang w:val="ro-RO"/>
              </w:rPr>
              <w:t xml:space="preserve"> reducerea impactului negativ asupra mediului înconjurător, biodiversității și sănătății oamenilor </w:t>
            </w:r>
            <w:r w:rsidR="002363A8" w:rsidRPr="00F0732F">
              <w:rPr>
                <w:i/>
                <w:iCs/>
                <w:color w:val="000000" w:themeColor="text1"/>
                <w:lang w:val="ro-RO"/>
              </w:rPr>
              <w:t>împotriva riscurilor legate de schimbările climatice</w:t>
            </w:r>
            <w:r w:rsidR="002363A8" w:rsidRPr="00F0732F">
              <w:rPr>
                <w:i/>
                <w:iCs/>
                <w:lang w:val="ro-RO"/>
              </w:rPr>
              <w:t>;</w:t>
            </w:r>
          </w:p>
          <w:p w14:paraId="14DDC88C" w14:textId="1FAF25E9" w:rsidR="00282454" w:rsidRPr="00F0732F" w:rsidRDefault="002363A8" w:rsidP="001E3287">
            <w:pPr>
              <w:spacing w:before="120"/>
              <w:ind w:left="342" w:hanging="180"/>
              <w:jc w:val="both"/>
              <w:rPr>
                <w:rFonts w:eastAsia="Calibri"/>
                <w:i/>
                <w:iCs/>
                <w:lang w:val="ro-RO"/>
              </w:rPr>
            </w:pPr>
            <w:r w:rsidRPr="00F0732F">
              <w:rPr>
                <w:i/>
                <w:iCs/>
                <w:lang w:val="ro-RO"/>
              </w:rPr>
              <w:t xml:space="preserve">- </w:t>
            </w:r>
            <w:r w:rsidR="00282454" w:rsidRPr="00F0732F">
              <w:rPr>
                <w:i/>
                <w:iCs/>
                <w:lang w:val="ro-RO"/>
              </w:rPr>
              <w:t>reducerea</w:t>
            </w:r>
            <w:r w:rsidR="00282454" w:rsidRPr="00F0732F">
              <w:rPr>
                <w:rFonts w:eastAsia="Calibri"/>
                <w:i/>
                <w:iCs/>
                <w:lang w:val="ro-RO"/>
              </w:rPr>
              <w:t xml:space="preserve"> necondiționată emisiilor de gaze cu efect de seră (GES), până la 70% comparativ cu anul de referință 1990 către anul 2030, la 88% în mod condiționat;</w:t>
            </w:r>
          </w:p>
          <w:p w14:paraId="3125AA84" w14:textId="4925051B" w:rsidR="002363A8" w:rsidRPr="00F0732F" w:rsidRDefault="002363A8" w:rsidP="001E3287">
            <w:pPr>
              <w:spacing w:before="120"/>
              <w:ind w:left="342" w:hanging="180"/>
              <w:jc w:val="both"/>
              <w:rPr>
                <w:i/>
                <w:iCs/>
                <w:lang w:val="ro-RO"/>
              </w:rPr>
            </w:pPr>
            <w:r w:rsidRPr="00F0732F">
              <w:rPr>
                <w:i/>
                <w:iCs/>
                <w:lang w:val="ro-RO"/>
              </w:rPr>
              <w:t xml:space="preserve">- reducerea impactului negativ asupra dezvoltării durabile a economiei țării prin micșorarea costurilor socioeconomice ale </w:t>
            </w:r>
            <w:r w:rsidR="00A31FF9" w:rsidRPr="00F0732F">
              <w:rPr>
                <w:i/>
                <w:iCs/>
                <w:lang w:val="ro-RO"/>
              </w:rPr>
              <w:t>schimbării</w:t>
            </w:r>
            <w:r w:rsidRPr="00F0732F">
              <w:rPr>
                <w:i/>
                <w:iCs/>
                <w:lang w:val="ro-RO"/>
              </w:rPr>
              <w:t xml:space="preserve"> climei asociate cu </w:t>
            </w:r>
            <w:r w:rsidR="00A31FF9" w:rsidRPr="00F0732F">
              <w:rPr>
                <w:i/>
                <w:iCs/>
                <w:lang w:val="ro-RO"/>
              </w:rPr>
              <w:t>calamitățile</w:t>
            </w:r>
            <w:r w:rsidRPr="00F0732F">
              <w:rPr>
                <w:i/>
                <w:iCs/>
                <w:lang w:val="ro-RO"/>
              </w:rPr>
              <w:t xml:space="preserve"> naturale;</w:t>
            </w:r>
          </w:p>
          <w:p w14:paraId="78C7EC17" w14:textId="15EE1C88" w:rsidR="005952AA" w:rsidRPr="00F0732F" w:rsidRDefault="00282454" w:rsidP="001E3287">
            <w:pPr>
              <w:tabs>
                <w:tab w:val="left" w:pos="567"/>
              </w:tabs>
              <w:adjustRightInd w:val="0"/>
              <w:snapToGrid w:val="0"/>
              <w:spacing w:before="120"/>
              <w:ind w:left="342" w:hanging="180"/>
              <w:jc w:val="both"/>
              <w:rPr>
                <w:i/>
                <w:iCs/>
                <w:shd w:val="clear" w:color="auto" w:fill="FFFFFF"/>
                <w:lang w:val="ro-RO"/>
              </w:rPr>
            </w:pPr>
            <w:r w:rsidRPr="00F0732F">
              <w:rPr>
                <w:rFonts w:eastAsia="Calibri"/>
                <w:i/>
                <w:iCs/>
                <w:lang w:val="ro-RO"/>
              </w:rPr>
              <w:t>-</w:t>
            </w:r>
            <w:r w:rsidRPr="00F0732F">
              <w:rPr>
                <w:i/>
                <w:iCs/>
                <w:lang w:val="ro-RO"/>
              </w:rPr>
              <w:t xml:space="preserve"> reducerea emisiilor de GES din sectorul „Industria energetic</w:t>
            </w:r>
            <w:r w:rsidR="00457C61">
              <w:rPr>
                <w:i/>
                <w:iCs/>
                <w:lang w:val="ro-RO"/>
              </w:rPr>
              <w:t>ă</w:t>
            </w:r>
            <w:r w:rsidRPr="00F0732F">
              <w:rPr>
                <w:i/>
                <w:iCs/>
                <w:lang w:val="ro-RO"/>
              </w:rPr>
              <w:t>”, ce reprezintă cea mai mare pondere în structura emisiilor totale (67.5% din total)</w:t>
            </w:r>
            <w:r w:rsidRPr="00F0732F">
              <w:rPr>
                <w:i/>
                <w:iCs/>
                <w:shd w:val="clear" w:color="auto" w:fill="FFFFFF"/>
                <w:lang w:val="ro-RO"/>
              </w:rPr>
              <w:t>;</w:t>
            </w:r>
          </w:p>
          <w:p w14:paraId="6E833E6B" w14:textId="77777777" w:rsidR="000A39FE" w:rsidRPr="00F0732F" w:rsidRDefault="00E73F49" w:rsidP="001E3287">
            <w:pPr>
              <w:spacing w:before="120"/>
              <w:ind w:left="342" w:hanging="180"/>
              <w:jc w:val="both"/>
              <w:rPr>
                <w:i/>
                <w:iCs/>
                <w:lang w:val="ro-RO"/>
              </w:rPr>
            </w:pPr>
            <w:r w:rsidRPr="00F0732F">
              <w:rPr>
                <w:i/>
                <w:iCs/>
                <w:lang w:val="ro-RO"/>
              </w:rPr>
              <w:t xml:space="preserve">- reducerea vulnerabilității la </w:t>
            </w:r>
            <w:r w:rsidR="00E01FCE" w:rsidRPr="00F0732F">
              <w:rPr>
                <w:i/>
                <w:iCs/>
                <w:lang w:val="ro-RO"/>
              </w:rPr>
              <w:t xml:space="preserve">fenomenele </w:t>
            </w:r>
            <w:r w:rsidRPr="00F0732F">
              <w:rPr>
                <w:i/>
                <w:iCs/>
                <w:lang w:val="ro-RO"/>
              </w:rPr>
              <w:t>climaterice extreme, precum secetele, ploi torențiale, grindină, înghețuri, viscolele puternice</w:t>
            </w:r>
            <w:r w:rsidR="000A39FE" w:rsidRPr="00F0732F">
              <w:rPr>
                <w:i/>
                <w:iCs/>
                <w:lang w:val="ro-RO"/>
              </w:rPr>
              <w:t>;</w:t>
            </w:r>
          </w:p>
          <w:p w14:paraId="2B536873" w14:textId="7A5999F6" w:rsidR="005952AA" w:rsidRPr="00F0732F" w:rsidRDefault="000A39FE" w:rsidP="001E3287">
            <w:pPr>
              <w:spacing w:before="120"/>
              <w:ind w:left="342" w:hanging="180"/>
              <w:jc w:val="both"/>
              <w:rPr>
                <w:i/>
                <w:iCs/>
                <w:lang w:val="ro-RO"/>
              </w:rPr>
            </w:pPr>
            <w:r w:rsidRPr="00F0732F">
              <w:rPr>
                <w:i/>
                <w:iCs/>
                <w:lang w:val="ro-RO"/>
              </w:rPr>
              <w:t>-</w:t>
            </w:r>
            <w:r w:rsidR="00282454" w:rsidRPr="00F0732F">
              <w:rPr>
                <w:i/>
                <w:iCs/>
                <w:lang w:val="ro-RO"/>
              </w:rPr>
              <w:t xml:space="preserve"> </w:t>
            </w:r>
            <w:r w:rsidRPr="00F0732F">
              <w:rPr>
                <w:i/>
                <w:iCs/>
                <w:lang w:val="ro-RO"/>
              </w:rPr>
              <w:t xml:space="preserve">reducerea costurilor neplanificate </w:t>
            </w:r>
            <w:r w:rsidR="005952AA" w:rsidRPr="00F0732F">
              <w:rPr>
                <w:i/>
                <w:iCs/>
                <w:lang w:val="ro-RO"/>
              </w:rPr>
              <w:t xml:space="preserve">pentru remedierea consecințelor negative </w:t>
            </w:r>
            <w:r w:rsidR="00DD1A72" w:rsidRPr="00F0732F">
              <w:rPr>
                <w:i/>
                <w:iCs/>
                <w:lang w:val="ro-RO"/>
              </w:rPr>
              <w:t>provocate de fenomenele climaterice extreme și neprevizibile</w:t>
            </w:r>
            <w:r w:rsidR="005952AA" w:rsidRPr="00F0732F">
              <w:rPr>
                <w:i/>
                <w:iCs/>
                <w:lang w:val="ro-RO"/>
              </w:rPr>
              <w:t>;</w:t>
            </w:r>
          </w:p>
          <w:p w14:paraId="3B4CE2F4" w14:textId="5D063459" w:rsidR="004A52A8" w:rsidRPr="00F0732F" w:rsidRDefault="005952AA" w:rsidP="001E3287">
            <w:pPr>
              <w:spacing w:before="120"/>
              <w:ind w:left="342" w:hanging="180"/>
              <w:jc w:val="both"/>
              <w:rPr>
                <w:i/>
                <w:iCs/>
                <w:lang w:val="ro-RO"/>
              </w:rPr>
            </w:pPr>
            <w:r w:rsidRPr="00F0732F">
              <w:rPr>
                <w:i/>
                <w:iCs/>
                <w:lang w:val="ro-RO"/>
              </w:rPr>
              <w:t>-</w:t>
            </w:r>
            <w:r w:rsidR="00DD1A72" w:rsidRPr="00F0732F">
              <w:rPr>
                <w:i/>
                <w:iCs/>
                <w:lang w:val="ro-RO"/>
              </w:rPr>
              <w:t>reducerea pierderilor economice prin optimizare</w:t>
            </w:r>
            <w:r w:rsidR="001A140A" w:rsidRPr="00F0732F">
              <w:rPr>
                <w:i/>
                <w:iCs/>
                <w:lang w:val="ro-RO"/>
              </w:rPr>
              <w:t>a</w:t>
            </w:r>
            <w:r w:rsidR="00DD1A72" w:rsidRPr="00F0732F">
              <w:rPr>
                <w:i/>
                <w:iCs/>
                <w:lang w:val="ro-RO"/>
              </w:rPr>
              <w:t xml:space="preserve"> cheltuielilor de</w:t>
            </w:r>
            <w:r w:rsidR="00E73F49" w:rsidRPr="00F0732F">
              <w:rPr>
                <w:i/>
                <w:iCs/>
                <w:lang w:val="ro-RO"/>
              </w:rPr>
              <w:t xml:space="preserve"> adaptare</w:t>
            </w:r>
            <w:r w:rsidR="00F4185F" w:rsidRPr="00F0732F">
              <w:rPr>
                <w:color w:val="333333"/>
                <w:sz w:val="28"/>
                <w:szCs w:val="28"/>
                <w:shd w:val="clear" w:color="auto" w:fill="FFFFFF"/>
                <w:lang w:val="ro-RO"/>
              </w:rPr>
              <w:t xml:space="preserve"> </w:t>
            </w:r>
            <w:r w:rsidR="00F4185F" w:rsidRPr="00F0732F">
              <w:rPr>
                <w:i/>
                <w:iCs/>
                <w:color w:val="333333"/>
                <w:shd w:val="clear" w:color="auto" w:fill="FFFFFF"/>
                <w:lang w:val="ro-RO"/>
              </w:rPr>
              <w:t>la efectele negative ale schimbărilor climatice.</w:t>
            </w:r>
          </w:p>
          <w:p w14:paraId="45CF59A1" w14:textId="1FEB2DD5" w:rsidR="00633845" w:rsidRPr="00F0732F" w:rsidRDefault="00633845" w:rsidP="00E55334">
            <w:pPr>
              <w:spacing w:before="120"/>
              <w:ind w:firstLine="709"/>
              <w:jc w:val="both"/>
              <w:rPr>
                <w:lang w:val="ro-RO"/>
              </w:rPr>
            </w:pPr>
            <w:r w:rsidRPr="00F0732F">
              <w:rPr>
                <w:lang w:val="ro-RO"/>
              </w:rPr>
              <w:t xml:space="preserve">Adoptarea proiectului </w:t>
            </w:r>
            <w:r w:rsidR="005952AA" w:rsidRPr="00F0732F">
              <w:rPr>
                <w:lang w:val="ro-RO"/>
              </w:rPr>
              <w:t>L</w:t>
            </w:r>
            <w:r w:rsidRPr="00F0732F">
              <w:rPr>
                <w:lang w:val="ro-RO"/>
              </w:rPr>
              <w:t xml:space="preserve">egii </w:t>
            </w:r>
            <w:r w:rsidRPr="00F0732F">
              <w:rPr>
                <w:bCs/>
                <w:lang w:val="ro-RO"/>
              </w:rPr>
              <w:t>privind acțiunile climatice</w:t>
            </w:r>
            <w:r w:rsidRPr="00F0732F">
              <w:rPr>
                <w:lang w:val="ro-RO"/>
              </w:rPr>
              <w:t xml:space="preserve"> este condiționată de necesitatea atingerii Obiectivului de Dezvoltare Durabilă</w:t>
            </w:r>
            <w:r w:rsidR="00F0732F" w:rsidRPr="00F0732F">
              <w:rPr>
                <w:lang w:val="ro-RO"/>
              </w:rPr>
              <w:t xml:space="preserve"> (ODD)</w:t>
            </w:r>
            <w:r w:rsidR="002363A8" w:rsidRPr="00F0732F">
              <w:rPr>
                <w:lang w:val="ro-RO"/>
              </w:rPr>
              <w:t xml:space="preserve"> nr.</w:t>
            </w:r>
            <w:r w:rsidRPr="00F0732F">
              <w:rPr>
                <w:lang w:val="ro-RO"/>
              </w:rPr>
              <w:t xml:space="preserve"> 13 din </w:t>
            </w:r>
            <w:r w:rsidR="00861FD7" w:rsidRPr="00F0732F">
              <w:rPr>
                <w:lang w:val="ro-RO"/>
              </w:rPr>
              <w:t>A</w:t>
            </w:r>
            <w:r w:rsidRPr="00F0732F">
              <w:rPr>
                <w:lang w:val="ro-RO"/>
              </w:rPr>
              <w:t xml:space="preserve">genda </w:t>
            </w:r>
            <w:r w:rsidR="00861FD7" w:rsidRPr="00F0732F">
              <w:rPr>
                <w:lang w:val="ro-RO"/>
              </w:rPr>
              <w:t>G</w:t>
            </w:r>
            <w:r w:rsidRPr="00F0732F">
              <w:rPr>
                <w:lang w:val="ro-RO"/>
              </w:rPr>
              <w:t>lobală 2030</w:t>
            </w:r>
            <w:r w:rsidR="002363A8" w:rsidRPr="00F0732F">
              <w:rPr>
                <w:lang w:val="ro-RO"/>
              </w:rPr>
              <w:t>,</w:t>
            </w:r>
            <w:r w:rsidR="00861FD7" w:rsidRPr="00F0732F">
              <w:rPr>
                <w:lang w:val="ro-RO"/>
              </w:rPr>
              <w:t xml:space="preserve"> naționalizat în Strategia Națională de Dezvoltare ”Moldova Europeană 2030”.</w:t>
            </w:r>
            <w:r w:rsidRPr="00F0732F">
              <w:rPr>
                <w:lang w:val="ro-RO"/>
              </w:rPr>
              <w:t xml:space="preserve"> </w:t>
            </w:r>
            <w:r w:rsidR="00861FD7" w:rsidRPr="00F0732F">
              <w:rPr>
                <w:lang w:val="ro-RO"/>
              </w:rPr>
              <w:t>ODD</w:t>
            </w:r>
            <w:r w:rsidR="002363A8" w:rsidRPr="00F0732F">
              <w:rPr>
                <w:lang w:val="ro-RO"/>
              </w:rPr>
              <w:t xml:space="preserve"> nr.</w:t>
            </w:r>
            <w:r w:rsidR="00861FD7" w:rsidRPr="00F0732F">
              <w:rPr>
                <w:lang w:val="ro-RO"/>
              </w:rPr>
              <w:t xml:space="preserve"> 13 prevede acțiuni de</w:t>
            </w:r>
            <w:r w:rsidRPr="00F0732F">
              <w:rPr>
                <w:lang w:val="ro-RO"/>
              </w:rPr>
              <w:t xml:space="preserve"> atenuare și adaptare la schimbările climatice</w:t>
            </w:r>
            <w:r w:rsidR="00861FD7" w:rsidRPr="00F0732F">
              <w:rPr>
                <w:lang w:val="ro-RO"/>
              </w:rPr>
              <w:t xml:space="preserve"> și </w:t>
            </w:r>
            <w:r w:rsidR="00861FD7" w:rsidRPr="00F0732F">
              <w:rPr>
                <w:shd w:val="clear" w:color="auto" w:fill="FFFFFF"/>
                <w:lang w:val="ro-RO"/>
              </w:rPr>
              <w:t xml:space="preserve">este </w:t>
            </w:r>
            <w:r w:rsidR="00861FD7" w:rsidRPr="00F0732F">
              <w:rPr>
                <w:lang w:val="ro-RO"/>
              </w:rPr>
              <w:t>fundamental pentru realizarea tuturor celor 17 Obiective de Dezvoltare Durabilă</w:t>
            </w:r>
            <w:r w:rsidR="005952AA" w:rsidRPr="00F0732F">
              <w:rPr>
                <w:lang w:val="ro-RO"/>
              </w:rPr>
              <w:t>.</w:t>
            </w:r>
          </w:p>
        </w:tc>
      </w:tr>
      <w:tr w:rsidR="00224ECB" w:rsidRPr="00F0732F" w14:paraId="65246EB6" w14:textId="77777777" w:rsidTr="00DE1CE3">
        <w:trPr>
          <w:trHeight w:val="248"/>
        </w:trPr>
        <w:tc>
          <w:tcPr>
            <w:tcW w:w="10330" w:type="dxa"/>
            <w:gridSpan w:val="6"/>
            <w:shd w:val="clear" w:color="auto" w:fill="D9D9D9"/>
          </w:tcPr>
          <w:p w14:paraId="42EEFB1D" w14:textId="4C1F210A" w:rsidR="00224ECB" w:rsidRPr="00F0732F" w:rsidRDefault="00224ECB" w:rsidP="00F20057">
            <w:pPr>
              <w:spacing w:before="120" w:after="120"/>
              <w:rPr>
                <w:lang w:val="ro-RO"/>
              </w:rPr>
            </w:pPr>
            <w:r w:rsidRPr="00F0732F">
              <w:rPr>
                <w:bCs/>
                <w:lang w:val="ro-RO"/>
              </w:rPr>
              <w:lastRenderedPageBreak/>
              <w:t>b)</w:t>
            </w:r>
            <w:r w:rsidRPr="00F0732F">
              <w:rPr>
                <w:lang w:val="ro-RO"/>
              </w:rPr>
              <w:t xml:space="preserve"> Descrieți problema, persoanele/entitățile afectate și cele care contribuie la apariția problemei, cu justificarea necesității schimbării situației curente </w:t>
            </w:r>
            <w:r w:rsidR="007F6550" w:rsidRPr="00F0732F">
              <w:rPr>
                <w:lang w:val="ro-RO"/>
              </w:rPr>
              <w:t>și</w:t>
            </w:r>
            <w:r w:rsidRPr="00F0732F">
              <w:rPr>
                <w:lang w:val="ro-RO"/>
              </w:rPr>
              <w:t xml:space="preserve"> viitoare, în baza dovezilor </w:t>
            </w:r>
            <w:r w:rsidR="007F6550" w:rsidRPr="00F0732F">
              <w:rPr>
                <w:lang w:val="ro-RO"/>
              </w:rPr>
              <w:t>și</w:t>
            </w:r>
            <w:r w:rsidRPr="00F0732F">
              <w:rPr>
                <w:lang w:val="ro-RO"/>
              </w:rPr>
              <w:t xml:space="preserve"> datelor colectate și examinate </w:t>
            </w:r>
          </w:p>
        </w:tc>
      </w:tr>
      <w:tr w:rsidR="00224ECB" w:rsidRPr="00F0732F" w14:paraId="4B730B65" w14:textId="77777777" w:rsidTr="00DE1CE3">
        <w:trPr>
          <w:trHeight w:val="248"/>
        </w:trPr>
        <w:tc>
          <w:tcPr>
            <w:tcW w:w="10330" w:type="dxa"/>
            <w:gridSpan w:val="6"/>
          </w:tcPr>
          <w:p w14:paraId="1C4D3394" w14:textId="44947DBE" w:rsidR="00EE0579" w:rsidRPr="00F0732F" w:rsidRDefault="000A276D" w:rsidP="00C02113">
            <w:pPr>
              <w:spacing w:before="120"/>
              <w:ind w:firstLine="709"/>
              <w:jc w:val="both"/>
              <w:rPr>
                <w:color w:val="000000" w:themeColor="text1"/>
                <w:lang w:val="ro-RO"/>
              </w:rPr>
            </w:pPr>
            <w:r w:rsidRPr="00F0732F">
              <w:rPr>
                <w:color w:val="000000" w:themeColor="text1"/>
                <w:lang w:val="ro-RO"/>
              </w:rPr>
              <w:t xml:space="preserve">În conformitate cu cel de al </w:t>
            </w:r>
            <w:r w:rsidR="00312752" w:rsidRPr="00F0732F">
              <w:rPr>
                <w:color w:val="000000" w:themeColor="text1"/>
                <w:lang w:val="ro-RO"/>
              </w:rPr>
              <w:t>6</w:t>
            </w:r>
            <w:r w:rsidRPr="00F0732F">
              <w:rPr>
                <w:color w:val="000000" w:themeColor="text1"/>
                <w:lang w:val="ro-RO"/>
              </w:rPr>
              <w:t>-lea Raport de evaluare al Comisiei Interguvernamentale pentru Schimb</w:t>
            </w:r>
            <w:r w:rsidR="00457C61">
              <w:rPr>
                <w:color w:val="000000" w:themeColor="text1"/>
                <w:lang w:val="ro-RO"/>
              </w:rPr>
              <w:t>ă</w:t>
            </w:r>
            <w:r w:rsidRPr="00F0732F">
              <w:rPr>
                <w:color w:val="000000" w:themeColor="text1"/>
                <w:lang w:val="ro-RO"/>
              </w:rPr>
              <w:t>rile Climatice (IPCC, 20</w:t>
            </w:r>
            <w:r w:rsidR="00312752" w:rsidRPr="00F0732F">
              <w:rPr>
                <w:color w:val="000000" w:themeColor="text1"/>
                <w:lang w:val="ro-RO"/>
              </w:rPr>
              <w:t>21</w:t>
            </w:r>
            <w:r w:rsidRPr="00F0732F">
              <w:rPr>
                <w:color w:val="000000" w:themeColor="text1"/>
                <w:lang w:val="ro-RO"/>
              </w:rPr>
              <w:t xml:space="preserve">), </w:t>
            </w:r>
            <w:r w:rsidR="00312752" w:rsidRPr="00F0732F">
              <w:rPr>
                <w:color w:val="000000" w:themeColor="text1"/>
                <w:lang w:val="ro-RO"/>
              </w:rPr>
              <w:t>fiecare din ultimele patru decenii a fost succesiv mai cald decât deceniu de după anul 1850.</w:t>
            </w:r>
          </w:p>
          <w:p w14:paraId="2E87E236" w14:textId="7CE8407C" w:rsidR="00312752" w:rsidRPr="00F0732F" w:rsidRDefault="00312752" w:rsidP="00C02113">
            <w:pPr>
              <w:spacing w:before="120"/>
              <w:ind w:firstLine="709"/>
              <w:jc w:val="both"/>
              <w:rPr>
                <w:color w:val="000000" w:themeColor="text1"/>
                <w:lang w:val="ro-RO"/>
              </w:rPr>
            </w:pPr>
            <w:r w:rsidRPr="00F0732F">
              <w:rPr>
                <w:color w:val="000000" w:themeColor="text1"/>
                <w:lang w:val="ro-RO"/>
              </w:rPr>
              <w:t>Temperatura global</w:t>
            </w:r>
            <w:r w:rsidR="00457C61">
              <w:rPr>
                <w:color w:val="000000" w:themeColor="text1"/>
                <w:lang w:val="ro-RO"/>
              </w:rPr>
              <w:t>ă</w:t>
            </w:r>
            <w:r w:rsidRPr="00F0732F">
              <w:rPr>
                <w:color w:val="000000" w:themeColor="text1"/>
                <w:lang w:val="ro-RO"/>
              </w:rPr>
              <w:t xml:space="preserve"> a suprafe</w:t>
            </w:r>
            <w:r w:rsidR="00457C61">
              <w:rPr>
                <w:color w:val="000000" w:themeColor="text1"/>
                <w:lang w:val="ro-RO"/>
              </w:rPr>
              <w:t>ț</w:t>
            </w:r>
            <w:r w:rsidRPr="00F0732F">
              <w:rPr>
                <w:color w:val="000000" w:themeColor="text1"/>
                <w:lang w:val="ro-RO"/>
              </w:rPr>
              <w:t>ei solului în primele dou</w:t>
            </w:r>
            <w:r w:rsidR="00457C61">
              <w:rPr>
                <w:color w:val="000000" w:themeColor="text1"/>
                <w:lang w:val="ro-RO"/>
              </w:rPr>
              <w:t>ă</w:t>
            </w:r>
            <w:r w:rsidRPr="00F0732F">
              <w:rPr>
                <w:color w:val="000000" w:themeColor="text1"/>
                <w:lang w:val="ro-RO"/>
              </w:rPr>
              <w:t xml:space="preserve"> decenii ale secolului XXI (2001-2020) a fost cu 0.99°C (între 0.84 </w:t>
            </w:r>
            <w:r w:rsidR="00457C61">
              <w:rPr>
                <w:color w:val="000000" w:themeColor="text1"/>
                <w:lang w:val="ro-RO"/>
              </w:rPr>
              <w:t>ș</w:t>
            </w:r>
            <w:r w:rsidRPr="00F0732F">
              <w:rPr>
                <w:color w:val="000000" w:themeColor="text1"/>
                <w:lang w:val="ro-RO"/>
              </w:rPr>
              <w:t>i 1.10) mai mare dec</w:t>
            </w:r>
            <w:r w:rsidR="00457C61">
              <w:rPr>
                <w:color w:val="000000" w:themeColor="text1"/>
                <w:lang w:val="ro-RO"/>
              </w:rPr>
              <w:t>â</w:t>
            </w:r>
            <w:r w:rsidRPr="00F0732F">
              <w:rPr>
                <w:color w:val="000000" w:themeColor="text1"/>
                <w:lang w:val="ro-RO"/>
              </w:rPr>
              <w:t>t în perioada 1850-1900. Concomitent, temperatura global</w:t>
            </w:r>
            <w:r w:rsidR="00457C61">
              <w:rPr>
                <w:color w:val="000000" w:themeColor="text1"/>
                <w:lang w:val="ro-RO"/>
              </w:rPr>
              <w:t>ă</w:t>
            </w:r>
            <w:r w:rsidRPr="00F0732F">
              <w:rPr>
                <w:color w:val="000000" w:themeColor="text1"/>
                <w:lang w:val="ro-RO"/>
              </w:rPr>
              <w:t xml:space="preserve"> a suprafe</w:t>
            </w:r>
            <w:r w:rsidR="00457C61">
              <w:rPr>
                <w:color w:val="000000" w:themeColor="text1"/>
                <w:lang w:val="ro-RO"/>
              </w:rPr>
              <w:t>ț</w:t>
            </w:r>
            <w:r w:rsidRPr="00F0732F">
              <w:rPr>
                <w:color w:val="000000" w:themeColor="text1"/>
                <w:lang w:val="ro-RO"/>
              </w:rPr>
              <w:t xml:space="preserve">ei solului a fost cu 1.09°C (între 0.95 </w:t>
            </w:r>
            <w:r w:rsidR="00457C61">
              <w:rPr>
                <w:color w:val="000000" w:themeColor="text1"/>
                <w:lang w:val="ro-RO"/>
              </w:rPr>
              <w:t>ș</w:t>
            </w:r>
            <w:r w:rsidRPr="00F0732F">
              <w:rPr>
                <w:color w:val="000000" w:themeColor="text1"/>
                <w:lang w:val="ro-RO"/>
              </w:rPr>
              <w:t>i 1.20) mai mare în 2011-2020 dec</w:t>
            </w:r>
            <w:r w:rsidR="00457C61">
              <w:rPr>
                <w:color w:val="000000" w:themeColor="text1"/>
                <w:lang w:val="ro-RO"/>
              </w:rPr>
              <w:t>â</w:t>
            </w:r>
            <w:r w:rsidRPr="00F0732F">
              <w:rPr>
                <w:color w:val="000000" w:themeColor="text1"/>
                <w:lang w:val="ro-RO"/>
              </w:rPr>
              <w:t>t în perioada 1850-1900.</w:t>
            </w:r>
            <w:r w:rsidR="00F61725" w:rsidRPr="00F0732F">
              <w:rPr>
                <w:color w:val="000000" w:themeColor="text1"/>
                <w:lang w:val="ro-RO"/>
              </w:rPr>
              <w:t xml:space="preserve"> (</w:t>
            </w:r>
            <w:r w:rsidR="00F61725" w:rsidRPr="00F0732F">
              <w:rPr>
                <w:i/>
                <w:iCs/>
                <w:lang w:val="ro-RO"/>
              </w:rPr>
              <w:t>Raportul Național de Inventariere 1990-2020, p.31</w:t>
            </w:r>
            <w:r w:rsidR="00F61725" w:rsidRPr="00F0732F">
              <w:rPr>
                <w:lang w:val="ro-RO"/>
              </w:rPr>
              <w:t>)</w:t>
            </w:r>
            <w:r w:rsidRPr="00F0732F">
              <w:rPr>
                <w:color w:val="000000" w:themeColor="text1"/>
                <w:lang w:val="ro-RO"/>
              </w:rPr>
              <w:t xml:space="preserve"> </w:t>
            </w:r>
          </w:p>
          <w:p w14:paraId="7F7C4D0A" w14:textId="10B16DD4" w:rsidR="00EE0579" w:rsidRPr="00F0732F" w:rsidRDefault="00EE0579" w:rsidP="00C02113">
            <w:pPr>
              <w:pStyle w:val="ac"/>
              <w:spacing w:before="120" w:beforeAutospacing="0" w:after="0" w:afterAutospacing="0"/>
              <w:ind w:firstLine="709"/>
              <w:jc w:val="both"/>
              <w:rPr>
                <w:color w:val="000000" w:themeColor="text1"/>
                <w:lang w:val="ro-RO"/>
              </w:rPr>
            </w:pPr>
            <w:r w:rsidRPr="00F0732F">
              <w:rPr>
                <w:color w:val="000000" w:themeColor="text1"/>
                <w:lang w:val="ro-RO"/>
              </w:rPr>
              <w:lastRenderedPageBreak/>
              <w:t>În perioada 1901-2018, nivelul mediu global al m</w:t>
            </w:r>
            <w:r w:rsidR="00457C61">
              <w:rPr>
                <w:color w:val="000000" w:themeColor="text1"/>
                <w:lang w:val="ro-RO"/>
              </w:rPr>
              <w:t>ă</w:t>
            </w:r>
            <w:r w:rsidRPr="00F0732F">
              <w:rPr>
                <w:color w:val="000000" w:themeColor="text1"/>
                <w:lang w:val="ro-RO"/>
              </w:rPr>
              <w:t xml:space="preserve">rilor a crescut cu 20 cm (între 15 </w:t>
            </w:r>
            <w:r w:rsidR="00457C61">
              <w:rPr>
                <w:color w:val="000000" w:themeColor="text1"/>
                <w:lang w:val="ro-RO"/>
              </w:rPr>
              <w:t>ș</w:t>
            </w:r>
            <w:r w:rsidRPr="00F0732F">
              <w:rPr>
                <w:color w:val="000000" w:themeColor="text1"/>
                <w:lang w:val="ro-RO"/>
              </w:rPr>
              <w:t>i 25). Influen</w:t>
            </w:r>
            <w:r w:rsidR="00457C61">
              <w:rPr>
                <w:color w:val="000000" w:themeColor="text1"/>
                <w:lang w:val="ro-RO"/>
              </w:rPr>
              <w:t>ț</w:t>
            </w:r>
            <w:r w:rsidRPr="00F0732F">
              <w:rPr>
                <w:color w:val="000000" w:themeColor="text1"/>
                <w:lang w:val="ro-RO"/>
              </w:rPr>
              <w:t>a uman</w:t>
            </w:r>
            <w:r w:rsidR="00457C61">
              <w:rPr>
                <w:color w:val="000000" w:themeColor="text1"/>
                <w:lang w:val="ro-RO"/>
              </w:rPr>
              <w:t>ă</w:t>
            </w:r>
            <w:r w:rsidRPr="00F0732F">
              <w:rPr>
                <w:color w:val="000000" w:themeColor="text1"/>
                <w:lang w:val="ro-RO"/>
              </w:rPr>
              <w:t xml:space="preserve"> este foarte probabil principalul motor al retragerii globale a ghe</w:t>
            </w:r>
            <w:r w:rsidR="00457C61">
              <w:rPr>
                <w:color w:val="000000" w:themeColor="text1"/>
                <w:lang w:val="ro-RO"/>
              </w:rPr>
              <w:t>ț</w:t>
            </w:r>
            <w:r w:rsidRPr="00F0732F">
              <w:rPr>
                <w:color w:val="000000" w:themeColor="text1"/>
                <w:lang w:val="ro-RO"/>
              </w:rPr>
              <w:t xml:space="preserve">arilor </w:t>
            </w:r>
            <w:r w:rsidR="007F6550" w:rsidRPr="00F0732F">
              <w:rPr>
                <w:color w:val="000000" w:themeColor="text1"/>
                <w:lang w:val="ro-RO"/>
              </w:rPr>
              <w:t>începâ</w:t>
            </w:r>
            <w:r w:rsidR="007F6550">
              <w:rPr>
                <w:color w:val="000000" w:themeColor="text1"/>
                <w:lang w:val="ro-RO"/>
              </w:rPr>
              <w:t>n</w:t>
            </w:r>
            <w:r w:rsidR="007F6550" w:rsidRPr="00F0732F">
              <w:rPr>
                <w:color w:val="000000" w:themeColor="text1"/>
                <w:lang w:val="ro-RO"/>
              </w:rPr>
              <w:t>d</w:t>
            </w:r>
            <w:r w:rsidRPr="00F0732F">
              <w:rPr>
                <w:color w:val="000000" w:themeColor="text1"/>
                <w:lang w:val="ro-RO"/>
              </w:rPr>
              <w:t xml:space="preserve"> cu anii 1990 </w:t>
            </w:r>
            <w:r w:rsidR="00457C61">
              <w:rPr>
                <w:color w:val="000000" w:themeColor="text1"/>
                <w:lang w:val="ro-RO"/>
              </w:rPr>
              <w:t>ș</w:t>
            </w:r>
            <w:r w:rsidRPr="00F0732F">
              <w:rPr>
                <w:color w:val="000000" w:themeColor="text1"/>
                <w:lang w:val="ro-RO"/>
              </w:rPr>
              <w:t>i a reducerii suprafe</w:t>
            </w:r>
            <w:r w:rsidR="00457C61">
              <w:rPr>
                <w:color w:val="000000" w:themeColor="text1"/>
                <w:lang w:val="ro-RO"/>
              </w:rPr>
              <w:t>ț</w:t>
            </w:r>
            <w:r w:rsidRPr="00F0732F">
              <w:rPr>
                <w:color w:val="000000" w:themeColor="text1"/>
                <w:lang w:val="ro-RO"/>
              </w:rPr>
              <w:t>ei de ghea</w:t>
            </w:r>
            <w:r w:rsidR="00457C61">
              <w:rPr>
                <w:color w:val="000000" w:themeColor="text1"/>
                <w:lang w:val="ro-RO"/>
              </w:rPr>
              <w:t>ță</w:t>
            </w:r>
            <w:r w:rsidRPr="00F0732F">
              <w:rPr>
                <w:color w:val="000000" w:themeColor="text1"/>
                <w:lang w:val="ro-RO"/>
              </w:rPr>
              <w:t xml:space="preserve"> a Oceanului Arctic între 1979-1988 </w:t>
            </w:r>
            <w:r w:rsidR="00457C61">
              <w:rPr>
                <w:color w:val="000000" w:themeColor="text1"/>
                <w:lang w:val="ro-RO"/>
              </w:rPr>
              <w:t>ș</w:t>
            </w:r>
            <w:r w:rsidRPr="00F0732F">
              <w:rPr>
                <w:color w:val="000000" w:themeColor="text1"/>
                <w:lang w:val="ro-RO"/>
              </w:rPr>
              <w:t xml:space="preserve">i 2010-2019 (cu aproximativ 40% în luna septembrie </w:t>
            </w:r>
            <w:r w:rsidR="00457C61">
              <w:rPr>
                <w:color w:val="000000" w:themeColor="text1"/>
                <w:lang w:val="ro-RO"/>
              </w:rPr>
              <w:t>ș</w:t>
            </w:r>
            <w:r w:rsidRPr="00F0732F">
              <w:rPr>
                <w:color w:val="000000" w:themeColor="text1"/>
                <w:lang w:val="ro-RO"/>
              </w:rPr>
              <w:t>i cu aproximativ 10% în luna martie). În perioada 2011-2020, suprafa</w:t>
            </w:r>
            <w:r w:rsidR="00457C61">
              <w:rPr>
                <w:color w:val="000000" w:themeColor="text1"/>
                <w:lang w:val="ro-RO"/>
              </w:rPr>
              <w:t>ț</w:t>
            </w:r>
            <w:r w:rsidRPr="00F0732F">
              <w:rPr>
                <w:color w:val="000000" w:themeColor="text1"/>
                <w:lang w:val="ro-RO"/>
              </w:rPr>
              <w:t>a medie anual</w:t>
            </w:r>
            <w:r w:rsidR="00457C61">
              <w:rPr>
                <w:color w:val="000000" w:themeColor="text1"/>
                <w:lang w:val="ro-RO"/>
              </w:rPr>
              <w:t>ă</w:t>
            </w:r>
            <w:r w:rsidRPr="00F0732F">
              <w:rPr>
                <w:color w:val="000000" w:themeColor="text1"/>
                <w:lang w:val="ro-RO"/>
              </w:rPr>
              <w:t xml:space="preserve"> de ghea</w:t>
            </w:r>
            <w:r w:rsidR="00457C61">
              <w:rPr>
                <w:color w:val="000000" w:themeColor="text1"/>
                <w:lang w:val="ro-RO"/>
              </w:rPr>
              <w:t>ță</w:t>
            </w:r>
            <w:r w:rsidRPr="00F0732F">
              <w:rPr>
                <w:color w:val="000000" w:themeColor="text1"/>
                <w:lang w:val="ro-RO"/>
              </w:rPr>
              <w:t xml:space="preserve"> arctic</w:t>
            </w:r>
            <w:r w:rsidR="00457C61">
              <w:rPr>
                <w:color w:val="000000" w:themeColor="text1"/>
                <w:lang w:val="ro-RO"/>
              </w:rPr>
              <w:t>ă</w:t>
            </w:r>
            <w:r w:rsidRPr="00F0732F">
              <w:rPr>
                <w:color w:val="000000" w:themeColor="text1"/>
                <w:lang w:val="ro-RO"/>
              </w:rPr>
              <w:t xml:space="preserve"> a atins cel mai sc</w:t>
            </w:r>
            <w:r w:rsidR="00457C61">
              <w:rPr>
                <w:color w:val="000000" w:themeColor="text1"/>
                <w:lang w:val="ro-RO"/>
              </w:rPr>
              <w:t>ă</w:t>
            </w:r>
            <w:r w:rsidRPr="00F0732F">
              <w:rPr>
                <w:color w:val="000000" w:themeColor="text1"/>
                <w:lang w:val="ro-RO"/>
              </w:rPr>
              <w:t xml:space="preserve">zut nivel din 1850 </w:t>
            </w:r>
            <w:r w:rsidR="007F6550" w:rsidRPr="00F0732F">
              <w:rPr>
                <w:color w:val="000000" w:themeColor="text1"/>
                <w:lang w:val="ro-RO"/>
              </w:rPr>
              <w:t>încoace</w:t>
            </w:r>
            <w:r w:rsidRPr="00F0732F">
              <w:rPr>
                <w:color w:val="000000" w:themeColor="text1"/>
                <w:lang w:val="ro-RO"/>
              </w:rPr>
              <w:t>. Pe durata anotimpului de var</w:t>
            </w:r>
            <w:r w:rsidR="00457C61">
              <w:rPr>
                <w:color w:val="000000" w:themeColor="text1"/>
                <w:lang w:val="ro-RO"/>
              </w:rPr>
              <w:t>ă</w:t>
            </w:r>
            <w:r w:rsidRPr="00F0732F">
              <w:rPr>
                <w:color w:val="000000" w:themeColor="text1"/>
                <w:lang w:val="ro-RO"/>
              </w:rPr>
              <w:t>, zona de ghea</w:t>
            </w:r>
            <w:r w:rsidR="00457C61">
              <w:rPr>
                <w:color w:val="000000" w:themeColor="text1"/>
                <w:lang w:val="ro-RO"/>
              </w:rPr>
              <w:t>ță</w:t>
            </w:r>
            <w:r w:rsidRPr="00F0732F">
              <w:rPr>
                <w:color w:val="000000" w:themeColor="text1"/>
                <w:lang w:val="ro-RO"/>
              </w:rPr>
              <w:t xml:space="preserve"> arctic</w:t>
            </w:r>
            <w:r w:rsidR="00457C61">
              <w:rPr>
                <w:color w:val="000000" w:themeColor="text1"/>
                <w:lang w:val="ro-RO"/>
              </w:rPr>
              <w:t>ă</w:t>
            </w:r>
            <w:r w:rsidRPr="00F0732F">
              <w:rPr>
                <w:color w:val="000000" w:themeColor="text1"/>
                <w:lang w:val="ro-RO"/>
              </w:rPr>
              <w:t xml:space="preserve"> a fost mai mic</w:t>
            </w:r>
            <w:r w:rsidR="00457C61">
              <w:rPr>
                <w:color w:val="000000" w:themeColor="text1"/>
                <w:lang w:val="ro-RO"/>
              </w:rPr>
              <w:t>ă</w:t>
            </w:r>
            <w:r w:rsidRPr="00F0732F">
              <w:rPr>
                <w:color w:val="000000" w:themeColor="text1"/>
                <w:lang w:val="ro-RO"/>
              </w:rPr>
              <w:t xml:space="preserve"> dec</w:t>
            </w:r>
            <w:r w:rsidR="00457C61">
              <w:rPr>
                <w:color w:val="000000" w:themeColor="text1"/>
                <w:lang w:val="ro-RO"/>
              </w:rPr>
              <w:t>â</w:t>
            </w:r>
            <w:r w:rsidRPr="00F0732F">
              <w:rPr>
                <w:color w:val="000000" w:themeColor="text1"/>
                <w:lang w:val="ro-RO"/>
              </w:rPr>
              <w:t>t oric</w:t>
            </w:r>
            <w:r w:rsidR="00457C61">
              <w:rPr>
                <w:color w:val="000000" w:themeColor="text1"/>
                <w:lang w:val="ro-RO"/>
              </w:rPr>
              <w:t>â</w:t>
            </w:r>
            <w:r w:rsidRPr="00F0732F">
              <w:rPr>
                <w:color w:val="000000" w:themeColor="text1"/>
                <w:lang w:val="ro-RO"/>
              </w:rPr>
              <w:t>nd în ultimii 1000 de ani. Fenomenul global de retragere sincron</w:t>
            </w:r>
            <w:r w:rsidR="00457C61">
              <w:rPr>
                <w:color w:val="000000" w:themeColor="text1"/>
                <w:lang w:val="ro-RO"/>
              </w:rPr>
              <w:t>ă</w:t>
            </w:r>
            <w:r w:rsidRPr="00F0732F">
              <w:rPr>
                <w:color w:val="000000" w:themeColor="text1"/>
                <w:lang w:val="ro-RO"/>
              </w:rPr>
              <w:t xml:space="preserve"> a ghe</w:t>
            </w:r>
            <w:r w:rsidR="00457C61">
              <w:rPr>
                <w:color w:val="000000" w:themeColor="text1"/>
                <w:lang w:val="ro-RO"/>
              </w:rPr>
              <w:t>ț</w:t>
            </w:r>
            <w:r w:rsidRPr="00F0732F">
              <w:rPr>
                <w:color w:val="000000" w:themeColor="text1"/>
                <w:lang w:val="ro-RO"/>
              </w:rPr>
              <w:t xml:space="preserve">arilor observat </w:t>
            </w:r>
            <w:r w:rsidR="007F6550" w:rsidRPr="00F0732F">
              <w:rPr>
                <w:color w:val="000000" w:themeColor="text1"/>
                <w:lang w:val="ro-RO"/>
              </w:rPr>
              <w:t>începâ</w:t>
            </w:r>
            <w:r w:rsidR="007F6550">
              <w:rPr>
                <w:color w:val="000000" w:themeColor="text1"/>
                <w:lang w:val="ro-RO"/>
              </w:rPr>
              <w:t>n</w:t>
            </w:r>
            <w:r w:rsidR="007F6550" w:rsidRPr="00F0732F">
              <w:rPr>
                <w:color w:val="000000" w:themeColor="text1"/>
                <w:lang w:val="ro-RO"/>
              </w:rPr>
              <w:t>d</w:t>
            </w:r>
            <w:r w:rsidRPr="00F0732F">
              <w:rPr>
                <w:color w:val="000000" w:themeColor="text1"/>
                <w:lang w:val="ro-RO"/>
              </w:rPr>
              <w:t xml:space="preserve"> cu anii 1950 este f</w:t>
            </w:r>
            <w:r w:rsidR="00457C61">
              <w:rPr>
                <w:color w:val="000000" w:themeColor="text1"/>
                <w:lang w:val="ro-RO"/>
              </w:rPr>
              <w:t>ă</w:t>
            </w:r>
            <w:r w:rsidRPr="00F0732F">
              <w:rPr>
                <w:color w:val="000000" w:themeColor="text1"/>
                <w:lang w:val="ro-RO"/>
              </w:rPr>
              <w:t>r</w:t>
            </w:r>
            <w:r w:rsidR="00457C61">
              <w:rPr>
                <w:color w:val="000000" w:themeColor="text1"/>
                <w:lang w:val="ro-RO"/>
              </w:rPr>
              <w:t>ă</w:t>
            </w:r>
            <w:r w:rsidRPr="00F0732F">
              <w:rPr>
                <w:color w:val="000000" w:themeColor="text1"/>
                <w:lang w:val="ro-RO"/>
              </w:rPr>
              <w:t xml:space="preserve"> precedent în ultimii 2000 de ani.</w:t>
            </w:r>
            <w:r w:rsidR="00F61725" w:rsidRPr="00F0732F">
              <w:rPr>
                <w:color w:val="000000" w:themeColor="text1"/>
                <w:lang w:val="ro-RO"/>
              </w:rPr>
              <w:t xml:space="preserve"> (</w:t>
            </w:r>
            <w:r w:rsidR="00F61725" w:rsidRPr="00F0732F">
              <w:rPr>
                <w:i/>
                <w:iCs/>
                <w:lang w:val="ro-RO"/>
              </w:rPr>
              <w:t>Raportul Național de Inventariere 1990-2020, p.31</w:t>
            </w:r>
            <w:r w:rsidR="00F61725" w:rsidRPr="00F0732F">
              <w:rPr>
                <w:lang w:val="ro-RO"/>
              </w:rPr>
              <w:t>)</w:t>
            </w:r>
            <w:r w:rsidRPr="00F0732F">
              <w:rPr>
                <w:color w:val="000000" w:themeColor="text1"/>
                <w:lang w:val="ro-RO"/>
              </w:rPr>
              <w:t xml:space="preserve"> </w:t>
            </w:r>
          </w:p>
          <w:p w14:paraId="22021AD7" w14:textId="57378C01" w:rsidR="009C4110" w:rsidRPr="00F0732F" w:rsidRDefault="00EE0579" w:rsidP="00C02113">
            <w:pPr>
              <w:pStyle w:val="ac"/>
              <w:spacing w:before="120" w:beforeAutospacing="0" w:after="0" w:afterAutospacing="0"/>
              <w:ind w:firstLine="709"/>
              <w:jc w:val="both"/>
              <w:rPr>
                <w:color w:val="000000" w:themeColor="text1"/>
                <w:lang w:val="ro-RO"/>
              </w:rPr>
            </w:pPr>
            <w:r w:rsidRPr="00F0732F">
              <w:rPr>
                <w:color w:val="000000" w:themeColor="text1"/>
                <w:lang w:val="ro-RO"/>
              </w:rPr>
              <w:t>Valurile de c</w:t>
            </w:r>
            <w:r w:rsidR="00457C61">
              <w:rPr>
                <w:color w:val="000000" w:themeColor="text1"/>
                <w:lang w:val="ro-RO"/>
              </w:rPr>
              <w:t>ă</w:t>
            </w:r>
            <w:r w:rsidRPr="00F0732F">
              <w:rPr>
                <w:color w:val="000000" w:themeColor="text1"/>
                <w:lang w:val="ro-RO"/>
              </w:rPr>
              <w:t>ldur</w:t>
            </w:r>
            <w:r w:rsidR="00457C61">
              <w:rPr>
                <w:color w:val="000000" w:themeColor="text1"/>
                <w:lang w:val="ro-RO"/>
              </w:rPr>
              <w:t>ă</w:t>
            </w:r>
            <w:r w:rsidRPr="00F0732F">
              <w:rPr>
                <w:color w:val="000000" w:themeColor="text1"/>
                <w:lang w:val="ro-RO"/>
              </w:rPr>
              <w:t xml:space="preserve"> (fenomenele extreme calde) au devenit mai frecvente </w:t>
            </w:r>
            <w:r w:rsidR="00457C61">
              <w:rPr>
                <w:color w:val="000000" w:themeColor="text1"/>
                <w:lang w:val="ro-RO"/>
              </w:rPr>
              <w:t>ș</w:t>
            </w:r>
            <w:r w:rsidRPr="00F0732F">
              <w:rPr>
                <w:color w:val="000000" w:themeColor="text1"/>
                <w:lang w:val="ro-RO"/>
              </w:rPr>
              <w:t xml:space="preserve">i mai intense în majoritatea regiunile terestre </w:t>
            </w:r>
            <w:r w:rsidR="007F6550" w:rsidRPr="00F0732F">
              <w:rPr>
                <w:color w:val="000000" w:themeColor="text1"/>
                <w:lang w:val="ro-RO"/>
              </w:rPr>
              <w:t>începâ</w:t>
            </w:r>
            <w:r w:rsidR="007F6550">
              <w:rPr>
                <w:color w:val="000000" w:themeColor="text1"/>
                <w:lang w:val="ro-RO"/>
              </w:rPr>
              <w:t>n</w:t>
            </w:r>
            <w:r w:rsidR="007F6550" w:rsidRPr="00F0732F">
              <w:rPr>
                <w:color w:val="000000" w:themeColor="text1"/>
                <w:lang w:val="ro-RO"/>
              </w:rPr>
              <w:t>d</w:t>
            </w:r>
            <w:r w:rsidRPr="00F0732F">
              <w:rPr>
                <w:color w:val="000000" w:themeColor="text1"/>
                <w:lang w:val="ro-RO"/>
              </w:rPr>
              <w:t xml:space="preserve"> cu anii 1950, în timp ce valurile de frig (fenomenele extreme reci) au devenit mai pu</w:t>
            </w:r>
            <w:r w:rsidR="00457C61">
              <w:rPr>
                <w:color w:val="000000" w:themeColor="text1"/>
                <w:lang w:val="ro-RO"/>
              </w:rPr>
              <w:t>ț</w:t>
            </w:r>
            <w:r w:rsidRPr="00F0732F">
              <w:rPr>
                <w:color w:val="000000" w:themeColor="text1"/>
                <w:lang w:val="ro-RO"/>
              </w:rPr>
              <w:t xml:space="preserve">in frecvente </w:t>
            </w:r>
            <w:r w:rsidR="00457C61">
              <w:rPr>
                <w:color w:val="000000" w:themeColor="text1"/>
                <w:lang w:val="ro-RO"/>
              </w:rPr>
              <w:t>ș</w:t>
            </w:r>
            <w:r w:rsidRPr="00F0732F">
              <w:rPr>
                <w:color w:val="000000" w:themeColor="text1"/>
                <w:lang w:val="ro-RO"/>
              </w:rPr>
              <w:t>i mai pu</w:t>
            </w:r>
            <w:r w:rsidR="00457C61">
              <w:rPr>
                <w:color w:val="000000" w:themeColor="text1"/>
                <w:lang w:val="ro-RO"/>
              </w:rPr>
              <w:t>ț</w:t>
            </w:r>
            <w:r w:rsidRPr="00F0732F">
              <w:rPr>
                <w:color w:val="000000" w:themeColor="text1"/>
                <w:lang w:val="ro-RO"/>
              </w:rPr>
              <w:t xml:space="preserve">in severe. Concomitent, </w:t>
            </w:r>
            <w:r w:rsidR="00457C61">
              <w:rPr>
                <w:color w:val="000000" w:themeColor="text1"/>
                <w:lang w:val="ro-RO"/>
              </w:rPr>
              <w:t>ș</w:t>
            </w:r>
            <w:r w:rsidRPr="00F0732F">
              <w:rPr>
                <w:color w:val="000000" w:themeColor="text1"/>
                <w:lang w:val="ro-RO"/>
              </w:rPr>
              <w:t>i valurile de c</w:t>
            </w:r>
            <w:r w:rsidR="00457C61">
              <w:rPr>
                <w:color w:val="000000" w:themeColor="text1"/>
                <w:lang w:val="ro-RO"/>
              </w:rPr>
              <w:t>ă</w:t>
            </w:r>
            <w:r w:rsidRPr="00F0732F">
              <w:rPr>
                <w:color w:val="000000" w:themeColor="text1"/>
                <w:lang w:val="ro-RO"/>
              </w:rPr>
              <w:t>ldur</w:t>
            </w:r>
            <w:r w:rsidR="00457C61">
              <w:rPr>
                <w:color w:val="000000" w:themeColor="text1"/>
                <w:lang w:val="ro-RO"/>
              </w:rPr>
              <w:t>ă</w:t>
            </w:r>
            <w:r w:rsidRPr="00F0732F">
              <w:rPr>
                <w:color w:val="000000" w:themeColor="text1"/>
                <w:lang w:val="ro-RO"/>
              </w:rPr>
              <w:t xml:space="preserve"> marine </w:t>
            </w:r>
            <w:r w:rsidR="00457C61">
              <w:rPr>
                <w:color w:val="000000" w:themeColor="text1"/>
                <w:lang w:val="ro-RO"/>
              </w:rPr>
              <w:t>ș</w:t>
            </w:r>
            <w:r w:rsidRPr="00F0732F">
              <w:rPr>
                <w:color w:val="000000" w:themeColor="text1"/>
                <w:lang w:val="ro-RO"/>
              </w:rPr>
              <w:t>i-au dublat frecven</w:t>
            </w:r>
            <w:r w:rsidR="00457C61">
              <w:rPr>
                <w:color w:val="000000" w:themeColor="text1"/>
                <w:lang w:val="ro-RO"/>
              </w:rPr>
              <w:t>ț</w:t>
            </w:r>
            <w:r w:rsidRPr="00F0732F">
              <w:rPr>
                <w:color w:val="000000" w:themeColor="text1"/>
                <w:lang w:val="ro-RO"/>
              </w:rPr>
              <w:t xml:space="preserve">a </w:t>
            </w:r>
            <w:r w:rsidR="007F6550" w:rsidRPr="00F0732F">
              <w:rPr>
                <w:color w:val="000000" w:themeColor="text1"/>
                <w:lang w:val="ro-RO"/>
              </w:rPr>
              <w:t>începâ</w:t>
            </w:r>
            <w:r w:rsidR="007F6550">
              <w:rPr>
                <w:color w:val="000000" w:themeColor="text1"/>
                <w:lang w:val="ro-RO"/>
              </w:rPr>
              <w:t>n</w:t>
            </w:r>
            <w:r w:rsidR="007F6550" w:rsidRPr="00F0732F">
              <w:rPr>
                <w:color w:val="000000" w:themeColor="text1"/>
                <w:lang w:val="ro-RO"/>
              </w:rPr>
              <w:t>d</w:t>
            </w:r>
            <w:r w:rsidRPr="00F0732F">
              <w:rPr>
                <w:color w:val="000000" w:themeColor="text1"/>
                <w:lang w:val="ro-RO"/>
              </w:rPr>
              <w:t xml:space="preserve"> cu anii 1980. De asemenea, frecven</w:t>
            </w:r>
            <w:r w:rsidR="00457C61">
              <w:rPr>
                <w:color w:val="000000" w:themeColor="text1"/>
                <w:lang w:val="ro-RO"/>
              </w:rPr>
              <w:t>ț</w:t>
            </w:r>
            <w:r w:rsidRPr="00F0732F">
              <w:rPr>
                <w:color w:val="000000" w:themeColor="text1"/>
                <w:lang w:val="ro-RO"/>
              </w:rPr>
              <w:t xml:space="preserve">a </w:t>
            </w:r>
            <w:r w:rsidR="00457C61">
              <w:rPr>
                <w:color w:val="000000" w:themeColor="text1"/>
                <w:lang w:val="ro-RO"/>
              </w:rPr>
              <w:t>ș</w:t>
            </w:r>
            <w:r w:rsidRPr="00F0732F">
              <w:rPr>
                <w:color w:val="000000" w:themeColor="text1"/>
                <w:lang w:val="ro-RO"/>
              </w:rPr>
              <w:t>i intensitatea evenimentelor cu precipita</w:t>
            </w:r>
            <w:r w:rsidR="00457C61">
              <w:rPr>
                <w:color w:val="000000" w:themeColor="text1"/>
                <w:lang w:val="ro-RO"/>
              </w:rPr>
              <w:t>ț</w:t>
            </w:r>
            <w:r w:rsidRPr="00F0732F">
              <w:rPr>
                <w:color w:val="000000" w:themeColor="text1"/>
                <w:lang w:val="ro-RO"/>
              </w:rPr>
              <w:t xml:space="preserve">ii abundente au crescut </w:t>
            </w:r>
            <w:r w:rsidR="007F6550" w:rsidRPr="00F0732F">
              <w:rPr>
                <w:color w:val="000000" w:themeColor="text1"/>
                <w:lang w:val="ro-RO"/>
              </w:rPr>
              <w:t>începâ</w:t>
            </w:r>
            <w:r w:rsidR="007F6550">
              <w:rPr>
                <w:color w:val="000000" w:themeColor="text1"/>
                <w:lang w:val="ro-RO"/>
              </w:rPr>
              <w:t>n</w:t>
            </w:r>
            <w:r w:rsidR="007F6550" w:rsidRPr="00F0732F">
              <w:rPr>
                <w:color w:val="000000" w:themeColor="text1"/>
                <w:lang w:val="ro-RO"/>
              </w:rPr>
              <w:t>d</w:t>
            </w:r>
            <w:r w:rsidRPr="00F0732F">
              <w:rPr>
                <w:color w:val="000000" w:themeColor="text1"/>
                <w:lang w:val="ro-RO"/>
              </w:rPr>
              <w:t xml:space="preserve"> cu anii 1950 în majoritatea zonelor. </w:t>
            </w:r>
            <w:r w:rsidR="00F61725" w:rsidRPr="00F0732F">
              <w:rPr>
                <w:color w:val="000000" w:themeColor="text1"/>
                <w:lang w:val="ro-RO"/>
              </w:rPr>
              <w:t>(</w:t>
            </w:r>
            <w:r w:rsidR="00F61725" w:rsidRPr="00F0732F">
              <w:rPr>
                <w:i/>
                <w:iCs/>
                <w:lang w:val="ro-RO"/>
              </w:rPr>
              <w:t>Raportul Național de Inventariere 1990-2020, p.31</w:t>
            </w:r>
            <w:r w:rsidR="00F61725" w:rsidRPr="00F0732F">
              <w:rPr>
                <w:lang w:val="ro-RO"/>
              </w:rPr>
              <w:t>)</w:t>
            </w:r>
          </w:p>
          <w:p w14:paraId="0AA8458D" w14:textId="13DEC8EF" w:rsidR="009C4110" w:rsidRPr="00F0732F" w:rsidRDefault="00EE0579" w:rsidP="00C02113">
            <w:pPr>
              <w:pStyle w:val="ac"/>
              <w:spacing w:before="120" w:beforeAutospacing="0" w:after="0" w:afterAutospacing="0"/>
              <w:ind w:firstLine="709"/>
              <w:jc w:val="both"/>
              <w:rPr>
                <w:color w:val="000000" w:themeColor="text1"/>
                <w:lang w:val="ro-RO"/>
              </w:rPr>
            </w:pPr>
            <w:r w:rsidRPr="00F0732F">
              <w:rPr>
                <w:color w:val="000000" w:themeColor="text1"/>
                <w:lang w:val="ro-RO"/>
              </w:rPr>
              <w:t>În conformitate cu cel de-al 6-lea Raport de evaluare al Comisiei Interguvernamentale pentru Schimb</w:t>
            </w:r>
            <w:r w:rsidR="00457C61">
              <w:rPr>
                <w:color w:val="000000" w:themeColor="text1"/>
                <w:lang w:val="ro-RO"/>
              </w:rPr>
              <w:t>ă</w:t>
            </w:r>
            <w:r w:rsidRPr="00F0732F">
              <w:rPr>
                <w:color w:val="000000" w:themeColor="text1"/>
                <w:lang w:val="ro-RO"/>
              </w:rPr>
              <w:t>rile Climatice (IPCC, 2021), se anticipeaz</w:t>
            </w:r>
            <w:r w:rsidR="00457C61">
              <w:rPr>
                <w:color w:val="000000" w:themeColor="text1"/>
                <w:lang w:val="ro-RO"/>
              </w:rPr>
              <w:t>ă</w:t>
            </w:r>
            <w:r w:rsidRPr="00F0732F">
              <w:rPr>
                <w:color w:val="000000" w:themeColor="text1"/>
                <w:lang w:val="ro-RO"/>
              </w:rPr>
              <w:t xml:space="preserve"> c</w:t>
            </w:r>
            <w:r w:rsidR="00457C61">
              <w:rPr>
                <w:color w:val="000000" w:themeColor="text1"/>
                <w:lang w:val="ro-RO"/>
              </w:rPr>
              <w:t>ă</w:t>
            </w:r>
            <w:r w:rsidRPr="00F0732F">
              <w:rPr>
                <w:color w:val="000000" w:themeColor="text1"/>
                <w:lang w:val="ro-RO"/>
              </w:rPr>
              <w:t xml:space="preserve"> temperatura global</w:t>
            </w:r>
            <w:r w:rsidR="00457C61">
              <w:rPr>
                <w:color w:val="000000" w:themeColor="text1"/>
                <w:lang w:val="ro-RO"/>
              </w:rPr>
              <w:t>ă</w:t>
            </w:r>
            <w:r w:rsidRPr="00F0732F">
              <w:rPr>
                <w:color w:val="000000" w:themeColor="text1"/>
                <w:lang w:val="ro-RO"/>
              </w:rPr>
              <w:t xml:space="preserve"> la suprafa</w:t>
            </w:r>
            <w:r w:rsidR="00457C61">
              <w:rPr>
                <w:color w:val="000000" w:themeColor="text1"/>
                <w:lang w:val="ro-RO"/>
              </w:rPr>
              <w:t>ț</w:t>
            </w:r>
            <w:r w:rsidRPr="00F0732F">
              <w:rPr>
                <w:color w:val="000000" w:themeColor="text1"/>
                <w:lang w:val="ro-RO"/>
              </w:rPr>
              <w:t>a solului va continua s</w:t>
            </w:r>
            <w:r w:rsidR="00457C61">
              <w:rPr>
                <w:color w:val="000000" w:themeColor="text1"/>
                <w:lang w:val="ro-RO"/>
              </w:rPr>
              <w:t>ă</w:t>
            </w:r>
            <w:r w:rsidRPr="00F0732F">
              <w:rPr>
                <w:color w:val="000000" w:themeColor="text1"/>
                <w:lang w:val="ro-RO"/>
              </w:rPr>
              <w:t xml:space="preserve"> creasc</w:t>
            </w:r>
            <w:r w:rsidR="00457C61">
              <w:rPr>
                <w:color w:val="000000" w:themeColor="text1"/>
                <w:lang w:val="ro-RO"/>
              </w:rPr>
              <w:t>ă</w:t>
            </w:r>
            <w:r w:rsidRPr="00F0732F">
              <w:rPr>
                <w:color w:val="000000" w:themeColor="text1"/>
                <w:lang w:val="ro-RO"/>
              </w:rPr>
              <w:t xml:space="preserve"> p</w:t>
            </w:r>
            <w:r w:rsidR="00457C61">
              <w:rPr>
                <w:color w:val="000000" w:themeColor="text1"/>
                <w:lang w:val="ro-RO"/>
              </w:rPr>
              <w:t>â</w:t>
            </w:r>
            <w:r w:rsidRPr="00F0732F">
              <w:rPr>
                <w:color w:val="000000" w:themeColor="text1"/>
                <w:lang w:val="ro-RO"/>
              </w:rPr>
              <w:t>n</w:t>
            </w:r>
            <w:r w:rsidR="00457C61">
              <w:rPr>
                <w:color w:val="000000" w:themeColor="text1"/>
                <w:lang w:val="ro-RO"/>
              </w:rPr>
              <w:t>ă</w:t>
            </w:r>
            <w:r w:rsidRPr="00F0732F">
              <w:rPr>
                <w:color w:val="000000" w:themeColor="text1"/>
                <w:lang w:val="ro-RO"/>
              </w:rPr>
              <w:t xml:space="preserve"> cel pu</w:t>
            </w:r>
            <w:r w:rsidR="00457C61">
              <w:rPr>
                <w:color w:val="000000" w:themeColor="text1"/>
                <w:lang w:val="ro-RO"/>
              </w:rPr>
              <w:t>ț</w:t>
            </w:r>
            <w:r w:rsidRPr="00F0732F">
              <w:rPr>
                <w:color w:val="000000" w:themeColor="text1"/>
                <w:lang w:val="ro-RO"/>
              </w:rPr>
              <w:t>in la jum</w:t>
            </w:r>
            <w:r w:rsidR="00457C61">
              <w:rPr>
                <w:color w:val="000000" w:themeColor="text1"/>
                <w:lang w:val="ro-RO"/>
              </w:rPr>
              <w:t>ă</w:t>
            </w:r>
            <w:r w:rsidRPr="00F0732F">
              <w:rPr>
                <w:color w:val="000000" w:themeColor="text1"/>
                <w:lang w:val="ro-RO"/>
              </w:rPr>
              <w:t>tatea secolului XXI în toate scenariile de dezvoltare socioeconomic</w:t>
            </w:r>
            <w:r w:rsidR="00457C61">
              <w:rPr>
                <w:color w:val="000000" w:themeColor="text1"/>
                <w:lang w:val="ro-RO"/>
              </w:rPr>
              <w:t>ă</w:t>
            </w:r>
            <w:r w:rsidRPr="00F0732F">
              <w:rPr>
                <w:color w:val="000000" w:themeColor="text1"/>
                <w:lang w:val="ro-RO"/>
              </w:rPr>
              <w:t xml:space="preserve"> partajate (engl.: SSP – Shared Socioeconomic Pathway Scenarios) luate în considera</w:t>
            </w:r>
            <w:r w:rsidR="00457C61">
              <w:rPr>
                <w:color w:val="000000" w:themeColor="text1"/>
                <w:lang w:val="ro-RO"/>
              </w:rPr>
              <w:t>ț</w:t>
            </w:r>
            <w:r w:rsidRPr="00F0732F">
              <w:rPr>
                <w:color w:val="000000" w:themeColor="text1"/>
                <w:lang w:val="ro-RO"/>
              </w:rPr>
              <w:t xml:space="preserve">ie. Nivelul de </w:t>
            </w:r>
            <w:r w:rsidR="007F6550" w:rsidRPr="00F0732F">
              <w:rPr>
                <w:color w:val="000000" w:themeColor="text1"/>
                <w:lang w:val="ro-RO"/>
              </w:rPr>
              <w:t>încă</w:t>
            </w:r>
            <w:r w:rsidR="007F6550">
              <w:rPr>
                <w:color w:val="000000" w:themeColor="text1"/>
                <w:lang w:val="ro-RO"/>
              </w:rPr>
              <w:t>l</w:t>
            </w:r>
            <w:r w:rsidR="007F6550" w:rsidRPr="00F0732F">
              <w:rPr>
                <w:color w:val="000000" w:themeColor="text1"/>
                <w:lang w:val="ro-RO"/>
              </w:rPr>
              <w:t>zire</w:t>
            </w:r>
            <w:r w:rsidRPr="00F0732F">
              <w:rPr>
                <w:color w:val="000000" w:themeColor="text1"/>
                <w:lang w:val="ro-RO"/>
              </w:rPr>
              <w:t xml:space="preserve"> global</w:t>
            </w:r>
            <w:r w:rsidR="00457C61">
              <w:rPr>
                <w:color w:val="000000" w:themeColor="text1"/>
                <w:lang w:val="ro-RO"/>
              </w:rPr>
              <w:t>ă</w:t>
            </w:r>
            <w:r w:rsidRPr="00F0732F">
              <w:rPr>
                <w:color w:val="000000" w:themeColor="text1"/>
                <w:lang w:val="ro-RO"/>
              </w:rPr>
              <w:t xml:space="preserve"> cu 1.5- 2.0°C va fi dep</w:t>
            </w:r>
            <w:r w:rsidR="00457C61">
              <w:rPr>
                <w:color w:val="000000" w:themeColor="text1"/>
                <w:lang w:val="ro-RO"/>
              </w:rPr>
              <w:t>ăș</w:t>
            </w:r>
            <w:r w:rsidRPr="00F0732F">
              <w:rPr>
                <w:color w:val="000000" w:themeColor="text1"/>
                <w:lang w:val="ro-RO"/>
              </w:rPr>
              <w:t>it în cursul secolului XXI, cu excep</w:t>
            </w:r>
            <w:r w:rsidR="00457C61">
              <w:rPr>
                <w:color w:val="000000" w:themeColor="text1"/>
                <w:lang w:val="ro-RO"/>
              </w:rPr>
              <w:t>ț</w:t>
            </w:r>
            <w:r w:rsidRPr="00F0732F">
              <w:rPr>
                <w:color w:val="000000" w:themeColor="text1"/>
                <w:lang w:val="ro-RO"/>
              </w:rPr>
              <w:t>ia cazului în care în urm</w:t>
            </w:r>
            <w:r w:rsidR="00457C61">
              <w:rPr>
                <w:color w:val="000000" w:themeColor="text1"/>
                <w:lang w:val="ro-RO"/>
              </w:rPr>
              <w:t>ă</w:t>
            </w:r>
            <w:r w:rsidRPr="00F0732F">
              <w:rPr>
                <w:color w:val="000000" w:themeColor="text1"/>
                <w:lang w:val="ro-RO"/>
              </w:rPr>
              <w:t>toarele decenii vor avea loc reduceri profunde ale emisiilor de CO</w:t>
            </w:r>
            <w:r w:rsidR="009C4110" w:rsidRPr="00F0732F">
              <w:rPr>
                <w:color w:val="000000" w:themeColor="text1"/>
                <w:vertAlign w:val="subscript"/>
                <w:lang w:val="ro-RO"/>
              </w:rPr>
              <w:t>2</w:t>
            </w:r>
            <w:r w:rsidRPr="00F0732F">
              <w:rPr>
                <w:color w:val="000000" w:themeColor="text1"/>
                <w:position w:val="-8"/>
                <w:lang w:val="ro-RO"/>
              </w:rPr>
              <w:t xml:space="preserve"> </w:t>
            </w:r>
            <w:r w:rsidR="00457C61">
              <w:rPr>
                <w:color w:val="000000" w:themeColor="text1"/>
                <w:lang w:val="ro-RO"/>
              </w:rPr>
              <w:t>ș</w:t>
            </w:r>
            <w:r w:rsidRPr="00F0732F">
              <w:rPr>
                <w:color w:val="000000" w:themeColor="text1"/>
                <w:lang w:val="ro-RO"/>
              </w:rPr>
              <w:t>i ale altor gaze cu efect de ser</w:t>
            </w:r>
            <w:r w:rsidR="00457C61">
              <w:rPr>
                <w:color w:val="000000" w:themeColor="text1"/>
                <w:lang w:val="ro-RO"/>
              </w:rPr>
              <w:t>ă</w:t>
            </w:r>
            <w:r w:rsidRPr="00F0732F">
              <w:rPr>
                <w:color w:val="000000" w:themeColor="text1"/>
                <w:lang w:val="ro-RO"/>
              </w:rPr>
              <w:t>. Comparativ cu perioada 1850-1900, temperatura medie global</w:t>
            </w:r>
            <w:r w:rsidR="00457C61">
              <w:rPr>
                <w:color w:val="000000" w:themeColor="text1"/>
                <w:lang w:val="ro-RO"/>
              </w:rPr>
              <w:t>ă</w:t>
            </w:r>
            <w:r w:rsidRPr="00F0732F">
              <w:rPr>
                <w:color w:val="000000" w:themeColor="text1"/>
                <w:lang w:val="ro-RO"/>
              </w:rPr>
              <w:t xml:space="preserve"> la suprafa</w:t>
            </w:r>
            <w:r w:rsidR="00457C61">
              <w:rPr>
                <w:color w:val="000000" w:themeColor="text1"/>
                <w:lang w:val="ro-RO"/>
              </w:rPr>
              <w:t>ț</w:t>
            </w:r>
            <w:r w:rsidRPr="00F0732F">
              <w:rPr>
                <w:color w:val="000000" w:themeColor="text1"/>
                <w:lang w:val="ro-RO"/>
              </w:rPr>
              <w:t>a solului în perioada 2081-2100, cel mai probabil, va fi mai mare cu 1.0°C – 1.8°C în cazul scenariului cu emisii foarte sc</w:t>
            </w:r>
            <w:r w:rsidR="00457C61">
              <w:rPr>
                <w:color w:val="000000" w:themeColor="text1"/>
                <w:lang w:val="ro-RO"/>
              </w:rPr>
              <w:t>ă</w:t>
            </w:r>
            <w:r w:rsidRPr="00F0732F">
              <w:rPr>
                <w:color w:val="000000" w:themeColor="text1"/>
                <w:lang w:val="ro-RO"/>
              </w:rPr>
              <w:t>zute de GES, cu 2.1°C – 3.5°C mai mare în cazul scenariului cu emisii intermediare de GES</w:t>
            </w:r>
            <w:r w:rsidR="009C4110" w:rsidRPr="00F0732F">
              <w:rPr>
                <w:color w:val="000000" w:themeColor="text1"/>
                <w:lang w:val="ro-RO"/>
              </w:rPr>
              <w:t xml:space="preserve"> </w:t>
            </w:r>
            <w:r w:rsidR="00457C61">
              <w:rPr>
                <w:color w:val="000000" w:themeColor="text1"/>
                <w:lang w:val="ro-RO"/>
              </w:rPr>
              <w:t>ș</w:t>
            </w:r>
            <w:r w:rsidRPr="00F0732F">
              <w:rPr>
                <w:color w:val="000000" w:themeColor="text1"/>
                <w:lang w:val="ro-RO"/>
              </w:rPr>
              <w:t>i cu 3.3°C – 5.7°C mai mare în cazul scenariului cu emisii ridicate de GES. Ultima dat</w:t>
            </w:r>
            <w:r w:rsidR="00457C61">
              <w:rPr>
                <w:color w:val="000000" w:themeColor="text1"/>
                <w:lang w:val="ro-RO"/>
              </w:rPr>
              <w:t>ă</w:t>
            </w:r>
            <w:r w:rsidRPr="00F0732F">
              <w:rPr>
                <w:color w:val="000000" w:themeColor="text1"/>
                <w:lang w:val="ro-RO"/>
              </w:rPr>
              <w:t xml:space="preserve"> c</w:t>
            </w:r>
            <w:r w:rsidR="00457C61">
              <w:rPr>
                <w:color w:val="000000" w:themeColor="text1"/>
                <w:lang w:val="ro-RO"/>
              </w:rPr>
              <w:t>â</w:t>
            </w:r>
            <w:r w:rsidRPr="00F0732F">
              <w:rPr>
                <w:color w:val="000000" w:themeColor="text1"/>
                <w:lang w:val="ro-RO"/>
              </w:rPr>
              <w:t>nd temperatura global</w:t>
            </w:r>
            <w:r w:rsidR="00457C61">
              <w:rPr>
                <w:color w:val="000000" w:themeColor="text1"/>
                <w:lang w:val="ro-RO"/>
              </w:rPr>
              <w:t>ă</w:t>
            </w:r>
            <w:r w:rsidRPr="00F0732F">
              <w:rPr>
                <w:color w:val="000000" w:themeColor="text1"/>
                <w:lang w:val="ro-RO"/>
              </w:rPr>
              <w:t xml:space="preserve"> a suprafe</w:t>
            </w:r>
            <w:r w:rsidR="00457C61">
              <w:rPr>
                <w:color w:val="000000" w:themeColor="text1"/>
                <w:lang w:val="ro-RO"/>
              </w:rPr>
              <w:t>ț</w:t>
            </w:r>
            <w:r w:rsidRPr="00F0732F">
              <w:rPr>
                <w:color w:val="000000" w:themeColor="text1"/>
                <w:lang w:val="ro-RO"/>
              </w:rPr>
              <w:t>ei solului a fost men</w:t>
            </w:r>
            <w:r w:rsidR="00457C61">
              <w:rPr>
                <w:color w:val="000000" w:themeColor="text1"/>
                <w:lang w:val="ro-RO"/>
              </w:rPr>
              <w:t>ț</w:t>
            </w:r>
            <w:r w:rsidRPr="00F0732F">
              <w:rPr>
                <w:color w:val="000000" w:themeColor="text1"/>
                <w:lang w:val="ro-RO"/>
              </w:rPr>
              <w:t>inut</w:t>
            </w:r>
            <w:r w:rsidR="00457C61">
              <w:rPr>
                <w:color w:val="000000" w:themeColor="text1"/>
                <w:lang w:val="ro-RO"/>
              </w:rPr>
              <w:t>ă</w:t>
            </w:r>
            <w:r w:rsidRPr="00F0732F">
              <w:rPr>
                <w:color w:val="000000" w:themeColor="text1"/>
                <w:lang w:val="ro-RO"/>
              </w:rPr>
              <w:t xml:space="preserve"> la un nivel cu 2.5°C mai mare dec</w:t>
            </w:r>
            <w:r w:rsidR="00457C61">
              <w:rPr>
                <w:color w:val="000000" w:themeColor="text1"/>
                <w:lang w:val="ro-RO"/>
              </w:rPr>
              <w:t>â</w:t>
            </w:r>
            <w:r w:rsidRPr="00F0732F">
              <w:rPr>
                <w:color w:val="000000" w:themeColor="text1"/>
                <w:lang w:val="ro-RO"/>
              </w:rPr>
              <w:t xml:space="preserve">t nivelul </w:t>
            </w:r>
            <w:r w:rsidR="007F6550" w:rsidRPr="00F0732F">
              <w:rPr>
                <w:color w:val="000000" w:themeColor="text1"/>
                <w:lang w:val="ro-RO"/>
              </w:rPr>
              <w:t>înregistrat</w:t>
            </w:r>
            <w:r w:rsidRPr="00F0732F">
              <w:rPr>
                <w:color w:val="000000" w:themeColor="text1"/>
                <w:lang w:val="ro-RO"/>
              </w:rPr>
              <w:t xml:space="preserve"> în perioada 1850-1900 a fost acum 3 milioane de ani.</w:t>
            </w:r>
            <w:r w:rsidR="00FA5A95" w:rsidRPr="00F0732F">
              <w:rPr>
                <w:color w:val="000000" w:themeColor="text1"/>
                <w:lang w:val="ro-RO"/>
              </w:rPr>
              <w:t xml:space="preserve"> (</w:t>
            </w:r>
            <w:r w:rsidR="00FA5A95" w:rsidRPr="00F0732F">
              <w:rPr>
                <w:i/>
                <w:iCs/>
                <w:lang w:val="ro-RO"/>
              </w:rPr>
              <w:t>Raportul Național de Inventariere 1990-2020</w:t>
            </w:r>
            <w:r w:rsidR="00F61725" w:rsidRPr="00F0732F">
              <w:rPr>
                <w:i/>
                <w:iCs/>
                <w:lang w:val="ro-RO"/>
              </w:rPr>
              <w:t>, p.32</w:t>
            </w:r>
            <w:r w:rsidR="00FA5A95" w:rsidRPr="00F0732F">
              <w:rPr>
                <w:lang w:val="ro-RO"/>
              </w:rPr>
              <w:t>)</w:t>
            </w:r>
            <w:r w:rsidR="00FA5A95" w:rsidRPr="00F0732F">
              <w:rPr>
                <w:color w:val="000000" w:themeColor="text1"/>
                <w:lang w:val="ro-RO"/>
              </w:rPr>
              <w:t xml:space="preserve"> </w:t>
            </w:r>
            <w:r w:rsidRPr="00F0732F">
              <w:rPr>
                <w:color w:val="000000" w:themeColor="text1"/>
                <w:lang w:val="ro-RO"/>
              </w:rPr>
              <w:t xml:space="preserve"> </w:t>
            </w:r>
          </w:p>
          <w:p w14:paraId="5118F7A5" w14:textId="7EEFD2B9" w:rsidR="00734857" w:rsidRPr="00F0732F" w:rsidRDefault="00EE0579" w:rsidP="00C02113">
            <w:pPr>
              <w:pStyle w:val="ac"/>
              <w:spacing w:before="120" w:beforeAutospacing="0" w:after="0" w:afterAutospacing="0"/>
              <w:ind w:firstLine="709"/>
              <w:jc w:val="both"/>
              <w:rPr>
                <w:color w:val="000000" w:themeColor="text1"/>
                <w:lang w:val="ro-RO"/>
              </w:rPr>
            </w:pPr>
            <w:r w:rsidRPr="00F0732F">
              <w:rPr>
                <w:lang w:val="ro-RO"/>
              </w:rPr>
              <w:t>Este foarte probabil ca precipita</w:t>
            </w:r>
            <w:r w:rsidR="00457C61">
              <w:rPr>
                <w:lang w:val="ro-RO"/>
              </w:rPr>
              <w:t>ț</w:t>
            </w:r>
            <w:r w:rsidRPr="00F0732F">
              <w:rPr>
                <w:lang w:val="ro-RO"/>
              </w:rPr>
              <w:t>iile abundente s</w:t>
            </w:r>
            <w:r w:rsidR="00457C61">
              <w:rPr>
                <w:lang w:val="ro-RO"/>
              </w:rPr>
              <w:t>ă</w:t>
            </w:r>
            <w:r w:rsidRPr="00F0732F">
              <w:rPr>
                <w:lang w:val="ro-RO"/>
              </w:rPr>
              <w:t xml:space="preserve"> se intensifice </w:t>
            </w:r>
            <w:r w:rsidR="00457C61">
              <w:rPr>
                <w:lang w:val="ro-RO"/>
              </w:rPr>
              <w:t>ș</w:t>
            </w:r>
            <w:r w:rsidRPr="00F0732F">
              <w:rPr>
                <w:lang w:val="ro-RO"/>
              </w:rPr>
              <w:t>i s</w:t>
            </w:r>
            <w:r w:rsidR="00457C61">
              <w:rPr>
                <w:lang w:val="ro-RO"/>
              </w:rPr>
              <w:t>ă</w:t>
            </w:r>
            <w:r w:rsidRPr="00F0732F">
              <w:rPr>
                <w:lang w:val="ro-RO"/>
              </w:rPr>
              <w:t xml:space="preserve"> devin</w:t>
            </w:r>
            <w:r w:rsidR="00457C61">
              <w:rPr>
                <w:lang w:val="ro-RO"/>
              </w:rPr>
              <w:t>ă</w:t>
            </w:r>
            <w:r w:rsidRPr="00F0732F">
              <w:rPr>
                <w:lang w:val="ro-RO"/>
              </w:rPr>
              <w:t xml:space="preserve"> mai frecvente în majoritatea regiunilor terestre. La scar</w:t>
            </w:r>
            <w:r w:rsidR="00457C61">
              <w:rPr>
                <w:lang w:val="ro-RO"/>
              </w:rPr>
              <w:t>ă</w:t>
            </w:r>
            <w:r w:rsidRPr="00F0732F">
              <w:rPr>
                <w:lang w:val="ro-RO"/>
              </w:rPr>
              <w:t xml:space="preserve"> global</w:t>
            </w:r>
            <w:r w:rsidR="00457C61">
              <w:rPr>
                <w:lang w:val="ro-RO"/>
              </w:rPr>
              <w:t>ă</w:t>
            </w:r>
            <w:r w:rsidRPr="00F0732F">
              <w:rPr>
                <w:lang w:val="ro-RO"/>
              </w:rPr>
              <w:t>, se estimeaz</w:t>
            </w:r>
            <w:r w:rsidR="00457C61">
              <w:rPr>
                <w:lang w:val="ro-RO"/>
              </w:rPr>
              <w:t>ă</w:t>
            </w:r>
            <w:r w:rsidRPr="00F0732F">
              <w:rPr>
                <w:lang w:val="ro-RO"/>
              </w:rPr>
              <w:t xml:space="preserve"> c</w:t>
            </w:r>
            <w:r w:rsidR="00457C61">
              <w:rPr>
                <w:lang w:val="ro-RO"/>
              </w:rPr>
              <w:t>ă</w:t>
            </w:r>
            <w:r w:rsidRPr="00F0732F">
              <w:rPr>
                <w:lang w:val="ro-RO"/>
              </w:rPr>
              <w:t xml:space="preserve"> evenimentele zilnice extreme cu precipita</w:t>
            </w:r>
            <w:r w:rsidR="00457C61">
              <w:rPr>
                <w:lang w:val="ro-RO"/>
              </w:rPr>
              <w:t>ț</w:t>
            </w:r>
            <w:r w:rsidR="007F6550">
              <w:rPr>
                <w:lang w:val="ro-RO"/>
              </w:rPr>
              <w:t>ii se vor inten</w:t>
            </w:r>
            <w:r w:rsidRPr="00F0732F">
              <w:rPr>
                <w:lang w:val="ro-RO"/>
              </w:rPr>
              <w:t xml:space="preserve">sifica cu aproximativ 7% pentru fiecare 1°C de </w:t>
            </w:r>
            <w:r w:rsidR="007F6550" w:rsidRPr="00F0732F">
              <w:rPr>
                <w:lang w:val="ro-RO"/>
              </w:rPr>
              <w:t>încă</w:t>
            </w:r>
            <w:r w:rsidR="007F6550">
              <w:rPr>
                <w:lang w:val="ro-RO"/>
              </w:rPr>
              <w:t>l</w:t>
            </w:r>
            <w:r w:rsidR="007F6550" w:rsidRPr="00F0732F">
              <w:rPr>
                <w:lang w:val="ro-RO"/>
              </w:rPr>
              <w:t>zire</w:t>
            </w:r>
            <w:r w:rsidRPr="00F0732F">
              <w:rPr>
                <w:lang w:val="ro-RO"/>
              </w:rPr>
              <w:t xml:space="preserve"> global</w:t>
            </w:r>
            <w:r w:rsidR="00457C61">
              <w:rPr>
                <w:lang w:val="ro-RO"/>
              </w:rPr>
              <w:t>ă</w:t>
            </w:r>
            <w:r w:rsidRPr="00F0732F">
              <w:rPr>
                <w:lang w:val="ro-RO"/>
              </w:rPr>
              <w:t>. De asemenea, este anticipat</w:t>
            </w:r>
            <w:r w:rsidR="00457C61">
              <w:rPr>
                <w:lang w:val="ro-RO"/>
              </w:rPr>
              <w:t>ă</w:t>
            </w:r>
            <w:r w:rsidRPr="00F0732F">
              <w:rPr>
                <w:lang w:val="ro-RO"/>
              </w:rPr>
              <w:t xml:space="preserve"> o cre</w:t>
            </w:r>
            <w:r w:rsidR="00457C61">
              <w:rPr>
                <w:lang w:val="ro-RO"/>
              </w:rPr>
              <w:t>ș</w:t>
            </w:r>
            <w:r w:rsidRPr="00F0732F">
              <w:rPr>
                <w:lang w:val="ro-RO"/>
              </w:rPr>
              <w:t>tere a ponderii ciclonilor tropicali de intensitate maxim</w:t>
            </w:r>
            <w:r w:rsidR="00457C61">
              <w:rPr>
                <w:lang w:val="ro-RO"/>
              </w:rPr>
              <w:t>ă</w:t>
            </w:r>
            <w:r w:rsidRPr="00F0732F">
              <w:rPr>
                <w:lang w:val="ro-RO"/>
              </w:rPr>
              <w:t xml:space="preserve"> (categoria 4-5) odat</w:t>
            </w:r>
            <w:r w:rsidR="00457C61">
              <w:rPr>
                <w:lang w:val="ro-RO"/>
              </w:rPr>
              <w:t>ă</w:t>
            </w:r>
            <w:r w:rsidRPr="00F0732F">
              <w:rPr>
                <w:lang w:val="ro-RO"/>
              </w:rPr>
              <w:t xml:space="preserve"> cu </w:t>
            </w:r>
            <w:r w:rsidRPr="00F0732F">
              <w:rPr>
                <w:color w:val="000000" w:themeColor="text1"/>
                <w:lang w:val="ro-RO"/>
              </w:rPr>
              <w:t xml:space="preserve">intensificarea </w:t>
            </w:r>
            <w:r w:rsidR="00B659D2" w:rsidRPr="00F0732F">
              <w:rPr>
                <w:color w:val="000000" w:themeColor="text1"/>
                <w:lang w:val="ro-RO"/>
              </w:rPr>
              <w:t>încă</w:t>
            </w:r>
            <w:r w:rsidR="00B659D2">
              <w:rPr>
                <w:color w:val="000000" w:themeColor="text1"/>
                <w:lang w:val="ro-RO"/>
              </w:rPr>
              <w:t>l</w:t>
            </w:r>
            <w:r w:rsidR="00B659D2" w:rsidRPr="00F0732F">
              <w:rPr>
                <w:color w:val="000000" w:themeColor="text1"/>
                <w:lang w:val="ro-RO"/>
              </w:rPr>
              <w:t>zirii</w:t>
            </w:r>
            <w:r w:rsidRPr="00F0732F">
              <w:rPr>
                <w:color w:val="000000" w:themeColor="text1"/>
                <w:lang w:val="ro-RO"/>
              </w:rPr>
              <w:t xml:space="preserve"> globale. </w:t>
            </w:r>
            <w:r w:rsidR="00FA5A95" w:rsidRPr="00F0732F">
              <w:rPr>
                <w:color w:val="000000" w:themeColor="text1"/>
                <w:lang w:val="ro-RO"/>
              </w:rPr>
              <w:t>(</w:t>
            </w:r>
            <w:r w:rsidR="00FA5A95" w:rsidRPr="00F0732F">
              <w:rPr>
                <w:i/>
                <w:iCs/>
                <w:lang w:val="ro-RO"/>
              </w:rPr>
              <w:t>Raportul Național de Inventariere 1990-2020</w:t>
            </w:r>
            <w:r w:rsidR="00F61725" w:rsidRPr="00F0732F">
              <w:rPr>
                <w:i/>
                <w:iCs/>
                <w:lang w:val="ro-RO"/>
              </w:rPr>
              <w:t>, p.32</w:t>
            </w:r>
            <w:r w:rsidR="00FA5A95" w:rsidRPr="00F0732F">
              <w:rPr>
                <w:lang w:val="ro-RO"/>
              </w:rPr>
              <w:t>)</w:t>
            </w:r>
          </w:p>
          <w:p w14:paraId="473F6525" w14:textId="6A9A0102" w:rsidR="00A7381F" w:rsidRPr="00F0732F" w:rsidRDefault="00EE0579" w:rsidP="00C02113">
            <w:pPr>
              <w:pStyle w:val="ac"/>
              <w:spacing w:before="120" w:beforeAutospacing="0" w:after="0" w:afterAutospacing="0"/>
              <w:ind w:firstLine="709"/>
              <w:jc w:val="both"/>
              <w:rPr>
                <w:color w:val="000000" w:themeColor="text1"/>
                <w:lang w:val="ro-RO"/>
              </w:rPr>
            </w:pPr>
            <w:r w:rsidRPr="00F0732F">
              <w:rPr>
                <w:color w:val="000000" w:themeColor="text1"/>
                <w:lang w:val="ro-RO"/>
              </w:rPr>
              <w:t xml:space="preserve">Conform unor pronosticuri, </w:t>
            </w:r>
            <w:r w:rsidR="00B659D2" w:rsidRPr="00F0732F">
              <w:rPr>
                <w:color w:val="000000" w:themeColor="text1"/>
                <w:lang w:val="ro-RO"/>
              </w:rPr>
              <w:t>încă</w:t>
            </w:r>
            <w:r w:rsidR="00B659D2">
              <w:rPr>
                <w:color w:val="000000" w:themeColor="text1"/>
                <w:lang w:val="ro-RO"/>
              </w:rPr>
              <w:t>l</w:t>
            </w:r>
            <w:r w:rsidR="00B659D2" w:rsidRPr="00F0732F">
              <w:rPr>
                <w:color w:val="000000" w:themeColor="text1"/>
                <w:lang w:val="ro-RO"/>
              </w:rPr>
              <w:t>zirea</w:t>
            </w:r>
            <w:r w:rsidRPr="00F0732F">
              <w:rPr>
                <w:color w:val="000000" w:themeColor="text1"/>
                <w:lang w:val="ro-RO"/>
              </w:rPr>
              <w:t xml:space="preserve"> global</w:t>
            </w:r>
            <w:r w:rsidR="00457C61">
              <w:rPr>
                <w:color w:val="000000" w:themeColor="text1"/>
                <w:lang w:val="ro-RO"/>
              </w:rPr>
              <w:t>ă</w:t>
            </w:r>
            <w:r w:rsidRPr="00F0732F">
              <w:rPr>
                <w:color w:val="000000" w:themeColor="text1"/>
                <w:lang w:val="ro-RO"/>
              </w:rPr>
              <w:t xml:space="preserve"> va amplifica </w:t>
            </w:r>
            <w:r w:rsidR="00457C61">
              <w:rPr>
                <w:color w:val="000000" w:themeColor="text1"/>
                <w:lang w:val="ro-RO"/>
              </w:rPr>
              <w:t>ș</w:t>
            </w:r>
            <w:r w:rsidRPr="00F0732F">
              <w:rPr>
                <w:color w:val="000000" w:themeColor="text1"/>
                <w:lang w:val="ro-RO"/>
              </w:rPr>
              <w:t>i mai mult dezghe</w:t>
            </w:r>
            <w:r w:rsidR="00457C61">
              <w:rPr>
                <w:color w:val="000000" w:themeColor="text1"/>
                <w:lang w:val="ro-RO"/>
              </w:rPr>
              <w:t>ț</w:t>
            </w:r>
            <w:r w:rsidRPr="00F0732F">
              <w:rPr>
                <w:color w:val="000000" w:themeColor="text1"/>
                <w:lang w:val="ro-RO"/>
              </w:rPr>
              <w:t xml:space="preserve">area permafrostului </w:t>
            </w:r>
            <w:r w:rsidR="00457C61">
              <w:rPr>
                <w:color w:val="000000" w:themeColor="text1"/>
                <w:lang w:val="ro-RO"/>
              </w:rPr>
              <w:t>ș</w:t>
            </w:r>
            <w:r w:rsidRPr="00F0732F">
              <w:rPr>
                <w:color w:val="000000" w:themeColor="text1"/>
                <w:lang w:val="ro-RO"/>
              </w:rPr>
              <w:t>i pierderea stratului de z</w:t>
            </w:r>
            <w:r w:rsidR="00457C61">
              <w:rPr>
                <w:color w:val="000000" w:themeColor="text1"/>
                <w:lang w:val="ro-RO"/>
              </w:rPr>
              <w:t>ă</w:t>
            </w:r>
            <w:r w:rsidRPr="00F0732F">
              <w:rPr>
                <w:color w:val="000000" w:themeColor="text1"/>
                <w:lang w:val="ro-RO"/>
              </w:rPr>
              <w:t>pad</w:t>
            </w:r>
            <w:r w:rsidR="00457C61">
              <w:rPr>
                <w:color w:val="000000" w:themeColor="text1"/>
                <w:lang w:val="ro-RO"/>
              </w:rPr>
              <w:t>ă</w:t>
            </w:r>
            <w:r w:rsidRPr="00F0732F">
              <w:rPr>
                <w:color w:val="000000" w:themeColor="text1"/>
                <w:lang w:val="ro-RO"/>
              </w:rPr>
              <w:t xml:space="preserve"> sezonier, a ghe</w:t>
            </w:r>
            <w:r w:rsidR="00457C61">
              <w:rPr>
                <w:color w:val="000000" w:themeColor="text1"/>
                <w:lang w:val="ro-RO"/>
              </w:rPr>
              <w:t>ț</w:t>
            </w:r>
            <w:r w:rsidRPr="00F0732F">
              <w:rPr>
                <w:color w:val="000000" w:themeColor="text1"/>
                <w:lang w:val="ro-RO"/>
              </w:rPr>
              <w:t xml:space="preserve">ii terestre, dar </w:t>
            </w:r>
            <w:r w:rsidR="00457C61">
              <w:rPr>
                <w:color w:val="000000" w:themeColor="text1"/>
                <w:lang w:val="ro-RO"/>
              </w:rPr>
              <w:t>ș</w:t>
            </w:r>
            <w:r w:rsidRPr="00F0732F">
              <w:rPr>
                <w:color w:val="000000" w:themeColor="text1"/>
                <w:lang w:val="ro-RO"/>
              </w:rPr>
              <w:t>i a ghe</w:t>
            </w:r>
            <w:r w:rsidR="00457C61">
              <w:rPr>
                <w:color w:val="000000" w:themeColor="text1"/>
                <w:lang w:val="ro-RO"/>
              </w:rPr>
              <w:t>ț</w:t>
            </w:r>
            <w:r w:rsidRPr="00F0732F">
              <w:rPr>
                <w:color w:val="000000" w:themeColor="text1"/>
                <w:lang w:val="ro-RO"/>
              </w:rPr>
              <w:t>ii marine arctice. C</w:t>
            </w:r>
            <w:r w:rsidR="00457C61">
              <w:rPr>
                <w:color w:val="000000" w:themeColor="text1"/>
                <w:lang w:val="ro-RO"/>
              </w:rPr>
              <w:t>ă</w:t>
            </w:r>
            <w:r w:rsidRPr="00F0732F">
              <w:rPr>
                <w:color w:val="000000" w:themeColor="text1"/>
                <w:lang w:val="ro-RO"/>
              </w:rPr>
              <w:t>tre anii 2050, Arctica practic va fi f</w:t>
            </w:r>
            <w:r w:rsidR="00457C61">
              <w:rPr>
                <w:color w:val="000000" w:themeColor="text1"/>
                <w:lang w:val="ro-RO"/>
              </w:rPr>
              <w:t>ă</w:t>
            </w:r>
            <w:r w:rsidRPr="00F0732F">
              <w:rPr>
                <w:color w:val="000000" w:themeColor="text1"/>
                <w:lang w:val="ro-RO"/>
              </w:rPr>
              <w:t>r</w:t>
            </w:r>
            <w:r w:rsidR="00457C61">
              <w:rPr>
                <w:color w:val="000000" w:themeColor="text1"/>
                <w:lang w:val="ro-RO"/>
              </w:rPr>
              <w:t>ă</w:t>
            </w:r>
            <w:r w:rsidRPr="00F0732F">
              <w:rPr>
                <w:color w:val="000000" w:themeColor="text1"/>
                <w:lang w:val="ro-RO"/>
              </w:rPr>
              <w:t xml:space="preserve"> ghea</w:t>
            </w:r>
            <w:r w:rsidR="00457C61">
              <w:rPr>
                <w:color w:val="000000" w:themeColor="text1"/>
                <w:lang w:val="ro-RO"/>
              </w:rPr>
              <w:t>ță</w:t>
            </w:r>
            <w:r w:rsidRPr="00F0732F">
              <w:rPr>
                <w:color w:val="000000" w:themeColor="text1"/>
                <w:lang w:val="ro-RO"/>
              </w:rPr>
              <w:t xml:space="preserve"> în luna septembrie. Ciclul global al apei va continua s</w:t>
            </w:r>
            <w:r w:rsidR="00457C61">
              <w:rPr>
                <w:color w:val="000000" w:themeColor="text1"/>
                <w:lang w:val="ro-RO"/>
              </w:rPr>
              <w:t>ă</w:t>
            </w:r>
            <w:r w:rsidRPr="00F0732F">
              <w:rPr>
                <w:color w:val="000000" w:themeColor="text1"/>
                <w:lang w:val="ro-RO"/>
              </w:rPr>
              <w:t xml:space="preserve"> se intensifice pe m</w:t>
            </w:r>
            <w:r w:rsidR="00457C61">
              <w:rPr>
                <w:color w:val="000000" w:themeColor="text1"/>
                <w:lang w:val="ro-RO"/>
              </w:rPr>
              <w:t>ă</w:t>
            </w:r>
            <w:r w:rsidRPr="00F0732F">
              <w:rPr>
                <w:color w:val="000000" w:themeColor="text1"/>
                <w:lang w:val="ro-RO"/>
              </w:rPr>
              <w:t>sur</w:t>
            </w:r>
            <w:r w:rsidR="00457C61">
              <w:rPr>
                <w:color w:val="000000" w:themeColor="text1"/>
                <w:lang w:val="ro-RO"/>
              </w:rPr>
              <w:t>ă</w:t>
            </w:r>
            <w:r w:rsidRPr="00F0732F">
              <w:rPr>
                <w:color w:val="000000" w:themeColor="text1"/>
                <w:lang w:val="ro-RO"/>
              </w:rPr>
              <w:t xml:space="preserve"> ce temperaturile globale vor cre</w:t>
            </w:r>
            <w:r w:rsidR="00457C61">
              <w:rPr>
                <w:color w:val="000000" w:themeColor="text1"/>
                <w:lang w:val="ro-RO"/>
              </w:rPr>
              <w:t>ș</w:t>
            </w:r>
            <w:r w:rsidRPr="00F0732F">
              <w:rPr>
                <w:color w:val="000000" w:themeColor="text1"/>
                <w:lang w:val="ro-RO"/>
              </w:rPr>
              <w:t>te, precipita</w:t>
            </w:r>
            <w:r w:rsidR="00457C61">
              <w:rPr>
                <w:color w:val="000000" w:themeColor="text1"/>
                <w:lang w:val="ro-RO"/>
              </w:rPr>
              <w:t>ț</w:t>
            </w:r>
            <w:r w:rsidRPr="00F0732F">
              <w:rPr>
                <w:color w:val="000000" w:themeColor="text1"/>
                <w:lang w:val="ro-RO"/>
              </w:rPr>
              <w:t xml:space="preserve">iile </w:t>
            </w:r>
            <w:r w:rsidR="00457C61">
              <w:rPr>
                <w:color w:val="000000" w:themeColor="text1"/>
                <w:lang w:val="ro-RO"/>
              </w:rPr>
              <w:t>ș</w:t>
            </w:r>
            <w:r w:rsidRPr="00F0732F">
              <w:rPr>
                <w:color w:val="000000" w:themeColor="text1"/>
                <w:lang w:val="ro-RO"/>
              </w:rPr>
              <w:t>i debitele de ap</w:t>
            </w:r>
            <w:r w:rsidR="00457C61">
              <w:rPr>
                <w:color w:val="000000" w:themeColor="text1"/>
                <w:lang w:val="ro-RO"/>
              </w:rPr>
              <w:t>ă</w:t>
            </w:r>
            <w:r w:rsidRPr="00F0732F">
              <w:rPr>
                <w:color w:val="000000" w:themeColor="text1"/>
                <w:lang w:val="ro-RO"/>
              </w:rPr>
              <w:t xml:space="preserve"> de suprafa</w:t>
            </w:r>
            <w:r w:rsidR="00457C61">
              <w:rPr>
                <w:color w:val="000000" w:themeColor="text1"/>
                <w:lang w:val="ro-RO"/>
              </w:rPr>
              <w:t>ță</w:t>
            </w:r>
            <w:r w:rsidRPr="00F0732F">
              <w:rPr>
                <w:color w:val="000000" w:themeColor="text1"/>
                <w:lang w:val="ro-RO"/>
              </w:rPr>
              <w:t>, a</w:t>
            </w:r>
            <w:r w:rsidR="00457C61">
              <w:rPr>
                <w:color w:val="000000" w:themeColor="text1"/>
                <w:lang w:val="ro-RO"/>
              </w:rPr>
              <w:t>ș</w:t>
            </w:r>
            <w:r w:rsidRPr="00F0732F">
              <w:rPr>
                <w:color w:val="000000" w:themeColor="text1"/>
                <w:lang w:val="ro-RO"/>
              </w:rPr>
              <w:t>a cum se anticipeaz</w:t>
            </w:r>
            <w:r w:rsidR="00457C61">
              <w:rPr>
                <w:color w:val="000000" w:themeColor="text1"/>
                <w:lang w:val="ro-RO"/>
              </w:rPr>
              <w:t>ă</w:t>
            </w:r>
            <w:r w:rsidRPr="00F0732F">
              <w:rPr>
                <w:color w:val="000000" w:themeColor="text1"/>
                <w:lang w:val="ro-RO"/>
              </w:rPr>
              <w:t xml:space="preserve">, ar putea deveni mai variabile în majoritatea regiunilor terestre pe durata anotimpurilor </w:t>
            </w:r>
            <w:r w:rsidR="00457C61">
              <w:rPr>
                <w:color w:val="000000" w:themeColor="text1"/>
                <w:lang w:val="ro-RO"/>
              </w:rPr>
              <w:t>ș</w:t>
            </w:r>
            <w:r w:rsidRPr="00F0732F">
              <w:rPr>
                <w:color w:val="000000" w:themeColor="text1"/>
                <w:lang w:val="ro-RO"/>
              </w:rPr>
              <w:t>i de la an la an.</w:t>
            </w:r>
            <w:r w:rsidR="00FA5A95" w:rsidRPr="00F0732F">
              <w:rPr>
                <w:color w:val="000000" w:themeColor="text1"/>
                <w:lang w:val="ro-RO"/>
              </w:rPr>
              <w:t>(</w:t>
            </w:r>
            <w:r w:rsidR="00FA5A95" w:rsidRPr="00F0732F">
              <w:rPr>
                <w:i/>
                <w:iCs/>
                <w:lang w:val="ro-RO"/>
              </w:rPr>
              <w:t>Raportul Național de Inventariere 1990-2020</w:t>
            </w:r>
            <w:r w:rsidR="00F61725" w:rsidRPr="00F0732F">
              <w:rPr>
                <w:i/>
                <w:iCs/>
                <w:lang w:val="ro-RO"/>
              </w:rPr>
              <w:t>, p.32</w:t>
            </w:r>
            <w:r w:rsidR="00FA5A95" w:rsidRPr="00F0732F">
              <w:rPr>
                <w:lang w:val="ro-RO"/>
              </w:rPr>
              <w:t>)</w:t>
            </w:r>
            <w:r w:rsidRPr="00F0732F">
              <w:rPr>
                <w:color w:val="000000" w:themeColor="text1"/>
                <w:lang w:val="ro-RO"/>
              </w:rPr>
              <w:t xml:space="preserve"> </w:t>
            </w:r>
          </w:p>
          <w:p w14:paraId="081CBD75" w14:textId="2815C3E3" w:rsidR="00324725" w:rsidRPr="00F0732F" w:rsidRDefault="00A7381F" w:rsidP="00C02113">
            <w:pPr>
              <w:pStyle w:val="ac"/>
              <w:spacing w:before="120" w:beforeAutospacing="0" w:after="0" w:afterAutospacing="0"/>
              <w:ind w:firstLine="709"/>
              <w:jc w:val="both"/>
              <w:rPr>
                <w:color w:val="000000" w:themeColor="text1"/>
                <w:lang w:val="ro-RO"/>
              </w:rPr>
            </w:pPr>
            <w:r w:rsidRPr="00F0732F">
              <w:rPr>
                <w:lang w:val="ro-RO"/>
              </w:rPr>
              <w:t>În anul 2020, la nivel global, cantitatea emisiilor anuale de bioxid de carbon provenite din arderea combustibilil</w:t>
            </w:r>
            <w:r w:rsidR="00C02113">
              <w:rPr>
                <w:lang w:val="ro-RO"/>
              </w:rPr>
              <w:t xml:space="preserve">or fosili a fost de circa 31.5 </w:t>
            </w:r>
            <w:r w:rsidR="00E20524">
              <w:rPr>
                <w:lang w:val="ro-RO"/>
              </w:rPr>
              <w:t>Giga</w:t>
            </w:r>
            <w:r w:rsidR="00E20524" w:rsidRPr="00F0732F">
              <w:rPr>
                <w:lang w:val="ro-RO"/>
              </w:rPr>
              <w:t xml:space="preserve"> tone</w:t>
            </w:r>
            <w:r w:rsidRPr="00F0732F">
              <w:rPr>
                <w:lang w:val="ro-RO"/>
              </w:rPr>
              <w:t xml:space="preserve"> (Gt). </w:t>
            </w:r>
          </w:p>
          <w:p w14:paraId="6D8BE054" w14:textId="514CE9CA" w:rsidR="00324725" w:rsidRPr="00F0732F" w:rsidRDefault="00324725" w:rsidP="00C02113">
            <w:pPr>
              <w:pStyle w:val="ac"/>
              <w:spacing w:before="120" w:beforeAutospacing="0" w:after="0" w:afterAutospacing="0"/>
              <w:ind w:firstLine="709"/>
              <w:jc w:val="both"/>
              <w:rPr>
                <w:color w:val="000000" w:themeColor="text1"/>
                <w:lang w:val="ro-RO"/>
              </w:rPr>
            </w:pPr>
            <w:r w:rsidRPr="00F0732F">
              <w:rPr>
                <w:lang w:val="ro-RO"/>
              </w:rPr>
              <w:t>Cele mai importante surse ale emisiilor de bioxid de carb</w:t>
            </w:r>
            <w:r w:rsidR="00C02113">
              <w:rPr>
                <w:lang w:val="ro-RO"/>
              </w:rPr>
              <w:t>on sunt considerate arderea com</w:t>
            </w:r>
            <w:r w:rsidRPr="00F0732F">
              <w:rPr>
                <w:lang w:val="ro-RO"/>
              </w:rPr>
              <w:t>bustibililor fosili, defri</w:t>
            </w:r>
            <w:r w:rsidR="00457C61">
              <w:rPr>
                <w:lang w:val="ro-RO"/>
              </w:rPr>
              <w:t>șă</w:t>
            </w:r>
            <w:r w:rsidRPr="00F0732F">
              <w:rPr>
                <w:lang w:val="ro-RO"/>
              </w:rPr>
              <w:t xml:space="preserve">rile </w:t>
            </w:r>
            <w:r w:rsidR="00457C61">
              <w:rPr>
                <w:lang w:val="ro-RO"/>
              </w:rPr>
              <w:t>ș</w:t>
            </w:r>
            <w:r w:rsidRPr="00F0732F">
              <w:rPr>
                <w:lang w:val="ro-RO"/>
              </w:rPr>
              <w:t>i procesele industriale (spre exemplu, producerea cimentului). Durata de via</w:t>
            </w:r>
            <w:r w:rsidR="00457C61">
              <w:rPr>
                <w:lang w:val="ro-RO"/>
              </w:rPr>
              <w:t>ță</w:t>
            </w:r>
            <w:r w:rsidRPr="00F0732F">
              <w:rPr>
                <w:lang w:val="ro-RO"/>
              </w:rPr>
              <w:t xml:space="preserve"> a bioxidului de carbon în atmosfer</w:t>
            </w:r>
            <w:r w:rsidR="00457C61">
              <w:rPr>
                <w:lang w:val="ro-RO"/>
              </w:rPr>
              <w:t>ă</w:t>
            </w:r>
            <w:r w:rsidRPr="00F0732F">
              <w:rPr>
                <w:lang w:val="ro-RO"/>
              </w:rPr>
              <w:t xml:space="preserve"> variaz</w:t>
            </w:r>
            <w:r w:rsidR="00457C61">
              <w:rPr>
                <w:lang w:val="ro-RO"/>
              </w:rPr>
              <w:t>ă</w:t>
            </w:r>
            <w:r w:rsidRPr="00F0732F">
              <w:rPr>
                <w:lang w:val="ro-RO"/>
              </w:rPr>
              <w:t xml:space="preserve"> între 50 </w:t>
            </w:r>
            <w:r w:rsidR="00457C61">
              <w:rPr>
                <w:lang w:val="ro-RO"/>
              </w:rPr>
              <w:t>ș</w:t>
            </w:r>
            <w:r w:rsidRPr="00F0732F">
              <w:rPr>
                <w:lang w:val="ro-RO"/>
              </w:rPr>
              <w:t>i 200 de ani. Acesta poate fi sechestrat din atmosfer</w:t>
            </w:r>
            <w:r w:rsidR="00457C61">
              <w:rPr>
                <w:lang w:val="ro-RO"/>
              </w:rPr>
              <w:t>ă</w:t>
            </w:r>
            <w:r w:rsidRPr="00F0732F">
              <w:rPr>
                <w:lang w:val="ro-RO"/>
              </w:rPr>
              <w:t xml:space="preserve"> printr-un complex de mecanisme naturale de stocare. De asemenea, se estimeaz</w:t>
            </w:r>
            <w:r w:rsidR="00457C61">
              <w:rPr>
                <w:lang w:val="ro-RO"/>
              </w:rPr>
              <w:t>ă</w:t>
            </w:r>
            <w:r w:rsidRPr="00F0732F">
              <w:rPr>
                <w:lang w:val="ro-RO"/>
              </w:rPr>
              <w:t xml:space="preserve"> c</w:t>
            </w:r>
            <w:r w:rsidR="00457C61">
              <w:rPr>
                <w:lang w:val="ro-RO"/>
              </w:rPr>
              <w:t>ă</w:t>
            </w:r>
            <w:r w:rsidRPr="00F0732F">
              <w:rPr>
                <w:lang w:val="ro-RO"/>
              </w:rPr>
              <w:t xml:space="preserve"> circa 40% din bioxidul de carbon emis poate fi absorbit de c</w:t>
            </w:r>
            <w:r w:rsidR="00457C61">
              <w:rPr>
                <w:lang w:val="ro-RO"/>
              </w:rPr>
              <w:t>ă</w:t>
            </w:r>
            <w:r w:rsidRPr="00F0732F">
              <w:rPr>
                <w:lang w:val="ro-RO"/>
              </w:rPr>
              <w:t>tre oceane. Fotosinteza, la vegeta</w:t>
            </w:r>
            <w:r w:rsidR="00457C61">
              <w:rPr>
                <w:lang w:val="ro-RO"/>
              </w:rPr>
              <w:t>ț</w:t>
            </w:r>
            <w:r w:rsidRPr="00F0732F">
              <w:rPr>
                <w:lang w:val="ro-RO"/>
              </w:rPr>
              <w:t xml:space="preserve">ia </w:t>
            </w:r>
            <w:r w:rsidR="00457C61">
              <w:rPr>
                <w:lang w:val="ro-RO"/>
              </w:rPr>
              <w:t>ș</w:t>
            </w:r>
            <w:r w:rsidR="00E20524">
              <w:rPr>
                <w:lang w:val="ro-RO"/>
              </w:rPr>
              <w:t>i plancto</w:t>
            </w:r>
            <w:r w:rsidRPr="00F0732F">
              <w:rPr>
                <w:lang w:val="ro-RO"/>
              </w:rPr>
              <w:t>nul din mare, reprezint</w:t>
            </w:r>
            <w:r w:rsidR="00457C61">
              <w:rPr>
                <w:lang w:val="ro-RO"/>
              </w:rPr>
              <w:t>ă</w:t>
            </w:r>
            <w:r w:rsidRPr="00F0732F">
              <w:rPr>
                <w:lang w:val="ro-RO"/>
              </w:rPr>
              <w:t xml:space="preserve"> un mecanism important de sechestrare a emisiilor de CO</w:t>
            </w:r>
            <w:r w:rsidRPr="00F0732F">
              <w:rPr>
                <w:vertAlign w:val="subscript"/>
                <w:lang w:val="ro-RO"/>
              </w:rPr>
              <w:t>2</w:t>
            </w:r>
            <w:r w:rsidRPr="00F0732F">
              <w:rPr>
                <w:lang w:val="ro-RO"/>
              </w:rPr>
              <w:t>, de</w:t>
            </w:r>
            <w:r w:rsidR="00457C61">
              <w:rPr>
                <w:lang w:val="ro-RO"/>
              </w:rPr>
              <w:t>ș</w:t>
            </w:r>
            <w:r w:rsidRPr="00F0732F">
              <w:rPr>
                <w:lang w:val="ro-RO"/>
              </w:rPr>
              <w:t>i este unul de tranzi</w:t>
            </w:r>
            <w:r w:rsidR="00457C61">
              <w:rPr>
                <w:lang w:val="ro-RO"/>
              </w:rPr>
              <w:t>ț</w:t>
            </w:r>
            <w:r w:rsidRPr="00F0732F">
              <w:rPr>
                <w:lang w:val="ro-RO"/>
              </w:rPr>
              <w:t xml:space="preserve">ie, </w:t>
            </w:r>
            <w:r w:rsidR="00E20524" w:rsidRPr="00F0732F">
              <w:rPr>
                <w:lang w:val="ro-RO"/>
              </w:rPr>
              <w:t>întrucâ</w:t>
            </w:r>
            <w:r w:rsidR="00E20524">
              <w:rPr>
                <w:lang w:val="ro-RO"/>
              </w:rPr>
              <w:t>t</w:t>
            </w:r>
            <w:r w:rsidRPr="00F0732F">
              <w:rPr>
                <w:lang w:val="ro-RO"/>
              </w:rPr>
              <w:t xml:space="preserve"> dup</w:t>
            </w:r>
            <w:r w:rsidR="00457C61">
              <w:rPr>
                <w:lang w:val="ro-RO"/>
              </w:rPr>
              <w:t>ă</w:t>
            </w:r>
            <w:r w:rsidRPr="00F0732F">
              <w:rPr>
                <w:lang w:val="ro-RO"/>
              </w:rPr>
              <w:t xml:space="preserve"> pieirea unei plante bioxidul de carbon este emis din nou în atmosfer</w:t>
            </w:r>
            <w:r w:rsidR="00457C61">
              <w:rPr>
                <w:lang w:val="ro-RO"/>
              </w:rPr>
              <w:t>ă</w:t>
            </w:r>
            <w:r w:rsidRPr="00F0732F">
              <w:rPr>
                <w:lang w:val="ro-RO"/>
              </w:rPr>
              <w:t xml:space="preserve">. </w:t>
            </w:r>
          </w:p>
          <w:p w14:paraId="12BC4544" w14:textId="17CDFB15" w:rsidR="00123ABC" w:rsidRPr="00F0732F" w:rsidRDefault="00AA2A9A" w:rsidP="00C02113">
            <w:pPr>
              <w:spacing w:before="120"/>
              <w:ind w:firstLine="369"/>
              <w:jc w:val="both"/>
              <w:rPr>
                <w:lang w:val="ro-RO"/>
              </w:rPr>
            </w:pPr>
            <w:r w:rsidRPr="00F0732F">
              <w:rPr>
                <w:lang w:val="ro-RO"/>
              </w:rPr>
              <w:t xml:space="preserve">Bioxidul de carbon contribuie cel mai mult la emisiile totale de gaze cu efect de seră direct în Republica Moldova. Figura </w:t>
            </w:r>
            <w:r w:rsidR="00D640FE" w:rsidRPr="00F0732F">
              <w:rPr>
                <w:lang w:val="ro-RO"/>
              </w:rPr>
              <w:t>1</w:t>
            </w:r>
            <w:r w:rsidRPr="00F0732F">
              <w:rPr>
                <w:lang w:val="ro-RO"/>
              </w:rPr>
              <w:t xml:space="preserve"> demonstrează cum a variat ponderea gazelor cu efect de seră direct în structura emisiilor totale naționale de GES în anii 1990 și 20</w:t>
            </w:r>
            <w:r w:rsidR="00985F1D" w:rsidRPr="00F0732F">
              <w:rPr>
                <w:lang w:val="ro-RO"/>
              </w:rPr>
              <w:t>20</w:t>
            </w:r>
            <w:r w:rsidRPr="00F0732F">
              <w:rPr>
                <w:lang w:val="ro-RO"/>
              </w:rPr>
              <w:t>.</w:t>
            </w:r>
          </w:p>
          <w:p w14:paraId="146936D9" w14:textId="1EDE1CF5" w:rsidR="00D640FE" w:rsidRPr="00F0732F" w:rsidRDefault="00D640FE" w:rsidP="00786A5E">
            <w:pPr>
              <w:ind w:firstLine="369"/>
              <w:rPr>
                <w:i/>
                <w:iCs/>
                <w:lang w:val="ro-RO"/>
              </w:rPr>
            </w:pPr>
          </w:p>
          <w:p w14:paraId="6569F023" w14:textId="09128A51" w:rsidR="00D640FE" w:rsidRPr="00F0732F" w:rsidRDefault="00F23516" w:rsidP="00786A5E">
            <w:pPr>
              <w:ind w:firstLine="369"/>
              <w:rPr>
                <w:lang w:val="ro-RO"/>
                <w14:reflection w14:blurRad="0" w14:stA="87454" w14:stPos="0" w14:endA="0" w14:endPos="0" w14:dist="0" w14:dir="0" w14:fadeDir="0" w14:sx="0" w14:sy="0" w14:kx="0" w14:ky="0" w14:algn="b"/>
              </w:rPr>
            </w:pPr>
            <w:r w:rsidRPr="00F0732F">
              <w:rPr>
                <w:noProof/>
                <w:lang w:val="en-US" w:eastAsia="en-US"/>
              </w:rPr>
              <w:lastRenderedPageBreak/>
              <w:drawing>
                <wp:inline distT="0" distB="0" distL="0" distR="0" wp14:anchorId="2750F442" wp14:editId="2D5A0049">
                  <wp:extent cx="5708881" cy="2052917"/>
                  <wp:effectExtent l="38100" t="38100" r="31750" b="43180"/>
                  <wp:docPr id="1876700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00136" name="Рисунок 18767001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8881" cy="2052917"/>
                          </a:xfrm>
                          <a:prstGeom prst="rect">
                            <a:avLst/>
                          </a:prstGeom>
                          <a:effectLst>
                            <a:glow rad="32843">
                              <a:schemeClr val="accent1"/>
                            </a:glow>
                          </a:effectLst>
                          <a:scene3d>
                            <a:camera prst="orthographicFront"/>
                            <a:lightRig rig="threePt" dir="t"/>
                          </a:scene3d>
                          <a:sp3d extrusionH="76200">
                            <a:extrusionClr>
                              <a:schemeClr val="tx1">
                                <a:lumMod val="50000"/>
                                <a:lumOff val="50000"/>
                              </a:schemeClr>
                            </a:extrusionClr>
                          </a:sp3d>
                        </pic:spPr>
                      </pic:pic>
                    </a:graphicData>
                  </a:graphic>
                </wp:inline>
              </w:drawing>
            </w:r>
          </w:p>
          <w:p w14:paraId="0536B599" w14:textId="297BFBEE" w:rsidR="00EF6A1A" w:rsidRPr="00F0732F" w:rsidRDefault="00EF6A1A" w:rsidP="001E3287">
            <w:pPr>
              <w:spacing w:after="120"/>
              <w:ind w:firstLine="369"/>
              <w:rPr>
                <w:i/>
                <w:iCs/>
                <w:sz w:val="20"/>
                <w:szCs w:val="20"/>
                <w:lang w:val="ro-RO"/>
              </w:rPr>
            </w:pPr>
            <w:r w:rsidRPr="00F0732F">
              <w:rPr>
                <w:i/>
                <w:iCs/>
                <w:sz w:val="20"/>
                <w:szCs w:val="20"/>
                <w:lang w:val="ro-RO"/>
              </w:rPr>
              <w:t>Sursa</w:t>
            </w:r>
            <w:r w:rsidR="00F51D90" w:rsidRPr="00F0732F">
              <w:rPr>
                <w:i/>
                <w:iCs/>
                <w:sz w:val="20"/>
                <w:szCs w:val="20"/>
                <w:lang w:val="ro-RO"/>
              </w:rPr>
              <w:t>:</w:t>
            </w:r>
            <w:r w:rsidRPr="00F0732F">
              <w:rPr>
                <w:i/>
                <w:iCs/>
                <w:sz w:val="20"/>
                <w:szCs w:val="20"/>
                <w:lang w:val="ro-RO"/>
              </w:rPr>
              <w:t xml:space="preserve"> </w:t>
            </w:r>
            <w:r w:rsidRPr="00F0732F">
              <w:rPr>
                <w:sz w:val="20"/>
                <w:szCs w:val="20"/>
                <w:lang w:val="ro-RO"/>
              </w:rPr>
              <w:t>Raportul Național de Inventariere 1990-20</w:t>
            </w:r>
            <w:r w:rsidR="00F23516" w:rsidRPr="00F0732F">
              <w:rPr>
                <w:sz w:val="20"/>
                <w:szCs w:val="20"/>
                <w:lang w:val="ro-RO"/>
              </w:rPr>
              <w:t>20</w:t>
            </w:r>
          </w:p>
          <w:p w14:paraId="4A099AD3" w14:textId="54DE4F16" w:rsidR="00E55334" w:rsidRDefault="00E55334" w:rsidP="009C0924">
            <w:pPr>
              <w:ind w:firstLine="709"/>
              <w:jc w:val="both"/>
              <w:rPr>
                <w:color w:val="000000" w:themeColor="text1"/>
                <w:shd w:val="clear" w:color="auto" w:fill="FFFFFF"/>
                <w:lang w:val="ro-RO"/>
              </w:rPr>
            </w:pPr>
            <w:r w:rsidRPr="00E55334">
              <w:rPr>
                <w:b/>
                <w:lang w:val="ro-RO"/>
              </w:rPr>
              <w:t>Figura 1</w:t>
            </w:r>
            <w:r>
              <w:rPr>
                <w:lang w:val="ro-RO"/>
              </w:rPr>
              <w:t>.</w:t>
            </w:r>
            <w:r w:rsidRPr="00F0732F">
              <w:rPr>
                <w:lang w:val="ro-RO"/>
              </w:rPr>
              <w:t xml:space="preserve"> </w:t>
            </w:r>
            <w:r w:rsidRPr="00F0732F">
              <w:rPr>
                <w:i/>
                <w:iCs/>
                <w:lang w:val="ro-RO"/>
              </w:rPr>
              <w:t xml:space="preserve">Ponderea gazelor cu </w:t>
            </w:r>
            <w:r w:rsidR="00E20524" w:rsidRPr="00F0732F">
              <w:rPr>
                <w:i/>
                <w:iCs/>
                <w:lang w:val="ro-RO"/>
              </w:rPr>
              <w:t>efect</w:t>
            </w:r>
            <w:r w:rsidRPr="00F0732F">
              <w:rPr>
                <w:i/>
                <w:iCs/>
                <w:lang w:val="ro-RO"/>
              </w:rPr>
              <w:t xml:space="preserve"> de seră direct în structura emisiilor totale de GES în Republica Moldova în anii 1990 și 2020.</w:t>
            </w:r>
          </w:p>
          <w:p w14:paraId="2F96E451" w14:textId="77777777" w:rsidR="00B74F86" w:rsidRPr="00F0732F" w:rsidRDefault="00D459CE" w:rsidP="00E55334">
            <w:pPr>
              <w:spacing w:before="120"/>
              <w:ind w:firstLine="709"/>
              <w:jc w:val="both"/>
              <w:rPr>
                <w:color w:val="000000" w:themeColor="text1"/>
                <w:shd w:val="clear" w:color="auto" w:fill="FFFFFF"/>
                <w:lang w:val="ro-RO"/>
              </w:rPr>
            </w:pPr>
            <w:r w:rsidRPr="00F0732F">
              <w:rPr>
                <w:color w:val="000000" w:themeColor="text1"/>
                <w:shd w:val="clear" w:color="auto" w:fill="FFFFFF"/>
                <w:lang w:val="ro-RO"/>
              </w:rPr>
              <w:t>Analiza inventarului pentru perioada 1990-20</w:t>
            </w:r>
            <w:r w:rsidR="00F23516" w:rsidRPr="00F0732F">
              <w:rPr>
                <w:color w:val="000000" w:themeColor="text1"/>
                <w:shd w:val="clear" w:color="auto" w:fill="FFFFFF"/>
                <w:lang w:val="ro-RO"/>
              </w:rPr>
              <w:t>20</w:t>
            </w:r>
            <w:r w:rsidRPr="00F0732F">
              <w:rPr>
                <w:color w:val="000000" w:themeColor="text1"/>
                <w:shd w:val="clear" w:color="auto" w:fill="FFFFFF"/>
                <w:lang w:val="ro-RO"/>
              </w:rPr>
              <w:t xml:space="preserve"> arată că, pentru anul de bază (1990), ponderea cea mai mare a tipului de GES o reprezintă emisiile de dioxid de carbon CO</w:t>
            </w:r>
            <w:r w:rsidRPr="00F0732F">
              <w:rPr>
                <w:color w:val="000000" w:themeColor="text1"/>
                <w:shd w:val="clear" w:color="auto" w:fill="FFFFFF"/>
                <w:vertAlign w:val="subscript"/>
                <w:lang w:val="ro-RO"/>
              </w:rPr>
              <w:t>2</w:t>
            </w:r>
            <w:r w:rsidRPr="00F0732F">
              <w:rPr>
                <w:color w:val="000000" w:themeColor="text1"/>
                <w:shd w:val="clear" w:color="auto" w:fill="FFFFFF"/>
                <w:lang w:val="ro-RO"/>
              </w:rPr>
              <w:t xml:space="preserve"> (8</w:t>
            </w:r>
            <w:r w:rsidR="00985F1D" w:rsidRPr="00F0732F">
              <w:rPr>
                <w:color w:val="000000" w:themeColor="text1"/>
                <w:shd w:val="clear" w:color="auto" w:fill="FFFFFF"/>
                <w:lang w:val="ro-RO"/>
              </w:rPr>
              <w:t>1</w:t>
            </w:r>
            <w:r w:rsidRPr="00F0732F">
              <w:rPr>
                <w:color w:val="000000" w:themeColor="text1"/>
                <w:shd w:val="clear" w:color="auto" w:fill="FFFFFF"/>
                <w:lang w:val="ro-RO"/>
              </w:rPr>
              <w:t>.</w:t>
            </w:r>
            <w:r w:rsidR="00985F1D" w:rsidRPr="00F0732F">
              <w:rPr>
                <w:color w:val="000000" w:themeColor="text1"/>
                <w:shd w:val="clear" w:color="auto" w:fill="FFFFFF"/>
                <w:lang w:val="ro-RO"/>
              </w:rPr>
              <w:t>8</w:t>
            </w:r>
            <w:r w:rsidRPr="00F0732F">
              <w:rPr>
                <w:color w:val="000000" w:themeColor="text1"/>
                <w:shd w:val="clear" w:color="auto" w:fill="FFFFFF"/>
                <w:lang w:val="ro-RO"/>
              </w:rPr>
              <w:t>%), urmată de emisiile de metan CH</w:t>
            </w:r>
            <w:r w:rsidRPr="00F0732F">
              <w:rPr>
                <w:color w:val="000000" w:themeColor="text1"/>
                <w:shd w:val="clear" w:color="auto" w:fill="FFFFFF"/>
                <w:vertAlign w:val="subscript"/>
                <w:lang w:val="ro-RO"/>
              </w:rPr>
              <w:t>4</w:t>
            </w:r>
            <w:r w:rsidRPr="00F0732F">
              <w:rPr>
                <w:color w:val="000000" w:themeColor="text1"/>
                <w:shd w:val="clear" w:color="auto" w:fill="FFFFFF"/>
                <w:lang w:val="ro-RO"/>
              </w:rPr>
              <w:t xml:space="preserve"> (11.</w:t>
            </w:r>
            <w:r w:rsidR="00985F1D" w:rsidRPr="00F0732F">
              <w:rPr>
                <w:color w:val="000000" w:themeColor="text1"/>
                <w:shd w:val="clear" w:color="auto" w:fill="FFFFFF"/>
                <w:lang w:val="ro-RO"/>
              </w:rPr>
              <w:t>9</w:t>
            </w:r>
            <w:r w:rsidRPr="00F0732F">
              <w:rPr>
                <w:color w:val="000000" w:themeColor="text1"/>
                <w:shd w:val="clear" w:color="auto" w:fill="FFFFFF"/>
                <w:lang w:val="ro-RO"/>
              </w:rPr>
              <w:t>%) și emisiile de oxid de azot N</w:t>
            </w:r>
            <w:r w:rsidRPr="00F0732F">
              <w:rPr>
                <w:color w:val="000000" w:themeColor="text1"/>
                <w:shd w:val="clear" w:color="auto" w:fill="FFFFFF"/>
                <w:vertAlign w:val="subscript"/>
                <w:lang w:val="ro-RO"/>
              </w:rPr>
              <w:t>2</w:t>
            </w:r>
            <w:r w:rsidRPr="00F0732F">
              <w:rPr>
                <w:color w:val="000000" w:themeColor="text1"/>
                <w:shd w:val="clear" w:color="auto" w:fill="FFFFFF"/>
                <w:lang w:val="ro-RO"/>
              </w:rPr>
              <w:t>O (6.</w:t>
            </w:r>
            <w:r w:rsidR="00985F1D" w:rsidRPr="00F0732F">
              <w:rPr>
                <w:color w:val="000000" w:themeColor="text1"/>
                <w:shd w:val="clear" w:color="auto" w:fill="FFFFFF"/>
                <w:lang w:val="ro-RO"/>
              </w:rPr>
              <w:t>2</w:t>
            </w:r>
            <w:r w:rsidRPr="00F0732F">
              <w:rPr>
                <w:color w:val="000000" w:themeColor="text1"/>
                <w:shd w:val="clear" w:color="auto" w:fill="FFFFFF"/>
                <w:lang w:val="ro-RO"/>
              </w:rPr>
              <w:t xml:space="preserve">%). </w:t>
            </w:r>
          </w:p>
          <w:p w14:paraId="56450638" w14:textId="16FEB51C" w:rsidR="00D459CE" w:rsidRPr="00F0732F" w:rsidRDefault="00D459CE" w:rsidP="00E55334">
            <w:pPr>
              <w:spacing w:before="120"/>
              <w:ind w:firstLine="709"/>
              <w:rPr>
                <w:color w:val="000000" w:themeColor="text1"/>
                <w:shd w:val="clear" w:color="auto" w:fill="FFFFFF"/>
                <w:lang w:val="ro-RO"/>
              </w:rPr>
            </w:pPr>
            <w:r w:rsidRPr="00F0732F">
              <w:rPr>
                <w:color w:val="000000" w:themeColor="text1"/>
                <w:shd w:val="clear" w:color="auto" w:fill="FFFFFF"/>
                <w:lang w:val="ro-RO"/>
              </w:rPr>
              <w:t>Tendința este a</w:t>
            </w:r>
            <w:r w:rsidR="00815327">
              <w:rPr>
                <w:color w:val="000000" w:themeColor="text1"/>
                <w:shd w:val="clear" w:color="auto" w:fill="FFFFFF"/>
                <w:lang w:val="ro-RO"/>
              </w:rPr>
              <w:t>ceeași pentru următorii ani. Re</w:t>
            </w:r>
            <w:r w:rsidRPr="00F0732F">
              <w:rPr>
                <w:color w:val="000000" w:themeColor="text1"/>
                <w:shd w:val="clear" w:color="auto" w:fill="FFFFFF"/>
                <w:lang w:val="ro-RO"/>
              </w:rPr>
              <w:t>s</w:t>
            </w:r>
            <w:r w:rsidR="00815327">
              <w:rPr>
                <w:color w:val="000000" w:themeColor="text1"/>
                <w:shd w:val="clear" w:color="auto" w:fill="FFFFFF"/>
                <w:lang w:val="ro-RO"/>
              </w:rPr>
              <w:t>p</w:t>
            </w:r>
            <w:r w:rsidRPr="00F0732F">
              <w:rPr>
                <w:color w:val="000000" w:themeColor="text1"/>
                <w:shd w:val="clear" w:color="auto" w:fill="FFFFFF"/>
                <w:lang w:val="ro-RO"/>
              </w:rPr>
              <w:t xml:space="preserve">ectiv, în </w:t>
            </w:r>
            <w:r w:rsidR="00985F1D" w:rsidRPr="00F0732F">
              <w:rPr>
                <w:color w:val="000000" w:themeColor="text1"/>
                <w:shd w:val="clear" w:color="auto" w:fill="FFFFFF"/>
                <w:lang w:val="ro-RO"/>
              </w:rPr>
              <w:t xml:space="preserve">perioada </w:t>
            </w:r>
            <w:r w:rsidRPr="00F0732F">
              <w:rPr>
                <w:color w:val="000000" w:themeColor="text1"/>
                <w:shd w:val="clear" w:color="auto" w:fill="FFFFFF"/>
                <w:lang w:val="ro-RO"/>
              </w:rPr>
              <w:t>20</w:t>
            </w:r>
            <w:r w:rsidR="00985F1D" w:rsidRPr="00F0732F">
              <w:rPr>
                <w:color w:val="000000" w:themeColor="text1"/>
                <w:shd w:val="clear" w:color="auto" w:fill="FFFFFF"/>
                <w:lang w:val="ro-RO"/>
              </w:rPr>
              <w:t>00-2020</w:t>
            </w:r>
            <w:r w:rsidRPr="00F0732F">
              <w:rPr>
                <w:color w:val="000000" w:themeColor="text1"/>
                <w:shd w:val="clear" w:color="auto" w:fill="FFFFFF"/>
                <w:lang w:val="ro-RO"/>
              </w:rPr>
              <w:t>, ponderea emisiilor de CO</w:t>
            </w:r>
            <w:r w:rsidRPr="00F0732F">
              <w:rPr>
                <w:color w:val="000000" w:themeColor="text1"/>
                <w:shd w:val="clear" w:color="auto" w:fill="FFFFFF"/>
                <w:vertAlign w:val="subscript"/>
                <w:lang w:val="ro-RO"/>
              </w:rPr>
              <w:t>2</w:t>
            </w:r>
            <w:r w:rsidRPr="00F0732F">
              <w:rPr>
                <w:color w:val="000000" w:themeColor="text1"/>
                <w:shd w:val="clear" w:color="auto" w:fill="FFFFFF"/>
                <w:lang w:val="ro-RO"/>
              </w:rPr>
              <w:t xml:space="preserve"> continuă să fie cea mai ridicată (</w:t>
            </w:r>
            <w:r w:rsidR="00985F1D" w:rsidRPr="00F0732F">
              <w:rPr>
                <w:color w:val="000000" w:themeColor="text1"/>
                <w:shd w:val="clear" w:color="auto" w:fill="FFFFFF"/>
                <w:lang w:val="ro-RO"/>
              </w:rPr>
              <w:t>71</w:t>
            </w:r>
            <w:r w:rsidRPr="00F0732F">
              <w:rPr>
                <w:color w:val="000000" w:themeColor="text1"/>
                <w:shd w:val="clear" w:color="auto" w:fill="FFFFFF"/>
                <w:lang w:val="ro-RO"/>
              </w:rPr>
              <w:t>.</w:t>
            </w:r>
            <w:r w:rsidR="00985F1D" w:rsidRPr="00F0732F">
              <w:rPr>
                <w:color w:val="000000" w:themeColor="text1"/>
                <w:shd w:val="clear" w:color="auto" w:fill="FFFFFF"/>
                <w:lang w:val="ro-RO"/>
              </w:rPr>
              <w:t>6</w:t>
            </w:r>
            <w:r w:rsidRPr="00F0732F">
              <w:rPr>
                <w:color w:val="000000" w:themeColor="text1"/>
                <w:shd w:val="clear" w:color="auto" w:fill="FFFFFF"/>
                <w:lang w:val="ro-RO"/>
              </w:rPr>
              <w:t>%), emisiile CH</w:t>
            </w:r>
            <w:r w:rsidRPr="00F0732F">
              <w:rPr>
                <w:color w:val="000000" w:themeColor="text1"/>
                <w:shd w:val="clear" w:color="auto" w:fill="FFFFFF"/>
                <w:vertAlign w:val="subscript"/>
                <w:lang w:val="ro-RO"/>
              </w:rPr>
              <w:t>4</w:t>
            </w:r>
            <w:r w:rsidRPr="00F0732F">
              <w:rPr>
                <w:color w:val="000000" w:themeColor="text1"/>
                <w:shd w:val="clear" w:color="auto" w:fill="FFFFFF"/>
                <w:lang w:val="ro-RO"/>
              </w:rPr>
              <w:t xml:space="preserve"> sunt de 1</w:t>
            </w:r>
            <w:r w:rsidR="00985F1D" w:rsidRPr="00F0732F">
              <w:rPr>
                <w:color w:val="000000" w:themeColor="text1"/>
                <w:shd w:val="clear" w:color="auto" w:fill="FFFFFF"/>
                <w:lang w:val="ro-RO"/>
              </w:rPr>
              <w:t>7</w:t>
            </w:r>
            <w:r w:rsidRPr="00F0732F">
              <w:rPr>
                <w:color w:val="000000" w:themeColor="text1"/>
                <w:shd w:val="clear" w:color="auto" w:fill="FFFFFF"/>
                <w:lang w:val="ro-RO"/>
              </w:rPr>
              <w:t>.</w:t>
            </w:r>
            <w:r w:rsidR="00985F1D" w:rsidRPr="00F0732F">
              <w:rPr>
                <w:color w:val="000000" w:themeColor="text1"/>
                <w:shd w:val="clear" w:color="auto" w:fill="FFFFFF"/>
                <w:lang w:val="ro-RO"/>
              </w:rPr>
              <w:t>5</w:t>
            </w:r>
            <w:r w:rsidRPr="00F0732F">
              <w:rPr>
                <w:color w:val="000000" w:themeColor="text1"/>
                <w:shd w:val="clear" w:color="auto" w:fill="FFFFFF"/>
                <w:lang w:val="ro-RO"/>
              </w:rPr>
              <w:t>%, iar emisiile N</w:t>
            </w:r>
            <w:r w:rsidR="00985F1D" w:rsidRPr="00F0732F">
              <w:rPr>
                <w:color w:val="000000" w:themeColor="text1"/>
                <w:shd w:val="clear" w:color="auto" w:fill="FFFFFF"/>
                <w:vertAlign w:val="subscript"/>
                <w:lang w:val="ro-RO"/>
              </w:rPr>
              <w:t>2</w:t>
            </w:r>
            <w:r w:rsidRPr="00F0732F">
              <w:rPr>
                <w:color w:val="000000" w:themeColor="text1"/>
                <w:shd w:val="clear" w:color="auto" w:fill="FFFFFF"/>
                <w:lang w:val="ro-RO"/>
              </w:rPr>
              <w:t xml:space="preserve">O reprezintă </w:t>
            </w:r>
            <w:r w:rsidR="00985F1D" w:rsidRPr="00F0732F">
              <w:rPr>
                <w:color w:val="000000" w:themeColor="text1"/>
                <w:shd w:val="clear" w:color="auto" w:fill="FFFFFF"/>
                <w:lang w:val="ro-RO"/>
              </w:rPr>
              <w:t>9</w:t>
            </w:r>
            <w:r w:rsidRPr="00F0732F">
              <w:rPr>
                <w:color w:val="000000" w:themeColor="text1"/>
                <w:shd w:val="clear" w:color="auto" w:fill="FFFFFF"/>
                <w:lang w:val="ro-RO"/>
              </w:rPr>
              <w:t>.</w:t>
            </w:r>
            <w:r w:rsidR="00985F1D" w:rsidRPr="00F0732F">
              <w:rPr>
                <w:color w:val="000000" w:themeColor="text1"/>
                <w:shd w:val="clear" w:color="auto" w:fill="FFFFFF"/>
                <w:lang w:val="ro-RO"/>
              </w:rPr>
              <w:t>1</w:t>
            </w:r>
            <w:r w:rsidRPr="00F0732F">
              <w:rPr>
                <w:color w:val="000000" w:themeColor="text1"/>
                <w:shd w:val="clear" w:color="auto" w:fill="FFFFFF"/>
                <w:lang w:val="ro-RO"/>
              </w:rPr>
              <w:t>% din emisiile totale</w:t>
            </w:r>
            <w:r w:rsidR="00343925" w:rsidRPr="00F0732F">
              <w:rPr>
                <w:color w:val="000000" w:themeColor="text1"/>
                <w:shd w:val="clear" w:color="auto" w:fill="FFFFFF"/>
                <w:lang w:val="ro-RO"/>
              </w:rPr>
              <w:t xml:space="preserve"> (</w:t>
            </w:r>
            <w:r w:rsidR="00343925" w:rsidRPr="00F0732F">
              <w:rPr>
                <w:lang w:val="ro-RO"/>
              </w:rPr>
              <w:t>Figura 2 și Figura 3)</w:t>
            </w:r>
            <w:r w:rsidRPr="00F0732F">
              <w:rPr>
                <w:color w:val="000000" w:themeColor="text1"/>
                <w:shd w:val="clear" w:color="auto" w:fill="FFFFFF"/>
                <w:lang w:val="ro-RO"/>
              </w:rPr>
              <w:t>.</w:t>
            </w:r>
          </w:p>
          <w:p w14:paraId="4E9E352A" w14:textId="1BAED8D9" w:rsidR="00343925" w:rsidRPr="00F0732F" w:rsidRDefault="00F51D90" w:rsidP="00343925">
            <w:pPr>
              <w:ind w:firstLine="369"/>
              <w:rPr>
                <w:lang w:val="ro-RO"/>
                <w14:props3d w14:extrusionH="0" w14:contourW="12700" w14:prstMaterial="none">
                  <w14:contourClr>
                    <w14:schemeClr w14:val="tx1"/>
                  </w14:contourClr>
                </w14:props3d>
              </w:rPr>
            </w:pPr>
            <w:r w:rsidRPr="00F0732F">
              <w:rPr>
                <w:noProof/>
                <w:lang w:val="en-US" w:eastAsia="en-US"/>
              </w:rPr>
              <w:drawing>
                <wp:inline distT="0" distB="0" distL="0" distR="0" wp14:anchorId="1DC1ABAA" wp14:editId="3406ECA8">
                  <wp:extent cx="5434445" cy="2474355"/>
                  <wp:effectExtent l="38100" t="38100" r="39370" b="40640"/>
                  <wp:docPr id="7757787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78754" name="Рисунок 7757787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5153" cy="2497443"/>
                          </a:xfrm>
                          <a:prstGeom prst="rect">
                            <a:avLst/>
                          </a:prstGeom>
                          <a:scene3d>
                            <a:camera prst="orthographicFront"/>
                            <a:lightRig rig="threePt" dir="t"/>
                          </a:scene3d>
                          <a:sp3d extrusionH="76200" contourW="12700">
                            <a:extrusionClr>
                              <a:schemeClr val="tx2">
                                <a:lumMod val="75000"/>
                              </a:schemeClr>
                            </a:extrusionClr>
                            <a:contourClr>
                              <a:schemeClr val="tx2">
                                <a:lumMod val="60000"/>
                                <a:lumOff val="40000"/>
                              </a:schemeClr>
                            </a:contourClr>
                          </a:sp3d>
                        </pic:spPr>
                      </pic:pic>
                    </a:graphicData>
                  </a:graphic>
                </wp:inline>
              </w:drawing>
            </w:r>
          </w:p>
          <w:p w14:paraId="22613C80" w14:textId="3DC296A1" w:rsidR="00F51D90" w:rsidRPr="00F0732F" w:rsidRDefault="00F51D90" w:rsidP="001E3287">
            <w:pPr>
              <w:spacing w:after="120"/>
              <w:ind w:firstLine="369"/>
              <w:rPr>
                <w:i/>
                <w:iCs/>
                <w:sz w:val="20"/>
                <w:szCs w:val="20"/>
                <w:lang w:val="ro-RO"/>
              </w:rPr>
            </w:pPr>
            <w:r w:rsidRPr="00F0732F">
              <w:rPr>
                <w:i/>
                <w:iCs/>
                <w:sz w:val="20"/>
                <w:szCs w:val="20"/>
                <w:lang w:val="ro-RO"/>
              </w:rPr>
              <w:t xml:space="preserve">Sursa: </w:t>
            </w:r>
            <w:r w:rsidRPr="00F0732F">
              <w:rPr>
                <w:sz w:val="20"/>
                <w:szCs w:val="20"/>
                <w:lang w:val="ro-RO"/>
              </w:rPr>
              <w:t>Raportul Național de Inventariere 1990-2020</w:t>
            </w:r>
          </w:p>
          <w:p w14:paraId="493E67F1" w14:textId="6CB6ABE1" w:rsidR="00343925" w:rsidRPr="00F0732F" w:rsidRDefault="00E55334" w:rsidP="00343925">
            <w:pPr>
              <w:ind w:firstLine="369"/>
              <w:rPr>
                <w:i/>
                <w:iCs/>
                <w:lang w:val="ro-RO"/>
              </w:rPr>
            </w:pPr>
            <w:r w:rsidRPr="00E55334">
              <w:rPr>
                <w:b/>
                <w:lang w:val="ro-RO"/>
              </w:rPr>
              <w:t xml:space="preserve">Figura </w:t>
            </w:r>
            <w:r w:rsidR="00343925" w:rsidRPr="00E55334">
              <w:rPr>
                <w:b/>
                <w:lang w:val="ro-RO"/>
              </w:rPr>
              <w:t>2</w:t>
            </w:r>
            <w:r w:rsidRPr="00E55334">
              <w:rPr>
                <w:b/>
                <w:lang w:val="ro-RO"/>
              </w:rPr>
              <w:t>.</w:t>
            </w:r>
            <w:r w:rsidR="00343925" w:rsidRPr="00F0732F">
              <w:rPr>
                <w:lang w:val="ro-RO"/>
              </w:rPr>
              <w:t xml:space="preserve"> </w:t>
            </w:r>
            <w:r>
              <w:rPr>
                <w:i/>
                <w:iCs/>
                <w:lang w:val="ro-RO"/>
              </w:rPr>
              <w:t>Ponderea gazelor cu ef</w:t>
            </w:r>
            <w:r w:rsidR="00343925" w:rsidRPr="00F0732F">
              <w:rPr>
                <w:i/>
                <w:iCs/>
                <w:lang w:val="ro-RO"/>
              </w:rPr>
              <w:t xml:space="preserve">ect de seră direct.          </w:t>
            </w:r>
            <w:r w:rsidRPr="00E55334">
              <w:rPr>
                <w:b/>
                <w:lang w:val="ro-RO"/>
              </w:rPr>
              <w:t xml:space="preserve">Figura </w:t>
            </w:r>
            <w:r w:rsidR="00343925" w:rsidRPr="00E55334">
              <w:rPr>
                <w:b/>
                <w:lang w:val="ro-RO"/>
              </w:rPr>
              <w:t>3</w:t>
            </w:r>
            <w:r w:rsidRPr="00E55334">
              <w:rPr>
                <w:b/>
                <w:lang w:val="ro-RO"/>
              </w:rPr>
              <w:t>.</w:t>
            </w:r>
            <w:r w:rsidR="00343925" w:rsidRPr="00F0732F">
              <w:rPr>
                <w:lang w:val="ro-RO"/>
              </w:rPr>
              <w:t xml:space="preserve"> </w:t>
            </w:r>
            <w:r w:rsidR="00343925" w:rsidRPr="00F0732F">
              <w:rPr>
                <w:i/>
                <w:iCs/>
                <w:lang w:val="ro-RO"/>
              </w:rPr>
              <w:t xml:space="preserve">Ponderea diferitor sectoare </w:t>
            </w:r>
          </w:p>
          <w:p w14:paraId="4CB2FE25" w14:textId="7C8D11DE" w:rsidR="00343925" w:rsidRPr="00F0732F" w:rsidRDefault="00343925" w:rsidP="00343925">
            <w:pPr>
              <w:ind w:firstLine="369"/>
              <w:rPr>
                <w:i/>
                <w:iCs/>
                <w:lang w:val="ro-RO"/>
              </w:rPr>
            </w:pPr>
            <w:r w:rsidRPr="00F0732F">
              <w:rPr>
                <w:i/>
                <w:iCs/>
                <w:lang w:val="ro-RO"/>
              </w:rPr>
              <w:t xml:space="preserve"> în structura emisiilor totale de GES                                    în structura emisiilor totale de GES</w:t>
            </w:r>
          </w:p>
          <w:p w14:paraId="5D323875" w14:textId="2FC28A78" w:rsidR="00343925" w:rsidRPr="00F0732F" w:rsidRDefault="00343925" w:rsidP="00343925">
            <w:pPr>
              <w:ind w:firstLine="369"/>
              <w:rPr>
                <w:i/>
                <w:iCs/>
                <w:lang w:val="ro-RO"/>
              </w:rPr>
            </w:pPr>
            <w:r w:rsidRPr="00F0732F">
              <w:rPr>
                <w:i/>
                <w:iCs/>
                <w:lang w:val="ro-RO"/>
              </w:rPr>
              <w:t xml:space="preserve">  în Republica Moldova în anul 2020.                                  în Republica Moldova în anul 2020</w:t>
            </w:r>
          </w:p>
          <w:p w14:paraId="1ABC87E0" w14:textId="5485DA03" w:rsidR="00D514D3" w:rsidRPr="00F0732F" w:rsidRDefault="008667BD" w:rsidP="00C02113">
            <w:pPr>
              <w:pStyle w:val="ac"/>
              <w:spacing w:before="120" w:beforeAutospacing="0" w:after="0" w:afterAutospacing="0"/>
              <w:ind w:firstLine="369"/>
              <w:jc w:val="both"/>
              <w:rPr>
                <w:lang w:val="ro-RO"/>
              </w:rPr>
            </w:pPr>
            <w:r w:rsidRPr="00F0732F">
              <w:rPr>
                <w:lang w:val="ro-RO"/>
              </w:rPr>
              <w:t>În anul 20</w:t>
            </w:r>
            <w:r w:rsidR="00F51D90" w:rsidRPr="00F0732F">
              <w:rPr>
                <w:lang w:val="ro-RO"/>
              </w:rPr>
              <w:t>20</w:t>
            </w:r>
            <w:r w:rsidRPr="00F0732F">
              <w:rPr>
                <w:lang w:val="ro-RO"/>
              </w:rPr>
              <w:t xml:space="preserve">, </w:t>
            </w:r>
            <w:r w:rsidR="00312752" w:rsidRPr="00F0732F">
              <w:rPr>
                <w:lang w:val="ro-RO"/>
              </w:rPr>
              <w:t>a</w:t>
            </w:r>
            <w:r w:rsidR="001702A0" w:rsidRPr="00F0732F">
              <w:rPr>
                <w:lang w:val="ro-RO"/>
              </w:rPr>
              <w:t>proximativ 69.9% din emisiile totale na</w:t>
            </w:r>
            <w:r w:rsidR="00457C61">
              <w:rPr>
                <w:lang w:val="ro-RO"/>
              </w:rPr>
              <w:t>ț</w:t>
            </w:r>
            <w:r w:rsidR="001702A0" w:rsidRPr="00F0732F">
              <w:rPr>
                <w:lang w:val="ro-RO"/>
              </w:rPr>
              <w:t>ionale de GES direct au provenit de la sectorul  „Energie”. Alte surse relevante de gaze cu efect de ser</w:t>
            </w:r>
            <w:r w:rsidR="00457C61">
              <w:rPr>
                <w:lang w:val="ro-RO"/>
              </w:rPr>
              <w:t>ă</w:t>
            </w:r>
            <w:r w:rsidR="001702A0" w:rsidRPr="00F0732F">
              <w:rPr>
                <w:lang w:val="ro-RO"/>
              </w:rPr>
              <w:t xml:space="preserve"> direct sunt generate de sectorul  „De</w:t>
            </w:r>
            <w:r w:rsidR="00457C61">
              <w:rPr>
                <w:lang w:val="ro-RO"/>
              </w:rPr>
              <w:t>ș</w:t>
            </w:r>
            <w:r w:rsidR="001702A0" w:rsidRPr="00F0732F">
              <w:rPr>
                <w:lang w:val="ro-RO"/>
              </w:rPr>
              <w:t xml:space="preserve">euri” (11.5% din total), sectorul  „Agricultura” (11.3% din total) </w:t>
            </w:r>
            <w:r w:rsidR="00457C61">
              <w:rPr>
                <w:lang w:val="ro-RO"/>
              </w:rPr>
              <w:t>ș</w:t>
            </w:r>
            <w:r w:rsidR="001702A0" w:rsidRPr="00F0732F">
              <w:rPr>
                <w:lang w:val="ro-RO"/>
              </w:rPr>
              <w:t xml:space="preserve">i de sectorul „Procese industriale </w:t>
            </w:r>
            <w:r w:rsidR="00457C61">
              <w:rPr>
                <w:lang w:val="ro-RO"/>
              </w:rPr>
              <w:t>ș</w:t>
            </w:r>
            <w:r w:rsidR="001702A0" w:rsidRPr="00F0732F">
              <w:rPr>
                <w:lang w:val="ro-RO"/>
              </w:rPr>
              <w:t xml:space="preserve">i utilizarea produselor” (7.3% din total) </w:t>
            </w:r>
            <w:r w:rsidR="001702A0" w:rsidRPr="00F0732F">
              <w:rPr>
                <w:color w:val="000000" w:themeColor="text1"/>
                <w:shd w:val="clear" w:color="auto" w:fill="FFFFFF"/>
                <w:lang w:val="ro-RO"/>
              </w:rPr>
              <w:t>(</w:t>
            </w:r>
            <w:r w:rsidR="001702A0" w:rsidRPr="00F0732F">
              <w:rPr>
                <w:lang w:val="ro-RO"/>
              </w:rPr>
              <w:t>Figura 3).</w:t>
            </w:r>
          </w:p>
          <w:p w14:paraId="7C99D9C8" w14:textId="29027F14" w:rsidR="00D514D3" w:rsidRPr="00F0732F" w:rsidRDefault="00F00354" w:rsidP="00C02113">
            <w:pPr>
              <w:pStyle w:val="ac"/>
              <w:spacing w:before="120" w:beforeAutospacing="0" w:after="0" w:afterAutospacing="0"/>
              <w:ind w:firstLine="369"/>
              <w:jc w:val="both"/>
              <w:rPr>
                <w:lang w:val="ro-RO"/>
              </w:rPr>
            </w:pPr>
            <w:r w:rsidRPr="00F0732F">
              <w:rPr>
                <w:color w:val="000000" w:themeColor="text1"/>
                <w:shd w:val="clear" w:color="auto" w:fill="FFFFFF"/>
                <w:lang w:val="ro-RO"/>
              </w:rPr>
              <w:t>În general, sectorul energetic are cea mai mare contribuție la emisiile naționale de GES, cu o pondere medie de 81.</w:t>
            </w:r>
            <w:r w:rsidR="00131DE7" w:rsidRPr="00F0732F">
              <w:rPr>
                <w:color w:val="000000" w:themeColor="text1"/>
                <w:shd w:val="clear" w:color="auto" w:fill="FFFFFF"/>
                <w:lang w:val="ro-RO"/>
              </w:rPr>
              <w:t>8</w:t>
            </w:r>
            <w:r w:rsidRPr="00F0732F">
              <w:rPr>
                <w:color w:val="000000" w:themeColor="text1"/>
                <w:shd w:val="clear" w:color="auto" w:fill="FFFFFF"/>
                <w:lang w:val="ro-RO"/>
              </w:rPr>
              <w:t>% în 1990 și 6</w:t>
            </w:r>
            <w:r w:rsidR="00131DE7" w:rsidRPr="00F0732F">
              <w:rPr>
                <w:color w:val="000000" w:themeColor="text1"/>
                <w:shd w:val="clear" w:color="auto" w:fill="FFFFFF"/>
                <w:lang w:val="ro-RO"/>
              </w:rPr>
              <w:t>9</w:t>
            </w:r>
            <w:r w:rsidRPr="00F0732F">
              <w:rPr>
                <w:color w:val="000000" w:themeColor="text1"/>
                <w:shd w:val="clear" w:color="auto" w:fill="FFFFFF"/>
                <w:lang w:val="ro-RO"/>
              </w:rPr>
              <w:t>.</w:t>
            </w:r>
            <w:r w:rsidR="00131DE7" w:rsidRPr="00F0732F">
              <w:rPr>
                <w:color w:val="000000" w:themeColor="text1"/>
                <w:shd w:val="clear" w:color="auto" w:fill="FFFFFF"/>
                <w:lang w:val="ro-RO"/>
              </w:rPr>
              <w:t>9</w:t>
            </w:r>
            <w:r w:rsidRPr="00F0732F">
              <w:rPr>
                <w:color w:val="000000" w:themeColor="text1"/>
                <w:shd w:val="clear" w:color="auto" w:fill="FFFFFF"/>
                <w:lang w:val="ro-RO"/>
              </w:rPr>
              <w:t>% în 20</w:t>
            </w:r>
            <w:r w:rsidR="00131DE7" w:rsidRPr="00F0732F">
              <w:rPr>
                <w:color w:val="000000" w:themeColor="text1"/>
                <w:shd w:val="clear" w:color="auto" w:fill="FFFFFF"/>
                <w:lang w:val="ro-RO"/>
              </w:rPr>
              <w:t>20</w:t>
            </w:r>
            <w:r w:rsidRPr="00F0732F">
              <w:rPr>
                <w:color w:val="000000" w:themeColor="text1"/>
                <w:shd w:val="clear" w:color="auto" w:fill="FFFFFF"/>
                <w:lang w:val="ro-RO"/>
              </w:rPr>
              <w:t xml:space="preserve">. </w:t>
            </w:r>
            <w:r w:rsidR="00D514D3" w:rsidRPr="00F0732F">
              <w:rPr>
                <w:lang w:val="ro-RO"/>
              </w:rPr>
              <w:t>Sectorul include emisiile provenite de la arderea sta</w:t>
            </w:r>
            <w:r w:rsidR="00457C61">
              <w:rPr>
                <w:lang w:val="ro-RO"/>
              </w:rPr>
              <w:t>ț</w:t>
            </w:r>
            <w:r w:rsidR="00D514D3" w:rsidRPr="00F0732F">
              <w:rPr>
                <w:lang w:val="ro-RO"/>
              </w:rPr>
              <w:t>ionar</w:t>
            </w:r>
            <w:r w:rsidR="00457C61">
              <w:rPr>
                <w:lang w:val="ro-RO"/>
              </w:rPr>
              <w:t>ă</w:t>
            </w:r>
            <w:r w:rsidR="00D514D3" w:rsidRPr="00F0732F">
              <w:rPr>
                <w:lang w:val="ro-RO"/>
              </w:rPr>
              <w:t xml:space="preserve"> </w:t>
            </w:r>
            <w:r w:rsidR="00E20524" w:rsidRPr="00F0732F">
              <w:rPr>
                <w:lang w:val="ro-RO"/>
              </w:rPr>
              <w:t>și</w:t>
            </w:r>
            <w:r w:rsidR="00D514D3" w:rsidRPr="00F0732F">
              <w:rPr>
                <w:lang w:val="ro-RO"/>
              </w:rPr>
              <w:t xml:space="preserve"> mobil</w:t>
            </w:r>
            <w:r w:rsidR="00457C61">
              <w:rPr>
                <w:lang w:val="ro-RO"/>
              </w:rPr>
              <w:t>ă</w:t>
            </w:r>
            <w:r w:rsidR="00D514D3" w:rsidRPr="00F0732F">
              <w:rPr>
                <w:lang w:val="ro-RO"/>
              </w:rPr>
              <w:t xml:space="preserve"> a combustibililor în scopul ob</w:t>
            </w:r>
            <w:r w:rsidR="00457C61">
              <w:rPr>
                <w:lang w:val="ro-RO"/>
              </w:rPr>
              <w:t>ț</w:t>
            </w:r>
            <w:r w:rsidR="00D514D3" w:rsidRPr="00F0732F">
              <w:rPr>
                <w:lang w:val="ro-RO"/>
              </w:rPr>
              <w:t xml:space="preserve">inerii energiei (97.5% din emisiile totale pe sector, la nivelul anului 2020), precum </w:t>
            </w:r>
            <w:r w:rsidR="00E20524" w:rsidRPr="00F0732F">
              <w:rPr>
                <w:lang w:val="ro-RO"/>
              </w:rPr>
              <w:t>și</w:t>
            </w:r>
            <w:r w:rsidR="00D514D3" w:rsidRPr="00F0732F">
              <w:rPr>
                <w:lang w:val="ro-RO"/>
              </w:rPr>
              <w:t xml:space="preserve"> emisiile fugitive de la producerea, procesarea, transportarea, p</w:t>
            </w:r>
            <w:r w:rsidR="00457C61">
              <w:rPr>
                <w:lang w:val="ro-RO"/>
              </w:rPr>
              <w:t>ă</w:t>
            </w:r>
            <w:r w:rsidR="00D514D3" w:rsidRPr="00F0732F">
              <w:rPr>
                <w:lang w:val="ro-RO"/>
              </w:rPr>
              <w:t xml:space="preserve">strarea, livrarea </w:t>
            </w:r>
            <w:r w:rsidR="00E20524" w:rsidRPr="00F0732F">
              <w:rPr>
                <w:lang w:val="ro-RO"/>
              </w:rPr>
              <w:t>și</w:t>
            </w:r>
            <w:r w:rsidR="00D514D3" w:rsidRPr="00F0732F">
              <w:rPr>
                <w:lang w:val="ro-RO"/>
              </w:rPr>
              <w:t xml:space="preserve"> distribu</w:t>
            </w:r>
            <w:r w:rsidR="00457C61">
              <w:rPr>
                <w:lang w:val="ro-RO"/>
              </w:rPr>
              <w:t>ț</w:t>
            </w:r>
            <w:r w:rsidR="00D514D3" w:rsidRPr="00F0732F">
              <w:rPr>
                <w:lang w:val="ro-RO"/>
              </w:rPr>
              <w:t xml:space="preserve">ia </w:t>
            </w:r>
            <w:r w:rsidR="00457C61">
              <w:rPr>
                <w:lang w:val="ro-RO"/>
              </w:rPr>
              <w:t>ț</w:t>
            </w:r>
            <w:r w:rsidR="00D514D3" w:rsidRPr="00F0732F">
              <w:rPr>
                <w:lang w:val="ro-RO"/>
              </w:rPr>
              <w:t>i</w:t>
            </w:r>
            <w:r w:rsidR="00457C61">
              <w:rPr>
                <w:lang w:val="ro-RO"/>
              </w:rPr>
              <w:t>ț</w:t>
            </w:r>
            <w:r w:rsidR="00D514D3" w:rsidRPr="00F0732F">
              <w:rPr>
                <w:lang w:val="ro-RO"/>
              </w:rPr>
              <w:t xml:space="preserve">eiului </w:t>
            </w:r>
            <w:r w:rsidR="00E20524" w:rsidRPr="00F0732F">
              <w:rPr>
                <w:lang w:val="ro-RO"/>
              </w:rPr>
              <w:t>și</w:t>
            </w:r>
            <w:r w:rsidR="00D514D3" w:rsidRPr="00F0732F">
              <w:rPr>
                <w:lang w:val="ro-RO"/>
              </w:rPr>
              <w:t xml:space="preserve"> gazelor naturale. </w:t>
            </w:r>
          </w:p>
          <w:p w14:paraId="257BDDDB" w14:textId="391D4821" w:rsidR="00385212" w:rsidRPr="00F0732F" w:rsidRDefault="00D514D3" w:rsidP="00C02113">
            <w:pPr>
              <w:pStyle w:val="ac"/>
              <w:spacing w:before="120" w:beforeAutospacing="0" w:after="0" w:afterAutospacing="0"/>
              <w:ind w:firstLine="369"/>
              <w:jc w:val="both"/>
              <w:rPr>
                <w:lang w:val="ro-RO"/>
              </w:rPr>
            </w:pPr>
            <w:r w:rsidRPr="00F0732F">
              <w:rPr>
                <w:lang w:val="ro-RO"/>
              </w:rPr>
              <w:t>În cadrul sectorului „Energie”, cea mai important</w:t>
            </w:r>
            <w:r w:rsidR="00457C61">
              <w:rPr>
                <w:lang w:val="ro-RO"/>
              </w:rPr>
              <w:t>ă</w:t>
            </w:r>
            <w:r w:rsidRPr="00F0732F">
              <w:rPr>
                <w:lang w:val="ro-RO"/>
              </w:rPr>
              <w:t xml:space="preserve"> categorie de surse este  „Industria energetic</w:t>
            </w:r>
            <w:r w:rsidR="00457C61">
              <w:rPr>
                <w:lang w:val="ro-RO"/>
              </w:rPr>
              <w:t>ă</w:t>
            </w:r>
            <w:r w:rsidRPr="00F0732F">
              <w:rPr>
                <w:lang w:val="ro-RO"/>
              </w:rPr>
              <w:t xml:space="preserve">”, cu o pondere de circa 38.1% din totalul pe sector, la nivelul anului 2020 (57.8% în 1990). Alte surse relevante sunt reprezentate de categoria de surse „Transporturi” cu o pondere de 26.3% din totalul pe sector (13.1% </w:t>
            </w:r>
            <w:r w:rsidRPr="00F0732F">
              <w:rPr>
                <w:lang w:val="ro-RO"/>
              </w:rPr>
              <w:lastRenderedPageBreak/>
              <w:t xml:space="preserve">în 1990), categoria de surse „Alte sectoare” cu o pondere de circa 24.4% din total (21.2% în 1990) </w:t>
            </w:r>
            <w:r w:rsidR="00E20524" w:rsidRPr="00F0732F">
              <w:rPr>
                <w:lang w:val="ro-RO"/>
              </w:rPr>
              <w:t>și</w:t>
            </w:r>
            <w:r w:rsidRPr="00F0732F">
              <w:rPr>
                <w:lang w:val="ro-RO"/>
              </w:rPr>
              <w:t xml:space="preserve"> categoria de surse  „Industria produc</w:t>
            </w:r>
            <w:r w:rsidR="00457C61">
              <w:rPr>
                <w:lang w:val="ro-RO"/>
              </w:rPr>
              <w:t>ă</w:t>
            </w:r>
            <w:r w:rsidRPr="00F0732F">
              <w:rPr>
                <w:lang w:val="ro-RO"/>
              </w:rPr>
              <w:t xml:space="preserve">toare </w:t>
            </w:r>
            <w:r w:rsidR="00E20524" w:rsidRPr="00F0732F">
              <w:rPr>
                <w:lang w:val="ro-RO"/>
              </w:rPr>
              <w:t>și</w:t>
            </w:r>
            <w:r w:rsidRPr="00F0732F">
              <w:rPr>
                <w:lang w:val="ro-RO"/>
              </w:rPr>
              <w:t xml:space="preserve"> construc</w:t>
            </w:r>
            <w:r w:rsidR="00457C61">
              <w:rPr>
                <w:lang w:val="ro-RO"/>
              </w:rPr>
              <w:t>ț</w:t>
            </w:r>
            <w:r w:rsidRPr="00F0732F">
              <w:rPr>
                <w:lang w:val="ro-RO"/>
              </w:rPr>
              <w:t xml:space="preserve">ii”, cu o pondere de circa 8.4% din total (5.2% în 1990). </w:t>
            </w:r>
            <w:bookmarkStart w:id="0" w:name="OLE_LINK1"/>
            <w:bookmarkStart w:id="1" w:name="OLE_LINK2"/>
          </w:p>
          <w:p w14:paraId="61E76801" w14:textId="77777777" w:rsidR="00671927" w:rsidRPr="00F0732F" w:rsidRDefault="0006708B" w:rsidP="00C02113">
            <w:pPr>
              <w:pStyle w:val="ac"/>
              <w:spacing w:before="120" w:beforeAutospacing="0" w:after="0" w:afterAutospacing="0"/>
              <w:ind w:firstLine="369"/>
              <w:jc w:val="both"/>
              <w:rPr>
                <w:lang w:val="ro-RO"/>
              </w:rPr>
            </w:pPr>
            <w:r w:rsidRPr="00F0732F">
              <w:rPr>
                <w:lang w:val="ro-RO"/>
              </w:rPr>
              <w:t>Emisiile de GES în sectorul „Energie” provin de la arderea combustibililor la sursele de generare a energiei electrice și termice, în sectorul industrial (în scopuri energetice), de la sectorul transporturi, de asemenea, din sectorul rezidențial, agricultură, silvicultură și piscicultură și din alte surse.</w:t>
            </w:r>
          </w:p>
          <w:p w14:paraId="7DCCE667" w14:textId="51526B33" w:rsidR="00B83396" w:rsidRPr="00F0732F" w:rsidRDefault="00181BF3" w:rsidP="00C02113">
            <w:pPr>
              <w:pStyle w:val="ac"/>
              <w:spacing w:before="120" w:beforeAutospacing="0" w:after="0" w:afterAutospacing="0"/>
              <w:ind w:firstLine="369"/>
              <w:jc w:val="both"/>
              <w:rPr>
                <w:lang w:val="ro-RO"/>
              </w:rPr>
            </w:pPr>
            <w:r w:rsidRPr="00F0732F">
              <w:rPr>
                <w:color w:val="000000"/>
                <w:shd w:val="clear" w:color="auto" w:fill="FFFFFF"/>
                <w:lang w:val="ro-RO"/>
              </w:rPr>
              <w:t xml:space="preserve">Potrivit </w:t>
            </w:r>
            <w:r w:rsidRPr="00F0732F">
              <w:rPr>
                <w:shd w:val="clear" w:color="auto" w:fill="FFFFFF"/>
                <w:lang w:val="ro-RO"/>
              </w:rPr>
              <w:t>Agenției Internaționale pentru Energie</w:t>
            </w:r>
            <w:r w:rsidRPr="00F0732F">
              <w:rPr>
                <w:color w:val="000000"/>
                <w:shd w:val="clear" w:color="auto" w:fill="FFFFFF"/>
                <w:lang w:val="ro-RO"/>
              </w:rPr>
              <w:t>, intensitatea emisiilor de gaze cu efect de seră (emisii CO</w:t>
            </w:r>
            <w:r w:rsidRPr="00F0732F">
              <w:rPr>
                <w:color w:val="000000"/>
                <w:shd w:val="clear" w:color="auto" w:fill="FFFFFF"/>
                <w:vertAlign w:val="subscript"/>
                <w:lang w:val="ro-RO"/>
              </w:rPr>
              <w:t>2</w:t>
            </w:r>
            <w:r w:rsidRPr="00F0732F">
              <w:rPr>
                <w:color w:val="000000"/>
                <w:shd w:val="clear" w:color="auto" w:fill="FFFFFF"/>
                <w:lang w:val="ro-RO"/>
              </w:rPr>
              <w:t xml:space="preserve"> per unitate din PIB) și intensitatea energetică (total energie primară per unitate din PIB) în Republica Moldova sunt printre cele mai înalte comparativ cu țările cu economia în tranziție din regiunea Europei Centrale și de Est</w:t>
            </w:r>
            <w:r w:rsidR="00B83396" w:rsidRPr="00F0732F">
              <w:rPr>
                <w:color w:val="000000"/>
                <w:shd w:val="clear" w:color="auto" w:fill="FFFFFF"/>
                <w:lang w:val="ro-RO"/>
              </w:rPr>
              <w:t>.</w:t>
            </w:r>
          </w:p>
          <w:p w14:paraId="69204AC6" w14:textId="06463561" w:rsidR="00C65D53" w:rsidRPr="001E3287" w:rsidRDefault="00C02113" w:rsidP="001E3287">
            <w:pPr>
              <w:spacing w:before="120"/>
              <w:jc w:val="right"/>
              <w:rPr>
                <w:bCs/>
                <w:i/>
                <w:iCs/>
                <w:lang w:val="ro-RO"/>
              </w:rPr>
            </w:pPr>
            <w:r w:rsidRPr="00C02113">
              <w:rPr>
                <w:b/>
                <w:bCs/>
                <w:lang w:val="ro-RO"/>
              </w:rPr>
              <w:t xml:space="preserve">Tabelul </w:t>
            </w:r>
            <w:r w:rsidR="00671927" w:rsidRPr="00C02113">
              <w:rPr>
                <w:b/>
                <w:bCs/>
                <w:lang w:val="ro-RO"/>
              </w:rPr>
              <w:t>1</w:t>
            </w:r>
            <w:r w:rsidR="00671927" w:rsidRPr="00C02113">
              <w:rPr>
                <w:b/>
                <w:bCs/>
                <w:i/>
                <w:iCs/>
                <w:lang w:val="ro-RO"/>
              </w:rPr>
              <w:t>.</w:t>
            </w:r>
            <w:r>
              <w:rPr>
                <w:bCs/>
                <w:i/>
                <w:iCs/>
                <w:lang w:val="ro-RO"/>
              </w:rPr>
              <w:t xml:space="preserve"> </w:t>
            </w:r>
            <w:r w:rsidR="00671927" w:rsidRPr="00F0732F">
              <w:rPr>
                <w:bCs/>
                <w:i/>
                <w:iCs/>
                <w:lang w:val="ro-RO"/>
              </w:rPr>
              <w:t>Intensitatea energetică în țările cu economia în tranziție din Europa Centrală și de Est și statele CSI în perioada 1990-2019, TJ TEPL</w:t>
            </w:r>
            <w:r w:rsidR="00671927" w:rsidRPr="00F0732F">
              <w:rPr>
                <w:bCs/>
                <w:i/>
                <w:iCs/>
                <w:vertAlign w:val="superscript"/>
                <w:lang w:val="ro-RO"/>
              </w:rPr>
              <w:footnoteReference w:id="1"/>
            </w:r>
            <w:r w:rsidR="00671927" w:rsidRPr="00F0732F">
              <w:rPr>
                <w:bCs/>
                <w:i/>
                <w:iCs/>
                <w:lang w:val="ro-RO"/>
              </w:rPr>
              <w:t xml:space="preserve">/mii dolari SUA în PPC din </w:t>
            </w:r>
            <w:r w:rsidR="00671927" w:rsidRPr="00F0732F">
              <w:rPr>
                <w:bCs/>
                <w:i/>
                <w:iCs/>
                <w:shd w:val="clear" w:color="auto" w:fill="FFFFFF"/>
                <w:lang w:val="ro-RO"/>
              </w:rPr>
              <w:t>PIB-ul</w:t>
            </w:r>
            <w:r w:rsidR="00671927" w:rsidRPr="00F0732F">
              <w:rPr>
                <w:bCs/>
                <w:i/>
                <w:iCs/>
                <w:lang w:val="ro-RO"/>
              </w:rPr>
              <w:t xml:space="preserve"> actualizat la nivelul anului 2017</w:t>
            </w:r>
            <w:r w:rsidR="00671927" w:rsidRPr="00F0732F">
              <w:rPr>
                <w:rStyle w:val="af4"/>
                <w:bCs/>
                <w:i/>
                <w:iCs/>
                <w:lang w:val="ro-RO"/>
              </w:rPr>
              <w:footnoteReference w:id="2"/>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616"/>
              <w:gridCol w:w="616"/>
              <w:gridCol w:w="616"/>
              <w:gridCol w:w="616"/>
              <w:gridCol w:w="616"/>
              <w:gridCol w:w="616"/>
              <w:gridCol w:w="616"/>
              <w:gridCol w:w="616"/>
              <w:gridCol w:w="616"/>
              <w:gridCol w:w="616"/>
              <w:gridCol w:w="616"/>
              <w:gridCol w:w="616"/>
            </w:tblGrid>
            <w:tr w:rsidR="00C65D53" w:rsidRPr="00F0732F" w14:paraId="26D3DDB2" w14:textId="77777777" w:rsidTr="00C02113">
              <w:trPr>
                <w:tblHeader/>
                <w:jc w:val="center"/>
              </w:trPr>
              <w:tc>
                <w:tcPr>
                  <w:tcW w:w="1905" w:type="dxa"/>
                  <w:shd w:val="clear" w:color="auto" w:fill="548DD4" w:themeFill="text2" w:themeFillTint="99"/>
                  <w:noWrap/>
                  <w:vAlign w:val="center"/>
                  <w:hideMark/>
                </w:tcPr>
                <w:p w14:paraId="2F6DFC9C" w14:textId="77777777" w:rsidR="00C65D53" w:rsidRPr="00F0732F" w:rsidRDefault="00C65D53" w:rsidP="00C65D53">
                  <w:pPr>
                    <w:rPr>
                      <w:b/>
                      <w:bCs/>
                      <w:i/>
                      <w:iCs/>
                      <w:sz w:val="20"/>
                      <w:szCs w:val="20"/>
                      <w:lang w:val="ro-RO"/>
                    </w:rPr>
                  </w:pPr>
                </w:p>
              </w:tc>
              <w:tc>
                <w:tcPr>
                  <w:tcW w:w="616" w:type="dxa"/>
                  <w:shd w:val="clear" w:color="auto" w:fill="548DD4" w:themeFill="text2" w:themeFillTint="99"/>
                  <w:noWrap/>
                  <w:vAlign w:val="center"/>
                  <w:hideMark/>
                </w:tcPr>
                <w:p w14:paraId="2980C5D7" w14:textId="77777777" w:rsidR="00C65D53" w:rsidRPr="00F0732F" w:rsidRDefault="00C65D53" w:rsidP="00C65D53">
                  <w:pPr>
                    <w:jc w:val="right"/>
                    <w:rPr>
                      <w:b/>
                      <w:bCs/>
                      <w:sz w:val="20"/>
                      <w:szCs w:val="20"/>
                      <w:lang w:val="ro-RO"/>
                    </w:rPr>
                  </w:pPr>
                  <w:r w:rsidRPr="00F0732F">
                    <w:rPr>
                      <w:b/>
                      <w:bCs/>
                      <w:sz w:val="20"/>
                      <w:szCs w:val="20"/>
                      <w:lang w:val="ro-RO"/>
                    </w:rPr>
                    <w:t>1990</w:t>
                  </w:r>
                </w:p>
              </w:tc>
              <w:tc>
                <w:tcPr>
                  <w:tcW w:w="616" w:type="dxa"/>
                  <w:shd w:val="clear" w:color="auto" w:fill="548DD4" w:themeFill="text2" w:themeFillTint="99"/>
                  <w:noWrap/>
                  <w:vAlign w:val="center"/>
                  <w:hideMark/>
                </w:tcPr>
                <w:p w14:paraId="4C32826D" w14:textId="77777777" w:rsidR="00C65D53" w:rsidRPr="00F0732F" w:rsidRDefault="00C65D53" w:rsidP="00C65D53">
                  <w:pPr>
                    <w:jc w:val="right"/>
                    <w:rPr>
                      <w:b/>
                      <w:bCs/>
                      <w:sz w:val="20"/>
                      <w:szCs w:val="20"/>
                      <w:lang w:val="ro-RO"/>
                    </w:rPr>
                  </w:pPr>
                  <w:r w:rsidRPr="00F0732F">
                    <w:rPr>
                      <w:b/>
                      <w:bCs/>
                      <w:sz w:val="20"/>
                      <w:szCs w:val="20"/>
                      <w:lang w:val="ro-RO"/>
                    </w:rPr>
                    <w:t>1991</w:t>
                  </w:r>
                </w:p>
              </w:tc>
              <w:tc>
                <w:tcPr>
                  <w:tcW w:w="616" w:type="dxa"/>
                  <w:shd w:val="clear" w:color="auto" w:fill="548DD4" w:themeFill="text2" w:themeFillTint="99"/>
                  <w:noWrap/>
                  <w:vAlign w:val="center"/>
                  <w:hideMark/>
                </w:tcPr>
                <w:p w14:paraId="48C267B7" w14:textId="77777777" w:rsidR="00C65D53" w:rsidRPr="00F0732F" w:rsidRDefault="00C65D53" w:rsidP="00C65D53">
                  <w:pPr>
                    <w:jc w:val="right"/>
                    <w:rPr>
                      <w:b/>
                      <w:bCs/>
                      <w:sz w:val="20"/>
                      <w:szCs w:val="20"/>
                      <w:lang w:val="ro-RO"/>
                    </w:rPr>
                  </w:pPr>
                  <w:r w:rsidRPr="00F0732F">
                    <w:rPr>
                      <w:b/>
                      <w:bCs/>
                      <w:sz w:val="20"/>
                      <w:szCs w:val="20"/>
                      <w:lang w:val="ro-RO"/>
                    </w:rPr>
                    <w:t>1992</w:t>
                  </w:r>
                </w:p>
              </w:tc>
              <w:tc>
                <w:tcPr>
                  <w:tcW w:w="616" w:type="dxa"/>
                  <w:shd w:val="clear" w:color="auto" w:fill="548DD4" w:themeFill="text2" w:themeFillTint="99"/>
                  <w:noWrap/>
                  <w:vAlign w:val="center"/>
                  <w:hideMark/>
                </w:tcPr>
                <w:p w14:paraId="6511A255" w14:textId="77777777" w:rsidR="00C65D53" w:rsidRPr="00F0732F" w:rsidRDefault="00C65D53" w:rsidP="00C65D53">
                  <w:pPr>
                    <w:jc w:val="right"/>
                    <w:rPr>
                      <w:b/>
                      <w:bCs/>
                      <w:sz w:val="20"/>
                      <w:szCs w:val="20"/>
                      <w:lang w:val="ro-RO"/>
                    </w:rPr>
                  </w:pPr>
                  <w:r w:rsidRPr="00F0732F">
                    <w:rPr>
                      <w:b/>
                      <w:bCs/>
                      <w:sz w:val="20"/>
                      <w:szCs w:val="20"/>
                      <w:lang w:val="ro-RO"/>
                    </w:rPr>
                    <w:t>1995</w:t>
                  </w:r>
                </w:p>
              </w:tc>
              <w:tc>
                <w:tcPr>
                  <w:tcW w:w="616" w:type="dxa"/>
                  <w:shd w:val="clear" w:color="auto" w:fill="548DD4" w:themeFill="text2" w:themeFillTint="99"/>
                  <w:noWrap/>
                  <w:vAlign w:val="center"/>
                  <w:hideMark/>
                </w:tcPr>
                <w:p w14:paraId="708D8253" w14:textId="77777777" w:rsidR="00C65D53" w:rsidRPr="00F0732F" w:rsidRDefault="00C65D53" w:rsidP="00C65D53">
                  <w:pPr>
                    <w:jc w:val="right"/>
                    <w:rPr>
                      <w:b/>
                      <w:bCs/>
                      <w:sz w:val="20"/>
                      <w:szCs w:val="20"/>
                      <w:lang w:val="ro-RO"/>
                    </w:rPr>
                  </w:pPr>
                  <w:r w:rsidRPr="00F0732F">
                    <w:rPr>
                      <w:b/>
                      <w:bCs/>
                      <w:sz w:val="20"/>
                      <w:szCs w:val="20"/>
                      <w:lang w:val="ro-RO"/>
                    </w:rPr>
                    <w:t>2000</w:t>
                  </w:r>
                </w:p>
              </w:tc>
              <w:tc>
                <w:tcPr>
                  <w:tcW w:w="616" w:type="dxa"/>
                  <w:shd w:val="clear" w:color="auto" w:fill="548DD4" w:themeFill="text2" w:themeFillTint="99"/>
                  <w:noWrap/>
                  <w:vAlign w:val="center"/>
                  <w:hideMark/>
                </w:tcPr>
                <w:p w14:paraId="7FCD961F" w14:textId="77777777" w:rsidR="00C65D53" w:rsidRPr="00F0732F" w:rsidRDefault="00C65D53" w:rsidP="00C65D53">
                  <w:pPr>
                    <w:jc w:val="right"/>
                    <w:rPr>
                      <w:b/>
                      <w:bCs/>
                      <w:sz w:val="20"/>
                      <w:szCs w:val="20"/>
                      <w:lang w:val="ro-RO"/>
                    </w:rPr>
                  </w:pPr>
                  <w:r w:rsidRPr="00F0732F">
                    <w:rPr>
                      <w:b/>
                      <w:bCs/>
                      <w:sz w:val="20"/>
                      <w:szCs w:val="20"/>
                      <w:lang w:val="ro-RO"/>
                    </w:rPr>
                    <w:t>2005</w:t>
                  </w:r>
                </w:p>
              </w:tc>
              <w:tc>
                <w:tcPr>
                  <w:tcW w:w="616" w:type="dxa"/>
                  <w:shd w:val="clear" w:color="auto" w:fill="548DD4" w:themeFill="text2" w:themeFillTint="99"/>
                  <w:noWrap/>
                  <w:vAlign w:val="center"/>
                  <w:hideMark/>
                </w:tcPr>
                <w:p w14:paraId="0D0519BA" w14:textId="77777777" w:rsidR="00C65D53" w:rsidRPr="00F0732F" w:rsidRDefault="00C65D53" w:rsidP="00C65D53">
                  <w:pPr>
                    <w:jc w:val="right"/>
                    <w:rPr>
                      <w:b/>
                      <w:bCs/>
                      <w:sz w:val="20"/>
                      <w:szCs w:val="20"/>
                      <w:lang w:val="ro-RO"/>
                    </w:rPr>
                  </w:pPr>
                  <w:r w:rsidRPr="00F0732F">
                    <w:rPr>
                      <w:b/>
                      <w:bCs/>
                      <w:sz w:val="20"/>
                      <w:szCs w:val="20"/>
                      <w:lang w:val="ro-RO"/>
                    </w:rPr>
                    <w:t>2010</w:t>
                  </w:r>
                </w:p>
              </w:tc>
              <w:tc>
                <w:tcPr>
                  <w:tcW w:w="616" w:type="dxa"/>
                  <w:shd w:val="clear" w:color="auto" w:fill="548DD4" w:themeFill="text2" w:themeFillTint="99"/>
                  <w:noWrap/>
                  <w:vAlign w:val="center"/>
                  <w:hideMark/>
                </w:tcPr>
                <w:p w14:paraId="17B8AECB" w14:textId="77777777" w:rsidR="00C65D53" w:rsidRPr="00F0732F" w:rsidRDefault="00C65D53" w:rsidP="00C65D53">
                  <w:pPr>
                    <w:jc w:val="right"/>
                    <w:rPr>
                      <w:b/>
                      <w:bCs/>
                      <w:sz w:val="20"/>
                      <w:szCs w:val="20"/>
                      <w:lang w:val="ro-RO"/>
                    </w:rPr>
                  </w:pPr>
                  <w:r w:rsidRPr="00F0732F">
                    <w:rPr>
                      <w:b/>
                      <w:bCs/>
                      <w:sz w:val="20"/>
                      <w:szCs w:val="20"/>
                      <w:lang w:val="ro-RO"/>
                    </w:rPr>
                    <w:t>2015</w:t>
                  </w:r>
                </w:p>
              </w:tc>
              <w:tc>
                <w:tcPr>
                  <w:tcW w:w="616" w:type="dxa"/>
                  <w:shd w:val="clear" w:color="auto" w:fill="548DD4" w:themeFill="text2" w:themeFillTint="99"/>
                  <w:noWrap/>
                  <w:vAlign w:val="center"/>
                  <w:hideMark/>
                </w:tcPr>
                <w:p w14:paraId="23165A65" w14:textId="77777777" w:rsidR="00C65D53" w:rsidRPr="00F0732F" w:rsidRDefault="00C65D53" w:rsidP="00C65D53">
                  <w:pPr>
                    <w:jc w:val="right"/>
                    <w:rPr>
                      <w:b/>
                      <w:bCs/>
                      <w:sz w:val="20"/>
                      <w:szCs w:val="20"/>
                      <w:lang w:val="ro-RO"/>
                    </w:rPr>
                  </w:pPr>
                  <w:r w:rsidRPr="00F0732F">
                    <w:rPr>
                      <w:b/>
                      <w:bCs/>
                      <w:sz w:val="20"/>
                      <w:szCs w:val="20"/>
                      <w:lang w:val="ro-RO"/>
                    </w:rPr>
                    <w:t>2016</w:t>
                  </w:r>
                </w:p>
              </w:tc>
              <w:tc>
                <w:tcPr>
                  <w:tcW w:w="616" w:type="dxa"/>
                  <w:shd w:val="clear" w:color="auto" w:fill="548DD4" w:themeFill="text2" w:themeFillTint="99"/>
                  <w:noWrap/>
                  <w:vAlign w:val="center"/>
                  <w:hideMark/>
                </w:tcPr>
                <w:p w14:paraId="2B969475" w14:textId="77777777" w:rsidR="00C65D53" w:rsidRPr="00F0732F" w:rsidRDefault="00C65D53" w:rsidP="00C65D53">
                  <w:pPr>
                    <w:jc w:val="right"/>
                    <w:rPr>
                      <w:b/>
                      <w:bCs/>
                      <w:sz w:val="20"/>
                      <w:szCs w:val="20"/>
                      <w:lang w:val="ro-RO"/>
                    </w:rPr>
                  </w:pPr>
                  <w:r w:rsidRPr="00F0732F">
                    <w:rPr>
                      <w:b/>
                      <w:bCs/>
                      <w:sz w:val="20"/>
                      <w:szCs w:val="20"/>
                      <w:lang w:val="ro-RO"/>
                    </w:rPr>
                    <w:t>2017</w:t>
                  </w:r>
                </w:p>
              </w:tc>
              <w:tc>
                <w:tcPr>
                  <w:tcW w:w="616" w:type="dxa"/>
                  <w:shd w:val="clear" w:color="auto" w:fill="548DD4" w:themeFill="text2" w:themeFillTint="99"/>
                  <w:noWrap/>
                  <w:vAlign w:val="center"/>
                  <w:hideMark/>
                </w:tcPr>
                <w:p w14:paraId="4ACA1615" w14:textId="77777777" w:rsidR="00C65D53" w:rsidRPr="00F0732F" w:rsidRDefault="00C65D53" w:rsidP="00C65D53">
                  <w:pPr>
                    <w:jc w:val="right"/>
                    <w:rPr>
                      <w:b/>
                      <w:bCs/>
                      <w:sz w:val="20"/>
                      <w:szCs w:val="20"/>
                      <w:lang w:val="ro-RO"/>
                    </w:rPr>
                  </w:pPr>
                  <w:r w:rsidRPr="00F0732F">
                    <w:rPr>
                      <w:b/>
                      <w:bCs/>
                      <w:sz w:val="20"/>
                      <w:szCs w:val="20"/>
                      <w:lang w:val="ro-RO"/>
                    </w:rPr>
                    <w:t>2018</w:t>
                  </w:r>
                </w:p>
              </w:tc>
              <w:tc>
                <w:tcPr>
                  <w:tcW w:w="616" w:type="dxa"/>
                  <w:shd w:val="clear" w:color="auto" w:fill="548DD4" w:themeFill="text2" w:themeFillTint="99"/>
                  <w:noWrap/>
                  <w:vAlign w:val="center"/>
                  <w:hideMark/>
                </w:tcPr>
                <w:p w14:paraId="45BE0BB4" w14:textId="77777777" w:rsidR="00C65D53" w:rsidRPr="00F0732F" w:rsidRDefault="00C65D53" w:rsidP="00C65D53">
                  <w:pPr>
                    <w:jc w:val="right"/>
                    <w:rPr>
                      <w:b/>
                      <w:bCs/>
                      <w:sz w:val="20"/>
                      <w:szCs w:val="20"/>
                      <w:lang w:val="ro-RO"/>
                    </w:rPr>
                  </w:pPr>
                  <w:r w:rsidRPr="00F0732F">
                    <w:rPr>
                      <w:b/>
                      <w:bCs/>
                      <w:sz w:val="20"/>
                      <w:szCs w:val="20"/>
                      <w:lang w:val="ro-RO"/>
                    </w:rPr>
                    <w:t>2019</w:t>
                  </w:r>
                </w:p>
              </w:tc>
            </w:tr>
            <w:tr w:rsidR="00C65D53" w:rsidRPr="00F0732F" w14:paraId="642094C6" w14:textId="77777777" w:rsidTr="00C02113">
              <w:trPr>
                <w:jc w:val="center"/>
              </w:trPr>
              <w:tc>
                <w:tcPr>
                  <w:tcW w:w="1905" w:type="dxa"/>
                  <w:shd w:val="clear" w:color="000000" w:fill="FFFFFF"/>
                  <w:noWrap/>
                  <w:vAlign w:val="center"/>
                  <w:hideMark/>
                </w:tcPr>
                <w:p w14:paraId="28ECBF52" w14:textId="77777777" w:rsidR="00C65D53" w:rsidRPr="00F0732F" w:rsidRDefault="00C65D53" w:rsidP="00C65D53">
                  <w:pPr>
                    <w:rPr>
                      <w:sz w:val="20"/>
                      <w:szCs w:val="20"/>
                      <w:lang w:val="ro-RO"/>
                    </w:rPr>
                  </w:pPr>
                  <w:r w:rsidRPr="00F0732F">
                    <w:rPr>
                      <w:sz w:val="20"/>
                      <w:szCs w:val="20"/>
                      <w:lang w:val="ro-RO"/>
                    </w:rPr>
                    <w:t>Albania</w:t>
                  </w:r>
                </w:p>
              </w:tc>
              <w:tc>
                <w:tcPr>
                  <w:tcW w:w="616" w:type="dxa"/>
                  <w:shd w:val="clear" w:color="000000" w:fill="FFFFFF"/>
                  <w:noWrap/>
                  <w:vAlign w:val="center"/>
                  <w:hideMark/>
                </w:tcPr>
                <w:p w14:paraId="1D747579" w14:textId="77777777" w:rsidR="00C65D53" w:rsidRPr="00F0732F" w:rsidRDefault="00C65D53" w:rsidP="00C65D53">
                  <w:pPr>
                    <w:ind w:left="-73"/>
                    <w:jc w:val="right"/>
                    <w:rPr>
                      <w:sz w:val="20"/>
                      <w:szCs w:val="20"/>
                      <w:lang w:val="ro-RO"/>
                    </w:rPr>
                  </w:pPr>
                  <w:r w:rsidRPr="00F0732F">
                    <w:rPr>
                      <w:sz w:val="20"/>
                      <w:szCs w:val="20"/>
                      <w:lang w:val="ro-RO"/>
                    </w:rPr>
                    <w:t xml:space="preserve">  7,05</w:t>
                  </w:r>
                </w:p>
              </w:tc>
              <w:tc>
                <w:tcPr>
                  <w:tcW w:w="616" w:type="dxa"/>
                  <w:shd w:val="clear" w:color="000000" w:fill="FFFFFF"/>
                  <w:noWrap/>
                  <w:vAlign w:val="center"/>
                  <w:hideMark/>
                </w:tcPr>
                <w:p w14:paraId="17CB5DC7" w14:textId="77777777" w:rsidR="00C65D53" w:rsidRPr="00F0732F" w:rsidRDefault="00C65D53" w:rsidP="00C65D53">
                  <w:pPr>
                    <w:ind w:left="-73"/>
                    <w:jc w:val="right"/>
                    <w:rPr>
                      <w:sz w:val="20"/>
                      <w:szCs w:val="20"/>
                      <w:lang w:val="ro-RO"/>
                    </w:rPr>
                  </w:pPr>
                  <w:r w:rsidRPr="00F0732F">
                    <w:rPr>
                      <w:sz w:val="20"/>
                      <w:szCs w:val="20"/>
                      <w:lang w:val="ro-RO"/>
                    </w:rPr>
                    <w:t xml:space="preserve">  6,86</w:t>
                  </w:r>
                </w:p>
              </w:tc>
              <w:tc>
                <w:tcPr>
                  <w:tcW w:w="616" w:type="dxa"/>
                  <w:shd w:val="clear" w:color="000000" w:fill="FFFFFF"/>
                  <w:noWrap/>
                  <w:vAlign w:val="center"/>
                  <w:hideMark/>
                </w:tcPr>
                <w:p w14:paraId="6FD96552" w14:textId="77777777" w:rsidR="00C65D53" w:rsidRPr="00F0732F" w:rsidRDefault="00C65D53" w:rsidP="00C65D53">
                  <w:pPr>
                    <w:ind w:left="-73"/>
                    <w:jc w:val="right"/>
                    <w:rPr>
                      <w:sz w:val="20"/>
                      <w:szCs w:val="20"/>
                      <w:lang w:val="ro-RO"/>
                    </w:rPr>
                  </w:pPr>
                  <w:r w:rsidRPr="00F0732F">
                    <w:rPr>
                      <w:sz w:val="20"/>
                      <w:szCs w:val="20"/>
                      <w:lang w:val="ro-RO"/>
                    </w:rPr>
                    <w:t xml:space="preserve">  5,36</w:t>
                  </w:r>
                </w:p>
              </w:tc>
              <w:tc>
                <w:tcPr>
                  <w:tcW w:w="616" w:type="dxa"/>
                  <w:shd w:val="clear" w:color="000000" w:fill="FFFFFF"/>
                  <w:noWrap/>
                  <w:vAlign w:val="center"/>
                  <w:hideMark/>
                </w:tcPr>
                <w:p w14:paraId="0210E651" w14:textId="77777777" w:rsidR="00C65D53" w:rsidRPr="00F0732F" w:rsidRDefault="00C65D53" w:rsidP="00C65D53">
                  <w:pPr>
                    <w:ind w:left="-73"/>
                    <w:jc w:val="right"/>
                    <w:rPr>
                      <w:sz w:val="20"/>
                      <w:szCs w:val="20"/>
                      <w:lang w:val="ro-RO"/>
                    </w:rPr>
                  </w:pPr>
                  <w:r w:rsidRPr="00F0732F">
                    <w:rPr>
                      <w:sz w:val="20"/>
                      <w:szCs w:val="20"/>
                      <w:lang w:val="ro-RO"/>
                    </w:rPr>
                    <w:t xml:space="preserve">  3,90</w:t>
                  </w:r>
                </w:p>
              </w:tc>
              <w:tc>
                <w:tcPr>
                  <w:tcW w:w="616" w:type="dxa"/>
                  <w:shd w:val="clear" w:color="000000" w:fill="FFFFFF"/>
                  <w:noWrap/>
                  <w:vAlign w:val="center"/>
                  <w:hideMark/>
                </w:tcPr>
                <w:p w14:paraId="5D6057B6" w14:textId="77777777" w:rsidR="00C65D53" w:rsidRPr="00F0732F" w:rsidRDefault="00C65D53" w:rsidP="00C65D53">
                  <w:pPr>
                    <w:ind w:left="-73"/>
                    <w:jc w:val="right"/>
                    <w:rPr>
                      <w:sz w:val="20"/>
                      <w:szCs w:val="20"/>
                      <w:lang w:val="ro-RO"/>
                    </w:rPr>
                  </w:pPr>
                  <w:r w:rsidRPr="00F0732F">
                    <w:rPr>
                      <w:sz w:val="20"/>
                      <w:szCs w:val="20"/>
                      <w:lang w:val="ro-RO"/>
                    </w:rPr>
                    <w:t xml:space="preserve">  4,13</w:t>
                  </w:r>
                </w:p>
              </w:tc>
              <w:tc>
                <w:tcPr>
                  <w:tcW w:w="616" w:type="dxa"/>
                  <w:shd w:val="clear" w:color="000000" w:fill="FFFFFF"/>
                  <w:noWrap/>
                  <w:vAlign w:val="center"/>
                  <w:hideMark/>
                </w:tcPr>
                <w:p w14:paraId="5411DA5A" w14:textId="77777777" w:rsidR="00C65D53" w:rsidRPr="00F0732F" w:rsidRDefault="00C65D53" w:rsidP="00C65D53">
                  <w:pPr>
                    <w:ind w:left="-73"/>
                    <w:jc w:val="right"/>
                    <w:rPr>
                      <w:sz w:val="20"/>
                      <w:szCs w:val="20"/>
                      <w:lang w:val="ro-RO"/>
                    </w:rPr>
                  </w:pPr>
                  <w:r w:rsidRPr="00F0732F">
                    <w:rPr>
                      <w:sz w:val="20"/>
                      <w:szCs w:val="20"/>
                      <w:lang w:val="ro-RO"/>
                    </w:rPr>
                    <w:t xml:space="preserve">  3,75</w:t>
                  </w:r>
                </w:p>
              </w:tc>
              <w:tc>
                <w:tcPr>
                  <w:tcW w:w="616" w:type="dxa"/>
                  <w:shd w:val="clear" w:color="000000" w:fill="FFFFFF"/>
                  <w:noWrap/>
                  <w:vAlign w:val="center"/>
                  <w:hideMark/>
                </w:tcPr>
                <w:p w14:paraId="4BF29B7E" w14:textId="77777777" w:rsidR="00C65D53" w:rsidRPr="00F0732F" w:rsidRDefault="00C65D53" w:rsidP="00C65D53">
                  <w:pPr>
                    <w:ind w:left="-73"/>
                    <w:jc w:val="right"/>
                    <w:rPr>
                      <w:sz w:val="20"/>
                      <w:szCs w:val="20"/>
                      <w:lang w:val="ro-RO"/>
                    </w:rPr>
                  </w:pPr>
                  <w:r w:rsidRPr="00F0732F">
                    <w:rPr>
                      <w:sz w:val="20"/>
                      <w:szCs w:val="20"/>
                      <w:lang w:val="ro-RO"/>
                    </w:rPr>
                    <w:t xml:space="preserve">  2,85</w:t>
                  </w:r>
                </w:p>
              </w:tc>
              <w:tc>
                <w:tcPr>
                  <w:tcW w:w="616" w:type="dxa"/>
                  <w:shd w:val="clear" w:color="000000" w:fill="FFFFFF"/>
                  <w:noWrap/>
                  <w:vAlign w:val="center"/>
                  <w:hideMark/>
                </w:tcPr>
                <w:p w14:paraId="354400B9" w14:textId="77777777" w:rsidR="00C65D53" w:rsidRPr="00F0732F" w:rsidRDefault="00C65D53" w:rsidP="00C65D53">
                  <w:pPr>
                    <w:ind w:left="-73"/>
                    <w:jc w:val="right"/>
                    <w:rPr>
                      <w:sz w:val="20"/>
                      <w:szCs w:val="20"/>
                      <w:lang w:val="ro-RO"/>
                    </w:rPr>
                  </w:pPr>
                  <w:r w:rsidRPr="00F0732F">
                    <w:rPr>
                      <w:sz w:val="20"/>
                      <w:szCs w:val="20"/>
                      <w:lang w:val="ro-RO"/>
                    </w:rPr>
                    <w:t xml:space="preserve">  2,69</w:t>
                  </w:r>
                </w:p>
              </w:tc>
              <w:tc>
                <w:tcPr>
                  <w:tcW w:w="616" w:type="dxa"/>
                  <w:shd w:val="clear" w:color="000000" w:fill="FFFFFF"/>
                  <w:noWrap/>
                  <w:vAlign w:val="center"/>
                  <w:hideMark/>
                </w:tcPr>
                <w:p w14:paraId="0CDC8BC8" w14:textId="77777777" w:rsidR="00C65D53" w:rsidRPr="00F0732F" w:rsidRDefault="00C65D53" w:rsidP="00C65D53">
                  <w:pPr>
                    <w:ind w:left="-73"/>
                    <w:jc w:val="right"/>
                    <w:rPr>
                      <w:sz w:val="20"/>
                      <w:szCs w:val="20"/>
                      <w:lang w:val="ro-RO"/>
                    </w:rPr>
                  </w:pPr>
                  <w:r w:rsidRPr="00F0732F">
                    <w:rPr>
                      <w:sz w:val="20"/>
                      <w:szCs w:val="20"/>
                      <w:lang w:val="ro-RO"/>
                    </w:rPr>
                    <w:t xml:space="preserve">  2,68</w:t>
                  </w:r>
                </w:p>
              </w:tc>
              <w:tc>
                <w:tcPr>
                  <w:tcW w:w="616" w:type="dxa"/>
                  <w:shd w:val="clear" w:color="000000" w:fill="FFFFFF"/>
                  <w:noWrap/>
                  <w:vAlign w:val="center"/>
                  <w:hideMark/>
                </w:tcPr>
                <w:p w14:paraId="03EB3194" w14:textId="77777777" w:rsidR="00C65D53" w:rsidRPr="00F0732F" w:rsidRDefault="00C65D53" w:rsidP="00C65D53">
                  <w:pPr>
                    <w:ind w:left="-73"/>
                    <w:jc w:val="right"/>
                    <w:rPr>
                      <w:sz w:val="20"/>
                      <w:szCs w:val="20"/>
                      <w:lang w:val="ro-RO"/>
                    </w:rPr>
                  </w:pPr>
                  <w:r w:rsidRPr="00F0732F">
                    <w:rPr>
                      <w:sz w:val="20"/>
                      <w:szCs w:val="20"/>
                      <w:lang w:val="ro-RO"/>
                    </w:rPr>
                    <w:t xml:space="preserve">  2,69</w:t>
                  </w:r>
                </w:p>
              </w:tc>
              <w:tc>
                <w:tcPr>
                  <w:tcW w:w="616" w:type="dxa"/>
                  <w:shd w:val="clear" w:color="000000" w:fill="FFFFFF"/>
                  <w:noWrap/>
                  <w:vAlign w:val="center"/>
                  <w:hideMark/>
                </w:tcPr>
                <w:p w14:paraId="70D9BDE6" w14:textId="77777777" w:rsidR="00C65D53" w:rsidRPr="00F0732F" w:rsidRDefault="00C65D53" w:rsidP="00C65D53">
                  <w:pPr>
                    <w:ind w:left="-73"/>
                    <w:jc w:val="right"/>
                    <w:rPr>
                      <w:sz w:val="20"/>
                      <w:szCs w:val="20"/>
                      <w:lang w:val="ro-RO"/>
                    </w:rPr>
                  </w:pPr>
                  <w:r w:rsidRPr="00F0732F">
                    <w:rPr>
                      <w:sz w:val="20"/>
                      <w:szCs w:val="20"/>
                      <w:lang w:val="ro-RO"/>
                    </w:rPr>
                    <w:t xml:space="preserve">  2,57</w:t>
                  </w:r>
                </w:p>
              </w:tc>
              <w:tc>
                <w:tcPr>
                  <w:tcW w:w="616" w:type="dxa"/>
                  <w:shd w:val="clear" w:color="000000" w:fill="FFFFFF"/>
                  <w:noWrap/>
                  <w:vAlign w:val="center"/>
                  <w:hideMark/>
                </w:tcPr>
                <w:p w14:paraId="6C57172A" w14:textId="77777777" w:rsidR="00C65D53" w:rsidRPr="00F0732F" w:rsidRDefault="00C65D53" w:rsidP="00C65D53">
                  <w:pPr>
                    <w:ind w:left="-73"/>
                    <w:jc w:val="right"/>
                    <w:rPr>
                      <w:sz w:val="20"/>
                      <w:szCs w:val="20"/>
                      <w:lang w:val="ro-RO"/>
                    </w:rPr>
                  </w:pPr>
                  <w:r w:rsidRPr="00F0732F">
                    <w:rPr>
                      <w:sz w:val="20"/>
                      <w:szCs w:val="20"/>
                      <w:lang w:val="ro-RO"/>
                    </w:rPr>
                    <w:t xml:space="preserve">  2,50</w:t>
                  </w:r>
                </w:p>
              </w:tc>
            </w:tr>
            <w:tr w:rsidR="00C65D53" w:rsidRPr="00F0732F" w14:paraId="20D327A8" w14:textId="77777777" w:rsidTr="00C02113">
              <w:trPr>
                <w:jc w:val="center"/>
              </w:trPr>
              <w:tc>
                <w:tcPr>
                  <w:tcW w:w="1905" w:type="dxa"/>
                  <w:shd w:val="clear" w:color="000000" w:fill="FFFFFF"/>
                  <w:noWrap/>
                  <w:vAlign w:val="center"/>
                  <w:hideMark/>
                </w:tcPr>
                <w:p w14:paraId="50F86D22" w14:textId="77777777" w:rsidR="00C65D53" w:rsidRPr="00F0732F" w:rsidRDefault="00C65D53" w:rsidP="00C65D53">
                  <w:pPr>
                    <w:rPr>
                      <w:sz w:val="20"/>
                      <w:szCs w:val="20"/>
                      <w:lang w:val="ro-RO"/>
                    </w:rPr>
                  </w:pPr>
                  <w:r w:rsidRPr="00F0732F">
                    <w:rPr>
                      <w:sz w:val="20"/>
                      <w:szCs w:val="20"/>
                      <w:lang w:val="ro-RO"/>
                    </w:rPr>
                    <w:t>Armenia</w:t>
                  </w:r>
                </w:p>
              </w:tc>
              <w:tc>
                <w:tcPr>
                  <w:tcW w:w="616" w:type="dxa"/>
                  <w:shd w:val="clear" w:color="000000" w:fill="FFFFFF"/>
                  <w:noWrap/>
                  <w:vAlign w:val="center"/>
                  <w:hideMark/>
                </w:tcPr>
                <w:p w14:paraId="657F9F32" w14:textId="34E8502F" w:rsidR="00C65D53" w:rsidRPr="00F0732F" w:rsidRDefault="00C65D53" w:rsidP="00C65D53">
                  <w:pPr>
                    <w:ind w:left="-73"/>
                    <w:jc w:val="right"/>
                    <w:rPr>
                      <w:sz w:val="20"/>
                      <w:szCs w:val="20"/>
                      <w:lang w:val="ro-RO"/>
                    </w:rPr>
                  </w:pPr>
                  <w:r w:rsidRPr="00F0732F">
                    <w:rPr>
                      <w:sz w:val="20"/>
                      <w:szCs w:val="20"/>
                      <w:lang w:val="ro-RO"/>
                    </w:rPr>
                    <w:t>17,61</w:t>
                  </w:r>
                </w:p>
              </w:tc>
              <w:tc>
                <w:tcPr>
                  <w:tcW w:w="616" w:type="dxa"/>
                  <w:shd w:val="clear" w:color="000000" w:fill="FFFFFF"/>
                  <w:noWrap/>
                  <w:vAlign w:val="center"/>
                  <w:hideMark/>
                </w:tcPr>
                <w:p w14:paraId="6C0B25F1" w14:textId="5AA34029" w:rsidR="00C65D53" w:rsidRPr="00F0732F" w:rsidRDefault="00C65D53" w:rsidP="00C65D53">
                  <w:pPr>
                    <w:ind w:left="-73"/>
                    <w:jc w:val="right"/>
                    <w:rPr>
                      <w:sz w:val="20"/>
                      <w:szCs w:val="20"/>
                      <w:lang w:val="ro-RO"/>
                    </w:rPr>
                  </w:pPr>
                  <w:r w:rsidRPr="00F0732F">
                    <w:rPr>
                      <w:sz w:val="20"/>
                      <w:szCs w:val="20"/>
                      <w:lang w:val="ro-RO"/>
                    </w:rPr>
                    <w:t>21,02</w:t>
                  </w:r>
                </w:p>
              </w:tc>
              <w:tc>
                <w:tcPr>
                  <w:tcW w:w="616" w:type="dxa"/>
                  <w:shd w:val="clear" w:color="000000" w:fill="FFFFFF"/>
                  <w:noWrap/>
                  <w:vAlign w:val="center"/>
                  <w:hideMark/>
                </w:tcPr>
                <w:p w14:paraId="02BB7428" w14:textId="4C59F61B" w:rsidR="00C65D53" w:rsidRPr="00F0732F" w:rsidRDefault="00C65D53" w:rsidP="00C65D53">
                  <w:pPr>
                    <w:ind w:left="-73"/>
                    <w:jc w:val="right"/>
                    <w:rPr>
                      <w:sz w:val="20"/>
                      <w:szCs w:val="20"/>
                      <w:lang w:val="ro-RO"/>
                    </w:rPr>
                  </w:pPr>
                  <w:r w:rsidRPr="00F0732F">
                    <w:rPr>
                      <w:sz w:val="20"/>
                      <w:szCs w:val="20"/>
                      <w:lang w:val="ro-RO"/>
                    </w:rPr>
                    <w:t>18,36</w:t>
                  </w:r>
                </w:p>
              </w:tc>
              <w:tc>
                <w:tcPr>
                  <w:tcW w:w="616" w:type="dxa"/>
                  <w:shd w:val="clear" w:color="000000" w:fill="FFFFFF"/>
                  <w:noWrap/>
                  <w:vAlign w:val="center"/>
                  <w:hideMark/>
                </w:tcPr>
                <w:p w14:paraId="6C63E1B2" w14:textId="77777777" w:rsidR="00C65D53" w:rsidRPr="00F0732F" w:rsidRDefault="00C65D53" w:rsidP="00C65D53">
                  <w:pPr>
                    <w:ind w:left="-73"/>
                    <w:jc w:val="right"/>
                    <w:rPr>
                      <w:sz w:val="20"/>
                      <w:szCs w:val="20"/>
                      <w:lang w:val="ro-RO"/>
                    </w:rPr>
                  </w:pPr>
                  <w:r w:rsidRPr="00F0732F">
                    <w:rPr>
                      <w:sz w:val="20"/>
                      <w:szCs w:val="20"/>
                      <w:lang w:val="ro-RO"/>
                    </w:rPr>
                    <w:t xml:space="preserve">  7,12</w:t>
                  </w:r>
                </w:p>
              </w:tc>
              <w:tc>
                <w:tcPr>
                  <w:tcW w:w="616" w:type="dxa"/>
                  <w:shd w:val="clear" w:color="000000" w:fill="FFFFFF"/>
                  <w:noWrap/>
                  <w:vAlign w:val="center"/>
                  <w:hideMark/>
                </w:tcPr>
                <w:p w14:paraId="4ED6483A" w14:textId="77777777" w:rsidR="00C65D53" w:rsidRPr="00F0732F" w:rsidRDefault="00C65D53" w:rsidP="00C65D53">
                  <w:pPr>
                    <w:ind w:left="-73"/>
                    <w:jc w:val="right"/>
                    <w:rPr>
                      <w:sz w:val="20"/>
                      <w:szCs w:val="20"/>
                      <w:lang w:val="ro-RO"/>
                    </w:rPr>
                  </w:pPr>
                  <w:r w:rsidRPr="00F0732F">
                    <w:rPr>
                      <w:sz w:val="20"/>
                      <w:szCs w:val="20"/>
                      <w:lang w:val="ro-RO"/>
                    </w:rPr>
                    <w:t xml:space="preserve">  6,79</w:t>
                  </w:r>
                </w:p>
              </w:tc>
              <w:tc>
                <w:tcPr>
                  <w:tcW w:w="616" w:type="dxa"/>
                  <w:shd w:val="clear" w:color="000000" w:fill="FFFFFF"/>
                  <w:noWrap/>
                  <w:vAlign w:val="center"/>
                  <w:hideMark/>
                </w:tcPr>
                <w:p w14:paraId="0D9DAC52" w14:textId="77777777" w:rsidR="00C65D53" w:rsidRPr="00F0732F" w:rsidRDefault="00C65D53" w:rsidP="00C65D53">
                  <w:pPr>
                    <w:ind w:left="-73"/>
                    <w:jc w:val="right"/>
                    <w:rPr>
                      <w:sz w:val="20"/>
                      <w:szCs w:val="20"/>
                      <w:lang w:val="ro-RO"/>
                    </w:rPr>
                  </w:pPr>
                  <w:r w:rsidRPr="00F0732F">
                    <w:rPr>
                      <w:sz w:val="20"/>
                      <w:szCs w:val="20"/>
                      <w:lang w:val="ro-RO"/>
                    </w:rPr>
                    <w:t xml:space="preserve">  4,76</w:t>
                  </w:r>
                </w:p>
              </w:tc>
              <w:tc>
                <w:tcPr>
                  <w:tcW w:w="616" w:type="dxa"/>
                  <w:shd w:val="clear" w:color="000000" w:fill="FFFFFF"/>
                  <w:noWrap/>
                  <w:vAlign w:val="center"/>
                  <w:hideMark/>
                </w:tcPr>
                <w:p w14:paraId="74E871B2" w14:textId="77777777" w:rsidR="00C65D53" w:rsidRPr="00F0732F" w:rsidRDefault="00C65D53" w:rsidP="00C65D53">
                  <w:pPr>
                    <w:ind w:left="-73"/>
                    <w:jc w:val="right"/>
                    <w:rPr>
                      <w:sz w:val="20"/>
                      <w:szCs w:val="20"/>
                      <w:lang w:val="ro-RO"/>
                    </w:rPr>
                  </w:pPr>
                  <w:r w:rsidRPr="00F0732F">
                    <w:rPr>
                      <w:sz w:val="20"/>
                      <w:szCs w:val="20"/>
                      <w:lang w:val="ro-RO"/>
                    </w:rPr>
                    <w:t xml:space="preserve">  3,89</w:t>
                  </w:r>
                </w:p>
              </w:tc>
              <w:tc>
                <w:tcPr>
                  <w:tcW w:w="616" w:type="dxa"/>
                  <w:shd w:val="clear" w:color="000000" w:fill="FFFFFF"/>
                  <w:noWrap/>
                  <w:vAlign w:val="center"/>
                  <w:hideMark/>
                </w:tcPr>
                <w:p w14:paraId="145EA471" w14:textId="77777777" w:rsidR="00C65D53" w:rsidRPr="00F0732F" w:rsidRDefault="00C65D53" w:rsidP="00C65D53">
                  <w:pPr>
                    <w:ind w:left="-73"/>
                    <w:jc w:val="right"/>
                    <w:rPr>
                      <w:sz w:val="20"/>
                      <w:szCs w:val="20"/>
                      <w:lang w:val="ro-RO"/>
                    </w:rPr>
                  </w:pPr>
                  <w:r w:rsidRPr="00F0732F">
                    <w:rPr>
                      <w:sz w:val="20"/>
                      <w:szCs w:val="20"/>
                      <w:lang w:val="ro-RO"/>
                    </w:rPr>
                    <w:t xml:space="preserve">  4,12</w:t>
                  </w:r>
                </w:p>
              </w:tc>
              <w:tc>
                <w:tcPr>
                  <w:tcW w:w="616" w:type="dxa"/>
                  <w:shd w:val="clear" w:color="000000" w:fill="FFFFFF"/>
                  <w:noWrap/>
                  <w:vAlign w:val="center"/>
                  <w:hideMark/>
                </w:tcPr>
                <w:p w14:paraId="0DD73063" w14:textId="77777777" w:rsidR="00C65D53" w:rsidRPr="00F0732F" w:rsidRDefault="00C65D53" w:rsidP="00C65D53">
                  <w:pPr>
                    <w:ind w:left="-73"/>
                    <w:jc w:val="right"/>
                    <w:rPr>
                      <w:sz w:val="20"/>
                      <w:szCs w:val="20"/>
                      <w:lang w:val="ro-RO"/>
                    </w:rPr>
                  </w:pPr>
                  <w:r w:rsidRPr="00F0732F">
                    <w:rPr>
                      <w:sz w:val="20"/>
                      <w:szCs w:val="20"/>
                      <w:lang w:val="ro-RO"/>
                    </w:rPr>
                    <w:t xml:space="preserve">  3,93</w:t>
                  </w:r>
                </w:p>
              </w:tc>
              <w:tc>
                <w:tcPr>
                  <w:tcW w:w="616" w:type="dxa"/>
                  <w:shd w:val="clear" w:color="000000" w:fill="FFFFFF"/>
                  <w:noWrap/>
                  <w:vAlign w:val="center"/>
                  <w:hideMark/>
                </w:tcPr>
                <w:p w14:paraId="1367F553" w14:textId="77777777" w:rsidR="00C65D53" w:rsidRPr="00F0732F" w:rsidRDefault="00C65D53" w:rsidP="00C65D53">
                  <w:pPr>
                    <w:ind w:left="-73"/>
                    <w:jc w:val="right"/>
                    <w:rPr>
                      <w:sz w:val="20"/>
                      <w:szCs w:val="20"/>
                      <w:lang w:val="ro-RO"/>
                    </w:rPr>
                  </w:pPr>
                  <w:r w:rsidRPr="00F0732F">
                    <w:rPr>
                      <w:sz w:val="20"/>
                      <w:szCs w:val="20"/>
                      <w:lang w:val="ro-RO"/>
                    </w:rPr>
                    <w:t xml:space="preserve">  3,86</w:t>
                  </w:r>
                </w:p>
              </w:tc>
              <w:tc>
                <w:tcPr>
                  <w:tcW w:w="616" w:type="dxa"/>
                  <w:shd w:val="clear" w:color="000000" w:fill="FFFFFF"/>
                  <w:noWrap/>
                  <w:vAlign w:val="center"/>
                  <w:hideMark/>
                </w:tcPr>
                <w:p w14:paraId="163B1CD7" w14:textId="77777777" w:rsidR="00C65D53" w:rsidRPr="00F0732F" w:rsidRDefault="00C65D53" w:rsidP="00C65D53">
                  <w:pPr>
                    <w:ind w:left="-73"/>
                    <w:jc w:val="right"/>
                    <w:rPr>
                      <w:sz w:val="20"/>
                      <w:szCs w:val="20"/>
                      <w:lang w:val="ro-RO"/>
                    </w:rPr>
                  </w:pPr>
                  <w:r w:rsidRPr="00F0732F">
                    <w:rPr>
                      <w:sz w:val="20"/>
                      <w:szCs w:val="20"/>
                      <w:lang w:val="ro-RO"/>
                    </w:rPr>
                    <w:t xml:space="preserve">  3,51</w:t>
                  </w:r>
                </w:p>
              </w:tc>
              <w:tc>
                <w:tcPr>
                  <w:tcW w:w="616" w:type="dxa"/>
                  <w:shd w:val="clear" w:color="000000" w:fill="FFFFFF"/>
                  <w:noWrap/>
                  <w:vAlign w:val="center"/>
                  <w:hideMark/>
                </w:tcPr>
                <w:p w14:paraId="74CE139B" w14:textId="77777777" w:rsidR="00C65D53" w:rsidRPr="00F0732F" w:rsidRDefault="00C65D53" w:rsidP="00C65D53">
                  <w:pPr>
                    <w:ind w:left="-73"/>
                    <w:jc w:val="right"/>
                    <w:rPr>
                      <w:sz w:val="20"/>
                      <w:szCs w:val="20"/>
                      <w:lang w:val="ro-RO"/>
                    </w:rPr>
                  </w:pPr>
                  <w:r w:rsidRPr="00F0732F">
                    <w:rPr>
                      <w:sz w:val="20"/>
                      <w:szCs w:val="20"/>
                      <w:lang w:val="ro-RO"/>
                    </w:rPr>
                    <w:t xml:space="preserve">  3,53</w:t>
                  </w:r>
                </w:p>
              </w:tc>
            </w:tr>
            <w:tr w:rsidR="00C65D53" w:rsidRPr="00F0732F" w14:paraId="645BA872" w14:textId="77777777" w:rsidTr="00C02113">
              <w:trPr>
                <w:jc w:val="center"/>
              </w:trPr>
              <w:tc>
                <w:tcPr>
                  <w:tcW w:w="1905" w:type="dxa"/>
                  <w:shd w:val="clear" w:color="000000" w:fill="FFFFFF"/>
                  <w:noWrap/>
                  <w:vAlign w:val="center"/>
                  <w:hideMark/>
                </w:tcPr>
                <w:p w14:paraId="5FA525BB" w14:textId="7903D3D8" w:rsidR="00C65D53" w:rsidRPr="00F0732F" w:rsidRDefault="00E20524" w:rsidP="00C65D53">
                  <w:pPr>
                    <w:rPr>
                      <w:sz w:val="20"/>
                      <w:szCs w:val="20"/>
                      <w:lang w:val="ro-RO"/>
                    </w:rPr>
                  </w:pPr>
                  <w:r w:rsidRPr="00F0732F">
                    <w:rPr>
                      <w:sz w:val="20"/>
                      <w:szCs w:val="20"/>
                      <w:lang w:val="ro-RO"/>
                    </w:rPr>
                    <w:t>Azerbaidjan</w:t>
                  </w:r>
                </w:p>
              </w:tc>
              <w:tc>
                <w:tcPr>
                  <w:tcW w:w="616" w:type="dxa"/>
                  <w:shd w:val="clear" w:color="000000" w:fill="FFFFFF"/>
                  <w:noWrap/>
                  <w:vAlign w:val="center"/>
                  <w:hideMark/>
                </w:tcPr>
                <w:p w14:paraId="5DA55EA2" w14:textId="4F58E3C1" w:rsidR="00C65D53" w:rsidRPr="00F0732F" w:rsidRDefault="00C65D53" w:rsidP="00C65D53">
                  <w:pPr>
                    <w:ind w:left="-73"/>
                    <w:jc w:val="right"/>
                    <w:rPr>
                      <w:sz w:val="20"/>
                      <w:szCs w:val="20"/>
                      <w:lang w:val="ro-RO"/>
                    </w:rPr>
                  </w:pPr>
                  <w:r w:rsidRPr="00F0732F">
                    <w:rPr>
                      <w:sz w:val="20"/>
                      <w:szCs w:val="20"/>
                      <w:lang w:val="ro-RO"/>
                    </w:rPr>
                    <w:t>17,09</w:t>
                  </w:r>
                </w:p>
              </w:tc>
              <w:tc>
                <w:tcPr>
                  <w:tcW w:w="616" w:type="dxa"/>
                  <w:shd w:val="clear" w:color="000000" w:fill="FFFFFF"/>
                  <w:noWrap/>
                  <w:vAlign w:val="center"/>
                  <w:hideMark/>
                </w:tcPr>
                <w:p w14:paraId="2C2C55AE" w14:textId="44278FEF" w:rsidR="00C65D53" w:rsidRPr="00F0732F" w:rsidRDefault="00C65D53" w:rsidP="00C65D53">
                  <w:pPr>
                    <w:ind w:left="-73"/>
                    <w:jc w:val="right"/>
                    <w:rPr>
                      <w:sz w:val="20"/>
                      <w:szCs w:val="20"/>
                      <w:lang w:val="ro-RO"/>
                    </w:rPr>
                  </w:pPr>
                  <w:r w:rsidRPr="00F0732F">
                    <w:rPr>
                      <w:sz w:val="20"/>
                      <w:szCs w:val="20"/>
                      <w:lang w:val="ro-RO"/>
                    </w:rPr>
                    <w:t>17,05</w:t>
                  </w:r>
                </w:p>
              </w:tc>
              <w:tc>
                <w:tcPr>
                  <w:tcW w:w="616" w:type="dxa"/>
                  <w:shd w:val="clear" w:color="000000" w:fill="FFFFFF"/>
                  <w:noWrap/>
                  <w:vAlign w:val="center"/>
                  <w:hideMark/>
                </w:tcPr>
                <w:p w14:paraId="3BDFAC1C" w14:textId="3CC9999E" w:rsidR="00C65D53" w:rsidRPr="00F0732F" w:rsidRDefault="00C65D53" w:rsidP="00C65D53">
                  <w:pPr>
                    <w:ind w:left="-73"/>
                    <w:jc w:val="right"/>
                    <w:rPr>
                      <w:sz w:val="20"/>
                      <w:szCs w:val="20"/>
                      <w:lang w:val="ro-RO"/>
                    </w:rPr>
                  </w:pPr>
                  <w:r w:rsidRPr="00F0732F">
                    <w:rPr>
                      <w:sz w:val="20"/>
                      <w:szCs w:val="20"/>
                      <w:lang w:val="ro-RO"/>
                    </w:rPr>
                    <w:t>17,85</w:t>
                  </w:r>
                </w:p>
              </w:tc>
              <w:tc>
                <w:tcPr>
                  <w:tcW w:w="616" w:type="dxa"/>
                  <w:shd w:val="clear" w:color="000000" w:fill="FFFFFF"/>
                  <w:noWrap/>
                  <w:vAlign w:val="center"/>
                  <w:hideMark/>
                </w:tcPr>
                <w:p w14:paraId="0EDA74FC" w14:textId="1D171B6A" w:rsidR="00C65D53" w:rsidRPr="00F0732F" w:rsidRDefault="00C65D53" w:rsidP="00C65D53">
                  <w:pPr>
                    <w:ind w:left="-73"/>
                    <w:jc w:val="right"/>
                    <w:rPr>
                      <w:sz w:val="20"/>
                      <w:szCs w:val="20"/>
                      <w:lang w:val="ro-RO"/>
                    </w:rPr>
                  </w:pPr>
                  <w:r w:rsidRPr="00F0732F">
                    <w:rPr>
                      <w:sz w:val="20"/>
                      <w:szCs w:val="20"/>
                      <w:lang w:val="ro-RO"/>
                    </w:rPr>
                    <w:t>25,04</w:t>
                  </w:r>
                </w:p>
              </w:tc>
              <w:tc>
                <w:tcPr>
                  <w:tcW w:w="616" w:type="dxa"/>
                  <w:shd w:val="clear" w:color="000000" w:fill="FFFFFF"/>
                  <w:noWrap/>
                  <w:vAlign w:val="center"/>
                  <w:hideMark/>
                </w:tcPr>
                <w:p w14:paraId="6DC68D9C" w14:textId="1A838342" w:rsidR="00C65D53" w:rsidRPr="00F0732F" w:rsidRDefault="00C65D53" w:rsidP="00C65D53">
                  <w:pPr>
                    <w:ind w:left="-73"/>
                    <w:jc w:val="right"/>
                    <w:rPr>
                      <w:sz w:val="20"/>
                      <w:szCs w:val="20"/>
                      <w:lang w:val="ro-RO"/>
                    </w:rPr>
                  </w:pPr>
                  <w:r w:rsidRPr="00F0732F">
                    <w:rPr>
                      <w:sz w:val="20"/>
                      <w:szCs w:val="20"/>
                      <w:lang w:val="ro-RO"/>
                    </w:rPr>
                    <w:t>14,46</w:t>
                  </w:r>
                </w:p>
              </w:tc>
              <w:tc>
                <w:tcPr>
                  <w:tcW w:w="616" w:type="dxa"/>
                  <w:shd w:val="clear" w:color="000000" w:fill="FFFFFF"/>
                  <w:noWrap/>
                  <w:vAlign w:val="center"/>
                  <w:hideMark/>
                </w:tcPr>
                <w:p w14:paraId="75337DFF" w14:textId="77777777" w:rsidR="00C65D53" w:rsidRPr="00F0732F" w:rsidRDefault="00C65D53" w:rsidP="00C65D53">
                  <w:pPr>
                    <w:ind w:left="-73"/>
                    <w:jc w:val="right"/>
                    <w:rPr>
                      <w:sz w:val="20"/>
                      <w:szCs w:val="20"/>
                      <w:lang w:val="ro-RO"/>
                    </w:rPr>
                  </w:pPr>
                  <w:r w:rsidRPr="00F0732F">
                    <w:rPr>
                      <w:sz w:val="20"/>
                      <w:szCs w:val="20"/>
                      <w:lang w:val="ro-RO"/>
                    </w:rPr>
                    <w:t xml:space="preserve">  9,28</w:t>
                  </w:r>
                </w:p>
              </w:tc>
              <w:tc>
                <w:tcPr>
                  <w:tcW w:w="616" w:type="dxa"/>
                  <w:shd w:val="clear" w:color="000000" w:fill="FFFFFF"/>
                  <w:noWrap/>
                  <w:vAlign w:val="center"/>
                  <w:hideMark/>
                </w:tcPr>
                <w:p w14:paraId="5375A83B" w14:textId="77777777" w:rsidR="00C65D53" w:rsidRPr="00F0732F" w:rsidRDefault="00C65D53" w:rsidP="00C65D53">
                  <w:pPr>
                    <w:ind w:left="-73"/>
                    <w:jc w:val="right"/>
                    <w:rPr>
                      <w:sz w:val="20"/>
                      <w:szCs w:val="20"/>
                      <w:lang w:val="ro-RO"/>
                    </w:rPr>
                  </w:pPr>
                  <w:r w:rsidRPr="00F0732F">
                    <w:rPr>
                      <w:sz w:val="20"/>
                      <w:szCs w:val="20"/>
                      <w:lang w:val="ro-RO"/>
                    </w:rPr>
                    <w:t xml:space="preserve">  3,82</w:t>
                  </w:r>
                </w:p>
              </w:tc>
              <w:tc>
                <w:tcPr>
                  <w:tcW w:w="616" w:type="dxa"/>
                  <w:shd w:val="clear" w:color="000000" w:fill="FFFFFF"/>
                  <w:noWrap/>
                  <w:vAlign w:val="center"/>
                  <w:hideMark/>
                </w:tcPr>
                <w:p w14:paraId="63C3BE5E" w14:textId="77777777" w:rsidR="00C65D53" w:rsidRPr="00F0732F" w:rsidRDefault="00C65D53" w:rsidP="00C65D53">
                  <w:pPr>
                    <w:ind w:left="-73"/>
                    <w:jc w:val="right"/>
                    <w:rPr>
                      <w:sz w:val="20"/>
                      <w:szCs w:val="20"/>
                      <w:lang w:val="ro-RO"/>
                    </w:rPr>
                  </w:pPr>
                  <w:r w:rsidRPr="00F0732F">
                    <w:rPr>
                      <w:sz w:val="20"/>
                      <w:szCs w:val="20"/>
                      <w:lang w:val="ro-RO"/>
                    </w:rPr>
                    <w:t xml:space="preserve">  4,26</w:t>
                  </w:r>
                </w:p>
              </w:tc>
              <w:tc>
                <w:tcPr>
                  <w:tcW w:w="616" w:type="dxa"/>
                  <w:shd w:val="clear" w:color="000000" w:fill="FFFFFF"/>
                  <w:noWrap/>
                  <w:vAlign w:val="center"/>
                  <w:hideMark/>
                </w:tcPr>
                <w:p w14:paraId="676AFB4E" w14:textId="77777777" w:rsidR="00C65D53" w:rsidRPr="00F0732F" w:rsidRDefault="00C65D53" w:rsidP="00C65D53">
                  <w:pPr>
                    <w:ind w:left="-73"/>
                    <w:jc w:val="right"/>
                    <w:rPr>
                      <w:sz w:val="20"/>
                      <w:szCs w:val="20"/>
                      <w:lang w:val="ro-RO"/>
                    </w:rPr>
                  </w:pPr>
                  <w:r w:rsidRPr="00F0732F">
                    <w:rPr>
                      <w:sz w:val="20"/>
                      <w:szCs w:val="20"/>
                      <w:lang w:val="ro-RO"/>
                    </w:rPr>
                    <w:t xml:space="preserve">  4,35</w:t>
                  </w:r>
                </w:p>
              </w:tc>
              <w:tc>
                <w:tcPr>
                  <w:tcW w:w="616" w:type="dxa"/>
                  <w:shd w:val="clear" w:color="000000" w:fill="FFFFFF"/>
                  <w:noWrap/>
                  <w:vAlign w:val="center"/>
                  <w:hideMark/>
                </w:tcPr>
                <w:p w14:paraId="0E37D367" w14:textId="77777777" w:rsidR="00C65D53" w:rsidRPr="00F0732F" w:rsidRDefault="00C65D53" w:rsidP="00C65D53">
                  <w:pPr>
                    <w:ind w:left="-73"/>
                    <w:jc w:val="right"/>
                    <w:rPr>
                      <w:sz w:val="20"/>
                      <w:szCs w:val="20"/>
                      <w:lang w:val="ro-RO"/>
                    </w:rPr>
                  </w:pPr>
                  <w:r w:rsidRPr="00F0732F">
                    <w:rPr>
                      <w:sz w:val="20"/>
                      <w:szCs w:val="20"/>
                      <w:lang w:val="ro-RO"/>
                    </w:rPr>
                    <w:t xml:space="preserve">  4,37</w:t>
                  </w:r>
                </w:p>
              </w:tc>
              <w:tc>
                <w:tcPr>
                  <w:tcW w:w="616" w:type="dxa"/>
                  <w:shd w:val="clear" w:color="000000" w:fill="FFFFFF"/>
                  <w:noWrap/>
                  <w:vAlign w:val="center"/>
                  <w:hideMark/>
                </w:tcPr>
                <w:p w14:paraId="0EB5D7C2" w14:textId="77777777" w:rsidR="00C65D53" w:rsidRPr="00F0732F" w:rsidRDefault="00C65D53" w:rsidP="00C65D53">
                  <w:pPr>
                    <w:ind w:left="-73"/>
                    <w:jc w:val="right"/>
                    <w:rPr>
                      <w:sz w:val="20"/>
                      <w:szCs w:val="20"/>
                      <w:lang w:val="ro-RO"/>
                    </w:rPr>
                  </w:pPr>
                  <w:r w:rsidRPr="00F0732F">
                    <w:rPr>
                      <w:sz w:val="20"/>
                      <w:szCs w:val="20"/>
                      <w:lang w:val="ro-RO"/>
                    </w:rPr>
                    <w:t xml:space="preserve">  4,32</w:t>
                  </w:r>
                </w:p>
              </w:tc>
              <w:tc>
                <w:tcPr>
                  <w:tcW w:w="616" w:type="dxa"/>
                  <w:shd w:val="clear" w:color="000000" w:fill="FFFFFF"/>
                  <w:noWrap/>
                  <w:vAlign w:val="center"/>
                  <w:hideMark/>
                </w:tcPr>
                <w:p w14:paraId="7122EFEF" w14:textId="77777777" w:rsidR="00C65D53" w:rsidRPr="00F0732F" w:rsidRDefault="00C65D53" w:rsidP="00C65D53">
                  <w:pPr>
                    <w:ind w:left="-73"/>
                    <w:jc w:val="right"/>
                    <w:rPr>
                      <w:sz w:val="20"/>
                      <w:szCs w:val="20"/>
                      <w:lang w:val="ro-RO"/>
                    </w:rPr>
                  </w:pPr>
                  <w:r w:rsidRPr="00F0732F">
                    <w:rPr>
                      <w:sz w:val="20"/>
                      <w:szCs w:val="20"/>
                      <w:lang w:val="ro-RO"/>
                    </w:rPr>
                    <w:t xml:space="preserve">  4,61</w:t>
                  </w:r>
                </w:p>
              </w:tc>
            </w:tr>
            <w:tr w:rsidR="00C65D53" w:rsidRPr="00F0732F" w14:paraId="18E93C77" w14:textId="77777777" w:rsidTr="00C02113">
              <w:trPr>
                <w:jc w:val="center"/>
              </w:trPr>
              <w:tc>
                <w:tcPr>
                  <w:tcW w:w="1905" w:type="dxa"/>
                  <w:shd w:val="clear" w:color="000000" w:fill="FFFFFF"/>
                  <w:noWrap/>
                  <w:vAlign w:val="center"/>
                  <w:hideMark/>
                </w:tcPr>
                <w:p w14:paraId="2B5A0A96" w14:textId="77777777" w:rsidR="00C65D53" w:rsidRPr="00F0732F" w:rsidRDefault="00C65D53" w:rsidP="00C65D53">
                  <w:pPr>
                    <w:rPr>
                      <w:sz w:val="20"/>
                      <w:szCs w:val="20"/>
                      <w:lang w:val="ro-RO"/>
                    </w:rPr>
                  </w:pPr>
                  <w:r w:rsidRPr="00F0732F">
                    <w:rPr>
                      <w:sz w:val="20"/>
                      <w:szCs w:val="20"/>
                      <w:lang w:val="ro-RO"/>
                    </w:rPr>
                    <w:t>Belarus</w:t>
                  </w:r>
                </w:p>
              </w:tc>
              <w:tc>
                <w:tcPr>
                  <w:tcW w:w="616" w:type="dxa"/>
                  <w:shd w:val="clear" w:color="000000" w:fill="FFFFFF"/>
                  <w:noWrap/>
                  <w:vAlign w:val="center"/>
                  <w:hideMark/>
                </w:tcPr>
                <w:p w14:paraId="3854E8EB" w14:textId="47D31881" w:rsidR="00C65D53" w:rsidRPr="00F0732F" w:rsidRDefault="00C65D53" w:rsidP="00C65D53">
                  <w:pPr>
                    <w:ind w:left="-73"/>
                    <w:jc w:val="right"/>
                    <w:rPr>
                      <w:sz w:val="20"/>
                      <w:szCs w:val="20"/>
                      <w:lang w:val="ro-RO"/>
                    </w:rPr>
                  </w:pPr>
                  <w:r w:rsidRPr="00F0732F">
                    <w:rPr>
                      <w:sz w:val="20"/>
                      <w:szCs w:val="20"/>
                      <w:lang w:val="ro-RO"/>
                    </w:rPr>
                    <w:t>20,98</w:t>
                  </w:r>
                </w:p>
              </w:tc>
              <w:tc>
                <w:tcPr>
                  <w:tcW w:w="616" w:type="dxa"/>
                  <w:shd w:val="clear" w:color="000000" w:fill="FFFFFF"/>
                  <w:noWrap/>
                  <w:vAlign w:val="center"/>
                  <w:hideMark/>
                </w:tcPr>
                <w:p w14:paraId="2C7863B4" w14:textId="568F0581" w:rsidR="00C65D53" w:rsidRPr="00F0732F" w:rsidRDefault="00C65D53" w:rsidP="00C65D53">
                  <w:pPr>
                    <w:ind w:left="-73"/>
                    <w:jc w:val="right"/>
                    <w:rPr>
                      <w:sz w:val="20"/>
                      <w:szCs w:val="20"/>
                      <w:lang w:val="ro-RO"/>
                    </w:rPr>
                  </w:pPr>
                  <w:r w:rsidRPr="00F0732F">
                    <w:rPr>
                      <w:sz w:val="20"/>
                      <w:szCs w:val="20"/>
                      <w:lang w:val="ro-RO"/>
                    </w:rPr>
                    <w:t>20,69</w:t>
                  </w:r>
                </w:p>
              </w:tc>
              <w:tc>
                <w:tcPr>
                  <w:tcW w:w="616" w:type="dxa"/>
                  <w:shd w:val="clear" w:color="000000" w:fill="FFFFFF"/>
                  <w:noWrap/>
                  <w:vAlign w:val="center"/>
                  <w:hideMark/>
                </w:tcPr>
                <w:p w14:paraId="2195AC30" w14:textId="41C5A671" w:rsidR="00C65D53" w:rsidRPr="00F0732F" w:rsidRDefault="00C65D53" w:rsidP="00C65D53">
                  <w:pPr>
                    <w:ind w:left="-73"/>
                    <w:jc w:val="right"/>
                    <w:rPr>
                      <w:sz w:val="20"/>
                      <w:szCs w:val="20"/>
                      <w:lang w:val="ro-RO"/>
                    </w:rPr>
                  </w:pPr>
                  <w:r w:rsidRPr="00F0732F">
                    <w:rPr>
                      <w:sz w:val="20"/>
                      <w:szCs w:val="20"/>
                      <w:lang w:val="ro-RO"/>
                    </w:rPr>
                    <w:t>19,13</w:t>
                  </w:r>
                </w:p>
              </w:tc>
              <w:tc>
                <w:tcPr>
                  <w:tcW w:w="616" w:type="dxa"/>
                  <w:shd w:val="clear" w:color="000000" w:fill="FFFFFF"/>
                  <w:noWrap/>
                  <w:vAlign w:val="center"/>
                  <w:hideMark/>
                </w:tcPr>
                <w:p w14:paraId="05FB5EF8" w14:textId="73AFFE8F" w:rsidR="00C65D53" w:rsidRPr="00F0732F" w:rsidRDefault="00C65D53" w:rsidP="00C65D53">
                  <w:pPr>
                    <w:ind w:left="-73"/>
                    <w:jc w:val="right"/>
                    <w:rPr>
                      <w:sz w:val="20"/>
                      <w:szCs w:val="20"/>
                      <w:lang w:val="ro-RO"/>
                    </w:rPr>
                  </w:pPr>
                  <w:r w:rsidRPr="00F0732F">
                    <w:rPr>
                      <w:sz w:val="20"/>
                      <w:szCs w:val="20"/>
                      <w:lang w:val="ro-RO"/>
                    </w:rPr>
                    <w:t>17,53</w:t>
                  </w:r>
                </w:p>
              </w:tc>
              <w:tc>
                <w:tcPr>
                  <w:tcW w:w="616" w:type="dxa"/>
                  <w:shd w:val="clear" w:color="000000" w:fill="FFFFFF"/>
                  <w:noWrap/>
                  <w:vAlign w:val="center"/>
                  <w:hideMark/>
                </w:tcPr>
                <w:p w14:paraId="1777060C" w14:textId="424F34F9" w:rsidR="00C65D53" w:rsidRPr="00F0732F" w:rsidRDefault="00C65D53" w:rsidP="00C65D53">
                  <w:pPr>
                    <w:ind w:left="-73"/>
                    <w:jc w:val="right"/>
                    <w:rPr>
                      <w:sz w:val="20"/>
                      <w:szCs w:val="20"/>
                      <w:lang w:val="ro-RO"/>
                    </w:rPr>
                  </w:pPr>
                  <w:r w:rsidRPr="00F0732F">
                    <w:rPr>
                      <w:sz w:val="20"/>
                      <w:szCs w:val="20"/>
                      <w:lang w:val="ro-RO"/>
                    </w:rPr>
                    <w:t>12,85</w:t>
                  </w:r>
                </w:p>
              </w:tc>
              <w:tc>
                <w:tcPr>
                  <w:tcW w:w="616" w:type="dxa"/>
                  <w:shd w:val="clear" w:color="000000" w:fill="FFFFFF"/>
                  <w:noWrap/>
                  <w:vAlign w:val="center"/>
                  <w:hideMark/>
                </w:tcPr>
                <w:p w14:paraId="4C2FA571" w14:textId="77777777" w:rsidR="00C65D53" w:rsidRPr="00F0732F" w:rsidRDefault="00C65D53" w:rsidP="00C65D53">
                  <w:pPr>
                    <w:ind w:left="-73"/>
                    <w:jc w:val="right"/>
                    <w:rPr>
                      <w:sz w:val="20"/>
                      <w:szCs w:val="20"/>
                      <w:lang w:val="ro-RO"/>
                    </w:rPr>
                  </w:pPr>
                  <w:r w:rsidRPr="00F0732F">
                    <w:rPr>
                      <w:sz w:val="20"/>
                      <w:szCs w:val="20"/>
                      <w:lang w:val="ro-RO"/>
                    </w:rPr>
                    <w:t xml:space="preserve">  9,74</w:t>
                  </w:r>
                </w:p>
              </w:tc>
              <w:tc>
                <w:tcPr>
                  <w:tcW w:w="616" w:type="dxa"/>
                  <w:shd w:val="clear" w:color="000000" w:fill="FFFFFF"/>
                  <w:noWrap/>
                  <w:vAlign w:val="center"/>
                  <w:hideMark/>
                </w:tcPr>
                <w:p w14:paraId="5AEACAE6" w14:textId="77777777" w:rsidR="00C65D53" w:rsidRPr="00F0732F" w:rsidRDefault="00C65D53" w:rsidP="00C65D53">
                  <w:pPr>
                    <w:ind w:left="-73"/>
                    <w:jc w:val="right"/>
                    <w:rPr>
                      <w:sz w:val="20"/>
                      <w:szCs w:val="20"/>
                      <w:lang w:val="ro-RO"/>
                    </w:rPr>
                  </w:pPr>
                  <w:r w:rsidRPr="00F0732F">
                    <w:rPr>
                      <w:sz w:val="20"/>
                      <w:szCs w:val="20"/>
                      <w:lang w:val="ro-RO"/>
                    </w:rPr>
                    <w:t xml:space="preserve">  7,01</w:t>
                  </w:r>
                </w:p>
              </w:tc>
              <w:tc>
                <w:tcPr>
                  <w:tcW w:w="616" w:type="dxa"/>
                  <w:shd w:val="clear" w:color="000000" w:fill="FFFFFF"/>
                  <w:noWrap/>
                  <w:vAlign w:val="center"/>
                  <w:hideMark/>
                </w:tcPr>
                <w:p w14:paraId="7C76B424" w14:textId="77777777" w:rsidR="00C65D53" w:rsidRPr="00F0732F" w:rsidRDefault="00C65D53" w:rsidP="00C65D53">
                  <w:pPr>
                    <w:ind w:left="-73"/>
                    <w:jc w:val="right"/>
                    <w:rPr>
                      <w:sz w:val="20"/>
                      <w:szCs w:val="20"/>
                      <w:lang w:val="ro-RO"/>
                    </w:rPr>
                  </w:pPr>
                  <w:r w:rsidRPr="00F0732F">
                    <w:rPr>
                      <w:sz w:val="20"/>
                      <w:szCs w:val="20"/>
                      <w:lang w:val="ro-RO"/>
                    </w:rPr>
                    <w:t xml:space="preserve">  6,07</w:t>
                  </w:r>
                </w:p>
              </w:tc>
              <w:tc>
                <w:tcPr>
                  <w:tcW w:w="616" w:type="dxa"/>
                  <w:shd w:val="clear" w:color="000000" w:fill="FFFFFF"/>
                  <w:noWrap/>
                  <w:vAlign w:val="center"/>
                  <w:hideMark/>
                </w:tcPr>
                <w:p w14:paraId="70E9BA11" w14:textId="77777777" w:rsidR="00C65D53" w:rsidRPr="00F0732F" w:rsidRDefault="00C65D53" w:rsidP="00C65D53">
                  <w:pPr>
                    <w:ind w:left="-73"/>
                    <w:jc w:val="right"/>
                    <w:rPr>
                      <w:sz w:val="20"/>
                      <w:szCs w:val="20"/>
                      <w:lang w:val="ro-RO"/>
                    </w:rPr>
                  </w:pPr>
                  <w:r w:rsidRPr="00F0732F">
                    <w:rPr>
                      <w:sz w:val="20"/>
                      <w:szCs w:val="20"/>
                      <w:lang w:val="ro-RO"/>
                    </w:rPr>
                    <w:t xml:space="preserve">  6,18</w:t>
                  </w:r>
                </w:p>
              </w:tc>
              <w:tc>
                <w:tcPr>
                  <w:tcW w:w="616" w:type="dxa"/>
                  <w:shd w:val="clear" w:color="000000" w:fill="FFFFFF"/>
                  <w:noWrap/>
                  <w:vAlign w:val="center"/>
                  <w:hideMark/>
                </w:tcPr>
                <w:p w14:paraId="51941B15" w14:textId="77777777" w:rsidR="00C65D53" w:rsidRPr="00F0732F" w:rsidRDefault="00C65D53" w:rsidP="00C65D53">
                  <w:pPr>
                    <w:ind w:left="-73"/>
                    <w:jc w:val="right"/>
                    <w:rPr>
                      <w:sz w:val="20"/>
                      <w:szCs w:val="20"/>
                      <w:lang w:val="ro-RO"/>
                    </w:rPr>
                  </w:pPr>
                  <w:r w:rsidRPr="00F0732F">
                    <w:rPr>
                      <w:sz w:val="20"/>
                      <w:szCs w:val="20"/>
                      <w:lang w:val="ro-RO"/>
                    </w:rPr>
                    <w:t xml:space="preserve">  6,14</w:t>
                  </w:r>
                </w:p>
              </w:tc>
              <w:tc>
                <w:tcPr>
                  <w:tcW w:w="616" w:type="dxa"/>
                  <w:shd w:val="clear" w:color="000000" w:fill="FFFFFF"/>
                  <w:noWrap/>
                  <w:vAlign w:val="center"/>
                  <w:hideMark/>
                </w:tcPr>
                <w:p w14:paraId="39DFC6AD" w14:textId="77777777" w:rsidR="00C65D53" w:rsidRPr="00F0732F" w:rsidRDefault="00C65D53" w:rsidP="00C65D53">
                  <w:pPr>
                    <w:ind w:left="-73"/>
                    <w:jc w:val="right"/>
                    <w:rPr>
                      <w:sz w:val="20"/>
                      <w:szCs w:val="20"/>
                      <w:lang w:val="ro-RO"/>
                    </w:rPr>
                  </w:pPr>
                  <w:r w:rsidRPr="00F0732F">
                    <w:rPr>
                      <w:sz w:val="20"/>
                      <w:szCs w:val="20"/>
                      <w:lang w:val="ro-RO"/>
                    </w:rPr>
                    <w:t xml:space="preserve">  6,29</w:t>
                  </w:r>
                </w:p>
              </w:tc>
              <w:tc>
                <w:tcPr>
                  <w:tcW w:w="616" w:type="dxa"/>
                  <w:shd w:val="clear" w:color="000000" w:fill="FFFFFF"/>
                  <w:noWrap/>
                  <w:vAlign w:val="center"/>
                  <w:hideMark/>
                </w:tcPr>
                <w:p w14:paraId="58D5B0B7" w14:textId="77777777" w:rsidR="00C65D53" w:rsidRPr="00F0732F" w:rsidRDefault="00C65D53" w:rsidP="00C65D53">
                  <w:pPr>
                    <w:ind w:left="-73"/>
                    <w:jc w:val="right"/>
                    <w:rPr>
                      <w:sz w:val="20"/>
                      <w:szCs w:val="20"/>
                      <w:lang w:val="ro-RO"/>
                    </w:rPr>
                  </w:pPr>
                  <w:r w:rsidRPr="00F0732F">
                    <w:rPr>
                      <w:sz w:val="20"/>
                      <w:szCs w:val="20"/>
                      <w:lang w:val="ro-RO"/>
                    </w:rPr>
                    <w:t xml:space="preserve">  5,97</w:t>
                  </w:r>
                </w:p>
              </w:tc>
            </w:tr>
            <w:tr w:rsidR="00C65D53" w:rsidRPr="00F0732F" w14:paraId="5C18B0FE" w14:textId="77777777" w:rsidTr="00C02113">
              <w:trPr>
                <w:jc w:val="center"/>
              </w:trPr>
              <w:tc>
                <w:tcPr>
                  <w:tcW w:w="1905" w:type="dxa"/>
                  <w:shd w:val="clear" w:color="000000" w:fill="FFFFFF"/>
                  <w:noWrap/>
                  <w:vAlign w:val="center"/>
                  <w:hideMark/>
                </w:tcPr>
                <w:p w14:paraId="46C16EDB" w14:textId="77777777" w:rsidR="00C65D53" w:rsidRPr="00F0732F" w:rsidRDefault="00C65D53" w:rsidP="00C65D53">
                  <w:pPr>
                    <w:rPr>
                      <w:sz w:val="20"/>
                      <w:szCs w:val="20"/>
                      <w:lang w:val="ro-RO"/>
                    </w:rPr>
                  </w:pPr>
                  <w:r w:rsidRPr="00F0732F">
                    <w:rPr>
                      <w:sz w:val="20"/>
                      <w:szCs w:val="20"/>
                      <w:lang w:val="ro-RO"/>
                    </w:rPr>
                    <w:t>Bosnia și Herțegovina</w:t>
                  </w:r>
                </w:p>
              </w:tc>
              <w:tc>
                <w:tcPr>
                  <w:tcW w:w="616" w:type="dxa"/>
                  <w:shd w:val="clear" w:color="000000" w:fill="FFFFFF"/>
                  <w:noWrap/>
                  <w:vAlign w:val="center"/>
                  <w:hideMark/>
                </w:tcPr>
                <w:p w14:paraId="05C6A84B" w14:textId="67B296C2" w:rsidR="00C65D53" w:rsidRPr="00F0732F" w:rsidRDefault="00C65D53" w:rsidP="00C65D53">
                  <w:pPr>
                    <w:ind w:left="-73"/>
                    <w:jc w:val="right"/>
                    <w:rPr>
                      <w:sz w:val="20"/>
                      <w:szCs w:val="20"/>
                      <w:lang w:val="ro-RO"/>
                    </w:rPr>
                  </w:pPr>
                  <w:r w:rsidRPr="00F0732F">
                    <w:rPr>
                      <w:sz w:val="20"/>
                      <w:szCs w:val="20"/>
                      <w:lang w:val="ro-RO"/>
                    </w:rPr>
                    <w:t>41,62</w:t>
                  </w:r>
                </w:p>
              </w:tc>
              <w:tc>
                <w:tcPr>
                  <w:tcW w:w="616" w:type="dxa"/>
                  <w:shd w:val="clear" w:color="000000" w:fill="FFFFFF"/>
                  <w:noWrap/>
                  <w:vAlign w:val="center"/>
                  <w:hideMark/>
                </w:tcPr>
                <w:p w14:paraId="31330BD4" w14:textId="39575DB4" w:rsidR="00C65D53" w:rsidRPr="00F0732F" w:rsidRDefault="00C65D53" w:rsidP="00C65D53">
                  <w:pPr>
                    <w:ind w:left="-73"/>
                    <w:jc w:val="right"/>
                    <w:rPr>
                      <w:sz w:val="20"/>
                      <w:szCs w:val="20"/>
                      <w:lang w:val="ro-RO"/>
                    </w:rPr>
                  </w:pPr>
                  <w:r w:rsidRPr="00F0732F">
                    <w:rPr>
                      <w:sz w:val="20"/>
                      <w:szCs w:val="20"/>
                      <w:lang w:val="ro-RO"/>
                    </w:rPr>
                    <w:t>41,33</w:t>
                  </w:r>
                </w:p>
              </w:tc>
              <w:tc>
                <w:tcPr>
                  <w:tcW w:w="616" w:type="dxa"/>
                  <w:shd w:val="clear" w:color="000000" w:fill="FFFFFF"/>
                  <w:noWrap/>
                  <w:vAlign w:val="center"/>
                  <w:hideMark/>
                </w:tcPr>
                <w:p w14:paraId="0E59A1E7" w14:textId="4F48DD1C" w:rsidR="00C65D53" w:rsidRPr="00F0732F" w:rsidRDefault="00C65D53" w:rsidP="00C65D53">
                  <w:pPr>
                    <w:ind w:left="-73"/>
                    <w:jc w:val="right"/>
                    <w:rPr>
                      <w:sz w:val="20"/>
                      <w:szCs w:val="20"/>
                      <w:lang w:val="ro-RO"/>
                    </w:rPr>
                  </w:pPr>
                  <w:r w:rsidRPr="00F0732F">
                    <w:rPr>
                      <w:sz w:val="20"/>
                      <w:szCs w:val="20"/>
                      <w:lang w:val="ro-RO"/>
                    </w:rPr>
                    <w:t>31,11</w:t>
                  </w:r>
                </w:p>
              </w:tc>
              <w:tc>
                <w:tcPr>
                  <w:tcW w:w="616" w:type="dxa"/>
                  <w:shd w:val="clear" w:color="000000" w:fill="FFFFFF"/>
                  <w:noWrap/>
                  <w:vAlign w:val="center"/>
                  <w:hideMark/>
                </w:tcPr>
                <w:p w14:paraId="1FA4E540" w14:textId="77777777" w:rsidR="00C65D53" w:rsidRPr="00F0732F" w:rsidRDefault="00C65D53" w:rsidP="00C65D53">
                  <w:pPr>
                    <w:ind w:left="-73"/>
                    <w:jc w:val="right"/>
                    <w:rPr>
                      <w:sz w:val="20"/>
                      <w:szCs w:val="20"/>
                      <w:lang w:val="ro-RO"/>
                    </w:rPr>
                  </w:pPr>
                  <w:r w:rsidRPr="00F0732F">
                    <w:rPr>
                      <w:sz w:val="20"/>
                      <w:szCs w:val="20"/>
                      <w:lang w:val="ro-RO"/>
                    </w:rPr>
                    <w:t xml:space="preserve">  7,96</w:t>
                  </w:r>
                </w:p>
              </w:tc>
              <w:tc>
                <w:tcPr>
                  <w:tcW w:w="616" w:type="dxa"/>
                  <w:shd w:val="clear" w:color="000000" w:fill="FFFFFF"/>
                  <w:noWrap/>
                  <w:vAlign w:val="center"/>
                  <w:hideMark/>
                </w:tcPr>
                <w:p w14:paraId="13FB82EC" w14:textId="77777777" w:rsidR="00C65D53" w:rsidRPr="00F0732F" w:rsidRDefault="00C65D53" w:rsidP="00C65D53">
                  <w:pPr>
                    <w:ind w:left="-73"/>
                    <w:jc w:val="right"/>
                    <w:rPr>
                      <w:sz w:val="20"/>
                      <w:szCs w:val="20"/>
                      <w:lang w:val="ro-RO"/>
                    </w:rPr>
                  </w:pPr>
                  <w:r w:rsidRPr="00F0732F">
                    <w:rPr>
                      <w:sz w:val="20"/>
                      <w:szCs w:val="20"/>
                      <w:lang w:val="ro-RO"/>
                    </w:rPr>
                    <w:t xml:space="preserve">  6,82</w:t>
                  </w:r>
                </w:p>
              </w:tc>
              <w:tc>
                <w:tcPr>
                  <w:tcW w:w="616" w:type="dxa"/>
                  <w:shd w:val="clear" w:color="000000" w:fill="FFFFFF"/>
                  <w:noWrap/>
                  <w:vAlign w:val="center"/>
                  <w:hideMark/>
                </w:tcPr>
                <w:p w14:paraId="32DA53D4" w14:textId="77777777" w:rsidR="00C65D53" w:rsidRPr="00F0732F" w:rsidRDefault="00C65D53" w:rsidP="00C65D53">
                  <w:pPr>
                    <w:ind w:left="-73"/>
                    <w:jc w:val="right"/>
                    <w:rPr>
                      <w:sz w:val="20"/>
                      <w:szCs w:val="20"/>
                      <w:lang w:val="ro-RO"/>
                    </w:rPr>
                  </w:pPr>
                  <w:r w:rsidRPr="00F0732F">
                    <w:rPr>
                      <w:sz w:val="20"/>
                      <w:szCs w:val="20"/>
                      <w:lang w:val="ro-RO"/>
                    </w:rPr>
                    <w:t xml:space="preserve">  5,99</w:t>
                  </w:r>
                </w:p>
              </w:tc>
              <w:tc>
                <w:tcPr>
                  <w:tcW w:w="616" w:type="dxa"/>
                  <w:shd w:val="clear" w:color="000000" w:fill="FFFFFF"/>
                  <w:noWrap/>
                  <w:vAlign w:val="center"/>
                  <w:hideMark/>
                </w:tcPr>
                <w:p w14:paraId="7CCEB96A" w14:textId="77777777" w:rsidR="00C65D53" w:rsidRPr="00F0732F" w:rsidRDefault="00C65D53" w:rsidP="00C65D53">
                  <w:pPr>
                    <w:ind w:left="-73"/>
                    <w:jc w:val="right"/>
                    <w:rPr>
                      <w:sz w:val="20"/>
                      <w:szCs w:val="20"/>
                      <w:lang w:val="ro-RO"/>
                    </w:rPr>
                  </w:pPr>
                  <w:r w:rsidRPr="00F0732F">
                    <w:rPr>
                      <w:sz w:val="20"/>
                      <w:szCs w:val="20"/>
                      <w:lang w:val="ro-RO"/>
                    </w:rPr>
                    <w:t xml:space="preserve">  6,70</w:t>
                  </w:r>
                </w:p>
              </w:tc>
              <w:tc>
                <w:tcPr>
                  <w:tcW w:w="616" w:type="dxa"/>
                  <w:shd w:val="clear" w:color="000000" w:fill="FFFFFF"/>
                  <w:noWrap/>
                  <w:vAlign w:val="center"/>
                  <w:hideMark/>
                </w:tcPr>
                <w:p w14:paraId="21AC09B3" w14:textId="77777777" w:rsidR="00C65D53" w:rsidRPr="00F0732F" w:rsidRDefault="00C65D53" w:rsidP="00C65D53">
                  <w:pPr>
                    <w:ind w:left="-73"/>
                    <w:jc w:val="right"/>
                    <w:rPr>
                      <w:sz w:val="20"/>
                      <w:szCs w:val="20"/>
                      <w:lang w:val="ro-RO"/>
                    </w:rPr>
                  </w:pPr>
                  <w:r w:rsidRPr="00F0732F">
                    <w:rPr>
                      <w:sz w:val="20"/>
                      <w:szCs w:val="20"/>
                      <w:lang w:val="ro-RO"/>
                    </w:rPr>
                    <w:t xml:space="preserve">  5,97</w:t>
                  </w:r>
                </w:p>
              </w:tc>
              <w:tc>
                <w:tcPr>
                  <w:tcW w:w="616" w:type="dxa"/>
                  <w:shd w:val="clear" w:color="000000" w:fill="FFFFFF"/>
                  <w:noWrap/>
                  <w:vAlign w:val="center"/>
                  <w:hideMark/>
                </w:tcPr>
                <w:p w14:paraId="5FFCEAF9" w14:textId="77777777" w:rsidR="00C65D53" w:rsidRPr="00F0732F" w:rsidRDefault="00C65D53" w:rsidP="00C65D53">
                  <w:pPr>
                    <w:ind w:left="-73"/>
                    <w:jc w:val="right"/>
                    <w:rPr>
                      <w:sz w:val="20"/>
                      <w:szCs w:val="20"/>
                      <w:lang w:val="ro-RO"/>
                    </w:rPr>
                  </w:pPr>
                  <w:r w:rsidRPr="00F0732F">
                    <w:rPr>
                      <w:sz w:val="20"/>
                      <w:szCs w:val="20"/>
                      <w:lang w:val="ro-RO"/>
                    </w:rPr>
                    <w:t xml:space="preserve">  6,33</w:t>
                  </w:r>
                </w:p>
              </w:tc>
              <w:tc>
                <w:tcPr>
                  <w:tcW w:w="616" w:type="dxa"/>
                  <w:shd w:val="clear" w:color="000000" w:fill="FFFFFF"/>
                  <w:noWrap/>
                  <w:vAlign w:val="center"/>
                  <w:hideMark/>
                </w:tcPr>
                <w:p w14:paraId="04CF2F39" w14:textId="77777777" w:rsidR="00C65D53" w:rsidRPr="00F0732F" w:rsidRDefault="00C65D53" w:rsidP="00C65D53">
                  <w:pPr>
                    <w:ind w:left="-73"/>
                    <w:jc w:val="right"/>
                    <w:rPr>
                      <w:sz w:val="20"/>
                      <w:szCs w:val="20"/>
                      <w:lang w:val="ro-RO"/>
                    </w:rPr>
                  </w:pPr>
                  <w:r w:rsidRPr="00F0732F">
                    <w:rPr>
                      <w:sz w:val="20"/>
                      <w:szCs w:val="20"/>
                      <w:lang w:val="ro-RO"/>
                    </w:rPr>
                    <w:t xml:space="preserve">  6,12</w:t>
                  </w:r>
                </w:p>
              </w:tc>
              <w:tc>
                <w:tcPr>
                  <w:tcW w:w="616" w:type="dxa"/>
                  <w:shd w:val="clear" w:color="000000" w:fill="FFFFFF"/>
                  <w:noWrap/>
                  <w:vAlign w:val="center"/>
                  <w:hideMark/>
                </w:tcPr>
                <w:p w14:paraId="1B534C3D" w14:textId="77777777" w:rsidR="00C65D53" w:rsidRPr="00F0732F" w:rsidRDefault="00C65D53" w:rsidP="00C65D53">
                  <w:pPr>
                    <w:ind w:left="-73"/>
                    <w:jc w:val="right"/>
                    <w:rPr>
                      <w:sz w:val="20"/>
                      <w:szCs w:val="20"/>
                      <w:lang w:val="ro-RO"/>
                    </w:rPr>
                  </w:pPr>
                  <w:r w:rsidRPr="00F0732F">
                    <w:rPr>
                      <w:sz w:val="20"/>
                      <w:szCs w:val="20"/>
                      <w:lang w:val="ro-RO"/>
                    </w:rPr>
                    <w:t xml:space="preserve">  6,54</w:t>
                  </w:r>
                </w:p>
              </w:tc>
              <w:tc>
                <w:tcPr>
                  <w:tcW w:w="616" w:type="dxa"/>
                  <w:shd w:val="clear" w:color="000000" w:fill="FFFFFF"/>
                  <w:noWrap/>
                  <w:vAlign w:val="center"/>
                  <w:hideMark/>
                </w:tcPr>
                <w:p w14:paraId="65A09248" w14:textId="77777777" w:rsidR="00C65D53" w:rsidRPr="00F0732F" w:rsidRDefault="00C65D53" w:rsidP="00C65D53">
                  <w:pPr>
                    <w:ind w:left="-73"/>
                    <w:jc w:val="right"/>
                    <w:rPr>
                      <w:sz w:val="20"/>
                      <w:szCs w:val="20"/>
                      <w:lang w:val="ro-RO"/>
                    </w:rPr>
                  </w:pPr>
                  <w:r w:rsidRPr="00F0732F">
                    <w:rPr>
                      <w:sz w:val="20"/>
                      <w:szCs w:val="20"/>
                      <w:lang w:val="ro-RO"/>
                    </w:rPr>
                    <w:t xml:space="preserve">  6,14</w:t>
                  </w:r>
                </w:p>
              </w:tc>
            </w:tr>
            <w:tr w:rsidR="00C65D53" w:rsidRPr="00F0732F" w14:paraId="182EF67B" w14:textId="77777777" w:rsidTr="00C02113">
              <w:trPr>
                <w:jc w:val="center"/>
              </w:trPr>
              <w:tc>
                <w:tcPr>
                  <w:tcW w:w="1905" w:type="dxa"/>
                  <w:shd w:val="clear" w:color="000000" w:fill="FFFFFF"/>
                  <w:noWrap/>
                  <w:vAlign w:val="center"/>
                  <w:hideMark/>
                </w:tcPr>
                <w:p w14:paraId="3A4ADC23" w14:textId="77777777" w:rsidR="00C65D53" w:rsidRPr="00F0732F" w:rsidRDefault="00C65D53" w:rsidP="00C65D53">
                  <w:pPr>
                    <w:rPr>
                      <w:sz w:val="20"/>
                      <w:szCs w:val="20"/>
                      <w:lang w:val="ro-RO"/>
                    </w:rPr>
                  </w:pPr>
                  <w:r w:rsidRPr="00F0732F">
                    <w:rPr>
                      <w:sz w:val="20"/>
                      <w:szCs w:val="20"/>
                      <w:lang w:val="ro-RO"/>
                    </w:rPr>
                    <w:t>Bulgaria</w:t>
                  </w:r>
                </w:p>
              </w:tc>
              <w:tc>
                <w:tcPr>
                  <w:tcW w:w="616" w:type="dxa"/>
                  <w:shd w:val="clear" w:color="000000" w:fill="FFFFFF"/>
                  <w:noWrap/>
                  <w:vAlign w:val="center"/>
                  <w:hideMark/>
                </w:tcPr>
                <w:p w14:paraId="64EBF8B7" w14:textId="147D95E4" w:rsidR="00C65D53" w:rsidRPr="00F0732F" w:rsidRDefault="00C65D53" w:rsidP="00C65D53">
                  <w:pPr>
                    <w:ind w:left="-73"/>
                    <w:jc w:val="right"/>
                    <w:rPr>
                      <w:sz w:val="20"/>
                      <w:szCs w:val="20"/>
                      <w:lang w:val="ro-RO"/>
                    </w:rPr>
                  </w:pPr>
                  <w:r w:rsidRPr="00F0732F">
                    <w:rPr>
                      <w:sz w:val="20"/>
                      <w:szCs w:val="20"/>
                      <w:lang w:val="ro-RO"/>
                    </w:rPr>
                    <w:t>11,16</w:t>
                  </w:r>
                </w:p>
              </w:tc>
              <w:tc>
                <w:tcPr>
                  <w:tcW w:w="616" w:type="dxa"/>
                  <w:shd w:val="clear" w:color="000000" w:fill="FFFFFF"/>
                  <w:noWrap/>
                  <w:vAlign w:val="center"/>
                  <w:hideMark/>
                </w:tcPr>
                <w:p w14:paraId="4BB161B1" w14:textId="77777777" w:rsidR="00C65D53" w:rsidRPr="00F0732F" w:rsidRDefault="00C65D53" w:rsidP="00C65D53">
                  <w:pPr>
                    <w:ind w:left="-73"/>
                    <w:jc w:val="right"/>
                    <w:rPr>
                      <w:sz w:val="20"/>
                      <w:szCs w:val="20"/>
                      <w:lang w:val="ro-RO"/>
                    </w:rPr>
                  </w:pPr>
                  <w:r w:rsidRPr="00F0732F">
                    <w:rPr>
                      <w:sz w:val="20"/>
                      <w:szCs w:val="20"/>
                      <w:lang w:val="ro-RO"/>
                    </w:rPr>
                    <w:t xml:space="preserve">  9,73</w:t>
                  </w:r>
                </w:p>
              </w:tc>
              <w:tc>
                <w:tcPr>
                  <w:tcW w:w="616" w:type="dxa"/>
                  <w:shd w:val="clear" w:color="000000" w:fill="FFFFFF"/>
                  <w:noWrap/>
                  <w:vAlign w:val="center"/>
                  <w:hideMark/>
                </w:tcPr>
                <w:p w14:paraId="6EFD9BA4" w14:textId="77777777" w:rsidR="00C65D53" w:rsidRPr="00F0732F" w:rsidRDefault="00C65D53" w:rsidP="00C65D53">
                  <w:pPr>
                    <w:ind w:left="-73"/>
                    <w:jc w:val="right"/>
                    <w:rPr>
                      <w:sz w:val="20"/>
                      <w:szCs w:val="20"/>
                      <w:lang w:val="ro-RO"/>
                    </w:rPr>
                  </w:pPr>
                  <w:r w:rsidRPr="00F0732F">
                    <w:rPr>
                      <w:sz w:val="20"/>
                      <w:szCs w:val="20"/>
                      <w:lang w:val="ro-RO"/>
                    </w:rPr>
                    <w:t xml:space="preserve">  9,58</w:t>
                  </w:r>
                </w:p>
              </w:tc>
              <w:tc>
                <w:tcPr>
                  <w:tcW w:w="616" w:type="dxa"/>
                  <w:shd w:val="clear" w:color="000000" w:fill="FFFFFF"/>
                  <w:noWrap/>
                  <w:vAlign w:val="center"/>
                  <w:hideMark/>
                </w:tcPr>
                <w:p w14:paraId="1248C257" w14:textId="72C37412" w:rsidR="00C65D53" w:rsidRPr="00F0732F" w:rsidRDefault="00C65D53" w:rsidP="00C65D53">
                  <w:pPr>
                    <w:ind w:left="-73"/>
                    <w:jc w:val="right"/>
                    <w:rPr>
                      <w:sz w:val="20"/>
                      <w:szCs w:val="20"/>
                      <w:lang w:val="ro-RO"/>
                    </w:rPr>
                  </w:pPr>
                  <w:r w:rsidRPr="00F0732F">
                    <w:rPr>
                      <w:sz w:val="20"/>
                      <w:szCs w:val="20"/>
                      <w:lang w:val="ro-RO"/>
                    </w:rPr>
                    <w:t>10,48</w:t>
                  </w:r>
                </w:p>
              </w:tc>
              <w:tc>
                <w:tcPr>
                  <w:tcW w:w="616" w:type="dxa"/>
                  <w:shd w:val="clear" w:color="000000" w:fill="FFFFFF"/>
                  <w:noWrap/>
                  <w:vAlign w:val="center"/>
                  <w:hideMark/>
                </w:tcPr>
                <w:p w14:paraId="0C543C54" w14:textId="77777777" w:rsidR="00C65D53" w:rsidRPr="00F0732F" w:rsidRDefault="00C65D53" w:rsidP="00C65D53">
                  <w:pPr>
                    <w:ind w:left="-73"/>
                    <w:jc w:val="right"/>
                    <w:rPr>
                      <w:sz w:val="20"/>
                      <w:szCs w:val="20"/>
                      <w:lang w:val="ro-RO"/>
                    </w:rPr>
                  </w:pPr>
                  <w:r w:rsidRPr="00F0732F">
                    <w:rPr>
                      <w:sz w:val="20"/>
                      <w:szCs w:val="20"/>
                      <w:lang w:val="ro-RO"/>
                    </w:rPr>
                    <w:t xml:space="preserve">  9,34</w:t>
                  </w:r>
                </w:p>
              </w:tc>
              <w:tc>
                <w:tcPr>
                  <w:tcW w:w="616" w:type="dxa"/>
                  <w:shd w:val="clear" w:color="000000" w:fill="FFFFFF"/>
                  <w:noWrap/>
                  <w:vAlign w:val="center"/>
                  <w:hideMark/>
                </w:tcPr>
                <w:p w14:paraId="169B2940" w14:textId="77777777" w:rsidR="00C65D53" w:rsidRPr="00F0732F" w:rsidRDefault="00C65D53" w:rsidP="00C65D53">
                  <w:pPr>
                    <w:ind w:left="-73"/>
                    <w:jc w:val="right"/>
                    <w:rPr>
                      <w:sz w:val="20"/>
                      <w:szCs w:val="20"/>
                      <w:lang w:val="ro-RO"/>
                    </w:rPr>
                  </w:pPr>
                  <w:r w:rsidRPr="00F0732F">
                    <w:rPr>
                      <w:sz w:val="20"/>
                      <w:szCs w:val="20"/>
                      <w:lang w:val="ro-RO"/>
                    </w:rPr>
                    <w:t xml:space="preserve">  7,58</w:t>
                  </w:r>
                </w:p>
              </w:tc>
              <w:tc>
                <w:tcPr>
                  <w:tcW w:w="616" w:type="dxa"/>
                  <w:shd w:val="clear" w:color="000000" w:fill="FFFFFF"/>
                  <w:noWrap/>
                  <w:vAlign w:val="center"/>
                  <w:hideMark/>
                </w:tcPr>
                <w:p w14:paraId="598A41B5" w14:textId="77777777" w:rsidR="00C65D53" w:rsidRPr="00F0732F" w:rsidRDefault="00C65D53" w:rsidP="00C65D53">
                  <w:pPr>
                    <w:ind w:left="-73"/>
                    <w:jc w:val="right"/>
                    <w:rPr>
                      <w:sz w:val="20"/>
                      <w:szCs w:val="20"/>
                      <w:lang w:val="ro-RO"/>
                    </w:rPr>
                  </w:pPr>
                  <w:r w:rsidRPr="00F0732F">
                    <w:rPr>
                      <w:sz w:val="20"/>
                      <w:szCs w:val="20"/>
                      <w:lang w:val="ro-RO"/>
                    </w:rPr>
                    <w:t xml:space="preserve">  5,75</w:t>
                  </w:r>
                </w:p>
              </w:tc>
              <w:tc>
                <w:tcPr>
                  <w:tcW w:w="616" w:type="dxa"/>
                  <w:shd w:val="clear" w:color="000000" w:fill="FFFFFF"/>
                  <w:noWrap/>
                  <w:vAlign w:val="center"/>
                  <w:hideMark/>
                </w:tcPr>
                <w:p w14:paraId="2807A535" w14:textId="77777777" w:rsidR="00C65D53" w:rsidRPr="00F0732F" w:rsidRDefault="00C65D53" w:rsidP="00C65D53">
                  <w:pPr>
                    <w:ind w:left="-73"/>
                    <w:jc w:val="right"/>
                    <w:rPr>
                      <w:sz w:val="20"/>
                      <w:szCs w:val="20"/>
                      <w:lang w:val="ro-RO"/>
                    </w:rPr>
                  </w:pPr>
                  <w:r w:rsidRPr="00F0732F">
                    <w:rPr>
                      <w:sz w:val="20"/>
                      <w:szCs w:val="20"/>
                      <w:lang w:val="ro-RO"/>
                    </w:rPr>
                    <w:t xml:space="preserve">  5,48</w:t>
                  </w:r>
                </w:p>
              </w:tc>
              <w:tc>
                <w:tcPr>
                  <w:tcW w:w="616" w:type="dxa"/>
                  <w:shd w:val="clear" w:color="000000" w:fill="FFFFFF"/>
                  <w:noWrap/>
                  <w:vAlign w:val="center"/>
                  <w:hideMark/>
                </w:tcPr>
                <w:p w14:paraId="48599DAC" w14:textId="77777777" w:rsidR="00C65D53" w:rsidRPr="00F0732F" w:rsidRDefault="00C65D53" w:rsidP="00C65D53">
                  <w:pPr>
                    <w:ind w:left="-73"/>
                    <w:jc w:val="right"/>
                    <w:rPr>
                      <w:sz w:val="20"/>
                      <w:szCs w:val="20"/>
                      <w:lang w:val="ro-RO"/>
                    </w:rPr>
                  </w:pPr>
                  <w:r w:rsidRPr="00F0732F">
                    <w:rPr>
                      <w:sz w:val="20"/>
                      <w:szCs w:val="20"/>
                      <w:lang w:val="ro-RO"/>
                    </w:rPr>
                    <w:t xml:space="preserve">  5,15</w:t>
                  </w:r>
                </w:p>
              </w:tc>
              <w:tc>
                <w:tcPr>
                  <w:tcW w:w="616" w:type="dxa"/>
                  <w:shd w:val="clear" w:color="000000" w:fill="FFFFFF"/>
                  <w:noWrap/>
                  <w:vAlign w:val="center"/>
                  <w:hideMark/>
                </w:tcPr>
                <w:p w14:paraId="3102AAE6" w14:textId="77777777" w:rsidR="00C65D53" w:rsidRPr="00F0732F" w:rsidRDefault="00C65D53" w:rsidP="00C65D53">
                  <w:pPr>
                    <w:ind w:left="-73"/>
                    <w:jc w:val="right"/>
                    <w:rPr>
                      <w:sz w:val="20"/>
                      <w:szCs w:val="20"/>
                      <w:lang w:val="ro-RO"/>
                    </w:rPr>
                  </w:pPr>
                  <w:r w:rsidRPr="00F0732F">
                    <w:rPr>
                      <w:sz w:val="20"/>
                      <w:szCs w:val="20"/>
                      <w:lang w:val="ro-RO"/>
                    </w:rPr>
                    <w:t xml:space="preserve">  5,14</w:t>
                  </w:r>
                </w:p>
              </w:tc>
              <w:tc>
                <w:tcPr>
                  <w:tcW w:w="616" w:type="dxa"/>
                  <w:shd w:val="clear" w:color="000000" w:fill="FFFFFF"/>
                  <w:noWrap/>
                  <w:vAlign w:val="center"/>
                  <w:hideMark/>
                </w:tcPr>
                <w:p w14:paraId="4E63041C" w14:textId="77777777" w:rsidR="00C65D53" w:rsidRPr="00F0732F" w:rsidRDefault="00C65D53" w:rsidP="00C65D53">
                  <w:pPr>
                    <w:ind w:left="-73"/>
                    <w:jc w:val="right"/>
                    <w:rPr>
                      <w:sz w:val="20"/>
                      <w:szCs w:val="20"/>
                      <w:lang w:val="ro-RO"/>
                    </w:rPr>
                  </w:pPr>
                  <w:r w:rsidRPr="00F0732F">
                    <w:rPr>
                      <w:sz w:val="20"/>
                      <w:szCs w:val="20"/>
                      <w:lang w:val="ro-RO"/>
                    </w:rPr>
                    <w:t xml:space="preserve">  4,98</w:t>
                  </w:r>
                </w:p>
              </w:tc>
              <w:tc>
                <w:tcPr>
                  <w:tcW w:w="616" w:type="dxa"/>
                  <w:shd w:val="clear" w:color="000000" w:fill="FFFFFF"/>
                  <w:noWrap/>
                  <w:vAlign w:val="center"/>
                  <w:hideMark/>
                </w:tcPr>
                <w:p w14:paraId="47A175BF" w14:textId="77777777" w:rsidR="00C65D53" w:rsidRPr="00F0732F" w:rsidRDefault="00C65D53" w:rsidP="00C65D53">
                  <w:pPr>
                    <w:ind w:left="-73"/>
                    <w:jc w:val="right"/>
                    <w:rPr>
                      <w:sz w:val="20"/>
                      <w:szCs w:val="20"/>
                      <w:lang w:val="ro-RO"/>
                    </w:rPr>
                  </w:pPr>
                  <w:r w:rsidRPr="00F0732F">
                    <w:rPr>
                      <w:sz w:val="20"/>
                      <w:szCs w:val="20"/>
                      <w:lang w:val="ro-RO"/>
                    </w:rPr>
                    <w:t xml:space="preserve">  4,74</w:t>
                  </w:r>
                </w:p>
              </w:tc>
            </w:tr>
            <w:tr w:rsidR="00C65D53" w:rsidRPr="00F0732F" w14:paraId="6B169C13" w14:textId="77777777" w:rsidTr="00C02113">
              <w:trPr>
                <w:jc w:val="center"/>
              </w:trPr>
              <w:tc>
                <w:tcPr>
                  <w:tcW w:w="1905" w:type="dxa"/>
                  <w:shd w:val="clear" w:color="000000" w:fill="FFFFFF"/>
                  <w:noWrap/>
                  <w:vAlign w:val="center"/>
                  <w:hideMark/>
                </w:tcPr>
                <w:p w14:paraId="5CB29B35" w14:textId="77777777" w:rsidR="00C65D53" w:rsidRPr="00F0732F" w:rsidRDefault="00C65D53" w:rsidP="00C65D53">
                  <w:pPr>
                    <w:rPr>
                      <w:sz w:val="20"/>
                      <w:szCs w:val="20"/>
                      <w:lang w:val="ro-RO"/>
                    </w:rPr>
                  </w:pPr>
                  <w:r w:rsidRPr="00F0732F">
                    <w:rPr>
                      <w:sz w:val="20"/>
                      <w:szCs w:val="20"/>
                      <w:lang w:val="ro-RO"/>
                    </w:rPr>
                    <w:t>Croația</w:t>
                  </w:r>
                </w:p>
              </w:tc>
              <w:tc>
                <w:tcPr>
                  <w:tcW w:w="616" w:type="dxa"/>
                  <w:shd w:val="clear" w:color="000000" w:fill="FFFFFF"/>
                  <w:noWrap/>
                  <w:vAlign w:val="center"/>
                  <w:hideMark/>
                </w:tcPr>
                <w:p w14:paraId="4AF927E1" w14:textId="77777777" w:rsidR="00C65D53" w:rsidRPr="00F0732F" w:rsidRDefault="00C65D53" w:rsidP="00C65D53">
                  <w:pPr>
                    <w:ind w:left="-73"/>
                    <w:jc w:val="right"/>
                    <w:rPr>
                      <w:sz w:val="20"/>
                      <w:szCs w:val="20"/>
                      <w:lang w:val="ro-RO"/>
                    </w:rPr>
                  </w:pPr>
                  <w:r w:rsidRPr="00F0732F">
                    <w:rPr>
                      <w:sz w:val="20"/>
                      <w:szCs w:val="20"/>
                      <w:lang w:val="ro-RO"/>
                    </w:rPr>
                    <w:t xml:space="preserve">  4,15</w:t>
                  </w:r>
                </w:p>
              </w:tc>
              <w:tc>
                <w:tcPr>
                  <w:tcW w:w="616" w:type="dxa"/>
                  <w:shd w:val="clear" w:color="000000" w:fill="FFFFFF"/>
                  <w:noWrap/>
                  <w:vAlign w:val="center"/>
                  <w:hideMark/>
                </w:tcPr>
                <w:p w14:paraId="537BC498" w14:textId="77777777" w:rsidR="00C65D53" w:rsidRPr="00F0732F" w:rsidRDefault="00C65D53" w:rsidP="00C65D53">
                  <w:pPr>
                    <w:ind w:left="-73"/>
                    <w:jc w:val="right"/>
                    <w:rPr>
                      <w:sz w:val="20"/>
                      <w:szCs w:val="20"/>
                      <w:lang w:val="ro-RO"/>
                    </w:rPr>
                  </w:pPr>
                  <w:r w:rsidRPr="00F0732F">
                    <w:rPr>
                      <w:sz w:val="20"/>
                      <w:szCs w:val="20"/>
                      <w:lang w:val="ro-RO"/>
                    </w:rPr>
                    <w:t xml:space="preserve">  4,54</w:t>
                  </w:r>
                </w:p>
              </w:tc>
              <w:tc>
                <w:tcPr>
                  <w:tcW w:w="616" w:type="dxa"/>
                  <w:shd w:val="clear" w:color="000000" w:fill="FFFFFF"/>
                  <w:noWrap/>
                  <w:vAlign w:val="center"/>
                  <w:hideMark/>
                </w:tcPr>
                <w:p w14:paraId="4E31DD99" w14:textId="77777777" w:rsidR="00C65D53" w:rsidRPr="00F0732F" w:rsidRDefault="00C65D53" w:rsidP="00C65D53">
                  <w:pPr>
                    <w:ind w:left="-73"/>
                    <w:jc w:val="right"/>
                    <w:rPr>
                      <w:sz w:val="20"/>
                      <w:szCs w:val="20"/>
                      <w:lang w:val="ro-RO"/>
                    </w:rPr>
                  </w:pPr>
                  <w:r w:rsidRPr="00F0732F">
                    <w:rPr>
                      <w:sz w:val="20"/>
                      <w:szCs w:val="20"/>
                      <w:lang w:val="ro-RO"/>
                    </w:rPr>
                    <w:t xml:space="preserve">  4,71</w:t>
                  </w:r>
                </w:p>
              </w:tc>
              <w:tc>
                <w:tcPr>
                  <w:tcW w:w="616" w:type="dxa"/>
                  <w:shd w:val="clear" w:color="000000" w:fill="FFFFFF"/>
                  <w:noWrap/>
                  <w:vAlign w:val="center"/>
                  <w:hideMark/>
                </w:tcPr>
                <w:p w14:paraId="6A0F2360" w14:textId="77777777" w:rsidR="00C65D53" w:rsidRPr="00F0732F" w:rsidRDefault="00C65D53" w:rsidP="00C65D53">
                  <w:pPr>
                    <w:ind w:left="-73"/>
                    <w:jc w:val="right"/>
                    <w:rPr>
                      <w:sz w:val="20"/>
                      <w:szCs w:val="20"/>
                      <w:lang w:val="ro-RO"/>
                    </w:rPr>
                  </w:pPr>
                  <w:r w:rsidRPr="00F0732F">
                    <w:rPr>
                      <w:sz w:val="20"/>
                      <w:szCs w:val="20"/>
                      <w:lang w:val="ro-RO"/>
                    </w:rPr>
                    <w:t xml:space="preserve">  4,73</w:t>
                  </w:r>
                </w:p>
              </w:tc>
              <w:tc>
                <w:tcPr>
                  <w:tcW w:w="616" w:type="dxa"/>
                  <w:shd w:val="clear" w:color="000000" w:fill="FFFFFF"/>
                  <w:noWrap/>
                  <w:vAlign w:val="center"/>
                  <w:hideMark/>
                </w:tcPr>
                <w:p w14:paraId="61CD102F" w14:textId="77777777" w:rsidR="00C65D53" w:rsidRPr="00F0732F" w:rsidRDefault="00C65D53" w:rsidP="00C65D53">
                  <w:pPr>
                    <w:ind w:left="-73"/>
                    <w:jc w:val="right"/>
                    <w:rPr>
                      <w:sz w:val="20"/>
                      <w:szCs w:val="20"/>
                      <w:lang w:val="ro-RO"/>
                    </w:rPr>
                  </w:pPr>
                  <w:r w:rsidRPr="00F0732F">
                    <w:rPr>
                      <w:sz w:val="20"/>
                      <w:szCs w:val="20"/>
                      <w:lang w:val="ro-RO"/>
                    </w:rPr>
                    <w:t xml:space="preserve">  4,32</w:t>
                  </w:r>
                </w:p>
              </w:tc>
              <w:tc>
                <w:tcPr>
                  <w:tcW w:w="616" w:type="dxa"/>
                  <w:shd w:val="clear" w:color="000000" w:fill="FFFFFF"/>
                  <w:noWrap/>
                  <w:vAlign w:val="center"/>
                  <w:hideMark/>
                </w:tcPr>
                <w:p w14:paraId="12F2D403" w14:textId="77777777" w:rsidR="00C65D53" w:rsidRPr="00F0732F" w:rsidRDefault="00C65D53" w:rsidP="00C65D53">
                  <w:pPr>
                    <w:ind w:left="-73"/>
                    <w:jc w:val="right"/>
                    <w:rPr>
                      <w:sz w:val="20"/>
                      <w:szCs w:val="20"/>
                      <w:lang w:val="ro-RO"/>
                    </w:rPr>
                  </w:pPr>
                  <w:r w:rsidRPr="00F0732F">
                    <w:rPr>
                      <w:sz w:val="20"/>
                      <w:szCs w:val="20"/>
                      <w:lang w:val="ro-RO"/>
                    </w:rPr>
                    <w:t xml:space="preserve">  4,02</w:t>
                  </w:r>
                </w:p>
              </w:tc>
              <w:tc>
                <w:tcPr>
                  <w:tcW w:w="616" w:type="dxa"/>
                  <w:shd w:val="clear" w:color="000000" w:fill="FFFFFF"/>
                  <w:noWrap/>
                  <w:vAlign w:val="center"/>
                  <w:hideMark/>
                </w:tcPr>
                <w:p w14:paraId="08BC3103" w14:textId="77777777" w:rsidR="00C65D53" w:rsidRPr="00F0732F" w:rsidRDefault="00C65D53" w:rsidP="00C65D53">
                  <w:pPr>
                    <w:ind w:left="-73"/>
                    <w:jc w:val="right"/>
                    <w:rPr>
                      <w:sz w:val="20"/>
                      <w:szCs w:val="20"/>
                      <w:lang w:val="ro-RO"/>
                    </w:rPr>
                  </w:pPr>
                  <w:r w:rsidRPr="00F0732F">
                    <w:rPr>
                      <w:sz w:val="20"/>
                      <w:szCs w:val="20"/>
                      <w:lang w:val="ro-RO"/>
                    </w:rPr>
                    <w:t xml:space="preserve">  3,76</w:t>
                  </w:r>
                </w:p>
              </w:tc>
              <w:tc>
                <w:tcPr>
                  <w:tcW w:w="616" w:type="dxa"/>
                  <w:shd w:val="clear" w:color="000000" w:fill="FFFFFF"/>
                  <w:noWrap/>
                  <w:vAlign w:val="center"/>
                  <w:hideMark/>
                </w:tcPr>
                <w:p w14:paraId="36B1033A" w14:textId="77777777" w:rsidR="00C65D53" w:rsidRPr="00F0732F" w:rsidRDefault="00C65D53" w:rsidP="00C65D53">
                  <w:pPr>
                    <w:ind w:left="-73"/>
                    <w:jc w:val="right"/>
                    <w:rPr>
                      <w:sz w:val="20"/>
                      <w:szCs w:val="20"/>
                      <w:lang w:val="ro-RO"/>
                    </w:rPr>
                  </w:pPr>
                  <w:r w:rsidRPr="00F0732F">
                    <w:rPr>
                      <w:sz w:val="20"/>
                      <w:szCs w:val="20"/>
                      <w:lang w:val="ro-RO"/>
                    </w:rPr>
                    <w:t xml:space="preserve">  3,40</w:t>
                  </w:r>
                </w:p>
              </w:tc>
              <w:tc>
                <w:tcPr>
                  <w:tcW w:w="616" w:type="dxa"/>
                  <w:shd w:val="clear" w:color="000000" w:fill="FFFFFF"/>
                  <w:noWrap/>
                  <w:vAlign w:val="center"/>
                  <w:hideMark/>
                </w:tcPr>
                <w:p w14:paraId="3FD59852" w14:textId="77777777" w:rsidR="00C65D53" w:rsidRPr="00F0732F" w:rsidRDefault="00C65D53" w:rsidP="00C65D53">
                  <w:pPr>
                    <w:ind w:left="-73"/>
                    <w:jc w:val="right"/>
                    <w:rPr>
                      <w:sz w:val="20"/>
                      <w:szCs w:val="20"/>
                      <w:lang w:val="ro-RO"/>
                    </w:rPr>
                  </w:pPr>
                  <w:r w:rsidRPr="00F0732F">
                    <w:rPr>
                      <w:sz w:val="20"/>
                      <w:szCs w:val="20"/>
                      <w:lang w:val="ro-RO"/>
                    </w:rPr>
                    <w:t xml:space="preserve">  3,31</w:t>
                  </w:r>
                </w:p>
              </w:tc>
              <w:tc>
                <w:tcPr>
                  <w:tcW w:w="616" w:type="dxa"/>
                  <w:shd w:val="clear" w:color="000000" w:fill="FFFFFF"/>
                  <w:noWrap/>
                  <w:vAlign w:val="center"/>
                  <w:hideMark/>
                </w:tcPr>
                <w:p w14:paraId="004149E0" w14:textId="77777777" w:rsidR="00C65D53" w:rsidRPr="00F0732F" w:rsidRDefault="00C65D53" w:rsidP="00C65D53">
                  <w:pPr>
                    <w:ind w:left="-73"/>
                    <w:jc w:val="right"/>
                    <w:rPr>
                      <w:sz w:val="20"/>
                      <w:szCs w:val="20"/>
                      <w:lang w:val="ro-RO"/>
                    </w:rPr>
                  </w:pPr>
                  <w:r w:rsidRPr="00F0732F">
                    <w:rPr>
                      <w:sz w:val="20"/>
                      <w:szCs w:val="20"/>
                      <w:lang w:val="ro-RO"/>
                    </w:rPr>
                    <w:t xml:space="preserve">  3,31</w:t>
                  </w:r>
                </w:p>
              </w:tc>
              <w:tc>
                <w:tcPr>
                  <w:tcW w:w="616" w:type="dxa"/>
                  <w:shd w:val="clear" w:color="000000" w:fill="FFFFFF"/>
                  <w:noWrap/>
                  <w:vAlign w:val="center"/>
                  <w:hideMark/>
                </w:tcPr>
                <w:p w14:paraId="63BBBFCF" w14:textId="77777777" w:rsidR="00C65D53" w:rsidRPr="00F0732F" w:rsidRDefault="00C65D53" w:rsidP="00C65D53">
                  <w:pPr>
                    <w:ind w:left="-73"/>
                    <w:jc w:val="right"/>
                    <w:rPr>
                      <w:sz w:val="20"/>
                      <w:szCs w:val="20"/>
                      <w:lang w:val="ro-RO"/>
                    </w:rPr>
                  </w:pPr>
                  <w:r w:rsidRPr="00F0732F">
                    <w:rPr>
                      <w:sz w:val="20"/>
                      <w:szCs w:val="20"/>
                      <w:lang w:val="ro-RO"/>
                    </w:rPr>
                    <w:t xml:space="preserve">  3,13</w:t>
                  </w:r>
                </w:p>
              </w:tc>
              <w:tc>
                <w:tcPr>
                  <w:tcW w:w="616" w:type="dxa"/>
                  <w:shd w:val="clear" w:color="000000" w:fill="FFFFFF"/>
                  <w:noWrap/>
                  <w:vAlign w:val="center"/>
                  <w:hideMark/>
                </w:tcPr>
                <w:p w14:paraId="34BA5333" w14:textId="77777777" w:rsidR="00C65D53" w:rsidRPr="00F0732F" w:rsidRDefault="00C65D53" w:rsidP="00C65D53">
                  <w:pPr>
                    <w:ind w:left="-73"/>
                    <w:jc w:val="right"/>
                    <w:rPr>
                      <w:sz w:val="20"/>
                      <w:szCs w:val="20"/>
                      <w:lang w:val="ro-RO"/>
                    </w:rPr>
                  </w:pPr>
                  <w:r w:rsidRPr="00F0732F">
                    <w:rPr>
                      <w:sz w:val="20"/>
                      <w:szCs w:val="20"/>
                      <w:lang w:val="ro-RO"/>
                    </w:rPr>
                    <w:t xml:space="preserve">  3,07</w:t>
                  </w:r>
                </w:p>
              </w:tc>
            </w:tr>
            <w:tr w:rsidR="00C65D53" w:rsidRPr="00F0732F" w14:paraId="6E02DCBB" w14:textId="77777777" w:rsidTr="00C02113">
              <w:trPr>
                <w:jc w:val="center"/>
              </w:trPr>
              <w:tc>
                <w:tcPr>
                  <w:tcW w:w="1905" w:type="dxa"/>
                  <w:shd w:val="clear" w:color="000000" w:fill="FFFFFF"/>
                  <w:noWrap/>
                  <w:vAlign w:val="center"/>
                  <w:hideMark/>
                </w:tcPr>
                <w:p w14:paraId="5D6E68DB" w14:textId="77777777" w:rsidR="00C65D53" w:rsidRPr="00F0732F" w:rsidRDefault="00C65D53" w:rsidP="00C65D53">
                  <w:pPr>
                    <w:rPr>
                      <w:sz w:val="20"/>
                      <w:szCs w:val="20"/>
                      <w:lang w:val="ro-RO"/>
                    </w:rPr>
                  </w:pPr>
                  <w:r w:rsidRPr="00F0732F">
                    <w:rPr>
                      <w:sz w:val="20"/>
                      <w:szCs w:val="20"/>
                      <w:lang w:val="ro-RO"/>
                    </w:rPr>
                    <w:t>Cipru</w:t>
                  </w:r>
                </w:p>
              </w:tc>
              <w:tc>
                <w:tcPr>
                  <w:tcW w:w="616" w:type="dxa"/>
                  <w:shd w:val="clear" w:color="000000" w:fill="FFFFFF"/>
                  <w:noWrap/>
                  <w:vAlign w:val="center"/>
                  <w:hideMark/>
                </w:tcPr>
                <w:p w14:paraId="6FB97F3C" w14:textId="77777777" w:rsidR="00C65D53" w:rsidRPr="00F0732F" w:rsidRDefault="00C65D53" w:rsidP="00C65D53">
                  <w:pPr>
                    <w:ind w:left="-73"/>
                    <w:jc w:val="right"/>
                    <w:rPr>
                      <w:sz w:val="20"/>
                      <w:szCs w:val="20"/>
                      <w:lang w:val="ro-RO"/>
                    </w:rPr>
                  </w:pPr>
                  <w:r w:rsidRPr="00F0732F">
                    <w:rPr>
                      <w:sz w:val="20"/>
                      <w:szCs w:val="20"/>
                      <w:lang w:val="ro-RO"/>
                    </w:rPr>
                    <w:t xml:space="preserve">  3,92</w:t>
                  </w:r>
                </w:p>
              </w:tc>
              <w:tc>
                <w:tcPr>
                  <w:tcW w:w="616" w:type="dxa"/>
                  <w:shd w:val="clear" w:color="000000" w:fill="FFFFFF"/>
                  <w:noWrap/>
                  <w:vAlign w:val="center"/>
                  <w:hideMark/>
                </w:tcPr>
                <w:p w14:paraId="3A530D4B" w14:textId="77777777" w:rsidR="00C65D53" w:rsidRPr="00F0732F" w:rsidRDefault="00C65D53" w:rsidP="00C65D53">
                  <w:pPr>
                    <w:ind w:left="-73"/>
                    <w:jc w:val="right"/>
                    <w:rPr>
                      <w:sz w:val="20"/>
                      <w:szCs w:val="20"/>
                      <w:lang w:val="ro-RO"/>
                    </w:rPr>
                  </w:pPr>
                  <w:r w:rsidRPr="00F0732F">
                    <w:rPr>
                      <w:sz w:val="20"/>
                      <w:szCs w:val="20"/>
                      <w:lang w:val="ro-RO"/>
                    </w:rPr>
                    <w:t xml:space="preserve">  3,96</w:t>
                  </w:r>
                </w:p>
              </w:tc>
              <w:tc>
                <w:tcPr>
                  <w:tcW w:w="616" w:type="dxa"/>
                  <w:shd w:val="clear" w:color="000000" w:fill="FFFFFF"/>
                  <w:noWrap/>
                  <w:vAlign w:val="center"/>
                  <w:hideMark/>
                </w:tcPr>
                <w:p w14:paraId="1F31D0B0" w14:textId="77777777" w:rsidR="00C65D53" w:rsidRPr="00F0732F" w:rsidRDefault="00C65D53" w:rsidP="00C65D53">
                  <w:pPr>
                    <w:ind w:left="-73"/>
                    <w:jc w:val="right"/>
                    <w:rPr>
                      <w:sz w:val="20"/>
                      <w:szCs w:val="20"/>
                      <w:lang w:val="ro-RO"/>
                    </w:rPr>
                  </w:pPr>
                  <w:r w:rsidRPr="00F0732F">
                    <w:rPr>
                      <w:sz w:val="20"/>
                      <w:szCs w:val="20"/>
                      <w:lang w:val="ro-RO"/>
                    </w:rPr>
                    <w:t xml:space="preserve">  4,08</w:t>
                  </w:r>
                </w:p>
              </w:tc>
              <w:tc>
                <w:tcPr>
                  <w:tcW w:w="616" w:type="dxa"/>
                  <w:shd w:val="clear" w:color="000000" w:fill="FFFFFF"/>
                  <w:noWrap/>
                  <w:vAlign w:val="center"/>
                  <w:hideMark/>
                </w:tcPr>
                <w:p w14:paraId="551FACA1" w14:textId="77777777" w:rsidR="00C65D53" w:rsidRPr="00F0732F" w:rsidRDefault="00C65D53" w:rsidP="00C65D53">
                  <w:pPr>
                    <w:ind w:left="-73"/>
                    <w:jc w:val="right"/>
                    <w:rPr>
                      <w:sz w:val="20"/>
                      <w:szCs w:val="20"/>
                      <w:lang w:val="ro-RO"/>
                    </w:rPr>
                  </w:pPr>
                  <w:r w:rsidRPr="00F0732F">
                    <w:rPr>
                      <w:sz w:val="20"/>
                      <w:szCs w:val="20"/>
                      <w:lang w:val="ro-RO"/>
                    </w:rPr>
                    <w:t xml:space="preserve">  3,82</w:t>
                  </w:r>
                </w:p>
              </w:tc>
              <w:tc>
                <w:tcPr>
                  <w:tcW w:w="616" w:type="dxa"/>
                  <w:shd w:val="clear" w:color="000000" w:fill="FFFFFF"/>
                  <w:noWrap/>
                  <w:vAlign w:val="center"/>
                  <w:hideMark/>
                </w:tcPr>
                <w:p w14:paraId="3B2E7B46" w14:textId="77777777" w:rsidR="00C65D53" w:rsidRPr="00F0732F" w:rsidRDefault="00C65D53" w:rsidP="00C65D53">
                  <w:pPr>
                    <w:ind w:left="-73"/>
                    <w:jc w:val="right"/>
                    <w:rPr>
                      <w:sz w:val="20"/>
                      <w:szCs w:val="20"/>
                      <w:lang w:val="ro-RO"/>
                    </w:rPr>
                  </w:pPr>
                  <w:r w:rsidRPr="00F0732F">
                    <w:rPr>
                      <w:sz w:val="20"/>
                      <w:szCs w:val="20"/>
                      <w:lang w:val="ro-RO"/>
                    </w:rPr>
                    <w:t xml:space="preserve">  3,92</w:t>
                  </w:r>
                </w:p>
              </w:tc>
              <w:tc>
                <w:tcPr>
                  <w:tcW w:w="616" w:type="dxa"/>
                  <w:shd w:val="clear" w:color="000000" w:fill="FFFFFF"/>
                  <w:noWrap/>
                  <w:vAlign w:val="center"/>
                  <w:hideMark/>
                </w:tcPr>
                <w:p w14:paraId="013BFDA8" w14:textId="77777777" w:rsidR="00C65D53" w:rsidRPr="00F0732F" w:rsidRDefault="00C65D53" w:rsidP="00C65D53">
                  <w:pPr>
                    <w:ind w:left="-73"/>
                    <w:jc w:val="right"/>
                    <w:rPr>
                      <w:sz w:val="20"/>
                      <w:szCs w:val="20"/>
                      <w:lang w:val="ro-RO"/>
                    </w:rPr>
                  </w:pPr>
                  <w:r w:rsidRPr="00F0732F">
                    <w:rPr>
                      <w:sz w:val="20"/>
                      <w:szCs w:val="20"/>
                      <w:lang w:val="ro-RO"/>
                    </w:rPr>
                    <w:t xml:space="preserve">  3,36</w:t>
                  </w:r>
                </w:p>
              </w:tc>
              <w:tc>
                <w:tcPr>
                  <w:tcW w:w="616" w:type="dxa"/>
                  <w:shd w:val="clear" w:color="000000" w:fill="FFFFFF"/>
                  <w:noWrap/>
                  <w:vAlign w:val="center"/>
                  <w:hideMark/>
                </w:tcPr>
                <w:p w14:paraId="757EC59C" w14:textId="77777777" w:rsidR="00C65D53" w:rsidRPr="00F0732F" w:rsidRDefault="00C65D53" w:rsidP="00C65D53">
                  <w:pPr>
                    <w:ind w:left="-73"/>
                    <w:jc w:val="right"/>
                    <w:rPr>
                      <w:sz w:val="20"/>
                      <w:szCs w:val="20"/>
                      <w:lang w:val="ro-RO"/>
                    </w:rPr>
                  </w:pPr>
                  <w:r w:rsidRPr="00F0732F">
                    <w:rPr>
                      <w:sz w:val="20"/>
                      <w:szCs w:val="20"/>
                      <w:lang w:val="ro-RO"/>
                    </w:rPr>
                    <w:t xml:space="preserve">  3,25</w:t>
                  </w:r>
                </w:p>
              </w:tc>
              <w:tc>
                <w:tcPr>
                  <w:tcW w:w="616" w:type="dxa"/>
                  <w:shd w:val="clear" w:color="000000" w:fill="FFFFFF"/>
                  <w:noWrap/>
                  <w:vAlign w:val="center"/>
                  <w:hideMark/>
                </w:tcPr>
                <w:p w14:paraId="1B6FD8A1" w14:textId="77777777" w:rsidR="00C65D53" w:rsidRPr="00F0732F" w:rsidRDefault="00C65D53" w:rsidP="00C65D53">
                  <w:pPr>
                    <w:ind w:left="-73"/>
                    <w:jc w:val="right"/>
                    <w:rPr>
                      <w:sz w:val="20"/>
                      <w:szCs w:val="20"/>
                      <w:lang w:val="ro-RO"/>
                    </w:rPr>
                  </w:pPr>
                  <w:r w:rsidRPr="00F0732F">
                    <w:rPr>
                      <w:sz w:val="20"/>
                      <w:szCs w:val="20"/>
                      <w:lang w:val="ro-RO"/>
                    </w:rPr>
                    <w:t xml:space="preserve">  2,93</w:t>
                  </w:r>
                </w:p>
              </w:tc>
              <w:tc>
                <w:tcPr>
                  <w:tcW w:w="616" w:type="dxa"/>
                  <w:shd w:val="clear" w:color="000000" w:fill="FFFFFF"/>
                  <w:noWrap/>
                  <w:vAlign w:val="center"/>
                  <w:hideMark/>
                </w:tcPr>
                <w:p w14:paraId="2CD6472C" w14:textId="77777777" w:rsidR="00C65D53" w:rsidRPr="00F0732F" w:rsidRDefault="00C65D53" w:rsidP="00C65D53">
                  <w:pPr>
                    <w:ind w:left="-73"/>
                    <w:jc w:val="right"/>
                    <w:rPr>
                      <w:sz w:val="20"/>
                      <w:szCs w:val="20"/>
                      <w:lang w:val="ro-RO"/>
                    </w:rPr>
                  </w:pPr>
                  <w:r w:rsidRPr="00F0732F">
                    <w:rPr>
                      <w:sz w:val="20"/>
                      <w:szCs w:val="20"/>
                      <w:lang w:val="ro-RO"/>
                    </w:rPr>
                    <w:t xml:space="preserve">  2,94</w:t>
                  </w:r>
                </w:p>
              </w:tc>
              <w:tc>
                <w:tcPr>
                  <w:tcW w:w="616" w:type="dxa"/>
                  <w:shd w:val="clear" w:color="000000" w:fill="FFFFFF"/>
                  <w:noWrap/>
                  <w:vAlign w:val="center"/>
                  <w:hideMark/>
                </w:tcPr>
                <w:p w14:paraId="33751CAE" w14:textId="77777777" w:rsidR="00C65D53" w:rsidRPr="00F0732F" w:rsidRDefault="00C65D53" w:rsidP="00C65D53">
                  <w:pPr>
                    <w:ind w:left="-73"/>
                    <w:jc w:val="right"/>
                    <w:rPr>
                      <w:sz w:val="20"/>
                      <w:szCs w:val="20"/>
                      <w:lang w:val="ro-RO"/>
                    </w:rPr>
                  </w:pPr>
                  <w:r w:rsidRPr="00F0732F">
                    <w:rPr>
                      <w:sz w:val="20"/>
                      <w:szCs w:val="20"/>
                      <w:lang w:val="ro-RO"/>
                    </w:rPr>
                    <w:t xml:space="preserve">  2,88</w:t>
                  </w:r>
                </w:p>
              </w:tc>
              <w:tc>
                <w:tcPr>
                  <w:tcW w:w="616" w:type="dxa"/>
                  <w:shd w:val="clear" w:color="000000" w:fill="FFFFFF"/>
                  <w:noWrap/>
                  <w:vAlign w:val="center"/>
                  <w:hideMark/>
                </w:tcPr>
                <w:p w14:paraId="2EDA13CE" w14:textId="77777777" w:rsidR="00C65D53" w:rsidRPr="00F0732F" w:rsidRDefault="00C65D53" w:rsidP="00C65D53">
                  <w:pPr>
                    <w:ind w:left="-73"/>
                    <w:jc w:val="right"/>
                    <w:rPr>
                      <w:sz w:val="20"/>
                      <w:szCs w:val="20"/>
                      <w:lang w:val="ro-RO"/>
                    </w:rPr>
                  </w:pPr>
                  <w:r w:rsidRPr="00F0732F">
                    <w:rPr>
                      <w:sz w:val="20"/>
                      <w:szCs w:val="20"/>
                      <w:lang w:val="ro-RO"/>
                    </w:rPr>
                    <w:t xml:space="preserve">  2,74</w:t>
                  </w:r>
                </w:p>
              </w:tc>
              <w:tc>
                <w:tcPr>
                  <w:tcW w:w="616" w:type="dxa"/>
                  <w:shd w:val="clear" w:color="000000" w:fill="FFFFFF"/>
                  <w:noWrap/>
                  <w:vAlign w:val="center"/>
                  <w:hideMark/>
                </w:tcPr>
                <w:p w14:paraId="7F36A272" w14:textId="77777777" w:rsidR="00C65D53" w:rsidRPr="00F0732F" w:rsidRDefault="00C65D53" w:rsidP="00C65D53">
                  <w:pPr>
                    <w:ind w:left="-73"/>
                    <w:jc w:val="right"/>
                    <w:rPr>
                      <w:sz w:val="20"/>
                      <w:szCs w:val="20"/>
                      <w:lang w:val="ro-RO"/>
                    </w:rPr>
                  </w:pPr>
                  <w:r w:rsidRPr="00F0732F">
                    <w:rPr>
                      <w:sz w:val="20"/>
                      <w:szCs w:val="20"/>
                      <w:lang w:val="ro-RO"/>
                    </w:rPr>
                    <w:t xml:space="preserve">  2,67</w:t>
                  </w:r>
                </w:p>
              </w:tc>
            </w:tr>
            <w:tr w:rsidR="00C65D53" w:rsidRPr="00F0732F" w14:paraId="78A3040F" w14:textId="77777777" w:rsidTr="00C02113">
              <w:trPr>
                <w:jc w:val="center"/>
              </w:trPr>
              <w:tc>
                <w:tcPr>
                  <w:tcW w:w="1905" w:type="dxa"/>
                  <w:shd w:val="clear" w:color="000000" w:fill="FFFFFF"/>
                  <w:noWrap/>
                  <w:vAlign w:val="center"/>
                  <w:hideMark/>
                </w:tcPr>
                <w:p w14:paraId="7EDAF2BB" w14:textId="77777777" w:rsidR="00C65D53" w:rsidRPr="00F0732F" w:rsidRDefault="00C65D53" w:rsidP="00C65D53">
                  <w:pPr>
                    <w:rPr>
                      <w:sz w:val="20"/>
                      <w:szCs w:val="20"/>
                      <w:lang w:val="ro-RO"/>
                    </w:rPr>
                  </w:pPr>
                  <w:r w:rsidRPr="00F0732F">
                    <w:rPr>
                      <w:sz w:val="20"/>
                      <w:szCs w:val="20"/>
                      <w:lang w:val="ro-RO"/>
                    </w:rPr>
                    <w:t>Cehia</w:t>
                  </w:r>
                </w:p>
              </w:tc>
              <w:tc>
                <w:tcPr>
                  <w:tcW w:w="616" w:type="dxa"/>
                  <w:shd w:val="clear" w:color="000000" w:fill="FFFFFF"/>
                  <w:noWrap/>
                  <w:vAlign w:val="center"/>
                  <w:hideMark/>
                </w:tcPr>
                <w:p w14:paraId="309EF96E" w14:textId="77777777" w:rsidR="00C65D53" w:rsidRPr="00F0732F" w:rsidRDefault="00C65D53" w:rsidP="00C65D53">
                  <w:pPr>
                    <w:ind w:left="-73"/>
                    <w:jc w:val="right"/>
                    <w:rPr>
                      <w:sz w:val="20"/>
                      <w:szCs w:val="20"/>
                      <w:lang w:val="ro-RO"/>
                    </w:rPr>
                  </w:pPr>
                  <w:r w:rsidRPr="00F0732F">
                    <w:rPr>
                      <w:sz w:val="20"/>
                      <w:szCs w:val="20"/>
                      <w:lang w:val="ro-RO"/>
                    </w:rPr>
                    <w:t xml:space="preserve">  8,56</w:t>
                  </w:r>
                </w:p>
              </w:tc>
              <w:tc>
                <w:tcPr>
                  <w:tcW w:w="616" w:type="dxa"/>
                  <w:shd w:val="clear" w:color="000000" w:fill="FFFFFF"/>
                  <w:noWrap/>
                  <w:vAlign w:val="center"/>
                  <w:hideMark/>
                </w:tcPr>
                <w:p w14:paraId="5DD3B06C" w14:textId="77777777" w:rsidR="00C65D53" w:rsidRPr="00F0732F" w:rsidRDefault="00C65D53" w:rsidP="00C65D53">
                  <w:pPr>
                    <w:ind w:left="-73"/>
                    <w:jc w:val="right"/>
                    <w:rPr>
                      <w:sz w:val="20"/>
                      <w:szCs w:val="20"/>
                      <w:lang w:val="ro-RO"/>
                    </w:rPr>
                  </w:pPr>
                  <w:r w:rsidRPr="00F0732F">
                    <w:rPr>
                      <w:sz w:val="20"/>
                      <w:szCs w:val="20"/>
                      <w:lang w:val="ro-RO"/>
                    </w:rPr>
                    <w:t xml:space="preserve">  8,79</w:t>
                  </w:r>
                </w:p>
              </w:tc>
              <w:tc>
                <w:tcPr>
                  <w:tcW w:w="616" w:type="dxa"/>
                  <w:shd w:val="clear" w:color="000000" w:fill="FFFFFF"/>
                  <w:noWrap/>
                  <w:vAlign w:val="center"/>
                  <w:hideMark/>
                </w:tcPr>
                <w:p w14:paraId="1D2419AB" w14:textId="77777777" w:rsidR="00C65D53" w:rsidRPr="00F0732F" w:rsidRDefault="00C65D53" w:rsidP="00C65D53">
                  <w:pPr>
                    <w:ind w:left="-73"/>
                    <w:jc w:val="right"/>
                    <w:rPr>
                      <w:sz w:val="20"/>
                      <w:szCs w:val="20"/>
                      <w:lang w:val="ro-RO"/>
                    </w:rPr>
                  </w:pPr>
                  <w:r w:rsidRPr="00F0732F">
                    <w:rPr>
                      <w:sz w:val="20"/>
                      <w:szCs w:val="20"/>
                      <w:lang w:val="ro-RO"/>
                    </w:rPr>
                    <w:t xml:space="preserve">  8,61</w:t>
                  </w:r>
                </w:p>
              </w:tc>
              <w:tc>
                <w:tcPr>
                  <w:tcW w:w="616" w:type="dxa"/>
                  <w:shd w:val="clear" w:color="000000" w:fill="FFFFFF"/>
                  <w:noWrap/>
                  <w:vAlign w:val="center"/>
                  <w:hideMark/>
                </w:tcPr>
                <w:p w14:paraId="0CF98752" w14:textId="77777777" w:rsidR="00C65D53" w:rsidRPr="00F0732F" w:rsidRDefault="00C65D53" w:rsidP="00C65D53">
                  <w:pPr>
                    <w:ind w:left="-73"/>
                    <w:jc w:val="right"/>
                    <w:rPr>
                      <w:sz w:val="20"/>
                      <w:szCs w:val="20"/>
                      <w:lang w:val="ro-RO"/>
                    </w:rPr>
                  </w:pPr>
                  <w:r w:rsidRPr="00F0732F">
                    <w:rPr>
                      <w:sz w:val="20"/>
                      <w:szCs w:val="20"/>
                      <w:lang w:val="ro-RO"/>
                    </w:rPr>
                    <w:t xml:space="preserve">  7,44</w:t>
                  </w:r>
                </w:p>
              </w:tc>
              <w:tc>
                <w:tcPr>
                  <w:tcW w:w="616" w:type="dxa"/>
                  <w:shd w:val="clear" w:color="000000" w:fill="FFFFFF"/>
                  <w:noWrap/>
                  <w:vAlign w:val="center"/>
                  <w:hideMark/>
                </w:tcPr>
                <w:p w14:paraId="5BC9123B" w14:textId="77777777" w:rsidR="00C65D53" w:rsidRPr="00F0732F" w:rsidRDefault="00C65D53" w:rsidP="00C65D53">
                  <w:pPr>
                    <w:ind w:left="-73"/>
                    <w:jc w:val="right"/>
                    <w:rPr>
                      <w:sz w:val="20"/>
                      <w:szCs w:val="20"/>
                      <w:lang w:val="ro-RO"/>
                    </w:rPr>
                  </w:pPr>
                  <w:r w:rsidRPr="00F0732F">
                    <w:rPr>
                      <w:sz w:val="20"/>
                      <w:szCs w:val="20"/>
                      <w:lang w:val="ro-RO"/>
                    </w:rPr>
                    <w:t xml:space="preserve">  6,74</w:t>
                  </w:r>
                </w:p>
              </w:tc>
              <w:tc>
                <w:tcPr>
                  <w:tcW w:w="616" w:type="dxa"/>
                  <w:shd w:val="clear" w:color="000000" w:fill="FFFFFF"/>
                  <w:noWrap/>
                  <w:vAlign w:val="center"/>
                  <w:hideMark/>
                </w:tcPr>
                <w:p w14:paraId="4BCD392D" w14:textId="77777777" w:rsidR="00C65D53" w:rsidRPr="00F0732F" w:rsidRDefault="00C65D53" w:rsidP="00C65D53">
                  <w:pPr>
                    <w:ind w:left="-73"/>
                    <w:jc w:val="right"/>
                    <w:rPr>
                      <w:sz w:val="20"/>
                      <w:szCs w:val="20"/>
                      <w:lang w:val="ro-RO"/>
                    </w:rPr>
                  </w:pPr>
                  <w:r w:rsidRPr="00F0732F">
                    <w:rPr>
                      <w:sz w:val="20"/>
                      <w:szCs w:val="20"/>
                      <w:lang w:val="ro-RO"/>
                    </w:rPr>
                    <w:t xml:space="preserve">  6,11</w:t>
                  </w:r>
                </w:p>
              </w:tc>
              <w:tc>
                <w:tcPr>
                  <w:tcW w:w="616" w:type="dxa"/>
                  <w:shd w:val="clear" w:color="000000" w:fill="FFFFFF"/>
                  <w:noWrap/>
                  <w:vAlign w:val="center"/>
                  <w:hideMark/>
                </w:tcPr>
                <w:p w14:paraId="1B1741BA" w14:textId="77777777" w:rsidR="00C65D53" w:rsidRPr="00F0732F" w:rsidRDefault="00C65D53" w:rsidP="00C65D53">
                  <w:pPr>
                    <w:ind w:left="-73"/>
                    <w:jc w:val="right"/>
                    <w:rPr>
                      <w:sz w:val="20"/>
                      <w:szCs w:val="20"/>
                      <w:lang w:val="ro-RO"/>
                    </w:rPr>
                  </w:pPr>
                  <w:r w:rsidRPr="00F0732F">
                    <w:rPr>
                      <w:sz w:val="20"/>
                      <w:szCs w:val="20"/>
                      <w:lang w:val="ro-RO"/>
                    </w:rPr>
                    <w:t xml:space="preserve">  5,39</w:t>
                  </w:r>
                </w:p>
              </w:tc>
              <w:tc>
                <w:tcPr>
                  <w:tcW w:w="616" w:type="dxa"/>
                  <w:shd w:val="clear" w:color="000000" w:fill="FFFFFF"/>
                  <w:noWrap/>
                  <w:vAlign w:val="center"/>
                  <w:hideMark/>
                </w:tcPr>
                <w:p w14:paraId="66412FE5" w14:textId="77777777" w:rsidR="00C65D53" w:rsidRPr="00F0732F" w:rsidRDefault="00C65D53" w:rsidP="00C65D53">
                  <w:pPr>
                    <w:ind w:left="-73"/>
                    <w:jc w:val="right"/>
                    <w:rPr>
                      <w:sz w:val="20"/>
                      <w:szCs w:val="20"/>
                      <w:lang w:val="ro-RO"/>
                    </w:rPr>
                  </w:pPr>
                  <w:r w:rsidRPr="00F0732F">
                    <w:rPr>
                      <w:sz w:val="20"/>
                      <w:szCs w:val="20"/>
                      <w:lang w:val="ro-RO"/>
                    </w:rPr>
                    <w:t xml:space="preserve">  4,61</w:t>
                  </w:r>
                </w:p>
              </w:tc>
              <w:tc>
                <w:tcPr>
                  <w:tcW w:w="616" w:type="dxa"/>
                  <w:shd w:val="clear" w:color="000000" w:fill="FFFFFF"/>
                  <w:noWrap/>
                  <w:vAlign w:val="center"/>
                  <w:hideMark/>
                </w:tcPr>
                <w:p w14:paraId="6DD74E4A" w14:textId="77777777" w:rsidR="00C65D53" w:rsidRPr="00F0732F" w:rsidRDefault="00C65D53" w:rsidP="00C65D53">
                  <w:pPr>
                    <w:ind w:left="-73"/>
                    <w:jc w:val="right"/>
                    <w:rPr>
                      <w:sz w:val="20"/>
                      <w:szCs w:val="20"/>
                      <w:lang w:val="ro-RO"/>
                    </w:rPr>
                  </w:pPr>
                  <w:r w:rsidRPr="00F0732F">
                    <w:rPr>
                      <w:sz w:val="20"/>
                      <w:szCs w:val="20"/>
                      <w:lang w:val="ro-RO"/>
                    </w:rPr>
                    <w:t xml:space="preserve">  4,44</w:t>
                  </w:r>
                </w:p>
              </w:tc>
              <w:tc>
                <w:tcPr>
                  <w:tcW w:w="616" w:type="dxa"/>
                  <w:shd w:val="clear" w:color="000000" w:fill="FFFFFF"/>
                  <w:noWrap/>
                  <w:vAlign w:val="center"/>
                  <w:hideMark/>
                </w:tcPr>
                <w:p w14:paraId="77E34E83" w14:textId="77777777" w:rsidR="00C65D53" w:rsidRPr="00F0732F" w:rsidRDefault="00C65D53" w:rsidP="00C65D53">
                  <w:pPr>
                    <w:ind w:left="-73"/>
                    <w:jc w:val="right"/>
                    <w:rPr>
                      <w:sz w:val="20"/>
                      <w:szCs w:val="20"/>
                      <w:lang w:val="ro-RO"/>
                    </w:rPr>
                  </w:pPr>
                  <w:r w:rsidRPr="00F0732F">
                    <w:rPr>
                      <w:sz w:val="20"/>
                      <w:szCs w:val="20"/>
                      <w:lang w:val="ro-RO"/>
                    </w:rPr>
                    <w:t xml:space="preserve">  4,41</w:t>
                  </w:r>
                </w:p>
              </w:tc>
              <w:tc>
                <w:tcPr>
                  <w:tcW w:w="616" w:type="dxa"/>
                  <w:shd w:val="clear" w:color="000000" w:fill="FFFFFF"/>
                  <w:noWrap/>
                  <w:vAlign w:val="center"/>
                  <w:hideMark/>
                </w:tcPr>
                <w:p w14:paraId="6647EB80" w14:textId="77777777" w:rsidR="00C65D53" w:rsidRPr="00F0732F" w:rsidRDefault="00C65D53" w:rsidP="00C65D53">
                  <w:pPr>
                    <w:ind w:left="-73"/>
                    <w:jc w:val="right"/>
                    <w:rPr>
                      <w:sz w:val="20"/>
                      <w:szCs w:val="20"/>
                      <w:lang w:val="ro-RO"/>
                    </w:rPr>
                  </w:pPr>
                  <w:r w:rsidRPr="00F0732F">
                    <w:rPr>
                      <w:sz w:val="20"/>
                      <w:szCs w:val="20"/>
                      <w:lang w:val="ro-RO"/>
                    </w:rPr>
                    <w:t xml:space="preserve">  4,28</w:t>
                  </w:r>
                </w:p>
              </w:tc>
              <w:tc>
                <w:tcPr>
                  <w:tcW w:w="616" w:type="dxa"/>
                  <w:shd w:val="clear" w:color="000000" w:fill="FFFFFF"/>
                  <w:noWrap/>
                  <w:vAlign w:val="center"/>
                  <w:hideMark/>
                </w:tcPr>
                <w:p w14:paraId="70228DB3" w14:textId="77777777" w:rsidR="00C65D53" w:rsidRPr="00F0732F" w:rsidRDefault="00C65D53" w:rsidP="00C65D53">
                  <w:pPr>
                    <w:ind w:left="-73"/>
                    <w:jc w:val="right"/>
                    <w:rPr>
                      <w:sz w:val="20"/>
                      <w:szCs w:val="20"/>
                      <w:lang w:val="ro-RO"/>
                    </w:rPr>
                  </w:pPr>
                  <w:r w:rsidRPr="00F0732F">
                    <w:rPr>
                      <w:sz w:val="20"/>
                      <w:szCs w:val="20"/>
                      <w:lang w:val="ro-RO"/>
                    </w:rPr>
                    <w:t xml:space="preserve">  4,12</w:t>
                  </w:r>
                </w:p>
              </w:tc>
            </w:tr>
            <w:tr w:rsidR="00C65D53" w:rsidRPr="00F0732F" w14:paraId="1225D1D4" w14:textId="77777777" w:rsidTr="00C02113">
              <w:trPr>
                <w:jc w:val="center"/>
              </w:trPr>
              <w:tc>
                <w:tcPr>
                  <w:tcW w:w="1905" w:type="dxa"/>
                  <w:shd w:val="clear" w:color="000000" w:fill="FFFFFF"/>
                  <w:noWrap/>
                  <w:vAlign w:val="center"/>
                  <w:hideMark/>
                </w:tcPr>
                <w:p w14:paraId="20DFB334" w14:textId="77777777" w:rsidR="00C65D53" w:rsidRPr="00F0732F" w:rsidRDefault="00C65D53" w:rsidP="00C65D53">
                  <w:pPr>
                    <w:rPr>
                      <w:sz w:val="20"/>
                      <w:szCs w:val="20"/>
                      <w:lang w:val="ro-RO"/>
                    </w:rPr>
                  </w:pPr>
                  <w:r w:rsidRPr="00F0732F">
                    <w:rPr>
                      <w:sz w:val="20"/>
                      <w:szCs w:val="20"/>
                      <w:lang w:val="ro-RO"/>
                    </w:rPr>
                    <w:t>Estonia</w:t>
                  </w:r>
                </w:p>
              </w:tc>
              <w:tc>
                <w:tcPr>
                  <w:tcW w:w="616" w:type="dxa"/>
                  <w:shd w:val="clear" w:color="000000" w:fill="FFFFFF"/>
                  <w:noWrap/>
                  <w:vAlign w:val="center"/>
                  <w:hideMark/>
                </w:tcPr>
                <w:p w14:paraId="40EAA031" w14:textId="55C57DF2" w:rsidR="00C65D53" w:rsidRPr="00F0732F" w:rsidRDefault="00C65D53" w:rsidP="00C65D53">
                  <w:pPr>
                    <w:ind w:left="-73"/>
                    <w:jc w:val="right"/>
                    <w:rPr>
                      <w:sz w:val="20"/>
                      <w:szCs w:val="20"/>
                      <w:lang w:val="ro-RO"/>
                    </w:rPr>
                  </w:pPr>
                  <w:r w:rsidRPr="00F0732F">
                    <w:rPr>
                      <w:sz w:val="20"/>
                      <w:szCs w:val="20"/>
                      <w:lang w:val="ro-RO"/>
                    </w:rPr>
                    <w:t>15,43</w:t>
                  </w:r>
                </w:p>
              </w:tc>
              <w:tc>
                <w:tcPr>
                  <w:tcW w:w="616" w:type="dxa"/>
                  <w:shd w:val="clear" w:color="000000" w:fill="FFFFFF"/>
                  <w:noWrap/>
                  <w:vAlign w:val="center"/>
                  <w:hideMark/>
                </w:tcPr>
                <w:p w14:paraId="04104A87" w14:textId="13C6CF65" w:rsidR="00C65D53" w:rsidRPr="00F0732F" w:rsidRDefault="00C65D53" w:rsidP="00C65D53">
                  <w:pPr>
                    <w:ind w:left="-73"/>
                    <w:jc w:val="right"/>
                    <w:rPr>
                      <w:sz w:val="20"/>
                      <w:szCs w:val="20"/>
                      <w:lang w:val="ro-RO"/>
                    </w:rPr>
                  </w:pPr>
                  <w:r w:rsidRPr="00F0732F">
                    <w:rPr>
                      <w:sz w:val="20"/>
                      <w:szCs w:val="20"/>
                      <w:lang w:val="ro-RO"/>
                    </w:rPr>
                    <w:t>15,54</w:t>
                  </w:r>
                </w:p>
              </w:tc>
              <w:tc>
                <w:tcPr>
                  <w:tcW w:w="616" w:type="dxa"/>
                  <w:shd w:val="clear" w:color="000000" w:fill="FFFFFF"/>
                  <w:noWrap/>
                  <w:vAlign w:val="center"/>
                  <w:hideMark/>
                </w:tcPr>
                <w:p w14:paraId="0007BE8A" w14:textId="7EE68C98" w:rsidR="00C65D53" w:rsidRPr="00F0732F" w:rsidRDefault="00C65D53" w:rsidP="00C65D53">
                  <w:pPr>
                    <w:ind w:left="-73"/>
                    <w:jc w:val="right"/>
                    <w:rPr>
                      <w:sz w:val="20"/>
                      <w:szCs w:val="20"/>
                      <w:lang w:val="ro-RO"/>
                    </w:rPr>
                  </w:pPr>
                  <w:r w:rsidRPr="00F0732F">
                    <w:rPr>
                      <w:sz w:val="20"/>
                      <w:szCs w:val="20"/>
                      <w:lang w:val="ro-RO"/>
                    </w:rPr>
                    <w:t>14,44</w:t>
                  </w:r>
                </w:p>
              </w:tc>
              <w:tc>
                <w:tcPr>
                  <w:tcW w:w="616" w:type="dxa"/>
                  <w:shd w:val="clear" w:color="000000" w:fill="FFFFFF"/>
                  <w:noWrap/>
                  <w:vAlign w:val="center"/>
                  <w:hideMark/>
                </w:tcPr>
                <w:p w14:paraId="44256F07" w14:textId="6F5F16F9" w:rsidR="00C65D53" w:rsidRPr="00F0732F" w:rsidRDefault="00C65D53" w:rsidP="00C65D53">
                  <w:pPr>
                    <w:ind w:left="-73"/>
                    <w:jc w:val="right"/>
                    <w:rPr>
                      <w:sz w:val="20"/>
                      <w:szCs w:val="20"/>
                      <w:lang w:val="ro-RO"/>
                    </w:rPr>
                  </w:pPr>
                  <w:r w:rsidRPr="00F0732F">
                    <w:rPr>
                      <w:sz w:val="20"/>
                      <w:szCs w:val="20"/>
                      <w:lang w:val="ro-RO"/>
                    </w:rPr>
                    <w:t>12,23</w:t>
                  </w:r>
                </w:p>
              </w:tc>
              <w:tc>
                <w:tcPr>
                  <w:tcW w:w="616" w:type="dxa"/>
                  <w:shd w:val="clear" w:color="000000" w:fill="FFFFFF"/>
                  <w:noWrap/>
                  <w:vAlign w:val="center"/>
                  <w:hideMark/>
                </w:tcPr>
                <w:p w14:paraId="6B21308A" w14:textId="77777777" w:rsidR="00C65D53" w:rsidRPr="00F0732F" w:rsidRDefault="00C65D53" w:rsidP="00C65D53">
                  <w:pPr>
                    <w:ind w:left="-73"/>
                    <w:jc w:val="right"/>
                    <w:rPr>
                      <w:sz w:val="20"/>
                      <w:szCs w:val="20"/>
                      <w:lang w:val="ro-RO"/>
                    </w:rPr>
                  </w:pPr>
                  <w:r w:rsidRPr="00F0732F">
                    <w:rPr>
                      <w:sz w:val="20"/>
                      <w:szCs w:val="20"/>
                      <w:lang w:val="ro-RO"/>
                    </w:rPr>
                    <w:t xml:space="preserve">  7,95</w:t>
                  </w:r>
                </w:p>
              </w:tc>
              <w:tc>
                <w:tcPr>
                  <w:tcW w:w="616" w:type="dxa"/>
                  <w:shd w:val="clear" w:color="000000" w:fill="FFFFFF"/>
                  <w:noWrap/>
                  <w:vAlign w:val="center"/>
                  <w:hideMark/>
                </w:tcPr>
                <w:p w14:paraId="7350132B" w14:textId="77777777" w:rsidR="00C65D53" w:rsidRPr="00F0732F" w:rsidRDefault="00C65D53" w:rsidP="00C65D53">
                  <w:pPr>
                    <w:ind w:left="-73"/>
                    <w:jc w:val="right"/>
                    <w:rPr>
                      <w:sz w:val="20"/>
                      <w:szCs w:val="20"/>
                      <w:lang w:val="ro-RO"/>
                    </w:rPr>
                  </w:pPr>
                  <w:r w:rsidRPr="00F0732F">
                    <w:rPr>
                      <w:sz w:val="20"/>
                      <w:szCs w:val="20"/>
                      <w:lang w:val="ro-RO"/>
                    </w:rPr>
                    <w:t xml:space="preserve">  6,18</w:t>
                  </w:r>
                </w:p>
              </w:tc>
              <w:tc>
                <w:tcPr>
                  <w:tcW w:w="616" w:type="dxa"/>
                  <w:shd w:val="clear" w:color="000000" w:fill="FFFFFF"/>
                  <w:noWrap/>
                  <w:vAlign w:val="center"/>
                  <w:hideMark/>
                </w:tcPr>
                <w:p w14:paraId="61FC4E2F" w14:textId="77777777" w:rsidR="00C65D53" w:rsidRPr="00F0732F" w:rsidRDefault="00C65D53" w:rsidP="00C65D53">
                  <w:pPr>
                    <w:ind w:left="-73"/>
                    <w:jc w:val="right"/>
                    <w:rPr>
                      <w:sz w:val="20"/>
                      <w:szCs w:val="20"/>
                      <w:lang w:val="ro-RO"/>
                    </w:rPr>
                  </w:pPr>
                  <w:r w:rsidRPr="00F0732F">
                    <w:rPr>
                      <w:sz w:val="20"/>
                      <w:szCs w:val="20"/>
                      <w:lang w:val="ro-RO"/>
                    </w:rPr>
                    <w:t xml:space="preserve">  6,77</w:t>
                  </w:r>
                </w:p>
              </w:tc>
              <w:tc>
                <w:tcPr>
                  <w:tcW w:w="616" w:type="dxa"/>
                  <w:shd w:val="clear" w:color="000000" w:fill="FFFFFF"/>
                  <w:noWrap/>
                  <w:vAlign w:val="center"/>
                  <w:hideMark/>
                </w:tcPr>
                <w:p w14:paraId="27503AC4" w14:textId="77777777" w:rsidR="00C65D53" w:rsidRPr="00F0732F" w:rsidRDefault="00C65D53" w:rsidP="00C65D53">
                  <w:pPr>
                    <w:ind w:left="-73"/>
                    <w:jc w:val="right"/>
                    <w:rPr>
                      <w:sz w:val="20"/>
                      <w:szCs w:val="20"/>
                      <w:lang w:val="ro-RO"/>
                    </w:rPr>
                  </w:pPr>
                  <w:r w:rsidRPr="00F0732F">
                    <w:rPr>
                      <w:sz w:val="20"/>
                      <w:szCs w:val="20"/>
                      <w:lang w:val="ro-RO"/>
                    </w:rPr>
                    <w:t xml:space="preserve">  5,59</w:t>
                  </w:r>
                </w:p>
              </w:tc>
              <w:tc>
                <w:tcPr>
                  <w:tcW w:w="616" w:type="dxa"/>
                  <w:shd w:val="clear" w:color="000000" w:fill="FFFFFF"/>
                  <w:noWrap/>
                  <w:vAlign w:val="center"/>
                  <w:hideMark/>
                </w:tcPr>
                <w:p w14:paraId="4BEB34F0" w14:textId="77777777" w:rsidR="00C65D53" w:rsidRPr="00F0732F" w:rsidRDefault="00C65D53" w:rsidP="00C65D53">
                  <w:pPr>
                    <w:ind w:left="-73"/>
                    <w:jc w:val="right"/>
                    <w:rPr>
                      <w:sz w:val="20"/>
                      <w:szCs w:val="20"/>
                      <w:lang w:val="ro-RO"/>
                    </w:rPr>
                  </w:pPr>
                  <w:r w:rsidRPr="00F0732F">
                    <w:rPr>
                      <w:sz w:val="20"/>
                      <w:szCs w:val="20"/>
                      <w:lang w:val="ro-RO"/>
                    </w:rPr>
                    <w:t xml:space="preserve">  5,94</w:t>
                  </w:r>
                </w:p>
              </w:tc>
              <w:tc>
                <w:tcPr>
                  <w:tcW w:w="616" w:type="dxa"/>
                  <w:shd w:val="clear" w:color="000000" w:fill="FFFFFF"/>
                  <w:noWrap/>
                  <w:vAlign w:val="center"/>
                  <w:hideMark/>
                </w:tcPr>
                <w:p w14:paraId="195ABCD2" w14:textId="77777777" w:rsidR="00C65D53" w:rsidRPr="00F0732F" w:rsidRDefault="00C65D53" w:rsidP="00C65D53">
                  <w:pPr>
                    <w:ind w:left="-73"/>
                    <w:jc w:val="right"/>
                    <w:rPr>
                      <w:sz w:val="20"/>
                      <w:szCs w:val="20"/>
                      <w:lang w:val="ro-RO"/>
                    </w:rPr>
                  </w:pPr>
                  <w:r w:rsidRPr="00F0732F">
                    <w:rPr>
                      <w:sz w:val="20"/>
                      <w:szCs w:val="20"/>
                      <w:lang w:val="ro-RO"/>
                    </w:rPr>
                    <w:t xml:space="preserve">  5,36</w:t>
                  </w:r>
                </w:p>
              </w:tc>
              <w:tc>
                <w:tcPr>
                  <w:tcW w:w="616" w:type="dxa"/>
                  <w:shd w:val="clear" w:color="000000" w:fill="FFFFFF"/>
                  <w:noWrap/>
                  <w:vAlign w:val="center"/>
                  <w:hideMark/>
                </w:tcPr>
                <w:p w14:paraId="490A91C4" w14:textId="77777777" w:rsidR="00C65D53" w:rsidRPr="00F0732F" w:rsidRDefault="00C65D53" w:rsidP="00C65D53">
                  <w:pPr>
                    <w:ind w:left="-73"/>
                    <w:jc w:val="right"/>
                    <w:rPr>
                      <w:sz w:val="20"/>
                      <w:szCs w:val="20"/>
                      <w:lang w:val="ro-RO"/>
                    </w:rPr>
                  </w:pPr>
                  <w:r w:rsidRPr="00F0732F">
                    <w:rPr>
                      <w:sz w:val="20"/>
                      <w:szCs w:val="20"/>
                      <w:lang w:val="ro-RO"/>
                    </w:rPr>
                    <w:t xml:space="preserve">  5,54</w:t>
                  </w:r>
                </w:p>
              </w:tc>
              <w:tc>
                <w:tcPr>
                  <w:tcW w:w="616" w:type="dxa"/>
                  <w:shd w:val="clear" w:color="000000" w:fill="FFFFFF"/>
                  <w:noWrap/>
                  <w:vAlign w:val="center"/>
                  <w:hideMark/>
                </w:tcPr>
                <w:p w14:paraId="3586DF00" w14:textId="77777777" w:rsidR="00C65D53" w:rsidRPr="00F0732F" w:rsidRDefault="00C65D53" w:rsidP="00C65D53">
                  <w:pPr>
                    <w:ind w:left="-73"/>
                    <w:jc w:val="right"/>
                    <w:rPr>
                      <w:sz w:val="20"/>
                      <w:szCs w:val="20"/>
                      <w:lang w:val="ro-RO"/>
                    </w:rPr>
                  </w:pPr>
                  <w:r w:rsidRPr="00F0732F">
                    <w:rPr>
                      <w:sz w:val="20"/>
                      <w:szCs w:val="20"/>
                      <w:lang w:val="ro-RO"/>
                    </w:rPr>
                    <w:t xml:space="preserve">  4,49</w:t>
                  </w:r>
                </w:p>
              </w:tc>
            </w:tr>
            <w:tr w:rsidR="00C65D53" w:rsidRPr="00F0732F" w14:paraId="7F395A20" w14:textId="77777777" w:rsidTr="00C02113">
              <w:trPr>
                <w:jc w:val="center"/>
              </w:trPr>
              <w:tc>
                <w:tcPr>
                  <w:tcW w:w="1905" w:type="dxa"/>
                  <w:shd w:val="clear" w:color="000000" w:fill="FFFFFF"/>
                  <w:noWrap/>
                  <w:vAlign w:val="center"/>
                  <w:hideMark/>
                </w:tcPr>
                <w:p w14:paraId="4FEF68CA" w14:textId="77777777" w:rsidR="00C65D53" w:rsidRPr="00F0732F" w:rsidRDefault="00C65D53" w:rsidP="00C65D53">
                  <w:pPr>
                    <w:rPr>
                      <w:sz w:val="20"/>
                      <w:szCs w:val="20"/>
                      <w:lang w:val="ro-RO"/>
                    </w:rPr>
                  </w:pPr>
                  <w:r w:rsidRPr="00F0732F">
                    <w:rPr>
                      <w:sz w:val="20"/>
                      <w:szCs w:val="20"/>
                      <w:lang w:val="ro-RO"/>
                    </w:rPr>
                    <w:t>Georgia</w:t>
                  </w:r>
                </w:p>
              </w:tc>
              <w:tc>
                <w:tcPr>
                  <w:tcW w:w="616" w:type="dxa"/>
                  <w:shd w:val="clear" w:color="000000" w:fill="FFFFFF"/>
                  <w:noWrap/>
                  <w:vAlign w:val="center"/>
                  <w:hideMark/>
                </w:tcPr>
                <w:p w14:paraId="2E93DEC2" w14:textId="77777777" w:rsidR="00C65D53" w:rsidRPr="00F0732F" w:rsidRDefault="00C65D53" w:rsidP="00C65D53">
                  <w:pPr>
                    <w:ind w:left="-73"/>
                    <w:jc w:val="right"/>
                    <w:rPr>
                      <w:sz w:val="20"/>
                      <w:szCs w:val="20"/>
                      <w:lang w:val="ro-RO"/>
                    </w:rPr>
                  </w:pPr>
                  <w:r w:rsidRPr="00F0732F">
                    <w:rPr>
                      <w:sz w:val="20"/>
                      <w:szCs w:val="20"/>
                      <w:lang w:val="ro-RO"/>
                    </w:rPr>
                    <w:t xml:space="preserve">  9,72</w:t>
                  </w:r>
                </w:p>
              </w:tc>
              <w:tc>
                <w:tcPr>
                  <w:tcW w:w="616" w:type="dxa"/>
                  <w:shd w:val="clear" w:color="000000" w:fill="FFFFFF"/>
                  <w:noWrap/>
                  <w:vAlign w:val="center"/>
                  <w:hideMark/>
                </w:tcPr>
                <w:p w14:paraId="79D575FD" w14:textId="77777777" w:rsidR="00C65D53" w:rsidRPr="00F0732F" w:rsidRDefault="00C65D53" w:rsidP="00C65D53">
                  <w:pPr>
                    <w:ind w:left="-73"/>
                    <w:jc w:val="right"/>
                    <w:rPr>
                      <w:sz w:val="20"/>
                      <w:szCs w:val="20"/>
                      <w:lang w:val="ro-RO"/>
                    </w:rPr>
                  </w:pPr>
                  <w:r w:rsidRPr="00F0732F">
                    <w:rPr>
                      <w:sz w:val="20"/>
                      <w:szCs w:val="20"/>
                      <w:lang w:val="ro-RO"/>
                    </w:rPr>
                    <w:t xml:space="preserve">  9,98</w:t>
                  </w:r>
                </w:p>
              </w:tc>
              <w:tc>
                <w:tcPr>
                  <w:tcW w:w="616" w:type="dxa"/>
                  <w:shd w:val="clear" w:color="000000" w:fill="FFFFFF"/>
                  <w:noWrap/>
                  <w:vAlign w:val="center"/>
                  <w:hideMark/>
                </w:tcPr>
                <w:p w14:paraId="0D1C6FFC" w14:textId="3EDF8431" w:rsidR="00C65D53" w:rsidRPr="00F0732F" w:rsidRDefault="00C65D53" w:rsidP="00C65D53">
                  <w:pPr>
                    <w:ind w:left="-73"/>
                    <w:jc w:val="right"/>
                    <w:rPr>
                      <w:sz w:val="20"/>
                      <w:szCs w:val="20"/>
                      <w:lang w:val="ro-RO"/>
                    </w:rPr>
                  </w:pPr>
                  <w:r w:rsidRPr="00F0732F">
                    <w:rPr>
                      <w:sz w:val="20"/>
                      <w:szCs w:val="20"/>
                      <w:lang w:val="ro-RO"/>
                    </w:rPr>
                    <w:t>15,60</w:t>
                  </w:r>
                </w:p>
              </w:tc>
              <w:tc>
                <w:tcPr>
                  <w:tcW w:w="616" w:type="dxa"/>
                  <w:shd w:val="clear" w:color="000000" w:fill="FFFFFF"/>
                  <w:noWrap/>
                  <w:vAlign w:val="center"/>
                  <w:hideMark/>
                </w:tcPr>
                <w:p w14:paraId="1700E0CE" w14:textId="4DC540FC" w:rsidR="00C65D53" w:rsidRPr="00F0732F" w:rsidRDefault="00C65D53" w:rsidP="00C65D53">
                  <w:pPr>
                    <w:ind w:left="-73"/>
                    <w:jc w:val="right"/>
                    <w:rPr>
                      <w:sz w:val="20"/>
                      <w:szCs w:val="20"/>
                      <w:lang w:val="ro-RO"/>
                    </w:rPr>
                  </w:pPr>
                  <w:r w:rsidRPr="00F0732F">
                    <w:rPr>
                      <w:sz w:val="20"/>
                      <w:szCs w:val="20"/>
                      <w:lang w:val="ro-RO"/>
                    </w:rPr>
                    <w:t>10,32</w:t>
                  </w:r>
                </w:p>
              </w:tc>
              <w:tc>
                <w:tcPr>
                  <w:tcW w:w="616" w:type="dxa"/>
                  <w:shd w:val="clear" w:color="000000" w:fill="FFFFFF"/>
                  <w:noWrap/>
                  <w:vAlign w:val="center"/>
                  <w:hideMark/>
                </w:tcPr>
                <w:p w14:paraId="17BCF28A" w14:textId="77777777" w:rsidR="00C65D53" w:rsidRPr="00F0732F" w:rsidRDefault="00C65D53" w:rsidP="00C65D53">
                  <w:pPr>
                    <w:ind w:left="-73"/>
                    <w:jc w:val="right"/>
                    <w:rPr>
                      <w:sz w:val="20"/>
                      <w:szCs w:val="20"/>
                      <w:lang w:val="ro-RO"/>
                    </w:rPr>
                  </w:pPr>
                  <w:r w:rsidRPr="00F0732F">
                    <w:rPr>
                      <w:sz w:val="20"/>
                      <w:szCs w:val="20"/>
                      <w:lang w:val="ro-RO"/>
                    </w:rPr>
                    <w:t xml:space="preserve">  5,99</w:t>
                  </w:r>
                </w:p>
              </w:tc>
              <w:tc>
                <w:tcPr>
                  <w:tcW w:w="616" w:type="dxa"/>
                  <w:shd w:val="clear" w:color="000000" w:fill="FFFFFF"/>
                  <w:noWrap/>
                  <w:vAlign w:val="center"/>
                  <w:hideMark/>
                </w:tcPr>
                <w:p w14:paraId="46B15859" w14:textId="77777777" w:rsidR="00C65D53" w:rsidRPr="00F0732F" w:rsidRDefault="00C65D53" w:rsidP="00C65D53">
                  <w:pPr>
                    <w:ind w:left="-73"/>
                    <w:jc w:val="right"/>
                    <w:rPr>
                      <w:sz w:val="20"/>
                      <w:szCs w:val="20"/>
                      <w:lang w:val="ro-RO"/>
                    </w:rPr>
                  </w:pPr>
                  <w:r w:rsidRPr="00F0732F">
                    <w:rPr>
                      <w:sz w:val="20"/>
                      <w:szCs w:val="20"/>
                      <w:lang w:val="ro-RO"/>
                    </w:rPr>
                    <w:t xml:space="preserve">  4,17</w:t>
                  </w:r>
                </w:p>
              </w:tc>
              <w:tc>
                <w:tcPr>
                  <w:tcW w:w="616" w:type="dxa"/>
                  <w:shd w:val="clear" w:color="000000" w:fill="FFFFFF"/>
                  <w:noWrap/>
                  <w:vAlign w:val="center"/>
                  <w:hideMark/>
                </w:tcPr>
                <w:p w14:paraId="1C971B5C" w14:textId="77777777" w:rsidR="00C65D53" w:rsidRPr="00F0732F" w:rsidRDefault="00C65D53" w:rsidP="00C65D53">
                  <w:pPr>
                    <w:ind w:left="-73"/>
                    <w:jc w:val="right"/>
                    <w:rPr>
                      <w:sz w:val="20"/>
                      <w:szCs w:val="20"/>
                      <w:lang w:val="ro-RO"/>
                    </w:rPr>
                  </w:pPr>
                  <w:r w:rsidRPr="00F0732F">
                    <w:rPr>
                      <w:sz w:val="20"/>
                      <w:szCs w:val="20"/>
                      <w:lang w:val="ro-RO"/>
                    </w:rPr>
                    <w:t xml:space="preserve">  3,55</w:t>
                  </w:r>
                </w:p>
              </w:tc>
              <w:tc>
                <w:tcPr>
                  <w:tcW w:w="616" w:type="dxa"/>
                  <w:shd w:val="clear" w:color="000000" w:fill="FFFFFF"/>
                  <w:noWrap/>
                  <w:vAlign w:val="center"/>
                  <w:hideMark/>
                </w:tcPr>
                <w:p w14:paraId="6C0167C5" w14:textId="77777777" w:rsidR="00C65D53" w:rsidRPr="00F0732F" w:rsidRDefault="00C65D53" w:rsidP="00C65D53">
                  <w:pPr>
                    <w:ind w:left="-73"/>
                    <w:jc w:val="right"/>
                    <w:rPr>
                      <w:sz w:val="20"/>
                      <w:szCs w:val="20"/>
                      <w:lang w:val="ro-RO"/>
                    </w:rPr>
                  </w:pPr>
                  <w:r w:rsidRPr="00F0732F">
                    <w:rPr>
                      <w:sz w:val="20"/>
                      <w:szCs w:val="20"/>
                      <w:lang w:val="ro-RO"/>
                    </w:rPr>
                    <w:t xml:space="preserve">  4,18</w:t>
                  </w:r>
                </w:p>
              </w:tc>
              <w:tc>
                <w:tcPr>
                  <w:tcW w:w="616" w:type="dxa"/>
                  <w:shd w:val="clear" w:color="000000" w:fill="FFFFFF"/>
                  <w:noWrap/>
                  <w:vAlign w:val="center"/>
                  <w:hideMark/>
                </w:tcPr>
                <w:p w14:paraId="0CF6D81F" w14:textId="77777777" w:rsidR="00C65D53" w:rsidRPr="00F0732F" w:rsidRDefault="00C65D53" w:rsidP="00C65D53">
                  <w:pPr>
                    <w:ind w:left="-73"/>
                    <w:jc w:val="right"/>
                    <w:rPr>
                      <w:sz w:val="20"/>
                      <w:szCs w:val="20"/>
                      <w:lang w:val="ro-RO"/>
                    </w:rPr>
                  </w:pPr>
                  <w:r w:rsidRPr="00F0732F">
                    <w:rPr>
                      <w:sz w:val="20"/>
                      <w:szCs w:val="20"/>
                      <w:lang w:val="ro-RO"/>
                    </w:rPr>
                    <w:t xml:space="preserve">  4,20</w:t>
                  </w:r>
                </w:p>
              </w:tc>
              <w:tc>
                <w:tcPr>
                  <w:tcW w:w="616" w:type="dxa"/>
                  <w:shd w:val="clear" w:color="000000" w:fill="FFFFFF"/>
                  <w:noWrap/>
                  <w:vAlign w:val="center"/>
                  <w:hideMark/>
                </w:tcPr>
                <w:p w14:paraId="74CDD1C9" w14:textId="77777777" w:rsidR="00C65D53" w:rsidRPr="00F0732F" w:rsidRDefault="00C65D53" w:rsidP="00C65D53">
                  <w:pPr>
                    <w:ind w:left="-73"/>
                    <w:jc w:val="right"/>
                    <w:rPr>
                      <w:sz w:val="20"/>
                      <w:szCs w:val="20"/>
                      <w:lang w:val="ro-RO"/>
                    </w:rPr>
                  </w:pPr>
                  <w:r w:rsidRPr="00F0732F">
                    <w:rPr>
                      <w:sz w:val="20"/>
                      <w:szCs w:val="20"/>
                      <w:lang w:val="ro-RO"/>
                    </w:rPr>
                    <w:t xml:space="preserve">  4,04</w:t>
                  </w:r>
                </w:p>
              </w:tc>
              <w:tc>
                <w:tcPr>
                  <w:tcW w:w="616" w:type="dxa"/>
                  <w:shd w:val="clear" w:color="000000" w:fill="FFFFFF"/>
                  <w:noWrap/>
                  <w:vAlign w:val="center"/>
                  <w:hideMark/>
                </w:tcPr>
                <w:p w14:paraId="16F5F286" w14:textId="77777777" w:rsidR="00C65D53" w:rsidRPr="00F0732F" w:rsidRDefault="00C65D53" w:rsidP="00C65D53">
                  <w:pPr>
                    <w:ind w:left="-73"/>
                    <w:jc w:val="right"/>
                    <w:rPr>
                      <w:sz w:val="20"/>
                      <w:szCs w:val="20"/>
                      <w:lang w:val="ro-RO"/>
                    </w:rPr>
                  </w:pPr>
                  <w:r w:rsidRPr="00F0732F">
                    <w:rPr>
                      <w:sz w:val="20"/>
                      <w:szCs w:val="20"/>
                      <w:lang w:val="ro-RO"/>
                    </w:rPr>
                    <w:t xml:space="preserve">  3,82</w:t>
                  </w:r>
                </w:p>
              </w:tc>
              <w:tc>
                <w:tcPr>
                  <w:tcW w:w="616" w:type="dxa"/>
                  <w:shd w:val="clear" w:color="000000" w:fill="FFFFFF"/>
                  <w:noWrap/>
                  <w:vAlign w:val="center"/>
                  <w:hideMark/>
                </w:tcPr>
                <w:p w14:paraId="7465C4BC" w14:textId="77777777" w:rsidR="00C65D53" w:rsidRPr="00F0732F" w:rsidRDefault="00C65D53" w:rsidP="00C65D53">
                  <w:pPr>
                    <w:ind w:left="-73"/>
                    <w:jc w:val="right"/>
                    <w:rPr>
                      <w:sz w:val="20"/>
                      <w:szCs w:val="20"/>
                      <w:lang w:val="ro-RO"/>
                    </w:rPr>
                  </w:pPr>
                  <w:r w:rsidRPr="00F0732F">
                    <w:rPr>
                      <w:sz w:val="20"/>
                      <w:szCs w:val="20"/>
                      <w:lang w:val="ro-RO"/>
                    </w:rPr>
                    <w:t xml:space="preserve">  3,83</w:t>
                  </w:r>
                </w:p>
              </w:tc>
            </w:tr>
            <w:tr w:rsidR="00C65D53" w:rsidRPr="00F0732F" w14:paraId="0253F981" w14:textId="77777777" w:rsidTr="00C02113">
              <w:trPr>
                <w:jc w:val="center"/>
              </w:trPr>
              <w:tc>
                <w:tcPr>
                  <w:tcW w:w="1905" w:type="dxa"/>
                  <w:shd w:val="clear" w:color="000000" w:fill="FFFFFF"/>
                  <w:noWrap/>
                  <w:vAlign w:val="center"/>
                  <w:hideMark/>
                </w:tcPr>
                <w:p w14:paraId="56438B2A" w14:textId="77777777" w:rsidR="00C65D53" w:rsidRPr="00F0732F" w:rsidRDefault="00C65D53" w:rsidP="00C65D53">
                  <w:pPr>
                    <w:rPr>
                      <w:sz w:val="20"/>
                      <w:szCs w:val="20"/>
                      <w:lang w:val="ro-RO"/>
                    </w:rPr>
                  </w:pPr>
                  <w:r w:rsidRPr="00F0732F">
                    <w:rPr>
                      <w:sz w:val="20"/>
                      <w:szCs w:val="20"/>
                      <w:lang w:val="ro-RO"/>
                    </w:rPr>
                    <w:t>Ungaria</w:t>
                  </w:r>
                </w:p>
              </w:tc>
              <w:tc>
                <w:tcPr>
                  <w:tcW w:w="616" w:type="dxa"/>
                  <w:shd w:val="clear" w:color="000000" w:fill="FFFFFF"/>
                  <w:noWrap/>
                  <w:vAlign w:val="center"/>
                  <w:hideMark/>
                </w:tcPr>
                <w:p w14:paraId="783EA8BD" w14:textId="77777777" w:rsidR="00C65D53" w:rsidRPr="00F0732F" w:rsidRDefault="00C65D53" w:rsidP="00C65D53">
                  <w:pPr>
                    <w:ind w:left="-73"/>
                    <w:jc w:val="right"/>
                    <w:rPr>
                      <w:sz w:val="20"/>
                      <w:szCs w:val="20"/>
                      <w:lang w:val="ro-RO"/>
                    </w:rPr>
                  </w:pPr>
                  <w:r w:rsidRPr="00F0732F">
                    <w:rPr>
                      <w:sz w:val="20"/>
                      <w:szCs w:val="20"/>
                      <w:lang w:val="ro-RO"/>
                    </w:rPr>
                    <w:t xml:space="preserve">  6,23</w:t>
                  </w:r>
                </w:p>
              </w:tc>
              <w:tc>
                <w:tcPr>
                  <w:tcW w:w="616" w:type="dxa"/>
                  <w:shd w:val="clear" w:color="000000" w:fill="FFFFFF"/>
                  <w:noWrap/>
                  <w:vAlign w:val="center"/>
                  <w:hideMark/>
                </w:tcPr>
                <w:p w14:paraId="16DC5CBD" w14:textId="77777777" w:rsidR="00C65D53" w:rsidRPr="00F0732F" w:rsidRDefault="00C65D53" w:rsidP="00C65D53">
                  <w:pPr>
                    <w:ind w:left="-73"/>
                    <w:jc w:val="right"/>
                    <w:rPr>
                      <w:sz w:val="20"/>
                      <w:szCs w:val="20"/>
                      <w:lang w:val="ro-RO"/>
                    </w:rPr>
                  </w:pPr>
                  <w:r w:rsidRPr="00F0732F">
                    <w:rPr>
                      <w:sz w:val="20"/>
                      <w:szCs w:val="20"/>
                      <w:lang w:val="ro-RO"/>
                    </w:rPr>
                    <w:t xml:space="preserve">  6,74</w:t>
                  </w:r>
                </w:p>
              </w:tc>
              <w:tc>
                <w:tcPr>
                  <w:tcW w:w="616" w:type="dxa"/>
                  <w:shd w:val="clear" w:color="000000" w:fill="FFFFFF"/>
                  <w:noWrap/>
                  <w:vAlign w:val="center"/>
                  <w:hideMark/>
                </w:tcPr>
                <w:p w14:paraId="1EDE7EBA" w14:textId="77777777" w:rsidR="00C65D53" w:rsidRPr="00F0732F" w:rsidRDefault="00C65D53" w:rsidP="00C65D53">
                  <w:pPr>
                    <w:ind w:left="-73"/>
                    <w:jc w:val="right"/>
                    <w:rPr>
                      <w:sz w:val="20"/>
                      <w:szCs w:val="20"/>
                      <w:lang w:val="ro-RO"/>
                    </w:rPr>
                  </w:pPr>
                  <w:r w:rsidRPr="00F0732F">
                    <w:rPr>
                      <w:sz w:val="20"/>
                      <w:szCs w:val="20"/>
                      <w:lang w:val="ro-RO"/>
                    </w:rPr>
                    <w:t xml:space="preserve">  6,37</w:t>
                  </w:r>
                </w:p>
              </w:tc>
              <w:tc>
                <w:tcPr>
                  <w:tcW w:w="616" w:type="dxa"/>
                  <w:shd w:val="clear" w:color="000000" w:fill="FFFFFF"/>
                  <w:noWrap/>
                  <w:vAlign w:val="center"/>
                  <w:hideMark/>
                </w:tcPr>
                <w:p w14:paraId="58B064A9" w14:textId="77777777" w:rsidR="00C65D53" w:rsidRPr="00F0732F" w:rsidRDefault="00C65D53" w:rsidP="00C65D53">
                  <w:pPr>
                    <w:ind w:left="-73"/>
                    <w:jc w:val="right"/>
                    <w:rPr>
                      <w:sz w:val="20"/>
                      <w:szCs w:val="20"/>
                      <w:lang w:val="ro-RO"/>
                    </w:rPr>
                  </w:pPr>
                  <w:r w:rsidRPr="00F0732F">
                    <w:rPr>
                      <w:sz w:val="20"/>
                      <w:szCs w:val="20"/>
                      <w:lang w:val="ro-RO"/>
                    </w:rPr>
                    <w:t xml:space="preserve">  6,31</w:t>
                  </w:r>
                </w:p>
              </w:tc>
              <w:tc>
                <w:tcPr>
                  <w:tcW w:w="616" w:type="dxa"/>
                  <w:shd w:val="clear" w:color="000000" w:fill="FFFFFF"/>
                  <w:noWrap/>
                  <w:vAlign w:val="center"/>
                  <w:hideMark/>
                </w:tcPr>
                <w:p w14:paraId="02127EFD" w14:textId="77777777" w:rsidR="00C65D53" w:rsidRPr="00F0732F" w:rsidRDefault="00C65D53" w:rsidP="00C65D53">
                  <w:pPr>
                    <w:ind w:left="-73"/>
                    <w:jc w:val="right"/>
                    <w:rPr>
                      <w:sz w:val="20"/>
                      <w:szCs w:val="20"/>
                      <w:lang w:val="ro-RO"/>
                    </w:rPr>
                  </w:pPr>
                  <w:r w:rsidRPr="00F0732F">
                    <w:rPr>
                      <w:sz w:val="20"/>
                      <w:szCs w:val="20"/>
                      <w:lang w:val="ro-RO"/>
                    </w:rPr>
                    <w:t xml:space="preserve">  5,28</w:t>
                  </w:r>
                </w:p>
              </w:tc>
              <w:tc>
                <w:tcPr>
                  <w:tcW w:w="616" w:type="dxa"/>
                  <w:shd w:val="clear" w:color="000000" w:fill="FFFFFF"/>
                  <w:noWrap/>
                  <w:vAlign w:val="center"/>
                  <w:hideMark/>
                </w:tcPr>
                <w:p w14:paraId="1A9E705A" w14:textId="77777777" w:rsidR="00C65D53" w:rsidRPr="00F0732F" w:rsidRDefault="00C65D53" w:rsidP="00C65D53">
                  <w:pPr>
                    <w:ind w:left="-73"/>
                    <w:jc w:val="right"/>
                    <w:rPr>
                      <w:sz w:val="20"/>
                      <w:szCs w:val="20"/>
                      <w:lang w:val="ro-RO"/>
                    </w:rPr>
                  </w:pPr>
                  <w:r w:rsidRPr="00F0732F">
                    <w:rPr>
                      <w:sz w:val="20"/>
                      <w:szCs w:val="20"/>
                      <w:lang w:val="ro-RO"/>
                    </w:rPr>
                    <w:t xml:space="preserve">  4,78</w:t>
                  </w:r>
                </w:p>
              </w:tc>
              <w:tc>
                <w:tcPr>
                  <w:tcW w:w="616" w:type="dxa"/>
                  <w:shd w:val="clear" w:color="000000" w:fill="FFFFFF"/>
                  <w:noWrap/>
                  <w:vAlign w:val="center"/>
                  <w:hideMark/>
                </w:tcPr>
                <w:p w14:paraId="4B48E844" w14:textId="77777777" w:rsidR="00C65D53" w:rsidRPr="00F0732F" w:rsidRDefault="00C65D53" w:rsidP="00C65D53">
                  <w:pPr>
                    <w:ind w:left="-73"/>
                    <w:jc w:val="right"/>
                    <w:rPr>
                      <w:sz w:val="20"/>
                      <w:szCs w:val="20"/>
                      <w:lang w:val="ro-RO"/>
                    </w:rPr>
                  </w:pPr>
                  <w:r w:rsidRPr="00F0732F">
                    <w:rPr>
                      <w:sz w:val="20"/>
                      <w:szCs w:val="20"/>
                      <w:lang w:val="ro-RO"/>
                    </w:rPr>
                    <w:t xml:space="preserve">  4,54</w:t>
                  </w:r>
                </w:p>
              </w:tc>
              <w:tc>
                <w:tcPr>
                  <w:tcW w:w="616" w:type="dxa"/>
                  <w:shd w:val="clear" w:color="000000" w:fill="FFFFFF"/>
                  <w:noWrap/>
                  <w:vAlign w:val="center"/>
                  <w:hideMark/>
                </w:tcPr>
                <w:p w14:paraId="470352B1" w14:textId="77777777" w:rsidR="00C65D53" w:rsidRPr="00F0732F" w:rsidRDefault="00C65D53" w:rsidP="00C65D53">
                  <w:pPr>
                    <w:ind w:left="-73"/>
                    <w:jc w:val="right"/>
                    <w:rPr>
                      <w:sz w:val="20"/>
                      <w:szCs w:val="20"/>
                      <w:lang w:val="ro-RO"/>
                    </w:rPr>
                  </w:pPr>
                  <w:r w:rsidRPr="00F0732F">
                    <w:rPr>
                      <w:sz w:val="20"/>
                      <w:szCs w:val="20"/>
                      <w:lang w:val="ro-RO"/>
                    </w:rPr>
                    <w:t xml:space="preserve">  3,90</w:t>
                  </w:r>
                </w:p>
              </w:tc>
              <w:tc>
                <w:tcPr>
                  <w:tcW w:w="616" w:type="dxa"/>
                  <w:shd w:val="clear" w:color="000000" w:fill="FFFFFF"/>
                  <w:noWrap/>
                  <w:vAlign w:val="center"/>
                  <w:hideMark/>
                </w:tcPr>
                <w:p w14:paraId="65882FE8" w14:textId="77777777" w:rsidR="00C65D53" w:rsidRPr="00F0732F" w:rsidRDefault="00C65D53" w:rsidP="00C65D53">
                  <w:pPr>
                    <w:ind w:left="-73"/>
                    <w:jc w:val="right"/>
                    <w:rPr>
                      <w:sz w:val="20"/>
                      <w:szCs w:val="20"/>
                      <w:lang w:val="ro-RO"/>
                    </w:rPr>
                  </w:pPr>
                  <w:r w:rsidRPr="00F0732F">
                    <w:rPr>
                      <w:sz w:val="20"/>
                      <w:szCs w:val="20"/>
                      <w:lang w:val="ro-RO"/>
                    </w:rPr>
                    <w:t xml:space="preserve">  3,86</w:t>
                  </w:r>
                </w:p>
              </w:tc>
              <w:tc>
                <w:tcPr>
                  <w:tcW w:w="616" w:type="dxa"/>
                  <w:shd w:val="clear" w:color="000000" w:fill="FFFFFF"/>
                  <w:noWrap/>
                  <w:vAlign w:val="center"/>
                  <w:hideMark/>
                </w:tcPr>
                <w:p w14:paraId="34A2CECB" w14:textId="77777777" w:rsidR="00C65D53" w:rsidRPr="00F0732F" w:rsidRDefault="00C65D53" w:rsidP="00C65D53">
                  <w:pPr>
                    <w:ind w:left="-73"/>
                    <w:jc w:val="right"/>
                    <w:rPr>
                      <w:sz w:val="20"/>
                      <w:szCs w:val="20"/>
                      <w:lang w:val="ro-RO"/>
                    </w:rPr>
                  </w:pPr>
                  <w:r w:rsidRPr="00F0732F">
                    <w:rPr>
                      <w:sz w:val="20"/>
                      <w:szCs w:val="20"/>
                      <w:lang w:val="ro-RO"/>
                    </w:rPr>
                    <w:t xml:space="preserve">  3,87</w:t>
                  </w:r>
                </w:p>
              </w:tc>
              <w:tc>
                <w:tcPr>
                  <w:tcW w:w="616" w:type="dxa"/>
                  <w:shd w:val="clear" w:color="000000" w:fill="FFFFFF"/>
                  <w:noWrap/>
                  <w:vAlign w:val="center"/>
                  <w:hideMark/>
                </w:tcPr>
                <w:p w14:paraId="64E410B8" w14:textId="77777777" w:rsidR="00C65D53" w:rsidRPr="00F0732F" w:rsidRDefault="00C65D53" w:rsidP="00C65D53">
                  <w:pPr>
                    <w:ind w:left="-73"/>
                    <w:jc w:val="right"/>
                    <w:rPr>
                      <w:sz w:val="20"/>
                      <w:szCs w:val="20"/>
                      <w:lang w:val="ro-RO"/>
                    </w:rPr>
                  </w:pPr>
                  <w:r w:rsidRPr="00F0732F">
                    <w:rPr>
                      <w:sz w:val="20"/>
                      <w:szCs w:val="20"/>
                      <w:lang w:val="ro-RO"/>
                    </w:rPr>
                    <w:t xml:space="preserve">  3,66</w:t>
                  </w:r>
                </w:p>
              </w:tc>
              <w:tc>
                <w:tcPr>
                  <w:tcW w:w="616" w:type="dxa"/>
                  <w:shd w:val="clear" w:color="000000" w:fill="FFFFFF"/>
                  <w:noWrap/>
                  <w:vAlign w:val="center"/>
                  <w:hideMark/>
                </w:tcPr>
                <w:p w14:paraId="1C624DEB" w14:textId="77777777" w:rsidR="00C65D53" w:rsidRPr="00F0732F" w:rsidRDefault="00C65D53" w:rsidP="00C65D53">
                  <w:pPr>
                    <w:ind w:left="-73"/>
                    <w:jc w:val="right"/>
                    <w:rPr>
                      <w:sz w:val="20"/>
                      <w:szCs w:val="20"/>
                      <w:lang w:val="ro-RO"/>
                    </w:rPr>
                  </w:pPr>
                  <w:r w:rsidRPr="00F0732F">
                    <w:rPr>
                      <w:sz w:val="20"/>
                      <w:szCs w:val="20"/>
                      <w:lang w:val="ro-RO"/>
                    </w:rPr>
                    <w:t xml:space="preserve">  3,51</w:t>
                  </w:r>
                </w:p>
              </w:tc>
            </w:tr>
            <w:tr w:rsidR="00C65D53" w:rsidRPr="00F0732F" w14:paraId="716DAFEF" w14:textId="77777777" w:rsidTr="00C02113">
              <w:trPr>
                <w:jc w:val="center"/>
              </w:trPr>
              <w:tc>
                <w:tcPr>
                  <w:tcW w:w="1905" w:type="dxa"/>
                  <w:shd w:val="clear" w:color="000000" w:fill="FFFFFF"/>
                  <w:noWrap/>
                  <w:vAlign w:val="center"/>
                  <w:hideMark/>
                </w:tcPr>
                <w:p w14:paraId="6A978820" w14:textId="77777777" w:rsidR="00C65D53" w:rsidRPr="00F0732F" w:rsidRDefault="00C65D53" w:rsidP="00C65D53">
                  <w:pPr>
                    <w:rPr>
                      <w:sz w:val="20"/>
                      <w:szCs w:val="20"/>
                      <w:lang w:val="ro-RO"/>
                    </w:rPr>
                  </w:pPr>
                  <w:r w:rsidRPr="00F0732F">
                    <w:rPr>
                      <w:sz w:val="20"/>
                      <w:szCs w:val="20"/>
                      <w:lang w:val="ro-RO"/>
                    </w:rPr>
                    <w:t>Kazahstan</w:t>
                  </w:r>
                </w:p>
              </w:tc>
              <w:tc>
                <w:tcPr>
                  <w:tcW w:w="616" w:type="dxa"/>
                  <w:shd w:val="clear" w:color="000000" w:fill="FFFFFF"/>
                  <w:noWrap/>
                  <w:vAlign w:val="center"/>
                  <w:hideMark/>
                </w:tcPr>
                <w:p w14:paraId="524E31A8" w14:textId="33675A8A" w:rsidR="00C65D53" w:rsidRPr="00F0732F" w:rsidRDefault="00C65D53" w:rsidP="00C65D53">
                  <w:pPr>
                    <w:ind w:left="-73"/>
                    <w:jc w:val="right"/>
                    <w:rPr>
                      <w:sz w:val="20"/>
                      <w:szCs w:val="20"/>
                      <w:lang w:val="ro-RO"/>
                    </w:rPr>
                  </w:pPr>
                  <w:r w:rsidRPr="00F0732F">
                    <w:rPr>
                      <w:sz w:val="20"/>
                      <w:szCs w:val="20"/>
                      <w:lang w:val="ro-RO"/>
                    </w:rPr>
                    <w:t>13,96</w:t>
                  </w:r>
                </w:p>
              </w:tc>
              <w:tc>
                <w:tcPr>
                  <w:tcW w:w="616" w:type="dxa"/>
                  <w:shd w:val="clear" w:color="000000" w:fill="FFFFFF"/>
                  <w:noWrap/>
                  <w:vAlign w:val="center"/>
                  <w:hideMark/>
                </w:tcPr>
                <w:p w14:paraId="1CD3D872" w14:textId="3E3FC44B" w:rsidR="00C65D53" w:rsidRPr="00F0732F" w:rsidRDefault="00C65D53" w:rsidP="00C65D53">
                  <w:pPr>
                    <w:ind w:left="-73"/>
                    <w:jc w:val="right"/>
                    <w:rPr>
                      <w:sz w:val="20"/>
                      <w:szCs w:val="20"/>
                      <w:lang w:val="ro-RO"/>
                    </w:rPr>
                  </w:pPr>
                  <w:r w:rsidRPr="00F0732F">
                    <w:rPr>
                      <w:sz w:val="20"/>
                      <w:szCs w:val="20"/>
                      <w:lang w:val="ro-RO"/>
                    </w:rPr>
                    <w:t>16,00</w:t>
                  </w:r>
                </w:p>
              </w:tc>
              <w:tc>
                <w:tcPr>
                  <w:tcW w:w="616" w:type="dxa"/>
                  <w:shd w:val="clear" w:color="000000" w:fill="FFFFFF"/>
                  <w:noWrap/>
                  <w:vAlign w:val="center"/>
                  <w:hideMark/>
                </w:tcPr>
                <w:p w14:paraId="06233BCC" w14:textId="4213D679" w:rsidR="00C65D53" w:rsidRPr="00F0732F" w:rsidRDefault="00C65D53" w:rsidP="00C65D53">
                  <w:pPr>
                    <w:ind w:left="-73"/>
                    <w:jc w:val="right"/>
                    <w:rPr>
                      <w:sz w:val="20"/>
                      <w:szCs w:val="20"/>
                      <w:lang w:val="ro-RO"/>
                    </w:rPr>
                  </w:pPr>
                  <w:r w:rsidRPr="00F0732F">
                    <w:rPr>
                      <w:sz w:val="20"/>
                      <w:szCs w:val="20"/>
                      <w:lang w:val="ro-RO"/>
                    </w:rPr>
                    <w:t>17,78</w:t>
                  </w:r>
                </w:p>
              </w:tc>
              <w:tc>
                <w:tcPr>
                  <w:tcW w:w="616" w:type="dxa"/>
                  <w:shd w:val="clear" w:color="000000" w:fill="FFFFFF"/>
                  <w:noWrap/>
                  <w:vAlign w:val="center"/>
                  <w:hideMark/>
                </w:tcPr>
                <w:p w14:paraId="10B9C54C" w14:textId="4AA83119" w:rsidR="00C65D53" w:rsidRPr="00F0732F" w:rsidRDefault="00C65D53" w:rsidP="00C65D53">
                  <w:pPr>
                    <w:ind w:left="-73"/>
                    <w:jc w:val="right"/>
                    <w:rPr>
                      <w:sz w:val="20"/>
                      <w:szCs w:val="20"/>
                      <w:lang w:val="ro-RO"/>
                    </w:rPr>
                  </w:pPr>
                  <w:r w:rsidRPr="00F0732F">
                    <w:rPr>
                      <w:sz w:val="20"/>
                      <w:szCs w:val="20"/>
                      <w:lang w:val="ro-RO"/>
                    </w:rPr>
                    <w:t>16,17</w:t>
                  </w:r>
                </w:p>
              </w:tc>
              <w:tc>
                <w:tcPr>
                  <w:tcW w:w="616" w:type="dxa"/>
                  <w:shd w:val="clear" w:color="000000" w:fill="FFFFFF"/>
                  <w:noWrap/>
                  <w:vAlign w:val="center"/>
                  <w:hideMark/>
                </w:tcPr>
                <w:p w14:paraId="41D2B353" w14:textId="77777777" w:rsidR="00C65D53" w:rsidRPr="00F0732F" w:rsidRDefault="00C65D53" w:rsidP="00C65D53">
                  <w:pPr>
                    <w:ind w:left="-73"/>
                    <w:jc w:val="right"/>
                    <w:rPr>
                      <w:sz w:val="20"/>
                      <w:szCs w:val="20"/>
                      <w:lang w:val="ro-RO"/>
                    </w:rPr>
                  </w:pPr>
                  <w:r w:rsidRPr="00F0732F">
                    <w:rPr>
                      <w:sz w:val="20"/>
                      <w:szCs w:val="20"/>
                      <w:lang w:val="ro-RO"/>
                    </w:rPr>
                    <w:t xml:space="preserve">  9,77</w:t>
                  </w:r>
                </w:p>
              </w:tc>
              <w:tc>
                <w:tcPr>
                  <w:tcW w:w="616" w:type="dxa"/>
                  <w:shd w:val="clear" w:color="000000" w:fill="FFFFFF"/>
                  <w:noWrap/>
                  <w:vAlign w:val="center"/>
                  <w:hideMark/>
                </w:tcPr>
                <w:p w14:paraId="4B365244" w14:textId="77777777" w:rsidR="00C65D53" w:rsidRPr="00F0732F" w:rsidRDefault="00C65D53" w:rsidP="00C65D53">
                  <w:pPr>
                    <w:ind w:left="-73"/>
                    <w:jc w:val="right"/>
                    <w:rPr>
                      <w:sz w:val="20"/>
                      <w:szCs w:val="20"/>
                      <w:lang w:val="ro-RO"/>
                    </w:rPr>
                  </w:pPr>
                  <w:r w:rsidRPr="00F0732F">
                    <w:rPr>
                      <w:sz w:val="20"/>
                      <w:szCs w:val="20"/>
                      <w:lang w:val="ro-RO"/>
                    </w:rPr>
                    <w:t xml:space="preserve">  8,51</w:t>
                  </w:r>
                </w:p>
              </w:tc>
              <w:tc>
                <w:tcPr>
                  <w:tcW w:w="616" w:type="dxa"/>
                  <w:shd w:val="clear" w:color="000000" w:fill="FFFFFF"/>
                  <w:noWrap/>
                  <w:vAlign w:val="center"/>
                  <w:hideMark/>
                </w:tcPr>
                <w:p w14:paraId="7DFECFBE" w14:textId="77777777" w:rsidR="00C65D53" w:rsidRPr="00F0732F" w:rsidRDefault="00C65D53" w:rsidP="00C65D53">
                  <w:pPr>
                    <w:ind w:left="-73"/>
                    <w:jc w:val="right"/>
                    <w:rPr>
                      <w:sz w:val="20"/>
                      <w:szCs w:val="20"/>
                      <w:lang w:val="ro-RO"/>
                    </w:rPr>
                  </w:pPr>
                  <w:r w:rsidRPr="00F0732F">
                    <w:rPr>
                      <w:sz w:val="20"/>
                      <w:szCs w:val="20"/>
                      <w:lang w:val="ro-RO"/>
                    </w:rPr>
                    <w:t xml:space="preserve">  8,55</w:t>
                  </w:r>
                </w:p>
              </w:tc>
              <w:tc>
                <w:tcPr>
                  <w:tcW w:w="616" w:type="dxa"/>
                  <w:shd w:val="clear" w:color="000000" w:fill="FFFFFF"/>
                  <w:noWrap/>
                  <w:vAlign w:val="center"/>
                  <w:hideMark/>
                </w:tcPr>
                <w:p w14:paraId="3374B272" w14:textId="77777777" w:rsidR="00C65D53" w:rsidRPr="00F0732F" w:rsidRDefault="00C65D53" w:rsidP="00C65D53">
                  <w:pPr>
                    <w:ind w:left="-73"/>
                    <w:jc w:val="right"/>
                    <w:rPr>
                      <w:sz w:val="20"/>
                      <w:szCs w:val="20"/>
                      <w:lang w:val="ro-RO"/>
                    </w:rPr>
                  </w:pPr>
                  <w:r w:rsidRPr="00F0732F">
                    <w:rPr>
                      <w:sz w:val="20"/>
                      <w:szCs w:val="20"/>
                      <w:lang w:val="ro-RO"/>
                    </w:rPr>
                    <w:t xml:space="preserve">  5,38</w:t>
                  </w:r>
                </w:p>
              </w:tc>
              <w:tc>
                <w:tcPr>
                  <w:tcW w:w="616" w:type="dxa"/>
                  <w:shd w:val="clear" w:color="000000" w:fill="FFFFFF"/>
                  <w:noWrap/>
                  <w:vAlign w:val="center"/>
                  <w:hideMark/>
                </w:tcPr>
                <w:p w14:paraId="1EEE9403" w14:textId="77777777" w:rsidR="00C65D53" w:rsidRPr="00F0732F" w:rsidRDefault="00C65D53" w:rsidP="00C65D53">
                  <w:pPr>
                    <w:ind w:left="-73"/>
                    <w:jc w:val="right"/>
                    <w:rPr>
                      <w:sz w:val="20"/>
                      <w:szCs w:val="20"/>
                      <w:lang w:val="ro-RO"/>
                    </w:rPr>
                  </w:pPr>
                  <w:r w:rsidRPr="00F0732F">
                    <w:rPr>
                      <w:sz w:val="20"/>
                      <w:szCs w:val="20"/>
                      <w:lang w:val="ro-RO"/>
                    </w:rPr>
                    <w:t xml:space="preserve">  6,22</w:t>
                  </w:r>
                </w:p>
              </w:tc>
              <w:tc>
                <w:tcPr>
                  <w:tcW w:w="616" w:type="dxa"/>
                  <w:shd w:val="clear" w:color="000000" w:fill="FFFFFF"/>
                  <w:noWrap/>
                  <w:vAlign w:val="center"/>
                  <w:hideMark/>
                </w:tcPr>
                <w:p w14:paraId="41B0ED57" w14:textId="77777777" w:rsidR="00C65D53" w:rsidRPr="00F0732F" w:rsidRDefault="00C65D53" w:rsidP="00C65D53">
                  <w:pPr>
                    <w:ind w:left="-73"/>
                    <w:jc w:val="right"/>
                    <w:rPr>
                      <w:sz w:val="20"/>
                      <w:szCs w:val="20"/>
                      <w:lang w:val="ro-RO"/>
                    </w:rPr>
                  </w:pPr>
                  <w:r w:rsidRPr="00F0732F">
                    <w:rPr>
                      <w:sz w:val="20"/>
                      <w:szCs w:val="20"/>
                      <w:lang w:val="ro-RO"/>
                    </w:rPr>
                    <w:t xml:space="preserve">  6,08</w:t>
                  </w:r>
                </w:p>
              </w:tc>
              <w:tc>
                <w:tcPr>
                  <w:tcW w:w="616" w:type="dxa"/>
                  <w:shd w:val="clear" w:color="000000" w:fill="FFFFFF"/>
                  <w:noWrap/>
                  <w:vAlign w:val="center"/>
                  <w:hideMark/>
                </w:tcPr>
                <w:p w14:paraId="3B8DE990" w14:textId="77777777" w:rsidR="00C65D53" w:rsidRPr="00F0732F" w:rsidRDefault="00C65D53" w:rsidP="00C65D53">
                  <w:pPr>
                    <w:ind w:left="-73"/>
                    <w:jc w:val="right"/>
                    <w:rPr>
                      <w:sz w:val="20"/>
                      <w:szCs w:val="20"/>
                      <w:lang w:val="ro-RO"/>
                    </w:rPr>
                  </w:pPr>
                  <w:r w:rsidRPr="00F0732F">
                    <w:rPr>
                      <w:sz w:val="20"/>
                      <w:szCs w:val="20"/>
                      <w:lang w:val="ro-RO"/>
                    </w:rPr>
                    <w:t xml:space="preserve">  6,65</w:t>
                  </w:r>
                </w:p>
              </w:tc>
              <w:tc>
                <w:tcPr>
                  <w:tcW w:w="616" w:type="dxa"/>
                  <w:shd w:val="clear" w:color="000000" w:fill="FFFFFF"/>
                  <w:noWrap/>
                  <w:vAlign w:val="center"/>
                  <w:hideMark/>
                </w:tcPr>
                <w:p w14:paraId="4E4613AD" w14:textId="77777777" w:rsidR="00C65D53" w:rsidRPr="00F0732F" w:rsidRDefault="00C65D53" w:rsidP="00C65D53">
                  <w:pPr>
                    <w:ind w:left="-73"/>
                    <w:jc w:val="right"/>
                    <w:rPr>
                      <w:sz w:val="20"/>
                      <w:szCs w:val="20"/>
                      <w:lang w:val="ro-RO"/>
                    </w:rPr>
                  </w:pPr>
                  <w:r w:rsidRPr="00F0732F">
                    <w:rPr>
                      <w:sz w:val="20"/>
                      <w:szCs w:val="20"/>
                      <w:lang w:val="ro-RO"/>
                    </w:rPr>
                    <w:t xml:space="preserve">  6,27</w:t>
                  </w:r>
                </w:p>
              </w:tc>
            </w:tr>
            <w:tr w:rsidR="00C65D53" w:rsidRPr="00F0732F" w14:paraId="03B2C9FF" w14:textId="77777777" w:rsidTr="00C02113">
              <w:trPr>
                <w:jc w:val="center"/>
              </w:trPr>
              <w:tc>
                <w:tcPr>
                  <w:tcW w:w="1905" w:type="dxa"/>
                  <w:shd w:val="clear" w:color="000000" w:fill="FFFFFF"/>
                  <w:noWrap/>
                  <w:vAlign w:val="center"/>
                  <w:hideMark/>
                </w:tcPr>
                <w:p w14:paraId="180346BB" w14:textId="77777777" w:rsidR="00C65D53" w:rsidRPr="00F0732F" w:rsidRDefault="00C65D53" w:rsidP="00C65D53">
                  <w:pPr>
                    <w:rPr>
                      <w:sz w:val="20"/>
                      <w:szCs w:val="20"/>
                      <w:lang w:val="ro-RO"/>
                    </w:rPr>
                  </w:pPr>
                  <w:r w:rsidRPr="00F0732F">
                    <w:rPr>
                      <w:sz w:val="20"/>
                      <w:szCs w:val="20"/>
                      <w:lang w:val="ro-RO"/>
                    </w:rPr>
                    <w:t>Kârgâzstan</w:t>
                  </w:r>
                </w:p>
              </w:tc>
              <w:tc>
                <w:tcPr>
                  <w:tcW w:w="616" w:type="dxa"/>
                  <w:shd w:val="clear" w:color="000000" w:fill="FFFFFF"/>
                  <w:noWrap/>
                  <w:vAlign w:val="center"/>
                  <w:hideMark/>
                </w:tcPr>
                <w:p w14:paraId="50BD44C8" w14:textId="0A9E3BCD" w:rsidR="00C65D53" w:rsidRPr="00F0732F" w:rsidRDefault="00C65D53" w:rsidP="00C65D53">
                  <w:pPr>
                    <w:ind w:left="-73"/>
                    <w:jc w:val="right"/>
                    <w:rPr>
                      <w:sz w:val="20"/>
                      <w:szCs w:val="20"/>
                      <w:lang w:val="ro-RO"/>
                    </w:rPr>
                  </w:pPr>
                  <w:r w:rsidRPr="00F0732F">
                    <w:rPr>
                      <w:sz w:val="20"/>
                      <w:szCs w:val="20"/>
                      <w:lang w:val="ro-RO"/>
                    </w:rPr>
                    <w:t>13,84</w:t>
                  </w:r>
                </w:p>
              </w:tc>
              <w:tc>
                <w:tcPr>
                  <w:tcW w:w="616" w:type="dxa"/>
                  <w:shd w:val="clear" w:color="000000" w:fill="FFFFFF"/>
                  <w:noWrap/>
                  <w:vAlign w:val="center"/>
                  <w:hideMark/>
                </w:tcPr>
                <w:p w14:paraId="08048620" w14:textId="610F1C0E" w:rsidR="00C65D53" w:rsidRPr="00F0732F" w:rsidRDefault="00C65D53" w:rsidP="00C65D53">
                  <w:pPr>
                    <w:ind w:left="-73"/>
                    <w:jc w:val="right"/>
                    <w:rPr>
                      <w:sz w:val="20"/>
                      <w:szCs w:val="20"/>
                      <w:lang w:val="ro-RO"/>
                    </w:rPr>
                  </w:pPr>
                  <w:r w:rsidRPr="00F0732F">
                    <w:rPr>
                      <w:sz w:val="20"/>
                      <w:szCs w:val="20"/>
                      <w:lang w:val="ro-RO"/>
                    </w:rPr>
                    <w:t>13,63</w:t>
                  </w:r>
                </w:p>
              </w:tc>
              <w:tc>
                <w:tcPr>
                  <w:tcW w:w="616" w:type="dxa"/>
                  <w:shd w:val="clear" w:color="000000" w:fill="FFFFFF"/>
                  <w:noWrap/>
                  <w:vAlign w:val="center"/>
                  <w:hideMark/>
                </w:tcPr>
                <w:p w14:paraId="309A2875" w14:textId="67F0BD52" w:rsidR="00C65D53" w:rsidRPr="00F0732F" w:rsidRDefault="00C65D53" w:rsidP="00C65D53">
                  <w:pPr>
                    <w:ind w:left="-73"/>
                    <w:jc w:val="right"/>
                    <w:rPr>
                      <w:sz w:val="20"/>
                      <w:szCs w:val="20"/>
                      <w:lang w:val="ro-RO"/>
                    </w:rPr>
                  </w:pPr>
                  <w:r w:rsidRPr="00F0732F">
                    <w:rPr>
                      <w:sz w:val="20"/>
                      <w:szCs w:val="20"/>
                      <w:lang w:val="ro-RO"/>
                    </w:rPr>
                    <w:t>11,60</w:t>
                  </w:r>
                </w:p>
              </w:tc>
              <w:tc>
                <w:tcPr>
                  <w:tcW w:w="616" w:type="dxa"/>
                  <w:shd w:val="clear" w:color="000000" w:fill="FFFFFF"/>
                  <w:noWrap/>
                  <w:vAlign w:val="center"/>
                  <w:hideMark/>
                </w:tcPr>
                <w:p w14:paraId="250ED823" w14:textId="77777777" w:rsidR="00C65D53" w:rsidRPr="00F0732F" w:rsidRDefault="00C65D53" w:rsidP="00C65D53">
                  <w:pPr>
                    <w:ind w:left="-73"/>
                    <w:jc w:val="right"/>
                    <w:rPr>
                      <w:sz w:val="20"/>
                      <w:szCs w:val="20"/>
                      <w:lang w:val="ro-RO"/>
                    </w:rPr>
                  </w:pPr>
                  <w:r w:rsidRPr="00F0732F">
                    <w:rPr>
                      <w:sz w:val="20"/>
                      <w:szCs w:val="20"/>
                      <w:lang w:val="ro-RO"/>
                    </w:rPr>
                    <w:t xml:space="preserve">  8,70</w:t>
                  </w:r>
                </w:p>
              </w:tc>
              <w:tc>
                <w:tcPr>
                  <w:tcW w:w="616" w:type="dxa"/>
                  <w:shd w:val="clear" w:color="000000" w:fill="FFFFFF"/>
                  <w:noWrap/>
                  <w:vAlign w:val="center"/>
                  <w:hideMark/>
                </w:tcPr>
                <w:p w14:paraId="45868311" w14:textId="77777777" w:rsidR="00C65D53" w:rsidRPr="00F0732F" w:rsidRDefault="00C65D53" w:rsidP="00C65D53">
                  <w:pPr>
                    <w:ind w:left="-73"/>
                    <w:jc w:val="right"/>
                    <w:rPr>
                      <w:sz w:val="20"/>
                      <w:szCs w:val="20"/>
                      <w:lang w:val="ro-RO"/>
                    </w:rPr>
                  </w:pPr>
                  <w:r w:rsidRPr="00F0732F">
                    <w:rPr>
                      <w:sz w:val="20"/>
                      <w:szCs w:val="20"/>
                      <w:lang w:val="ro-RO"/>
                    </w:rPr>
                    <w:t xml:space="preserve">  6,44</w:t>
                  </w:r>
                </w:p>
              </w:tc>
              <w:tc>
                <w:tcPr>
                  <w:tcW w:w="616" w:type="dxa"/>
                  <w:shd w:val="clear" w:color="000000" w:fill="FFFFFF"/>
                  <w:noWrap/>
                  <w:vAlign w:val="center"/>
                  <w:hideMark/>
                </w:tcPr>
                <w:p w14:paraId="545F0089" w14:textId="77777777" w:rsidR="00C65D53" w:rsidRPr="00F0732F" w:rsidRDefault="00C65D53" w:rsidP="00C65D53">
                  <w:pPr>
                    <w:ind w:left="-73"/>
                    <w:jc w:val="right"/>
                    <w:rPr>
                      <w:sz w:val="20"/>
                      <w:szCs w:val="20"/>
                      <w:lang w:val="ro-RO"/>
                    </w:rPr>
                  </w:pPr>
                  <w:r w:rsidRPr="00F0732F">
                    <w:rPr>
                      <w:sz w:val="20"/>
                      <w:szCs w:val="20"/>
                      <w:lang w:val="ro-RO"/>
                    </w:rPr>
                    <w:t xml:space="preserve">  5,93</w:t>
                  </w:r>
                </w:p>
              </w:tc>
              <w:tc>
                <w:tcPr>
                  <w:tcW w:w="616" w:type="dxa"/>
                  <w:shd w:val="clear" w:color="000000" w:fill="FFFFFF"/>
                  <w:noWrap/>
                  <w:vAlign w:val="center"/>
                  <w:hideMark/>
                </w:tcPr>
                <w:p w14:paraId="5BA46E0C" w14:textId="77777777" w:rsidR="00C65D53" w:rsidRPr="00F0732F" w:rsidRDefault="00C65D53" w:rsidP="00C65D53">
                  <w:pPr>
                    <w:ind w:left="-73"/>
                    <w:jc w:val="right"/>
                    <w:rPr>
                      <w:sz w:val="20"/>
                      <w:szCs w:val="20"/>
                      <w:lang w:val="ro-RO"/>
                    </w:rPr>
                  </w:pPr>
                  <w:r w:rsidRPr="00F0732F">
                    <w:rPr>
                      <w:sz w:val="20"/>
                      <w:szCs w:val="20"/>
                      <w:lang w:val="ro-RO"/>
                    </w:rPr>
                    <w:t xml:space="preserve">  5,11</w:t>
                  </w:r>
                </w:p>
              </w:tc>
              <w:tc>
                <w:tcPr>
                  <w:tcW w:w="616" w:type="dxa"/>
                  <w:shd w:val="clear" w:color="000000" w:fill="FFFFFF"/>
                  <w:noWrap/>
                  <w:vAlign w:val="center"/>
                  <w:hideMark/>
                </w:tcPr>
                <w:p w14:paraId="4E1E99E0" w14:textId="77777777" w:rsidR="00C65D53" w:rsidRPr="00F0732F" w:rsidRDefault="00C65D53" w:rsidP="00C65D53">
                  <w:pPr>
                    <w:ind w:left="-73"/>
                    <w:jc w:val="right"/>
                    <w:rPr>
                      <w:sz w:val="20"/>
                      <w:szCs w:val="20"/>
                      <w:lang w:val="ro-RO"/>
                    </w:rPr>
                  </w:pPr>
                  <w:r w:rsidRPr="00F0732F">
                    <w:rPr>
                      <w:sz w:val="20"/>
                      <w:szCs w:val="20"/>
                      <w:lang w:val="ro-RO"/>
                    </w:rPr>
                    <w:t xml:space="preserve">  5,82</w:t>
                  </w:r>
                </w:p>
              </w:tc>
              <w:tc>
                <w:tcPr>
                  <w:tcW w:w="616" w:type="dxa"/>
                  <w:shd w:val="clear" w:color="000000" w:fill="FFFFFF"/>
                  <w:noWrap/>
                  <w:vAlign w:val="center"/>
                  <w:hideMark/>
                </w:tcPr>
                <w:p w14:paraId="07020636" w14:textId="77777777" w:rsidR="00C65D53" w:rsidRPr="00F0732F" w:rsidRDefault="00C65D53" w:rsidP="00C65D53">
                  <w:pPr>
                    <w:ind w:left="-73"/>
                    <w:jc w:val="right"/>
                    <w:rPr>
                      <w:sz w:val="20"/>
                      <w:szCs w:val="20"/>
                      <w:lang w:val="ro-RO"/>
                    </w:rPr>
                  </w:pPr>
                  <w:r w:rsidRPr="00F0732F">
                    <w:rPr>
                      <w:sz w:val="20"/>
                      <w:szCs w:val="20"/>
                      <w:lang w:val="ro-RO"/>
                    </w:rPr>
                    <w:t xml:space="preserve">  5,41</w:t>
                  </w:r>
                </w:p>
              </w:tc>
              <w:tc>
                <w:tcPr>
                  <w:tcW w:w="616" w:type="dxa"/>
                  <w:shd w:val="clear" w:color="000000" w:fill="FFFFFF"/>
                  <w:noWrap/>
                  <w:vAlign w:val="center"/>
                  <w:hideMark/>
                </w:tcPr>
                <w:p w14:paraId="73B5054E" w14:textId="77777777" w:rsidR="00C65D53" w:rsidRPr="00F0732F" w:rsidRDefault="00C65D53" w:rsidP="00C65D53">
                  <w:pPr>
                    <w:ind w:left="-73"/>
                    <w:jc w:val="right"/>
                    <w:rPr>
                      <w:sz w:val="20"/>
                      <w:szCs w:val="20"/>
                      <w:lang w:val="ro-RO"/>
                    </w:rPr>
                  </w:pPr>
                  <w:r w:rsidRPr="00F0732F">
                    <w:rPr>
                      <w:sz w:val="20"/>
                      <w:szCs w:val="20"/>
                      <w:lang w:val="ro-RO"/>
                    </w:rPr>
                    <w:t xml:space="preserve">  5,15</w:t>
                  </w:r>
                </w:p>
              </w:tc>
              <w:tc>
                <w:tcPr>
                  <w:tcW w:w="616" w:type="dxa"/>
                  <w:shd w:val="clear" w:color="000000" w:fill="FFFFFF"/>
                  <w:noWrap/>
                  <w:vAlign w:val="center"/>
                  <w:hideMark/>
                </w:tcPr>
                <w:p w14:paraId="02996A51" w14:textId="77777777" w:rsidR="00C65D53" w:rsidRPr="00F0732F" w:rsidRDefault="00C65D53" w:rsidP="00C65D53">
                  <w:pPr>
                    <w:ind w:left="-73"/>
                    <w:jc w:val="right"/>
                    <w:rPr>
                      <w:sz w:val="20"/>
                      <w:szCs w:val="20"/>
                      <w:lang w:val="ro-RO"/>
                    </w:rPr>
                  </w:pPr>
                  <w:r w:rsidRPr="00F0732F">
                    <w:rPr>
                      <w:sz w:val="20"/>
                      <w:szCs w:val="20"/>
                      <w:lang w:val="ro-RO"/>
                    </w:rPr>
                    <w:t xml:space="preserve">  5,88</w:t>
                  </w:r>
                </w:p>
              </w:tc>
              <w:tc>
                <w:tcPr>
                  <w:tcW w:w="616" w:type="dxa"/>
                  <w:shd w:val="clear" w:color="000000" w:fill="FFFFFF"/>
                  <w:noWrap/>
                  <w:vAlign w:val="center"/>
                  <w:hideMark/>
                </w:tcPr>
                <w:p w14:paraId="529044F8" w14:textId="77777777" w:rsidR="00C65D53" w:rsidRPr="00F0732F" w:rsidRDefault="00C65D53" w:rsidP="00C65D53">
                  <w:pPr>
                    <w:ind w:left="-73"/>
                    <w:jc w:val="right"/>
                    <w:rPr>
                      <w:sz w:val="20"/>
                      <w:szCs w:val="20"/>
                      <w:lang w:val="ro-RO"/>
                    </w:rPr>
                  </w:pPr>
                  <w:r w:rsidRPr="00F0732F">
                    <w:rPr>
                      <w:sz w:val="20"/>
                      <w:szCs w:val="20"/>
                      <w:lang w:val="ro-RO"/>
                    </w:rPr>
                    <w:t xml:space="preserve">  4,96</w:t>
                  </w:r>
                </w:p>
              </w:tc>
            </w:tr>
            <w:tr w:rsidR="00C65D53" w:rsidRPr="00F0732F" w14:paraId="5EEC600B" w14:textId="77777777" w:rsidTr="00C02113">
              <w:trPr>
                <w:jc w:val="center"/>
              </w:trPr>
              <w:tc>
                <w:tcPr>
                  <w:tcW w:w="1905" w:type="dxa"/>
                  <w:shd w:val="clear" w:color="000000" w:fill="FFFFFF"/>
                  <w:noWrap/>
                  <w:vAlign w:val="center"/>
                  <w:hideMark/>
                </w:tcPr>
                <w:p w14:paraId="7CFBF554" w14:textId="77777777" w:rsidR="00C65D53" w:rsidRPr="00F0732F" w:rsidRDefault="00C65D53" w:rsidP="00C65D53">
                  <w:pPr>
                    <w:rPr>
                      <w:sz w:val="20"/>
                      <w:szCs w:val="20"/>
                      <w:lang w:val="ro-RO"/>
                    </w:rPr>
                  </w:pPr>
                  <w:r w:rsidRPr="00F0732F">
                    <w:rPr>
                      <w:sz w:val="20"/>
                      <w:szCs w:val="20"/>
                      <w:lang w:val="ro-RO"/>
                    </w:rPr>
                    <w:t>Letonia</w:t>
                  </w:r>
                </w:p>
              </w:tc>
              <w:tc>
                <w:tcPr>
                  <w:tcW w:w="616" w:type="dxa"/>
                  <w:shd w:val="clear" w:color="000000" w:fill="FFFFFF"/>
                  <w:noWrap/>
                  <w:vAlign w:val="center"/>
                  <w:hideMark/>
                </w:tcPr>
                <w:p w14:paraId="68FF9279" w14:textId="77777777" w:rsidR="00C65D53" w:rsidRPr="00F0732F" w:rsidRDefault="00C65D53" w:rsidP="00C65D53">
                  <w:pPr>
                    <w:ind w:left="-73"/>
                    <w:jc w:val="right"/>
                    <w:rPr>
                      <w:sz w:val="20"/>
                      <w:szCs w:val="20"/>
                      <w:lang w:val="ro-RO"/>
                    </w:rPr>
                  </w:pPr>
                  <w:r w:rsidRPr="00F0732F">
                    <w:rPr>
                      <w:sz w:val="20"/>
                      <w:szCs w:val="20"/>
                      <w:lang w:val="ro-RO"/>
                    </w:rPr>
                    <w:t xml:space="preserve">  6,94</w:t>
                  </w:r>
                </w:p>
              </w:tc>
              <w:tc>
                <w:tcPr>
                  <w:tcW w:w="616" w:type="dxa"/>
                  <w:shd w:val="clear" w:color="000000" w:fill="FFFFFF"/>
                  <w:noWrap/>
                  <w:vAlign w:val="center"/>
                  <w:hideMark/>
                </w:tcPr>
                <w:p w14:paraId="2FA308A5" w14:textId="77777777" w:rsidR="00C65D53" w:rsidRPr="00F0732F" w:rsidRDefault="00C65D53" w:rsidP="00C65D53">
                  <w:pPr>
                    <w:ind w:left="-73"/>
                    <w:jc w:val="right"/>
                    <w:rPr>
                      <w:sz w:val="20"/>
                      <w:szCs w:val="20"/>
                      <w:lang w:val="ro-RO"/>
                    </w:rPr>
                  </w:pPr>
                  <w:r w:rsidRPr="00F0732F">
                    <w:rPr>
                      <w:sz w:val="20"/>
                      <w:szCs w:val="20"/>
                      <w:lang w:val="ro-RO"/>
                    </w:rPr>
                    <w:t xml:space="preserve">  7,28</w:t>
                  </w:r>
                </w:p>
              </w:tc>
              <w:tc>
                <w:tcPr>
                  <w:tcW w:w="616" w:type="dxa"/>
                  <w:shd w:val="clear" w:color="000000" w:fill="FFFFFF"/>
                  <w:noWrap/>
                  <w:vAlign w:val="center"/>
                  <w:hideMark/>
                </w:tcPr>
                <w:p w14:paraId="1C8F6FDF" w14:textId="77777777" w:rsidR="00C65D53" w:rsidRPr="00F0732F" w:rsidRDefault="00C65D53" w:rsidP="00C65D53">
                  <w:pPr>
                    <w:ind w:left="-73"/>
                    <w:jc w:val="right"/>
                    <w:rPr>
                      <w:sz w:val="20"/>
                      <w:szCs w:val="20"/>
                      <w:lang w:val="ro-RO"/>
                    </w:rPr>
                  </w:pPr>
                  <w:r w:rsidRPr="00F0732F">
                    <w:rPr>
                      <w:sz w:val="20"/>
                      <w:szCs w:val="20"/>
                      <w:lang w:val="ro-RO"/>
                    </w:rPr>
                    <w:t xml:space="preserve">  9,22</w:t>
                  </w:r>
                </w:p>
              </w:tc>
              <w:tc>
                <w:tcPr>
                  <w:tcW w:w="616" w:type="dxa"/>
                  <w:shd w:val="clear" w:color="000000" w:fill="FFFFFF"/>
                  <w:noWrap/>
                  <w:vAlign w:val="center"/>
                  <w:hideMark/>
                </w:tcPr>
                <w:p w14:paraId="45C36DE4" w14:textId="77777777" w:rsidR="00C65D53" w:rsidRPr="00F0732F" w:rsidRDefault="00C65D53" w:rsidP="00C65D53">
                  <w:pPr>
                    <w:ind w:left="-73"/>
                    <w:jc w:val="right"/>
                    <w:rPr>
                      <w:sz w:val="20"/>
                      <w:szCs w:val="20"/>
                      <w:lang w:val="ro-RO"/>
                    </w:rPr>
                  </w:pPr>
                  <w:r w:rsidRPr="00F0732F">
                    <w:rPr>
                      <w:sz w:val="20"/>
                      <w:szCs w:val="20"/>
                      <w:lang w:val="ro-RO"/>
                    </w:rPr>
                    <w:t xml:space="preserve">  8,15</w:t>
                  </w:r>
                </w:p>
              </w:tc>
              <w:tc>
                <w:tcPr>
                  <w:tcW w:w="616" w:type="dxa"/>
                  <w:shd w:val="clear" w:color="000000" w:fill="FFFFFF"/>
                  <w:noWrap/>
                  <w:vAlign w:val="center"/>
                  <w:hideMark/>
                </w:tcPr>
                <w:p w14:paraId="755BA049" w14:textId="77777777" w:rsidR="00C65D53" w:rsidRPr="00F0732F" w:rsidRDefault="00C65D53" w:rsidP="00C65D53">
                  <w:pPr>
                    <w:ind w:left="-73"/>
                    <w:jc w:val="right"/>
                    <w:rPr>
                      <w:sz w:val="20"/>
                      <w:szCs w:val="20"/>
                      <w:lang w:val="ro-RO"/>
                    </w:rPr>
                  </w:pPr>
                  <w:r w:rsidRPr="00F0732F">
                    <w:rPr>
                      <w:sz w:val="20"/>
                      <w:szCs w:val="20"/>
                      <w:lang w:val="ro-RO"/>
                    </w:rPr>
                    <w:t xml:space="preserve">  5,27</w:t>
                  </w:r>
                </w:p>
              </w:tc>
              <w:tc>
                <w:tcPr>
                  <w:tcW w:w="616" w:type="dxa"/>
                  <w:shd w:val="clear" w:color="000000" w:fill="FFFFFF"/>
                  <w:noWrap/>
                  <w:vAlign w:val="center"/>
                  <w:hideMark/>
                </w:tcPr>
                <w:p w14:paraId="57211644" w14:textId="77777777" w:rsidR="00C65D53" w:rsidRPr="00F0732F" w:rsidRDefault="00C65D53" w:rsidP="00C65D53">
                  <w:pPr>
                    <w:ind w:left="-73"/>
                    <w:jc w:val="right"/>
                    <w:rPr>
                      <w:sz w:val="20"/>
                      <w:szCs w:val="20"/>
                      <w:lang w:val="ro-RO"/>
                    </w:rPr>
                  </w:pPr>
                  <w:r w:rsidRPr="00F0732F">
                    <w:rPr>
                      <w:sz w:val="20"/>
                      <w:szCs w:val="20"/>
                      <w:lang w:val="ro-RO"/>
                    </w:rPr>
                    <w:t xml:space="preserve">  4,20</w:t>
                  </w:r>
                </w:p>
              </w:tc>
              <w:tc>
                <w:tcPr>
                  <w:tcW w:w="616" w:type="dxa"/>
                  <w:shd w:val="clear" w:color="000000" w:fill="FFFFFF"/>
                  <w:noWrap/>
                  <w:vAlign w:val="center"/>
                  <w:hideMark/>
                </w:tcPr>
                <w:p w14:paraId="2B601163" w14:textId="77777777" w:rsidR="00C65D53" w:rsidRPr="00F0732F" w:rsidRDefault="00C65D53" w:rsidP="00C65D53">
                  <w:pPr>
                    <w:ind w:left="-73"/>
                    <w:jc w:val="right"/>
                    <w:rPr>
                      <w:sz w:val="20"/>
                      <w:szCs w:val="20"/>
                      <w:lang w:val="ro-RO"/>
                    </w:rPr>
                  </w:pPr>
                  <w:r w:rsidRPr="00F0732F">
                    <w:rPr>
                      <w:sz w:val="20"/>
                      <w:szCs w:val="20"/>
                      <w:lang w:val="ro-RO"/>
                    </w:rPr>
                    <w:t xml:space="preserve">  4,28</w:t>
                  </w:r>
                </w:p>
              </w:tc>
              <w:tc>
                <w:tcPr>
                  <w:tcW w:w="616" w:type="dxa"/>
                  <w:shd w:val="clear" w:color="000000" w:fill="FFFFFF"/>
                  <w:noWrap/>
                  <w:vAlign w:val="center"/>
                  <w:hideMark/>
                </w:tcPr>
                <w:p w14:paraId="1F87BEE9" w14:textId="77777777" w:rsidR="00C65D53" w:rsidRPr="00F0732F" w:rsidRDefault="00C65D53" w:rsidP="00C65D53">
                  <w:pPr>
                    <w:ind w:left="-73"/>
                    <w:jc w:val="right"/>
                    <w:rPr>
                      <w:sz w:val="20"/>
                      <w:szCs w:val="20"/>
                      <w:lang w:val="ro-RO"/>
                    </w:rPr>
                  </w:pPr>
                  <w:r w:rsidRPr="00F0732F">
                    <w:rPr>
                      <w:sz w:val="20"/>
                      <w:szCs w:val="20"/>
                      <w:lang w:val="ro-RO"/>
                    </w:rPr>
                    <w:t xml:space="preserve">  3,39</w:t>
                  </w:r>
                </w:p>
              </w:tc>
              <w:tc>
                <w:tcPr>
                  <w:tcW w:w="616" w:type="dxa"/>
                  <w:shd w:val="clear" w:color="000000" w:fill="FFFFFF"/>
                  <w:noWrap/>
                  <w:vAlign w:val="center"/>
                  <w:hideMark/>
                </w:tcPr>
                <w:p w14:paraId="35B3B01C" w14:textId="77777777" w:rsidR="00C65D53" w:rsidRPr="00F0732F" w:rsidRDefault="00C65D53" w:rsidP="00C65D53">
                  <w:pPr>
                    <w:ind w:left="-73"/>
                    <w:jc w:val="right"/>
                    <w:rPr>
                      <w:sz w:val="20"/>
                      <w:szCs w:val="20"/>
                      <w:lang w:val="ro-RO"/>
                    </w:rPr>
                  </w:pPr>
                  <w:r w:rsidRPr="00F0732F">
                    <w:rPr>
                      <w:sz w:val="20"/>
                      <w:szCs w:val="20"/>
                      <w:lang w:val="ro-RO"/>
                    </w:rPr>
                    <w:t xml:space="preserve">  3,31</w:t>
                  </w:r>
                </w:p>
              </w:tc>
              <w:tc>
                <w:tcPr>
                  <w:tcW w:w="616" w:type="dxa"/>
                  <w:shd w:val="clear" w:color="000000" w:fill="FFFFFF"/>
                  <w:noWrap/>
                  <w:vAlign w:val="center"/>
                  <w:hideMark/>
                </w:tcPr>
                <w:p w14:paraId="4977F63E" w14:textId="77777777" w:rsidR="00C65D53" w:rsidRPr="00F0732F" w:rsidRDefault="00C65D53" w:rsidP="00C65D53">
                  <w:pPr>
                    <w:ind w:left="-73"/>
                    <w:jc w:val="right"/>
                    <w:rPr>
                      <w:sz w:val="20"/>
                      <w:szCs w:val="20"/>
                      <w:lang w:val="ro-RO"/>
                    </w:rPr>
                  </w:pPr>
                  <w:r w:rsidRPr="00F0732F">
                    <w:rPr>
                      <w:sz w:val="20"/>
                      <w:szCs w:val="20"/>
                      <w:lang w:val="ro-RO"/>
                    </w:rPr>
                    <w:t xml:space="preserve">  3,31</w:t>
                  </w:r>
                </w:p>
              </w:tc>
              <w:tc>
                <w:tcPr>
                  <w:tcW w:w="616" w:type="dxa"/>
                  <w:shd w:val="clear" w:color="000000" w:fill="FFFFFF"/>
                  <w:noWrap/>
                  <w:vAlign w:val="center"/>
                  <w:hideMark/>
                </w:tcPr>
                <w:p w14:paraId="1A2E7AB9" w14:textId="77777777" w:rsidR="00C65D53" w:rsidRPr="00F0732F" w:rsidRDefault="00C65D53" w:rsidP="00C65D53">
                  <w:pPr>
                    <w:ind w:left="-73"/>
                    <w:jc w:val="right"/>
                    <w:rPr>
                      <w:sz w:val="20"/>
                      <w:szCs w:val="20"/>
                      <w:lang w:val="ro-RO"/>
                    </w:rPr>
                  </w:pPr>
                  <w:r w:rsidRPr="00F0732F">
                    <w:rPr>
                      <w:sz w:val="20"/>
                      <w:szCs w:val="20"/>
                      <w:lang w:val="ro-RO"/>
                    </w:rPr>
                    <w:t xml:space="preserve">  3,35</w:t>
                  </w:r>
                </w:p>
              </w:tc>
              <w:tc>
                <w:tcPr>
                  <w:tcW w:w="616" w:type="dxa"/>
                  <w:shd w:val="clear" w:color="000000" w:fill="FFFFFF"/>
                  <w:noWrap/>
                  <w:vAlign w:val="center"/>
                  <w:hideMark/>
                </w:tcPr>
                <w:p w14:paraId="0426C8A7" w14:textId="77777777" w:rsidR="00C65D53" w:rsidRPr="00F0732F" w:rsidRDefault="00C65D53" w:rsidP="00C65D53">
                  <w:pPr>
                    <w:ind w:left="-73"/>
                    <w:jc w:val="right"/>
                    <w:rPr>
                      <w:sz w:val="20"/>
                      <w:szCs w:val="20"/>
                      <w:lang w:val="ro-RO"/>
                    </w:rPr>
                  </w:pPr>
                  <w:r w:rsidRPr="00F0732F">
                    <w:rPr>
                      <w:sz w:val="20"/>
                      <w:szCs w:val="20"/>
                      <w:lang w:val="ro-RO"/>
                    </w:rPr>
                    <w:t xml:space="preserve">  3,18</w:t>
                  </w:r>
                </w:p>
              </w:tc>
            </w:tr>
            <w:tr w:rsidR="00C65D53" w:rsidRPr="00F0732F" w14:paraId="0C4A85E4" w14:textId="77777777" w:rsidTr="00C02113">
              <w:trPr>
                <w:jc w:val="center"/>
              </w:trPr>
              <w:tc>
                <w:tcPr>
                  <w:tcW w:w="1905" w:type="dxa"/>
                  <w:shd w:val="clear" w:color="000000" w:fill="FFFFFF"/>
                  <w:noWrap/>
                  <w:vAlign w:val="center"/>
                  <w:hideMark/>
                </w:tcPr>
                <w:p w14:paraId="2D2D7ABC" w14:textId="77777777" w:rsidR="00C65D53" w:rsidRPr="00F0732F" w:rsidRDefault="00C65D53" w:rsidP="00C65D53">
                  <w:pPr>
                    <w:rPr>
                      <w:sz w:val="20"/>
                      <w:szCs w:val="20"/>
                      <w:lang w:val="ro-RO"/>
                    </w:rPr>
                  </w:pPr>
                  <w:r w:rsidRPr="00F0732F">
                    <w:rPr>
                      <w:sz w:val="20"/>
                      <w:szCs w:val="20"/>
                      <w:lang w:val="ro-RO"/>
                    </w:rPr>
                    <w:t>Lituania</w:t>
                  </w:r>
                </w:p>
              </w:tc>
              <w:tc>
                <w:tcPr>
                  <w:tcW w:w="616" w:type="dxa"/>
                  <w:shd w:val="clear" w:color="000000" w:fill="FFFFFF"/>
                  <w:noWrap/>
                  <w:vAlign w:val="center"/>
                  <w:hideMark/>
                </w:tcPr>
                <w:p w14:paraId="44CA57FC" w14:textId="171D7F8A" w:rsidR="00C65D53" w:rsidRPr="00F0732F" w:rsidRDefault="00C65D53" w:rsidP="00C65D53">
                  <w:pPr>
                    <w:ind w:left="-73"/>
                    <w:jc w:val="right"/>
                    <w:rPr>
                      <w:sz w:val="20"/>
                      <w:szCs w:val="20"/>
                      <w:lang w:val="ro-RO"/>
                    </w:rPr>
                  </w:pPr>
                  <w:r w:rsidRPr="00F0732F">
                    <w:rPr>
                      <w:sz w:val="20"/>
                      <w:szCs w:val="20"/>
                      <w:lang w:val="ro-RO"/>
                    </w:rPr>
                    <w:t>10,10</w:t>
                  </w:r>
                </w:p>
              </w:tc>
              <w:tc>
                <w:tcPr>
                  <w:tcW w:w="616" w:type="dxa"/>
                  <w:shd w:val="clear" w:color="000000" w:fill="FFFFFF"/>
                  <w:noWrap/>
                  <w:vAlign w:val="center"/>
                  <w:hideMark/>
                </w:tcPr>
                <w:p w14:paraId="219E48A6" w14:textId="1C0B7E84" w:rsidR="00C65D53" w:rsidRPr="00F0732F" w:rsidRDefault="00C65D53" w:rsidP="00C65D53">
                  <w:pPr>
                    <w:ind w:left="-73"/>
                    <w:jc w:val="right"/>
                    <w:rPr>
                      <w:sz w:val="20"/>
                      <w:szCs w:val="20"/>
                      <w:lang w:val="ro-RO"/>
                    </w:rPr>
                  </w:pPr>
                  <w:r w:rsidRPr="00F0732F">
                    <w:rPr>
                      <w:sz w:val="20"/>
                      <w:szCs w:val="20"/>
                      <w:lang w:val="ro-RO"/>
                    </w:rPr>
                    <w:t>11,36</w:t>
                  </w:r>
                </w:p>
              </w:tc>
              <w:tc>
                <w:tcPr>
                  <w:tcW w:w="616" w:type="dxa"/>
                  <w:shd w:val="clear" w:color="000000" w:fill="FFFFFF"/>
                  <w:noWrap/>
                  <w:vAlign w:val="center"/>
                  <w:hideMark/>
                </w:tcPr>
                <w:p w14:paraId="5055C393" w14:textId="77777777" w:rsidR="00C65D53" w:rsidRPr="00F0732F" w:rsidRDefault="00C65D53" w:rsidP="00C65D53">
                  <w:pPr>
                    <w:ind w:left="-73"/>
                    <w:jc w:val="right"/>
                    <w:rPr>
                      <w:sz w:val="20"/>
                      <w:szCs w:val="20"/>
                      <w:lang w:val="ro-RO"/>
                    </w:rPr>
                  </w:pPr>
                  <w:r w:rsidRPr="00F0732F">
                    <w:rPr>
                      <w:sz w:val="20"/>
                      <w:szCs w:val="20"/>
                      <w:lang w:val="ro-RO"/>
                    </w:rPr>
                    <w:t xml:space="preserve">  9,33</w:t>
                  </w:r>
                </w:p>
              </w:tc>
              <w:tc>
                <w:tcPr>
                  <w:tcW w:w="616" w:type="dxa"/>
                  <w:shd w:val="clear" w:color="000000" w:fill="FFFFFF"/>
                  <w:noWrap/>
                  <w:vAlign w:val="center"/>
                  <w:hideMark/>
                </w:tcPr>
                <w:p w14:paraId="053CABE2" w14:textId="77777777" w:rsidR="00C65D53" w:rsidRPr="00F0732F" w:rsidRDefault="00C65D53" w:rsidP="00C65D53">
                  <w:pPr>
                    <w:ind w:left="-73"/>
                    <w:jc w:val="right"/>
                    <w:rPr>
                      <w:sz w:val="20"/>
                      <w:szCs w:val="20"/>
                      <w:lang w:val="ro-RO"/>
                    </w:rPr>
                  </w:pPr>
                  <w:r w:rsidRPr="00F0732F">
                    <w:rPr>
                      <w:sz w:val="20"/>
                      <w:szCs w:val="20"/>
                      <w:lang w:val="ro-RO"/>
                    </w:rPr>
                    <w:t xml:space="preserve">  9,45</w:t>
                  </w:r>
                </w:p>
              </w:tc>
              <w:tc>
                <w:tcPr>
                  <w:tcW w:w="616" w:type="dxa"/>
                  <w:shd w:val="clear" w:color="000000" w:fill="FFFFFF"/>
                  <w:noWrap/>
                  <w:vAlign w:val="center"/>
                  <w:hideMark/>
                </w:tcPr>
                <w:p w14:paraId="039AA98A" w14:textId="77777777" w:rsidR="00C65D53" w:rsidRPr="00F0732F" w:rsidRDefault="00C65D53" w:rsidP="00C65D53">
                  <w:pPr>
                    <w:ind w:left="-73"/>
                    <w:jc w:val="right"/>
                    <w:rPr>
                      <w:sz w:val="20"/>
                      <w:szCs w:val="20"/>
                      <w:lang w:val="ro-RO"/>
                    </w:rPr>
                  </w:pPr>
                  <w:r w:rsidRPr="00F0732F">
                    <w:rPr>
                      <w:sz w:val="20"/>
                      <w:szCs w:val="20"/>
                      <w:lang w:val="ro-RO"/>
                    </w:rPr>
                    <w:t xml:space="preserve">  6,17</w:t>
                  </w:r>
                </w:p>
              </w:tc>
              <w:tc>
                <w:tcPr>
                  <w:tcW w:w="616" w:type="dxa"/>
                  <w:shd w:val="clear" w:color="000000" w:fill="FFFFFF"/>
                  <w:noWrap/>
                  <w:vAlign w:val="center"/>
                  <w:hideMark/>
                </w:tcPr>
                <w:p w14:paraId="5F66BB98" w14:textId="77777777" w:rsidR="00C65D53" w:rsidRPr="00F0732F" w:rsidRDefault="00C65D53" w:rsidP="00C65D53">
                  <w:pPr>
                    <w:ind w:left="-73"/>
                    <w:jc w:val="right"/>
                    <w:rPr>
                      <w:sz w:val="20"/>
                      <w:szCs w:val="20"/>
                      <w:lang w:val="ro-RO"/>
                    </w:rPr>
                  </w:pPr>
                  <w:r w:rsidRPr="00F0732F">
                    <w:rPr>
                      <w:sz w:val="20"/>
                      <w:szCs w:val="20"/>
                      <w:lang w:val="ro-RO"/>
                    </w:rPr>
                    <w:t xml:space="preserve">  5,31</w:t>
                  </w:r>
                </w:p>
              </w:tc>
              <w:tc>
                <w:tcPr>
                  <w:tcW w:w="616" w:type="dxa"/>
                  <w:shd w:val="clear" w:color="000000" w:fill="FFFFFF"/>
                  <w:noWrap/>
                  <w:vAlign w:val="center"/>
                  <w:hideMark/>
                </w:tcPr>
                <w:p w14:paraId="0337935C" w14:textId="77777777" w:rsidR="00C65D53" w:rsidRPr="00F0732F" w:rsidRDefault="00C65D53" w:rsidP="00C65D53">
                  <w:pPr>
                    <w:ind w:left="-73"/>
                    <w:jc w:val="right"/>
                    <w:rPr>
                      <w:sz w:val="20"/>
                      <w:szCs w:val="20"/>
                      <w:lang w:val="ro-RO"/>
                    </w:rPr>
                  </w:pPr>
                  <w:r w:rsidRPr="00F0732F">
                    <w:rPr>
                      <w:sz w:val="20"/>
                      <w:szCs w:val="20"/>
                      <w:lang w:val="ro-RO"/>
                    </w:rPr>
                    <w:t xml:space="preserve">  3,98</w:t>
                  </w:r>
                </w:p>
              </w:tc>
              <w:tc>
                <w:tcPr>
                  <w:tcW w:w="616" w:type="dxa"/>
                  <w:shd w:val="clear" w:color="000000" w:fill="FFFFFF"/>
                  <w:noWrap/>
                  <w:vAlign w:val="center"/>
                  <w:hideMark/>
                </w:tcPr>
                <w:p w14:paraId="061CDB6F" w14:textId="77777777" w:rsidR="00C65D53" w:rsidRPr="00F0732F" w:rsidRDefault="00C65D53" w:rsidP="00C65D53">
                  <w:pPr>
                    <w:ind w:left="-73"/>
                    <w:jc w:val="right"/>
                    <w:rPr>
                      <w:sz w:val="20"/>
                      <w:szCs w:val="20"/>
                      <w:lang w:val="ro-RO"/>
                    </w:rPr>
                  </w:pPr>
                  <w:r w:rsidRPr="00F0732F">
                    <w:rPr>
                      <w:sz w:val="20"/>
                      <w:szCs w:val="20"/>
                      <w:lang w:val="ro-RO"/>
                    </w:rPr>
                    <w:t xml:space="preserve">  3,30</w:t>
                  </w:r>
                </w:p>
              </w:tc>
              <w:tc>
                <w:tcPr>
                  <w:tcW w:w="616" w:type="dxa"/>
                  <w:shd w:val="clear" w:color="000000" w:fill="FFFFFF"/>
                  <w:noWrap/>
                  <w:vAlign w:val="center"/>
                  <w:hideMark/>
                </w:tcPr>
                <w:p w14:paraId="1C1AEED8" w14:textId="77777777" w:rsidR="00C65D53" w:rsidRPr="00F0732F" w:rsidRDefault="00C65D53" w:rsidP="00C65D53">
                  <w:pPr>
                    <w:ind w:left="-73"/>
                    <w:jc w:val="right"/>
                    <w:rPr>
                      <w:sz w:val="20"/>
                      <w:szCs w:val="20"/>
                      <w:lang w:val="ro-RO"/>
                    </w:rPr>
                  </w:pPr>
                  <w:r w:rsidRPr="00F0732F">
                    <w:rPr>
                      <w:sz w:val="20"/>
                      <w:szCs w:val="20"/>
                      <w:lang w:val="ro-RO"/>
                    </w:rPr>
                    <w:t xml:space="preserve">  3,30</w:t>
                  </w:r>
                </w:p>
              </w:tc>
              <w:tc>
                <w:tcPr>
                  <w:tcW w:w="616" w:type="dxa"/>
                  <w:shd w:val="clear" w:color="000000" w:fill="FFFFFF"/>
                  <w:noWrap/>
                  <w:vAlign w:val="center"/>
                  <w:hideMark/>
                </w:tcPr>
                <w:p w14:paraId="5049A3D0" w14:textId="77777777" w:rsidR="00C65D53" w:rsidRPr="00F0732F" w:rsidRDefault="00C65D53" w:rsidP="00C65D53">
                  <w:pPr>
                    <w:ind w:left="-73"/>
                    <w:jc w:val="right"/>
                    <w:rPr>
                      <w:sz w:val="20"/>
                      <w:szCs w:val="20"/>
                      <w:lang w:val="ro-RO"/>
                    </w:rPr>
                  </w:pPr>
                  <w:r w:rsidRPr="00F0732F">
                    <w:rPr>
                      <w:sz w:val="20"/>
                      <w:szCs w:val="20"/>
                      <w:lang w:val="ro-RO"/>
                    </w:rPr>
                    <w:t xml:space="preserve">  3,31</w:t>
                  </w:r>
                </w:p>
              </w:tc>
              <w:tc>
                <w:tcPr>
                  <w:tcW w:w="616" w:type="dxa"/>
                  <w:shd w:val="clear" w:color="000000" w:fill="FFFFFF"/>
                  <w:noWrap/>
                  <w:vAlign w:val="center"/>
                  <w:hideMark/>
                </w:tcPr>
                <w:p w14:paraId="341E4279" w14:textId="77777777" w:rsidR="00C65D53" w:rsidRPr="00F0732F" w:rsidRDefault="00C65D53" w:rsidP="00C65D53">
                  <w:pPr>
                    <w:ind w:left="-73"/>
                    <w:jc w:val="right"/>
                    <w:rPr>
                      <w:sz w:val="20"/>
                      <w:szCs w:val="20"/>
                      <w:lang w:val="ro-RO"/>
                    </w:rPr>
                  </w:pPr>
                  <w:r w:rsidRPr="00F0732F">
                    <w:rPr>
                      <w:sz w:val="20"/>
                      <w:szCs w:val="20"/>
                      <w:lang w:val="ro-RO"/>
                    </w:rPr>
                    <w:t xml:space="preserve">  3,22</w:t>
                  </w:r>
                </w:p>
              </w:tc>
              <w:tc>
                <w:tcPr>
                  <w:tcW w:w="616" w:type="dxa"/>
                  <w:shd w:val="clear" w:color="000000" w:fill="FFFFFF"/>
                  <w:noWrap/>
                  <w:vAlign w:val="center"/>
                  <w:hideMark/>
                </w:tcPr>
                <w:p w14:paraId="07E8E29E" w14:textId="77777777" w:rsidR="00C65D53" w:rsidRPr="00F0732F" w:rsidRDefault="00C65D53" w:rsidP="00C65D53">
                  <w:pPr>
                    <w:ind w:left="-73"/>
                    <w:jc w:val="right"/>
                    <w:rPr>
                      <w:sz w:val="20"/>
                      <w:szCs w:val="20"/>
                      <w:lang w:val="ro-RO"/>
                    </w:rPr>
                  </w:pPr>
                  <w:r w:rsidRPr="00F0732F">
                    <w:rPr>
                      <w:sz w:val="20"/>
                      <w:szCs w:val="20"/>
                      <w:lang w:val="ro-RO"/>
                    </w:rPr>
                    <w:t xml:space="preserve">  3,08</w:t>
                  </w:r>
                </w:p>
              </w:tc>
            </w:tr>
            <w:tr w:rsidR="00C65D53" w:rsidRPr="00F0732F" w14:paraId="3E68285D" w14:textId="77777777" w:rsidTr="00C02113">
              <w:trPr>
                <w:jc w:val="center"/>
              </w:trPr>
              <w:tc>
                <w:tcPr>
                  <w:tcW w:w="1905" w:type="dxa"/>
                  <w:shd w:val="clear" w:color="000000" w:fill="FFFFFF"/>
                  <w:noWrap/>
                  <w:vAlign w:val="center"/>
                  <w:hideMark/>
                </w:tcPr>
                <w:p w14:paraId="21FF420A" w14:textId="77777777" w:rsidR="00C65D53" w:rsidRPr="00F0732F" w:rsidRDefault="00C65D53" w:rsidP="00C65D53">
                  <w:pPr>
                    <w:rPr>
                      <w:sz w:val="20"/>
                      <w:szCs w:val="20"/>
                      <w:lang w:val="ro-RO"/>
                    </w:rPr>
                  </w:pPr>
                  <w:r w:rsidRPr="00F0732F">
                    <w:rPr>
                      <w:sz w:val="20"/>
                      <w:szCs w:val="20"/>
                      <w:lang w:val="ro-RO"/>
                    </w:rPr>
                    <w:t>Muntenegru</w:t>
                  </w:r>
                </w:p>
              </w:tc>
              <w:tc>
                <w:tcPr>
                  <w:tcW w:w="616" w:type="dxa"/>
                  <w:shd w:val="clear" w:color="000000" w:fill="FFFFFF"/>
                  <w:noWrap/>
                  <w:hideMark/>
                </w:tcPr>
                <w:p w14:paraId="589534AD" w14:textId="77777777" w:rsidR="00C65D53" w:rsidRPr="00F0732F" w:rsidRDefault="00C65D53" w:rsidP="00C65D53">
                  <w:pPr>
                    <w:ind w:left="-74"/>
                    <w:jc w:val="right"/>
                    <w:rPr>
                      <w:sz w:val="20"/>
                      <w:szCs w:val="20"/>
                      <w:lang w:val="ro-RO"/>
                    </w:rPr>
                  </w:pPr>
                  <w:r w:rsidRPr="00F0732F">
                    <w:rPr>
                      <w:sz w:val="20"/>
                      <w:szCs w:val="20"/>
                      <w:lang w:val="ro-RO"/>
                    </w:rPr>
                    <w:t>..</w:t>
                  </w:r>
                </w:p>
              </w:tc>
              <w:tc>
                <w:tcPr>
                  <w:tcW w:w="616" w:type="dxa"/>
                  <w:shd w:val="clear" w:color="000000" w:fill="FFFFFF"/>
                  <w:noWrap/>
                  <w:hideMark/>
                </w:tcPr>
                <w:p w14:paraId="6F12AFC7" w14:textId="77777777" w:rsidR="00C65D53" w:rsidRPr="00F0732F" w:rsidRDefault="00C65D53" w:rsidP="00C65D53">
                  <w:pPr>
                    <w:ind w:left="-74"/>
                    <w:jc w:val="right"/>
                    <w:rPr>
                      <w:sz w:val="20"/>
                      <w:szCs w:val="20"/>
                      <w:lang w:val="ro-RO"/>
                    </w:rPr>
                  </w:pPr>
                  <w:r w:rsidRPr="00F0732F">
                    <w:rPr>
                      <w:sz w:val="20"/>
                      <w:szCs w:val="20"/>
                      <w:lang w:val="ro-RO"/>
                    </w:rPr>
                    <w:t>..</w:t>
                  </w:r>
                </w:p>
              </w:tc>
              <w:tc>
                <w:tcPr>
                  <w:tcW w:w="616" w:type="dxa"/>
                  <w:shd w:val="clear" w:color="000000" w:fill="FFFFFF"/>
                  <w:noWrap/>
                  <w:hideMark/>
                </w:tcPr>
                <w:p w14:paraId="3AEE6AD1" w14:textId="77777777" w:rsidR="00C65D53" w:rsidRPr="00F0732F" w:rsidRDefault="00C65D53" w:rsidP="00C65D53">
                  <w:pPr>
                    <w:ind w:left="-74"/>
                    <w:jc w:val="right"/>
                    <w:rPr>
                      <w:sz w:val="20"/>
                      <w:szCs w:val="20"/>
                      <w:lang w:val="ro-RO"/>
                    </w:rPr>
                  </w:pPr>
                  <w:r w:rsidRPr="00F0732F">
                    <w:rPr>
                      <w:sz w:val="20"/>
                      <w:szCs w:val="20"/>
                      <w:lang w:val="ro-RO"/>
                    </w:rPr>
                    <w:t>..</w:t>
                  </w:r>
                </w:p>
              </w:tc>
              <w:tc>
                <w:tcPr>
                  <w:tcW w:w="616" w:type="dxa"/>
                  <w:shd w:val="clear" w:color="000000" w:fill="FFFFFF"/>
                  <w:noWrap/>
                  <w:hideMark/>
                </w:tcPr>
                <w:p w14:paraId="6784A1A0" w14:textId="77777777" w:rsidR="00C65D53" w:rsidRPr="00F0732F" w:rsidRDefault="00C65D53" w:rsidP="00C65D53">
                  <w:pPr>
                    <w:ind w:left="-74"/>
                    <w:jc w:val="right"/>
                    <w:rPr>
                      <w:sz w:val="20"/>
                      <w:szCs w:val="20"/>
                      <w:lang w:val="ro-RO"/>
                    </w:rPr>
                  </w:pPr>
                  <w:r w:rsidRPr="00F0732F">
                    <w:rPr>
                      <w:sz w:val="20"/>
                      <w:szCs w:val="20"/>
                      <w:lang w:val="ro-RO"/>
                    </w:rPr>
                    <w:t>..</w:t>
                  </w:r>
                </w:p>
              </w:tc>
              <w:tc>
                <w:tcPr>
                  <w:tcW w:w="616" w:type="dxa"/>
                  <w:shd w:val="clear" w:color="000000" w:fill="FFFFFF"/>
                  <w:noWrap/>
                  <w:hideMark/>
                </w:tcPr>
                <w:p w14:paraId="66395ED3" w14:textId="77777777" w:rsidR="00C65D53" w:rsidRPr="00F0732F" w:rsidRDefault="00C65D53" w:rsidP="00C65D53">
                  <w:pPr>
                    <w:ind w:left="-74"/>
                    <w:jc w:val="right"/>
                    <w:rPr>
                      <w:sz w:val="20"/>
                      <w:szCs w:val="20"/>
                      <w:lang w:val="ro-RO"/>
                    </w:rPr>
                  </w:pPr>
                  <w:r w:rsidRPr="00F0732F">
                    <w:rPr>
                      <w:sz w:val="20"/>
                      <w:szCs w:val="20"/>
                      <w:lang w:val="ro-RO"/>
                    </w:rPr>
                    <w:t>..</w:t>
                  </w:r>
                </w:p>
              </w:tc>
              <w:tc>
                <w:tcPr>
                  <w:tcW w:w="616" w:type="dxa"/>
                  <w:shd w:val="clear" w:color="000000" w:fill="FFFFFF"/>
                  <w:noWrap/>
                  <w:vAlign w:val="center"/>
                  <w:hideMark/>
                </w:tcPr>
                <w:p w14:paraId="41F7AD7A" w14:textId="77777777" w:rsidR="00C65D53" w:rsidRPr="00F0732F" w:rsidRDefault="00C65D53" w:rsidP="00C65D53">
                  <w:pPr>
                    <w:ind w:left="-73"/>
                    <w:jc w:val="right"/>
                    <w:rPr>
                      <w:sz w:val="20"/>
                      <w:szCs w:val="20"/>
                      <w:lang w:val="ro-RO"/>
                    </w:rPr>
                  </w:pPr>
                  <w:r w:rsidRPr="00F0732F">
                    <w:rPr>
                      <w:sz w:val="20"/>
                      <w:szCs w:val="20"/>
                      <w:lang w:val="ro-RO"/>
                    </w:rPr>
                    <w:t xml:space="preserve">  4,96</w:t>
                  </w:r>
                </w:p>
              </w:tc>
              <w:tc>
                <w:tcPr>
                  <w:tcW w:w="616" w:type="dxa"/>
                  <w:shd w:val="clear" w:color="000000" w:fill="FFFFFF"/>
                  <w:noWrap/>
                  <w:vAlign w:val="center"/>
                  <w:hideMark/>
                </w:tcPr>
                <w:p w14:paraId="55C6FF94" w14:textId="77777777" w:rsidR="00C65D53" w:rsidRPr="00F0732F" w:rsidRDefault="00C65D53" w:rsidP="00C65D53">
                  <w:pPr>
                    <w:ind w:left="-73"/>
                    <w:jc w:val="right"/>
                    <w:rPr>
                      <w:sz w:val="20"/>
                      <w:szCs w:val="20"/>
                      <w:lang w:val="ro-RO"/>
                    </w:rPr>
                  </w:pPr>
                  <w:r w:rsidRPr="00F0732F">
                    <w:rPr>
                      <w:sz w:val="20"/>
                      <w:szCs w:val="20"/>
                      <w:lang w:val="ro-RO"/>
                    </w:rPr>
                    <w:t xml:space="preserve">  4,55</w:t>
                  </w:r>
                </w:p>
              </w:tc>
              <w:tc>
                <w:tcPr>
                  <w:tcW w:w="616" w:type="dxa"/>
                  <w:shd w:val="clear" w:color="000000" w:fill="FFFFFF"/>
                  <w:noWrap/>
                  <w:vAlign w:val="center"/>
                  <w:hideMark/>
                </w:tcPr>
                <w:p w14:paraId="4E47BDF0" w14:textId="77777777" w:rsidR="00C65D53" w:rsidRPr="00F0732F" w:rsidRDefault="00C65D53" w:rsidP="00C65D53">
                  <w:pPr>
                    <w:ind w:left="-73"/>
                    <w:jc w:val="right"/>
                    <w:rPr>
                      <w:sz w:val="20"/>
                      <w:szCs w:val="20"/>
                      <w:lang w:val="ro-RO"/>
                    </w:rPr>
                  </w:pPr>
                  <w:r w:rsidRPr="00F0732F">
                    <w:rPr>
                      <w:sz w:val="20"/>
                      <w:szCs w:val="20"/>
                      <w:lang w:val="ro-RO"/>
                    </w:rPr>
                    <w:t xml:space="preserve">  3,68</w:t>
                  </w:r>
                </w:p>
              </w:tc>
              <w:tc>
                <w:tcPr>
                  <w:tcW w:w="616" w:type="dxa"/>
                  <w:shd w:val="clear" w:color="000000" w:fill="FFFFFF"/>
                  <w:noWrap/>
                  <w:vAlign w:val="center"/>
                  <w:hideMark/>
                </w:tcPr>
                <w:p w14:paraId="314E6C9E" w14:textId="77777777" w:rsidR="00C65D53" w:rsidRPr="00F0732F" w:rsidRDefault="00C65D53" w:rsidP="00C65D53">
                  <w:pPr>
                    <w:ind w:left="-73"/>
                    <w:jc w:val="right"/>
                    <w:rPr>
                      <w:sz w:val="20"/>
                      <w:szCs w:val="20"/>
                      <w:lang w:val="ro-RO"/>
                    </w:rPr>
                  </w:pPr>
                  <w:r w:rsidRPr="00F0732F">
                    <w:rPr>
                      <w:sz w:val="20"/>
                      <w:szCs w:val="20"/>
                      <w:lang w:val="ro-RO"/>
                    </w:rPr>
                    <w:t xml:space="preserve">  3,47</w:t>
                  </w:r>
                </w:p>
              </w:tc>
              <w:tc>
                <w:tcPr>
                  <w:tcW w:w="616" w:type="dxa"/>
                  <w:shd w:val="clear" w:color="000000" w:fill="FFFFFF"/>
                  <w:noWrap/>
                  <w:vAlign w:val="center"/>
                  <w:hideMark/>
                </w:tcPr>
                <w:p w14:paraId="28A9A75E" w14:textId="77777777" w:rsidR="00C65D53" w:rsidRPr="00F0732F" w:rsidRDefault="00C65D53" w:rsidP="00C65D53">
                  <w:pPr>
                    <w:ind w:left="-73"/>
                    <w:jc w:val="right"/>
                    <w:rPr>
                      <w:sz w:val="20"/>
                      <w:szCs w:val="20"/>
                      <w:lang w:val="ro-RO"/>
                    </w:rPr>
                  </w:pPr>
                  <w:r w:rsidRPr="00F0732F">
                    <w:rPr>
                      <w:sz w:val="20"/>
                      <w:szCs w:val="20"/>
                      <w:lang w:val="ro-RO"/>
                    </w:rPr>
                    <w:t xml:space="preserve">  3,48</w:t>
                  </w:r>
                </w:p>
              </w:tc>
              <w:tc>
                <w:tcPr>
                  <w:tcW w:w="616" w:type="dxa"/>
                  <w:shd w:val="clear" w:color="000000" w:fill="FFFFFF"/>
                  <w:noWrap/>
                  <w:vAlign w:val="center"/>
                  <w:hideMark/>
                </w:tcPr>
                <w:p w14:paraId="0F867CF2" w14:textId="77777777" w:rsidR="00C65D53" w:rsidRPr="00F0732F" w:rsidRDefault="00C65D53" w:rsidP="00C65D53">
                  <w:pPr>
                    <w:ind w:left="-73"/>
                    <w:jc w:val="right"/>
                    <w:rPr>
                      <w:sz w:val="20"/>
                      <w:szCs w:val="20"/>
                      <w:lang w:val="ro-RO"/>
                    </w:rPr>
                  </w:pPr>
                  <w:r w:rsidRPr="00F0732F">
                    <w:rPr>
                      <w:sz w:val="20"/>
                      <w:szCs w:val="20"/>
                      <w:lang w:val="ro-RO"/>
                    </w:rPr>
                    <w:t xml:space="preserve">  3,42</w:t>
                  </w:r>
                </w:p>
              </w:tc>
              <w:tc>
                <w:tcPr>
                  <w:tcW w:w="616" w:type="dxa"/>
                  <w:shd w:val="clear" w:color="000000" w:fill="FFFFFF"/>
                  <w:noWrap/>
                  <w:vAlign w:val="center"/>
                  <w:hideMark/>
                </w:tcPr>
                <w:p w14:paraId="35740171" w14:textId="77777777" w:rsidR="00C65D53" w:rsidRPr="00F0732F" w:rsidRDefault="00C65D53" w:rsidP="00C65D53">
                  <w:pPr>
                    <w:ind w:left="-73"/>
                    <w:jc w:val="right"/>
                    <w:rPr>
                      <w:sz w:val="20"/>
                      <w:szCs w:val="20"/>
                      <w:lang w:val="ro-RO"/>
                    </w:rPr>
                  </w:pPr>
                  <w:r w:rsidRPr="00F0732F">
                    <w:rPr>
                      <w:sz w:val="20"/>
                      <w:szCs w:val="20"/>
                      <w:lang w:val="ro-RO"/>
                    </w:rPr>
                    <w:t xml:space="preserve">  3,40</w:t>
                  </w:r>
                </w:p>
              </w:tc>
            </w:tr>
            <w:tr w:rsidR="00C65D53" w:rsidRPr="00F0732F" w14:paraId="6CD4AFF3" w14:textId="77777777" w:rsidTr="00C02113">
              <w:trPr>
                <w:jc w:val="center"/>
              </w:trPr>
              <w:tc>
                <w:tcPr>
                  <w:tcW w:w="1905" w:type="dxa"/>
                  <w:shd w:val="clear" w:color="000000" w:fill="FFFFFF"/>
                  <w:noWrap/>
                  <w:vAlign w:val="center"/>
                  <w:hideMark/>
                </w:tcPr>
                <w:p w14:paraId="3CE1493C" w14:textId="77777777" w:rsidR="00C65D53" w:rsidRPr="00F0732F" w:rsidRDefault="00C65D53" w:rsidP="00C65D53">
                  <w:pPr>
                    <w:rPr>
                      <w:sz w:val="20"/>
                      <w:szCs w:val="20"/>
                      <w:lang w:val="ro-RO"/>
                    </w:rPr>
                  </w:pPr>
                  <w:r w:rsidRPr="00F0732F">
                    <w:rPr>
                      <w:sz w:val="20"/>
                      <w:szCs w:val="20"/>
                      <w:lang w:val="ro-RO"/>
                    </w:rPr>
                    <w:t>Macedonia de Nord</w:t>
                  </w:r>
                </w:p>
              </w:tc>
              <w:tc>
                <w:tcPr>
                  <w:tcW w:w="616" w:type="dxa"/>
                  <w:shd w:val="clear" w:color="000000" w:fill="FFFFFF"/>
                  <w:noWrap/>
                  <w:vAlign w:val="center"/>
                  <w:hideMark/>
                </w:tcPr>
                <w:p w14:paraId="29C34748" w14:textId="77777777" w:rsidR="00C65D53" w:rsidRPr="00F0732F" w:rsidRDefault="00C65D53" w:rsidP="00C65D53">
                  <w:pPr>
                    <w:ind w:left="-73"/>
                    <w:jc w:val="right"/>
                    <w:rPr>
                      <w:sz w:val="20"/>
                      <w:szCs w:val="20"/>
                      <w:lang w:val="ro-RO"/>
                    </w:rPr>
                  </w:pPr>
                  <w:r w:rsidRPr="00F0732F">
                    <w:rPr>
                      <w:sz w:val="20"/>
                      <w:szCs w:val="20"/>
                      <w:lang w:val="ro-RO"/>
                    </w:rPr>
                    <w:t xml:space="preserve">  4,57</w:t>
                  </w:r>
                </w:p>
              </w:tc>
              <w:tc>
                <w:tcPr>
                  <w:tcW w:w="616" w:type="dxa"/>
                  <w:shd w:val="clear" w:color="000000" w:fill="FFFFFF"/>
                  <w:noWrap/>
                  <w:vAlign w:val="center"/>
                  <w:hideMark/>
                </w:tcPr>
                <w:p w14:paraId="43926FBF" w14:textId="77777777" w:rsidR="00C65D53" w:rsidRPr="00F0732F" w:rsidRDefault="00C65D53" w:rsidP="00C65D53">
                  <w:pPr>
                    <w:ind w:left="-73"/>
                    <w:jc w:val="right"/>
                    <w:rPr>
                      <w:sz w:val="20"/>
                      <w:szCs w:val="20"/>
                      <w:lang w:val="ro-RO"/>
                    </w:rPr>
                  </w:pPr>
                  <w:r w:rsidRPr="00F0732F">
                    <w:rPr>
                      <w:sz w:val="20"/>
                      <w:szCs w:val="20"/>
                      <w:lang w:val="ro-RO"/>
                    </w:rPr>
                    <w:t xml:space="preserve">  4,77</w:t>
                  </w:r>
                </w:p>
              </w:tc>
              <w:tc>
                <w:tcPr>
                  <w:tcW w:w="616" w:type="dxa"/>
                  <w:shd w:val="clear" w:color="000000" w:fill="FFFFFF"/>
                  <w:noWrap/>
                  <w:vAlign w:val="center"/>
                  <w:hideMark/>
                </w:tcPr>
                <w:p w14:paraId="63D5BD03" w14:textId="77777777" w:rsidR="00C65D53" w:rsidRPr="00F0732F" w:rsidRDefault="00C65D53" w:rsidP="00C65D53">
                  <w:pPr>
                    <w:ind w:left="-73"/>
                    <w:jc w:val="right"/>
                    <w:rPr>
                      <w:sz w:val="20"/>
                      <w:szCs w:val="20"/>
                      <w:lang w:val="ro-RO"/>
                    </w:rPr>
                  </w:pPr>
                  <w:r w:rsidRPr="00F0732F">
                    <w:rPr>
                      <w:sz w:val="20"/>
                      <w:szCs w:val="20"/>
                      <w:lang w:val="ro-RO"/>
                    </w:rPr>
                    <w:t xml:space="preserve">  5,68</w:t>
                  </w:r>
                </w:p>
              </w:tc>
              <w:tc>
                <w:tcPr>
                  <w:tcW w:w="616" w:type="dxa"/>
                  <w:shd w:val="clear" w:color="000000" w:fill="FFFFFF"/>
                  <w:noWrap/>
                  <w:vAlign w:val="center"/>
                  <w:hideMark/>
                </w:tcPr>
                <w:p w14:paraId="19C118FF" w14:textId="77777777" w:rsidR="00C65D53" w:rsidRPr="00F0732F" w:rsidRDefault="00C65D53" w:rsidP="00C65D53">
                  <w:pPr>
                    <w:ind w:left="-73"/>
                    <w:jc w:val="right"/>
                    <w:rPr>
                      <w:sz w:val="20"/>
                      <w:szCs w:val="20"/>
                      <w:lang w:val="ro-RO"/>
                    </w:rPr>
                  </w:pPr>
                  <w:r w:rsidRPr="00F0732F">
                    <w:rPr>
                      <w:sz w:val="20"/>
                      <w:szCs w:val="20"/>
                      <w:lang w:val="ro-RO"/>
                    </w:rPr>
                    <w:t xml:space="preserve">  5,85</w:t>
                  </w:r>
                </w:p>
              </w:tc>
              <w:tc>
                <w:tcPr>
                  <w:tcW w:w="616" w:type="dxa"/>
                  <w:shd w:val="clear" w:color="000000" w:fill="FFFFFF"/>
                  <w:noWrap/>
                  <w:vAlign w:val="center"/>
                  <w:hideMark/>
                </w:tcPr>
                <w:p w14:paraId="1FE8C09C" w14:textId="77777777" w:rsidR="00C65D53" w:rsidRPr="00F0732F" w:rsidRDefault="00C65D53" w:rsidP="00C65D53">
                  <w:pPr>
                    <w:ind w:left="-73"/>
                    <w:jc w:val="right"/>
                    <w:rPr>
                      <w:sz w:val="20"/>
                      <w:szCs w:val="20"/>
                      <w:lang w:val="ro-RO"/>
                    </w:rPr>
                  </w:pPr>
                  <w:r w:rsidRPr="00F0732F">
                    <w:rPr>
                      <w:sz w:val="20"/>
                      <w:szCs w:val="20"/>
                      <w:lang w:val="ro-RO"/>
                    </w:rPr>
                    <w:t xml:space="preserve">  5,39</w:t>
                  </w:r>
                </w:p>
              </w:tc>
              <w:tc>
                <w:tcPr>
                  <w:tcW w:w="616" w:type="dxa"/>
                  <w:shd w:val="clear" w:color="000000" w:fill="FFFFFF"/>
                  <w:noWrap/>
                  <w:vAlign w:val="center"/>
                  <w:hideMark/>
                </w:tcPr>
                <w:p w14:paraId="3F31EF92" w14:textId="77777777" w:rsidR="00C65D53" w:rsidRPr="00F0732F" w:rsidRDefault="00C65D53" w:rsidP="00C65D53">
                  <w:pPr>
                    <w:ind w:left="-73"/>
                    <w:jc w:val="right"/>
                    <w:rPr>
                      <w:sz w:val="20"/>
                      <w:szCs w:val="20"/>
                      <w:lang w:val="ro-RO"/>
                    </w:rPr>
                  </w:pPr>
                  <w:r w:rsidRPr="00F0732F">
                    <w:rPr>
                      <w:sz w:val="20"/>
                      <w:szCs w:val="20"/>
                      <w:lang w:val="ro-RO"/>
                    </w:rPr>
                    <w:t xml:space="preserve">  5,34</w:t>
                  </w:r>
                </w:p>
              </w:tc>
              <w:tc>
                <w:tcPr>
                  <w:tcW w:w="616" w:type="dxa"/>
                  <w:shd w:val="clear" w:color="000000" w:fill="FFFFFF"/>
                  <w:noWrap/>
                  <w:vAlign w:val="center"/>
                  <w:hideMark/>
                </w:tcPr>
                <w:p w14:paraId="79C09824" w14:textId="77777777" w:rsidR="00C65D53" w:rsidRPr="00F0732F" w:rsidRDefault="00C65D53" w:rsidP="00C65D53">
                  <w:pPr>
                    <w:ind w:left="-73"/>
                    <w:jc w:val="right"/>
                    <w:rPr>
                      <w:sz w:val="20"/>
                      <w:szCs w:val="20"/>
                      <w:lang w:val="ro-RO"/>
                    </w:rPr>
                  </w:pPr>
                  <w:r w:rsidRPr="00F0732F">
                    <w:rPr>
                      <w:sz w:val="20"/>
                      <w:szCs w:val="20"/>
                      <w:lang w:val="ro-RO"/>
                    </w:rPr>
                    <w:t xml:space="preserve">  4,33</w:t>
                  </w:r>
                </w:p>
              </w:tc>
              <w:tc>
                <w:tcPr>
                  <w:tcW w:w="616" w:type="dxa"/>
                  <w:shd w:val="clear" w:color="000000" w:fill="FFFFFF"/>
                  <w:noWrap/>
                  <w:vAlign w:val="center"/>
                  <w:hideMark/>
                </w:tcPr>
                <w:p w14:paraId="6C9990B1" w14:textId="77777777" w:rsidR="00C65D53" w:rsidRPr="00F0732F" w:rsidRDefault="00C65D53" w:rsidP="00C65D53">
                  <w:pPr>
                    <w:ind w:left="-73"/>
                    <w:jc w:val="right"/>
                    <w:rPr>
                      <w:sz w:val="20"/>
                      <w:szCs w:val="20"/>
                      <w:lang w:val="ro-RO"/>
                    </w:rPr>
                  </w:pPr>
                  <w:r w:rsidRPr="00F0732F">
                    <w:rPr>
                      <w:sz w:val="20"/>
                      <w:szCs w:val="20"/>
                      <w:lang w:val="ro-RO"/>
                    </w:rPr>
                    <w:t xml:space="preserve">  3,55</w:t>
                  </w:r>
                </w:p>
              </w:tc>
              <w:tc>
                <w:tcPr>
                  <w:tcW w:w="616" w:type="dxa"/>
                  <w:shd w:val="clear" w:color="000000" w:fill="FFFFFF"/>
                  <w:noWrap/>
                  <w:vAlign w:val="center"/>
                  <w:hideMark/>
                </w:tcPr>
                <w:p w14:paraId="5A50BAA1" w14:textId="77777777" w:rsidR="00C65D53" w:rsidRPr="00F0732F" w:rsidRDefault="00C65D53" w:rsidP="00C65D53">
                  <w:pPr>
                    <w:ind w:left="-73"/>
                    <w:jc w:val="right"/>
                    <w:rPr>
                      <w:sz w:val="20"/>
                      <w:szCs w:val="20"/>
                      <w:lang w:val="ro-RO"/>
                    </w:rPr>
                  </w:pPr>
                  <w:r w:rsidRPr="00F0732F">
                    <w:rPr>
                      <w:sz w:val="20"/>
                      <w:szCs w:val="20"/>
                      <w:lang w:val="ro-RO"/>
                    </w:rPr>
                    <w:t xml:space="preserve">  3,49</w:t>
                  </w:r>
                </w:p>
              </w:tc>
              <w:tc>
                <w:tcPr>
                  <w:tcW w:w="616" w:type="dxa"/>
                  <w:shd w:val="clear" w:color="000000" w:fill="FFFFFF"/>
                  <w:noWrap/>
                  <w:vAlign w:val="center"/>
                  <w:hideMark/>
                </w:tcPr>
                <w:p w14:paraId="661494B8" w14:textId="77777777" w:rsidR="00C65D53" w:rsidRPr="00F0732F" w:rsidRDefault="00C65D53" w:rsidP="00C65D53">
                  <w:pPr>
                    <w:ind w:left="-73"/>
                    <w:jc w:val="right"/>
                    <w:rPr>
                      <w:sz w:val="20"/>
                      <w:szCs w:val="20"/>
                      <w:lang w:val="ro-RO"/>
                    </w:rPr>
                  </w:pPr>
                  <w:r w:rsidRPr="00F0732F">
                    <w:rPr>
                      <w:sz w:val="20"/>
                      <w:szCs w:val="20"/>
                      <w:lang w:val="ro-RO"/>
                    </w:rPr>
                    <w:t xml:space="preserve">  3,51</w:t>
                  </w:r>
                </w:p>
              </w:tc>
              <w:tc>
                <w:tcPr>
                  <w:tcW w:w="616" w:type="dxa"/>
                  <w:shd w:val="clear" w:color="000000" w:fill="FFFFFF"/>
                  <w:noWrap/>
                  <w:vAlign w:val="center"/>
                  <w:hideMark/>
                </w:tcPr>
                <w:p w14:paraId="3E9A35B4" w14:textId="77777777" w:rsidR="00C65D53" w:rsidRPr="00F0732F" w:rsidRDefault="00C65D53" w:rsidP="00C65D53">
                  <w:pPr>
                    <w:ind w:left="-73"/>
                    <w:jc w:val="right"/>
                    <w:rPr>
                      <w:sz w:val="20"/>
                      <w:szCs w:val="20"/>
                      <w:lang w:val="ro-RO"/>
                    </w:rPr>
                  </w:pPr>
                  <w:r w:rsidRPr="00F0732F">
                    <w:rPr>
                      <w:sz w:val="20"/>
                      <w:szCs w:val="20"/>
                      <w:lang w:val="ro-RO"/>
                    </w:rPr>
                    <w:t xml:space="preserve">  3,23</w:t>
                  </w:r>
                </w:p>
              </w:tc>
              <w:tc>
                <w:tcPr>
                  <w:tcW w:w="616" w:type="dxa"/>
                  <w:shd w:val="clear" w:color="000000" w:fill="FFFFFF"/>
                  <w:noWrap/>
                  <w:vAlign w:val="center"/>
                  <w:hideMark/>
                </w:tcPr>
                <w:p w14:paraId="3D0B1295" w14:textId="77777777" w:rsidR="00C65D53" w:rsidRPr="00F0732F" w:rsidRDefault="00C65D53" w:rsidP="00C65D53">
                  <w:pPr>
                    <w:ind w:left="-73"/>
                    <w:jc w:val="right"/>
                    <w:rPr>
                      <w:sz w:val="20"/>
                      <w:szCs w:val="20"/>
                      <w:lang w:val="ro-RO"/>
                    </w:rPr>
                  </w:pPr>
                  <w:r w:rsidRPr="00F0732F">
                    <w:rPr>
                      <w:sz w:val="20"/>
                      <w:szCs w:val="20"/>
                      <w:lang w:val="ro-RO"/>
                    </w:rPr>
                    <w:t xml:space="preserve">  3,39</w:t>
                  </w:r>
                </w:p>
              </w:tc>
            </w:tr>
            <w:tr w:rsidR="00C65D53" w:rsidRPr="00F0732F" w14:paraId="4D11CDF3" w14:textId="77777777" w:rsidTr="00C02113">
              <w:trPr>
                <w:jc w:val="center"/>
              </w:trPr>
              <w:tc>
                <w:tcPr>
                  <w:tcW w:w="1905" w:type="dxa"/>
                  <w:shd w:val="clear" w:color="000000" w:fill="FFFFFF"/>
                  <w:noWrap/>
                  <w:vAlign w:val="center"/>
                  <w:hideMark/>
                </w:tcPr>
                <w:p w14:paraId="366EE49B" w14:textId="1A1BB70E" w:rsidR="00C65D53" w:rsidRPr="00F0732F" w:rsidRDefault="00E20524" w:rsidP="00C65D53">
                  <w:pPr>
                    <w:rPr>
                      <w:sz w:val="20"/>
                      <w:szCs w:val="20"/>
                      <w:lang w:val="ro-RO"/>
                    </w:rPr>
                  </w:pPr>
                  <w:r>
                    <w:rPr>
                      <w:sz w:val="20"/>
                      <w:szCs w:val="20"/>
                      <w:lang w:val="ro-RO"/>
                    </w:rPr>
                    <w:t>Polo</w:t>
                  </w:r>
                  <w:r w:rsidR="00C65D53" w:rsidRPr="00F0732F">
                    <w:rPr>
                      <w:sz w:val="20"/>
                      <w:szCs w:val="20"/>
                      <w:lang w:val="ro-RO"/>
                    </w:rPr>
                    <w:t>n</w:t>
                  </w:r>
                  <w:r>
                    <w:rPr>
                      <w:sz w:val="20"/>
                      <w:szCs w:val="20"/>
                      <w:lang w:val="ro-RO"/>
                    </w:rPr>
                    <w:t>i</w:t>
                  </w:r>
                  <w:r w:rsidR="00C65D53" w:rsidRPr="00F0732F">
                    <w:rPr>
                      <w:sz w:val="20"/>
                      <w:szCs w:val="20"/>
                      <w:lang w:val="ro-RO"/>
                    </w:rPr>
                    <w:t>a</w:t>
                  </w:r>
                </w:p>
              </w:tc>
              <w:tc>
                <w:tcPr>
                  <w:tcW w:w="616" w:type="dxa"/>
                  <w:shd w:val="clear" w:color="000000" w:fill="FFFFFF"/>
                  <w:noWrap/>
                  <w:vAlign w:val="center"/>
                  <w:hideMark/>
                </w:tcPr>
                <w:p w14:paraId="5744D45E" w14:textId="00F62E8D" w:rsidR="00C65D53" w:rsidRPr="00F0732F" w:rsidRDefault="00C65D53" w:rsidP="00C65D53">
                  <w:pPr>
                    <w:ind w:left="-73"/>
                    <w:jc w:val="right"/>
                    <w:rPr>
                      <w:sz w:val="20"/>
                      <w:szCs w:val="20"/>
                      <w:lang w:val="ro-RO"/>
                    </w:rPr>
                  </w:pPr>
                  <w:r w:rsidRPr="00F0732F">
                    <w:rPr>
                      <w:sz w:val="20"/>
                      <w:szCs w:val="20"/>
                      <w:lang w:val="ro-RO"/>
                    </w:rPr>
                    <w:t>10,01</w:t>
                  </w:r>
                </w:p>
              </w:tc>
              <w:tc>
                <w:tcPr>
                  <w:tcW w:w="616" w:type="dxa"/>
                  <w:shd w:val="clear" w:color="000000" w:fill="FFFFFF"/>
                  <w:noWrap/>
                  <w:vAlign w:val="center"/>
                  <w:hideMark/>
                </w:tcPr>
                <w:p w14:paraId="0693ED9F" w14:textId="6F042DED" w:rsidR="00C65D53" w:rsidRPr="00F0732F" w:rsidRDefault="00C65D53" w:rsidP="00C65D53">
                  <w:pPr>
                    <w:ind w:left="-73"/>
                    <w:jc w:val="right"/>
                    <w:rPr>
                      <w:sz w:val="20"/>
                      <w:szCs w:val="20"/>
                      <w:lang w:val="ro-RO"/>
                    </w:rPr>
                  </w:pPr>
                  <w:r w:rsidRPr="00F0732F">
                    <w:rPr>
                      <w:sz w:val="20"/>
                      <w:szCs w:val="20"/>
                      <w:lang w:val="ro-RO"/>
                    </w:rPr>
                    <w:t>10,55</w:t>
                  </w:r>
                </w:p>
              </w:tc>
              <w:tc>
                <w:tcPr>
                  <w:tcW w:w="616" w:type="dxa"/>
                  <w:shd w:val="clear" w:color="000000" w:fill="FFFFFF"/>
                  <w:noWrap/>
                  <w:vAlign w:val="center"/>
                  <w:hideMark/>
                </w:tcPr>
                <w:p w14:paraId="740FAD92" w14:textId="6359942E" w:rsidR="00C65D53" w:rsidRPr="00F0732F" w:rsidRDefault="00C65D53" w:rsidP="00C65D53">
                  <w:pPr>
                    <w:ind w:left="-73"/>
                    <w:jc w:val="right"/>
                    <w:rPr>
                      <w:sz w:val="20"/>
                      <w:szCs w:val="20"/>
                      <w:lang w:val="ro-RO"/>
                    </w:rPr>
                  </w:pPr>
                  <w:r w:rsidRPr="00F0732F">
                    <w:rPr>
                      <w:sz w:val="20"/>
                      <w:szCs w:val="20"/>
                      <w:lang w:val="ro-RO"/>
                    </w:rPr>
                    <w:t>10,04</w:t>
                  </w:r>
                </w:p>
              </w:tc>
              <w:tc>
                <w:tcPr>
                  <w:tcW w:w="616" w:type="dxa"/>
                  <w:shd w:val="clear" w:color="000000" w:fill="FFFFFF"/>
                  <w:noWrap/>
                  <w:vAlign w:val="center"/>
                  <w:hideMark/>
                </w:tcPr>
                <w:p w14:paraId="1882BED1" w14:textId="77777777" w:rsidR="00C65D53" w:rsidRPr="00F0732F" w:rsidRDefault="00C65D53" w:rsidP="00C65D53">
                  <w:pPr>
                    <w:ind w:left="-73"/>
                    <w:jc w:val="right"/>
                    <w:rPr>
                      <w:sz w:val="20"/>
                      <w:szCs w:val="20"/>
                      <w:lang w:val="ro-RO"/>
                    </w:rPr>
                  </w:pPr>
                  <w:r w:rsidRPr="00F0732F">
                    <w:rPr>
                      <w:sz w:val="20"/>
                      <w:szCs w:val="20"/>
                      <w:lang w:val="ro-RO"/>
                    </w:rPr>
                    <w:t xml:space="preserve">  8,66</w:t>
                  </w:r>
                </w:p>
              </w:tc>
              <w:tc>
                <w:tcPr>
                  <w:tcW w:w="616" w:type="dxa"/>
                  <w:shd w:val="clear" w:color="000000" w:fill="FFFFFF"/>
                  <w:noWrap/>
                  <w:vAlign w:val="center"/>
                  <w:hideMark/>
                </w:tcPr>
                <w:p w14:paraId="6ADF064E" w14:textId="77777777" w:rsidR="00C65D53" w:rsidRPr="00F0732F" w:rsidRDefault="00C65D53" w:rsidP="00C65D53">
                  <w:pPr>
                    <w:ind w:left="-73"/>
                    <w:jc w:val="right"/>
                    <w:rPr>
                      <w:sz w:val="20"/>
                      <w:szCs w:val="20"/>
                      <w:lang w:val="ro-RO"/>
                    </w:rPr>
                  </w:pPr>
                  <w:r w:rsidRPr="00F0732F">
                    <w:rPr>
                      <w:sz w:val="20"/>
                      <w:szCs w:val="20"/>
                      <w:lang w:val="ro-RO"/>
                    </w:rPr>
                    <w:t xml:space="preserve">  5,98</w:t>
                  </w:r>
                </w:p>
              </w:tc>
              <w:tc>
                <w:tcPr>
                  <w:tcW w:w="616" w:type="dxa"/>
                  <w:shd w:val="clear" w:color="000000" w:fill="FFFFFF"/>
                  <w:noWrap/>
                  <w:vAlign w:val="center"/>
                  <w:hideMark/>
                </w:tcPr>
                <w:p w14:paraId="0901C8E3" w14:textId="77777777" w:rsidR="00C65D53" w:rsidRPr="00F0732F" w:rsidRDefault="00C65D53" w:rsidP="00C65D53">
                  <w:pPr>
                    <w:ind w:left="-73"/>
                    <w:jc w:val="right"/>
                    <w:rPr>
                      <w:sz w:val="20"/>
                      <w:szCs w:val="20"/>
                      <w:lang w:val="ro-RO"/>
                    </w:rPr>
                  </w:pPr>
                  <w:r w:rsidRPr="00F0732F">
                    <w:rPr>
                      <w:sz w:val="20"/>
                      <w:szCs w:val="20"/>
                      <w:lang w:val="ro-RO"/>
                    </w:rPr>
                    <w:t xml:space="preserve">  5,34</w:t>
                  </w:r>
                </w:p>
              </w:tc>
              <w:tc>
                <w:tcPr>
                  <w:tcW w:w="616" w:type="dxa"/>
                  <w:shd w:val="clear" w:color="000000" w:fill="FFFFFF"/>
                  <w:noWrap/>
                  <w:vAlign w:val="center"/>
                  <w:hideMark/>
                </w:tcPr>
                <w:p w14:paraId="24846B2F" w14:textId="77777777" w:rsidR="00C65D53" w:rsidRPr="00F0732F" w:rsidRDefault="00C65D53" w:rsidP="00C65D53">
                  <w:pPr>
                    <w:ind w:left="-73"/>
                    <w:jc w:val="right"/>
                    <w:rPr>
                      <w:sz w:val="20"/>
                      <w:szCs w:val="20"/>
                      <w:lang w:val="ro-RO"/>
                    </w:rPr>
                  </w:pPr>
                  <w:r w:rsidRPr="00F0732F">
                    <w:rPr>
                      <w:sz w:val="20"/>
                      <w:szCs w:val="20"/>
                      <w:lang w:val="ro-RO"/>
                    </w:rPr>
                    <w:t xml:space="preserve">  4,61</w:t>
                  </w:r>
                </w:p>
              </w:tc>
              <w:tc>
                <w:tcPr>
                  <w:tcW w:w="616" w:type="dxa"/>
                  <w:shd w:val="clear" w:color="000000" w:fill="FFFFFF"/>
                  <w:noWrap/>
                  <w:vAlign w:val="center"/>
                  <w:hideMark/>
                </w:tcPr>
                <w:p w14:paraId="07109ED4" w14:textId="77777777" w:rsidR="00C65D53" w:rsidRPr="00F0732F" w:rsidRDefault="00C65D53" w:rsidP="00C65D53">
                  <w:pPr>
                    <w:ind w:left="-73"/>
                    <w:jc w:val="right"/>
                    <w:rPr>
                      <w:sz w:val="20"/>
                      <w:szCs w:val="20"/>
                      <w:lang w:val="ro-RO"/>
                    </w:rPr>
                  </w:pPr>
                  <w:r w:rsidRPr="00F0732F">
                    <w:rPr>
                      <w:sz w:val="20"/>
                      <w:szCs w:val="20"/>
                      <w:lang w:val="ro-RO"/>
                    </w:rPr>
                    <w:t xml:space="preserve">  3,76</w:t>
                  </w:r>
                </w:p>
              </w:tc>
              <w:tc>
                <w:tcPr>
                  <w:tcW w:w="616" w:type="dxa"/>
                  <w:shd w:val="clear" w:color="000000" w:fill="FFFFFF"/>
                  <w:noWrap/>
                  <w:vAlign w:val="center"/>
                  <w:hideMark/>
                </w:tcPr>
                <w:p w14:paraId="23A9D9B3" w14:textId="77777777" w:rsidR="00C65D53" w:rsidRPr="00F0732F" w:rsidRDefault="00C65D53" w:rsidP="00C65D53">
                  <w:pPr>
                    <w:ind w:left="-73"/>
                    <w:jc w:val="right"/>
                    <w:rPr>
                      <w:sz w:val="20"/>
                      <w:szCs w:val="20"/>
                      <w:lang w:val="ro-RO"/>
                    </w:rPr>
                  </w:pPr>
                  <w:r w:rsidRPr="00F0732F">
                    <w:rPr>
                      <w:sz w:val="20"/>
                      <w:szCs w:val="20"/>
                      <w:lang w:val="ro-RO"/>
                    </w:rPr>
                    <w:t xml:space="preserve">  3,82</w:t>
                  </w:r>
                </w:p>
              </w:tc>
              <w:tc>
                <w:tcPr>
                  <w:tcW w:w="616" w:type="dxa"/>
                  <w:shd w:val="clear" w:color="000000" w:fill="FFFFFF"/>
                  <w:noWrap/>
                  <w:vAlign w:val="center"/>
                  <w:hideMark/>
                </w:tcPr>
                <w:p w14:paraId="461161B9" w14:textId="77777777" w:rsidR="00C65D53" w:rsidRPr="00F0732F" w:rsidRDefault="00C65D53" w:rsidP="00C65D53">
                  <w:pPr>
                    <w:ind w:left="-73"/>
                    <w:jc w:val="right"/>
                    <w:rPr>
                      <w:sz w:val="20"/>
                      <w:szCs w:val="20"/>
                      <w:lang w:val="ro-RO"/>
                    </w:rPr>
                  </w:pPr>
                  <w:r w:rsidRPr="00F0732F">
                    <w:rPr>
                      <w:sz w:val="20"/>
                      <w:szCs w:val="20"/>
                      <w:lang w:val="ro-RO"/>
                    </w:rPr>
                    <w:t xml:space="preserve">  3,81</w:t>
                  </w:r>
                </w:p>
              </w:tc>
              <w:tc>
                <w:tcPr>
                  <w:tcW w:w="616" w:type="dxa"/>
                  <w:shd w:val="clear" w:color="000000" w:fill="FFFFFF"/>
                  <w:noWrap/>
                  <w:vAlign w:val="center"/>
                  <w:hideMark/>
                </w:tcPr>
                <w:p w14:paraId="23DECACE" w14:textId="77777777" w:rsidR="00C65D53" w:rsidRPr="00F0732F" w:rsidRDefault="00C65D53" w:rsidP="00C65D53">
                  <w:pPr>
                    <w:ind w:left="-73"/>
                    <w:jc w:val="right"/>
                    <w:rPr>
                      <w:sz w:val="20"/>
                      <w:szCs w:val="20"/>
                      <w:lang w:val="ro-RO"/>
                    </w:rPr>
                  </w:pPr>
                  <w:r w:rsidRPr="00F0732F">
                    <w:rPr>
                      <w:sz w:val="20"/>
                      <w:szCs w:val="20"/>
                      <w:lang w:val="ro-RO"/>
                    </w:rPr>
                    <w:t xml:space="preserve">  3,68</w:t>
                  </w:r>
                </w:p>
              </w:tc>
              <w:tc>
                <w:tcPr>
                  <w:tcW w:w="616" w:type="dxa"/>
                  <w:shd w:val="clear" w:color="000000" w:fill="FFFFFF"/>
                  <w:noWrap/>
                  <w:vAlign w:val="center"/>
                  <w:hideMark/>
                </w:tcPr>
                <w:p w14:paraId="3516F716" w14:textId="77777777" w:rsidR="00C65D53" w:rsidRPr="00F0732F" w:rsidRDefault="00C65D53" w:rsidP="00C65D53">
                  <w:pPr>
                    <w:ind w:left="-73"/>
                    <w:jc w:val="right"/>
                    <w:rPr>
                      <w:sz w:val="20"/>
                      <w:szCs w:val="20"/>
                      <w:lang w:val="ro-RO"/>
                    </w:rPr>
                  </w:pPr>
                  <w:r w:rsidRPr="00F0732F">
                    <w:rPr>
                      <w:sz w:val="20"/>
                      <w:szCs w:val="20"/>
                      <w:lang w:val="ro-RO"/>
                    </w:rPr>
                    <w:t xml:space="preserve">  3,42</w:t>
                  </w:r>
                </w:p>
              </w:tc>
            </w:tr>
            <w:tr w:rsidR="00C65D53" w:rsidRPr="00F0732F" w14:paraId="511C7F25" w14:textId="77777777" w:rsidTr="00C02113">
              <w:trPr>
                <w:jc w:val="center"/>
              </w:trPr>
              <w:tc>
                <w:tcPr>
                  <w:tcW w:w="1905" w:type="dxa"/>
                  <w:shd w:val="clear" w:color="000000" w:fill="FFFFFF"/>
                  <w:noWrap/>
                  <w:vAlign w:val="center"/>
                  <w:hideMark/>
                </w:tcPr>
                <w:p w14:paraId="3F16BDA4" w14:textId="2416ED3B" w:rsidR="00C65D53" w:rsidRPr="00F0732F" w:rsidRDefault="00C65D53" w:rsidP="00C65D53">
                  <w:pPr>
                    <w:rPr>
                      <w:b/>
                      <w:bCs/>
                      <w:sz w:val="20"/>
                      <w:szCs w:val="20"/>
                      <w:lang w:val="ro-RO"/>
                    </w:rPr>
                  </w:pPr>
                  <w:r w:rsidRPr="00F0732F">
                    <w:rPr>
                      <w:b/>
                      <w:bCs/>
                      <w:sz w:val="20"/>
                      <w:szCs w:val="20"/>
                      <w:lang w:val="ro-RO"/>
                    </w:rPr>
                    <w:t>Republica Moldova</w:t>
                  </w:r>
                </w:p>
              </w:tc>
              <w:tc>
                <w:tcPr>
                  <w:tcW w:w="616" w:type="dxa"/>
                  <w:shd w:val="clear" w:color="000000" w:fill="FFFFFF"/>
                  <w:noWrap/>
                  <w:vAlign w:val="center"/>
                  <w:hideMark/>
                </w:tcPr>
                <w:p w14:paraId="667618AA" w14:textId="511C8F01" w:rsidR="00C65D53" w:rsidRPr="00F0732F" w:rsidRDefault="00C65D53" w:rsidP="00C65D53">
                  <w:pPr>
                    <w:ind w:left="-73"/>
                    <w:jc w:val="right"/>
                    <w:rPr>
                      <w:b/>
                      <w:bCs/>
                      <w:sz w:val="20"/>
                      <w:szCs w:val="20"/>
                      <w:lang w:val="ro-RO"/>
                    </w:rPr>
                  </w:pPr>
                </w:p>
              </w:tc>
              <w:tc>
                <w:tcPr>
                  <w:tcW w:w="616" w:type="dxa"/>
                  <w:shd w:val="clear" w:color="000000" w:fill="FFFFFF"/>
                  <w:noWrap/>
                  <w:vAlign w:val="center"/>
                  <w:hideMark/>
                </w:tcPr>
                <w:p w14:paraId="5B9D14A9" w14:textId="77777777" w:rsidR="00C65D53" w:rsidRPr="00F0732F" w:rsidRDefault="00C65D53" w:rsidP="00C65D53">
                  <w:pPr>
                    <w:ind w:left="-73"/>
                    <w:jc w:val="right"/>
                    <w:rPr>
                      <w:b/>
                      <w:bCs/>
                      <w:sz w:val="20"/>
                      <w:szCs w:val="20"/>
                      <w:lang w:val="ro-RO"/>
                    </w:rPr>
                  </w:pPr>
                  <w:r w:rsidRPr="00F0732F">
                    <w:rPr>
                      <w:b/>
                      <w:bCs/>
                      <w:sz w:val="20"/>
                      <w:szCs w:val="20"/>
                      <w:lang w:val="ro-RO"/>
                    </w:rPr>
                    <w:t xml:space="preserve">  9,81</w:t>
                  </w:r>
                </w:p>
              </w:tc>
              <w:tc>
                <w:tcPr>
                  <w:tcW w:w="616" w:type="dxa"/>
                  <w:shd w:val="clear" w:color="000000" w:fill="FFFFFF"/>
                  <w:noWrap/>
                  <w:vAlign w:val="center"/>
                  <w:hideMark/>
                </w:tcPr>
                <w:p w14:paraId="342E8E9B" w14:textId="14A3B85B" w:rsidR="00C65D53" w:rsidRPr="00F0732F" w:rsidRDefault="00C65D53" w:rsidP="00C65D53">
                  <w:pPr>
                    <w:ind w:left="-73"/>
                    <w:jc w:val="right"/>
                    <w:rPr>
                      <w:b/>
                      <w:bCs/>
                      <w:sz w:val="20"/>
                      <w:szCs w:val="20"/>
                      <w:lang w:val="ro-RO"/>
                    </w:rPr>
                  </w:pPr>
                  <w:r w:rsidRPr="00F0732F">
                    <w:rPr>
                      <w:b/>
                      <w:bCs/>
                      <w:sz w:val="20"/>
                      <w:szCs w:val="20"/>
                      <w:lang w:val="ro-RO"/>
                    </w:rPr>
                    <w:t>11,48</w:t>
                  </w:r>
                </w:p>
              </w:tc>
              <w:tc>
                <w:tcPr>
                  <w:tcW w:w="616" w:type="dxa"/>
                  <w:shd w:val="clear" w:color="000000" w:fill="FFFFFF"/>
                  <w:noWrap/>
                  <w:vAlign w:val="center"/>
                  <w:hideMark/>
                </w:tcPr>
                <w:p w14:paraId="7921A9C5" w14:textId="36F419CA" w:rsidR="00C65D53" w:rsidRPr="00F0732F" w:rsidRDefault="00C65D53" w:rsidP="00C65D53">
                  <w:pPr>
                    <w:ind w:left="-73"/>
                    <w:jc w:val="right"/>
                    <w:rPr>
                      <w:b/>
                      <w:bCs/>
                      <w:sz w:val="20"/>
                      <w:szCs w:val="20"/>
                      <w:lang w:val="ro-RO"/>
                    </w:rPr>
                  </w:pPr>
                  <w:r w:rsidRPr="00F0732F">
                    <w:rPr>
                      <w:b/>
                      <w:bCs/>
                      <w:sz w:val="20"/>
                      <w:szCs w:val="20"/>
                      <w:lang w:val="ro-RO"/>
                    </w:rPr>
                    <w:t>11,75</w:t>
                  </w:r>
                </w:p>
              </w:tc>
              <w:tc>
                <w:tcPr>
                  <w:tcW w:w="616" w:type="dxa"/>
                  <w:shd w:val="clear" w:color="000000" w:fill="FFFFFF"/>
                  <w:noWrap/>
                  <w:vAlign w:val="center"/>
                  <w:hideMark/>
                </w:tcPr>
                <w:p w14:paraId="1B7AE620" w14:textId="77777777" w:rsidR="00C65D53" w:rsidRPr="00F0732F" w:rsidRDefault="00C65D53" w:rsidP="00C65D53">
                  <w:pPr>
                    <w:ind w:left="-73"/>
                    <w:jc w:val="right"/>
                    <w:rPr>
                      <w:b/>
                      <w:bCs/>
                      <w:sz w:val="20"/>
                      <w:szCs w:val="20"/>
                      <w:lang w:val="ro-RO"/>
                    </w:rPr>
                  </w:pPr>
                  <w:r w:rsidRPr="00F0732F">
                    <w:rPr>
                      <w:b/>
                      <w:bCs/>
                      <w:sz w:val="20"/>
                      <w:szCs w:val="20"/>
                      <w:lang w:val="ro-RO"/>
                    </w:rPr>
                    <w:t xml:space="preserve">  8,14</w:t>
                  </w:r>
                </w:p>
              </w:tc>
              <w:tc>
                <w:tcPr>
                  <w:tcW w:w="616" w:type="dxa"/>
                  <w:shd w:val="clear" w:color="000000" w:fill="FFFFFF"/>
                  <w:noWrap/>
                  <w:vAlign w:val="center"/>
                  <w:hideMark/>
                </w:tcPr>
                <w:p w14:paraId="54DB2155" w14:textId="77777777" w:rsidR="00C65D53" w:rsidRPr="00F0732F" w:rsidRDefault="00C65D53" w:rsidP="00C65D53">
                  <w:pPr>
                    <w:ind w:left="-73"/>
                    <w:jc w:val="right"/>
                    <w:rPr>
                      <w:b/>
                      <w:bCs/>
                      <w:sz w:val="20"/>
                      <w:szCs w:val="20"/>
                      <w:lang w:val="ro-RO"/>
                    </w:rPr>
                  </w:pPr>
                  <w:r w:rsidRPr="00F0732F">
                    <w:rPr>
                      <w:b/>
                      <w:bCs/>
                      <w:sz w:val="20"/>
                      <w:szCs w:val="20"/>
                      <w:lang w:val="ro-RO"/>
                    </w:rPr>
                    <w:t xml:space="preserve">  7,06</w:t>
                  </w:r>
                </w:p>
              </w:tc>
              <w:tc>
                <w:tcPr>
                  <w:tcW w:w="616" w:type="dxa"/>
                  <w:shd w:val="clear" w:color="000000" w:fill="FFFFFF"/>
                  <w:noWrap/>
                  <w:vAlign w:val="center"/>
                  <w:hideMark/>
                </w:tcPr>
                <w:p w14:paraId="759A8D32" w14:textId="77777777" w:rsidR="00C65D53" w:rsidRPr="00F0732F" w:rsidRDefault="00C65D53" w:rsidP="00C65D53">
                  <w:pPr>
                    <w:ind w:left="-73"/>
                    <w:jc w:val="right"/>
                    <w:rPr>
                      <w:b/>
                      <w:bCs/>
                      <w:sz w:val="20"/>
                      <w:szCs w:val="20"/>
                      <w:lang w:val="ro-RO"/>
                    </w:rPr>
                  </w:pPr>
                  <w:r w:rsidRPr="00F0732F">
                    <w:rPr>
                      <w:b/>
                      <w:bCs/>
                      <w:sz w:val="20"/>
                      <w:szCs w:val="20"/>
                      <w:lang w:val="ro-RO"/>
                    </w:rPr>
                    <w:t xml:space="preserve">  6,38</w:t>
                  </w:r>
                </w:p>
              </w:tc>
              <w:tc>
                <w:tcPr>
                  <w:tcW w:w="616" w:type="dxa"/>
                  <w:shd w:val="clear" w:color="000000" w:fill="FFFFFF"/>
                  <w:noWrap/>
                  <w:vAlign w:val="center"/>
                  <w:hideMark/>
                </w:tcPr>
                <w:p w14:paraId="4527B6C4" w14:textId="77777777" w:rsidR="00C65D53" w:rsidRPr="00F0732F" w:rsidRDefault="00C65D53" w:rsidP="00C65D53">
                  <w:pPr>
                    <w:ind w:left="-73"/>
                    <w:jc w:val="right"/>
                    <w:rPr>
                      <w:b/>
                      <w:bCs/>
                      <w:sz w:val="20"/>
                      <w:szCs w:val="20"/>
                      <w:lang w:val="ro-RO"/>
                    </w:rPr>
                  </w:pPr>
                  <w:r w:rsidRPr="00F0732F">
                    <w:rPr>
                      <w:b/>
                      <w:bCs/>
                      <w:sz w:val="20"/>
                      <w:szCs w:val="20"/>
                      <w:lang w:val="ro-RO"/>
                    </w:rPr>
                    <w:t xml:space="preserve">  5,29</w:t>
                  </w:r>
                </w:p>
              </w:tc>
              <w:tc>
                <w:tcPr>
                  <w:tcW w:w="616" w:type="dxa"/>
                  <w:shd w:val="clear" w:color="000000" w:fill="FFFFFF"/>
                  <w:noWrap/>
                  <w:vAlign w:val="center"/>
                  <w:hideMark/>
                </w:tcPr>
                <w:p w14:paraId="1F9B63EF" w14:textId="77777777" w:rsidR="00C65D53" w:rsidRPr="00F0732F" w:rsidRDefault="00C65D53" w:rsidP="00C65D53">
                  <w:pPr>
                    <w:ind w:left="-73"/>
                    <w:jc w:val="right"/>
                    <w:rPr>
                      <w:b/>
                      <w:bCs/>
                      <w:sz w:val="20"/>
                      <w:szCs w:val="20"/>
                      <w:lang w:val="ro-RO"/>
                    </w:rPr>
                  </w:pPr>
                  <w:r w:rsidRPr="00F0732F">
                    <w:rPr>
                      <w:b/>
                      <w:bCs/>
                      <w:sz w:val="20"/>
                      <w:szCs w:val="20"/>
                      <w:lang w:val="ro-RO"/>
                    </w:rPr>
                    <w:t xml:space="preserve">  5,19</w:t>
                  </w:r>
                </w:p>
              </w:tc>
              <w:tc>
                <w:tcPr>
                  <w:tcW w:w="616" w:type="dxa"/>
                  <w:shd w:val="clear" w:color="000000" w:fill="FFFFFF"/>
                  <w:noWrap/>
                  <w:vAlign w:val="center"/>
                  <w:hideMark/>
                </w:tcPr>
                <w:p w14:paraId="27557C6D" w14:textId="77777777" w:rsidR="00C65D53" w:rsidRPr="00F0732F" w:rsidRDefault="00C65D53" w:rsidP="00C65D53">
                  <w:pPr>
                    <w:ind w:left="-73"/>
                    <w:jc w:val="right"/>
                    <w:rPr>
                      <w:b/>
                      <w:bCs/>
                      <w:sz w:val="20"/>
                      <w:szCs w:val="20"/>
                      <w:lang w:val="ro-RO"/>
                    </w:rPr>
                  </w:pPr>
                  <w:r w:rsidRPr="00F0732F">
                    <w:rPr>
                      <w:b/>
                      <w:bCs/>
                      <w:sz w:val="20"/>
                      <w:szCs w:val="20"/>
                      <w:lang w:val="ro-RO"/>
                    </w:rPr>
                    <w:t xml:space="preserve">  5,02</w:t>
                  </w:r>
                </w:p>
              </w:tc>
              <w:tc>
                <w:tcPr>
                  <w:tcW w:w="616" w:type="dxa"/>
                  <w:shd w:val="clear" w:color="000000" w:fill="FFFFFF"/>
                  <w:noWrap/>
                  <w:vAlign w:val="center"/>
                  <w:hideMark/>
                </w:tcPr>
                <w:p w14:paraId="159328B5" w14:textId="77777777" w:rsidR="00C65D53" w:rsidRPr="00F0732F" w:rsidRDefault="00C65D53" w:rsidP="00C65D53">
                  <w:pPr>
                    <w:ind w:left="-73"/>
                    <w:jc w:val="right"/>
                    <w:rPr>
                      <w:b/>
                      <w:bCs/>
                      <w:sz w:val="20"/>
                      <w:szCs w:val="20"/>
                      <w:lang w:val="ro-RO"/>
                    </w:rPr>
                  </w:pPr>
                  <w:r w:rsidRPr="00F0732F">
                    <w:rPr>
                      <w:b/>
                      <w:bCs/>
                      <w:sz w:val="20"/>
                      <w:szCs w:val="20"/>
                      <w:lang w:val="ro-RO"/>
                    </w:rPr>
                    <w:t xml:space="preserve">  5,09</w:t>
                  </w:r>
                </w:p>
              </w:tc>
              <w:tc>
                <w:tcPr>
                  <w:tcW w:w="616" w:type="dxa"/>
                  <w:shd w:val="clear" w:color="000000" w:fill="FFFFFF"/>
                  <w:noWrap/>
                  <w:vAlign w:val="center"/>
                  <w:hideMark/>
                </w:tcPr>
                <w:p w14:paraId="498D69B1" w14:textId="77777777" w:rsidR="00C65D53" w:rsidRPr="00F0732F" w:rsidRDefault="00C65D53" w:rsidP="00C65D53">
                  <w:pPr>
                    <w:ind w:left="-73"/>
                    <w:jc w:val="right"/>
                    <w:rPr>
                      <w:b/>
                      <w:bCs/>
                      <w:sz w:val="20"/>
                      <w:szCs w:val="20"/>
                      <w:lang w:val="ro-RO"/>
                    </w:rPr>
                  </w:pPr>
                  <w:r w:rsidRPr="00F0732F">
                    <w:rPr>
                      <w:b/>
                      <w:bCs/>
                      <w:sz w:val="20"/>
                      <w:szCs w:val="20"/>
                      <w:lang w:val="ro-RO"/>
                    </w:rPr>
                    <w:t xml:space="preserve">  4,83</w:t>
                  </w:r>
                </w:p>
              </w:tc>
            </w:tr>
            <w:tr w:rsidR="00C65D53" w:rsidRPr="00F0732F" w14:paraId="4676C7ED" w14:textId="77777777" w:rsidTr="00C02113">
              <w:trPr>
                <w:jc w:val="center"/>
              </w:trPr>
              <w:tc>
                <w:tcPr>
                  <w:tcW w:w="1905" w:type="dxa"/>
                  <w:shd w:val="clear" w:color="000000" w:fill="FFFFFF"/>
                  <w:noWrap/>
                  <w:vAlign w:val="center"/>
                  <w:hideMark/>
                </w:tcPr>
                <w:p w14:paraId="4D469218" w14:textId="04F8E9A2" w:rsidR="00C65D53" w:rsidRPr="00F0732F" w:rsidRDefault="00C65D53" w:rsidP="00C65D53">
                  <w:pPr>
                    <w:rPr>
                      <w:sz w:val="20"/>
                      <w:szCs w:val="20"/>
                      <w:lang w:val="ro-RO"/>
                    </w:rPr>
                  </w:pPr>
                  <w:r w:rsidRPr="00F0732F">
                    <w:rPr>
                      <w:sz w:val="20"/>
                      <w:szCs w:val="20"/>
                      <w:lang w:val="ro-RO"/>
                    </w:rPr>
                    <w:t>România</w:t>
                  </w:r>
                </w:p>
              </w:tc>
              <w:tc>
                <w:tcPr>
                  <w:tcW w:w="616" w:type="dxa"/>
                  <w:shd w:val="clear" w:color="000000" w:fill="FFFFFF"/>
                  <w:noWrap/>
                  <w:vAlign w:val="center"/>
                  <w:hideMark/>
                </w:tcPr>
                <w:p w14:paraId="275F92E3" w14:textId="77777777" w:rsidR="00C65D53" w:rsidRPr="00F0732F" w:rsidRDefault="00C65D53" w:rsidP="00C65D53">
                  <w:pPr>
                    <w:ind w:left="-73"/>
                    <w:jc w:val="right"/>
                    <w:rPr>
                      <w:sz w:val="20"/>
                      <w:szCs w:val="20"/>
                      <w:lang w:val="ro-RO"/>
                    </w:rPr>
                  </w:pPr>
                  <w:r w:rsidRPr="00F0732F">
                    <w:rPr>
                      <w:sz w:val="20"/>
                      <w:szCs w:val="20"/>
                      <w:lang w:val="ro-RO"/>
                    </w:rPr>
                    <w:t xml:space="preserve">  8,41</w:t>
                  </w:r>
                </w:p>
              </w:tc>
              <w:tc>
                <w:tcPr>
                  <w:tcW w:w="616" w:type="dxa"/>
                  <w:shd w:val="clear" w:color="000000" w:fill="FFFFFF"/>
                  <w:noWrap/>
                  <w:vAlign w:val="center"/>
                  <w:hideMark/>
                </w:tcPr>
                <w:p w14:paraId="1892E516" w14:textId="77777777" w:rsidR="00C65D53" w:rsidRPr="00F0732F" w:rsidRDefault="00C65D53" w:rsidP="00C65D53">
                  <w:pPr>
                    <w:ind w:left="-73"/>
                    <w:jc w:val="right"/>
                    <w:rPr>
                      <w:sz w:val="20"/>
                      <w:szCs w:val="20"/>
                      <w:lang w:val="ro-RO"/>
                    </w:rPr>
                  </w:pPr>
                  <w:r w:rsidRPr="00F0732F">
                    <w:rPr>
                      <w:sz w:val="20"/>
                      <w:szCs w:val="20"/>
                      <w:lang w:val="ro-RO"/>
                    </w:rPr>
                    <w:t xml:space="preserve">  7,96</w:t>
                  </w:r>
                </w:p>
              </w:tc>
              <w:tc>
                <w:tcPr>
                  <w:tcW w:w="616" w:type="dxa"/>
                  <w:shd w:val="clear" w:color="000000" w:fill="FFFFFF"/>
                  <w:noWrap/>
                  <w:vAlign w:val="center"/>
                  <w:hideMark/>
                </w:tcPr>
                <w:p w14:paraId="566B2F91" w14:textId="77777777" w:rsidR="00C65D53" w:rsidRPr="00F0732F" w:rsidRDefault="00C65D53" w:rsidP="00C65D53">
                  <w:pPr>
                    <w:ind w:left="-73"/>
                    <w:jc w:val="right"/>
                    <w:rPr>
                      <w:sz w:val="20"/>
                      <w:szCs w:val="20"/>
                      <w:lang w:val="ro-RO"/>
                    </w:rPr>
                  </w:pPr>
                  <w:r w:rsidRPr="00F0732F">
                    <w:rPr>
                      <w:sz w:val="20"/>
                      <w:szCs w:val="20"/>
                      <w:lang w:val="ro-RO"/>
                    </w:rPr>
                    <w:t xml:space="preserve">  7,87</w:t>
                  </w:r>
                </w:p>
              </w:tc>
              <w:tc>
                <w:tcPr>
                  <w:tcW w:w="616" w:type="dxa"/>
                  <w:shd w:val="clear" w:color="000000" w:fill="FFFFFF"/>
                  <w:noWrap/>
                  <w:vAlign w:val="center"/>
                  <w:hideMark/>
                </w:tcPr>
                <w:p w14:paraId="690CBED1" w14:textId="77777777" w:rsidR="00C65D53" w:rsidRPr="00F0732F" w:rsidRDefault="00C65D53" w:rsidP="00C65D53">
                  <w:pPr>
                    <w:ind w:left="-73"/>
                    <w:jc w:val="right"/>
                    <w:rPr>
                      <w:sz w:val="20"/>
                      <w:szCs w:val="20"/>
                      <w:lang w:val="ro-RO"/>
                    </w:rPr>
                  </w:pPr>
                  <w:r w:rsidRPr="00F0732F">
                    <w:rPr>
                      <w:sz w:val="20"/>
                      <w:szCs w:val="20"/>
                      <w:lang w:val="ro-RO"/>
                    </w:rPr>
                    <w:t xml:space="preserve">  7,10</w:t>
                  </w:r>
                </w:p>
              </w:tc>
              <w:tc>
                <w:tcPr>
                  <w:tcW w:w="616" w:type="dxa"/>
                  <w:shd w:val="clear" w:color="000000" w:fill="FFFFFF"/>
                  <w:noWrap/>
                  <w:vAlign w:val="center"/>
                  <w:hideMark/>
                </w:tcPr>
                <w:p w14:paraId="29013C68" w14:textId="77777777" w:rsidR="00C65D53" w:rsidRPr="00F0732F" w:rsidRDefault="00C65D53" w:rsidP="00C65D53">
                  <w:pPr>
                    <w:ind w:left="-73"/>
                    <w:jc w:val="right"/>
                    <w:rPr>
                      <w:sz w:val="20"/>
                      <w:szCs w:val="20"/>
                      <w:lang w:val="ro-RO"/>
                    </w:rPr>
                  </w:pPr>
                  <w:r w:rsidRPr="00F0732F">
                    <w:rPr>
                      <w:sz w:val="20"/>
                      <w:szCs w:val="20"/>
                      <w:lang w:val="ro-RO"/>
                    </w:rPr>
                    <w:t xml:space="preserve">  5,58</w:t>
                  </w:r>
                </w:p>
              </w:tc>
              <w:tc>
                <w:tcPr>
                  <w:tcW w:w="616" w:type="dxa"/>
                  <w:shd w:val="clear" w:color="000000" w:fill="FFFFFF"/>
                  <w:noWrap/>
                  <w:vAlign w:val="center"/>
                  <w:hideMark/>
                </w:tcPr>
                <w:p w14:paraId="2F772B83" w14:textId="77777777" w:rsidR="00C65D53" w:rsidRPr="00F0732F" w:rsidRDefault="00C65D53" w:rsidP="00C65D53">
                  <w:pPr>
                    <w:ind w:left="-73"/>
                    <w:jc w:val="right"/>
                    <w:rPr>
                      <w:sz w:val="20"/>
                      <w:szCs w:val="20"/>
                      <w:lang w:val="ro-RO"/>
                    </w:rPr>
                  </w:pPr>
                  <w:r w:rsidRPr="00F0732F">
                    <w:rPr>
                      <w:sz w:val="20"/>
                      <w:szCs w:val="20"/>
                      <w:lang w:val="ro-RO"/>
                    </w:rPr>
                    <w:t xml:space="preserve">  4,51</w:t>
                  </w:r>
                </w:p>
              </w:tc>
              <w:tc>
                <w:tcPr>
                  <w:tcW w:w="616" w:type="dxa"/>
                  <w:shd w:val="clear" w:color="000000" w:fill="FFFFFF"/>
                  <w:noWrap/>
                  <w:vAlign w:val="center"/>
                  <w:hideMark/>
                </w:tcPr>
                <w:p w14:paraId="09CD103E" w14:textId="77777777" w:rsidR="00C65D53" w:rsidRPr="00F0732F" w:rsidRDefault="00C65D53" w:rsidP="00C65D53">
                  <w:pPr>
                    <w:ind w:left="-73"/>
                    <w:jc w:val="right"/>
                    <w:rPr>
                      <w:sz w:val="20"/>
                      <w:szCs w:val="20"/>
                      <w:lang w:val="ro-RO"/>
                    </w:rPr>
                  </w:pPr>
                  <w:r w:rsidRPr="00F0732F">
                    <w:rPr>
                      <w:sz w:val="20"/>
                      <w:szCs w:val="20"/>
                      <w:lang w:val="ro-RO"/>
                    </w:rPr>
                    <w:t xml:space="preserve">  3,56</w:t>
                  </w:r>
                </w:p>
              </w:tc>
              <w:tc>
                <w:tcPr>
                  <w:tcW w:w="616" w:type="dxa"/>
                  <w:shd w:val="clear" w:color="000000" w:fill="FFFFFF"/>
                  <w:noWrap/>
                  <w:vAlign w:val="center"/>
                  <w:hideMark/>
                </w:tcPr>
                <w:p w14:paraId="1AF4D139" w14:textId="77777777" w:rsidR="00C65D53" w:rsidRPr="00F0732F" w:rsidRDefault="00C65D53" w:rsidP="00C65D53">
                  <w:pPr>
                    <w:ind w:left="-73"/>
                    <w:jc w:val="right"/>
                    <w:rPr>
                      <w:sz w:val="20"/>
                      <w:szCs w:val="20"/>
                      <w:lang w:val="ro-RO"/>
                    </w:rPr>
                  </w:pPr>
                  <w:r w:rsidRPr="00F0732F">
                    <w:rPr>
                      <w:sz w:val="20"/>
                      <w:szCs w:val="20"/>
                      <w:lang w:val="ro-RO"/>
                    </w:rPr>
                    <w:t xml:space="preserve">  2,80</w:t>
                  </w:r>
                </w:p>
              </w:tc>
              <w:tc>
                <w:tcPr>
                  <w:tcW w:w="616" w:type="dxa"/>
                  <w:shd w:val="clear" w:color="000000" w:fill="FFFFFF"/>
                  <w:noWrap/>
                  <w:vAlign w:val="center"/>
                  <w:hideMark/>
                </w:tcPr>
                <w:p w14:paraId="3D0B421D" w14:textId="77777777" w:rsidR="00C65D53" w:rsidRPr="00F0732F" w:rsidRDefault="00C65D53" w:rsidP="00C65D53">
                  <w:pPr>
                    <w:ind w:left="-73"/>
                    <w:jc w:val="right"/>
                    <w:rPr>
                      <w:sz w:val="20"/>
                      <w:szCs w:val="20"/>
                      <w:lang w:val="ro-RO"/>
                    </w:rPr>
                  </w:pPr>
                  <w:r w:rsidRPr="00F0732F">
                    <w:rPr>
                      <w:sz w:val="20"/>
                      <w:szCs w:val="20"/>
                      <w:lang w:val="ro-RO"/>
                    </w:rPr>
                    <w:t xml:space="preserve">  2,67</w:t>
                  </w:r>
                </w:p>
              </w:tc>
              <w:tc>
                <w:tcPr>
                  <w:tcW w:w="616" w:type="dxa"/>
                  <w:shd w:val="clear" w:color="000000" w:fill="FFFFFF"/>
                  <w:noWrap/>
                  <w:vAlign w:val="center"/>
                  <w:hideMark/>
                </w:tcPr>
                <w:p w14:paraId="73F4142B" w14:textId="77777777" w:rsidR="00C65D53" w:rsidRPr="00F0732F" w:rsidRDefault="00C65D53" w:rsidP="00C65D53">
                  <w:pPr>
                    <w:ind w:left="-73"/>
                    <w:jc w:val="right"/>
                    <w:rPr>
                      <w:sz w:val="20"/>
                      <w:szCs w:val="20"/>
                      <w:lang w:val="ro-RO"/>
                    </w:rPr>
                  </w:pPr>
                  <w:r w:rsidRPr="00F0732F">
                    <w:rPr>
                      <w:sz w:val="20"/>
                      <w:szCs w:val="20"/>
                      <w:lang w:val="ro-RO"/>
                    </w:rPr>
                    <w:t xml:space="preserve">  2,61</w:t>
                  </w:r>
                </w:p>
              </w:tc>
              <w:tc>
                <w:tcPr>
                  <w:tcW w:w="616" w:type="dxa"/>
                  <w:shd w:val="clear" w:color="000000" w:fill="FFFFFF"/>
                  <w:noWrap/>
                  <w:vAlign w:val="center"/>
                  <w:hideMark/>
                </w:tcPr>
                <w:p w14:paraId="75B6BA51" w14:textId="77777777" w:rsidR="00C65D53" w:rsidRPr="00F0732F" w:rsidRDefault="00C65D53" w:rsidP="00C65D53">
                  <w:pPr>
                    <w:ind w:left="-73"/>
                    <w:jc w:val="right"/>
                    <w:rPr>
                      <w:sz w:val="20"/>
                      <w:szCs w:val="20"/>
                      <w:lang w:val="ro-RO"/>
                    </w:rPr>
                  </w:pPr>
                  <w:r w:rsidRPr="00F0732F">
                    <w:rPr>
                      <w:sz w:val="20"/>
                      <w:szCs w:val="20"/>
                      <w:lang w:val="ro-RO"/>
                    </w:rPr>
                    <w:t xml:space="preserve">  2,52</w:t>
                  </w:r>
                </w:p>
              </w:tc>
              <w:tc>
                <w:tcPr>
                  <w:tcW w:w="616" w:type="dxa"/>
                  <w:shd w:val="clear" w:color="000000" w:fill="FFFFFF"/>
                  <w:noWrap/>
                  <w:vAlign w:val="center"/>
                  <w:hideMark/>
                </w:tcPr>
                <w:p w14:paraId="7E16A9A3" w14:textId="77777777" w:rsidR="00C65D53" w:rsidRPr="00F0732F" w:rsidRDefault="00C65D53" w:rsidP="00C65D53">
                  <w:pPr>
                    <w:ind w:left="-73"/>
                    <w:jc w:val="right"/>
                    <w:rPr>
                      <w:sz w:val="20"/>
                      <w:szCs w:val="20"/>
                      <w:lang w:val="ro-RO"/>
                    </w:rPr>
                  </w:pPr>
                  <w:r w:rsidRPr="00F0732F">
                    <w:rPr>
                      <w:sz w:val="20"/>
                      <w:szCs w:val="20"/>
                      <w:lang w:val="ro-RO"/>
                    </w:rPr>
                    <w:t xml:space="preserve">  2,38</w:t>
                  </w:r>
                </w:p>
              </w:tc>
            </w:tr>
            <w:tr w:rsidR="00C65D53" w:rsidRPr="00F0732F" w14:paraId="23885AA8" w14:textId="77777777" w:rsidTr="00C02113">
              <w:trPr>
                <w:jc w:val="center"/>
              </w:trPr>
              <w:tc>
                <w:tcPr>
                  <w:tcW w:w="1905" w:type="dxa"/>
                  <w:shd w:val="clear" w:color="000000" w:fill="FFFFFF"/>
                  <w:noWrap/>
                  <w:vAlign w:val="center"/>
                  <w:hideMark/>
                </w:tcPr>
                <w:p w14:paraId="55E0B6B9" w14:textId="1419F2EB" w:rsidR="00C65D53" w:rsidRPr="00F0732F" w:rsidRDefault="00C65D53" w:rsidP="00C65D53">
                  <w:pPr>
                    <w:rPr>
                      <w:sz w:val="20"/>
                      <w:szCs w:val="20"/>
                      <w:lang w:val="ro-RO"/>
                    </w:rPr>
                  </w:pPr>
                  <w:r w:rsidRPr="00F0732F">
                    <w:rPr>
                      <w:sz w:val="20"/>
                      <w:szCs w:val="20"/>
                      <w:lang w:val="ro-RO"/>
                    </w:rPr>
                    <w:t>Federația Rusă</w:t>
                  </w:r>
                </w:p>
              </w:tc>
              <w:tc>
                <w:tcPr>
                  <w:tcW w:w="616" w:type="dxa"/>
                  <w:shd w:val="clear" w:color="000000" w:fill="FFFFFF"/>
                  <w:noWrap/>
                  <w:vAlign w:val="center"/>
                  <w:hideMark/>
                </w:tcPr>
                <w:p w14:paraId="28CEB911" w14:textId="4ABFE7B9" w:rsidR="00C65D53" w:rsidRPr="00F0732F" w:rsidRDefault="00C65D53" w:rsidP="00C65D53">
                  <w:pPr>
                    <w:ind w:left="-73"/>
                    <w:jc w:val="right"/>
                    <w:rPr>
                      <w:sz w:val="20"/>
                      <w:szCs w:val="20"/>
                      <w:lang w:val="ro-RO"/>
                    </w:rPr>
                  </w:pPr>
                  <w:r w:rsidRPr="00F0732F">
                    <w:rPr>
                      <w:sz w:val="20"/>
                      <w:szCs w:val="20"/>
                      <w:lang w:val="ro-RO"/>
                    </w:rPr>
                    <w:t>11,58</w:t>
                  </w:r>
                </w:p>
              </w:tc>
              <w:tc>
                <w:tcPr>
                  <w:tcW w:w="616" w:type="dxa"/>
                  <w:shd w:val="clear" w:color="000000" w:fill="FFFFFF"/>
                  <w:noWrap/>
                  <w:vAlign w:val="center"/>
                  <w:hideMark/>
                </w:tcPr>
                <w:p w14:paraId="1D9E7D32" w14:textId="51155096" w:rsidR="00C65D53" w:rsidRPr="00F0732F" w:rsidRDefault="00C65D53" w:rsidP="00C65D53">
                  <w:pPr>
                    <w:ind w:left="-73"/>
                    <w:jc w:val="right"/>
                    <w:rPr>
                      <w:sz w:val="20"/>
                      <w:szCs w:val="20"/>
                      <w:lang w:val="ro-RO"/>
                    </w:rPr>
                  </w:pPr>
                  <w:r w:rsidRPr="00F0732F">
                    <w:rPr>
                      <w:sz w:val="20"/>
                      <w:szCs w:val="20"/>
                      <w:lang w:val="ro-RO"/>
                    </w:rPr>
                    <w:t>12,09</w:t>
                  </w:r>
                </w:p>
              </w:tc>
              <w:tc>
                <w:tcPr>
                  <w:tcW w:w="616" w:type="dxa"/>
                  <w:shd w:val="clear" w:color="000000" w:fill="FFFFFF"/>
                  <w:noWrap/>
                  <w:vAlign w:val="center"/>
                  <w:hideMark/>
                </w:tcPr>
                <w:p w14:paraId="6435AD98" w14:textId="37791127" w:rsidR="00C65D53" w:rsidRPr="00F0732F" w:rsidRDefault="00C65D53" w:rsidP="00C65D53">
                  <w:pPr>
                    <w:ind w:left="-73"/>
                    <w:jc w:val="right"/>
                    <w:rPr>
                      <w:sz w:val="20"/>
                      <w:szCs w:val="20"/>
                      <w:lang w:val="ro-RO"/>
                    </w:rPr>
                  </w:pPr>
                  <w:r w:rsidRPr="00F0732F">
                    <w:rPr>
                      <w:sz w:val="20"/>
                      <w:szCs w:val="20"/>
                      <w:lang w:val="ro-RO"/>
                    </w:rPr>
                    <w:t>12,91</w:t>
                  </w:r>
                </w:p>
              </w:tc>
              <w:tc>
                <w:tcPr>
                  <w:tcW w:w="616" w:type="dxa"/>
                  <w:shd w:val="clear" w:color="000000" w:fill="FFFFFF"/>
                  <w:noWrap/>
                  <w:vAlign w:val="center"/>
                  <w:hideMark/>
                </w:tcPr>
                <w:p w14:paraId="7A519687" w14:textId="51DFCF70" w:rsidR="00C65D53" w:rsidRPr="00F0732F" w:rsidRDefault="00C65D53" w:rsidP="00C65D53">
                  <w:pPr>
                    <w:ind w:left="-73"/>
                    <w:jc w:val="right"/>
                    <w:rPr>
                      <w:sz w:val="20"/>
                      <w:szCs w:val="20"/>
                      <w:lang w:val="ro-RO"/>
                    </w:rPr>
                  </w:pPr>
                  <w:r w:rsidRPr="00F0732F">
                    <w:rPr>
                      <w:sz w:val="20"/>
                      <w:szCs w:val="20"/>
                      <w:lang w:val="ro-RO"/>
                    </w:rPr>
                    <w:t>13,50</w:t>
                  </w:r>
                </w:p>
              </w:tc>
              <w:tc>
                <w:tcPr>
                  <w:tcW w:w="616" w:type="dxa"/>
                  <w:shd w:val="clear" w:color="000000" w:fill="FFFFFF"/>
                  <w:noWrap/>
                  <w:vAlign w:val="center"/>
                  <w:hideMark/>
                </w:tcPr>
                <w:p w14:paraId="2708B1FB" w14:textId="51D09E74" w:rsidR="00C65D53" w:rsidRPr="00F0732F" w:rsidRDefault="00C65D53" w:rsidP="00C65D53">
                  <w:pPr>
                    <w:ind w:left="-73"/>
                    <w:jc w:val="right"/>
                    <w:rPr>
                      <w:sz w:val="20"/>
                      <w:szCs w:val="20"/>
                      <w:lang w:val="ro-RO"/>
                    </w:rPr>
                  </w:pPr>
                  <w:r w:rsidRPr="00F0732F">
                    <w:rPr>
                      <w:sz w:val="20"/>
                      <w:szCs w:val="20"/>
                      <w:lang w:val="ro-RO"/>
                    </w:rPr>
                    <w:t>12,14</w:t>
                  </w:r>
                </w:p>
              </w:tc>
              <w:tc>
                <w:tcPr>
                  <w:tcW w:w="616" w:type="dxa"/>
                  <w:shd w:val="clear" w:color="000000" w:fill="FFFFFF"/>
                  <w:noWrap/>
                  <w:vAlign w:val="center"/>
                  <w:hideMark/>
                </w:tcPr>
                <w:p w14:paraId="13A0A41B" w14:textId="77777777" w:rsidR="00C65D53" w:rsidRPr="00F0732F" w:rsidRDefault="00C65D53" w:rsidP="00C65D53">
                  <w:pPr>
                    <w:ind w:left="-73"/>
                    <w:jc w:val="right"/>
                    <w:rPr>
                      <w:sz w:val="20"/>
                      <w:szCs w:val="20"/>
                      <w:lang w:val="ro-RO"/>
                    </w:rPr>
                  </w:pPr>
                  <w:r w:rsidRPr="00F0732F">
                    <w:rPr>
                      <w:sz w:val="20"/>
                      <w:szCs w:val="20"/>
                      <w:lang w:val="ro-RO"/>
                    </w:rPr>
                    <w:t xml:space="preserve">  9,49</w:t>
                  </w:r>
                </w:p>
              </w:tc>
              <w:tc>
                <w:tcPr>
                  <w:tcW w:w="616" w:type="dxa"/>
                  <w:shd w:val="clear" w:color="000000" w:fill="FFFFFF"/>
                  <w:noWrap/>
                  <w:vAlign w:val="center"/>
                  <w:hideMark/>
                </w:tcPr>
                <w:p w14:paraId="14C462F3" w14:textId="77777777" w:rsidR="00C65D53" w:rsidRPr="00F0732F" w:rsidRDefault="00C65D53" w:rsidP="00C65D53">
                  <w:pPr>
                    <w:ind w:left="-73"/>
                    <w:jc w:val="right"/>
                    <w:rPr>
                      <w:sz w:val="20"/>
                      <w:szCs w:val="20"/>
                      <w:lang w:val="ro-RO"/>
                    </w:rPr>
                  </w:pPr>
                  <w:r w:rsidRPr="00F0732F">
                    <w:rPr>
                      <w:sz w:val="20"/>
                      <w:szCs w:val="20"/>
                      <w:lang w:val="ro-RO"/>
                    </w:rPr>
                    <w:t xml:space="preserve">  8,48</w:t>
                  </w:r>
                </w:p>
              </w:tc>
              <w:tc>
                <w:tcPr>
                  <w:tcW w:w="616" w:type="dxa"/>
                  <w:shd w:val="clear" w:color="000000" w:fill="FFFFFF"/>
                  <w:noWrap/>
                  <w:vAlign w:val="center"/>
                  <w:hideMark/>
                </w:tcPr>
                <w:p w14:paraId="4D14AE29" w14:textId="77777777" w:rsidR="00C65D53" w:rsidRPr="00F0732F" w:rsidRDefault="00C65D53" w:rsidP="00C65D53">
                  <w:pPr>
                    <w:ind w:left="-73"/>
                    <w:jc w:val="right"/>
                    <w:rPr>
                      <w:sz w:val="20"/>
                      <w:szCs w:val="20"/>
                      <w:lang w:val="ro-RO"/>
                    </w:rPr>
                  </w:pPr>
                  <w:r w:rsidRPr="00F0732F">
                    <w:rPr>
                      <w:sz w:val="20"/>
                      <w:szCs w:val="20"/>
                      <w:lang w:val="ro-RO"/>
                    </w:rPr>
                    <w:t xml:space="preserve">  7,77</w:t>
                  </w:r>
                </w:p>
              </w:tc>
              <w:tc>
                <w:tcPr>
                  <w:tcW w:w="616" w:type="dxa"/>
                  <w:shd w:val="clear" w:color="000000" w:fill="FFFFFF"/>
                  <w:noWrap/>
                  <w:vAlign w:val="center"/>
                  <w:hideMark/>
                </w:tcPr>
                <w:p w14:paraId="2D6A4957" w14:textId="77777777" w:rsidR="00C65D53" w:rsidRPr="00F0732F" w:rsidRDefault="00C65D53" w:rsidP="00C65D53">
                  <w:pPr>
                    <w:ind w:left="-73"/>
                    <w:jc w:val="right"/>
                    <w:rPr>
                      <w:sz w:val="20"/>
                      <w:szCs w:val="20"/>
                      <w:lang w:val="ro-RO"/>
                    </w:rPr>
                  </w:pPr>
                  <w:r w:rsidRPr="00F0732F">
                    <w:rPr>
                      <w:sz w:val="20"/>
                      <w:szCs w:val="20"/>
                      <w:lang w:val="ro-RO"/>
                    </w:rPr>
                    <w:t xml:space="preserve">  7,99</w:t>
                  </w:r>
                </w:p>
              </w:tc>
              <w:tc>
                <w:tcPr>
                  <w:tcW w:w="616" w:type="dxa"/>
                  <w:shd w:val="clear" w:color="000000" w:fill="FFFFFF"/>
                  <w:noWrap/>
                  <w:vAlign w:val="center"/>
                  <w:hideMark/>
                </w:tcPr>
                <w:p w14:paraId="618C5E67" w14:textId="77777777" w:rsidR="00C65D53" w:rsidRPr="00F0732F" w:rsidRDefault="00C65D53" w:rsidP="00C65D53">
                  <w:pPr>
                    <w:ind w:left="-73"/>
                    <w:jc w:val="right"/>
                    <w:rPr>
                      <w:sz w:val="20"/>
                      <w:szCs w:val="20"/>
                      <w:lang w:val="ro-RO"/>
                    </w:rPr>
                  </w:pPr>
                  <w:r w:rsidRPr="00F0732F">
                    <w:rPr>
                      <w:sz w:val="20"/>
                      <w:szCs w:val="20"/>
                      <w:lang w:val="ro-RO"/>
                    </w:rPr>
                    <w:t xml:space="preserve">  7,99</w:t>
                  </w:r>
                </w:p>
              </w:tc>
              <w:tc>
                <w:tcPr>
                  <w:tcW w:w="616" w:type="dxa"/>
                  <w:shd w:val="clear" w:color="000000" w:fill="FFFFFF"/>
                  <w:noWrap/>
                  <w:vAlign w:val="center"/>
                  <w:hideMark/>
                </w:tcPr>
                <w:p w14:paraId="610E806A" w14:textId="77777777" w:rsidR="00C65D53" w:rsidRPr="00F0732F" w:rsidRDefault="00C65D53" w:rsidP="00C65D53">
                  <w:pPr>
                    <w:ind w:left="-73"/>
                    <w:jc w:val="right"/>
                    <w:rPr>
                      <w:sz w:val="20"/>
                      <w:szCs w:val="20"/>
                      <w:lang w:val="ro-RO"/>
                    </w:rPr>
                  </w:pPr>
                  <w:r w:rsidRPr="00F0732F">
                    <w:rPr>
                      <w:sz w:val="20"/>
                      <w:szCs w:val="20"/>
                      <w:lang w:val="ro-RO"/>
                    </w:rPr>
                    <w:t xml:space="preserve">  8,25</w:t>
                  </w:r>
                </w:p>
              </w:tc>
              <w:tc>
                <w:tcPr>
                  <w:tcW w:w="616" w:type="dxa"/>
                  <w:shd w:val="clear" w:color="000000" w:fill="FFFFFF"/>
                  <w:noWrap/>
                  <w:vAlign w:val="center"/>
                  <w:hideMark/>
                </w:tcPr>
                <w:p w14:paraId="04614B09" w14:textId="77777777" w:rsidR="00C65D53" w:rsidRPr="00F0732F" w:rsidRDefault="00C65D53" w:rsidP="00C65D53">
                  <w:pPr>
                    <w:ind w:left="-73"/>
                    <w:jc w:val="right"/>
                    <w:rPr>
                      <w:sz w:val="20"/>
                      <w:szCs w:val="20"/>
                      <w:lang w:val="ro-RO"/>
                    </w:rPr>
                  </w:pPr>
                  <w:r w:rsidRPr="00F0732F">
                    <w:rPr>
                      <w:sz w:val="20"/>
                      <w:szCs w:val="20"/>
                      <w:lang w:val="ro-RO"/>
                    </w:rPr>
                    <w:t xml:space="preserve">  8,10</w:t>
                  </w:r>
                </w:p>
              </w:tc>
            </w:tr>
            <w:tr w:rsidR="00C65D53" w:rsidRPr="00F0732F" w14:paraId="1AE2FE52" w14:textId="77777777" w:rsidTr="00C02113">
              <w:trPr>
                <w:jc w:val="center"/>
              </w:trPr>
              <w:tc>
                <w:tcPr>
                  <w:tcW w:w="1905" w:type="dxa"/>
                  <w:shd w:val="clear" w:color="000000" w:fill="FFFFFF"/>
                  <w:noWrap/>
                  <w:vAlign w:val="center"/>
                  <w:hideMark/>
                </w:tcPr>
                <w:p w14:paraId="410AB653" w14:textId="3E4552A6" w:rsidR="00C65D53" w:rsidRPr="00F0732F" w:rsidRDefault="00C65D53" w:rsidP="00C65D53">
                  <w:pPr>
                    <w:rPr>
                      <w:sz w:val="20"/>
                      <w:szCs w:val="20"/>
                      <w:lang w:val="ro-RO"/>
                    </w:rPr>
                  </w:pPr>
                  <w:r w:rsidRPr="00F0732F">
                    <w:rPr>
                      <w:sz w:val="20"/>
                      <w:szCs w:val="20"/>
                      <w:lang w:val="ro-RO"/>
                    </w:rPr>
                    <w:t>Serbia</w:t>
                  </w:r>
                </w:p>
              </w:tc>
              <w:tc>
                <w:tcPr>
                  <w:tcW w:w="616" w:type="dxa"/>
                  <w:shd w:val="clear" w:color="000000" w:fill="FFFFFF"/>
                  <w:noWrap/>
                  <w:vAlign w:val="center"/>
                  <w:hideMark/>
                </w:tcPr>
                <w:p w14:paraId="53015914" w14:textId="77777777" w:rsidR="00C65D53" w:rsidRPr="00F0732F" w:rsidRDefault="00C65D53" w:rsidP="00C65D53">
                  <w:pPr>
                    <w:ind w:left="-73"/>
                    <w:jc w:val="right"/>
                    <w:rPr>
                      <w:sz w:val="20"/>
                      <w:szCs w:val="20"/>
                      <w:lang w:val="ro-RO"/>
                    </w:rPr>
                  </w:pPr>
                  <w:r w:rsidRPr="00F0732F">
                    <w:rPr>
                      <w:sz w:val="20"/>
                      <w:szCs w:val="20"/>
                      <w:lang w:val="ro-RO"/>
                    </w:rPr>
                    <w:t xml:space="preserve">  6,63</w:t>
                  </w:r>
                </w:p>
              </w:tc>
              <w:tc>
                <w:tcPr>
                  <w:tcW w:w="616" w:type="dxa"/>
                  <w:shd w:val="clear" w:color="000000" w:fill="FFFFFF"/>
                  <w:noWrap/>
                  <w:vAlign w:val="center"/>
                  <w:hideMark/>
                </w:tcPr>
                <w:p w14:paraId="75C346AE" w14:textId="77777777" w:rsidR="00C65D53" w:rsidRPr="00F0732F" w:rsidRDefault="00C65D53" w:rsidP="00C65D53">
                  <w:pPr>
                    <w:ind w:left="-73"/>
                    <w:jc w:val="right"/>
                    <w:rPr>
                      <w:sz w:val="20"/>
                      <w:szCs w:val="20"/>
                      <w:lang w:val="ro-RO"/>
                    </w:rPr>
                  </w:pPr>
                  <w:r w:rsidRPr="00F0732F">
                    <w:rPr>
                      <w:sz w:val="20"/>
                      <w:szCs w:val="20"/>
                      <w:lang w:val="ro-RO"/>
                    </w:rPr>
                    <w:t xml:space="preserve">  6,36</w:t>
                  </w:r>
                </w:p>
              </w:tc>
              <w:tc>
                <w:tcPr>
                  <w:tcW w:w="616" w:type="dxa"/>
                  <w:shd w:val="clear" w:color="000000" w:fill="FFFFFF"/>
                  <w:noWrap/>
                  <w:vAlign w:val="center"/>
                  <w:hideMark/>
                </w:tcPr>
                <w:p w14:paraId="5F7B690F" w14:textId="77777777" w:rsidR="00C65D53" w:rsidRPr="00F0732F" w:rsidRDefault="00C65D53" w:rsidP="00C65D53">
                  <w:pPr>
                    <w:ind w:left="-73"/>
                    <w:jc w:val="right"/>
                    <w:rPr>
                      <w:sz w:val="20"/>
                      <w:szCs w:val="20"/>
                      <w:lang w:val="ro-RO"/>
                    </w:rPr>
                  </w:pPr>
                  <w:r w:rsidRPr="00F0732F">
                    <w:rPr>
                      <w:sz w:val="20"/>
                      <w:szCs w:val="20"/>
                      <w:lang w:val="ro-RO"/>
                    </w:rPr>
                    <w:t xml:space="preserve">  8,15</w:t>
                  </w:r>
                </w:p>
              </w:tc>
              <w:tc>
                <w:tcPr>
                  <w:tcW w:w="616" w:type="dxa"/>
                  <w:shd w:val="clear" w:color="000000" w:fill="FFFFFF"/>
                  <w:noWrap/>
                  <w:vAlign w:val="center"/>
                  <w:hideMark/>
                </w:tcPr>
                <w:p w14:paraId="1C7A5B37" w14:textId="77777777" w:rsidR="00C65D53" w:rsidRPr="00F0732F" w:rsidRDefault="00C65D53" w:rsidP="00C65D53">
                  <w:pPr>
                    <w:ind w:left="-73"/>
                    <w:jc w:val="right"/>
                    <w:rPr>
                      <w:sz w:val="20"/>
                      <w:szCs w:val="20"/>
                      <w:lang w:val="ro-RO"/>
                    </w:rPr>
                  </w:pPr>
                  <w:r w:rsidRPr="00F0732F">
                    <w:rPr>
                      <w:sz w:val="20"/>
                      <w:szCs w:val="20"/>
                      <w:lang w:val="ro-RO"/>
                    </w:rPr>
                    <w:t xml:space="preserve">  9,63</w:t>
                  </w:r>
                </w:p>
              </w:tc>
              <w:tc>
                <w:tcPr>
                  <w:tcW w:w="616" w:type="dxa"/>
                  <w:shd w:val="clear" w:color="000000" w:fill="FFFFFF"/>
                  <w:noWrap/>
                  <w:vAlign w:val="center"/>
                  <w:hideMark/>
                </w:tcPr>
                <w:p w14:paraId="1D09FCA3" w14:textId="77777777" w:rsidR="00C65D53" w:rsidRPr="00F0732F" w:rsidRDefault="00C65D53" w:rsidP="00C65D53">
                  <w:pPr>
                    <w:ind w:left="-73"/>
                    <w:jc w:val="right"/>
                    <w:rPr>
                      <w:sz w:val="20"/>
                      <w:szCs w:val="20"/>
                      <w:lang w:val="ro-RO"/>
                    </w:rPr>
                  </w:pPr>
                  <w:r w:rsidRPr="00F0732F">
                    <w:rPr>
                      <w:sz w:val="20"/>
                      <w:szCs w:val="20"/>
                      <w:lang w:val="ro-RO"/>
                    </w:rPr>
                    <w:t xml:space="preserve">  8,47</w:t>
                  </w:r>
                </w:p>
              </w:tc>
              <w:tc>
                <w:tcPr>
                  <w:tcW w:w="616" w:type="dxa"/>
                  <w:shd w:val="clear" w:color="000000" w:fill="FFFFFF"/>
                  <w:noWrap/>
                  <w:vAlign w:val="center"/>
                  <w:hideMark/>
                </w:tcPr>
                <w:p w14:paraId="232DC0C6" w14:textId="77777777" w:rsidR="00C65D53" w:rsidRPr="00F0732F" w:rsidRDefault="00C65D53" w:rsidP="00C65D53">
                  <w:pPr>
                    <w:ind w:left="-73"/>
                    <w:jc w:val="right"/>
                    <w:rPr>
                      <w:sz w:val="20"/>
                      <w:szCs w:val="20"/>
                      <w:lang w:val="ro-RO"/>
                    </w:rPr>
                  </w:pPr>
                  <w:r w:rsidRPr="00F0732F">
                    <w:rPr>
                      <w:sz w:val="20"/>
                      <w:szCs w:val="20"/>
                      <w:lang w:val="ro-RO"/>
                    </w:rPr>
                    <w:t xml:space="preserve">  7,34</w:t>
                  </w:r>
                </w:p>
              </w:tc>
              <w:tc>
                <w:tcPr>
                  <w:tcW w:w="616" w:type="dxa"/>
                  <w:shd w:val="clear" w:color="000000" w:fill="FFFFFF"/>
                  <w:noWrap/>
                  <w:vAlign w:val="center"/>
                  <w:hideMark/>
                </w:tcPr>
                <w:p w14:paraId="2D493151" w14:textId="77777777" w:rsidR="00C65D53" w:rsidRPr="00F0732F" w:rsidRDefault="00C65D53" w:rsidP="00C65D53">
                  <w:pPr>
                    <w:ind w:left="-73"/>
                    <w:jc w:val="right"/>
                    <w:rPr>
                      <w:sz w:val="20"/>
                      <w:szCs w:val="20"/>
                      <w:lang w:val="ro-RO"/>
                    </w:rPr>
                  </w:pPr>
                  <w:r w:rsidRPr="00F0732F">
                    <w:rPr>
                      <w:sz w:val="20"/>
                      <w:szCs w:val="20"/>
                      <w:lang w:val="ro-RO"/>
                    </w:rPr>
                    <w:t xml:space="preserve">  6,19</w:t>
                  </w:r>
                </w:p>
              </w:tc>
              <w:tc>
                <w:tcPr>
                  <w:tcW w:w="616" w:type="dxa"/>
                  <w:shd w:val="clear" w:color="000000" w:fill="FFFFFF"/>
                  <w:noWrap/>
                  <w:vAlign w:val="center"/>
                  <w:hideMark/>
                </w:tcPr>
                <w:p w14:paraId="6BF5AB8B" w14:textId="77777777" w:rsidR="00C65D53" w:rsidRPr="00F0732F" w:rsidRDefault="00C65D53" w:rsidP="00C65D53">
                  <w:pPr>
                    <w:ind w:left="-73"/>
                    <w:jc w:val="right"/>
                    <w:rPr>
                      <w:sz w:val="20"/>
                      <w:szCs w:val="20"/>
                      <w:lang w:val="ro-RO"/>
                    </w:rPr>
                  </w:pPr>
                  <w:r w:rsidRPr="00F0732F">
                    <w:rPr>
                      <w:sz w:val="20"/>
                      <w:szCs w:val="20"/>
                      <w:lang w:val="ro-RO"/>
                    </w:rPr>
                    <w:t xml:space="preserve">  5,59</w:t>
                  </w:r>
                </w:p>
              </w:tc>
              <w:tc>
                <w:tcPr>
                  <w:tcW w:w="616" w:type="dxa"/>
                  <w:shd w:val="clear" w:color="000000" w:fill="FFFFFF"/>
                  <w:noWrap/>
                  <w:vAlign w:val="center"/>
                  <w:hideMark/>
                </w:tcPr>
                <w:p w14:paraId="4AC2D966" w14:textId="77777777" w:rsidR="00C65D53" w:rsidRPr="00F0732F" w:rsidRDefault="00C65D53" w:rsidP="00C65D53">
                  <w:pPr>
                    <w:ind w:left="-73"/>
                    <w:jc w:val="right"/>
                    <w:rPr>
                      <w:sz w:val="20"/>
                      <w:szCs w:val="20"/>
                      <w:lang w:val="ro-RO"/>
                    </w:rPr>
                  </w:pPr>
                  <w:r w:rsidRPr="00F0732F">
                    <w:rPr>
                      <w:sz w:val="20"/>
                      <w:szCs w:val="20"/>
                      <w:lang w:val="ro-RO"/>
                    </w:rPr>
                    <w:t xml:space="preserve">  5,60</w:t>
                  </w:r>
                </w:p>
              </w:tc>
              <w:tc>
                <w:tcPr>
                  <w:tcW w:w="616" w:type="dxa"/>
                  <w:shd w:val="clear" w:color="000000" w:fill="FFFFFF"/>
                  <w:noWrap/>
                  <w:vAlign w:val="center"/>
                  <w:hideMark/>
                </w:tcPr>
                <w:p w14:paraId="301AF918" w14:textId="77777777" w:rsidR="00C65D53" w:rsidRPr="00F0732F" w:rsidRDefault="00C65D53" w:rsidP="00C65D53">
                  <w:pPr>
                    <w:ind w:left="-73"/>
                    <w:jc w:val="right"/>
                    <w:rPr>
                      <w:sz w:val="20"/>
                      <w:szCs w:val="20"/>
                      <w:lang w:val="ro-RO"/>
                    </w:rPr>
                  </w:pPr>
                  <w:r w:rsidRPr="00F0732F">
                    <w:rPr>
                      <w:sz w:val="20"/>
                      <w:szCs w:val="20"/>
                      <w:lang w:val="ro-RO"/>
                    </w:rPr>
                    <w:t xml:space="preserve">  5,61</w:t>
                  </w:r>
                </w:p>
              </w:tc>
              <w:tc>
                <w:tcPr>
                  <w:tcW w:w="616" w:type="dxa"/>
                  <w:shd w:val="clear" w:color="000000" w:fill="FFFFFF"/>
                  <w:noWrap/>
                  <w:vAlign w:val="center"/>
                  <w:hideMark/>
                </w:tcPr>
                <w:p w14:paraId="15D2DBCC" w14:textId="77777777" w:rsidR="00C65D53" w:rsidRPr="00F0732F" w:rsidRDefault="00C65D53" w:rsidP="00C65D53">
                  <w:pPr>
                    <w:ind w:left="-73"/>
                    <w:jc w:val="right"/>
                    <w:rPr>
                      <w:sz w:val="20"/>
                      <w:szCs w:val="20"/>
                      <w:lang w:val="ro-RO"/>
                    </w:rPr>
                  </w:pPr>
                  <w:r w:rsidRPr="00F0732F">
                    <w:rPr>
                      <w:sz w:val="20"/>
                      <w:szCs w:val="20"/>
                      <w:lang w:val="ro-RO"/>
                    </w:rPr>
                    <w:t xml:space="preserve">  5,28</w:t>
                  </w:r>
                </w:p>
              </w:tc>
              <w:tc>
                <w:tcPr>
                  <w:tcW w:w="616" w:type="dxa"/>
                  <w:shd w:val="clear" w:color="000000" w:fill="FFFFFF"/>
                  <w:noWrap/>
                  <w:vAlign w:val="center"/>
                  <w:hideMark/>
                </w:tcPr>
                <w:p w14:paraId="5546DEED" w14:textId="77777777" w:rsidR="00C65D53" w:rsidRPr="00F0732F" w:rsidRDefault="00C65D53" w:rsidP="00C65D53">
                  <w:pPr>
                    <w:ind w:left="-73"/>
                    <w:jc w:val="right"/>
                    <w:rPr>
                      <w:sz w:val="20"/>
                      <w:szCs w:val="20"/>
                      <w:lang w:val="ro-RO"/>
                    </w:rPr>
                  </w:pPr>
                  <w:r w:rsidRPr="00F0732F">
                    <w:rPr>
                      <w:sz w:val="20"/>
                      <w:szCs w:val="20"/>
                      <w:lang w:val="ro-RO"/>
                    </w:rPr>
                    <w:t xml:space="preserve">  5,04</w:t>
                  </w:r>
                </w:p>
              </w:tc>
            </w:tr>
            <w:tr w:rsidR="00C65D53" w:rsidRPr="00F0732F" w14:paraId="0FF67036" w14:textId="77777777" w:rsidTr="00C02113">
              <w:trPr>
                <w:jc w:val="center"/>
              </w:trPr>
              <w:tc>
                <w:tcPr>
                  <w:tcW w:w="1905" w:type="dxa"/>
                  <w:shd w:val="clear" w:color="000000" w:fill="FFFFFF"/>
                  <w:noWrap/>
                  <w:vAlign w:val="center"/>
                  <w:hideMark/>
                </w:tcPr>
                <w:p w14:paraId="11434990" w14:textId="118E764E" w:rsidR="00C65D53" w:rsidRPr="00F0732F" w:rsidRDefault="00C65D53" w:rsidP="00C65D53">
                  <w:pPr>
                    <w:rPr>
                      <w:sz w:val="20"/>
                      <w:szCs w:val="20"/>
                      <w:lang w:val="ro-RO"/>
                    </w:rPr>
                  </w:pPr>
                  <w:r w:rsidRPr="00F0732F">
                    <w:rPr>
                      <w:sz w:val="20"/>
                      <w:szCs w:val="20"/>
                      <w:lang w:val="ro-RO"/>
                    </w:rPr>
                    <w:t>Slovacia</w:t>
                  </w:r>
                </w:p>
              </w:tc>
              <w:tc>
                <w:tcPr>
                  <w:tcW w:w="616" w:type="dxa"/>
                  <w:shd w:val="clear" w:color="000000" w:fill="FFFFFF"/>
                  <w:noWrap/>
                  <w:vAlign w:val="center"/>
                  <w:hideMark/>
                </w:tcPr>
                <w:p w14:paraId="5D69CE83" w14:textId="69C2BF82" w:rsidR="00C65D53" w:rsidRPr="00F0732F" w:rsidRDefault="00C65D53" w:rsidP="00C65D53">
                  <w:pPr>
                    <w:ind w:left="-73"/>
                    <w:jc w:val="right"/>
                    <w:rPr>
                      <w:sz w:val="20"/>
                      <w:szCs w:val="20"/>
                      <w:lang w:val="ro-RO"/>
                    </w:rPr>
                  </w:pPr>
                  <w:r w:rsidRPr="00F0732F">
                    <w:rPr>
                      <w:sz w:val="20"/>
                      <w:szCs w:val="20"/>
                      <w:lang w:val="ro-RO"/>
                    </w:rPr>
                    <w:t>11,49</w:t>
                  </w:r>
                </w:p>
              </w:tc>
              <w:tc>
                <w:tcPr>
                  <w:tcW w:w="616" w:type="dxa"/>
                  <w:shd w:val="clear" w:color="000000" w:fill="FFFFFF"/>
                  <w:noWrap/>
                  <w:vAlign w:val="center"/>
                  <w:hideMark/>
                </w:tcPr>
                <w:p w14:paraId="3F245015" w14:textId="7FA90F67" w:rsidR="00C65D53" w:rsidRPr="00F0732F" w:rsidRDefault="00C65D53" w:rsidP="00C65D53">
                  <w:pPr>
                    <w:ind w:left="-73"/>
                    <w:jc w:val="right"/>
                    <w:rPr>
                      <w:sz w:val="20"/>
                      <w:szCs w:val="20"/>
                      <w:lang w:val="ro-RO"/>
                    </w:rPr>
                  </w:pPr>
                  <w:r w:rsidRPr="00F0732F">
                    <w:rPr>
                      <w:sz w:val="20"/>
                      <w:szCs w:val="20"/>
                      <w:lang w:val="ro-RO"/>
                    </w:rPr>
                    <w:t>12,06</w:t>
                  </w:r>
                </w:p>
              </w:tc>
              <w:tc>
                <w:tcPr>
                  <w:tcW w:w="616" w:type="dxa"/>
                  <w:shd w:val="clear" w:color="000000" w:fill="FFFFFF"/>
                  <w:noWrap/>
                  <w:vAlign w:val="center"/>
                  <w:hideMark/>
                </w:tcPr>
                <w:p w14:paraId="6F20FCF5" w14:textId="3B169DF2" w:rsidR="00C65D53" w:rsidRPr="00F0732F" w:rsidRDefault="00C65D53" w:rsidP="00C65D53">
                  <w:pPr>
                    <w:ind w:left="-73"/>
                    <w:jc w:val="right"/>
                    <w:rPr>
                      <w:sz w:val="20"/>
                      <w:szCs w:val="20"/>
                      <w:lang w:val="ro-RO"/>
                    </w:rPr>
                  </w:pPr>
                  <w:r w:rsidRPr="00F0732F">
                    <w:rPr>
                      <w:sz w:val="20"/>
                      <w:szCs w:val="20"/>
                      <w:lang w:val="ro-RO"/>
                    </w:rPr>
                    <w:t>12,22</w:t>
                  </w:r>
                </w:p>
              </w:tc>
              <w:tc>
                <w:tcPr>
                  <w:tcW w:w="616" w:type="dxa"/>
                  <w:shd w:val="clear" w:color="000000" w:fill="FFFFFF"/>
                  <w:noWrap/>
                  <w:vAlign w:val="center"/>
                  <w:hideMark/>
                </w:tcPr>
                <w:p w14:paraId="5F954035" w14:textId="172DD72B" w:rsidR="00C65D53" w:rsidRPr="00F0732F" w:rsidRDefault="00C65D53" w:rsidP="00C65D53">
                  <w:pPr>
                    <w:ind w:left="-73"/>
                    <w:jc w:val="right"/>
                    <w:rPr>
                      <w:sz w:val="20"/>
                      <w:szCs w:val="20"/>
                      <w:lang w:val="ro-RO"/>
                    </w:rPr>
                  </w:pPr>
                  <w:r w:rsidRPr="00F0732F">
                    <w:rPr>
                      <w:sz w:val="20"/>
                      <w:szCs w:val="20"/>
                      <w:lang w:val="ro-RO"/>
                    </w:rPr>
                    <w:t>10,48</w:t>
                  </w:r>
                </w:p>
              </w:tc>
              <w:tc>
                <w:tcPr>
                  <w:tcW w:w="616" w:type="dxa"/>
                  <w:shd w:val="clear" w:color="000000" w:fill="FFFFFF"/>
                  <w:noWrap/>
                  <w:vAlign w:val="center"/>
                  <w:hideMark/>
                </w:tcPr>
                <w:p w14:paraId="7BCD1F2C" w14:textId="77777777" w:rsidR="00C65D53" w:rsidRPr="00F0732F" w:rsidRDefault="00C65D53" w:rsidP="00C65D53">
                  <w:pPr>
                    <w:ind w:left="-73"/>
                    <w:jc w:val="right"/>
                    <w:rPr>
                      <w:sz w:val="20"/>
                      <w:szCs w:val="20"/>
                      <w:lang w:val="ro-RO"/>
                    </w:rPr>
                  </w:pPr>
                  <w:r w:rsidRPr="00F0732F">
                    <w:rPr>
                      <w:sz w:val="20"/>
                      <w:szCs w:val="20"/>
                      <w:lang w:val="ro-RO"/>
                    </w:rPr>
                    <w:t xml:space="preserve">  8,80</w:t>
                  </w:r>
                </w:p>
              </w:tc>
              <w:tc>
                <w:tcPr>
                  <w:tcW w:w="616" w:type="dxa"/>
                  <w:shd w:val="clear" w:color="000000" w:fill="FFFFFF"/>
                  <w:noWrap/>
                  <w:vAlign w:val="center"/>
                  <w:hideMark/>
                </w:tcPr>
                <w:p w14:paraId="0731C6BC" w14:textId="77777777" w:rsidR="00C65D53" w:rsidRPr="00F0732F" w:rsidRDefault="00C65D53" w:rsidP="00C65D53">
                  <w:pPr>
                    <w:ind w:left="-73"/>
                    <w:jc w:val="right"/>
                    <w:rPr>
                      <w:sz w:val="20"/>
                      <w:szCs w:val="20"/>
                      <w:lang w:val="ro-RO"/>
                    </w:rPr>
                  </w:pPr>
                  <w:r w:rsidRPr="00F0732F">
                    <w:rPr>
                      <w:sz w:val="20"/>
                      <w:szCs w:val="20"/>
                      <w:lang w:val="ro-RO"/>
                    </w:rPr>
                    <w:t xml:space="preserve">  7,31</w:t>
                  </w:r>
                </w:p>
              </w:tc>
              <w:tc>
                <w:tcPr>
                  <w:tcW w:w="616" w:type="dxa"/>
                  <w:shd w:val="clear" w:color="000000" w:fill="FFFFFF"/>
                  <w:noWrap/>
                  <w:vAlign w:val="center"/>
                  <w:hideMark/>
                </w:tcPr>
                <w:p w14:paraId="1BA1D56B" w14:textId="77777777" w:rsidR="00C65D53" w:rsidRPr="00F0732F" w:rsidRDefault="00C65D53" w:rsidP="00C65D53">
                  <w:pPr>
                    <w:ind w:left="-73"/>
                    <w:jc w:val="right"/>
                    <w:rPr>
                      <w:sz w:val="20"/>
                      <w:szCs w:val="20"/>
                      <w:lang w:val="ro-RO"/>
                    </w:rPr>
                  </w:pPr>
                  <w:r w:rsidRPr="00F0732F">
                    <w:rPr>
                      <w:sz w:val="20"/>
                      <w:szCs w:val="20"/>
                      <w:lang w:val="ro-RO"/>
                    </w:rPr>
                    <w:t xml:space="preserve">  5,45</w:t>
                  </w:r>
                </w:p>
              </w:tc>
              <w:tc>
                <w:tcPr>
                  <w:tcW w:w="616" w:type="dxa"/>
                  <w:shd w:val="clear" w:color="000000" w:fill="FFFFFF"/>
                  <w:noWrap/>
                  <w:vAlign w:val="center"/>
                  <w:hideMark/>
                </w:tcPr>
                <w:p w14:paraId="2A852969" w14:textId="77777777" w:rsidR="00C65D53" w:rsidRPr="00F0732F" w:rsidRDefault="00C65D53" w:rsidP="00C65D53">
                  <w:pPr>
                    <w:ind w:left="-73"/>
                    <w:jc w:val="right"/>
                    <w:rPr>
                      <w:sz w:val="20"/>
                      <w:szCs w:val="20"/>
                      <w:lang w:val="ro-RO"/>
                    </w:rPr>
                  </w:pPr>
                  <w:r w:rsidRPr="00F0732F">
                    <w:rPr>
                      <w:sz w:val="20"/>
                      <w:szCs w:val="20"/>
                      <w:lang w:val="ro-RO"/>
                    </w:rPr>
                    <w:t xml:space="preserve">  4,41</w:t>
                  </w:r>
                </w:p>
              </w:tc>
              <w:tc>
                <w:tcPr>
                  <w:tcW w:w="616" w:type="dxa"/>
                  <w:shd w:val="clear" w:color="000000" w:fill="FFFFFF"/>
                  <w:noWrap/>
                  <w:vAlign w:val="center"/>
                  <w:hideMark/>
                </w:tcPr>
                <w:p w14:paraId="51927C2F" w14:textId="77777777" w:rsidR="00C65D53" w:rsidRPr="00F0732F" w:rsidRDefault="00C65D53" w:rsidP="00C65D53">
                  <w:pPr>
                    <w:ind w:left="-73"/>
                    <w:jc w:val="right"/>
                    <w:rPr>
                      <w:sz w:val="20"/>
                      <w:szCs w:val="20"/>
                      <w:lang w:val="ro-RO"/>
                    </w:rPr>
                  </w:pPr>
                  <w:r w:rsidRPr="00F0732F">
                    <w:rPr>
                      <w:sz w:val="20"/>
                      <w:szCs w:val="20"/>
                      <w:lang w:val="ro-RO"/>
                    </w:rPr>
                    <w:t xml:space="preserve">  4,35</w:t>
                  </w:r>
                </w:p>
              </w:tc>
              <w:tc>
                <w:tcPr>
                  <w:tcW w:w="616" w:type="dxa"/>
                  <w:shd w:val="clear" w:color="000000" w:fill="FFFFFF"/>
                  <w:noWrap/>
                  <w:vAlign w:val="center"/>
                  <w:hideMark/>
                </w:tcPr>
                <w:p w14:paraId="7BB2E525" w14:textId="77777777" w:rsidR="00C65D53" w:rsidRPr="00F0732F" w:rsidRDefault="00C65D53" w:rsidP="00C65D53">
                  <w:pPr>
                    <w:ind w:left="-73"/>
                    <w:jc w:val="right"/>
                    <w:rPr>
                      <w:sz w:val="20"/>
                      <w:szCs w:val="20"/>
                      <w:lang w:val="ro-RO"/>
                    </w:rPr>
                  </w:pPr>
                  <w:r w:rsidRPr="00F0732F">
                    <w:rPr>
                      <w:sz w:val="20"/>
                      <w:szCs w:val="20"/>
                      <w:lang w:val="ro-RO"/>
                    </w:rPr>
                    <w:t xml:space="preserve">  4,45</w:t>
                  </w:r>
                </w:p>
              </w:tc>
              <w:tc>
                <w:tcPr>
                  <w:tcW w:w="616" w:type="dxa"/>
                  <w:shd w:val="clear" w:color="000000" w:fill="FFFFFF"/>
                  <w:noWrap/>
                  <w:vAlign w:val="center"/>
                  <w:hideMark/>
                </w:tcPr>
                <w:p w14:paraId="190DC6FD" w14:textId="77777777" w:rsidR="00C65D53" w:rsidRPr="00F0732F" w:rsidRDefault="00C65D53" w:rsidP="00C65D53">
                  <w:pPr>
                    <w:ind w:left="-73"/>
                    <w:jc w:val="right"/>
                    <w:rPr>
                      <w:sz w:val="20"/>
                      <w:szCs w:val="20"/>
                      <w:lang w:val="ro-RO"/>
                    </w:rPr>
                  </w:pPr>
                  <w:r w:rsidRPr="00F0732F">
                    <w:rPr>
                      <w:sz w:val="20"/>
                      <w:szCs w:val="20"/>
                      <w:lang w:val="ro-RO"/>
                    </w:rPr>
                    <w:t xml:space="preserve">  4,28</w:t>
                  </w:r>
                </w:p>
              </w:tc>
              <w:tc>
                <w:tcPr>
                  <w:tcW w:w="616" w:type="dxa"/>
                  <w:shd w:val="clear" w:color="000000" w:fill="FFFFFF"/>
                  <w:noWrap/>
                  <w:vAlign w:val="center"/>
                  <w:hideMark/>
                </w:tcPr>
                <w:p w14:paraId="409785D7" w14:textId="77777777" w:rsidR="00C65D53" w:rsidRPr="00F0732F" w:rsidRDefault="00C65D53" w:rsidP="00C65D53">
                  <w:pPr>
                    <w:ind w:left="-73"/>
                    <w:jc w:val="right"/>
                    <w:rPr>
                      <w:sz w:val="20"/>
                      <w:szCs w:val="20"/>
                      <w:lang w:val="ro-RO"/>
                    </w:rPr>
                  </w:pPr>
                  <w:r w:rsidRPr="00F0732F">
                    <w:rPr>
                      <w:sz w:val="20"/>
                      <w:szCs w:val="20"/>
                      <w:lang w:val="ro-RO"/>
                    </w:rPr>
                    <w:t xml:space="preserve">  4,11</w:t>
                  </w:r>
                </w:p>
              </w:tc>
            </w:tr>
            <w:tr w:rsidR="00C65D53" w:rsidRPr="00F0732F" w14:paraId="152C0A2F" w14:textId="77777777" w:rsidTr="00C02113">
              <w:trPr>
                <w:jc w:val="center"/>
              </w:trPr>
              <w:tc>
                <w:tcPr>
                  <w:tcW w:w="1905" w:type="dxa"/>
                  <w:shd w:val="clear" w:color="000000" w:fill="FFFFFF"/>
                  <w:noWrap/>
                  <w:vAlign w:val="center"/>
                  <w:hideMark/>
                </w:tcPr>
                <w:p w14:paraId="7C3B78B1" w14:textId="456A68C7" w:rsidR="00C65D53" w:rsidRPr="00F0732F" w:rsidRDefault="00E20524" w:rsidP="00C65D53">
                  <w:pPr>
                    <w:rPr>
                      <w:sz w:val="20"/>
                      <w:szCs w:val="20"/>
                      <w:lang w:val="ro-RO"/>
                    </w:rPr>
                  </w:pPr>
                  <w:r w:rsidRPr="00F0732F">
                    <w:rPr>
                      <w:sz w:val="20"/>
                      <w:szCs w:val="20"/>
                      <w:lang w:val="ro-RO"/>
                    </w:rPr>
                    <w:t>Tadjikistan</w:t>
                  </w:r>
                </w:p>
              </w:tc>
              <w:tc>
                <w:tcPr>
                  <w:tcW w:w="616" w:type="dxa"/>
                  <w:shd w:val="clear" w:color="000000" w:fill="FFFFFF"/>
                  <w:noWrap/>
                  <w:vAlign w:val="center"/>
                  <w:hideMark/>
                </w:tcPr>
                <w:p w14:paraId="10921D88" w14:textId="15514A99" w:rsidR="00C65D53" w:rsidRPr="00F0732F" w:rsidRDefault="00C65D53" w:rsidP="00C65D53">
                  <w:pPr>
                    <w:ind w:left="-73"/>
                    <w:jc w:val="right"/>
                    <w:rPr>
                      <w:sz w:val="20"/>
                      <w:szCs w:val="20"/>
                      <w:lang w:val="ro-RO"/>
                    </w:rPr>
                  </w:pPr>
                  <w:r w:rsidRPr="00F0732F">
                    <w:rPr>
                      <w:sz w:val="20"/>
                      <w:szCs w:val="20"/>
                      <w:lang w:val="ro-RO"/>
                    </w:rPr>
                    <w:t>10,28</w:t>
                  </w:r>
                </w:p>
              </w:tc>
              <w:tc>
                <w:tcPr>
                  <w:tcW w:w="616" w:type="dxa"/>
                  <w:shd w:val="clear" w:color="000000" w:fill="FFFFFF"/>
                  <w:noWrap/>
                  <w:vAlign w:val="center"/>
                  <w:hideMark/>
                </w:tcPr>
                <w:p w14:paraId="5083AE37" w14:textId="3B103D72" w:rsidR="00C65D53" w:rsidRPr="00F0732F" w:rsidRDefault="00C65D53" w:rsidP="00C65D53">
                  <w:pPr>
                    <w:ind w:left="-73"/>
                    <w:jc w:val="right"/>
                    <w:rPr>
                      <w:sz w:val="20"/>
                      <w:szCs w:val="20"/>
                      <w:lang w:val="ro-RO"/>
                    </w:rPr>
                  </w:pPr>
                  <w:r w:rsidRPr="00F0732F">
                    <w:rPr>
                      <w:sz w:val="20"/>
                      <w:szCs w:val="20"/>
                      <w:lang w:val="ro-RO"/>
                    </w:rPr>
                    <w:t>10,57</w:t>
                  </w:r>
                </w:p>
              </w:tc>
              <w:tc>
                <w:tcPr>
                  <w:tcW w:w="616" w:type="dxa"/>
                  <w:shd w:val="clear" w:color="000000" w:fill="FFFFFF"/>
                  <w:noWrap/>
                  <w:vAlign w:val="center"/>
                  <w:hideMark/>
                </w:tcPr>
                <w:p w14:paraId="66BF5C94" w14:textId="4392E5CE" w:rsidR="00C65D53" w:rsidRPr="00F0732F" w:rsidRDefault="00C65D53" w:rsidP="00C65D53">
                  <w:pPr>
                    <w:ind w:left="-73"/>
                    <w:jc w:val="right"/>
                    <w:rPr>
                      <w:sz w:val="20"/>
                      <w:szCs w:val="20"/>
                      <w:lang w:val="ro-RO"/>
                    </w:rPr>
                  </w:pPr>
                  <w:r w:rsidRPr="00F0732F">
                    <w:rPr>
                      <w:sz w:val="20"/>
                      <w:szCs w:val="20"/>
                      <w:lang w:val="ro-RO"/>
                    </w:rPr>
                    <w:t>12,16</w:t>
                  </w:r>
                </w:p>
              </w:tc>
              <w:tc>
                <w:tcPr>
                  <w:tcW w:w="616" w:type="dxa"/>
                  <w:shd w:val="clear" w:color="000000" w:fill="FFFFFF"/>
                  <w:noWrap/>
                  <w:vAlign w:val="center"/>
                  <w:hideMark/>
                </w:tcPr>
                <w:p w14:paraId="564F897C" w14:textId="55B94CC2" w:rsidR="00C65D53" w:rsidRPr="00F0732F" w:rsidRDefault="00C65D53" w:rsidP="00C65D53">
                  <w:pPr>
                    <w:ind w:left="-73"/>
                    <w:jc w:val="right"/>
                    <w:rPr>
                      <w:sz w:val="20"/>
                      <w:szCs w:val="20"/>
                      <w:lang w:val="ro-RO"/>
                    </w:rPr>
                  </w:pPr>
                  <w:r w:rsidRPr="00F0732F">
                    <w:rPr>
                      <w:sz w:val="20"/>
                      <w:szCs w:val="20"/>
                      <w:lang w:val="ro-RO"/>
                    </w:rPr>
                    <w:t>11,33</w:t>
                  </w:r>
                </w:p>
              </w:tc>
              <w:tc>
                <w:tcPr>
                  <w:tcW w:w="616" w:type="dxa"/>
                  <w:shd w:val="clear" w:color="000000" w:fill="FFFFFF"/>
                  <w:noWrap/>
                  <w:vAlign w:val="center"/>
                  <w:hideMark/>
                </w:tcPr>
                <w:p w14:paraId="445A2D38" w14:textId="0272D769" w:rsidR="00C65D53" w:rsidRPr="00F0732F" w:rsidRDefault="00C65D53" w:rsidP="00C65D53">
                  <w:pPr>
                    <w:ind w:left="-73"/>
                    <w:jc w:val="right"/>
                    <w:rPr>
                      <w:sz w:val="20"/>
                      <w:szCs w:val="20"/>
                      <w:lang w:val="ro-RO"/>
                    </w:rPr>
                  </w:pPr>
                  <w:r w:rsidRPr="00F0732F">
                    <w:rPr>
                      <w:sz w:val="20"/>
                      <w:szCs w:val="20"/>
                      <w:lang w:val="ro-RO"/>
                    </w:rPr>
                    <w:t>10,92</w:t>
                  </w:r>
                </w:p>
              </w:tc>
              <w:tc>
                <w:tcPr>
                  <w:tcW w:w="616" w:type="dxa"/>
                  <w:shd w:val="clear" w:color="000000" w:fill="FFFFFF"/>
                  <w:noWrap/>
                  <w:vAlign w:val="center"/>
                  <w:hideMark/>
                </w:tcPr>
                <w:p w14:paraId="528588A5" w14:textId="77777777" w:rsidR="00C65D53" w:rsidRPr="00F0732F" w:rsidRDefault="00C65D53" w:rsidP="00C65D53">
                  <w:pPr>
                    <w:ind w:left="-73"/>
                    <w:jc w:val="right"/>
                    <w:rPr>
                      <w:sz w:val="20"/>
                      <w:szCs w:val="20"/>
                      <w:lang w:val="ro-RO"/>
                    </w:rPr>
                  </w:pPr>
                  <w:r w:rsidRPr="00F0732F">
                    <w:rPr>
                      <w:sz w:val="20"/>
                      <w:szCs w:val="20"/>
                      <w:lang w:val="ro-RO"/>
                    </w:rPr>
                    <w:t xml:space="preserve">  7,50</w:t>
                  </w:r>
                </w:p>
              </w:tc>
              <w:tc>
                <w:tcPr>
                  <w:tcW w:w="616" w:type="dxa"/>
                  <w:shd w:val="clear" w:color="000000" w:fill="FFFFFF"/>
                  <w:noWrap/>
                  <w:vAlign w:val="center"/>
                  <w:hideMark/>
                </w:tcPr>
                <w:p w14:paraId="67D810D5" w14:textId="77777777" w:rsidR="00C65D53" w:rsidRPr="00F0732F" w:rsidRDefault="00C65D53" w:rsidP="00C65D53">
                  <w:pPr>
                    <w:ind w:left="-73"/>
                    <w:jc w:val="right"/>
                    <w:rPr>
                      <w:sz w:val="20"/>
                      <w:szCs w:val="20"/>
                      <w:lang w:val="ro-RO"/>
                    </w:rPr>
                  </w:pPr>
                  <w:r w:rsidRPr="00F0732F">
                    <w:rPr>
                      <w:sz w:val="20"/>
                      <w:szCs w:val="20"/>
                      <w:lang w:val="ro-RO"/>
                    </w:rPr>
                    <w:t xml:space="preserve">  5,06</w:t>
                  </w:r>
                </w:p>
              </w:tc>
              <w:tc>
                <w:tcPr>
                  <w:tcW w:w="616" w:type="dxa"/>
                  <w:shd w:val="clear" w:color="000000" w:fill="FFFFFF"/>
                  <w:noWrap/>
                  <w:vAlign w:val="center"/>
                  <w:hideMark/>
                </w:tcPr>
                <w:p w14:paraId="670AB4FC" w14:textId="77777777" w:rsidR="00C65D53" w:rsidRPr="00F0732F" w:rsidRDefault="00C65D53" w:rsidP="00C65D53">
                  <w:pPr>
                    <w:ind w:left="-73"/>
                    <w:jc w:val="right"/>
                    <w:rPr>
                      <w:sz w:val="20"/>
                      <w:szCs w:val="20"/>
                      <w:lang w:val="ro-RO"/>
                    </w:rPr>
                  </w:pPr>
                  <w:r w:rsidRPr="00F0732F">
                    <w:rPr>
                      <w:sz w:val="20"/>
                      <w:szCs w:val="20"/>
                      <w:lang w:val="ro-RO"/>
                    </w:rPr>
                    <w:t xml:space="preserve">  4,57</w:t>
                  </w:r>
                </w:p>
              </w:tc>
              <w:tc>
                <w:tcPr>
                  <w:tcW w:w="616" w:type="dxa"/>
                  <w:shd w:val="clear" w:color="000000" w:fill="FFFFFF"/>
                  <w:noWrap/>
                  <w:vAlign w:val="center"/>
                  <w:hideMark/>
                </w:tcPr>
                <w:p w14:paraId="20CE202F" w14:textId="77777777" w:rsidR="00C65D53" w:rsidRPr="00F0732F" w:rsidRDefault="00C65D53" w:rsidP="00C65D53">
                  <w:pPr>
                    <w:ind w:left="-73"/>
                    <w:jc w:val="right"/>
                    <w:rPr>
                      <w:sz w:val="20"/>
                      <w:szCs w:val="20"/>
                      <w:lang w:val="ro-RO"/>
                    </w:rPr>
                  </w:pPr>
                  <w:r w:rsidRPr="00F0732F">
                    <w:rPr>
                      <w:sz w:val="20"/>
                      <w:szCs w:val="20"/>
                      <w:lang w:val="ro-RO"/>
                    </w:rPr>
                    <w:t xml:space="preserve">  4,80</w:t>
                  </w:r>
                </w:p>
              </w:tc>
              <w:tc>
                <w:tcPr>
                  <w:tcW w:w="616" w:type="dxa"/>
                  <w:shd w:val="clear" w:color="000000" w:fill="FFFFFF"/>
                  <w:noWrap/>
                  <w:vAlign w:val="center"/>
                  <w:hideMark/>
                </w:tcPr>
                <w:p w14:paraId="1EB56F7C" w14:textId="77777777" w:rsidR="00C65D53" w:rsidRPr="00F0732F" w:rsidRDefault="00C65D53" w:rsidP="00C65D53">
                  <w:pPr>
                    <w:ind w:left="-73"/>
                    <w:jc w:val="right"/>
                    <w:rPr>
                      <w:sz w:val="20"/>
                      <w:szCs w:val="20"/>
                      <w:lang w:val="ro-RO"/>
                    </w:rPr>
                  </w:pPr>
                  <w:r w:rsidRPr="00F0732F">
                    <w:rPr>
                      <w:sz w:val="20"/>
                      <w:szCs w:val="20"/>
                      <w:lang w:val="ro-RO"/>
                    </w:rPr>
                    <w:t xml:space="preserve">  4,70</w:t>
                  </w:r>
                </w:p>
              </w:tc>
              <w:tc>
                <w:tcPr>
                  <w:tcW w:w="616" w:type="dxa"/>
                  <w:shd w:val="clear" w:color="000000" w:fill="FFFFFF"/>
                  <w:noWrap/>
                  <w:vAlign w:val="center"/>
                  <w:hideMark/>
                </w:tcPr>
                <w:p w14:paraId="3182BBAB" w14:textId="77777777" w:rsidR="00C65D53" w:rsidRPr="00F0732F" w:rsidRDefault="00C65D53" w:rsidP="00C65D53">
                  <w:pPr>
                    <w:ind w:left="-73"/>
                    <w:jc w:val="right"/>
                    <w:rPr>
                      <w:sz w:val="20"/>
                      <w:szCs w:val="20"/>
                      <w:lang w:val="ro-RO"/>
                    </w:rPr>
                  </w:pPr>
                  <w:r w:rsidRPr="00F0732F">
                    <w:rPr>
                      <w:sz w:val="20"/>
                      <w:szCs w:val="20"/>
                      <w:lang w:val="ro-RO"/>
                    </w:rPr>
                    <w:t xml:space="preserve">  4,73</w:t>
                  </w:r>
                </w:p>
              </w:tc>
              <w:tc>
                <w:tcPr>
                  <w:tcW w:w="616" w:type="dxa"/>
                  <w:shd w:val="clear" w:color="000000" w:fill="FFFFFF"/>
                  <w:noWrap/>
                  <w:vAlign w:val="center"/>
                  <w:hideMark/>
                </w:tcPr>
                <w:p w14:paraId="7F665DDE" w14:textId="77777777" w:rsidR="00C65D53" w:rsidRPr="00F0732F" w:rsidRDefault="00C65D53" w:rsidP="00C65D53">
                  <w:pPr>
                    <w:ind w:left="-73"/>
                    <w:jc w:val="right"/>
                    <w:rPr>
                      <w:sz w:val="20"/>
                      <w:szCs w:val="20"/>
                      <w:lang w:val="ro-RO"/>
                    </w:rPr>
                  </w:pPr>
                  <w:r w:rsidRPr="00F0732F">
                    <w:rPr>
                      <w:sz w:val="20"/>
                      <w:szCs w:val="20"/>
                      <w:lang w:val="ro-RO"/>
                    </w:rPr>
                    <w:t xml:space="preserve">  4,84</w:t>
                  </w:r>
                </w:p>
              </w:tc>
            </w:tr>
            <w:tr w:rsidR="00C65D53" w:rsidRPr="00F0732F" w14:paraId="76EF518B" w14:textId="77777777" w:rsidTr="00C02113">
              <w:trPr>
                <w:jc w:val="center"/>
              </w:trPr>
              <w:tc>
                <w:tcPr>
                  <w:tcW w:w="1905" w:type="dxa"/>
                  <w:shd w:val="clear" w:color="000000" w:fill="FFFFFF"/>
                  <w:noWrap/>
                  <w:vAlign w:val="center"/>
                  <w:hideMark/>
                </w:tcPr>
                <w:p w14:paraId="558F5C34" w14:textId="77777777" w:rsidR="00C65D53" w:rsidRPr="00F0732F" w:rsidRDefault="00C65D53" w:rsidP="00C65D53">
                  <w:pPr>
                    <w:rPr>
                      <w:sz w:val="20"/>
                      <w:szCs w:val="20"/>
                      <w:lang w:val="ro-RO"/>
                    </w:rPr>
                  </w:pPr>
                  <w:r w:rsidRPr="00F0732F">
                    <w:rPr>
                      <w:sz w:val="20"/>
                      <w:szCs w:val="20"/>
                      <w:lang w:val="ro-RO"/>
                    </w:rPr>
                    <w:t>Turcia</w:t>
                  </w:r>
                </w:p>
              </w:tc>
              <w:tc>
                <w:tcPr>
                  <w:tcW w:w="616" w:type="dxa"/>
                  <w:shd w:val="clear" w:color="000000" w:fill="FFFFFF"/>
                  <w:noWrap/>
                  <w:vAlign w:val="center"/>
                  <w:hideMark/>
                </w:tcPr>
                <w:p w14:paraId="77D11A64" w14:textId="77777777" w:rsidR="00C65D53" w:rsidRPr="00F0732F" w:rsidRDefault="00C65D53" w:rsidP="00C65D53">
                  <w:pPr>
                    <w:ind w:left="-73"/>
                    <w:jc w:val="right"/>
                    <w:rPr>
                      <w:sz w:val="20"/>
                      <w:szCs w:val="20"/>
                      <w:lang w:val="ro-RO"/>
                    </w:rPr>
                  </w:pPr>
                  <w:r w:rsidRPr="00F0732F">
                    <w:rPr>
                      <w:sz w:val="20"/>
                      <w:szCs w:val="20"/>
                      <w:lang w:val="ro-RO"/>
                    </w:rPr>
                    <w:t xml:space="preserve">  3,16</w:t>
                  </w:r>
                </w:p>
              </w:tc>
              <w:tc>
                <w:tcPr>
                  <w:tcW w:w="616" w:type="dxa"/>
                  <w:shd w:val="clear" w:color="000000" w:fill="FFFFFF"/>
                  <w:noWrap/>
                  <w:vAlign w:val="center"/>
                  <w:hideMark/>
                </w:tcPr>
                <w:p w14:paraId="2BEE76ED" w14:textId="77777777" w:rsidR="00C65D53" w:rsidRPr="00F0732F" w:rsidRDefault="00C65D53" w:rsidP="00C65D53">
                  <w:pPr>
                    <w:ind w:left="-73"/>
                    <w:jc w:val="right"/>
                    <w:rPr>
                      <w:sz w:val="20"/>
                      <w:szCs w:val="20"/>
                      <w:lang w:val="ro-RO"/>
                    </w:rPr>
                  </w:pPr>
                  <w:r w:rsidRPr="00F0732F">
                    <w:rPr>
                      <w:sz w:val="20"/>
                      <w:szCs w:val="20"/>
                      <w:lang w:val="ro-RO"/>
                    </w:rPr>
                    <w:t xml:space="preserve">  3,09</w:t>
                  </w:r>
                </w:p>
              </w:tc>
              <w:tc>
                <w:tcPr>
                  <w:tcW w:w="616" w:type="dxa"/>
                  <w:shd w:val="clear" w:color="000000" w:fill="FFFFFF"/>
                  <w:noWrap/>
                  <w:vAlign w:val="center"/>
                  <w:hideMark/>
                </w:tcPr>
                <w:p w14:paraId="76551AAA" w14:textId="77777777" w:rsidR="00C65D53" w:rsidRPr="00F0732F" w:rsidRDefault="00C65D53" w:rsidP="00C65D53">
                  <w:pPr>
                    <w:ind w:left="-73"/>
                    <w:jc w:val="right"/>
                    <w:rPr>
                      <w:sz w:val="20"/>
                      <w:szCs w:val="20"/>
                      <w:lang w:val="ro-RO"/>
                    </w:rPr>
                  </w:pPr>
                  <w:r w:rsidRPr="00F0732F">
                    <w:rPr>
                      <w:sz w:val="20"/>
                      <w:szCs w:val="20"/>
                      <w:lang w:val="ro-RO"/>
                    </w:rPr>
                    <w:t xml:space="preserve">  3,07</w:t>
                  </w:r>
                </w:p>
              </w:tc>
              <w:tc>
                <w:tcPr>
                  <w:tcW w:w="616" w:type="dxa"/>
                  <w:shd w:val="clear" w:color="000000" w:fill="FFFFFF"/>
                  <w:noWrap/>
                  <w:vAlign w:val="center"/>
                  <w:hideMark/>
                </w:tcPr>
                <w:p w14:paraId="39ECF148" w14:textId="77777777" w:rsidR="00C65D53" w:rsidRPr="00F0732F" w:rsidRDefault="00C65D53" w:rsidP="00C65D53">
                  <w:pPr>
                    <w:ind w:left="-73"/>
                    <w:jc w:val="right"/>
                    <w:rPr>
                      <w:sz w:val="20"/>
                      <w:szCs w:val="20"/>
                      <w:lang w:val="ro-RO"/>
                    </w:rPr>
                  </w:pPr>
                  <w:r w:rsidRPr="00F0732F">
                    <w:rPr>
                      <w:sz w:val="20"/>
                      <w:szCs w:val="20"/>
                      <w:lang w:val="ro-RO"/>
                    </w:rPr>
                    <w:t xml:space="preserve">  3,20</w:t>
                  </w:r>
                </w:p>
              </w:tc>
              <w:tc>
                <w:tcPr>
                  <w:tcW w:w="616" w:type="dxa"/>
                  <w:shd w:val="clear" w:color="000000" w:fill="FFFFFF"/>
                  <w:noWrap/>
                  <w:vAlign w:val="center"/>
                  <w:hideMark/>
                </w:tcPr>
                <w:p w14:paraId="51F124DB" w14:textId="77777777" w:rsidR="00C65D53" w:rsidRPr="00F0732F" w:rsidRDefault="00C65D53" w:rsidP="00C65D53">
                  <w:pPr>
                    <w:ind w:left="-73"/>
                    <w:jc w:val="right"/>
                    <w:rPr>
                      <w:sz w:val="20"/>
                      <w:szCs w:val="20"/>
                      <w:lang w:val="ro-RO"/>
                    </w:rPr>
                  </w:pPr>
                  <w:r w:rsidRPr="00F0732F">
                    <w:rPr>
                      <w:sz w:val="20"/>
                      <w:szCs w:val="20"/>
                      <w:lang w:val="ro-RO"/>
                    </w:rPr>
                    <w:t xml:space="preserve">  3,27</w:t>
                  </w:r>
                </w:p>
              </w:tc>
              <w:tc>
                <w:tcPr>
                  <w:tcW w:w="616" w:type="dxa"/>
                  <w:shd w:val="clear" w:color="000000" w:fill="FFFFFF"/>
                  <w:noWrap/>
                  <w:vAlign w:val="center"/>
                  <w:hideMark/>
                </w:tcPr>
                <w:p w14:paraId="2B1FCD43" w14:textId="77777777" w:rsidR="00C65D53" w:rsidRPr="00F0732F" w:rsidRDefault="00C65D53" w:rsidP="00C65D53">
                  <w:pPr>
                    <w:ind w:left="-73"/>
                    <w:jc w:val="right"/>
                    <w:rPr>
                      <w:sz w:val="20"/>
                      <w:szCs w:val="20"/>
                      <w:lang w:val="ro-RO"/>
                    </w:rPr>
                  </w:pPr>
                  <w:r w:rsidRPr="00F0732F">
                    <w:rPr>
                      <w:sz w:val="20"/>
                      <w:szCs w:val="20"/>
                      <w:lang w:val="ro-RO"/>
                    </w:rPr>
                    <w:t xml:space="preserve">  2,84</w:t>
                  </w:r>
                </w:p>
              </w:tc>
              <w:tc>
                <w:tcPr>
                  <w:tcW w:w="616" w:type="dxa"/>
                  <w:shd w:val="clear" w:color="000000" w:fill="FFFFFF"/>
                  <w:noWrap/>
                  <w:vAlign w:val="center"/>
                  <w:hideMark/>
                </w:tcPr>
                <w:p w14:paraId="7E1245CC" w14:textId="77777777" w:rsidR="00C65D53" w:rsidRPr="00F0732F" w:rsidRDefault="00C65D53" w:rsidP="00C65D53">
                  <w:pPr>
                    <w:ind w:left="-73"/>
                    <w:jc w:val="right"/>
                    <w:rPr>
                      <w:sz w:val="20"/>
                      <w:szCs w:val="20"/>
                      <w:lang w:val="ro-RO"/>
                    </w:rPr>
                  </w:pPr>
                  <w:r w:rsidRPr="00F0732F">
                    <w:rPr>
                      <w:sz w:val="20"/>
                      <w:szCs w:val="20"/>
                      <w:lang w:val="ro-RO"/>
                    </w:rPr>
                    <w:t xml:space="preserve">  3,06</w:t>
                  </w:r>
                </w:p>
              </w:tc>
              <w:tc>
                <w:tcPr>
                  <w:tcW w:w="616" w:type="dxa"/>
                  <w:shd w:val="clear" w:color="000000" w:fill="FFFFFF"/>
                  <w:noWrap/>
                  <w:vAlign w:val="center"/>
                  <w:hideMark/>
                </w:tcPr>
                <w:p w14:paraId="1E0CA7BC" w14:textId="77777777" w:rsidR="00C65D53" w:rsidRPr="00F0732F" w:rsidRDefault="00C65D53" w:rsidP="00C65D53">
                  <w:pPr>
                    <w:ind w:left="-73"/>
                    <w:jc w:val="right"/>
                    <w:rPr>
                      <w:sz w:val="20"/>
                      <w:szCs w:val="20"/>
                      <w:lang w:val="ro-RO"/>
                    </w:rPr>
                  </w:pPr>
                  <w:r w:rsidRPr="00F0732F">
                    <w:rPr>
                      <w:sz w:val="20"/>
                      <w:szCs w:val="20"/>
                      <w:lang w:val="ro-RO"/>
                    </w:rPr>
                    <w:t xml:space="preserve">  2,65</w:t>
                  </w:r>
                </w:p>
              </w:tc>
              <w:tc>
                <w:tcPr>
                  <w:tcW w:w="616" w:type="dxa"/>
                  <w:shd w:val="clear" w:color="000000" w:fill="FFFFFF"/>
                  <w:noWrap/>
                  <w:vAlign w:val="center"/>
                  <w:hideMark/>
                </w:tcPr>
                <w:p w14:paraId="668B9E1A" w14:textId="77777777" w:rsidR="00C65D53" w:rsidRPr="00F0732F" w:rsidRDefault="00C65D53" w:rsidP="00C65D53">
                  <w:pPr>
                    <w:ind w:left="-73"/>
                    <w:jc w:val="right"/>
                    <w:rPr>
                      <w:sz w:val="20"/>
                      <w:szCs w:val="20"/>
                      <w:lang w:val="ro-RO"/>
                    </w:rPr>
                  </w:pPr>
                  <w:r w:rsidRPr="00F0732F">
                    <w:rPr>
                      <w:sz w:val="20"/>
                      <w:szCs w:val="20"/>
                      <w:lang w:val="ro-RO"/>
                    </w:rPr>
                    <w:t xml:space="preserve">  2,72</w:t>
                  </w:r>
                </w:p>
              </w:tc>
              <w:tc>
                <w:tcPr>
                  <w:tcW w:w="616" w:type="dxa"/>
                  <w:shd w:val="clear" w:color="000000" w:fill="FFFFFF"/>
                  <w:noWrap/>
                  <w:vAlign w:val="center"/>
                  <w:hideMark/>
                </w:tcPr>
                <w:p w14:paraId="153D3E3D" w14:textId="77777777" w:rsidR="00C65D53" w:rsidRPr="00F0732F" w:rsidRDefault="00C65D53" w:rsidP="00C65D53">
                  <w:pPr>
                    <w:ind w:left="-73"/>
                    <w:jc w:val="right"/>
                    <w:rPr>
                      <w:sz w:val="20"/>
                      <w:szCs w:val="20"/>
                      <w:lang w:val="ro-RO"/>
                    </w:rPr>
                  </w:pPr>
                  <w:r w:rsidRPr="00F0732F">
                    <w:rPr>
                      <w:sz w:val="20"/>
                      <w:szCs w:val="20"/>
                      <w:lang w:val="ro-RO"/>
                    </w:rPr>
                    <w:t xml:space="preserve">  2,71</w:t>
                  </w:r>
                </w:p>
              </w:tc>
              <w:tc>
                <w:tcPr>
                  <w:tcW w:w="616" w:type="dxa"/>
                  <w:shd w:val="clear" w:color="000000" w:fill="FFFFFF"/>
                  <w:noWrap/>
                  <w:vAlign w:val="center"/>
                  <w:hideMark/>
                </w:tcPr>
                <w:p w14:paraId="69896820" w14:textId="77777777" w:rsidR="00C65D53" w:rsidRPr="00F0732F" w:rsidRDefault="00C65D53" w:rsidP="00C65D53">
                  <w:pPr>
                    <w:ind w:left="-73"/>
                    <w:jc w:val="right"/>
                    <w:rPr>
                      <w:sz w:val="20"/>
                      <w:szCs w:val="20"/>
                      <w:lang w:val="ro-RO"/>
                    </w:rPr>
                  </w:pPr>
                  <w:r w:rsidRPr="00F0732F">
                    <w:rPr>
                      <w:sz w:val="20"/>
                      <w:szCs w:val="20"/>
                      <w:lang w:val="ro-RO"/>
                    </w:rPr>
                    <w:t xml:space="preserve">  2,59</w:t>
                  </w:r>
                </w:p>
              </w:tc>
              <w:tc>
                <w:tcPr>
                  <w:tcW w:w="616" w:type="dxa"/>
                  <w:shd w:val="clear" w:color="000000" w:fill="FFFFFF"/>
                  <w:noWrap/>
                  <w:vAlign w:val="center"/>
                  <w:hideMark/>
                </w:tcPr>
                <w:p w14:paraId="576C75C8" w14:textId="77777777" w:rsidR="00C65D53" w:rsidRPr="00F0732F" w:rsidRDefault="00C65D53" w:rsidP="00C65D53">
                  <w:pPr>
                    <w:ind w:left="-73"/>
                    <w:jc w:val="right"/>
                    <w:rPr>
                      <w:sz w:val="20"/>
                      <w:szCs w:val="20"/>
                      <w:lang w:val="ro-RO"/>
                    </w:rPr>
                  </w:pPr>
                  <w:r w:rsidRPr="00F0732F">
                    <w:rPr>
                      <w:sz w:val="20"/>
                      <w:szCs w:val="20"/>
                      <w:lang w:val="ro-RO"/>
                    </w:rPr>
                    <w:t xml:space="preserve">  2,61</w:t>
                  </w:r>
                </w:p>
              </w:tc>
            </w:tr>
            <w:tr w:rsidR="00C65D53" w:rsidRPr="00F0732F" w14:paraId="58C48BE8" w14:textId="77777777" w:rsidTr="00C02113">
              <w:trPr>
                <w:jc w:val="center"/>
              </w:trPr>
              <w:tc>
                <w:tcPr>
                  <w:tcW w:w="1905" w:type="dxa"/>
                  <w:shd w:val="clear" w:color="000000" w:fill="FFFFFF"/>
                  <w:noWrap/>
                  <w:vAlign w:val="center"/>
                  <w:hideMark/>
                </w:tcPr>
                <w:p w14:paraId="5618442C" w14:textId="77777777" w:rsidR="00C65D53" w:rsidRPr="00F0732F" w:rsidRDefault="00C65D53" w:rsidP="00C65D53">
                  <w:pPr>
                    <w:rPr>
                      <w:sz w:val="20"/>
                      <w:szCs w:val="20"/>
                      <w:lang w:val="ro-RO"/>
                    </w:rPr>
                  </w:pPr>
                  <w:r w:rsidRPr="00F0732F">
                    <w:rPr>
                      <w:sz w:val="20"/>
                      <w:szCs w:val="20"/>
                      <w:lang w:val="ro-RO"/>
                    </w:rPr>
                    <w:t>Turkmenistan</w:t>
                  </w:r>
                </w:p>
              </w:tc>
              <w:tc>
                <w:tcPr>
                  <w:tcW w:w="616" w:type="dxa"/>
                  <w:shd w:val="clear" w:color="000000" w:fill="FFFFFF"/>
                  <w:noWrap/>
                  <w:vAlign w:val="center"/>
                  <w:hideMark/>
                </w:tcPr>
                <w:p w14:paraId="7BFC1D6E" w14:textId="0B88B407" w:rsidR="00C65D53" w:rsidRPr="00F0732F" w:rsidRDefault="00C65D53" w:rsidP="00C65D53">
                  <w:pPr>
                    <w:ind w:left="-73"/>
                    <w:jc w:val="right"/>
                    <w:rPr>
                      <w:sz w:val="20"/>
                      <w:szCs w:val="20"/>
                      <w:lang w:val="ro-RO"/>
                    </w:rPr>
                  </w:pPr>
                  <w:r w:rsidRPr="00F0732F">
                    <w:rPr>
                      <w:sz w:val="20"/>
                      <w:szCs w:val="20"/>
                      <w:lang w:val="ro-RO"/>
                    </w:rPr>
                    <w:t>27,53</w:t>
                  </w:r>
                </w:p>
              </w:tc>
              <w:tc>
                <w:tcPr>
                  <w:tcW w:w="616" w:type="dxa"/>
                  <w:shd w:val="clear" w:color="000000" w:fill="FFFFFF"/>
                  <w:noWrap/>
                  <w:vAlign w:val="center"/>
                  <w:hideMark/>
                </w:tcPr>
                <w:p w14:paraId="1201EFD0" w14:textId="6AEEF3C9" w:rsidR="00C65D53" w:rsidRPr="00F0732F" w:rsidRDefault="00C65D53" w:rsidP="00C65D53">
                  <w:pPr>
                    <w:ind w:left="-73"/>
                    <w:jc w:val="right"/>
                    <w:rPr>
                      <w:sz w:val="20"/>
                      <w:szCs w:val="20"/>
                      <w:lang w:val="ro-RO"/>
                    </w:rPr>
                  </w:pPr>
                  <w:r w:rsidRPr="00F0732F">
                    <w:rPr>
                      <w:sz w:val="20"/>
                      <w:szCs w:val="20"/>
                      <w:lang w:val="ro-RO"/>
                    </w:rPr>
                    <w:t>25,03</w:t>
                  </w:r>
                </w:p>
              </w:tc>
              <w:tc>
                <w:tcPr>
                  <w:tcW w:w="616" w:type="dxa"/>
                  <w:shd w:val="clear" w:color="000000" w:fill="FFFFFF"/>
                  <w:noWrap/>
                  <w:vAlign w:val="center"/>
                  <w:hideMark/>
                </w:tcPr>
                <w:p w14:paraId="6F59B2C9" w14:textId="619E1F02" w:rsidR="00C65D53" w:rsidRPr="00F0732F" w:rsidRDefault="00C65D53" w:rsidP="00C65D53">
                  <w:pPr>
                    <w:ind w:left="-73"/>
                    <w:jc w:val="right"/>
                    <w:rPr>
                      <w:sz w:val="20"/>
                      <w:szCs w:val="20"/>
                      <w:lang w:val="ro-RO"/>
                    </w:rPr>
                  </w:pPr>
                  <w:r w:rsidRPr="00F0732F">
                    <w:rPr>
                      <w:sz w:val="20"/>
                      <w:szCs w:val="20"/>
                      <w:lang w:val="ro-RO"/>
                    </w:rPr>
                    <w:t>20,18</w:t>
                  </w:r>
                </w:p>
              </w:tc>
              <w:tc>
                <w:tcPr>
                  <w:tcW w:w="616" w:type="dxa"/>
                  <w:shd w:val="clear" w:color="000000" w:fill="FFFFFF"/>
                  <w:noWrap/>
                  <w:vAlign w:val="center"/>
                  <w:hideMark/>
                </w:tcPr>
                <w:p w14:paraId="5F2CBA03" w14:textId="4177DD78" w:rsidR="00C65D53" w:rsidRPr="00F0732F" w:rsidRDefault="00C65D53" w:rsidP="00C65D53">
                  <w:pPr>
                    <w:ind w:left="-73"/>
                    <w:jc w:val="right"/>
                    <w:rPr>
                      <w:sz w:val="20"/>
                      <w:szCs w:val="20"/>
                      <w:lang w:val="ro-RO"/>
                    </w:rPr>
                  </w:pPr>
                  <w:r w:rsidRPr="00F0732F">
                    <w:rPr>
                      <w:sz w:val="20"/>
                      <w:szCs w:val="20"/>
                      <w:lang w:val="ro-RO"/>
                    </w:rPr>
                    <w:t>34,17</w:t>
                  </w:r>
                </w:p>
              </w:tc>
              <w:tc>
                <w:tcPr>
                  <w:tcW w:w="616" w:type="dxa"/>
                  <w:shd w:val="clear" w:color="000000" w:fill="FFFFFF"/>
                  <w:noWrap/>
                  <w:vAlign w:val="center"/>
                  <w:hideMark/>
                </w:tcPr>
                <w:p w14:paraId="51E8DBA2" w14:textId="53174445" w:rsidR="00C65D53" w:rsidRPr="00F0732F" w:rsidRDefault="00C65D53" w:rsidP="00C65D53">
                  <w:pPr>
                    <w:ind w:left="-73"/>
                    <w:jc w:val="right"/>
                    <w:rPr>
                      <w:sz w:val="20"/>
                      <w:szCs w:val="20"/>
                      <w:lang w:val="ro-RO"/>
                    </w:rPr>
                  </w:pPr>
                  <w:r w:rsidRPr="00F0732F">
                    <w:rPr>
                      <w:sz w:val="20"/>
                      <w:szCs w:val="20"/>
                      <w:lang w:val="ro-RO"/>
                    </w:rPr>
                    <w:t>29,85</w:t>
                  </w:r>
                </w:p>
              </w:tc>
              <w:tc>
                <w:tcPr>
                  <w:tcW w:w="616" w:type="dxa"/>
                  <w:shd w:val="clear" w:color="000000" w:fill="FFFFFF"/>
                  <w:noWrap/>
                  <w:vAlign w:val="center"/>
                  <w:hideMark/>
                </w:tcPr>
                <w:p w14:paraId="6D3EA7D2" w14:textId="09DE2DD6" w:rsidR="00C65D53" w:rsidRPr="00F0732F" w:rsidRDefault="00C65D53" w:rsidP="00C65D53">
                  <w:pPr>
                    <w:ind w:left="-73"/>
                    <w:jc w:val="right"/>
                    <w:rPr>
                      <w:sz w:val="20"/>
                      <w:szCs w:val="20"/>
                      <w:lang w:val="ro-RO"/>
                    </w:rPr>
                  </w:pPr>
                  <w:r w:rsidRPr="00F0732F">
                    <w:rPr>
                      <w:sz w:val="20"/>
                      <w:szCs w:val="20"/>
                      <w:lang w:val="ro-RO"/>
                    </w:rPr>
                    <w:t>28,09</w:t>
                  </w:r>
                </w:p>
              </w:tc>
              <w:tc>
                <w:tcPr>
                  <w:tcW w:w="616" w:type="dxa"/>
                  <w:shd w:val="clear" w:color="000000" w:fill="FFFFFF"/>
                  <w:noWrap/>
                  <w:vAlign w:val="center"/>
                  <w:hideMark/>
                </w:tcPr>
                <w:p w14:paraId="17B9188E" w14:textId="0060B2A4" w:rsidR="00C65D53" w:rsidRPr="00F0732F" w:rsidRDefault="00C65D53" w:rsidP="00C65D53">
                  <w:pPr>
                    <w:ind w:left="-73"/>
                    <w:jc w:val="right"/>
                    <w:rPr>
                      <w:sz w:val="20"/>
                      <w:szCs w:val="20"/>
                      <w:lang w:val="ro-RO"/>
                    </w:rPr>
                  </w:pPr>
                  <w:r w:rsidRPr="00F0732F">
                    <w:rPr>
                      <w:sz w:val="20"/>
                      <w:szCs w:val="20"/>
                      <w:lang w:val="ro-RO"/>
                    </w:rPr>
                    <w:t>21,67</w:t>
                  </w:r>
                </w:p>
              </w:tc>
              <w:tc>
                <w:tcPr>
                  <w:tcW w:w="616" w:type="dxa"/>
                  <w:shd w:val="clear" w:color="000000" w:fill="FFFFFF"/>
                  <w:noWrap/>
                  <w:vAlign w:val="center"/>
                  <w:hideMark/>
                </w:tcPr>
                <w:p w14:paraId="32EFBD67" w14:textId="7A68BB10" w:rsidR="00C65D53" w:rsidRPr="00F0732F" w:rsidRDefault="00C65D53" w:rsidP="00C65D53">
                  <w:pPr>
                    <w:ind w:left="-73"/>
                    <w:jc w:val="right"/>
                    <w:rPr>
                      <w:sz w:val="20"/>
                      <w:szCs w:val="20"/>
                      <w:lang w:val="ro-RO"/>
                    </w:rPr>
                  </w:pPr>
                  <w:r w:rsidRPr="00F0732F">
                    <w:rPr>
                      <w:sz w:val="20"/>
                      <w:szCs w:val="20"/>
                      <w:lang w:val="ro-RO"/>
                    </w:rPr>
                    <w:t>16,00</w:t>
                  </w:r>
                </w:p>
              </w:tc>
              <w:tc>
                <w:tcPr>
                  <w:tcW w:w="616" w:type="dxa"/>
                  <w:shd w:val="clear" w:color="000000" w:fill="FFFFFF"/>
                  <w:noWrap/>
                  <w:vAlign w:val="center"/>
                  <w:hideMark/>
                </w:tcPr>
                <w:p w14:paraId="3241ECA3" w14:textId="2A4988D1" w:rsidR="00C65D53" w:rsidRPr="00F0732F" w:rsidRDefault="00C65D53" w:rsidP="00C65D53">
                  <w:pPr>
                    <w:ind w:left="-73"/>
                    <w:jc w:val="right"/>
                    <w:rPr>
                      <w:sz w:val="20"/>
                      <w:szCs w:val="20"/>
                      <w:lang w:val="ro-RO"/>
                    </w:rPr>
                  </w:pPr>
                  <w:r w:rsidRPr="00F0732F">
                    <w:rPr>
                      <w:sz w:val="20"/>
                      <w:szCs w:val="20"/>
                      <w:lang w:val="ro-RO"/>
                    </w:rPr>
                    <w:t>15,04</w:t>
                  </w:r>
                </w:p>
              </w:tc>
              <w:tc>
                <w:tcPr>
                  <w:tcW w:w="616" w:type="dxa"/>
                  <w:shd w:val="clear" w:color="000000" w:fill="FFFFFF"/>
                  <w:noWrap/>
                  <w:vAlign w:val="center"/>
                  <w:hideMark/>
                </w:tcPr>
                <w:p w14:paraId="2620095A" w14:textId="79D624BF" w:rsidR="00C65D53" w:rsidRPr="00F0732F" w:rsidRDefault="00C65D53" w:rsidP="00C65D53">
                  <w:pPr>
                    <w:ind w:left="-73"/>
                    <w:jc w:val="right"/>
                    <w:rPr>
                      <w:sz w:val="20"/>
                      <w:szCs w:val="20"/>
                      <w:lang w:val="ro-RO"/>
                    </w:rPr>
                  </w:pPr>
                  <w:r w:rsidRPr="00F0732F">
                    <w:rPr>
                      <w:sz w:val="20"/>
                      <w:szCs w:val="20"/>
                      <w:lang w:val="ro-RO"/>
                    </w:rPr>
                    <w:t>14,13</w:t>
                  </w:r>
                </w:p>
              </w:tc>
              <w:tc>
                <w:tcPr>
                  <w:tcW w:w="616" w:type="dxa"/>
                  <w:shd w:val="clear" w:color="000000" w:fill="FFFFFF"/>
                  <w:noWrap/>
                  <w:vAlign w:val="center"/>
                  <w:hideMark/>
                </w:tcPr>
                <w:p w14:paraId="361376E5" w14:textId="46168838" w:rsidR="00C65D53" w:rsidRPr="00F0732F" w:rsidRDefault="00C65D53" w:rsidP="00C65D53">
                  <w:pPr>
                    <w:ind w:left="-73"/>
                    <w:jc w:val="right"/>
                    <w:rPr>
                      <w:sz w:val="20"/>
                      <w:szCs w:val="20"/>
                      <w:lang w:val="ro-RO"/>
                    </w:rPr>
                  </w:pPr>
                  <w:r w:rsidRPr="00F0732F">
                    <w:rPr>
                      <w:sz w:val="20"/>
                      <w:szCs w:val="20"/>
                      <w:lang w:val="ro-RO"/>
                    </w:rPr>
                    <w:t>13,33</w:t>
                  </w:r>
                </w:p>
              </w:tc>
              <w:tc>
                <w:tcPr>
                  <w:tcW w:w="616" w:type="dxa"/>
                  <w:shd w:val="clear" w:color="000000" w:fill="FFFFFF"/>
                  <w:noWrap/>
                  <w:vAlign w:val="center"/>
                  <w:hideMark/>
                </w:tcPr>
                <w:p w14:paraId="23C507AF" w14:textId="3A3AD4B4" w:rsidR="00C65D53" w:rsidRPr="00F0732F" w:rsidRDefault="00C65D53" w:rsidP="00C65D53">
                  <w:pPr>
                    <w:ind w:left="-73"/>
                    <w:jc w:val="right"/>
                    <w:rPr>
                      <w:sz w:val="20"/>
                      <w:szCs w:val="20"/>
                      <w:lang w:val="ro-RO"/>
                    </w:rPr>
                  </w:pPr>
                  <w:r w:rsidRPr="00F0732F">
                    <w:rPr>
                      <w:sz w:val="20"/>
                      <w:szCs w:val="20"/>
                      <w:lang w:val="ro-RO"/>
                    </w:rPr>
                    <w:t>12,87</w:t>
                  </w:r>
                </w:p>
              </w:tc>
            </w:tr>
            <w:tr w:rsidR="00C65D53" w:rsidRPr="00F0732F" w14:paraId="5F710BAA" w14:textId="77777777" w:rsidTr="00C02113">
              <w:trPr>
                <w:jc w:val="center"/>
              </w:trPr>
              <w:tc>
                <w:tcPr>
                  <w:tcW w:w="1905" w:type="dxa"/>
                  <w:shd w:val="clear" w:color="000000" w:fill="FFFFFF"/>
                  <w:noWrap/>
                  <w:vAlign w:val="center"/>
                  <w:hideMark/>
                </w:tcPr>
                <w:p w14:paraId="07381A20" w14:textId="77777777" w:rsidR="00C65D53" w:rsidRPr="00F0732F" w:rsidRDefault="00C65D53" w:rsidP="00C65D53">
                  <w:pPr>
                    <w:rPr>
                      <w:sz w:val="20"/>
                      <w:szCs w:val="20"/>
                      <w:lang w:val="ro-RO"/>
                    </w:rPr>
                  </w:pPr>
                  <w:r w:rsidRPr="00F0732F">
                    <w:rPr>
                      <w:sz w:val="20"/>
                      <w:szCs w:val="20"/>
                      <w:lang w:val="ro-RO"/>
                    </w:rPr>
                    <w:t>Ucraina</w:t>
                  </w:r>
                </w:p>
              </w:tc>
              <w:tc>
                <w:tcPr>
                  <w:tcW w:w="616" w:type="dxa"/>
                  <w:shd w:val="clear" w:color="000000" w:fill="FFFFFF"/>
                  <w:noWrap/>
                  <w:vAlign w:val="center"/>
                  <w:hideMark/>
                </w:tcPr>
                <w:p w14:paraId="0E4F051C" w14:textId="336BA768" w:rsidR="00C65D53" w:rsidRPr="00F0732F" w:rsidRDefault="00C65D53" w:rsidP="00C65D53">
                  <w:pPr>
                    <w:ind w:left="-73"/>
                    <w:jc w:val="right"/>
                    <w:rPr>
                      <w:sz w:val="20"/>
                      <w:szCs w:val="20"/>
                      <w:lang w:val="ro-RO"/>
                    </w:rPr>
                  </w:pPr>
                  <w:r w:rsidRPr="00F0732F">
                    <w:rPr>
                      <w:sz w:val="20"/>
                      <w:szCs w:val="20"/>
                      <w:lang w:val="ro-RO"/>
                    </w:rPr>
                    <w:t>12,91</w:t>
                  </w:r>
                </w:p>
              </w:tc>
              <w:tc>
                <w:tcPr>
                  <w:tcW w:w="616" w:type="dxa"/>
                  <w:shd w:val="clear" w:color="000000" w:fill="FFFFFF"/>
                  <w:noWrap/>
                  <w:vAlign w:val="center"/>
                  <w:hideMark/>
                </w:tcPr>
                <w:p w14:paraId="0883C197" w14:textId="64BFCB35" w:rsidR="00C65D53" w:rsidRPr="00F0732F" w:rsidRDefault="00C65D53" w:rsidP="00C65D53">
                  <w:pPr>
                    <w:ind w:left="-73"/>
                    <w:jc w:val="right"/>
                    <w:rPr>
                      <w:sz w:val="20"/>
                      <w:szCs w:val="20"/>
                      <w:lang w:val="ro-RO"/>
                    </w:rPr>
                  </w:pPr>
                  <w:r w:rsidRPr="00F0732F">
                    <w:rPr>
                      <w:sz w:val="20"/>
                      <w:szCs w:val="20"/>
                      <w:lang w:val="ro-RO"/>
                    </w:rPr>
                    <w:t>14,11</w:t>
                  </w:r>
                </w:p>
              </w:tc>
              <w:tc>
                <w:tcPr>
                  <w:tcW w:w="616" w:type="dxa"/>
                  <w:shd w:val="clear" w:color="000000" w:fill="FFFFFF"/>
                  <w:noWrap/>
                  <w:vAlign w:val="center"/>
                  <w:hideMark/>
                </w:tcPr>
                <w:p w14:paraId="41A67D18" w14:textId="55C782DB" w:rsidR="00C65D53" w:rsidRPr="00F0732F" w:rsidRDefault="00C65D53" w:rsidP="00C65D53">
                  <w:pPr>
                    <w:ind w:left="-73"/>
                    <w:jc w:val="right"/>
                    <w:rPr>
                      <w:sz w:val="20"/>
                      <w:szCs w:val="20"/>
                      <w:lang w:val="ro-RO"/>
                    </w:rPr>
                  </w:pPr>
                  <w:r w:rsidRPr="00F0732F">
                    <w:rPr>
                      <w:sz w:val="20"/>
                      <w:szCs w:val="20"/>
                      <w:lang w:val="ro-RO"/>
                    </w:rPr>
                    <w:t>13,60</w:t>
                  </w:r>
                </w:p>
              </w:tc>
              <w:tc>
                <w:tcPr>
                  <w:tcW w:w="616" w:type="dxa"/>
                  <w:shd w:val="clear" w:color="000000" w:fill="FFFFFF"/>
                  <w:noWrap/>
                  <w:vAlign w:val="center"/>
                  <w:hideMark/>
                </w:tcPr>
                <w:p w14:paraId="2B19E740" w14:textId="32EC8413" w:rsidR="00C65D53" w:rsidRPr="00F0732F" w:rsidRDefault="00C65D53" w:rsidP="00C65D53">
                  <w:pPr>
                    <w:ind w:left="-73"/>
                    <w:jc w:val="right"/>
                    <w:rPr>
                      <w:sz w:val="20"/>
                      <w:szCs w:val="20"/>
                      <w:lang w:val="ro-RO"/>
                    </w:rPr>
                  </w:pPr>
                  <w:r w:rsidRPr="00F0732F">
                    <w:rPr>
                      <w:sz w:val="20"/>
                      <w:szCs w:val="20"/>
                      <w:lang w:val="ro-RO"/>
                    </w:rPr>
                    <w:t>17,47</w:t>
                  </w:r>
                </w:p>
              </w:tc>
              <w:tc>
                <w:tcPr>
                  <w:tcW w:w="616" w:type="dxa"/>
                  <w:shd w:val="clear" w:color="000000" w:fill="FFFFFF"/>
                  <w:noWrap/>
                  <w:vAlign w:val="center"/>
                  <w:hideMark/>
                </w:tcPr>
                <w:p w14:paraId="1BC93A73" w14:textId="0DE55D21" w:rsidR="00C65D53" w:rsidRPr="00F0732F" w:rsidRDefault="00C65D53" w:rsidP="00C65D53">
                  <w:pPr>
                    <w:ind w:left="-73"/>
                    <w:jc w:val="right"/>
                    <w:rPr>
                      <w:sz w:val="20"/>
                      <w:szCs w:val="20"/>
                      <w:lang w:val="ro-RO"/>
                    </w:rPr>
                  </w:pPr>
                  <w:r w:rsidRPr="00F0732F">
                    <w:rPr>
                      <w:sz w:val="20"/>
                      <w:szCs w:val="20"/>
                      <w:lang w:val="ro-RO"/>
                    </w:rPr>
                    <w:t>15,78</w:t>
                  </w:r>
                </w:p>
              </w:tc>
              <w:tc>
                <w:tcPr>
                  <w:tcW w:w="616" w:type="dxa"/>
                  <w:shd w:val="clear" w:color="000000" w:fill="FFFFFF"/>
                  <w:noWrap/>
                  <w:vAlign w:val="center"/>
                  <w:hideMark/>
                </w:tcPr>
                <w:p w14:paraId="11D40A19" w14:textId="44971297" w:rsidR="00C65D53" w:rsidRPr="00F0732F" w:rsidRDefault="00C65D53" w:rsidP="00C65D53">
                  <w:pPr>
                    <w:ind w:left="-73"/>
                    <w:jc w:val="right"/>
                    <w:rPr>
                      <w:sz w:val="20"/>
                      <w:szCs w:val="20"/>
                      <w:lang w:val="ro-RO"/>
                    </w:rPr>
                  </w:pPr>
                  <w:r w:rsidRPr="00F0732F">
                    <w:rPr>
                      <w:sz w:val="20"/>
                      <w:szCs w:val="20"/>
                      <w:lang w:val="ro-RO"/>
                    </w:rPr>
                    <w:t>11,44</w:t>
                  </w:r>
                </w:p>
              </w:tc>
              <w:tc>
                <w:tcPr>
                  <w:tcW w:w="616" w:type="dxa"/>
                  <w:shd w:val="clear" w:color="000000" w:fill="FFFFFF"/>
                  <w:noWrap/>
                  <w:vAlign w:val="center"/>
                  <w:hideMark/>
                </w:tcPr>
                <w:p w14:paraId="0E941D07" w14:textId="361212E8" w:rsidR="00C65D53" w:rsidRPr="00F0732F" w:rsidRDefault="00C65D53" w:rsidP="00C65D53">
                  <w:pPr>
                    <w:ind w:left="-73"/>
                    <w:jc w:val="right"/>
                    <w:rPr>
                      <w:sz w:val="20"/>
                      <w:szCs w:val="20"/>
                      <w:lang w:val="ro-RO"/>
                    </w:rPr>
                  </w:pPr>
                  <w:r w:rsidRPr="00F0732F">
                    <w:rPr>
                      <w:sz w:val="20"/>
                      <w:szCs w:val="20"/>
                      <w:lang w:val="ro-RO"/>
                    </w:rPr>
                    <w:t>10,26</w:t>
                  </w:r>
                </w:p>
              </w:tc>
              <w:tc>
                <w:tcPr>
                  <w:tcW w:w="616" w:type="dxa"/>
                  <w:shd w:val="clear" w:color="000000" w:fill="FFFFFF"/>
                  <w:noWrap/>
                  <w:vAlign w:val="center"/>
                  <w:hideMark/>
                </w:tcPr>
                <w:p w14:paraId="632A5501" w14:textId="77777777" w:rsidR="00C65D53" w:rsidRPr="00F0732F" w:rsidRDefault="00C65D53" w:rsidP="00C65D53">
                  <w:pPr>
                    <w:ind w:left="-73"/>
                    <w:jc w:val="right"/>
                    <w:rPr>
                      <w:sz w:val="20"/>
                      <w:szCs w:val="20"/>
                      <w:lang w:val="ro-RO"/>
                    </w:rPr>
                  </w:pPr>
                  <w:r w:rsidRPr="00F0732F">
                    <w:rPr>
                      <w:sz w:val="20"/>
                      <w:szCs w:val="20"/>
                      <w:lang w:val="ro-RO"/>
                    </w:rPr>
                    <w:t xml:space="preserve">  8,07</w:t>
                  </w:r>
                </w:p>
              </w:tc>
              <w:tc>
                <w:tcPr>
                  <w:tcW w:w="616" w:type="dxa"/>
                  <w:shd w:val="clear" w:color="000000" w:fill="FFFFFF"/>
                  <w:noWrap/>
                  <w:vAlign w:val="center"/>
                  <w:hideMark/>
                </w:tcPr>
                <w:p w14:paraId="6A0C01CB" w14:textId="77777777" w:rsidR="00C65D53" w:rsidRPr="00F0732F" w:rsidRDefault="00C65D53" w:rsidP="00C65D53">
                  <w:pPr>
                    <w:ind w:left="-73"/>
                    <w:jc w:val="right"/>
                    <w:rPr>
                      <w:sz w:val="20"/>
                      <w:szCs w:val="20"/>
                      <w:lang w:val="ro-RO"/>
                    </w:rPr>
                  </w:pPr>
                  <w:r w:rsidRPr="00F0732F">
                    <w:rPr>
                      <w:sz w:val="20"/>
                      <w:szCs w:val="20"/>
                      <w:lang w:val="ro-RO"/>
                    </w:rPr>
                    <w:t xml:space="preserve">  7,79</w:t>
                  </w:r>
                </w:p>
              </w:tc>
              <w:tc>
                <w:tcPr>
                  <w:tcW w:w="616" w:type="dxa"/>
                  <w:shd w:val="clear" w:color="000000" w:fill="FFFFFF"/>
                  <w:noWrap/>
                  <w:vAlign w:val="center"/>
                  <w:hideMark/>
                </w:tcPr>
                <w:p w14:paraId="69ADC14E" w14:textId="77777777" w:rsidR="00C65D53" w:rsidRPr="00F0732F" w:rsidRDefault="00C65D53" w:rsidP="00C65D53">
                  <w:pPr>
                    <w:ind w:left="-73"/>
                    <w:jc w:val="right"/>
                    <w:rPr>
                      <w:sz w:val="20"/>
                      <w:szCs w:val="20"/>
                      <w:lang w:val="ro-RO"/>
                    </w:rPr>
                  </w:pPr>
                  <w:r w:rsidRPr="00F0732F">
                    <w:rPr>
                      <w:sz w:val="20"/>
                      <w:szCs w:val="20"/>
                      <w:lang w:val="ro-RO"/>
                    </w:rPr>
                    <w:t xml:space="preserve">  7,42</w:t>
                  </w:r>
                </w:p>
              </w:tc>
              <w:tc>
                <w:tcPr>
                  <w:tcW w:w="616" w:type="dxa"/>
                  <w:shd w:val="clear" w:color="000000" w:fill="FFFFFF"/>
                  <w:noWrap/>
                  <w:vAlign w:val="center"/>
                  <w:hideMark/>
                </w:tcPr>
                <w:p w14:paraId="49DDB124" w14:textId="77777777" w:rsidR="00C65D53" w:rsidRPr="00F0732F" w:rsidRDefault="00C65D53" w:rsidP="00C65D53">
                  <w:pPr>
                    <w:ind w:left="-73"/>
                    <w:jc w:val="right"/>
                    <w:rPr>
                      <w:sz w:val="20"/>
                      <w:szCs w:val="20"/>
                      <w:lang w:val="ro-RO"/>
                    </w:rPr>
                  </w:pPr>
                  <w:r w:rsidRPr="00F0732F">
                    <w:rPr>
                      <w:sz w:val="20"/>
                      <w:szCs w:val="20"/>
                      <w:lang w:val="ro-RO"/>
                    </w:rPr>
                    <w:t xml:space="preserve">  7,51</w:t>
                  </w:r>
                </w:p>
              </w:tc>
              <w:tc>
                <w:tcPr>
                  <w:tcW w:w="616" w:type="dxa"/>
                  <w:shd w:val="clear" w:color="000000" w:fill="FFFFFF"/>
                  <w:noWrap/>
                  <w:vAlign w:val="center"/>
                  <w:hideMark/>
                </w:tcPr>
                <w:p w14:paraId="58E189D1" w14:textId="77777777" w:rsidR="00C65D53" w:rsidRPr="00F0732F" w:rsidRDefault="00C65D53" w:rsidP="00C65D53">
                  <w:pPr>
                    <w:ind w:left="-73"/>
                    <w:jc w:val="right"/>
                    <w:rPr>
                      <w:sz w:val="20"/>
                      <w:szCs w:val="20"/>
                      <w:lang w:val="ro-RO"/>
                    </w:rPr>
                  </w:pPr>
                  <w:r w:rsidRPr="00F0732F">
                    <w:rPr>
                      <w:sz w:val="20"/>
                      <w:szCs w:val="20"/>
                      <w:lang w:val="ro-RO"/>
                    </w:rPr>
                    <w:t xml:space="preserve">  6,95</w:t>
                  </w:r>
                </w:p>
              </w:tc>
            </w:tr>
            <w:tr w:rsidR="00C65D53" w:rsidRPr="00F0732F" w14:paraId="1324B640" w14:textId="77777777" w:rsidTr="00C02113">
              <w:trPr>
                <w:jc w:val="center"/>
              </w:trPr>
              <w:tc>
                <w:tcPr>
                  <w:tcW w:w="1905" w:type="dxa"/>
                  <w:shd w:val="clear" w:color="000000" w:fill="FFFFFF"/>
                  <w:noWrap/>
                  <w:vAlign w:val="center"/>
                  <w:hideMark/>
                </w:tcPr>
                <w:p w14:paraId="0ED95273" w14:textId="77777777" w:rsidR="00C65D53" w:rsidRPr="00F0732F" w:rsidRDefault="00C65D53" w:rsidP="00C65D53">
                  <w:pPr>
                    <w:rPr>
                      <w:sz w:val="20"/>
                      <w:szCs w:val="20"/>
                      <w:lang w:val="ro-RO"/>
                    </w:rPr>
                  </w:pPr>
                  <w:r w:rsidRPr="00F0732F">
                    <w:rPr>
                      <w:sz w:val="20"/>
                      <w:szCs w:val="20"/>
                      <w:lang w:val="ro-RO"/>
                    </w:rPr>
                    <w:t>Uzbekistan</w:t>
                  </w:r>
                </w:p>
              </w:tc>
              <w:tc>
                <w:tcPr>
                  <w:tcW w:w="616" w:type="dxa"/>
                  <w:shd w:val="clear" w:color="000000" w:fill="FFFFFF"/>
                  <w:noWrap/>
                  <w:vAlign w:val="center"/>
                  <w:hideMark/>
                </w:tcPr>
                <w:p w14:paraId="423CC983" w14:textId="1B8B4810" w:rsidR="00C65D53" w:rsidRPr="00F0732F" w:rsidRDefault="00C65D53" w:rsidP="00C65D53">
                  <w:pPr>
                    <w:ind w:left="-73"/>
                    <w:jc w:val="right"/>
                    <w:rPr>
                      <w:sz w:val="20"/>
                      <w:szCs w:val="20"/>
                      <w:lang w:val="ro-RO"/>
                    </w:rPr>
                  </w:pPr>
                  <w:r w:rsidRPr="00F0732F">
                    <w:rPr>
                      <w:sz w:val="20"/>
                      <w:szCs w:val="20"/>
                      <w:lang w:val="ro-RO"/>
                    </w:rPr>
                    <w:t>28,32</w:t>
                  </w:r>
                </w:p>
              </w:tc>
              <w:tc>
                <w:tcPr>
                  <w:tcW w:w="616" w:type="dxa"/>
                  <w:shd w:val="clear" w:color="000000" w:fill="FFFFFF"/>
                  <w:noWrap/>
                  <w:vAlign w:val="center"/>
                  <w:hideMark/>
                </w:tcPr>
                <w:p w14:paraId="310B8839" w14:textId="5BFB2C77" w:rsidR="00C65D53" w:rsidRPr="00F0732F" w:rsidRDefault="00C65D53" w:rsidP="00C65D53">
                  <w:pPr>
                    <w:ind w:left="-73"/>
                    <w:jc w:val="right"/>
                    <w:rPr>
                      <w:sz w:val="20"/>
                      <w:szCs w:val="20"/>
                      <w:lang w:val="ro-RO"/>
                    </w:rPr>
                  </w:pPr>
                  <w:r w:rsidRPr="00F0732F">
                    <w:rPr>
                      <w:sz w:val="20"/>
                      <w:szCs w:val="20"/>
                      <w:lang w:val="ro-RO"/>
                    </w:rPr>
                    <w:t>28,85</w:t>
                  </w:r>
                </w:p>
              </w:tc>
              <w:tc>
                <w:tcPr>
                  <w:tcW w:w="616" w:type="dxa"/>
                  <w:shd w:val="clear" w:color="000000" w:fill="FFFFFF"/>
                  <w:noWrap/>
                  <w:vAlign w:val="center"/>
                  <w:hideMark/>
                </w:tcPr>
                <w:p w14:paraId="2275C02F" w14:textId="7FBB1961" w:rsidR="00C65D53" w:rsidRPr="00F0732F" w:rsidRDefault="00C65D53" w:rsidP="00C65D53">
                  <w:pPr>
                    <w:ind w:left="-73"/>
                    <w:jc w:val="right"/>
                    <w:rPr>
                      <w:sz w:val="20"/>
                      <w:szCs w:val="20"/>
                      <w:lang w:val="ro-RO"/>
                    </w:rPr>
                  </w:pPr>
                  <w:r w:rsidRPr="00F0732F">
                    <w:rPr>
                      <w:sz w:val="20"/>
                      <w:szCs w:val="20"/>
                      <w:lang w:val="ro-RO"/>
                    </w:rPr>
                    <w:t>30,49</w:t>
                  </w:r>
                </w:p>
              </w:tc>
              <w:tc>
                <w:tcPr>
                  <w:tcW w:w="616" w:type="dxa"/>
                  <w:shd w:val="clear" w:color="000000" w:fill="FFFFFF"/>
                  <w:noWrap/>
                  <w:vAlign w:val="center"/>
                  <w:hideMark/>
                </w:tcPr>
                <w:p w14:paraId="1A5A9DDF" w14:textId="1BCD7270" w:rsidR="00C65D53" w:rsidRPr="00F0732F" w:rsidRDefault="00C65D53" w:rsidP="00C65D53">
                  <w:pPr>
                    <w:ind w:left="-73"/>
                    <w:jc w:val="right"/>
                    <w:rPr>
                      <w:sz w:val="20"/>
                      <w:szCs w:val="20"/>
                      <w:lang w:val="ro-RO"/>
                    </w:rPr>
                  </w:pPr>
                  <w:r w:rsidRPr="00F0732F">
                    <w:rPr>
                      <w:sz w:val="20"/>
                      <w:szCs w:val="20"/>
                      <w:lang w:val="ro-RO"/>
                    </w:rPr>
                    <w:t>28,93</w:t>
                  </w:r>
                </w:p>
              </w:tc>
              <w:tc>
                <w:tcPr>
                  <w:tcW w:w="616" w:type="dxa"/>
                  <w:shd w:val="clear" w:color="000000" w:fill="FFFFFF"/>
                  <w:noWrap/>
                  <w:vAlign w:val="center"/>
                  <w:hideMark/>
                </w:tcPr>
                <w:p w14:paraId="216742D7" w14:textId="697AD372" w:rsidR="00C65D53" w:rsidRPr="00F0732F" w:rsidRDefault="00C65D53" w:rsidP="00C65D53">
                  <w:pPr>
                    <w:ind w:left="-73"/>
                    <w:jc w:val="right"/>
                    <w:rPr>
                      <w:sz w:val="20"/>
                      <w:szCs w:val="20"/>
                      <w:lang w:val="ro-RO"/>
                    </w:rPr>
                  </w:pPr>
                  <w:r w:rsidRPr="00F0732F">
                    <w:rPr>
                      <w:sz w:val="20"/>
                      <w:szCs w:val="20"/>
                      <w:lang w:val="ro-RO"/>
                    </w:rPr>
                    <w:t>28,20</w:t>
                  </w:r>
                </w:p>
              </w:tc>
              <w:tc>
                <w:tcPr>
                  <w:tcW w:w="616" w:type="dxa"/>
                  <w:shd w:val="clear" w:color="000000" w:fill="FFFFFF"/>
                  <w:noWrap/>
                  <w:vAlign w:val="center"/>
                  <w:hideMark/>
                </w:tcPr>
                <w:p w14:paraId="117BE8E2" w14:textId="57D9F168" w:rsidR="00C65D53" w:rsidRPr="00F0732F" w:rsidRDefault="00C65D53" w:rsidP="00C65D53">
                  <w:pPr>
                    <w:ind w:left="-73"/>
                    <w:jc w:val="right"/>
                    <w:rPr>
                      <w:sz w:val="20"/>
                      <w:szCs w:val="20"/>
                      <w:lang w:val="ro-RO"/>
                    </w:rPr>
                  </w:pPr>
                  <w:r w:rsidRPr="00F0732F">
                    <w:rPr>
                      <w:sz w:val="20"/>
                      <w:szCs w:val="20"/>
                      <w:lang w:val="ro-RO"/>
                    </w:rPr>
                    <w:t>20,58</w:t>
                  </w:r>
                </w:p>
              </w:tc>
              <w:tc>
                <w:tcPr>
                  <w:tcW w:w="616" w:type="dxa"/>
                  <w:shd w:val="clear" w:color="000000" w:fill="FFFFFF"/>
                  <w:noWrap/>
                  <w:vAlign w:val="center"/>
                  <w:hideMark/>
                </w:tcPr>
                <w:p w14:paraId="59A1D11C" w14:textId="5E7100C0" w:rsidR="00C65D53" w:rsidRPr="00F0732F" w:rsidRDefault="00C65D53" w:rsidP="00C65D53">
                  <w:pPr>
                    <w:ind w:left="-73"/>
                    <w:jc w:val="right"/>
                    <w:rPr>
                      <w:sz w:val="20"/>
                      <w:szCs w:val="20"/>
                      <w:lang w:val="ro-RO"/>
                    </w:rPr>
                  </w:pPr>
                  <w:r w:rsidRPr="00F0732F">
                    <w:rPr>
                      <w:sz w:val="20"/>
                      <w:szCs w:val="20"/>
                      <w:lang w:val="ro-RO"/>
                    </w:rPr>
                    <w:t>14,22</w:t>
                  </w:r>
                </w:p>
              </w:tc>
              <w:tc>
                <w:tcPr>
                  <w:tcW w:w="616" w:type="dxa"/>
                  <w:shd w:val="clear" w:color="000000" w:fill="FFFFFF"/>
                  <w:noWrap/>
                  <w:vAlign w:val="center"/>
                  <w:hideMark/>
                </w:tcPr>
                <w:p w14:paraId="2FE0030D" w14:textId="77777777" w:rsidR="00C65D53" w:rsidRPr="00F0732F" w:rsidRDefault="00C65D53" w:rsidP="00C65D53">
                  <w:pPr>
                    <w:ind w:left="-73"/>
                    <w:jc w:val="right"/>
                    <w:rPr>
                      <w:sz w:val="20"/>
                      <w:szCs w:val="20"/>
                      <w:lang w:val="ro-RO"/>
                    </w:rPr>
                  </w:pPr>
                  <w:r w:rsidRPr="00F0732F">
                    <w:rPr>
                      <w:sz w:val="20"/>
                      <w:szCs w:val="20"/>
                      <w:lang w:val="ro-RO"/>
                    </w:rPr>
                    <w:t xml:space="preserve">  7,86</w:t>
                  </w:r>
                </w:p>
              </w:tc>
              <w:tc>
                <w:tcPr>
                  <w:tcW w:w="616" w:type="dxa"/>
                  <w:shd w:val="clear" w:color="000000" w:fill="FFFFFF"/>
                  <w:noWrap/>
                  <w:vAlign w:val="center"/>
                  <w:hideMark/>
                </w:tcPr>
                <w:p w14:paraId="3FE1E86F" w14:textId="77777777" w:rsidR="00C65D53" w:rsidRPr="00F0732F" w:rsidRDefault="00C65D53" w:rsidP="00C65D53">
                  <w:pPr>
                    <w:ind w:left="-73"/>
                    <w:jc w:val="right"/>
                    <w:rPr>
                      <w:sz w:val="20"/>
                      <w:szCs w:val="20"/>
                      <w:lang w:val="ro-RO"/>
                    </w:rPr>
                  </w:pPr>
                  <w:r w:rsidRPr="00F0732F">
                    <w:rPr>
                      <w:sz w:val="20"/>
                      <w:szCs w:val="20"/>
                      <w:lang w:val="ro-RO"/>
                    </w:rPr>
                    <w:t xml:space="preserve">  7,82</w:t>
                  </w:r>
                </w:p>
              </w:tc>
              <w:tc>
                <w:tcPr>
                  <w:tcW w:w="616" w:type="dxa"/>
                  <w:shd w:val="clear" w:color="000000" w:fill="FFFFFF"/>
                  <w:noWrap/>
                  <w:vAlign w:val="center"/>
                  <w:hideMark/>
                </w:tcPr>
                <w:p w14:paraId="589EB494" w14:textId="77777777" w:rsidR="00C65D53" w:rsidRPr="00F0732F" w:rsidRDefault="00C65D53" w:rsidP="00C65D53">
                  <w:pPr>
                    <w:ind w:left="-73"/>
                    <w:jc w:val="right"/>
                    <w:rPr>
                      <w:sz w:val="20"/>
                      <w:szCs w:val="20"/>
                      <w:lang w:val="ro-RO"/>
                    </w:rPr>
                  </w:pPr>
                  <w:r w:rsidRPr="00F0732F">
                    <w:rPr>
                      <w:sz w:val="20"/>
                      <w:szCs w:val="20"/>
                      <w:lang w:val="ro-RO"/>
                    </w:rPr>
                    <w:t xml:space="preserve">  7,88</w:t>
                  </w:r>
                </w:p>
              </w:tc>
              <w:tc>
                <w:tcPr>
                  <w:tcW w:w="616" w:type="dxa"/>
                  <w:shd w:val="clear" w:color="000000" w:fill="FFFFFF"/>
                  <w:noWrap/>
                  <w:vAlign w:val="center"/>
                  <w:hideMark/>
                </w:tcPr>
                <w:p w14:paraId="5B826BD4" w14:textId="77777777" w:rsidR="00C65D53" w:rsidRPr="00F0732F" w:rsidRDefault="00C65D53" w:rsidP="00C65D53">
                  <w:pPr>
                    <w:ind w:left="-73"/>
                    <w:jc w:val="right"/>
                    <w:rPr>
                      <w:sz w:val="20"/>
                      <w:szCs w:val="20"/>
                      <w:lang w:val="ro-RO"/>
                    </w:rPr>
                  </w:pPr>
                  <w:r w:rsidRPr="00F0732F">
                    <w:rPr>
                      <w:sz w:val="20"/>
                      <w:szCs w:val="20"/>
                      <w:lang w:val="ro-RO"/>
                    </w:rPr>
                    <w:t xml:space="preserve">  9,05</w:t>
                  </w:r>
                </w:p>
              </w:tc>
              <w:tc>
                <w:tcPr>
                  <w:tcW w:w="616" w:type="dxa"/>
                  <w:shd w:val="clear" w:color="000000" w:fill="FFFFFF"/>
                  <w:noWrap/>
                  <w:vAlign w:val="center"/>
                  <w:hideMark/>
                </w:tcPr>
                <w:p w14:paraId="356F8A98" w14:textId="77777777" w:rsidR="00C65D53" w:rsidRPr="00F0732F" w:rsidRDefault="00C65D53" w:rsidP="00C65D53">
                  <w:pPr>
                    <w:ind w:left="-73"/>
                    <w:jc w:val="right"/>
                    <w:rPr>
                      <w:sz w:val="20"/>
                      <w:szCs w:val="20"/>
                      <w:lang w:val="ro-RO"/>
                    </w:rPr>
                  </w:pPr>
                  <w:r w:rsidRPr="00F0732F">
                    <w:rPr>
                      <w:sz w:val="20"/>
                      <w:szCs w:val="20"/>
                      <w:lang w:val="ro-RO"/>
                    </w:rPr>
                    <w:t xml:space="preserve">  8,37</w:t>
                  </w:r>
                </w:p>
              </w:tc>
            </w:tr>
          </w:tbl>
          <w:p w14:paraId="756DA57A" w14:textId="71A339CB" w:rsidR="00F105B9" w:rsidRPr="00F0732F" w:rsidRDefault="00F105B9" w:rsidP="00C02113">
            <w:pPr>
              <w:pStyle w:val="ac"/>
              <w:spacing w:before="120" w:beforeAutospacing="0" w:after="0" w:afterAutospacing="0"/>
              <w:ind w:firstLine="709"/>
              <w:jc w:val="both"/>
              <w:rPr>
                <w:lang w:val="ro-RO"/>
              </w:rPr>
            </w:pPr>
            <w:r w:rsidRPr="00F0732F">
              <w:rPr>
                <w:lang w:val="ro-RO"/>
              </w:rPr>
              <w:t>Categoria de surse cu cea mai mare pondere în emisiile na</w:t>
            </w:r>
            <w:r w:rsidR="00457C61">
              <w:rPr>
                <w:lang w:val="ro-RO"/>
              </w:rPr>
              <w:t>ț</w:t>
            </w:r>
            <w:r w:rsidRPr="00F0732F">
              <w:rPr>
                <w:lang w:val="ro-RO"/>
              </w:rPr>
              <w:t>ionale de gaze cu efect de ser</w:t>
            </w:r>
            <w:r w:rsidR="00457C61">
              <w:rPr>
                <w:lang w:val="ro-RO"/>
              </w:rPr>
              <w:t>ă</w:t>
            </w:r>
            <w:r w:rsidRPr="00F0732F">
              <w:rPr>
                <w:lang w:val="ro-RO"/>
              </w:rPr>
              <w:t xml:space="preserve"> direct </w:t>
            </w:r>
            <w:r w:rsidR="00E20524" w:rsidRPr="00F0732F">
              <w:rPr>
                <w:lang w:val="ro-RO"/>
              </w:rPr>
              <w:t>înregistrate</w:t>
            </w:r>
            <w:r w:rsidRPr="00F0732F">
              <w:rPr>
                <w:lang w:val="ro-RO"/>
              </w:rPr>
              <w:t xml:space="preserve"> de la sectorul „Energie” al Republicii Moldova este „Industria energetic</w:t>
            </w:r>
            <w:r w:rsidR="00457C61">
              <w:rPr>
                <w:lang w:val="ro-RO"/>
              </w:rPr>
              <w:t>ă</w:t>
            </w:r>
            <w:r w:rsidRPr="00F0732F">
              <w:rPr>
                <w:lang w:val="ro-RO"/>
              </w:rPr>
              <w:t>”, cu o pondere în sc</w:t>
            </w:r>
            <w:r w:rsidR="00457C61">
              <w:rPr>
                <w:lang w:val="ro-RO"/>
              </w:rPr>
              <w:t>ă</w:t>
            </w:r>
            <w:r w:rsidRPr="00F0732F">
              <w:rPr>
                <w:lang w:val="ro-RO"/>
              </w:rPr>
              <w:t xml:space="preserve">dere de la 57.8% (1990) la 38.1% (2020). </w:t>
            </w:r>
          </w:p>
          <w:p w14:paraId="31099687" w14:textId="2012308D" w:rsidR="00F105B9" w:rsidRPr="00F0732F" w:rsidRDefault="00F105B9" w:rsidP="00C02113">
            <w:pPr>
              <w:pStyle w:val="ac"/>
              <w:spacing w:before="120" w:beforeAutospacing="0" w:after="0" w:afterAutospacing="0"/>
              <w:ind w:firstLine="369"/>
              <w:jc w:val="both"/>
              <w:rPr>
                <w:lang w:val="ro-RO"/>
              </w:rPr>
            </w:pPr>
            <w:r w:rsidRPr="00F0732F">
              <w:rPr>
                <w:lang w:val="ro-RO"/>
              </w:rPr>
              <w:t xml:space="preserve">Comparativ cu nivelul </w:t>
            </w:r>
            <w:r w:rsidR="007F6550" w:rsidRPr="00F0732F">
              <w:rPr>
                <w:lang w:val="ro-RO"/>
              </w:rPr>
              <w:t>înregistrat</w:t>
            </w:r>
            <w:r w:rsidRPr="00F0732F">
              <w:rPr>
                <w:lang w:val="ro-RO"/>
              </w:rPr>
              <w:t xml:space="preserve"> în anul 1990, c</w:t>
            </w:r>
            <w:r w:rsidR="00457C61">
              <w:rPr>
                <w:lang w:val="ro-RO"/>
              </w:rPr>
              <w:t>ă</w:t>
            </w:r>
            <w:r w:rsidRPr="00F0732F">
              <w:rPr>
                <w:lang w:val="ro-RO"/>
              </w:rPr>
              <w:t xml:space="preserve">tre anul 2020 a crescut ponderea categoriilor </w:t>
            </w:r>
            <w:r w:rsidR="005E2BFF" w:rsidRPr="00F0732F">
              <w:rPr>
                <w:lang w:val="ro-RO"/>
              </w:rPr>
              <w:t xml:space="preserve">1A2 </w:t>
            </w:r>
            <w:r w:rsidRPr="00F0732F">
              <w:rPr>
                <w:lang w:val="ro-RO"/>
              </w:rPr>
              <w:t>„Industria produc</w:t>
            </w:r>
            <w:r w:rsidR="00457C61">
              <w:rPr>
                <w:lang w:val="ro-RO"/>
              </w:rPr>
              <w:t>ă</w:t>
            </w:r>
            <w:r w:rsidRPr="00F0732F">
              <w:rPr>
                <w:lang w:val="ro-RO"/>
              </w:rPr>
              <w:t xml:space="preserve">toare </w:t>
            </w:r>
            <w:r w:rsidR="00457C61">
              <w:rPr>
                <w:lang w:val="ro-RO"/>
              </w:rPr>
              <w:t>ș</w:t>
            </w:r>
            <w:r w:rsidRPr="00F0732F">
              <w:rPr>
                <w:lang w:val="ro-RO"/>
              </w:rPr>
              <w:t>i construc</w:t>
            </w:r>
            <w:r w:rsidR="00457C61">
              <w:rPr>
                <w:lang w:val="ro-RO"/>
              </w:rPr>
              <w:t>ț</w:t>
            </w:r>
            <w:r w:rsidRPr="00F0732F">
              <w:rPr>
                <w:lang w:val="ro-RO"/>
              </w:rPr>
              <w:t xml:space="preserve">ii” (de la 5.2% la 8.4%), </w:t>
            </w:r>
            <w:r w:rsidR="005E2BFF" w:rsidRPr="00F0732F">
              <w:rPr>
                <w:lang w:val="ro-RO"/>
              </w:rPr>
              <w:t>1A3</w:t>
            </w:r>
            <w:r w:rsidRPr="00F0732F">
              <w:rPr>
                <w:lang w:val="ro-RO"/>
              </w:rPr>
              <w:t xml:space="preserve"> „Transporturi” (de la 13.1% la 26.3%),  </w:t>
            </w:r>
            <w:r w:rsidR="005E2BFF" w:rsidRPr="00F0732F">
              <w:rPr>
                <w:lang w:val="ro-RO"/>
              </w:rPr>
              <w:t>1A4</w:t>
            </w:r>
            <w:r w:rsidRPr="00F0732F">
              <w:rPr>
                <w:lang w:val="ro-RO"/>
              </w:rPr>
              <w:t xml:space="preserve">„Alte sectoare” (de la 21.2% la 24.4%), </w:t>
            </w:r>
            <w:r w:rsidR="005E2BFF" w:rsidRPr="00F0732F">
              <w:rPr>
                <w:lang w:val="ro-RO"/>
              </w:rPr>
              <w:t>1B2</w:t>
            </w:r>
            <w:r w:rsidRPr="00F0732F">
              <w:rPr>
                <w:lang w:val="ro-RO"/>
              </w:rPr>
              <w:t xml:space="preserve"> „Emisii fugitive de la </w:t>
            </w:r>
            <w:r w:rsidR="00457C61">
              <w:rPr>
                <w:lang w:val="ro-RO"/>
              </w:rPr>
              <w:t>ț</w:t>
            </w:r>
            <w:r w:rsidRPr="00F0732F">
              <w:rPr>
                <w:lang w:val="ro-RO"/>
              </w:rPr>
              <w:t>i</w:t>
            </w:r>
            <w:r w:rsidR="00457C61">
              <w:rPr>
                <w:lang w:val="ro-RO"/>
              </w:rPr>
              <w:t>ț</w:t>
            </w:r>
            <w:r w:rsidRPr="00F0732F">
              <w:rPr>
                <w:lang w:val="ro-RO"/>
              </w:rPr>
              <w:t xml:space="preserve">ei </w:t>
            </w:r>
            <w:r w:rsidR="00457C61">
              <w:rPr>
                <w:lang w:val="ro-RO"/>
              </w:rPr>
              <w:t>ș</w:t>
            </w:r>
            <w:r w:rsidRPr="00F0732F">
              <w:rPr>
                <w:lang w:val="ro-RO"/>
              </w:rPr>
              <w:t>i gaze naturale” -2.5% (1990, 2020) în structura emisiilor totale sectoriale de GES direct (</w:t>
            </w:r>
            <w:r w:rsidR="00E55334">
              <w:rPr>
                <w:lang w:val="ro-RO"/>
              </w:rPr>
              <w:t xml:space="preserve">Figura </w:t>
            </w:r>
            <w:r w:rsidRPr="00F0732F">
              <w:rPr>
                <w:lang w:val="ro-RO"/>
              </w:rPr>
              <w:t xml:space="preserve">4, </w:t>
            </w:r>
            <w:r w:rsidR="00B925D1">
              <w:rPr>
                <w:lang w:val="ro-RO"/>
              </w:rPr>
              <w:t>Figura</w:t>
            </w:r>
            <w:r w:rsidRPr="00F0732F">
              <w:rPr>
                <w:lang w:val="ro-RO"/>
              </w:rPr>
              <w:t xml:space="preserve"> 5,). </w:t>
            </w:r>
          </w:p>
          <w:p w14:paraId="04C7B539" w14:textId="77777777" w:rsidR="00086128" w:rsidRPr="00F0732F" w:rsidRDefault="00086128" w:rsidP="00086128">
            <w:pPr>
              <w:pStyle w:val="ac"/>
              <w:spacing w:before="0" w:beforeAutospacing="0" w:after="0" w:afterAutospacing="0"/>
              <w:jc w:val="both"/>
              <w:rPr>
                <w:lang w:val="ro-RO"/>
              </w:rPr>
            </w:pPr>
          </w:p>
          <w:p w14:paraId="5B875D1F" w14:textId="2F446A9B" w:rsidR="00F105B9" w:rsidRPr="00F0732F" w:rsidRDefault="00086128" w:rsidP="00086128">
            <w:pPr>
              <w:pStyle w:val="ac"/>
              <w:spacing w:before="0" w:beforeAutospacing="0" w:after="0" w:afterAutospacing="0"/>
              <w:jc w:val="both"/>
              <w:rPr>
                <w:lang w:val="ro-RO"/>
              </w:rPr>
            </w:pPr>
            <w:r w:rsidRPr="00F0732F">
              <w:rPr>
                <w:noProof/>
                <w:lang w:val="en-US" w:eastAsia="en-US"/>
              </w:rPr>
              <w:lastRenderedPageBreak/>
              <w:drawing>
                <wp:inline distT="0" distB="0" distL="0" distR="0" wp14:anchorId="6EBA8F54" wp14:editId="18D690AE">
                  <wp:extent cx="6415431" cy="1729769"/>
                  <wp:effectExtent l="38100" t="38100" r="36195" b="35560"/>
                  <wp:docPr id="7152354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35444" name="Рисунок 71523544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3027" cy="1766869"/>
                          </a:xfrm>
                          <a:prstGeom prst="rect">
                            <a:avLst/>
                          </a:prstGeom>
                          <a:scene3d>
                            <a:camera prst="orthographicFront"/>
                            <a:lightRig rig="threePt" dir="t"/>
                          </a:scene3d>
                          <a:sp3d contourW="12700">
                            <a:contourClr>
                              <a:schemeClr val="tx2">
                                <a:lumMod val="60000"/>
                                <a:lumOff val="40000"/>
                              </a:schemeClr>
                            </a:contourClr>
                          </a:sp3d>
                        </pic:spPr>
                      </pic:pic>
                    </a:graphicData>
                  </a:graphic>
                </wp:inline>
              </w:drawing>
            </w:r>
          </w:p>
          <w:p w14:paraId="39056B0F" w14:textId="312F08BB" w:rsidR="0022708C" w:rsidRPr="00F0732F" w:rsidRDefault="0022708C" w:rsidP="0022708C">
            <w:pPr>
              <w:ind w:firstLine="369"/>
              <w:rPr>
                <w:i/>
                <w:iCs/>
                <w:sz w:val="20"/>
                <w:szCs w:val="20"/>
                <w:lang w:val="ro-RO"/>
              </w:rPr>
            </w:pPr>
            <w:r w:rsidRPr="00F0732F">
              <w:rPr>
                <w:i/>
                <w:iCs/>
                <w:sz w:val="20"/>
                <w:szCs w:val="20"/>
                <w:lang w:val="ro-RO"/>
              </w:rPr>
              <w:t>Sursa</w:t>
            </w:r>
            <w:r w:rsidR="001A6317">
              <w:rPr>
                <w:i/>
                <w:iCs/>
                <w:sz w:val="20"/>
                <w:szCs w:val="20"/>
                <w:lang w:val="ro-RO"/>
              </w:rPr>
              <w:t>:</w:t>
            </w:r>
            <w:r w:rsidRPr="00F0732F">
              <w:rPr>
                <w:i/>
                <w:iCs/>
                <w:sz w:val="20"/>
                <w:szCs w:val="20"/>
                <w:lang w:val="ro-RO"/>
              </w:rPr>
              <w:t xml:space="preserve"> </w:t>
            </w:r>
            <w:r w:rsidRPr="00F0732F">
              <w:rPr>
                <w:sz w:val="20"/>
                <w:szCs w:val="20"/>
                <w:lang w:val="ro-RO"/>
              </w:rPr>
              <w:t>Raportul Național de Inventariere 1990-2020</w:t>
            </w:r>
          </w:p>
          <w:p w14:paraId="22729C7D" w14:textId="77777777" w:rsidR="009A68CD" w:rsidRPr="00F0732F" w:rsidRDefault="009A68CD" w:rsidP="00086128">
            <w:pPr>
              <w:pStyle w:val="ac"/>
              <w:spacing w:before="0" w:beforeAutospacing="0" w:after="0" w:afterAutospacing="0"/>
              <w:ind w:firstLine="369"/>
              <w:rPr>
                <w:sz w:val="20"/>
                <w:szCs w:val="20"/>
                <w:lang w:val="ro-RO"/>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2"/>
              <w:gridCol w:w="5052"/>
            </w:tblGrid>
            <w:tr w:rsidR="00B925D1" w:rsidRPr="00B925D1" w14:paraId="2DEEE1F4" w14:textId="77777777" w:rsidTr="00B925D1">
              <w:tc>
                <w:tcPr>
                  <w:tcW w:w="5052" w:type="dxa"/>
                </w:tcPr>
                <w:p w14:paraId="69A1BB6E" w14:textId="66A2F484" w:rsidR="00B925D1" w:rsidRPr="00B925D1" w:rsidRDefault="00B925D1" w:rsidP="00B925D1">
                  <w:pPr>
                    <w:pStyle w:val="ac"/>
                    <w:spacing w:before="0" w:beforeAutospacing="0" w:after="0" w:afterAutospacing="0"/>
                    <w:ind w:left="-41" w:right="197"/>
                    <w:jc w:val="both"/>
                    <w:rPr>
                      <w:lang w:val="ro-RO"/>
                    </w:rPr>
                  </w:pPr>
                  <w:r w:rsidRPr="00B925D1">
                    <w:rPr>
                      <w:b/>
                      <w:lang w:val="ro-RO"/>
                    </w:rPr>
                    <w:t>Figura 4.</w:t>
                  </w:r>
                  <w:r w:rsidRPr="00B925D1">
                    <w:rPr>
                      <w:lang w:val="ro-RO"/>
                    </w:rPr>
                    <w:t xml:space="preserve"> Ponderea diferitor categorii de surse în structura</w:t>
                  </w:r>
                  <w:r>
                    <w:rPr>
                      <w:lang w:val="ro-RO"/>
                    </w:rPr>
                    <w:t xml:space="preserve"> </w:t>
                  </w:r>
                  <w:r w:rsidRPr="00B925D1">
                    <w:rPr>
                      <w:lang w:val="ro-RO"/>
                    </w:rPr>
                    <w:t>emisiilor totale de GES direct provenite de la sectorul</w:t>
                  </w:r>
                  <w:r>
                    <w:rPr>
                      <w:lang w:val="ro-RO"/>
                    </w:rPr>
                    <w:t xml:space="preserve"> </w:t>
                  </w:r>
                  <w:r w:rsidRPr="00B925D1">
                    <w:rPr>
                      <w:lang w:val="ro-RO"/>
                    </w:rPr>
                    <w:t xml:space="preserve">„Energie” în perioada 1990-2020, în </w:t>
                  </w:r>
                  <w:r>
                    <w:rPr>
                      <w:lang w:val="ro-RO"/>
                    </w:rPr>
                    <w:t>%</w:t>
                  </w:r>
                  <w:r w:rsidR="00DB57EC">
                    <w:t xml:space="preserve"> </w:t>
                  </w:r>
                  <w:r w:rsidR="00DB57EC" w:rsidRPr="00DB57EC">
                    <w:rPr>
                      <w:lang w:val="ro-RO"/>
                    </w:rPr>
                    <w:t>din total</w:t>
                  </w:r>
                  <w:r>
                    <w:rPr>
                      <w:lang w:val="ro-RO"/>
                    </w:rPr>
                    <w:t>.</w:t>
                  </w:r>
                </w:p>
              </w:tc>
              <w:tc>
                <w:tcPr>
                  <w:tcW w:w="5052" w:type="dxa"/>
                </w:tcPr>
                <w:p w14:paraId="7CA05522" w14:textId="457F6058" w:rsidR="00B925D1" w:rsidRPr="00B925D1" w:rsidRDefault="00B925D1" w:rsidP="00B925D1">
                  <w:pPr>
                    <w:pStyle w:val="ac"/>
                    <w:spacing w:before="0" w:beforeAutospacing="0" w:after="0" w:afterAutospacing="0"/>
                    <w:ind w:left="217"/>
                    <w:jc w:val="both"/>
                    <w:rPr>
                      <w:lang w:val="ro-RO"/>
                    </w:rPr>
                  </w:pPr>
                  <w:r w:rsidRPr="00B925D1">
                    <w:rPr>
                      <w:b/>
                      <w:lang w:val="ro-RO"/>
                    </w:rPr>
                    <w:t>Figura 5.</w:t>
                  </w:r>
                  <w:r w:rsidRPr="00B925D1">
                    <w:rPr>
                      <w:lang w:val="ro-RO"/>
                    </w:rPr>
                    <w:t xml:space="preserve"> Ponderea emisiilor de GES direct provenite de la categoriile „Arderea staționară”, „Ardere</w:t>
                  </w:r>
                  <w:r>
                    <w:rPr>
                      <w:lang w:val="ro-RO"/>
                    </w:rPr>
                    <w:t xml:space="preserve">a mobilă” în cadrul sectorului </w:t>
                  </w:r>
                  <w:r w:rsidRPr="00B925D1">
                    <w:rPr>
                      <w:lang w:val="ro-RO"/>
                    </w:rPr>
                    <w:t>„Energie” în perioada 1990-2020,</w:t>
                  </w:r>
                  <w:r w:rsidRPr="00B925D1">
                    <w:rPr>
                      <w:lang w:val="ro-RO"/>
                      <w14:shadow w14:blurRad="50800" w14:dist="50800" w14:dir="5400000" w14:sx="0" w14:sy="0" w14:kx="0" w14:ky="0" w14:algn="ctr">
                        <w14:schemeClr w14:val="bg1">
                          <w14:alpha w14:val="10000"/>
                          <w14:lumMod w14:val="75000"/>
                        </w14:schemeClr>
                      </w14:shadow>
                    </w:rPr>
                    <w:t xml:space="preserve"> în %</w:t>
                  </w:r>
                  <w:r w:rsidR="00DB57EC">
                    <w:rPr>
                      <w:lang w:val="ro-RO"/>
                      <w14:shadow w14:blurRad="50800" w14:dist="50800" w14:dir="5400000" w14:sx="0" w14:sy="0" w14:kx="0" w14:ky="0" w14:algn="ctr">
                        <w14:schemeClr w14:val="bg1">
                          <w14:alpha w14:val="10000"/>
                          <w14:lumMod w14:val="75000"/>
                        </w14:schemeClr>
                      </w14:shadow>
                    </w:rPr>
                    <w:t xml:space="preserve"> </w:t>
                  </w:r>
                  <w:r w:rsidR="00DB57EC" w:rsidRPr="00DB57EC">
                    <w:rPr>
                      <w:lang w:val="ro-RO"/>
                      <w14:shadow w14:blurRad="50800" w14:dist="50800" w14:dir="5400000" w14:sx="0" w14:sy="0" w14:kx="0" w14:ky="0" w14:algn="ctr">
                        <w14:schemeClr w14:val="bg1">
                          <w14:alpha w14:val="10000"/>
                          <w14:lumMod w14:val="75000"/>
                        </w14:schemeClr>
                      </w14:shadow>
                    </w:rPr>
                    <w:t>din total</w:t>
                  </w:r>
                  <w:r w:rsidRPr="00B925D1">
                    <w:rPr>
                      <w:lang w:val="ro-RO"/>
                      <w14:shadow w14:blurRad="50800" w14:dist="50800" w14:dir="5400000" w14:sx="0" w14:sy="0" w14:kx="0" w14:ky="0" w14:algn="ctr">
                        <w14:schemeClr w14:val="bg1">
                          <w14:alpha w14:val="10000"/>
                          <w14:lumMod w14:val="75000"/>
                        </w14:schemeClr>
                      </w14:shadow>
                    </w:rPr>
                    <w:t>.</w:t>
                  </w:r>
                </w:p>
              </w:tc>
            </w:tr>
          </w:tbl>
          <w:p w14:paraId="02744F41" w14:textId="77777777" w:rsidR="00B925D1" w:rsidRDefault="00B925D1" w:rsidP="002A5332">
            <w:pPr>
              <w:pStyle w:val="ac"/>
              <w:spacing w:before="0" w:beforeAutospacing="0" w:after="0" w:afterAutospacing="0"/>
              <w:ind w:firstLine="709"/>
              <w:jc w:val="both"/>
              <w:rPr>
                <w:lang w:val="ro-RO"/>
              </w:rPr>
            </w:pPr>
          </w:p>
          <w:p w14:paraId="3F6D1728" w14:textId="0AB90C57" w:rsidR="002A5332" w:rsidRPr="00F0732F" w:rsidRDefault="0022708C" w:rsidP="00B925D1">
            <w:pPr>
              <w:pStyle w:val="ac"/>
              <w:spacing w:before="120" w:beforeAutospacing="0" w:after="0" w:afterAutospacing="0"/>
              <w:ind w:firstLine="709"/>
              <w:jc w:val="both"/>
              <w:rPr>
                <w:lang w:val="ro-RO"/>
              </w:rPr>
            </w:pPr>
            <w:r w:rsidRPr="00F0732F">
              <w:rPr>
                <w:lang w:val="ro-RO"/>
              </w:rPr>
              <w:t>Respectiv, ponderea subsectorului „Arderea mobil</w:t>
            </w:r>
            <w:r w:rsidR="00457C61">
              <w:rPr>
                <w:lang w:val="ro-RO"/>
              </w:rPr>
              <w:t>ă</w:t>
            </w:r>
            <w:r w:rsidRPr="00F0732F">
              <w:rPr>
                <w:lang w:val="ro-RO"/>
              </w:rPr>
              <w:t xml:space="preserve"> a combustibililo</w:t>
            </w:r>
            <w:r w:rsidR="001C0546">
              <w:rPr>
                <w:lang w:val="ro-RO"/>
              </w:rPr>
              <w:t>r”</w:t>
            </w:r>
            <w:r w:rsidRPr="00F0732F">
              <w:rPr>
                <w:lang w:val="ro-RO"/>
              </w:rPr>
              <w:t xml:space="preserve"> care include emisiile de GES provenite de la categoriile de surse 1A3, 1A4 </w:t>
            </w:r>
            <w:r w:rsidR="00457C61">
              <w:rPr>
                <w:lang w:val="ro-RO"/>
              </w:rPr>
              <w:t>ș</w:t>
            </w:r>
            <w:r w:rsidRPr="00F0732F">
              <w:rPr>
                <w:lang w:val="ro-RO"/>
              </w:rPr>
              <w:t>i 1A5, a crescut de la 17.9% la 30.7%</w:t>
            </w:r>
            <w:r w:rsidR="00671927" w:rsidRPr="00F0732F">
              <w:rPr>
                <w:lang w:val="ro-RO"/>
              </w:rPr>
              <w:t>.</w:t>
            </w:r>
          </w:p>
          <w:p w14:paraId="609386F0" w14:textId="75262DDF" w:rsidR="002A5332" w:rsidRPr="00F0732F" w:rsidRDefault="00B925D1" w:rsidP="00B925D1">
            <w:pPr>
              <w:pStyle w:val="ac"/>
              <w:spacing w:before="120" w:beforeAutospacing="0" w:after="0" w:afterAutospacing="0"/>
              <w:ind w:firstLine="709"/>
              <w:jc w:val="both"/>
              <w:rPr>
                <w:lang w:val="ro-RO"/>
              </w:rPr>
            </w:pPr>
            <w:r>
              <w:rPr>
                <w:lang w:val="ro-RO"/>
              </w:rPr>
              <w:t>„</w:t>
            </w:r>
            <w:r w:rsidR="002A5332" w:rsidRPr="00F0732F">
              <w:rPr>
                <w:lang w:val="ro-RO"/>
              </w:rPr>
              <w:t>Industria energetic</w:t>
            </w:r>
            <w:r w:rsidR="00457C61">
              <w:rPr>
                <w:lang w:val="ro-RO"/>
              </w:rPr>
              <w:t>ă</w:t>
            </w:r>
            <w:r w:rsidR="001C0546">
              <w:rPr>
                <w:lang w:val="ro-RO"/>
              </w:rPr>
              <w:t xml:space="preserve">” </w:t>
            </w:r>
            <w:r w:rsidR="00BF0647">
              <w:rPr>
                <w:lang w:val="ro-RO"/>
              </w:rPr>
              <w:t>și</w:t>
            </w:r>
            <w:r w:rsidR="001C0546">
              <w:rPr>
                <w:lang w:val="ro-RO"/>
              </w:rPr>
              <w:t xml:space="preserve"> „Transporturi”</w:t>
            </w:r>
            <w:r w:rsidR="002A5332" w:rsidRPr="00F0732F">
              <w:rPr>
                <w:lang w:val="ro-RO"/>
              </w:rPr>
              <w:t xml:space="preserve"> </w:t>
            </w:r>
            <w:r w:rsidR="00BF0647" w:rsidRPr="00F0732F">
              <w:rPr>
                <w:lang w:val="ro-RO"/>
              </w:rPr>
              <w:t>împreună</w:t>
            </w:r>
            <w:r w:rsidR="002A5332" w:rsidRPr="00F0732F">
              <w:rPr>
                <w:lang w:val="ro-RO"/>
              </w:rPr>
              <w:t xml:space="preserve"> genereaz</w:t>
            </w:r>
            <w:r w:rsidR="00457C61">
              <w:rPr>
                <w:lang w:val="ro-RO"/>
              </w:rPr>
              <w:t>ă</w:t>
            </w:r>
            <w:r w:rsidR="002A5332" w:rsidRPr="00F0732F">
              <w:rPr>
                <w:lang w:val="ro-RO"/>
              </w:rPr>
              <w:t xml:space="preserve"> 64.4% (38.1% </w:t>
            </w:r>
            <w:r w:rsidR="00BF0647" w:rsidRPr="00F0732F">
              <w:rPr>
                <w:lang w:val="ro-RO"/>
              </w:rPr>
              <w:t>și</w:t>
            </w:r>
            <w:r w:rsidR="002A5332" w:rsidRPr="00F0732F">
              <w:rPr>
                <w:lang w:val="ro-RO"/>
              </w:rPr>
              <w:t xml:space="preserve"> respectiv 26.3%, 2020) din emisiile de GES în acest sector. </w:t>
            </w:r>
          </w:p>
          <w:p w14:paraId="510F56D7" w14:textId="02FD6CB1" w:rsidR="002C7BD7" w:rsidRPr="00F0732F" w:rsidRDefault="00671927" w:rsidP="00B925D1">
            <w:pPr>
              <w:pStyle w:val="ac"/>
              <w:spacing w:before="120" w:beforeAutospacing="0" w:after="0" w:afterAutospacing="0"/>
              <w:ind w:firstLine="369"/>
              <w:jc w:val="both"/>
              <w:rPr>
                <w:lang w:val="ro-RO"/>
              </w:rPr>
            </w:pPr>
            <w:r w:rsidRPr="00F0732F">
              <w:rPr>
                <w:lang w:val="ro-RO"/>
              </w:rPr>
              <w:t xml:space="preserve">Analizând datele prezentate în Raportul Național „Starea mediului în Republica Moldova” referitor la cererea de transport de pasageri în Republica Moldova în perioada 2015-2018 se observă o creștere a cererii pentru transportul rutier și aerian și </w:t>
            </w:r>
            <w:r w:rsidR="00BF0647" w:rsidRPr="00F0732F">
              <w:rPr>
                <w:lang w:val="ro-RO"/>
              </w:rPr>
              <w:t>o descreștere</w:t>
            </w:r>
            <w:r w:rsidRPr="00F0732F">
              <w:rPr>
                <w:lang w:val="ro-RO"/>
              </w:rPr>
              <w:t xml:space="preserve"> pentru transportul feroviar. </w:t>
            </w:r>
            <w:r w:rsidR="00BF0647" w:rsidRPr="00F0732F">
              <w:rPr>
                <w:lang w:val="ro-RO"/>
              </w:rPr>
              <w:t>Astfel, în</w:t>
            </w:r>
            <w:r w:rsidRPr="00F0732F">
              <w:rPr>
                <w:lang w:val="ro-RO"/>
              </w:rPr>
              <w:t xml:space="preserve"> anul 2018 cererea de transport rutier a crescut de 1,28 ori sau cu 22% față de anul 2014, iar cererea de transport aerian – de 2 ori sau cu 50%. În ceea ce privește transportul feroviar, în anul 2018 cererea de astfel de tip a scăzut de 2,7 ori sau cu 63,2% față de anul 2014, iar cererea de transport naval intern a rămas constantă.</w:t>
            </w:r>
          </w:p>
          <w:p w14:paraId="4921A79B" w14:textId="4FDB4D5F" w:rsidR="0024444C" w:rsidRPr="00F0732F" w:rsidRDefault="002C7BD7" w:rsidP="00B925D1">
            <w:pPr>
              <w:pStyle w:val="ac"/>
              <w:spacing w:before="120" w:beforeAutospacing="0" w:after="0" w:afterAutospacing="0"/>
              <w:ind w:firstLine="369"/>
              <w:jc w:val="both"/>
              <w:rPr>
                <w:lang w:val="ro-RO"/>
              </w:rPr>
            </w:pPr>
            <w:r w:rsidRPr="00F0732F">
              <w:rPr>
                <w:lang w:val="ro-RO"/>
              </w:rPr>
              <w:t>Prospec</w:t>
            </w:r>
            <w:r w:rsidR="00457C61">
              <w:rPr>
                <w:lang w:val="ro-RO"/>
              </w:rPr>
              <w:t>ț</w:t>
            </w:r>
            <w:r w:rsidRPr="00F0732F">
              <w:rPr>
                <w:lang w:val="ro-RO"/>
              </w:rPr>
              <w:t>iunile aferente emisiilor de GES de la transportul aerian interna</w:t>
            </w:r>
            <w:r w:rsidR="00457C61">
              <w:rPr>
                <w:lang w:val="ro-RO"/>
              </w:rPr>
              <w:t>ț</w:t>
            </w:r>
            <w:r w:rsidRPr="00F0732F">
              <w:rPr>
                <w:lang w:val="ro-RO"/>
              </w:rPr>
              <w:t>ional în compara</w:t>
            </w:r>
            <w:r w:rsidR="00457C61">
              <w:rPr>
                <w:lang w:val="ro-RO"/>
              </w:rPr>
              <w:t>ț</w:t>
            </w:r>
            <w:r w:rsidRPr="00F0732F">
              <w:rPr>
                <w:lang w:val="ro-RO"/>
              </w:rPr>
              <w:t xml:space="preserve">ie cu anul 2020, vor </w:t>
            </w:r>
            <w:r w:rsidR="00BF0647" w:rsidRPr="00F0732F">
              <w:rPr>
                <w:lang w:val="ro-RO"/>
              </w:rPr>
              <w:t>crește</w:t>
            </w:r>
            <w:r w:rsidRPr="00F0732F">
              <w:rPr>
                <w:lang w:val="ro-RO"/>
              </w:rPr>
              <w:t xml:space="preserve"> de circa 5 ori c</w:t>
            </w:r>
            <w:r w:rsidR="00457C61">
              <w:rPr>
                <w:lang w:val="ro-RO"/>
              </w:rPr>
              <w:t>ă</w:t>
            </w:r>
            <w:r w:rsidRPr="00F0732F">
              <w:rPr>
                <w:lang w:val="ro-RO"/>
              </w:rPr>
              <w:t xml:space="preserve">tre anul 2035. </w:t>
            </w:r>
          </w:p>
          <w:p w14:paraId="2B8D31F8" w14:textId="05C11E1C" w:rsidR="0024444C" w:rsidRPr="00F0732F" w:rsidRDefault="00C02113" w:rsidP="001E3287">
            <w:pPr>
              <w:pStyle w:val="ac"/>
              <w:spacing w:before="120" w:beforeAutospacing="0" w:after="0" w:afterAutospacing="0"/>
              <w:ind w:firstLine="369"/>
              <w:jc w:val="right"/>
              <w:rPr>
                <w:i/>
                <w:iCs/>
                <w:lang w:val="ro-RO"/>
              </w:rPr>
            </w:pPr>
            <w:r w:rsidRPr="00DB57EC">
              <w:rPr>
                <w:b/>
                <w:bCs/>
                <w:lang w:val="ro-RO"/>
              </w:rPr>
              <w:t xml:space="preserve">Tabelul </w:t>
            </w:r>
            <w:r w:rsidR="0024444C" w:rsidRPr="00DB57EC">
              <w:rPr>
                <w:b/>
                <w:bCs/>
                <w:lang w:val="ro-RO"/>
              </w:rPr>
              <w:t>2</w:t>
            </w:r>
            <w:r w:rsidR="00DB57EC">
              <w:rPr>
                <w:lang w:val="ro-RO"/>
              </w:rPr>
              <w:t>.</w:t>
            </w:r>
            <w:r w:rsidR="0024444C" w:rsidRPr="00F0732F">
              <w:rPr>
                <w:lang w:val="ro-RO"/>
              </w:rPr>
              <w:t xml:space="preserve"> </w:t>
            </w:r>
            <w:r w:rsidR="0024444C" w:rsidRPr="00F0732F">
              <w:rPr>
                <w:i/>
                <w:iCs/>
                <w:lang w:val="ro-RO"/>
              </w:rPr>
              <w:t>Dinamica emisiilor de GES de la transportul aerian interna</w:t>
            </w:r>
            <w:r w:rsidR="00457C61">
              <w:rPr>
                <w:i/>
                <w:iCs/>
                <w:lang w:val="ro-RO"/>
              </w:rPr>
              <w:t>ț</w:t>
            </w:r>
            <w:r w:rsidR="0024444C" w:rsidRPr="00F0732F">
              <w:rPr>
                <w:i/>
                <w:iCs/>
                <w:lang w:val="ro-RO"/>
              </w:rPr>
              <w:t>ional p</w:t>
            </w:r>
            <w:r w:rsidR="00457C61">
              <w:rPr>
                <w:i/>
                <w:iCs/>
                <w:lang w:val="ro-RO"/>
              </w:rPr>
              <w:t>â</w:t>
            </w:r>
            <w:r w:rsidR="0024444C" w:rsidRPr="00F0732F">
              <w:rPr>
                <w:i/>
                <w:iCs/>
                <w:lang w:val="ro-RO"/>
              </w:rPr>
              <w:t>n</w:t>
            </w:r>
            <w:r w:rsidR="00457C61">
              <w:rPr>
                <w:i/>
                <w:iCs/>
                <w:lang w:val="ro-RO"/>
              </w:rPr>
              <w:t>ă</w:t>
            </w:r>
            <w:r w:rsidR="0024444C" w:rsidRPr="00F0732F">
              <w:rPr>
                <w:i/>
                <w:iCs/>
                <w:lang w:val="ro-RO"/>
              </w:rPr>
              <w:t xml:space="preserve"> c</w:t>
            </w:r>
            <w:r w:rsidR="00457C61">
              <w:rPr>
                <w:i/>
                <w:iCs/>
                <w:lang w:val="ro-RO"/>
              </w:rPr>
              <w:t>ă</w:t>
            </w:r>
            <w:r w:rsidR="0024444C" w:rsidRPr="00F0732F">
              <w:rPr>
                <w:i/>
                <w:iCs/>
                <w:lang w:val="ro-RO"/>
              </w:rPr>
              <w:t>tre anul 2035, în kt CO</w:t>
            </w:r>
            <w:r w:rsidR="0024444C" w:rsidRPr="00F0732F">
              <w:rPr>
                <w:i/>
                <w:iCs/>
                <w:position w:val="-6"/>
                <w:lang w:val="ro-RO"/>
              </w:rPr>
              <w:t xml:space="preserve">2 </w:t>
            </w:r>
            <w:r w:rsidR="0024444C" w:rsidRPr="00F0732F">
              <w:rPr>
                <w:i/>
                <w:iCs/>
                <w:lang w:val="ro-RO"/>
              </w:rPr>
              <w:t xml:space="preserve">echivalent </w:t>
            </w:r>
          </w:p>
          <w:p w14:paraId="53D11090" w14:textId="308DD948" w:rsidR="002C7BD7" w:rsidRPr="00F0732F" w:rsidRDefault="0024444C" w:rsidP="00DB57EC">
            <w:pPr>
              <w:pStyle w:val="ac"/>
              <w:spacing w:before="0" w:beforeAutospacing="0" w:after="0" w:afterAutospacing="0"/>
              <w:ind w:firstLine="369"/>
              <w:jc w:val="center"/>
              <w:rPr>
                <w:lang w:val="ro-RO"/>
              </w:rPr>
            </w:pPr>
            <w:r w:rsidRPr="00F0732F">
              <w:rPr>
                <w:noProof/>
                <w:lang w:val="en-US" w:eastAsia="en-US"/>
              </w:rPr>
              <w:drawing>
                <wp:inline distT="0" distB="0" distL="0" distR="0" wp14:anchorId="4CD57F70" wp14:editId="1F17E9C2">
                  <wp:extent cx="4780626" cy="1068244"/>
                  <wp:effectExtent l="0" t="0" r="0" b="0"/>
                  <wp:docPr id="6036586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58612" name="Рисунок 6036586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9615" cy="1079191"/>
                          </a:xfrm>
                          <a:prstGeom prst="rect">
                            <a:avLst/>
                          </a:prstGeom>
                        </pic:spPr>
                      </pic:pic>
                    </a:graphicData>
                  </a:graphic>
                </wp:inline>
              </w:drawing>
            </w:r>
          </w:p>
          <w:p w14:paraId="022F74F0" w14:textId="77777777" w:rsidR="00671927" w:rsidRPr="00F0732F" w:rsidRDefault="00671927" w:rsidP="0022708C">
            <w:pPr>
              <w:pStyle w:val="ac"/>
              <w:spacing w:before="0" w:beforeAutospacing="0" w:after="0" w:afterAutospacing="0"/>
              <w:ind w:firstLine="709"/>
              <w:jc w:val="both"/>
              <w:rPr>
                <w:lang w:val="ro-RO"/>
              </w:rPr>
            </w:pPr>
          </w:p>
          <w:bookmarkEnd w:id="0"/>
          <w:bookmarkEnd w:id="1"/>
          <w:p w14:paraId="29A8C92F" w14:textId="77777777" w:rsidR="00224ECB" w:rsidRPr="00F0732F" w:rsidRDefault="00224ECB" w:rsidP="00DB57EC">
            <w:pPr>
              <w:spacing w:before="120"/>
              <w:rPr>
                <w:b/>
                <w:color w:val="000000"/>
                <w:lang w:val="ro-RO"/>
              </w:rPr>
            </w:pPr>
            <w:r w:rsidRPr="00F0732F">
              <w:rPr>
                <w:b/>
                <w:color w:val="000000"/>
                <w:lang w:val="ro-RO"/>
              </w:rPr>
              <w:t xml:space="preserve">Impactul asupra persoanelor, entităților afectate </w:t>
            </w:r>
          </w:p>
          <w:p w14:paraId="0CD3648A" w14:textId="094E125D" w:rsidR="00B8416C" w:rsidRPr="00F0732F" w:rsidRDefault="00B8416C" w:rsidP="00DB57EC">
            <w:pPr>
              <w:pStyle w:val="ac"/>
              <w:spacing w:before="120" w:beforeAutospacing="0" w:after="0" w:afterAutospacing="0"/>
              <w:ind w:firstLine="709"/>
              <w:jc w:val="both"/>
              <w:rPr>
                <w:lang w:val="ro-RO"/>
              </w:rPr>
            </w:pPr>
            <w:r w:rsidRPr="00F0732F">
              <w:rPr>
                <w:lang w:val="ro-RO"/>
              </w:rPr>
              <w:t>Schimb</w:t>
            </w:r>
            <w:r w:rsidR="00457C61">
              <w:rPr>
                <w:lang w:val="ro-RO"/>
              </w:rPr>
              <w:t>ă</w:t>
            </w:r>
            <w:r w:rsidRPr="00F0732F">
              <w:rPr>
                <w:lang w:val="ro-RO"/>
              </w:rPr>
              <w:t>rile climatice afecteaz</w:t>
            </w:r>
            <w:r w:rsidR="00457C61">
              <w:rPr>
                <w:lang w:val="ro-RO"/>
              </w:rPr>
              <w:t>ă</w:t>
            </w:r>
            <w:r w:rsidRPr="00F0732F">
              <w:rPr>
                <w:lang w:val="ro-RO"/>
              </w:rPr>
              <w:t xml:space="preserve"> diverse sectoare, inclusiv agricultura, resursele de ap</w:t>
            </w:r>
            <w:r w:rsidR="00457C61">
              <w:rPr>
                <w:lang w:val="ro-RO"/>
              </w:rPr>
              <w:t>ă</w:t>
            </w:r>
            <w:r w:rsidRPr="00F0732F">
              <w:rPr>
                <w:lang w:val="ro-RO"/>
              </w:rPr>
              <w:t xml:space="preserve">, biodiversitatea </w:t>
            </w:r>
            <w:r w:rsidR="00BF0647" w:rsidRPr="00F0732F">
              <w:rPr>
                <w:lang w:val="ro-RO"/>
              </w:rPr>
              <w:t>și</w:t>
            </w:r>
            <w:r w:rsidRPr="00F0732F">
              <w:rPr>
                <w:lang w:val="ro-RO"/>
              </w:rPr>
              <w:t xml:space="preserve"> s</w:t>
            </w:r>
            <w:r w:rsidR="00457C61">
              <w:rPr>
                <w:lang w:val="ro-RO"/>
              </w:rPr>
              <w:t>ă</w:t>
            </w:r>
            <w:r w:rsidRPr="00F0732F">
              <w:rPr>
                <w:lang w:val="ro-RO"/>
              </w:rPr>
              <w:t>n</w:t>
            </w:r>
            <w:r w:rsidR="00457C61">
              <w:rPr>
                <w:lang w:val="ro-RO"/>
              </w:rPr>
              <w:t>ă</w:t>
            </w:r>
            <w:r w:rsidRPr="00F0732F">
              <w:rPr>
                <w:lang w:val="ro-RO"/>
              </w:rPr>
              <w:t>tatea popula</w:t>
            </w:r>
            <w:r w:rsidR="00457C61">
              <w:rPr>
                <w:lang w:val="ro-RO"/>
              </w:rPr>
              <w:t>ț</w:t>
            </w:r>
            <w:r w:rsidRPr="00F0732F">
              <w:rPr>
                <w:lang w:val="ro-RO"/>
              </w:rPr>
              <w:t>iei. Impactul schimb</w:t>
            </w:r>
            <w:r w:rsidR="00457C61">
              <w:rPr>
                <w:lang w:val="ro-RO"/>
              </w:rPr>
              <w:t>ă</w:t>
            </w:r>
            <w:r w:rsidRPr="00F0732F">
              <w:rPr>
                <w:lang w:val="ro-RO"/>
              </w:rPr>
              <w:t>rilor climatice este rezultatul interac</w:t>
            </w:r>
            <w:r w:rsidR="00457C61">
              <w:rPr>
                <w:lang w:val="ro-RO"/>
              </w:rPr>
              <w:t>ț</w:t>
            </w:r>
            <w:r w:rsidRPr="00F0732F">
              <w:rPr>
                <w:lang w:val="ro-RO"/>
              </w:rPr>
              <w:t xml:space="preserve">iunii dintre hazardele climatice, expunerea </w:t>
            </w:r>
            <w:r w:rsidR="00BF0647" w:rsidRPr="00F0732F">
              <w:rPr>
                <w:lang w:val="ro-RO"/>
              </w:rPr>
              <w:t>și</w:t>
            </w:r>
            <w:r w:rsidRPr="00F0732F">
              <w:rPr>
                <w:lang w:val="ro-RO"/>
              </w:rPr>
              <w:t xml:space="preserve"> vulnerabilitatea societ</w:t>
            </w:r>
            <w:r w:rsidR="00457C61">
              <w:rPr>
                <w:lang w:val="ro-RO"/>
              </w:rPr>
              <w:t>ăț</w:t>
            </w:r>
            <w:r w:rsidRPr="00F0732F">
              <w:rPr>
                <w:lang w:val="ro-RO"/>
              </w:rPr>
              <w:t xml:space="preserve">ii </w:t>
            </w:r>
            <w:r w:rsidR="00BF0647" w:rsidRPr="00F0732F">
              <w:rPr>
                <w:lang w:val="ro-RO"/>
              </w:rPr>
              <w:t>și</w:t>
            </w:r>
            <w:r w:rsidRPr="00F0732F">
              <w:rPr>
                <w:lang w:val="ro-RO"/>
              </w:rPr>
              <w:t xml:space="preserve"> a economiei</w:t>
            </w:r>
            <w:r w:rsidRPr="00F0732F">
              <w:rPr>
                <w:rFonts w:ascii="ArnoPro" w:hAnsi="ArnoPro"/>
                <w:sz w:val="22"/>
                <w:szCs w:val="22"/>
                <w:lang w:val="ro-RO"/>
              </w:rPr>
              <w:t xml:space="preserve">. </w:t>
            </w:r>
          </w:p>
          <w:p w14:paraId="635B1953" w14:textId="77777777" w:rsidR="00A01757" w:rsidRPr="00F0732F" w:rsidRDefault="00A01757" w:rsidP="00DB57EC">
            <w:pPr>
              <w:spacing w:before="120"/>
              <w:ind w:firstLine="709"/>
              <w:jc w:val="both"/>
              <w:rPr>
                <w:shd w:val="clear" w:color="auto" w:fill="FFFFFF"/>
                <w:lang w:val="ro-RO"/>
              </w:rPr>
            </w:pPr>
            <w:r w:rsidRPr="00F0732F">
              <w:rPr>
                <w:shd w:val="clear" w:color="auto" w:fill="FFFFFF"/>
                <w:lang w:val="ro-RO"/>
              </w:rPr>
              <w:t>Din ultimii 20 de ani, 18 au fost printre cei mai calzi ani înregistrați vreodată, iar fenomenele meteorologice extreme, cum ar fi incendiile forestiere, secetele, grindină, valurile de căldură, înghețuri și inundațiile, devin din ce în ce mai frecvente atât în Europa, cât și în Republica Moldova.</w:t>
            </w:r>
          </w:p>
          <w:p w14:paraId="10C73844" w14:textId="44EE0FE7" w:rsidR="00A01757" w:rsidRPr="00F0732F" w:rsidRDefault="00BF0647" w:rsidP="00DB57EC">
            <w:pPr>
              <w:spacing w:before="120"/>
              <w:ind w:firstLine="709"/>
              <w:rPr>
                <w:lang w:val="ro-RO"/>
              </w:rPr>
            </w:pPr>
            <w:r w:rsidRPr="00F0732F">
              <w:rPr>
                <w:lang w:val="ro-RO"/>
              </w:rPr>
              <w:t>Creșterea</w:t>
            </w:r>
            <w:r w:rsidR="00F96A31" w:rsidRPr="00F0732F">
              <w:rPr>
                <w:lang w:val="ro-RO"/>
              </w:rPr>
              <w:t xml:space="preserve"> temperaturilor extreme ar putea provoca, potrivit estimărilor, între 30.000 </w:t>
            </w:r>
            <w:r w:rsidR="007F6550" w:rsidRPr="00F0732F">
              <w:rPr>
                <w:lang w:val="ro-RO"/>
              </w:rPr>
              <w:t>și</w:t>
            </w:r>
            <w:r w:rsidR="00F96A31" w:rsidRPr="00F0732F">
              <w:rPr>
                <w:lang w:val="ro-RO"/>
              </w:rPr>
              <w:t xml:space="preserve"> 40.000 de decese pe an în deceniul 2030 – 2040. </w:t>
            </w:r>
            <w:r w:rsidRPr="00F0732F">
              <w:rPr>
                <w:lang w:val="ro-RO"/>
              </w:rPr>
              <w:t>Variațiile</w:t>
            </w:r>
            <w:r w:rsidR="00F96A31" w:rsidRPr="00F0732F">
              <w:rPr>
                <w:lang w:val="ro-RO"/>
              </w:rPr>
              <w:t xml:space="preserve"> climatice vor provoca tulburări asupra persoanelor cu </w:t>
            </w:r>
            <w:r w:rsidR="00F96A31" w:rsidRPr="00F0732F">
              <w:rPr>
                <w:lang w:val="ro-RO"/>
              </w:rPr>
              <w:lastRenderedPageBreak/>
              <w:t xml:space="preserve">boli cronice cardiovasculare </w:t>
            </w:r>
            <w:r w:rsidR="007F6550" w:rsidRPr="00F0732F">
              <w:rPr>
                <w:lang w:val="ro-RO"/>
              </w:rPr>
              <w:t>și</w:t>
            </w:r>
            <w:r w:rsidR="00F96A31" w:rsidRPr="00F0732F">
              <w:rPr>
                <w:lang w:val="ro-RO"/>
              </w:rPr>
              <w:t xml:space="preserve"> respiratorii, grupurile de </w:t>
            </w:r>
            <w:r w:rsidRPr="00F0732F">
              <w:rPr>
                <w:lang w:val="ro-RO"/>
              </w:rPr>
              <w:t>populație</w:t>
            </w:r>
            <w:r w:rsidR="00F96A31" w:rsidRPr="00F0732F">
              <w:rPr>
                <w:lang w:val="ro-RO"/>
              </w:rPr>
              <w:t xml:space="preserve"> cele mai vulnerabile fiind cei cu vârste de sub 15 ani </w:t>
            </w:r>
            <w:r w:rsidR="007F6550" w:rsidRPr="00F0732F">
              <w:rPr>
                <w:lang w:val="ro-RO"/>
              </w:rPr>
              <w:t>și</w:t>
            </w:r>
            <w:r w:rsidR="00F96A31" w:rsidRPr="00F0732F">
              <w:rPr>
                <w:lang w:val="ro-RO"/>
              </w:rPr>
              <w:t xml:space="preserve"> persoanele de peste 75 de ani.</w:t>
            </w:r>
            <w:r w:rsidR="00F96A31" w:rsidRPr="00F0732F">
              <w:rPr>
                <w:rStyle w:val="af4"/>
                <w:lang w:val="ro-RO"/>
              </w:rPr>
              <w:footnoteReference w:id="3"/>
            </w:r>
          </w:p>
          <w:p w14:paraId="66FB43DA" w14:textId="456CED74" w:rsidR="00763C7B" w:rsidRPr="00F0732F" w:rsidRDefault="00A01757" w:rsidP="00DB57EC">
            <w:pPr>
              <w:spacing w:before="120"/>
              <w:ind w:firstLine="709"/>
              <w:jc w:val="both"/>
              <w:rPr>
                <w:lang w:val="ro-RO"/>
              </w:rPr>
            </w:pPr>
            <w:r w:rsidRPr="00F0732F">
              <w:rPr>
                <w:lang w:val="ro-RO"/>
              </w:rPr>
              <w:t xml:space="preserve">În perioada anilor 1997-2019, în Republica Moldova au fost </w:t>
            </w:r>
            <w:r w:rsidR="00BF0647" w:rsidRPr="00F0732F">
              <w:rPr>
                <w:lang w:val="ro-RO"/>
              </w:rPr>
              <w:t>înregistrate</w:t>
            </w:r>
            <w:r w:rsidRPr="00F0732F">
              <w:rPr>
                <w:lang w:val="ro-RO"/>
              </w:rPr>
              <w:t xml:space="preserve"> 1900 de situa</w:t>
            </w:r>
            <w:r w:rsidR="00457C61">
              <w:rPr>
                <w:lang w:val="ro-RO"/>
              </w:rPr>
              <w:t>ț</w:t>
            </w:r>
            <w:r w:rsidRPr="00F0732F">
              <w:rPr>
                <w:lang w:val="ro-RO"/>
              </w:rPr>
              <w:t>ii excep</w:t>
            </w:r>
            <w:r w:rsidR="00457C61">
              <w:rPr>
                <w:lang w:val="ro-RO"/>
              </w:rPr>
              <w:t>ț</w:t>
            </w:r>
            <w:r w:rsidRPr="00F0732F">
              <w:rPr>
                <w:lang w:val="ro-RO"/>
              </w:rPr>
              <w:t>ionale cu caracter natural, în urma c</w:t>
            </w:r>
            <w:r w:rsidR="00457C61">
              <w:rPr>
                <w:lang w:val="ro-RO"/>
              </w:rPr>
              <w:t>ă</w:t>
            </w:r>
            <w:r w:rsidRPr="00F0732F">
              <w:rPr>
                <w:lang w:val="ro-RO"/>
              </w:rPr>
              <w:t xml:space="preserve">rora au decedat 115 persoane, inclusiv 10 copii, au suferit 244 de persoane, inclusiv 13 copii, </w:t>
            </w:r>
            <w:r w:rsidR="00457C61">
              <w:rPr>
                <w:lang w:val="ro-RO"/>
              </w:rPr>
              <w:t>ș</w:t>
            </w:r>
            <w:r w:rsidRPr="00F0732F">
              <w:rPr>
                <w:lang w:val="ro-RO"/>
              </w:rPr>
              <w:t>i au fost produse pierderi materiale în valoare total</w:t>
            </w:r>
            <w:r w:rsidR="00457C61">
              <w:rPr>
                <w:lang w:val="ro-RO"/>
              </w:rPr>
              <w:t>ă</w:t>
            </w:r>
            <w:r w:rsidRPr="00F0732F">
              <w:rPr>
                <w:lang w:val="ro-RO"/>
              </w:rPr>
              <w:t xml:space="preserve"> de circa </w:t>
            </w:r>
            <w:r w:rsidR="00B758A0" w:rsidRPr="00F0732F">
              <w:rPr>
                <w:lang w:val="ro-RO"/>
              </w:rPr>
              <w:t xml:space="preserve">                           </w:t>
            </w:r>
            <w:r w:rsidRPr="00F0732F">
              <w:rPr>
                <w:lang w:val="ro-RO"/>
              </w:rPr>
              <w:t>11 372 249</w:t>
            </w:r>
            <w:r w:rsidR="00B758A0" w:rsidRPr="00F0732F">
              <w:rPr>
                <w:lang w:val="ro-RO"/>
              </w:rPr>
              <w:t xml:space="preserve"> 000</w:t>
            </w:r>
            <w:r w:rsidRPr="00F0732F">
              <w:rPr>
                <w:lang w:val="ro-RO"/>
              </w:rPr>
              <w:t xml:space="preserve"> de lei.</w:t>
            </w:r>
            <w:r w:rsidR="001D01BF" w:rsidRPr="00F0732F">
              <w:rPr>
                <w:lang w:val="ro-RO"/>
              </w:rPr>
              <w:t xml:space="preserve"> </w:t>
            </w:r>
            <w:r w:rsidRPr="00F0732F">
              <w:rPr>
                <w:lang w:val="ro-RO"/>
              </w:rPr>
              <w:t>(</w:t>
            </w:r>
            <w:r w:rsidR="00E55334">
              <w:rPr>
                <w:lang w:val="ro-RO"/>
              </w:rPr>
              <w:t xml:space="preserve">Figura </w:t>
            </w:r>
            <w:r w:rsidR="003637C7" w:rsidRPr="00F0732F">
              <w:rPr>
                <w:lang w:val="ro-RO"/>
              </w:rPr>
              <w:t>6</w:t>
            </w:r>
            <w:r w:rsidRPr="00F0732F">
              <w:rPr>
                <w:lang w:val="ro-RO"/>
              </w:rPr>
              <w:t>)</w:t>
            </w:r>
            <w:r w:rsidR="00B758A0" w:rsidRPr="00F0732F">
              <w:rPr>
                <w:lang w:val="ro-RO"/>
              </w:rPr>
              <w:t xml:space="preserve"> </w:t>
            </w:r>
            <w:r w:rsidRPr="00F0732F">
              <w:rPr>
                <w:lang w:val="ro-RO"/>
              </w:rPr>
              <w:t>(Raportul Național de Inventariere 1990-2019, Chișinău 2021</w:t>
            </w:r>
            <w:r w:rsidR="001D01BF" w:rsidRPr="00F0732F">
              <w:rPr>
                <w:lang w:val="ro-RO"/>
              </w:rPr>
              <w:t>.p.31</w:t>
            </w:r>
            <w:r w:rsidR="00DB57EC">
              <w:rPr>
                <w:lang w:val="ro-RO"/>
              </w:rPr>
              <w:t>)</w:t>
            </w:r>
          </w:p>
          <w:p w14:paraId="6E212EC4" w14:textId="77777777" w:rsidR="00A01757" w:rsidRPr="00F0732F" w:rsidRDefault="00A01757" w:rsidP="00A01757">
            <w:pPr>
              <w:ind w:firstLine="709"/>
              <w:rPr>
                <w:lang w:val="ro-RO"/>
              </w:rPr>
            </w:pPr>
          </w:p>
          <w:p w14:paraId="0B8E6153" w14:textId="0C5A988B" w:rsidR="00523D18" w:rsidRPr="00F0732F" w:rsidRDefault="00A01757" w:rsidP="00DB57EC">
            <w:pPr>
              <w:jc w:val="center"/>
              <w:rPr>
                <w:lang w:val="ro-RO"/>
                <w14:shadow w14:blurRad="50800" w14:dist="50800" w14:dir="5400000" w14:sx="0" w14:sy="0" w14:kx="0" w14:ky="0" w14:algn="ctr">
                  <w14:schemeClr w14:val="bg1">
                    <w14:lumMod w14:val="75000"/>
                  </w14:schemeClr>
                </w14:shadow>
              </w:rPr>
            </w:pPr>
            <w:r w:rsidRPr="00F0732F">
              <w:rPr>
                <w:noProof/>
                <w:lang w:val="en-US" w:eastAsia="en-US"/>
              </w:rPr>
              <w:drawing>
                <wp:inline distT="0" distB="0" distL="0" distR="0" wp14:anchorId="0A9AC9DE" wp14:editId="7C6D3F07">
                  <wp:extent cx="4540626" cy="2191294"/>
                  <wp:effectExtent l="25400" t="25400" r="57150" b="57150"/>
                  <wp:docPr id="9279384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38483" name="Рисунок 9279384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3064" cy="2288990"/>
                          </a:xfrm>
                          <a:prstGeom prst="rect">
                            <a:avLst/>
                          </a:prstGeom>
                          <a:effectLst>
                            <a:outerShdw blurRad="50800" dist="38100" dir="2700000" algn="tl" rotWithShape="0">
                              <a:prstClr val="black">
                                <a:alpha val="40000"/>
                              </a:prstClr>
                            </a:outerShdw>
                            <a:softEdge rad="58754"/>
                          </a:effectLst>
                        </pic:spPr>
                      </pic:pic>
                    </a:graphicData>
                  </a:graphic>
                </wp:inline>
              </w:drawing>
            </w:r>
          </w:p>
          <w:p w14:paraId="4A5EE6CE" w14:textId="3DE45933" w:rsidR="00EF6A1A" w:rsidRPr="008C13DD" w:rsidRDefault="008C13DD" w:rsidP="001E3287">
            <w:pPr>
              <w:spacing w:after="120"/>
              <w:ind w:firstLine="369"/>
              <w:rPr>
                <w:i/>
                <w:iCs/>
                <w:sz w:val="20"/>
                <w:szCs w:val="20"/>
                <w:lang w:val="ro-RO"/>
              </w:rPr>
            </w:pPr>
            <w:r w:rsidRPr="008C13DD">
              <w:rPr>
                <w:i/>
                <w:iCs/>
                <w:sz w:val="20"/>
                <w:szCs w:val="20"/>
                <w:lang w:val="ro-RO"/>
              </w:rPr>
              <w:t xml:space="preserve">                    </w:t>
            </w:r>
            <w:r w:rsidR="00EF6A1A" w:rsidRPr="008C13DD">
              <w:rPr>
                <w:i/>
                <w:iCs/>
                <w:sz w:val="20"/>
                <w:szCs w:val="20"/>
                <w:lang w:val="ro-RO"/>
              </w:rPr>
              <w:t>Sursa</w:t>
            </w:r>
            <w:r w:rsidR="001A6317" w:rsidRPr="008C13DD">
              <w:rPr>
                <w:i/>
                <w:iCs/>
                <w:sz w:val="20"/>
                <w:szCs w:val="20"/>
                <w:lang w:val="ro-RO"/>
              </w:rPr>
              <w:t>:</w:t>
            </w:r>
            <w:r w:rsidR="00EF6A1A" w:rsidRPr="008C13DD">
              <w:rPr>
                <w:i/>
                <w:iCs/>
                <w:sz w:val="20"/>
                <w:szCs w:val="20"/>
                <w:lang w:val="ro-RO"/>
              </w:rPr>
              <w:t xml:space="preserve"> </w:t>
            </w:r>
            <w:r w:rsidR="00EF6A1A" w:rsidRPr="008C13DD">
              <w:rPr>
                <w:sz w:val="20"/>
                <w:szCs w:val="20"/>
                <w:lang w:val="ro-RO"/>
              </w:rPr>
              <w:t>Raportul Național de Inventariere 1990-2019</w:t>
            </w:r>
          </w:p>
          <w:p w14:paraId="64104FBF" w14:textId="2F3D27B9" w:rsidR="00DB57EC" w:rsidRPr="00F0732F" w:rsidRDefault="00DB57EC" w:rsidP="00DB57EC">
            <w:pPr>
              <w:pStyle w:val="ac"/>
              <w:spacing w:before="120" w:beforeAutospacing="0" w:after="0" w:afterAutospacing="0" w:line="240" w:lineRule="atLeast"/>
              <w:jc w:val="center"/>
              <w:rPr>
                <w:i/>
                <w:iCs/>
                <w:lang w:val="ro-RO"/>
              </w:rPr>
            </w:pPr>
            <w:r w:rsidRPr="00DB57EC">
              <w:rPr>
                <w:b/>
                <w:lang w:val="ro-RO"/>
              </w:rPr>
              <w:t>Figura 6</w:t>
            </w:r>
            <w:r>
              <w:rPr>
                <w:i/>
                <w:iCs/>
                <w:lang w:val="ro-RO"/>
              </w:rPr>
              <w:t>.</w:t>
            </w:r>
            <w:r w:rsidRPr="00F0732F">
              <w:rPr>
                <w:i/>
                <w:iCs/>
                <w:lang w:val="ro-RO"/>
              </w:rPr>
              <w:t xml:space="preserve"> Pagubele materiale, cauzate de cele mai importante tipuri de situa</w:t>
            </w:r>
            <w:r>
              <w:rPr>
                <w:i/>
                <w:iCs/>
                <w:lang w:val="ro-RO"/>
              </w:rPr>
              <w:t>ț</w:t>
            </w:r>
            <w:r w:rsidRPr="00F0732F">
              <w:rPr>
                <w:i/>
                <w:iCs/>
                <w:lang w:val="ro-RO"/>
              </w:rPr>
              <w:t>ii excep</w:t>
            </w:r>
            <w:r>
              <w:rPr>
                <w:i/>
                <w:iCs/>
                <w:lang w:val="ro-RO"/>
              </w:rPr>
              <w:t>ț</w:t>
            </w:r>
            <w:r w:rsidRPr="00F0732F">
              <w:rPr>
                <w:i/>
                <w:iCs/>
                <w:lang w:val="ro-RO"/>
              </w:rPr>
              <w:t>ionale cu caracter natural în perioada anilor 1997-2019, în % din total.</w:t>
            </w:r>
          </w:p>
          <w:p w14:paraId="60D03990" w14:textId="77777777" w:rsidR="00DB57EC" w:rsidRDefault="00DB57EC" w:rsidP="006D641C">
            <w:pPr>
              <w:pStyle w:val="ac"/>
              <w:spacing w:before="0" w:beforeAutospacing="0" w:after="0" w:afterAutospacing="0"/>
              <w:ind w:firstLine="709"/>
              <w:jc w:val="both"/>
              <w:rPr>
                <w:lang w:val="ro-RO"/>
              </w:rPr>
            </w:pPr>
          </w:p>
          <w:p w14:paraId="19505B27" w14:textId="76169D5E" w:rsidR="001D01BF" w:rsidRPr="00F0732F" w:rsidRDefault="001D01BF" w:rsidP="00DB57EC">
            <w:pPr>
              <w:pStyle w:val="ac"/>
              <w:spacing w:before="120" w:beforeAutospacing="0" w:after="0" w:afterAutospacing="0"/>
              <w:ind w:firstLine="709"/>
              <w:jc w:val="both"/>
              <w:rPr>
                <w:lang w:val="ro-RO"/>
              </w:rPr>
            </w:pPr>
            <w:r w:rsidRPr="00F0732F">
              <w:rPr>
                <w:lang w:val="ro-RO"/>
              </w:rPr>
              <w:t xml:space="preserve">Fenomenele meteorologice </w:t>
            </w:r>
            <w:r w:rsidR="00457C61">
              <w:rPr>
                <w:lang w:val="ro-RO"/>
              </w:rPr>
              <w:t>ș</w:t>
            </w:r>
            <w:r w:rsidRPr="00F0732F">
              <w:rPr>
                <w:lang w:val="ro-RO"/>
              </w:rPr>
              <w:t xml:space="preserve">i agrometeorologice periculoase cu caracter natural au cauzat cele mai multe victime </w:t>
            </w:r>
            <w:r w:rsidR="00457C61">
              <w:rPr>
                <w:lang w:val="ro-RO"/>
              </w:rPr>
              <w:t>ș</w:t>
            </w:r>
            <w:r w:rsidRPr="00F0732F">
              <w:rPr>
                <w:lang w:val="ro-RO"/>
              </w:rPr>
              <w:t xml:space="preserve">i cele mai mari pierderi materiale. Astfel, 112 persoane au decedat, iar alte 244 de persoane au fost spitalizate, iar pierderile materiale </w:t>
            </w:r>
            <w:r w:rsidR="00BF0647" w:rsidRPr="00F0732F">
              <w:rPr>
                <w:lang w:val="ro-RO"/>
              </w:rPr>
              <w:t>înregistrate</w:t>
            </w:r>
            <w:r w:rsidRPr="00F0732F">
              <w:rPr>
                <w:lang w:val="ro-RO"/>
              </w:rPr>
              <w:t xml:space="preserve"> în perioada anilor 1997-2019 au constituit circa 10 miliarde 347 milioane 179.4 mii de lei. Cele mai grave situa</w:t>
            </w:r>
            <w:r w:rsidR="00457C61">
              <w:rPr>
                <w:lang w:val="ro-RO"/>
              </w:rPr>
              <w:t>ț</w:t>
            </w:r>
            <w:r w:rsidRPr="00F0732F">
              <w:rPr>
                <w:lang w:val="ro-RO"/>
              </w:rPr>
              <w:t>ii excep</w:t>
            </w:r>
            <w:r w:rsidR="00457C61">
              <w:rPr>
                <w:lang w:val="ro-RO"/>
              </w:rPr>
              <w:t>ț</w:t>
            </w:r>
            <w:r w:rsidRPr="00F0732F">
              <w:rPr>
                <w:lang w:val="ro-RO"/>
              </w:rPr>
              <w:t xml:space="preserve">ionale cauzate de fenomenele meteorologice </w:t>
            </w:r>
            <w:r w:rsidR="00457C61">
              <w:rPr>
                <w:lang w:val="ro-RO"/>
              </w:rPr>
              <w:t>ș</w:t>
            </w:r>
            <w:r w:rsidRPr="00F0732F">
              <w:rPr>
                <w:lang w:val="ro-RO"/>
              </w:rPr>
              <w:t>i agrometeorologice periculoase au fost: poleiul puternic, secetele, ploile toren</w:t>
            </w:r>
            <w:r w:rsidR="00457C61">
              <w:rPr>
                <w:lang w:val="ro-RO"/>
              </w:rPr>
              <w:t>ț</w:t>
            </w:r>
            <w:r w:rsidRPr="00F0732F">
              <w:rPr>
                <w:lang w:val="ro-RO"/>
              </w:rPr>
              <w:t>iale cu grindin</w:t>
            </w:r>
            <w:r w:rsidR="00457C61">
              <w:rPr>
                <w:lang w:val="ro-RO"/>
              </w:rPr>
              <w:t>ă</w:t>
            </w:r>
            <w:r w:rsidRPr="00F0732F">
              <w:rPr>
                <w:lang w:val="ro-RO"/>
              </w:rPr>
              <w:t xml:space="preserve">, </w:t>
            </w:r>
            <w:r w:rsidR="00BF0647" w:rsidRPr="00F0732F">
              <w:rPr>
                <w:lang w:val="ro-RO"/>
              </w:rPr>
              <w:t>îngheț</w:t>
            </w:r>
            <w:r w:rsidR="00BF0647">
              <w:rPr>
                <w:lang w:val="ro-RO"/>
              </w:rPr>
              <w:t>u</w:t>
            </w:r>
            <w:r w:rsidR="00BF0647" w:rsidRPr="00F0732F">
              <w:rPr>
                <w:lang w:val="ro-RO"/>
              </w:rPr>
              <w:t>rile</w:t>
            </w:r>
            <w:r w:rsidRPr="00F0732F">
              <w:rPr>
                <w:lang w:val="ro-RO"/>
              </w:rPr>
              <w:t xml:space="preserve"> </w:t>
            </w:r>
            <w:r w:rsidR="00457C61">
              <w:rPr>
                <w:lang w:val="ro-RO"/>
              </w:rPr>
              <w:t>ș</w:t>
            </w:r>
            <w:r w:rsidRPr="00F0732F">
              <w:rPr>
                <w:lang w:val="ro-RO"/>
              </w:rPr>
              <w:t>i viscolele puternice. (</w:t>
            </w:r>
            <w:r w:rsidR="00E55334">
              <w:rPr>
                <w:lang w:val="ro-RO"/>
              </w:rPr>
              <w:t xml:space="preserve">Figura </w:t>
            </w:r>
            <w:r w:rsidR="003637C7" w:rsidRPr="00F0732F">
              <w:rPr>
                <w:lang w:val="ro-RO"/>
              </w:rPr>
              <w:t>7</w:t>
            </w:r>
            <w:r w:rsidRPr="00F0732F">
              <w:rPr>
                <w:lang w:val="ro-RO"/>
              </w:rPr>
              <w:t xml:space="preserve">)(Raportul Național de Inventariere 1990-2019, Chișinău 2021.p.31) </w:t>
            </w:r>
          </w:p>
          <w:p w14:paraId="19473197" w14:textId="4B88211F" w:rsidR="001D01BF" w:rsidRPr="00F0732F" w:rsidRDefault="001D01BF" w:rsidP="00DB57EC">
            <w:pPr>
              <w:jc w:val="center"/>
              <w:rPr>
                <w:lang w:val="ro-RO"/>
              </w:rPr>
            </w:pPr>
            <w:r w:rsidRPr="00F0732F">
              <w:rPr>
                <w:noProof/>
                <w:lang w:val="en-US" w:eastAsia="en-US"/>
              </w:rPr>
              <w:drawing>
                <wp:inline distT="0" distB="0" distL="0" distR="0" wp14:anchorId="406B77AE" wp14:editId="4ED5C2DA">
                  <wp:extent cx="4477657" cy="2362056"/>
                  <wp:effectExtent l="50800" t="12700" r="43815" b="89535"/>
                  <wp:docPr id="17010083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08365" name="Рисунок 1701008365"/>
                          <pic:cNvPicPr/>
                        </pic:nvPicPr>
                        <pic:blipFill>
                          <a:blip r:embed="rId14">
                            <a:extLst>
                              <a:ext uri="{28A0092B-C50C-407E-A947-70E740481C1C}">
                                <a14:useLocalDpi xmlns:a14="http://schemas.microsoft.com/office/drawing/2010/main" val="0"/>
                              </a:ext>
                            </a:extLst>
                          </a:blip>
                          <a:stretch>
                            <a:fillRect/>
                          </a:stretch>
                        </pic:blipFill>
                        <pic:spPr>
                          <a:xfrm>
                            <a:off x="0" y="0"/>
                            <a:ext cx="4569039" cy="2410262"/>
                          </a:xfrm>
                          <a:prstGeom prst="rect">
                            <a:avLst/>
                          </a:prstGeom>
                          <a:effectLst>
                            <a:outerShdw blurRad="50800" dist="38100" dir="5400000" algn="t" rotWithShape="0">
                              <a:prstClr val="black">
                                <a:alpha val="40000"/>
                              </a:prstClr>
                            </a:outerShdw>
                          </a:effectLst>
                        </pic:spPr>
                      </pic:pic>
                    </a:graphicData>
                  </a:graphic>
                </wp:inline>
              </w:drawing>
            </w:r>
          </w:p>
          <w:p w14:paraId="783B7947" w14:textId="387A10D4" w:rsidR="00EF6A1A" w:rsidRPr="008C13DD" w:rsidRDefault="008C13DD" w:rsidP="001E3287">
            <w:pPr>
              <w:spacing w:after="120"/>
              <w:ind w:firstLine="369"/>
              <w:rPr>
                <w:i/>
                <w:iCs/>
                <w:sz w:val="20"/>
                <w:szCs w:val="20"/>
                <w:lang w:val="ro-RO"/>
              </w:rPr>
            </w:pPr>
            <w:r>
              <w:rPr>
                <w:i/>
                <w:iCs/>
                <w:lang w:val="ro-RO"/>
              </w:rPr>
              <w:t xml:space="preserve">                   </w:t>
            </w:r>
            <w:r w:rsidR="00EF6A1A" w:rsidRPr="008C13DD">
              <w:rPr>
                <w:i/>
                <w:iCs/>
                <w:sz w:val="20"/>
                <w:szCs w:val="20"/>
                <w:lang w:val="ro-RO"/>
              </w:rPr>
              <w:t>Sursa</w:t>
            </w:r>
            <w:r w:rsidR="001A6317" w:rsidRPr="008C13DD">
              <w:rPr>
                <w:i/>
                <w:iCs/>
                <w:sz w:val="20"/>
                <w:szCs w:val="20"/>
                <w:lang w:val="ro-RO"/>
              </w:rPr>
              <w:t>:</w:t>
            </w:r>
            <w:r w:rsidR="00EF6A1A" w:rsidRPr="008C13DD">
              <w:rPr>
                <w:i/>
                <w:iCs/>
                <w:sz w:val="20"/>
                <w:szCs w:val="20"/>
                <w:lang w:val="ro-RO"/>
              </w:rPr>
              <w:t xml:space="preserve"> </w:t>
            </w:r>
            <w:r w:rsidR="00EF6A1A" w:rsidRPr="008C13DD">
              <w:rPr>
                <w:sz w:val="20"/>
                <w:szCs w:val="20"/>
                <w:lang w:val="ro-RO"/>
              </w:rPr>
              <w:t>Raportul Național de Inventariere 1990-2019</w:t>
            </w:r>
          </w:p>
          <w:p w14:paraId="23E37CBE" w14:textId="3D378A96" w:rsidR="00DB57EC" w:rsidRPr="00F0732F" w:rsidRDefault="00DB57EC" w:rsidP="00DB57EC">
            <w:pPr>
              <w:pStyle w:val="ac"/>
              <w:spacing w:before="120" w:beforeAutospacing="0" w:after="0" w:afterAutospacing="0"/>
              <w:jc w:val="center"/>
              <w:rPr>
                <w:i/>
                <w:iCs/>
                <w:lang w:val="ro-RO"/>
              </w:rPr>
            </w:pPr>
            <w:r w:rsidRPr="00DB57EC">
              <w:rPr>
                <w:b/>
                <w:lang w:val="ro-RO"/>
              </w:rPr>
              <w:t>Figura 7</w:t>
            </w:r>
            <w:r>
              <w:rPr>
                <w:lang w:val="ro-RO"/>
              </w:rPr>
              <w:t>.</w:t>
            </w:r>
            <w:r w:rsidRPr="00F0732F">
              <w:rPr>
                <w:lang w:val="ro-RO"/>
              </w:rPr>
              <w:t xml:space="preserve"> </w:t>
            </w:r>
            <w:r w:rsidRPr="00F0732F">
              <w:rPr>
                <w:i/>
                <w:iCs/>
                <w:lang w:val="ro-RO"/>
              </w:rPr>
              <w:t xml:space="preserve">Pagubele materiale cauzate de cele mai periculoase fenomene meteorologice </w:t>
            </w:r>
            <w:r w:rsidR="00BF0647" w:rsidRPr="00F0732F">
              <w:rPr>
                <w:i/>
                <w:iCs/>
                <w:lang w:val="ro-RO"/>
              </w:rPr>
              <w:t>și</w:t>
            </w:r>
            <w:r w:rsidRPr="00F0732F">
              <w:rPr>
                <w:i/>
                <w:iCs/>
                <w:lang w:val="ro-RO"/>
              </w:rPr>
              <w:t xml:space="preserve"> agrometeorologice în perioada anilor 1997-2019, mii lei.</w:t>
            </w:r>
          </w:p>
          <w:p w14:paraId="2E581EED" w14:textId="05ABDF50" w:rsidR="005C1A94" w:rsidRPr="00F0732F" w:rsidRDefault="005C1A94" w:rsidP="00DB57EC">
            <w:pPr>
              <w:pStyle w:val="ac"/>
              <w:spacing w:before="120" w:beforeAutospacing="0" w:after="0" w:afterAutospacing="0"/>
              <w:ind w:firstLine="709"/>
              <w:jc w:val="both"/>
              <w:rPr>
                <w:lang w:val="ro-RO"/>
              </w:rPr>
            </w:pPr>
            <w:r w:rsidRPr="00F0732F">
              <w:rPr>
                <w:lang w:val="ro-RO"/>
              </w:rPr>
              <w:lastRenderedPageBreak/>
              <w:t>Seceta reprezint</w:t>
            </w:r>
            <w:r w:rsidR="00457C61">
              <w:rPr>
                <w:lang w:val="ro-RO"/>
              </w:rPr>
              <w:t>ă</w:t>
            </w:r>
            <w:r w:rsidRPr="00F0732F">
              <w:rPr>
                <w:lang w:val="ro-RO"/>
              </w:rPr>
              <w:t xml:space="preserve"> un fenomen agrometeorologic periculos care a cauzat cele mai considerabile pierderi materiale, inclusiv pe eveniment (4 miliarde 684 milioane 490.6 mii lei </w:t>
            </w:r>
            <w:r w:rsidR="0088491E" w:rsidRPr="00F0732F">
              <w:rPr>
                <w:lang w:val="ro-RO"/>
              </w:rPr>
              <w:t>înregistrate</w:t>
            </w:r>
            <w:r w:rsidR="00BF0647">
              <w:rPr>
                <w:lang w:val="ro-RO"/>
              </w:rPr>
              <w:t xml:space="preserve"> pentru ulti</w:t>
            </w:r>
            <w:r w:rsidRPr="00F0732F">
              <w:rPr>
                <w:lang w:val="ro-RO"/>
              </w:rPr>
              <w:t xml:space="preserve">mele 6 cazuri). </w:t>
            </w:r>
          </w:p>
          <w:p w14:paraId="05A742BE" w14:textId="563EA1C3" w:rsidR="005C1A94" w:rsidRPr="00F0732F" w:rsidRDefault="005C1A94" w:rsidP="00DB57EC">
            <w:pPr>
              <w:pStyle w:val="ac"/>
              <w:spacing w:before="120" w:beforeAutospacing="0" w:after="0" w:afterAutospacing="0"/>
              <w:ind w:firstLine="709"/>
              <w:jc w:val="both"/>
              <w:rPr>
                <w:lang w:val="ro-RO"/>
              </w:rPr>
            </w:pPr>
            <w:r w:rsidRPr="00F0732F">
              <w:rPr>
                <w:lang w:val="ro-RO"/>
              </w:rPr>
              <w:t xml:space="preserve">Analiza datelor climatice </w:t>
            </w:r>
            <w:r w:rsidR="0088491E" w:rsidRPr="00F0732F">
              <w:rPr>
                <w:lang w:val="ro-RO"/>
              </w:rPr>
              <w:t>naționale</w:t>
            </w:r>
            <w:r w:rsidRPr="00F0732F">
              <w:rPr>
                <w:lang w:val="ro-RO"/>
              </w:rPr>
              <w:t xml:space="preserve"> a relevat c</w:t>
            </w:r>
            <w:r w:rsidR="00457C61">
              <w:rPr>
                <w:lang w:val="ro-RO"/>
              </w:rPr>
              <w:t>ă</w:t>
            </w:r>
            <w:r w:rsidRPr="00F0732F">
              <w:rPr>
                <w:lang w:val="ro-RO"/>
              </w:rPr>
              <w:t xml:space="preserve"> </w:t>
            </w:r>
            <w:r w:rsidR="0088491E" w:rsidRPr="00F0732F">
              <w:rPr>
                <w:lang w:val="ro-RO"/>
              </w:rPr>
              <w:t>frecvența</w:t>
            </w:r>
            <w:r w:rsidRPr="00F0732F">
              <w:rPr>
                <w:lang w:val="ro-RO"/>
              </w:rPr>
              <w:t xml:space="preserve"> secetelor în Republica Moldova pe durata unei perioade de zece ani este de circa 1-2 secete în partea de nord a </w:t>
            </w:r>
            <w:r w:rsidR="00457C61">
              <w:rPr>
                <w:lang w:val="ro-RO"/>
              </w:rPr>
              <w:t>ță</w:t>
            </w:r>
            <w:r w:rsidRPr="00F0732F">
              <w:rPr>
                <w:lang w:val="ro-RO"/>
              </w:rPr>
              <w:t>rii; 2-3 secete în partea central</w:t>
            </w:r>
            <w:r w:rsidR="00457C61">
              <w:rPr>
                <w:lang w:val="ro-RO"/>
              </w:rPr>
              <w:t>ă</w:t>
            </w:r>
            <w:r w:rsidRPr="00F0732F">
              <w:rPr>
                <w:lang w:val="ro-RO"/>
              </w:rPr>
              <w:t xml:space="preserve"> </w:t>
            </w:r>
            <w:r w:rsidR="00457C61">
              <w:rPr>
                <w:lang w:val="ro-RO"/>
              </w:rPr>
              <w:t>ș</w:t>
            </w:r>
            <w:r w:rsidRPr="00F0732F">
              <w:rPr>
                <w:lang w:val="ro-RO"/>
              </w:rPr>
              <w:t xml:space="preserve">i 5-6 secete în partea de sud. </w:t>
            </w:r>
            <w:r w:rsidR="0088491E" w:rsidRPr="00F0732F">
              <w:rPr>
                <w:lang w:val="ro-RO"/>
              </w:rPr>
              <w:t>Frecvența</w:t>
            </w:r>
            <w:r w:rsidRPr="00F0732F">
              <w:rPr>
                <w:lang w:val="ro-RO"/>
              </w:rPr>
              <w:t xml:space="preserve"> secetelor este în cre</w:t>
            </w:r>
            <w:r w:rsidR="00457C61">
              <w:rPr>
                <w:lang w:val="ro-RO"/>
              </w:rPr>
              <w:t>ș</w:t>
            </w:r>
            <w:r w:rsidRPr="00F0732F">
              <w:rPr>
                <w:lang w:val="ro-RO"/>
              </w:rPr>
              <w:t xml:space="preserve">tere, </w:t>
            </w:r>
            <w:r w:rsidR="00BF0647" w:rsidRPr="00F0732F">
              <w:rPr>
                <w:lang w:val="ro-RO"/>
              </w:rPr>
              <w:t>îndeosebi</w:t>
            </w:r>
            <w:r w:rsidRPr="00F0732F">
              <w:rPr>
                <w:lang w:val="ro-RO"/>
              </w:rPr>
              <w:t xml:space="preserve"> pe parcursul ultimelor dou</w:t>
            </w:r>
            <w:r w:rsidR="00457C61">
              <w:rPr>
                <w:lang w:val="ro-RO"/>
              </w:rPr>
              <w:t>ă</w:t>
            </w:r>
            <w:r w:rsidRPr="00F0732F">
              <w:rPr>
                <w:lang w:val="ro-RO"/>
              </w:rPr>
              <w:t xml:space="preserve"> decenii.</w:t>
            </w:r>
            <w:r w:rsidR="004F4346" w:rsidRPr="00F0732F">
              <w:rPr>
                <w:sz w:val="28"/>
                <w:szCs w:val="28"/>
                <w:lang w:val="ro-RO"/>
              </w:rPr>
              <w:t xml:space="preserve"> </w:t>
            </w:r>
            <w:r w:rsidR="004F4346" w:rsidRPr="00F0732F">
              <w:rPr>
                <w:lang w:val="ro-RO"/>
              </w:rPr>
              <w:t>Din cele 38 de episoade de secetă sezonieră constatate oficial începând cu anul 1945, 12 au avut loc după anul 2000, iar 9 au avut un asemenea grad de cuprindere teritorială încât au fost catalogate ca fiind catastrofale. Așa cum este menționat în Strategia națională de dezvoltare „Moldova Europeană 2030”, aprobată prin Legea nr. 315/2022, consecința cea mai directă a climei mai aride care se prefigurează în următoarele decenii va fi reducerea productivității culturilor agricole, inclusiv a: grâului, porumbului, strugurilor, legumelor, culturilor tehnice și furajere, cu un gradient nord-sud pronunțat în magnitudinea impactului</w:t>
            </w:r>
            <w:r w:rsidRPr="00F0732F">
              <w:rPr>
                <w:lang w:val="ro-RO"/>
              </w:rPr>
              <w:t xml:space="preserve">. </w:t>
            </w:r>
          </w:p>
          <w:p w14:paraId="13FF87D2" w14:textId="49FCC534" w:rsidR="005C1A94" w:rsidRPr="00F0732F" w:rsidRDefault="005C1A94" w:rsidP="00DB57EC">
            <w:pPr>
              <w:pStyle w:val="ac"/>
              <w:spacing w:before="120" w:beforeAutospacing="0" w:after="0" w:afterAutospacing="0"/>
              <w:ind w:firstLine="709"/>
              <w:jc w:val="both"/>
              <w:rPr>
                <w:lang w:val="ro-RO"/>
              </w:rPr>
            </w:pPr>
            <w:r w:rsidRPr="00F0732F">
              <w:rPr>
                <w:lang w:val="ro-RO"/>
              </w:rPr>
              <w:t>Inunda</w:t>
            </w:r>
            <w:r w:rsidR="00457C61">
              <w:rPr>
                <w:lang w:val="ro-RO"/>
              </w:rPr>
              <w:t>ț</w:t>
            </w:r>
            <w:r w:rsidRPr="00F0732F">
              <w:rPr>
                <w:lang w:val="ro-RO"/>
              </w:rPr>
              <w:t>iile, de asemenea, afecteaz</w:t>
            </w:r>
            <w:r w:rsidR="00457C61">
              <w:rPr>
                <w:lang w:val="ro-RO"/>
              </w:rPr>
              <w:t>ă</w:t>
            </w:r>
            <w:r w:rsidRPr="00F0732F">
              <w:rPr>
                <w:lang w:val="ro-RO"/>
              </w:rPr>
              <w:t xml:space="preserve"> Republica Moldova în mod repetat. Pe parcursul ultimilor 70 de ani, au fost raportate zece inunda</w:t>
            </w:r>
            <w:r w:rsidR="00457C61">
              <w:rPr>
                <w:lang w:val="ro-RO"/>
              </w:rPr>
              <w:t>ț</w:t>
            </w:r>
            <w:r w:rsidRPr="00F0732F">
              <w:rPr>
                <w:lang w:val="ro-RO"/>
              </w:rPr>
              <w:t>ii majore ale fluviului Nistru</w:t>
            </w:r>
            <w:r w:rsidRPr="00F0732F">
              <w:rPr>
                <w:position w:val="8"/>
                <w:lang w:val="ro-RO"/>
              </w:rPr>
              <w:t xml:space="preserve"> </w:t>
            </w:r>
            <w:r w:rsidR="00457C61">
              <w:rPr>
                <w:lang w:val="ro-RO"/>
              </w:rPr>
              <w:t>ș</w:t>
            </w:r>
            <w:r w:rsidRPr="00F0732F">
              <w:rPr>
                <w:lang w:val="ro-RO"/>
              </w:rPr>
              <w:t>i r</w:t>
            </w:r>
            <w:r w:rsidR="00457C61">
              <w:rPr>
                <w:lang w:val="ro-RO"/>
              </w:rPr>
              <w:t>â</w:t>
            </w:r>
            <w:r w:rsidRPr="00F0732F">
              <w:rPr>
                <w:lang w:val="ro-RO"/>
              </w:rPr>
              <w:t>ului Prut, trei dintre ele av</w:t>
            </w:r>
            <w:r w:rsidR="00457C61">
              <w:rPr>
                <w:lang w:val="ro-RO"/>
              </w:rPr>
              <w:t>â</w:t>
            </w:r>
            <w:r w:rsidRPr="00F0732F">
              <w:rPr>
                <w:lang w:val="ro-RO"/>
              </w:rPr>
              <w:t xml:space="preserve">nd loc deja în secolul XXI (în anii 2006, 2008 </w:t>
            </w:r>
            <w:r w:rsidR="00457C61">
              <w:rPr>
                <w:lang w:val="ro-RO"/>
              </w:rPr>
              <w:t>ș</w:t>
            </w:r>
            <w:r w:rsidRPr="00F0732F">
              <w:rPr>
                <w:lang w:val="ro-RO"/>
              </w:rPr>
              <w:t>i 2010). Sunt destul de r</w:t>
            </w:r>
            <w:r w:rsidR="00457C61">
              <w:rPr>
                <w:lang w:val="ro-RO"/>
              </w:rPr>
              <w:t>ă</w:t>
            </w:r>
            <w:r w:rsidRPr="00F0732F">
              <w:rPr>
                <w:lang w:val="ro-RO"/>
              </w:rPr>
              <w:t>sp</w:t>
            </w:r>
            <w:r w:rsidR="00457C61">
              <w:rPr>
                <w:lang w:val="ro-RO"/>
              </w:rPr>
              <w:t>â</w:t>
            </w:r>
            <w:r w:rsidRPr="00F0732F">
              <w:rPr>
                <w:lang w:val="ro-RO"/>
              </w:rPr>
              <w:t xml:space="preserve">ndite </w:t>
            </w:r>
            <w:r w:rsidR="00457C61">
              <w:rPr>
                <w:lang w:val="ro-RO"/>
              </w:rPr>
              <w:t>ș</w:t>
            </w:r>
            <w:r w:rsidRPr="00F0732F">
              <w:rPr>
                <w:lang w:val="ro-RO"/>
              </w:rPr>
              <w:t>i inunda</w:t>
            </w:r>
            <w:r w:rsidR="00457C61">
              <w:rPr>
                <w:lang w:val="ro-RO"/>
              </w:rPr>
              <w:t>ț</w:t>
            </w:r>
            <w:r w:rsidRPr="00F0732F">
              <w:rPr>
                <w:lang w:val="ro-RO"/>
              </w:rPr>
              <w:t>ii vaste provocate de r</w:t>
            </w:r>
            <w:r w:rsidR="00457C61">
              <w:rPr>
                <w:lang w:val="ro-RO"/>
              </w:rPr>
              <w:t>â</w:t>
            </w:r>
            <w:r w:rsidRPr="00F0732F">
              <w:rPr>
                <w:lang w:val="ro-RO"/>
              </w:rPr>
              <w:t xml:space="preserve">urile mai mici din </w:t>
            </w:r>
            <w:r w:rsidR="00457C61">
              <w:rPr>
                <w:lang w:val="ro-RO"/>
              </w:rPr>
              <w:t>ț</w:t>
            </w:r>
            <w:r w:rsidRPr="00F0732F">
              <w:rPr>
                <w:lang w:val="ro-RO"/>
              </w:rPr>
              <w:t>ar</w:t>
            </w:r>
            <w:r w:rsidR="00457C61">
              <w:rPr>
                <w:lang w:val="ro-RO"/>
              </w:rPr>
              <w:t>ă</w:t>
            </w:r>
            <w:r w:rsidRPr="00F0732F">
              <w:rPr>
                <w:lang w:val="ro-RO"/>
              </w:rPr>
              <w:t>. Inunda</w:t>
            </w:r>
            <w:r w:rsidR="00457C61">
              <w:rPr>
                <w:lang w:val="ro-RO"/>
              </w:rPr>
              <w:t>ț</w:t>
            </w:r>
            <w:r w:rsidRPr="00F0732F">
              <w:rPr>
                <w:lang w:val="ro-RO"/>
              </w:rPr>
              <w:t>ii grave pe r</w:t>
            </w:r>
            <w:r w:rsidR="00457C61">
              <w:rPr>
                <w:lang w:val="ro-RO"/>
              </w:rPr>
              <w:t>â</w:t>
            </w:r>
            <w:r w:rsidRPr="00F0732F">
              <w:rPr>
                <w:lang w:val="ro-RO"/>
              </w:rPr>
              <w:t xml:space="preserve">uri </w:t>
            </w:r>
            <w:r w:rsidR="00457C61">
              <w:rPr>
                <w:lang w:val="ro-RO"/>
              </w:rPr>
              <w:t>ș</w:t>
            </w:r>
            <w:r w:rsidRPr="00F0732F">
              <w:rPr>
                <w:lang w:val="ro-RO"/>
              </w:rPr>
              <w:t>i curen</w:t>
            </w:r>
            <w:r w:rsidR="00457C61">
              <w:rPr>
                <w:lang w:val="ro-RO"/>
              </w:rPr>
              <w:t>ț</w:t>
            </w:r>
            <w:r w:rsidRPr="00F0732F">
              <w:rPr>
                <w:lang w:val="ro-RO"/>
              </w:rPr>
              <w:t>i mici au fost observate în anii 1948, 1956, 1963, 1973, 1984, 1989, 1991, 1994, 1998, 1999. Costul total actual al inac</w:t>
            </w:r>
            <w:r w:rsidR="00457C61">
              <w:rPr>
                <w:lang w:val="ro-RO"/>
              </w:rPr>
              <w:t>ț</w:t>
            </w:r>
            <w:r w:rsidRPr="00F0732F">
              <w:rPr>
                <w:lang w:val="ro-RO"/>
              </w:rPr>
              <w:t>iunii privind adap</w:t>
            </w:r>
            <w:r w:rsidR="00282454" w:rsidRPr="00F0732F">
              <w:rPr>
                <w:lang w:val="ro-RO"/>
              </w:rPr>
              <w:t>t</w:t>
            </w:r>
            <w:r w:rsidRPr="00F0732F">
              <w:rPr>
                <w:lang w:val="ro-RO"/>
              </w:rPr>
              <w:t>area la schimb</w:t>
            </w:r>
            <w:r w:rsidR="00457C61">
              <w:rPr>
                <w:lang w:val="ro-RO"/>
              </w:rPr>
              <w:t>ă</w:t>
            </w:r>
            <w:r w:rsidRPr="00F0732F">
              <w:rPr>
                <w:lang w:val="ro-RO"/>
              </w:rPr>
              <w:t>rile climatice în Republica Moldova (silvicultur</w:t>
            </w:r>
            <w:r w:rsidR="00457C61">
              <w:rPr>
                <w:lang w:val="ro-RO"/>
              </w:rPr>
              <w:t>ă</w:t>
            </w:r>
            <w:r w:rsidRPr="00F0732F">
              <w:rPr>
                <w:lang w:val="ro-RO"/>
              </w:rPr>
              <w:t>, agricultur</w:t>
            </w:r>
            <w:r w:rsidR="00457C61">
              <w:rPr>
                <w:lang w:val="ro-RO"/>
              </w:rPr>
              <w:t>ă</w:t>
            </w:r>
            <w:r w:rsidRPr="00F0732F">
              <w:rPr>
                <w:lang w:val="ro-RO"/>
              </w:rPr>
              <w:t xml:space="preserve">, </w:t>
            </w:r>
            <w:r w:rsidR="0088491E" w:rsidRPr="00F0732F">
              <w:rPr>
                <w:lang w:val="ro-RO"/>
              </w:rPr>
              <w:t xml:space="preserve">resurse de </w:t>
            </w:r>
            <w:r w:rsidRPr="00F0732F">
              <w:rPr>
                <w:lang w:val="ro-RO"/>
              </w:rPr>
              <w:t>ap</w:t>
            </w:r>
            <w:r w:rsidR="00457C61">
              <w:rPr>
                <w:lang w:val="ro-RO"/>
              </w:rPr>
              <w:t>ă</w:t>
            </w:r>
            <w:r w:rsidRPr="00F0732F">
              <w:rPr>
                <w:lang w:val="ro-RO"/>
              </w:rPr>
              <w:t>, s</w:t>
            </w:r>
            <w:r w:rsidR="00457C61">
              <w:rPr>
                <w:lang w:val="ro-RO"/>
              </w:rPr>
              <w:t>ă</w:t>
            </w:r>
            <w:r w:rsidRPr="00F0732F">
              <w:rPr>
                <w:lang w:val="ro-RO"/>
              </w:rPr>
              <w:t>n</w:t>
            </w:r>
            <w:r w:rsidR="00457C61">
              <w:rPr>
                <w:lang w:val="ro-RO"/>
              </w:rPr>
              <w:t>ă</w:t>
            </w:r>
            <w:r w:rsidRPr="00F0732F">
              <w:rPr>
                <w:lang w:val="ro-RO"/>
              </w:rPr>
              <w:t xml:space="preserve">tate, energie, </w:t>
            </w:r>
            <w:r w:rsidR="0088491E" w:rsidRPr="00F0732F">
              <w:rPr>
                <w:lang w:val="ro-RO"/>
              </w:rPr>
              <w:t>transport</w:t>
            </w:r>
            <w:r w:rsidRPr="00F0732F">
              <w:rPr>
                <w:lang w:val="ro-RO"/>
              </w:rPr>
              <w:t>) este estimat la 600 m</w:t>
            </w:r>
            <w:r w:rsidR="00BF0647">
              <w:rPr>
                <w:lang w:val="ro-RO"/>
              </w:rPr>
              <w:t>i</w:t>
            </w:r>
            <w:r w:rsidR="0088491E" w:rsidRPr="00F0732F">
              <w:rPr>
                <w:lang w:val="ro-RO"/>
              </w:rPr>
              <w:t>ln</w:t>
            </w:r>
            <w:r w:rsidR="00BF0647">
              <w:rPr>
                <w:lang w:val="ro-RO"/>
              </w:rPr>
              <w:t>.</w:t>
            </w:r>
            <w:r w:rsidRPr="00F0732F">
              <w:rPr>
                <w:lang w:val="ro-RO"/>
              </w:rPr>
              <w:t xml:space="preserve"> dolari SUA, echivalent cu 6.5% din PIB. Se preconizeaz</w:t>
            </w:r>
            <w:r w:rsidR="00457C61">
              <w:rPr>
                <w:lang w:val="ro-RO"/>
              </w:rPr>
              <w:t>ă</w:t>
            </w:r>
            <w:r w:rsidRPr="00F0732F">
              <w:rPr>
                <w:lang w:val="ro-RO"/>
              </w:rPr>
              <w:t xml:space="preserve"> c</w:t>
            </w:r>
            <w:r w:rsidR="00457C61">
              <w:rPr>
                <w:lang w:val="ro-RO"/>
              </w:rPr>
              <w:t>ă</w:t>
            </w:r>
            <w:r w:rsidRPr="00F0732F">
              <w:rPr>
                <w:lang w:val="ro-RO"/>
              </w:rPr>
              <w:t xml:space="preserve"> aceast</w:t>
            </w:r>
            <w:r w:rsidR="00457C61">
              <w:rPr>
                <w:lang w:val="ro-RO"/>
              </w:rPr>
              <w:t>ă</w:t>
            </w:r>
            <w:r w:rsidRPr="00F0732F">
              <w:rPr>
                <w:lang w:val="ro-RO"/>
              </w:rPr>
              <w:t xml:space="preserve"> valoare se va dubla în termene reale p</w:t>
            </w:r>
            <w:r w:rsidR="00457C61">
              <w:rPr>
                <w:lang w:val="ro-RO"/>
              </w:rPr>
              <w:t>â</w:t>
            </w:r>
            <w:r w:rsidRPr="00F0732F">
              <w:rPr>
                <w:lang w:val="ro-RO"/>
              </w:rPr>
              <w:t>n</w:t>
            </w:r>
            <w:r w:rsidR="00457C61">
              <w:rPr>
                <w:lang w:val="ro-RO"/>
              </w:rPr>
              <w:t>ă</w:t>
            </w:r>
            <w:r w:rsidRPr="00F0732F">
              <w:rPr>
                <w:lang w:val="ro-RO"/>
              </w:rPr>
              <w:t xml:space="preserve"> în 2050 p</w:t>
            </w:r>
            <w:r w:rsidR="00457C61">
              <w:rPr>
                <w:lang w:val="ro-RO"/>
              </w:rPr>
              <w:t>â</w:t>
            </w:r>
            <w:r w:rsidRPr="00F0732F">
              <w:rPr>
                <w:lang w:val="ro-RO"/>
              </w:rPr>
              <w:t>n</w:t>
            </w:r>
            <w:r w:rsidR="00457C61">
              <w:rPr>
                <w:lang w:val="ro-RO"/>
              </w:rPr>
              <w:t>ă</w:t>
            </w:r>
            <w:r w:rsidRPr="00F0732F">
              <w:rPr>
                <w:lang w:val="ro-RO"/>
              </w:rPr>
              <w:t xml:space="preserve"> la circa 1.3 miliarde dolari SUA)</w:t>
            </w:r>
            <w:r w:rsidR="0088491E" w:rsidRPr="00F0732F">
              <w:rPr>
                <w:lang w:val="ro-RO"/>
              </w:rPr>
              <w:t xml:space="preserve"> </w:t>
            </w:r>
            <w:r w:rsidRPr="00F0732F">
              <w:rPr>
                <w:lang w:val="ro-RO"/>
              </w:rPr>
              <w:t xml:space="preserve">(Raportul Național de Inventariere 1990-2019, Chișinău 2021.p.31) </w:t>
            </w:r>
          </w:p>
          <w:p w14:paraId="5A154101" w14:textId="6F2A6E4A" w:rsidR="00871EA6" w:rsidRPr="00F0732F" w:rsidRDefault="009F1731" w:rsidP="00DB57EC">
            <w:pPr>
              <w:spacing w:before="120"/>
              <w:ind w:firstLine="709"/>
              <w:jc w:val="both"/>
              <w:rPr>
                <w:lang w:val="ro-RO"/>
              </w:rPr>
            </w:pPr>
            <w:r w:rsidRPr="00F0732F">
              <w:rPr>
                <w:bCs/>
                <w:iCs/>
                <w:lang w:val="ro-RO"/>
              </w:rPr>
              <w:t xml:space="preserve">Conform opiniei experților </w:t>
            </w:r>
            <w:r w:rsidRPr="00F0732F">
              <w:rPr>
                <w:lang w:val="ro-RO"/>
              </w:rPr>
              <w:t>d</w:t>
            </w:r>
            <w:r w:rsidRPr="00F0732F">
              <w:rPr>
                <w:bCs/>
                <w:lang w:val="ro-RO"/>
              </w:rPr>
              <w:t>ezastrele naturale provocate de climă aduc Republicii Moldova prejudicii economice anuale de cca 2% din PIB. Printre cele mai expuse intemperiilor este sectorul agricol, cu o cotă de cca 14% în PIB și o treime din forța de muncă ocupată</w:t>
            </w:r>
            <w:r w:rsidR="009A7419" w:rsidRPr="00F0732F">
              <w:rPr>
                <w:bCs/>
                <w:lang w:val="ro-RO"/>
              </w:rPr>
              <w:t>, iar f</w:t>
            </w:r>
            <w:r w:rsidRPr="00F0732F">
              <w:rPr>
                <w:lang w:val="ro-RO"/>
              </w:rPr>
              <w:t>enomenele meteo extreme provocate de schimbarea climei se vor înteți. Schimbările climatice ar putea deveni ireversibile și ca să le facem față, urmează să adaptăm sectoarele economiei la noile realități.</w:t>
            </w:r>
            <w:r w:rsidRPr="00F0732F">
              <w:rPr>
                <w:rStyle w:val="af4"/>
                <w:lang w:val="ro-RO"/>
              </w:rPr>
              <w:footnoteReference w:id="4"/>
            </w:r>
          </w:p>
          <w:p w14:paraId="317A45FF" w14:textId="77777777" w:rsidR="003637C7" w:rsidRPr="00F0732F" w:rsidRDefault="003637C7" w:rsidP="00DB57EC">
            <w:pPr>
              <w:spacing w:before="120" w:line="276" w:lineRule="auto"/>
              <w:ind w:firstLine="709"/>
              <w:jc w:val="both"/>
              <w:rPr>
                <w:i/>
                <w:lang w:val="ro-RO"/>
              </w:rPr>
            </w:pPr>
            <w:r w:rsidRPr="00F0732F">
              <w:rPr>
                <w:i/>
                <w:lang w:val="ro-RO"/>
              </w:rPr>
              <w:t>Populația vulnerabilă la schimbările climatice și pericolul pentru sănătate.</w:t>
            </w:r>
          </w:p>
          <w:p w14:paraId="3ADC0767" w14:textId="034A1097" w:rsidR="003637C7" w:rsidRPr="00F0732F" w:rsidRDefault="003637C7" w:rsidP="00DB57EC">
            <w:pPr>
              <w:spacing w:before="120" w:line="276" w:lineRule="auto"/>
              <w:ind w:firstLine="709"/>
              <w:jc w:val="both"/>
              <w:rPr>
                <w:i/>
                <w:lang w:val="ro-RO"/>
              </w:rPr>
            </w:pPr>
            <w:r w:rsidRPr="00F0732F">
              <w:rPr>
                <w:lang w:val="ro-RO"/>
              </w:rPr>
              <w:t xml:space="preserve">Grupurile de populație cele mai vulnerabile la fenomenele </w:t>
            </w:r>
            <w:r w:rsidR="009A7419" w:rsidRPr="00F0732F">
              <w:rPr>
                <w:lang w:val="ro-RO"/>
              </w:rPr>
              <w:t>climatice extreme</w:t>
            </w:r>
            <w:r w:rsidRPr="00F0732F">
              <w:rPr>
                <w:lang w:val="ro-RO"/>
              </w:rPr>
              <w:t xml:space="preserve"> sunt copiii, persoanele în etate, precum și cele cu boli cronice și cele din grupurile defavorizate. În tabelul 3 este prezentată o listă a populațiilor vulnerabile la schimbările climatice și pericolul pentru sănătate.</w:t>
            </w:r>
          </w:p>
          <w:p w14:paraId="2614C400" w14:textId="74118B0D" w:rsidR="003637C7" w:rsidRPr="00F0732F" w:rsidRDefault="00C02113" w:rsidP="00A527B6">
            <w:pPr>
              <w:pStyle w:val="cb"/>
              <w:spacing w:before="120"/>
              <w:ind w:firstLine="162"/>
              <w:jc w:val="right"/>
              <w:rPr>
                <w:b w:val="0"/>
                <w:i/>
                <w:iCs/>
                <w:lang w:val="ro-RO"/>
              </w:rPr>
            </w:pPr>
            <w:r w:rsidRPr="00DB57EC">
              <w:rPr>
                <w:lang w:val="ro-RO"/>
              </w:rPr>
              <w:t xml:space="preserve">Tabelul </w:t>
            </w:r>
            <w:r w:rsidR="003637C7" w:rsidRPr="00DB57EC">
              <w:rPr>
                <w:lang w:val="ro-RO"/>
              </w:rPr>
              <w:t xml:space="preserve"> 3</w:t>
            </w:r>
            <w:r w:rsidR="00DB57EC">
              <w:rPr>
                <w:b w:val="0"/>
                <w:lang w:val="ro-RO"/>
              </w:rPr>
              <w:t>.</w:t>
            </w:r>
            <w:r w:rsidR="003637C7" w:rsidRPr="00F0732F">
              <w:rPr>
                <w:b w:val="0"/>
                <w:lang w:val="ro-RO"/>
              </w:rPr>
              <w:t xml:space="preserve"> </w:t>
            </w:r>
            <w:r w:rsidR="003637C7" w:rsidRPr="00F0732F">
              <w:rPr>
                <w:b w:val="0"/>
                <w:i/>
                <w:iCs/>
                <w:lang w:val="ro-RO"/>
              </w:rPr>
              <w:t>Grupurile deosebit de vulnerabile și sensibile la schimbările climatice și riscurile pentru sănătate</w:t>
            </w:r>
          </w:p>
          <w:tbl>
            <w:tblPr>
              <w:tblW w:w="4950" w:type="pct"/>
              <w:jc w:val="center"/>
              <w:tblLayout w:type="fixed"/>
              <w:tblCellMar>
                <w:top w:w="15" w:type="dxa"/>
                <w:left w:w="15" w:type="dxa"/>
                <w:bottom w:w="15" w:type="dxa"/>
                <w:right w:w="15" w:type="dxa"/>
              </w:tblCellMar>
              <w:tblLook w:val="04A0" w:firstRow="1" w:lastRow="0" w:firstColumn="1" w:lastColumn="0" w:noHBand="0" w:noVBand="1"/>
            </w:tblPr>
            <w:tblGrid>
              <w:gridCol w:w="6972"/>
              <w:gridCol w:w="3025"/>
            </w:tblGrid>
            <w:tr w:rsidR="003637C7" w:rsidRPr="00F0732F" w14:paraId="191EF4E4" w14:textId="77777777" w:rsidTr="00C02113">
              <w:trPr>
                <w:jc w:val="center"/>
              </w:trPr>
              <w:tc>
                <w:tcPr>
                  <w:tcW w:w="3487" w:type="pct"/>
                  <w:tcBorders>
                    <w:top w:val="single" w:sz="6" w:space="0" w:color="000000"/>
                    <w:left w:val="single" w:sz="6" w:space="0" w:color="000000"/>
                    <w:bottom w:val="single" w:sz="6" w:space="0" w:color="000000"/>
                    <w:right w:val="single" w:sz="6" w:space="0" w:color="000000"/>
                  </w:tcBorders>
                  <w:shd w:val="clear" w:color="auto" w:fill="D4D4D4"/>
                  <w:tcMar>
                    <w:top w:w="15" w:type="dxa"/>
                    <w:left w:w="45" w:type="dxa"/>
                    <w:bottom w:w="15" w:type="dxa"/>
                    <w:right w:w="45" w:type="dxa"/>
                  </w:tcMar>
                  <w:hideMark/>
                </w:tcPr>
                <w:p w14:paraId="05AFF5B7" w14:textId="77777777" w:rsidR="003637C7" w:rsidRPr="00F0732F" w:rsidRDefault="003637C7" w:rsidP="003637C7">
                  <w:pPr>
                    <w:rPr>
                      <w:b/>
                      <w:bCs/>
                      <w:lang w:val="ro-RO"/>
                    </w:rPr>
                  </w:pPr>
                  <w:r w:rsidRPr="00F0732F">
                    <w:rPr>
                      <w:b/>
                      <w:bCs/>
                      <w:lang w:val="ro-RO"/>
                    </w:rPr>
                    <w:t>Grupurile deosebit de vulnerabile</w:t>
                  </w:r>
                </w:p>
              </w:tc>
              <w:tc>
                <w:tcPr>
                  <w:tcW w:w="2957" w:type="dxa"/>
                  <w:tcBorders>
                    <w:top w:val="single" w:sz="6" w:space="0" w:color="000000"/>
                    <w:left w:val="single" w:sz="6" w:space="0" w:color="000000"/>
                    <w:bottom w:val="single" w:sz="6" w:space="0" w:color="000000"/>
                    <w:right w:val="single" w:sz="6" w:space="0" w:color="000000"/>
                  </w:tcBorders>
                  <w:shd w:val="clear" w:color="auto" w:fill="D4D4D4"/>
                  <w:tcMar>
                    <w:top w:w="15" w:type="dxa"/>
                    <w:left w:w="45" w:type="dxa"/>
                    <w:bottom w:w="15" w:type="dxa"/>
                    <w:right w:w="45" w:type="dxa"/>
                  </w:tcMar>
                  <w:hideMark/>
                </w:tcPr>
                <w:p w14:paraId="4A722C6C" w14:textId="77777777" w:rsidR="003637C7" w:rsidRPr="00F0732F" w:rsidRDefault="003637C7" w:rsidP="003637C7">
                  <w:pPr>
                    <w:rPr>
                      <w:b/>
                      <w:bCs/>
                      <w:lang w:val="ro-RO"/>
                    </w:rPr>
                  </w:pPr>
                  <w:r w:rsidRPr="00F0732F">
                    <w:rPr>
                      <w:b/>
                      <w:bCs/>
                      <w:lang w:val="ro-RO"/>
                    </w:rPr>
                    <w:t>Pericolul pentru sănătate</w:t>
                  </w:r>
                </w:p>
              </w:tc>
            </w:tr>
            <w:tr w:rsidR="003637C7" w:rsidRPr="00F0732F" w14:paraId="5A04812C" w14:textId="77777777" w:rsidTr="00C02113">
              <w:trPr>
                <w:jc w:val="center"/>
              </w:trPr>
              <w:tc>
                <w:tcPr>
                  <w:tcW w:w="3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3A59782" w14:textId="77777777" w:rsidR="003637C7" w:rsidRPr="00F0732F" w:rsidRDefault="003637C7" w:rsidP="003637C7">
                  <w:pPr>
                    <w:rPr>
                      <w:lang w:val="ro-RO"/>
                    </w:rPr>
                  </w:pPr>
                  <w:r w:rsidRPr="00F0732F">
                    <w:rPr>
                      <w:lang w:val="ro-RO"/>
                    </w:rPr>
                    <w:t>Persoanele în etate, cu boli cronice, nou-născuții și copiii, femeile gravide, săracii din zonele urbane și rurale, lucrătorii în aer liber</w:t>
                  </w:r>
                </w:p>
              </w:tc>
              <w:tc>
                <w:tcPr>
                  <w:tcW w:w="29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2B23769" w14:textId="77777777" w:rsidR="003637C7" w:rsidRPr="00F0732F" w:rsidRDefault="003637C7" w:rsidP="003637C7">
                  <w:pPr>
                    <w:rPr>
                      <w:lang w:val="ro-RO"/>
                    </w:rPr>
                  </w:pPr>
                  <w:r w:rsidRPr="00F0732F">
                    <w:rPr>
                      <w:lang w:val="ro-RO"/>
                    </w:rPr>
                    <w:t>Boli și decese legate de valurile de căldură</w:t>
                  </w:r>
                </w:p>
              </w:tc>
            </w:tr>
            <w:tr w:rsidR="003637C7" w:rsidRPr="00F0732F" w14:paraId="4156D5BD" w14:textId="77777777" w:rsidTr="00C02113">
              <w:trPr>
                <w:jc w:val="center"/>
              </w:trPr>
              <w:tc>
                <w:tcPr>
                  <w:tcW w:w="3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9DC6081" w14:textId="77777777" w:rsidR="003637C7" w:rsidRPr="00F0732F" w:rsidRDefault="003637C7" w:rsidP="003637C7">
                  <w:pPr>
                    <w:rPr>
                      <w:lang w:val="ro-RO"/>
                    </w:rPr>
                  </w:pPr>
                  <w:r w:rsidRPr="00F0732F">
                    <w:rPr>
                      <w:lang w:val="ro-RO"/>
                    </w:rPr>
                    <w:t>Copiii, persoanele cu boli cardiace și pulmonare, cu diabet, sportivii, lucrătorii în aer liber</w:t>
                  </w:r>
                </w:p>
              </w:tc>
              <w:tc>
                <w:tcPr>
                  <w:tcW w:w="29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66F27CE" w14:textId="77777777" w:rsidR="003637C7" w:rsidRPr="00F0732F" w:rsidRDefault="003637C7" w:rsidP="003637C7">
                  <w:pPr>
                    <w:rPr>
                      <w:lang w:val="ro-RO"/>
                    </w:rPr>
                  </w:pPr>
                  <w:r w:rsidRPr="00F0732F">
                    <w:rPr>
                      <w:lang w:val="ro-RO"/>
                    </w:rPr>
                    <w:t>Boli și decese legate de calitatea joasă a aerului cauzate de poluare</w:t>
                  </w:r>
                </w:p>
              </w:tc>
            </w:tr>
            <w:tr w:rsidR="003637C7" w:rsidRPr="00F0732F" w14:paraId="5CE39043" w14:textId="77777777" w:rsidTr="00C02113">
              <w:trPr>
                <w:jc w:val="center"/>
              </w:trPr>
              <w:tc>
                <w:tcPr>
                  <w:tcW w:w="3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B528D93" w14:textId="77777777" w:rsidR="003637C7" w:rsidRPr="00F0732F" w:rsidRDefault="003637C7" w:rsidP="003637C7">
                  <w:pPr>
                    <w:rPr>
                      <w:lang w:val="ro-RO"/>
                    </w:rPr>
                  </w:pPr>
                  <w:r w:rsidRPr="00F0732F">
                    <w:rPr>
                      <w:lang w:val="ro-RO"/>
                    </w:rPr>
                    <w:t>Săracii, femeile gravide, persoanele cu boli cronice, cu limitări de mobilitate și cognitive</w:t>
                  </w:r>
                </w:p>
              </w:tc>
              <w:tc>
                <w:tcPr>
                  <w:tcW w:w="29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90E190A" w14:textId="77777777" w:rsidR="003637C7" w:rsidRPr="00F0732F" w:rsidRDefault="003637C7" w:rsidP="003637C7">
                  <w:pPr>
                    <w:rPr>
                      <w:lang w:val="ro-RO"/>
                    </w:rPr>
                  </w:pPr>
                  <w:r w:rsidRPr="00F0732F">
                    <w:rPr>
                      <w:lang w:val="ro-RO"/>
                    </w:rPr>
                    <w:t>Boli și decese legate de fenomene climatice extreme</w:t>
                  </w:r>
                </w:p>
              </w:tc>
            </w:tr>
            <w:tr w:rsidR="003637C7" w:rsidRPr="00F0732F" w14:paraId="5E193769" w14:textId="77777777" w:rsidTr="00C02113">
              <w:trPr>
                <w:jc w:val="center"/>
              </w:trPr>
              <w:tc>
                <w:tcPr>
                  <w:tcW w:w="3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1224F4E" w14:textId="77777777" w:rsidR="003637C7" w:rsidRPr="00F0732F" w:rsidRDefault="003637C7" w:rsidP="003637C7">
                  <w:pPr>
                    <w:rPr>
                      <w:lang w:val="ro-RO"/>
                    </w:rPr>
                  </w:pPr>
                  <w:r w:rsidRPr="00F0732F">
                    <w:rPr>
                      <w:lang w:val="ro-RO"/>
                    </w:rPr>
                    <w:t xml:space="preserve">Persoanele în etate, copiii </w:t>
                  </w:r>
                </w:p>
              </w:tc>
              <w:tc>
                <w:tcPr>
                  <w:tcW w:w="29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492B91" w14:textId="7484C29D" w:rsidR="003637C7" w:rsidRPr="00F0732F" w:rsidRDefault="003637C7" w:rsidP="003637C7">
                  <w:pPr>
                    <w:rPr>
                      <w:lang w:val="ro-RO"/>
                    </w:rPr>
                  </w:pPr>
                  <w:r w:rsidRPr="00F0732F">
                    <w:rPr>
                      <w:lang w:val="ro-RO"/>
                    </w:rPr>
                    <w:t xml:space="preserve">Boli transmise prin apă </w:t>
                  </w:r>
                  <w:r w:rsidR="007F6550" w:rsidRPr="00F0732F">
                    <w:rPr>
                      <w:lang w:val="ro-RO"/>
                    </w:rPr>
                    <w:t>și</w:t>
                  </w:r>
                  <w:r w:rsidRPr="00F0732F">
                    <w:rPr>
                      <w:lang w:val="ro-RO"/>
                    </w:rPr>
                    <w:t xml:space="preserve"> alimente</w:t>
                  </w:r>
                </w:p>
              </w:tc>
            </w:tr>
            <w:tr w:rsidR="003637C7" w:rsidRPr="00F0732F" w14:paraId="2E36A7B9" w14:textId="77777777" w:rsidTr="00C02113">
              <w:trPr>
                <w:jc w:val="center"/>
              </w:trPr>
              <w:tc>
                <w:tcPr>
                  <w:tcW w:w="3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86F99E7" w14:textId="77777777" w:rsidR="003637C7" w:rsidRPr="00F0732F" w:rsidRDefault="003637C7" w:rsidP="003637C7">
                  <w:pPr>
                    <w:rPr>
                      <w:lang w:val="ro-RO"/>
                    </w:rPr>
                  </w:pPr>
                  <w:r w:rsidRPr="00F0732F">
                    <w:rPr>
                      <w:lang w:val="ro-RO"/>
                    </w:rPr>
                    <w:t>Toate categoriile de populație, dar în special copiii, lucrătorii în aer liber</w:t>
                  </w:r>
                </w:p>
              </w:tc>
              <w:tc>
                <w:tcPr>
                  <w:tcW w:w="29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6FF5D4" w14:textId="77777777" w:rsidR="003637C7" w:rsidRPr="00F0732F" w:rsidRDefault="003637C7" w:rsidP="003637C7">
                  <w:pPr>
                    <w:rPr>
                      <w:lang w:val="ro-RO"/>
                    </w:rPr>
                  </w:pPr>
                  <w:r w:rsidRPr="00F0732F">
                    <w:rPr>
                      <w:iCs/>
                      <w:lang w:val="ro-RO"/>
                    </w:rPr>
                    <w:t>Boli transmise prin vectori</w:t>
                  </w:r>
                  <w:r w:rsidRPr="00F0732F">
                    <w:rPr>
                      <w:lang w:val="ro-RO"/>
                    </w:rPr>
                    <w:t xml:space="preserve"> - Boala Lyme, West Nile</w:t>
                  </w:r>
                </w:p>
              </w:tc>
            </w:tr>
          </w:tbl>
          <w:p w14:paraId="01CD38A8" w14:textId="77777777" w:rsidR="003637C7" w:rsidRPr="00F0732F" w:rsidRDefault="003637C7" w:rsidP="00DB57EC">
            <w:pPr>
              <w:spacing w:before="120" w:line="240" w:lineRule="atLeast"/>
              <w:rPr>
                <w:lang w:val="ro-RO"/>
              </w:rPr>
            </w:pPr>
            <w:r w:rsidRPr="00F0732F">
              <w:rPr>
                <w:shd w:val="clear" w:color="auto" w:fill="FFFFFF"/>
                <w:lang w:val="ro-RO"/>
              </w:rPr>
              <w:t xml:space="preserve">Din punct de vedere al impactului potențial al schimbărilor climatice asupra </w:t>
            </w:r>
            <w:r w:rsidRPr="00F0732F">
              <w:rPr>
                <w:lang w:val="ro-RO"/>
              </w:rPr>
              <w:t xml:space="preserve">securității alimentare și majorării gradului de productivitate agricolă, cei mai vulnerabili sunt oamenii ocupați în agricultură.   </w:t>
            </w:r>
          </w:p>
          <w:p w14:paraId="67552E73" w14:textId="77777777" w:rsidR="009A7419" w:rsidRPr="00F0732F" w:rsidRDefault="009A7419" w:rsidP="003637C7">
            <w:pPr>
              <w:spacing w:line="240" w:lineRule="atLeast"/>
              <w:rPr>
                <w:lang w:val="ro-RO"/>
              </w:rPr>
            </w:pPr>
          </w:p>
          <w:p w14:paraId="39032D58" w14:textId="77777777" w:rsidR="003637C7" w:rsidRPr="00F0732F" w:rsidRDefault="003637C7" w:rsidP="00DB57EC">
            <w:pPr>
              <w:spacing w:before="120" w:line="240" w:lineRule="atLeast"/>
              <w:rPr>
                <w:lang w:val="ro-RO"/>
              </w:rPr>
            </w:pPr>
            <w:r w:rsidRPr="00F0732F">
              <w:rPr>
                <w:i/>
                <w:lang w:val="ro-RO"/>
              </w:rPr>
              <w:t>Populația din zonele rurale.</w:t>
            </w:r>
            <w:r w:rsidRPr="00F0732F">
              <w:rPr>
                <w:lang w:val="ro-RO"/>
              </w:rPr>
              <w:t xml:space="preserve"> </w:t>
            </w:r>
          </w:p>
          <w:p w14:paraId="2C17F83B" w14:textId="14C5268E" w:rsidR="002D7409" w:rsidRPr="00F0732F" w:rsidRDefault="003637C7" w:rsidP="00DB57EC">
            <w:pPr>
              <w:spacing w:before="120" w:line="240" w:lineRule="atLeast"/>
              <w:ind w:firstLine="709"/>
              <w:jc w:val="both"/>
              <w:rPr>
                <w:shd w:val="clear" w:color="auto" w:fill="FFFFFF"/>
                <w:lang w:val="ro-RO"/>
              </w:rPr>
            </w:pPr>
            <w:r w:rsidRPr="00F0732F">
              <w:rPr>
                <w:shd w:val="clear" w:color="auto" w:fill="FFFFFF"/>
                <w:lang w:val="ro-RO"/>
              </w:rPr>
              <w:t>Rata sărăciei absolute în anul 2019 a constituit 25,2%, în creștere față de anul 2018 (23%), afectând semnificativ populația rurală, în special vârstnicii (38,1%)</w:t>
            </w:r>
            <w:r w:rsidRPr="00F0732F">
              <w:rPr>
                <w:rStyle w:val="af4"/>
                <w:shd w:val="clear" w:color="auto" w:fill="FFFFFF"/>
                <w:lang w:val="ro-RO"/>
              </w:rPr>
              <w:footnoteReference w:id="5"/>
            </w:r>
            <w:r w:rsidRPr="00F0732F">
              <w:rPr>
                <w:shd w:val="clear" w:color="auto" w:fill="FFFFFF"/>
                <w:lang w:val="ro-RO"/>
              </w:rPr>
              <w:t>. Capacitatea de plată redusă a consumatorilor de energie și lipsa de investiții pot genera obstacole majore în calea promovării și extinderii rețelelor, a instalațiilor bazate pe tehnologii care produc energie din surse regenerabile în Republica Moldova. Din cauza secetelor frecvente, a devenit problematică utilizarea biomasei pentru producerea energiei termice în zonele rurale.</w:t>
            </w:r>
          </w:p>
          <w:p w14:paraId="21814E27" w14:textId="0DA91F07" w:rsidR="00224ECB" w:rsidRPr="00F0732F" w:rsidRDefault="00224ECB" w:rsidP="00DB57EC">
            <w:pPr>
              <w:spacing w:before="120"/>
              <w:rPr>
                <w:b/>
                <w:lang w:val="ro-RO"/>
              </w:rPr>
            </w:pPr>
            <w:r w:rsidRPr="00F0732F">
              <w:rPr>
                <w:b/>
                <w:lang w:val="ro-RO"/>
              </w:rPr>
              <w:t>Persoanele/entitățile, care contribuie la apariția problemei</w:t>
            </w:r>
          </w:p>
          <w:p w14:paraId="609C8881" w14:textId="77777777" w:rsidR="00A17C18" w:rsidRPr="00F0732F" w:rsidRDefault="003637C7" w:rsidP="00DB57EC">
            <w:pPr>
              <w:spacing w:before="120" w:line="240" w:lineRule="atLeast"/>
              <w:ind w:firstLine="709"/>
              <w:jc w:val="both"/>
              <w:rPr>
                <w:shd w:val="clear" w:color="auto" w:fill="FFFFFF"/>
                <w:lang w:val="ro-RO"/>
              </w:rPr>
            </w:pPr>
            <w:r w:rsidRPr="00F0732F">
              <w:rPr>
                <w:shd w:val="clear" w:color="auto" w:fill="FFFFFF"/>
                <w:lang w:val="ro-RO"/>
              </w:rPr>
              <w:t>Sursele principale de emisiile de GES în Republica Moldova sunt prezentate de: producerea energiei electrice la termocentrale, de sistemele de încălzire a locuințelor, traficul auto, feroviar, aerian și activitatea industrială.</w:t>
            </w:r>
          </w:p>
          <w:p w14:paraId="7C56EF5C" w14:textId="77777777" w:rsidR="00A17C18" w:rsidRPr="00F0732F" w:rsidRDefault="00A17C18" w:rsidP="00DB57EC">
            <w:pPr>
              <w:spacing w:before="120" w:line="240" w:lineRule="atLeast"/>
              <w:ind w:firstLine="709"/>
              <w:jc w:val="both"/>
              <w:rPr>
                <w:shd w:val="clear" w:color="auto" w:fill="FFFFFF"/>
                <w:lang w:val="ro-RO"/>
              </w:rPr>
            </w:pPr>
            <w:r w:rsidRPr="00F0732F">
              <w:rPr>
                <w:lang w:val="ro-RO"/>
              </w:rPr>
              <w:t>Unitățile principale de producere a energiei în RM cuprind Centralei Termoelectrice Moldovenești din Dnestrovsc (MGRES) cu o putere instalată de 2520 MW, Centrala electrică cu termoficare nr. 1 (CET sursa 2) din Chișinău cu o putere electrică instalată de 66 MW, Centrala electrică cu termoficare nr. 2 (CET sursa 1) din Chișinău cu o putere electrică instalată de 258 MW, Centrala electrică cu termoficare – Nord (CET-Nord) din Bălți cu o putere electrică instalată de 37,4 MW, CET-urile fabricilor de zahăr cu o putere totală instalată de 98 MW (putere disponibilă de circa 20 MW), Centrala Hidroelectrică (CHE) din Dubăsari cu o putere instalată de 48 MW (putere disponibilă de circa 30 MW) și CHE din Costești cu o putere instalată de 16 MW (putere disponibilă de circa 10 MW)</w:t>
            </w:r>
            <w:r w:rsidRPr="00F0732F">
              <w:rPr>
                <w:rStyle w:val="af4"/>
                <w:lang w:val="ro-RO"/>
              </w:rPr>
              <w:footnoteReference w:id="6"/>
            </w:r>
            <w:r w:rsidRPr="00F0732F">
              <w:rPr>
                <w:lang w:val="ro-RO"/>
              </w:rPr>
              <w:t xml:space="preserve">. </w:t>
            </w:r>
          </w:p>
          <w:p w14:paraId="523DDDA4" w14:textId="350783C5" w:rsidR="00A17C18" w:rsidRPr="00F0732F" w:rsidRDefault="00A17C18" w:rsidP="00DB57EC">
            <w:pPr>
              <w:spacing w:before="120" w:line="240" w:lineRule="atLeast"/>
              <w:ind w:firstLine="709"/>
              <w:jc w:val="both"/>
              <w:rPr>
                <w:shd w:val="clear" w:color="auto" w:fill="FFFFFF"/>
                <w:lang w:val="ro-RO"/>
              </w:rPr>
            </w:pPr>
            <w:r w:rsidRPr="00F0732F">
              <w:rPr>
                <w:lang w:val="ro-RO"/>
              </w:rPr>
              <w:t>Pe parcursul anului 2021, cantitatea totală de energie electrică produsă din surse regenerabile (fotovoltaică, eoliană, biogaz și hidroelectrică) a fost de circa 116,6 GWh. Cantitatea respectivă de energie electrică produsă s-a majorat cu circa 43,4%, comparativ cu nivelul anului 2020 (sau cu 35,3 GWh), respectiv de circa 61,4 ori comparativ cu anul 2013 (1.908 GWh).</w:t>
            </w:r>
            <w:r w:rsidRPr="00F0732F">
              <w:rPr>
                <w:rStyle w:val="af4"/>
                <w:lang w:val="ro-RO"/>
              </w:rPr>
              <w:footnoteReference w:id="7"/>
            </w:r>
          </w:p>
          <w:p w14:paraId="4857300A" w14:textId="1D157E5D" w:rsidR="002D7409" w:rsidRPr="00F0732F" w:rsidRDefault="002D7409" w:rsidP="00DB57EC">
            <w:pPr>
              <w:spacing w:before="120"/>
              <w:ind w:firstLine="709"/>
              <w:jc w:val="both"/>
              <w:rPr>
                <w:shd w:val="clear" w:color="auto" w:fill="FFFFFF"/>
                <w:lang w:val="ro-RO"/>
              </w:rPr>
            </w:pPr>
            <w:r w:rsidRPr="00F0732F">
              <w:rPr>
                <w:shd w:val="clear" w:color="auto" w:fill="FFFFFF"/>
                <w:lang w:val="ro-RO"/>
              </w:rPr>
              <w:t>Sectorul aviatic, care contribuie cu circa 2% din emisiile globale de GES, este inclus în schema globală de compensare și reducere a emisiilor de carbon provenite din aviația civilă (CORSIA) aprobată la nivel internațional prin Anexa 16</w:t>
            </w:r>
            <w:r w:rsidR="009A7419" w:rsidRPr="00F0732F">
              <w:rPr>
                <w:shd w:val="clear" w:color="auto" w:fill="FFFFFF"/>
                <w:lang w:val="ro-RO"/>
              </w:rPr>
              <w:t>,</w:t>
            </w:r>
            <w:r w:rsidRPr="00F0732F">
              <w:rPr>
                <w:shd w:val="clear" w:color="auto" w:fill="FFFFFF"/>
                <w:lang w:val="ro-RO"/>
              </w:rPr>
              <w:t xml:space="preserve"> Volumul IV la Convenția privind aviația civilă internațională. Aceasta înseamnă că toate companiile aeriene care operează zboruri din </w:t>
            </w:r>
            <w:r w:rsidR="007F6550" w:rsidRPr="00F0732F">
              <w:rPr>
                <w:shd w:val="clear" w:color="auto" w:fill="FFFFFF"/>
                <w:lang w:val="ro-RO"/>
              </w:rPr>
              <w:t>și</w:t>
            </w:r>
            <w:r w:rsidRPr="00F0732F">
              <w:rPr>
                <w:shd w:val="clear" w:color="auto" w:fill="FFFFFF"/>
                <w:lang w:val="ro-RO"/>
              </w:rPr>
              <w:t xml:space="preserve"> în statele membre ale Organizației aviației civile internaționale trebuie să implementeze sistemul de monitorizare, verificare și raportare, precum și să compenseze în mod obligatoriu emisiile de carbon provenite de la aviația internațională.</w:t>
            </w:r>
          </w:p>
          <w:p w14:paraId="327B1BE0" w14:textId="37E9223D" w:rsidR="003637C7" w:rsidRPr="00F0732F" w:rsidRDefault="002D7409" w:rsidP="00DB57EC">
            <w:pPr>
              <w:spacing w:before="120"/>
              <w:ind w:firstLine="709"/>
              <w:jc w:val="both"/>
              <w:rPr>
                <w:shd w:val="clear" w:color="auto" w:fill="FFFFFF"/>
                <w:lang w:val="ro-RO"/>
              </w:rPr>
            </w:pPr>
            <w:r w:rsidRPr="00F0732F">
              <w:rPr>
                <w:shd w:val="clear" w:color="auto" w:fill="FFFFFF"/>
                <w:lang w:val="ro-RO"/>
              </w:rPr>
              <w:t>Prevederile Convenției privind aviația civilă internațională sunt imperative pentru țara noastră, astfel că sectorul aviatic este primul sector din economia Republicii Moldova care urmează să aplice măsuri de piață în vederea reducerii emisiilor de carbon.</w:t>
            </w:r>
          </w:p>
          <w:p w14:paraId="75863EF3" w14:textId="14DE62A5" w:rsidR="000F1F75" w:rsidRPr="00F0732F" w:rsidRDefault="000F1F75" w:rsidP="00DB57EC">
            <w:pPr>
              <w:spacing w:before="120"/>
              <w:ind w:firstLine="709"/>
              <w:jc w:val="both"/>
              <w:rPr>
                <w:lang w:val="ro-RO"/>
              </w:rPr>
            </w:pPr>
            <w:r w:rsidRPr="00F0732F">
              <w:rPr>
                <w:lang w:val="ro-RO"/>
              </w:rPr>
              <w:t xml:space="preserve">Odată cu stabilirea în CND actualizată a unor obiective mai ambițioase, se urmărește atingerea obiectivelor </w:t>
            </w:r>
            <w:r w:rsidR="000B7E84" w:rsidRPr="00F0732F">
              <w:rPr>
                <w:lang w:val="ro-RO"/>
              </w:rPr>
              <w:t xml:space="preserve">sectoriale </w:t>
            </w:r>
            <w:r w:rsidRPr="00F0732F">
              <w:rPr>
                <w:lang w:val="ro-RO"/>
              </w:rPr>
              <w:t xml:space="preserve">de reducere a emisiilor de GES față de anul 1990, an de bază, în sectoarele prezentate în Tabelul </w:t>
            </w:r>
            <w:r w:rsidR="00986318" w:rsidRPr="00F0732F">
              <w:rPr>
                <w:lang w:val="ro-RO"/>
              </w:rPr>
              <w:t>4</w:t>
            </w:r>
            <w:r w:rsidRPr="00F0732F">
              <w:rPr>
                <w:lang w:val="ro-RO"/>
              </w:rPr>
              <w:t>.</w:t>
            </w:r>
          </w:p>
          <w:p w14:paraId="60107A9D" w14:textId="77777777" w:rsidR="00DB57EC" w:rsidRDefault="00DB57EC" w:rsidP="00DB57EC">
            <w:pPr>
              <w:pStyle w:val="ac"/>
              <w:spacing w:after="0" w:afterAutospacing="0"/>
              <w:jc w:val="right"/>
              <w:rPr>
                <w:b/>
                <w:lang w:val="ro-RO"/>
              </w:rPr>
            </w:pPr>
          </w:p>
          <w:p w14:paraId="733CD3D7" w14:textId="77777777" w:rsidR="00DB57EC" w:rsidRDefault="00DB57EC" w:rsidP="00DB57EC">
            <w:pPr>
              <w:pStyle w:val="ac"/>
              <w:spacing w:after="0" w:afterAutospacing="0"/>
              <w:jc w:val="right"/>
              <w:rPr>
                <w:b/>
                <w:lang w:val="ro-RO"/>
              </w:rPr>
            </w:pPr>
          </w:p>
          <w:p w14:paraId="7F97D424" w14:textId="77777777" w:rsidR="00DB57EC" w:rsidRDefault="00DB57EC" w:rsidP="00DB57EC">
            <w:pPr>
              <w:pStyle w:val="ac"/>
              <w:spacing w:after="0" w:afterAutospacing="0"/>
              <w:jc w:val="right"/>
              <w:rPr>
                <w:b/>
                <w:lang w:val="ro-RO"/>
              </w:rPr>
            </w:pPr>
          </w:p>
          <w:p w14:paraId="7EB25EC9" w14:textId="77777777" w:rsidR="00DB57EC" w:rsidRDefault="00DB57EC" w:rsidP="00DB57EC">
            <w:pPr>
              <w:pStyle w:val="ac"/>
              <w:spacing w:after="0" w:afterAutospacing="0"/>
              <w:jc w:val="right"/>
              <w:rPr>
                <w:b/>
                <w:lang w:val="ro-RO"/>
              </w:rPr>
            </w:pPr>
          </w:p>
          <w:p w14:paraId="1BEB5303" w14:textId="77777777" w:rsidR="00DB57EC" w:rsidRDefault="00DB57EC" w:rsidP="00DB57EC">
            <w:pPr>
              <w:pStyle w:val="ac"/>
              <w:spacing w:after="0" w:afterAutospacing="0"/>
              <w:jc w:val="right"/>
              <w:rPr>
                <w:b/>
                <w:lang w:val="ro-RO"/>
              </w:rPr>
            </w:pPr>
          </w:p>
          <w:p w14:paraId="2DDC55A9" w14:textId="77777777" w:rsidR="00DB57EC" w:rsidRDefault="00DB57EC" w:rsidP="00DB57EC">
            <w:pPr>
              <w:pStyle w:val="ac"/>
              <w:spacing w:after="0" w:afterAutospacing="0"/>
              <w:jc w:val="right"/>
              <w:rPr>
                <w:b/>
                <w:lang w:val="ro-RO"/>
              </w:rPr>
            </w:pPr>
          </w:p>
          <w:p w14:paraId="38E5E397" w14:textId="3235B51D" w:rsidR="000B7E84" w:rsidRPr="00F0732F" w:rsidRDefault="00C02113" w:rsidP="00DB57EC">
            <w:pPr>
              <w:pStyle w:val="ac"/>
              <w:spacing w:after="0" w:afterAutospacing="0"/>
              <w:jc w:val="right"/>
              <w:rPr>
                <w:lang w:val="ro-RO"/>
              </w:rPr>
            </w:pPr>
            <w:r w:rsidRPr="00DB57EC">
              <w:rPr>
                <w:b/>
                <w:lang w:val="ro-RO"/>
              </w:rPr>
              <w:t xml:space="preserve">Tabelul </w:t>
            </w:r>
            <w:r w:rsidR="000B7E84" w:rsidRPr="00DB57EC">
              <w:rPr>
                <w:b/>
                <w:lang w:val="ro-RO"/>
              </w:rPr>
              <w:t xml:space="preserve"> </w:t>
            </w:r>
            <w:r w:rsidR="00986318" w:rsidRPr="00DB57EC">
              <w:rPr>
                <w:b/>
                <w:lang w:val="ro-RO"/>
              </w:rPr>
              <w:t>4</w:t>
            </w:r>
            <w:r w:rsidR="000B7E84" w:rsidRPr="00DB57EC">
              <w:rPr>
                <w:b/>
                <w:lang w:val="ro-RO"/>
              </w:rPr>
              <w:t>.</w:t>
            </w:r>
            <w:r w:rsidR="000B7E84" w:rsidRPr="00F0732F">
              <w:rPr>
                <w:lang w:val="ro-RO"/>
              </w:rPr>
              <w:t xml:space="preserve"> </w:t>
            </w:r>
            <w:r w:rsidR="000B7E84" w:rsidRPr="00F0732F">
              <w:rPr>
                <w:i/>
                <w:iCs/>
                <w:lang w:val="ro-RO"/>
              </w:rPr>
              <w:t>Țintele de reducere a emisiilor de GES divizate pe sectoare, %</w:t>
            </w:r>
            <w:r w:rsidR="0067151F" w:rsidRPr="00F0732F">
              <w:rPr>
                <w:i/>
                <w:iCs/>
                <w:lang w:val="ro-RO"/>
              </w:rPr>
              <w:t xml:space="preserve"> </w:t>
            </w:r>
            <w:r w:rsidR="00BF0647" w:rsidRPr="00F0732F">
              <w:rPr>
                <w:i/>
                <w:iCs/>
                <w:lang w:val="ro-RO"/>
              </w:rPr>
              <w:t>față</w:t>
            </w:r>
            <w:r w:rsidR="0067151F" w:rsidRPr="00F0732F">
              <w:rPr>
                <w:i/>
                <w:iCs/>
                <w:lang w:val="ro-RO"/>
              </w:rPr>
              <w:t xml:space="preserve"> de 1990</w:t>
            </w:r>
            <w:r w:rsidR="0067151F" w:rsidRPr="00F0732F">
              <w:rPr>
                <w:rFonts w:ascii="ArnoPro" w:hAnsi="ArnoPro"/>
                <w:sz w:val="22"/>
                <w:szCs w:val="22"/>
                <w:lang w:val="ro-RO"/>
              </w:rPr>
              <w:t xml:space="preserve"> </w:t>
            </w:r>
          </w:p>
          <w:p w14:paraId="3D5EC6F1" w14:textId="00B48FF6" w:rsidR="000F1F75" w:rsidRPr="00F0732F" w:rsidRDefault="0067151F" w:rsidP="00DB57EC">
            <w:pPr>
              <w:jc w:val="center"/>
              <w:rPr>
                <w:shd w:val="clear" w:color="auto" w:fill="FFFFFF"/>
                <w:lang w:val="ro-RO"/>
              </w:rPr>
            </w:pPr>
            <w:r w:rsidRPr="00F0732F">
              <w:rPr>
                <w:noProof/>
                <w:shd w:val="clear" w:color="auto" w:fill="FFFFFF"/>
                <w:lang w:val="en-US" w:eastAsia="en-US"/>
              </w:rPr>
              <w:drawing>
                <wp:inline distT="0" distB="0" distL="0" distR="0" wp14:anchorId="2A037875" wp14:editId="7127A53D">
                  <wp:extent cx="4253345" cy="2485814"/>
                  <wp:effectExtent l="0" t="0" r="1270" b="3810"/>
                  <wp:docPr id="12365617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61719" name="Рисунок 12365617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6803" cy="2528745"/>
                          </a:xfrm>
                          <a:prstGeom prst="rect">
                            <a:avLst/>
                          </a:prstGeom>
                        </pic:spPr>
                      </pic:pic>
                    </a:graphicData>
                  </a:graphic>
                </wp:inline>
              </w:drawing>
            </w:r>
          </w:p>
          <w:p w14:paraId="00BA6D02" w14:textId="48BE66C6" w:rsidR="003637C7" w:rsidRPr="008C13DD" w:rsidRDefault="003870B5" w:rsidP="00DB57EC">
            <w:pPr>
              <w:ind w:firstLine="369"/>
              <w:rPr>
                <w:sz w:val="20"/>
                <w:szCs w:val="20"/>
                <w:lang w:val="ro-RO"/>
              </w:rPr>
            </w:pPr>
            <w:r>
              <w:rPr>
                <w:i/>
                <w:iCs/>
                <w:lang w:val="ro-RO"/>
              </w:rPr>
              <w:t xml:space="preserve">                        </w:t>
            </w:r>
            <w:r w:rsidR="00EF6A1A" w:rsidRPr="008C13DD">
              <w:rPr>
                <w:i/>
                <w:iCs/>
                <w:sz w:val="20"/>
                <w:szCs w:val="20"/>
                <w:lang w:val="ro-RO"/>
              </w:rPr>
              <w:t>Sursa</w:t>
            </w:r>
            <w:r w:rsidR="00A527B6" w:rsidRPr="008C13DD">
              <w:rPr>
                <w:i/>
                <w:iCs/>
                <w:sz w:val="20"/>
                <w:szCs w:val="20"/>
                <w:lang w:val="ro-RO"/>
              </w:rPr>
              <w:t>:</w:t>
            </w:r>
            <w:r w:rsidR="00EF6A1A" w:rsidRPr="008C13DD">
              <w:rPr>
                <w:i/>
                <w:iCs/>
                <w:sz w:val="20"/>
                <w:szCs w:val="20"/>
                <w:lang w:val="ro-RO"/>
              </w:rPr>
              <w:t xml:space="preserve"> </w:t>
            </w:r>
            <w:r w:rsidR="00725E60" w:rsidRPr="008C13DD">
              <w:rPr>
                <w:sz w:val="20"/>
                <w:szCs w:val="20"/>
                <w:lang w:val="ro-RO"/>
              </w:rPr>
              <w:t>Comunicarea Națională Cinci a RM</w:t>
            </w:r>
          </w:p>
          <w:p w14:paraId="4DF502A3" w14:textId="7C376DD5" w:rsidR="00224ECB" w:rsidRPr="00F0732F" w:rsidRDefault="00224ECB" w:rsidP="00DB57EC">
            <w:pPr>
              <w:spacing w:before="120"/>
              <w:jc w:val="both"/>
              <w:rPr>
                <w:lang w:val="ro-RO"/>
              </w:rPr>
            </w:pPr>
            <w:r w:rsidRPr="00F0732F">
              <w:rPr>
                <w:b/>
                <w:i/>
                <w:lang w:val="ro-RO"/>
              </w:rPr>
              <w:t>Obiectivul general</w:t>
            </w:r>
            <w:r w:rsidRPr="00F0732F">
              <w:rPr>
                <w:lang w:val="ro-RO"/>
              </w:rPr>
              <w:t xml:space="preserve"> al </w:t>
            </w:r>
            <w:r w:rsidR="007A767E" w:rsidRPr="00F0732F">
              <w:rPr>
                <w:lang w:val="ro-RO"/>
              </w:rPr>
              <w:t>proiectului</w:t>
            </w:r>
            <w:r w:rsidR="009F1731" w:rsidRPr="00F0732F">
              <w:rPr>
                <w:lang w:val="ro-RO"/>
              </w:rPr>
              <w:t xml:space="preserve"> </w:t>
            </w:r>
            <w:r w:rsidR="006A3A82" w:rsidRPr="00F0732F">
              <w:rPr>
                <w:lang w:val="ro-RO"/>
              </w:rPr>
              <w:t xml:space="preserve">reprezintă </w:t>
            </w:r>
            <w:r w:rsidR="009F1731" w:rsidRPr="00F0732F">
              <w:rPr>
                <w:lang w:val="ro-RO"/>
              </w:rPr>
              <w:t>crearea cadrului normativ în vederea consolidării capacităților instituționale de punere în aplicare a măsurilor de atenuare</w:t>
            </w:r>
            <w:r w:rsidR="00F4185F" w:rsidRPr="00F0732F">
              <w:rPr>
                <w:lang w:val="ro-RO"/>
              </w:rPr>
              <w:t xml:space="preserve"> a emisiilor de GES,</w:t>
            </w:r>
            <w:r w:rsidR="009F1731" w:rsidRPr="00F0732F">
              <w:rPr>
                <w:lang w:val="ro-RO"/>
              </w:rPr>
              <w:t xml:space="preserve"> </w:t>
            </w:r>
            <w:r w:rsidR="009A7419" w:rsidRPr="00F0732F">
              <w:rPr>
                <w:shd w:val="clear" w:color="auto" w:fill="FFFFFF"/>
                <w:lang w:val="ro-RO"/>
              </w:rPr>
              <w:t>adaptare</w:t>
            </w:r>
            <w:r w:rsidR="009F1731" w:rsidRPr="00F0732F">
              <w:rPr>
                <w:shd w:val="clear" w:color="auto" w:fill="FFFFFF"/>
                <w:lang w:val="ro-RO"/>
              </w:rPr>
              <w:t xml:space="preserve"> </w:t>
            </w:r>
            <w:r w:rsidR="00F4185F" w:rsidRPr="00F0732F">
              <w:rPr>
                <w:color w:val="333333"/>
                <w:shd w:val="clear" w:color="auto" w:fill="FFFFFF"/>
                <w:lang w:val="ro-RO"/>
              </w:rPr>
              <w:t>la efectele negative ale schimbărilor climatice</w:t>
            </w:r>
            <w:r w:rsidR="00F4185F" w:rsidRPr="00F0732F">
              <w:rPr>
                <w:shd w:val="clear" w:color="auto" w:fill="FFFFFF"/>
                <w:lang w:val="ro-RO"/>
              </w:rPr>
              <w:t xml:space="preserve"> </w:t>
            </w:r>
            <w:r w:rsidR="009F1731" w:rsidRPr="00F0732F">
              <w:rPr>
                <w:shd w:val="clear" w:color="auto" w:fill="FFFFFF"/>
                <w:lang w:val="ro-RO"/>
              </w:rPr>
              <w:t>și protecția mediului înconjurător</w:t>
            </w:r>
            <w:r w:rsidR="00F4185F" w:rsidRPr="00F0732F">
              <w:rPr>
                <w:shd w:val="clear" w:color="auto" w:fill="FFFFFF"/>
                <w:lang w:val="ro-RO"/>
              </w:rPr>
              <w:t xml:space="preserve">, </w:t>
            </w:r>
            <w:r w:rsidR="00CB0763" w:rsidRPr="00F0732F">
              <w:rPr>
                <w:shd w:val="clear" w:color="auto" w:fill="FFFFFF"/>
                <w:lang w:val="ro-RO"/>
              </w:rPr>
              <w:t xml:space="preserve">care </w:t>
            </w:r>
            <w:r w:rsidR="009F1731" w:rsidRPr="00F0732F">
              <w:rPr>
                <w:lang w:val="ro-RO"/>
              </w:rPr>
              <w:t>va produce beneficii</w:t>
            </w:r>
            <w:r w:rsidR="00CB0763" w:rsidRPr="00F0732F">
              <w:rPr>
                <w:lang w:val="ro-RO"/>
              </w:rPr>
              <w:t xml:space="preserve"> în sectoarele cele mai vulnerabile la schimbările climatice,</w:t>
            </w:r>
            <w:r w:rsidR="009F1731" w:rsidRPr="00F0732F">
              <w:rPr>
                <w:lang w:val="ro-RO"/>
              </w:rPr>
              <w:t xml:space="preserve"> </w:t>
            </w:r>
            <w:r w:rsidR="00CB0763" w:rsidRPr="00F0732F">
              <w:rPr>
                <w:lang w:val="ro-RO"/>
              </w:rPr>
              <w:t xml:space="preserve">inclusiv </w:t>
            </w:r>
            <w:r w:rsidR="009F1731" w:rsidRPr="00F0732F">
              <w:rPr>
                <w:lang w:val="ro-RO"/>
              </w:rPr>
              <w:t xml:space="preserve">pentru majorarea gradului de productivitate agricolă, securitatea alimentară și </w:t>
            </w:r>
            <w:r w:rsidR="00F4185F" w:rsidRPr="00F0732F">
              <w:rPr>
                <w:lang w:val="ro-RO"/>
              </w:rPr>
              <w:t xml:space="preserve">asigurării bunăstării </w:t>
            </w:r>
            <w:r w:rsidR="009F1731" w:rsidRPr="00F0732F">
              <w:rPr>
                <w:lang w:val="ro-RO"/>
              </w:rPr>
              <w:t>populației.</w:t>
            </w:r>
            <w:r w:rsidR="007A767E" w:rsidRPr="00F0732F">
              <w:rPr>
                <w:lang w:val="ro-RO"/>
              </w:rPr>
              <w:t xml:space="preserve"> </w:t>
            </w:r>
          </w:p>
        </w:tc>
      </w:tr>
      <w:tr w:rsidR="00224ECB" w:rsidRPr="00F0732F" w14:paraId="7C4ECBC6" w14:textId="77777777" w:rsidTr="00DE1CE3">
        <w:trPr>
          <w:trHeight w:val="248"/>
        </w:trPr>
        <w:tc>
          <w:tcPr>
            <w:tcW w:w="10330" w:type="dxa"/>
            <w:gridSpan w:val="6"/>
            <w:shd w:val="clear" w:color="auto" w:fill="D9D9D9"/>
          </w:tcPr>
          <w:p w14:paraId="1788F5EA" w14:textId="3F4E03C1" w:rsidR="00224ECB" w:rsidRPr="00F0732F" w:rsidRDefault="00224ECB" w:rsidP="00F20057">
            <w:pPr>
              <w:tabs>
                <w:tab w:val="left" w:pos="3898"/>
              </w:tabs>
              <w:spacing w:before="120" w:after="120"/>
              <w:rPr>
                <w:bCs/>
                <w:lang w:val="ro-RO"/>
              </w:rPr>
            </w:pPr>
            <w:r w:rsidRPr="00F0732F">
              <w:rPr>
                <w:bCs/>
                <w:lang w:val="ro-RO"/>
              </w:rPr>
              <w:lastRenderedPageBreak/>
              <w:t>c)</w:t>
            </w:r>
            <w:r w:rsidR="00BF0647" w:rsidRPr="00F0732F">
              <w:rPr>
                <w:i/>
                <w:lang w:val="ro-RO"/>
              </w:rPr>
              <w:t>Expuneți</w:t>
            </w:r>
            <w:r w:rsidRPr="00F0732F">
              <w:rPr>
                <w:i/>
                <w:lang w:val="ro-RO"/>
              </w:rPr>
              <w:t xml:space="preserve"> clar cauzele care au dus la </w:t>
            </w:r>
            <w:r w:rsidR="00BF0647" w:rsidRPr="00F0732F">
              <w:rPr>
                <w:i/>
                <w:lang w:val="ro-RO"/>
              </w:rPr>
              <w:t>apariția</w:t>
            </w:r>
            <w:r w:rsidRPr="00F0732F">
              <w:rPr>
                <w:i/>
                <w:lang w:val="ro-RO"/>
              </w:rPr>
              <w:t xml:space="preserve"> problemei </w:t>
            </w:r>
          </w:p>
        </w:tc>
      </w:tr>
      <w:tr w:rsidR="00224ECB" w:rsidRPr="00F0732F" w14:paraId="3DBF42E5" w14:textId="77777777" w:rsidTr="00DE1CE3">
        <w:trPr>
          <w:trHeight w:val="248"/>
        </w:trPr>
        <w:tc>
          <w:tcPr>
            <w:tcW w:w="10330" w:type="dxa"/>
            <w:gridSpan w:val="6"/>
          </w:tcPr>
          <w:p w14:paraId="75EC6CDA" w14:textId="77777777" w:rsidR="00224ECB" w:rsidRPr="00DB57EC" w:rsidRDefault="00224ECB" w:rsidP="00DB57EC">
            <w:pPr>
              <w:tabs>
                <w:tab w:val="left" w:pos="6820"/>
              </w:tabs>
              <w:spacing w:before="60"/>
              <w:rPr>
                <w:bCs/>
                <w:color w:val="000000"/>
                <w:lang w:val="ro-RO"/>
              </w:rPr>
            </w:pPr>
            <w:r w:rsidRPr="00DB57EC">
              <w:rPr>
                <w:bCs/>
                <w:color w:val="000000"/>
                <w:lang w:val="ro-RO"/>
              </w:rPr>
              <w:t>Cauzele care au dus la apariția problemei sunt:</w:t>
            </w:r>
            <w:r w:rsidRPr="00DB57EC">
              <w:rPr>
                <w:bCs/>
                <w:color w:val="000000"/>
                <w:lang w:val="ro-RO"/>
              </w:rPr>
              <w:tab/>
            </w:r>
          </w:p>
          <w:p w14:paraId="642A3FBC" w14:textId="590F5E03" w:rsidR="00F4185F" w:rsidRPr="00DB57EC" w:rsidRDefault="00F4185F" w:rsidP="00DB57EC">
            <w:pPr>
              <w:pStyle w:val="afd"/>
              <w:numPr>
                <w:ilvl w:val="0"/>
                <w:numId w:val="38"/>
              </w:numPr>
              <w:tabs>
                <w:tab w:val="left" w:pos="567"/>
              </w:tabs>
              <w:adjustRightInd w:val="0"/>
              <w:snapToGrid w:val="0"/>
              <w:spacing w:before="60" w:after="0" w:line="240" w:lineRule="auto"/>
              <w:ind w:left="522"/>
              <w:contextualSpacing w:val="0"/>
              <w:rPr>
                <w:rFonts w:ascii="Times New Roman" w:hAnsi="Times New Roman"/>
                <w:color w:val="000000" w:themeColor="text1"/>
                <w:sz w:val="24"/>
                <w:szCs w:val="24"/>
                <w:lang w:val="ro-RO"/>
              </w:rPr>
            </w:pPr>
            <w:r w:rsidRPr="00DB57EC">
              <w:rPr>
                <w:rFonts w:ascii="Times New Roman" w:hAnsi="Times New Roman"/>
                <w:color w:val="000000" w:themeColor="text1"/>
                <w:sz w:val="24"/>
                <w:szCs w:val="24"/>
                <w:lang w:val="ro-RO"/>
              </w:rPr>
              <w:t>majorarea cantității anuale a emisiilor de GES la nivel global;</w:t>
            </w:r>
          </w:p>
          <w:p w14:paraId="7F27F49F" w14:textId="1F600F8E" w:rsidR="00C74BDF" w:rsidRPr="00DB57EC" w:rsidRDefault="00C74BDF" w:rsidP="00DB57EC">
            <w:pPr>
              <w:pStyle w:val="afd"/>
              <w:numPr>
                <w:ilvl w:val="0"/>
                <w:numId w:val="38"/>
              </w:numPr>
              <w:tabs>
                <w:tab w:val="left" w:pos="567"/>
              </w:tabs>
              <w:adjustRightInd w:val="0"/>
              <w:snapToGrid w:val="0"/>
              <w:spacing w:before="60" w:after="0" w:line="240" w:lineRule="auto"/>
              <w:ind w:left="522"/>
              <w:contextualSpacing w:val="0"/>
              <w:rPr>
                <w:rFonts w:ascii="Times New Roman" w:hAnsi="Times New Roman"/>
                <w:color w:val="000000" w:themeColor="text1"/>
                <w:sz w:val="24"/>
                <w:szCs w:val="24"/>
                <w:lang w:val="ro-RO"/>
              </w:rPr>
            </w:pPr>
            <w:r w:rsidRPr="00DB57EC">
              <w:rPr>
                <w:rFonts w:ascii="Times New Roman" w:hAnsi="Times New Roman"/>
                <w:color w:val="000000" w:themeColor="text1"/>
                <w:sz w:val="24"/>
                <w:szCs w:val="24"/>
                <w:lang w:val="ro-RO"/>
              </w:rPr>
              <w:t>creșterea continua temperaturii medie a aerului</w:t>
            </w:r>
            <w:r w:rsidR="00D3108F" w:rsidRPr="00DB57EC">
              <w:rPr>
                <w:rFonts w:ascii="Times New Roman" w:hAnsi="Times New Roman"/>
                <w:color w:val="000000" w:themeColor="text1"/>
                <w:sz w:val="24"/>
                <w:szCs w:val="24"/>
                <w:lang w:val="ro-RO"/>
              </w:rPr>
              <w:t xml:space="preserve"> pe teritoriul Republicii Moldova (în anii 2010-2014 – 10,43 </w:t>
            </w:r>
            <w:r w:rsidR="00D3108F" w:rsidRPr="00DB57EC">
              <w:rPr>
                <w:rFonts w:ascii="Times New Roman" w:hAnsi="Times New Roman"/>
                <w:color w:val="000000" w:themeColor="text1"/>
                <w:sz w:val="24"/>
                <w:szCs w:val="24"/>
                <w:vertAlign w:val="superscript"/>
                <w:lang w:val="ro-RO"/>
              </w:rPr>
              <w:t>o</w:t>
            </w:r>
            <w:r w:rsidR="00D3108F" w:rsidRPr="00DB57EC">
              <w:rPr>
                <w:rFonts w:ascii="Times New Roman" w:hAnsi="Times New Roman"/>
                <w:color w:val="000000" w:themeColor="text1"/>
                <w:sz w:val="24"/>
                <w:szCs w:val="24"/>
                <w:lang w:val="ro-RO"/>
              </w:rPr>
              <w:t xml:space="preserve">C </w:t>
            </w:r>
            <w:r w:rsidR="007F6550" w:rsidRPr="00DB57EC">
              <w:rPr>
                <w:rFonts w:ascii="Times New Roman" w:hAnsi="Times New Roman"/>
                <w:color w:val="000000" w:themeColor="text1"/>
                <w:sz w:val="24"/>
                <w:szCs w:val="24"/>
                <w:lang w:val="ro-RO"/>
              </w:rPr>
              <w:t>și</w:t>
            </w:r>
            <w:r w:rsidR="00D3108F" w:rsidRPr="00DB57EC">
              <w:rPr>
                <w:rFonts w:ascii="Times New Roman" w:hAnsi="Times New Roman"/>
                <w:color w:val="000000" w:themeColor="text1"/>
                <w:sz w:val="24"/>
                <w:szCs w:val="24"/>
                <w:lang w:val="ro-RO"/>
              </w:rPr>
              <w:t xml:space="preserve"> în anii 2015-2019 – 11,33 </w:t>
            </w:r>
            <w:r w:rsidR="00D3108F" w:rsidRPr="00DB57EC">
              <w:rPr>
                <w:rFonts w:ascii="Times New Roman" w:hAnsi="Times New Roman"/>
                <w:color w:val="000000" w:themeColor="text1"/>
                <w:sz w:val="24"/>
                <w:szCs w:val="24"/>
                <w:vertAlign w:val="superscript"/>
                <w:lang w:val="ro-RO"/>
              </w:rPr>
              <w:t>o</w:t>
            </w:r>
            <w:r w:rsidR="00D3108F" w:rsidRPr="00DB57EC">
              <w:rPr>
                <w:rFonts w:ascii="Times New Roman" w:hAnsi="Times New Roman"/>
                <w:color w:val="000000" w:themeColor="text1"/>
                <w:sz w:val="24"/>
                <w:szCs w:val="24"/>
                <w:lang w:val="ro-RO"/>
              </w:rPr>
              <w:t>C);</w:t>
            </w:r>
          </w:p>
          <w:p w14:paraId="25A82907" w14:textId="32E5D2EA" w:rsidR="00591EC7" w:rsidRPr="00DB57EC" w:rsidRDefault="00591EC7" w:rsidP="00DB57EC">
            <w:pPr>
              <w:pStyle w:val="afd"/>
              <w:numPr>
                <w:ilvl w:val="0"/>
                <w:numId w:val="38"/>
              </w:numPr>
              <w:tabs>
                <w:tab w:val="left" w:pos="567"/>
              </w:tabs>
              <w:adjustRightInd w:val="0"/>
              <w:snapToGrid w:val="0"/>
              <w:spacing w:before="60" w:after="0" w:line="240" w:lineRule="auto"/>
              <w:ind w:left="522"/>
              <w:contextualSpacing w:val="0"/>
              <w:rPr>
                <w:rFonts w:ascii="Times New Roman" w:hAnsi="Times New Roman"/>
                <w:color w:val="000000" w:themeColor="text1"/>
                <w:sz w:val="24"/>
                <w:szCs w:val="24"/>
                <w:lang w:val="ro-RO"/>
              </w:rPr>
            </w:pPr>
            <w:r w:rsidRPr="00DB57EC">
              <w:rPr>
                <w:rFonts w:ascii="Times New Roman" w:hAnsi="Times New Roman"/>
                <w:color w:val="000000" w:themeColor="text1"/>
                <w:sz w:val="24"/>
                <w:szCs w:val="24"/>
                <w:lang w:val="ro-RO"/>
              </w:rPr>
              <w:t>costurile mari al inac</w:t>
            </w:r>
            <w:r w:rsidR="00457C61" w:rsidRPr="00DB57EC">
              <w:rPr>
                <w:rFonts w:ascii="Times New Roman" w:hAnsi="Times New Roman"/>
                <w:color w:val="000000" w:themeColor="text1"/>
                <w:sz w:val="24"/>
                <w:szCs w:val="24"/>
                <w:lang w:val="ro-RO"/>
              </w:rPr>
              <w:t>ț</w:t>
            </w:r>
            <w:r w:rsidRPr="00DB57EC">
              <w:rPr>
                <w:rFonts w:ascii="Times New Roman" w:hAnsi="Times New Roman"/>
                <w:color w:val="000000" w:themeColor="text1"/>
                <w:sz w:val="24"/>
                <w:szCs w:val="24"/>
                <w:lang w:val="ro-RO"/>
              </w:rPr>
              <w:t>iunii privind adaptarea la schimb</w:t>
            </w:r>
            <w:r w:rsidR="00457C61" w:rsidRPr="00DB57EC">
              <w:rPr>
                <w:rFonts w:ascii="Times New Roman" w:hAnsi="Times New Roman"/>
                <w:color w:val="000000" w:themeColor="text1"/>
                <w:sz w:val="24"/>
                <w:szCs w:val="24"/>
                <w:lang w:val="ro-RO"/>
              </w:rPr>
              <w:t>ă</w:t>
            </w:r>
            <w:r w:rsidRPr="00DB57EC">
              <w:rPr>
                <w:rFonts w:ascii="Times New Roman" w:hAnsi="Times New Roman"/>
                <w:color w:val="000000" w:themeColor="text1"/>
                <w:sz w:val="24"/>
                <w:szCs w:val="24"/>
                <w:lang w:val="ro-RO"/>
              </w:rPr>
              <w:t>rile climatice</w:t>
            </w:r>
            <w:r w:rsidR="001D75EE" w:rsidRPr="00DB57EC">
              <w:rPr>
                <w:rFonts w:ascii="Times New Roman" w:hAnsi="Times New Roman"/>
                <w:color w:val="000000" w:themeColor="text1"/>
                <w:sz w:val="24"/>
                <w:szCs w:val="24"/>
                <w:lang w:val="ro-RO"/>
              </w:rPr>
              <w:t xml:space="preserve"> la nivel </w:t>
            </w:r>
            <w:r w:rsidR="00BF0647" w:rsidRPr="00DB57EC">
              <w:rPr>
                <w:rFonts w:ascii="Times New Roman" w:hAnsi="Times New Roman"/>
                <w:color w:val="000000" w:themeColor="text1"/>
                <w:sz w:val="24"/>
                <w:szCs w:val="24"/>
                <w:lang w:val="ro-RO"/>
              </w:rPr>
              <w:t>național</w:t>
            </w:r>
            <w:r w:rsidR="002363A8" w:rsidRPr="00DB57EC">
              <w:rPr>
                <w:rFonts w:ascii="Times New Roman" w:hAnsi="Times New Roman"/>
                <w:color w:val="000000" w:themeColor="text1"/>
                <w:sz w:val="24"/>
                <w:szCs w:val="24"/>
                <w:lang w:val="ro-RO"/>
              </w:rPr>
              <w:t xml:space="preserve"> </w:t>
            </w:r>
            <w:r w:rsidRPr="00DB57EC">
              <w:rPr>
                <w:rFonts w:ascii="Times New Roman" w:hAnsi="Times New Roman"/>
                <w:color w:val="000000" w:themeColor="text1"/>
                <w:sz w:val="24"/>
                <w:szCs w:val="24"/>
                <w:lang w:val="ro-RO"/>
              </w:rPr>
              <w:t>(600 milioane dolari SUA);</w:t>
            </w:r>
          </w:p>
          <w:p w14:paraId="47E501F9" w14:textId="5C983A1B" w:rsidR="00591EC7" w:rsidRPr="00DB57EC" w:rsidRDefault="00591EC7" w:rsidP="00DB57EC">
            <w:pPr>
              <w:pStyle w:val="afd"/>
              <w:numPr>
                <w:ilvl w:val="0"/>
                <w:numId w:val="38"/>
              </w:numPr>
              <w:tabs>
                <w:tab w:val="left" w:pos="567"/>
              </w:tabs>
              <w:adjustRightInd w:val="0"/>
              <w:snapToGrid w:val="0"/>
              <w:spacing w:before="60" w:after="0" w:line="240" w:lineRule="auto"/>
              <w:ind w:left="522"/>
              <w:contextualSpacing w:val="0"/>
              <w:rPr>
                <w:rFonts w:ascii="Times New Roman" w:hAnsi="Times New Roman"/>
                <w:color w:val="000000" w:themeColor="text1"/>
                <w:sz w:val="24"/>
                <w:szCs w:val="24"/>
                <w:lang w:val="ro-RO"/>
              </w:rPr>
            </w:pPr>
            <w:r w:rsidRPr="00DB57EC">
              <w:rPr>
                <w:rFonts w:ascii="Times New Roman" w:hAnsi="Times New Roman"/>
                <w:color w:val="000000" w:themeColor="text1"/>
                <w:sz w:val="24"/>
                <w:szCs w:val="24"/>
                <w:lang w:val="ro-RO"/>
              </w:rPr>
              <w:t>scăderea gradului de productivitate agricolă</w:t>
            </w:r>
            <w:r w:rsidR="00C3014E" w:rsidRPr="00DB57EC">
              <w:rPr>
                <w:rFonts w:ascii="Times New Roman" w:hAnsi="Times New Roman"/>
                <w:color w:val="000000" w:themeColor="text1"/>
                <w:sz w:val="24"/>
                <w:szCs w:val="24"/>
                <w:lang w:val="ro-RO"/>
              </w:rPr>
              <w:t xml:space="preserve"> (în 2022,</w:t>
            </w:r>
            <w:r w:rsidR="004E04AC" w:rsidRPr="00DB57EC">
              <w:rPr>
                <w:rFonts w:ascii="Times New Roman" w:hAnsi="Times New Roman"/>
                <w:color w:val="000000" w:themeColor="text1"/>
                <w:sz w:val="24"/>
                <w:szCs w:val="24"/>
                <w:lang w:val="ro-RO"/>
              </w:rPr>
              <w:t xml:space="preserve"> </w:t>
            </w:r>
            <w:r w:rsidR="009C0924" w:rsidRPr="00DB57EC">
              <w:rPr>
                <w:rFonts w:ascii="Times New Roman" w:hAnsi="Times New Roman"/>
                <w:sz w:val="24"/>
                <w:szCs w:val="24"/>
                <w:lang w:val="ro-RO"/>
              </w:rPr>
              <w:t xml:space="preserve">Serviciul Hidrometeorologic de Stat (în continuare – </w:t>
            </w:r>
            <w:r w:rsidR="00C3014E" w:rsidRPr="00DB57EC">
              <w:rPr>
                <w:rFonts w:ascii="Times New Roman" w:hAnsi="Times New Roman"/>
                <w:sz w:val="24"/>
                <w:szCs w:val="24"/>
                <w:lang w:val="ro-RO"/>
              </w:rPr>
              <w:t>SHS</w:t>
            </w:r>
            <w:r w:rsidR="009C0924" w:rsidRPr="00DB57EC">
              <w:rPr>
                <w:rFonts w:ascii="Times New Roman" w:hAnsi="Times New Roman"/>
                <w:sz w:val="24"/>
                <w:szCs w:val="24"/>
                <w:lang w:val="ro-RO"/>
              </w:rPr>
              <w:t>)</w:t>
            </w:r>
            <w:r w:rsidR="00C3014E" w:rsidRPr="00DB57EC">
              <w:rPr>
                <w:rFonts w:ascii="Times New Roman" w:hAnsi="Times New Roman"/>
                <w:sz w:val="24"/>
                <w:szCs w:val="24"/>
                <w:lang w:val="ro-RO"/>
              </w:rPr>
              <w:t xml:space="preserve"> a estimat o scădere de peste 30% a producției de grâu și porumb față de 2021)</w:t>
            </w:r>
            <w:r w:rsidRPr="00DB57EC">
              <w:rPr>
                <w:rFonts w:ascii="Times New Roman" w:hAnsi="Times New Roman"/>
                <w:color w:val="000000" w:themeColor="text1"/>
                <w:sz w:val="24"/>
                <w:szCs w:val="24"/>
                <w:lang w:val="ro-RO"/>
              </w:rPr>
              <w:t>;</w:t>
            </w:r>
          </w:p>
          <w:p w14:paraId="6505DBD0" w14:textId="70DAE466" w:rsidR="003B77E7" w:rsidRPr="00DB57EC" w:rsidRDefault="003B77E7" w:rsidP="00DB57EC">
            <w:pPr>
              <w:pStyle w:val="afd"/>
              <w:numPr>
                <w:ilvl w:val="0"/>
                <w:numId w:val="38"/>
              </w:numPr>
              <w:tabs>
                <w:tab w:val="left" w:pos="567"/>
              </w:tabs>
              <w:adjustRightInd w:val="0"/>
              <w:snapToGrid w:val="0"/>
              <w:spacing w:before="60" w:after="0" w:line="240" w:lineRule="auto"/>
              <w:ind w:left="522"/>
              <w:contextualSpacing w:val="0"/>
              <w:rPr>
                <w:rFonts w:ascii="Times New Roman" w:hAnsi="Times New Roman"/>
                <w:color w:val="000000" w:themeColor="text1"/>
                <w:sz w:val="24"/>
                <w:szCs w:val="24"/>
                <w:shd w:val="clear" w:color="auto" w:fill="FFFFFF"/>
                <w:lang w:val="ro-RO"/>
              </w:rPr>
            </w:pPr>
            <w:r w:rsidRPr="00DB57EC">
              <w:rPr>
                <w:rFonts w:ascii="Times New Roman" w:hAnsi="Times New Roman"/>
                <w:sz w:val="24"/>
                <w:szCs w:val="24"/>
                <w:lang w:val="ro-RO"/>
              </w:rPr>
              <w:t xml:space="preserve">dimensiunile insuficiente ale suprafețelor ariilor naturale protejate de stat (doar 5,5% din teritoriu), precum </w:t>
            </w:r>
            <w:r w:rsidR="007F6550" w:rsidRPr="00DB57EC">
              <w:rPr>
                <w:rFonts w:ascii="Times New Roman" w:hAnsi="Times New Roman"/>
                <w:sz w:val="24"/>
                <w:szCs w:val="24"/>
                <w:lang w:val="ro-RO"/>
              </w:rPr>
              <w:t>și</w:t>
            </w:r>
            <w:r w:rsidRPr="00DB57EC">
              <w:rPr>
                <w:rFonts w:ascii="Times New Roman" w:hAnsi="Times New Roman"/>
                <w:sz w:val="24"/>
                <w:szCs w:val="24"/>
                <w:lang w:val="ro-RO"/>
              </w:rPr>
              <w:t xml:space="preserve"> ale celor de păduri (doar 11,1% din teritoriul țării), condiționează intensificarea calamităților meteo-climatice, perturbarea regimului hidrologic, aridizarea teritoriului cu pierderi economice </w:t>
            </w:r>
            <w:r w:rsidR="007F6550" w:rsidRPr="00DB57EC">
              <w:rPr>
                <w:rFonts w:ascii="Times New Roman" w:hAnsi="Times New Roman"/>
                <w:sz w:val="24"/>
                <w:szCs w:val="24"/>
                <w:lang w:val="ro-RO"/>
              </w:rPr>
              <w:t>și</w:t>
            </w:r>
            <w:r w:rsidRPr="00DB57EC">
              <w:rPr>
                <w:rFonts w:ascii="Times New Roman" w:hAnsi="Times New Roman"/>
                <w:sz w:val="24"/>
                <w:szCs w:val="24"/>
                <w:lang w:val="ro-RO"/>
              </w:rPr>
              <w:t xml:space="preserve"> ecologice enorme;</w:t>
            </w:r>
          </w:p>
          <w:p w14:paraId="3214322E" w14:textId="31F41FFF" w:rsidR="00B523BF" w:rsidRPr="00DB57EC" w:rsidRDefault="00AA2B52" w:rsidP="00DB57EC">
            <w:pPr>
              <w:pStyle w:val="afd"/>
              <w:numPr>
                <w:ilvl w:val="0"/>
                <w:numId w:val="38"/>
              </w:numPr>
              <w:tabs>
                <w:tab w:val="left" w:pos="567"/>
              </w:tabs>
              <w:adjustRightInd w:val="0"/>
              <w:snapToGrid w:val="0"/>
              <w:spacing w:before="60" w:after="0" w:line="240" w:lineRule="auto"/>
              <w:ind w:left="522"/>
              <w:contextualSpacing w:val="0"/>
              <w:rPr>
                <w:rFonts w:ascii="Times New Roman" w:hAnsi="Times New Roman"/>
                <w:color w:val="000000" w:themeColor="text1"/>
                <w:sz w:val="24"/>
                <w:szCs w:val="24"/>
                <w:lang w:val="ro-RO"/>
              </w:rPr>
            </w:pPr>
            <w:r w:rsidRPr="00DB57EC">
              <w:rPr>
                <w:rFonts w:ascii="Times New Roman" w:hAnsi="Times New Roman"/>
                <w:color w:val="000000" w:themeColor="text1"/>
                <w:sz w:val="24"/>
                <w:szCs w:val="24"/>
                <w:lang w:val="ro-RO"/>
              </w:rPr>
              <w:t>ponder</w:t>
            </w:r>
            <w:r w:rsidR="00D3108F" w:rsidRPr="00DB57EC">
              <w:rPr>
                <w:rFonts w:ascii="Times New Roman" w:hAnsi="Times New Roman"/>
                <w:color w:val="000000" w:themeColor="text1"/>
                <w:sz w:val="24"/>
                <w:szCs w:val="24"/>
                <w:lang w:val="ro-RO"/>
              </w:rPr>
              <w:t>ea</w:t>
            </w:r>
            <w:r w:rsidRPr="00DB57EC">
              <w:rPr>
                <w:rFonts w:ascii="Times New Roman" w:hAnsi="Times New Roman"/>
                <w:color w:val="000000" w:themeColor="text1"/>
                <w:sz w:val="24"/>
                <w:szCs w:val="24"/>
                <w:lang w:val="ro-RO"/>
              </w:rPr>
              <w:t xml:space="preserve"> </w:t>
            </w:r>
            <w:r w:rsidR="00D3108F" w:rsidRPr="00DB57EC">
              <w:rPr>
                <w:rFonts w:ascii="Times New Roman" w:hAnsi="Times New Roman"/>
                <w:color w:val="000000" w:themeColor="text1"/>
                <w:sz w:val="24"/>
                <w:szCs w:val="24"/>
                <w:lang w:val="ro-RO"/>
              </w:rPr>
              <w:t xml:space="preserve">înaltă a </w:t>
            </w:r>
            <w:r w:rsidR="00B52426" w:rsidRPr="00DB57EC">
              <w:rPr>
                <w:rFonts w:ascii="Times New Roman" w:hAnsi="Times New Roman"/>
                <w:color w:val="000000" w:themeColor="text1"/>
                <w:sz w:val="24"/>
                <w:szCs w:val="24"/>
                <w:lang w:val="ro-RO"/>
              </w:rPr>
              <w:t xml:space="preserve">emisiilor de GES din </w:t>
            </w:r>
            <w:r w:rsidR="00BF0647" w:rsidRPr="00DB57EC">
              <w:rPr>
                <w:rFonts w:ascii="Times New Roman" w:hAnsi="Times New Roman"/>
                <w:color w:val="000000" w:themeColor="text1"/>
                <w:sz w:val="24"/>
                <w:szCs w:val="24"/>
                <w:lang w:val="ro-RO"/>
              </w:rPr>
              <w:t>sectoarele</w:t>
            </w:r>
            <w:r w:rsidR="00B52426" w:rsidRPr="00DB57EC">
              <w:rPr>
                <w:rFonts w:ascii="Times New Roman" w:hAnsi="Times New Roman"/>
                <w:color w:val="000000" w:themeColor="text1"/>
                <w:sz w:val="24"/>
                <w:szCs w:val="24"/>
                <w:lang w:val="ro-RO"/>
              </w:rPr>
              <w:t xml:space="preserve"> „Industria energetic</w:t>
            </w:r>
            <w:r w:rsidR="00457C61" w:rsidRPr="00DB57EC">
              <w:rPr>
                <w:rFonts w:ascii="Times New Roman" w:hAnsi="Times New Roman"/>
                <w:color w:val="000000" w:themeColor="text1"/>
                <w:sz w:val="24"/>
                <w:szCs w:val="24"/>
                <w:lang w:val="ro-RO"/>
              </w:rPr>
              <w:t>ă</w:t>
            </w:r>
            <w:r w:rsidR="00B52426" w:rsidRPr="00DB57EC">
              <w:rPr>
                <w:rFonts w:ascii="Times New Roman" w:hAnsi="Times New Roman"/>
                <w:color w:val="000000" w:themeColor="text1"/>
                <w:sz w:val="24"/>
                <w:szCs w:val="24"/>
                <w:lang w:val="ro-RO"/>
              </w:rPr>
              <w:t xml:space="preserve">” </w:t>
            </w:r>
            <w:r w:rsidRPr="00DB57EC">
              <w:rPr>
                <w:rFonts w:ascii="Times New Roman" w:hAnsi="Times New Roman"/>
                <w:color w:val="000000" w:themeColor="text1"/>
                <w:sz w:val="24"/>
                <w:szCs w:val="24"/>
                <w:lang w:val="ro-RO"/>
              </w:rPr>
              <w:t>(</w:t>
            </w:r>
            <w:r w:rsidR="00D3108F" w:rsidRPr="00DB57EC">
              <w:rPr>
                <w:rFonts w:ascii="Times New Roman" w:hAnsi="Times New Roman"/>
                <w:color w:val="000000" w:themeColor="text1"/>
                <w:sz w:val="24"/>
                <w:szCs w:val="24"/>
                <w:lang w:val="ro-RO"/>
              </w:rPr>
              <w:t>6</w:t>
            </w:r>
            <w:r w:rsidR="00B523BF" w:rsidRPr="00DB57EC">
              <w:rPr>
                <w:rFonts w:ascii="Times New Roman" w:hAnsi="Times New Roman"/>
                <w:color w:val="000000" w:themeColor="text1"/>
                <w:sz w:val="24"/>
                <w:szCs w:val="24"/>
                <w:lang w:val="ro-RO"/>
              </w:rPr>
              <w:t>9</w:t>
            </w:r>
            <w:r w:rsidRPr="00DB57EC">
              <w:rPr>
                <w:rFonts w:ascii="Times New Roman" w:hAnsi="Times New Roman"/>
                <w:color w:val="000000" w:themeColor="text1"/>
                <w:sz w:val="24"/>
                <w:szCs w:val="24"/>
                <w:lang w:val="ro-RO"/>
              </w:rPr>
              <w:t>.</w:t>
            </w:r>
            <w:r w:rsidR="00B523BF" w:rsidRPr="00DB57EC">
              <w:rPr>
                <w:rFonts w:ascii="Times New Roman" w:hAnsi="Times New Roman"/>
                <w:color w:val="000000" w:themeColor="text1"/>
                <w:sz w:val="24"/>
                <w:szCs w:val="24"/>
                <w:lang w:val="ro-RO"/>
              </w:rPr>
              <w:t>9</w:t>
            </w:r>
            <w:r w:rsidRPr="00DB57EC">
              <w:rPr>
                <w:rFonts w:ascii="Times New Roman" w:hAnsi="Times New Roman"/>
                <w:color w:val="000000" w:themeColor="text1"/>
                <w:sz w:val="24"/>
                <w:szCs w:val="24"/>
                <w:lang w:val="ro-RO"/>
              </w:rPr>
              <w:t>%)</w:t>
            </w:r>
            <w:r w:rsidR="00B04A23" w:rsidRPr="00DB57EC">
              <w:rPr>
                <w:rFonts w:ascii="Times New Roman" w:hAnsi="Times New Roman"/>
                <w:color w:val="000000" w:themeColor="text1"/>
                <w:sz w:val="24"/>
                <w:szCs w:val="24"/>
                <w:shd w:val="clear" w:color="auto" w:fill="FFFFFF"/>
                <w:lang w:val="ro-RO"/>
              </w:rPr>
              <w:t>;</w:t>
            </w:r>
            <w:r w:rsidR="001B7BB9" w:rsidRPr="00DB57EC">
              <w:rPr>
                <w:rFonts w:ascii="Times New Roman" w:hAnsi="Times New Roman"/>
                <w:color w:val="000000" w:themeColor="text1"/>
                <w:sz w:val="24"/>
                <w:szCs w:val="24"/>
                <w:lang w:val="ro-RO"/>
              </w:rPr>
              <w:t xml:space="preserve"> „Transporturi” (2</w:t>
            </w:r>
            <w:r w:rsidR="00B523BF" w:rsidRPr="00DB57EC">
              <w:rPr>
                <w:rFonts w:ascii="Times New Roman" w:hAnsi="Times New Roman"/>
                <w:color w:val="000000" w:themeColor="text1"/>
                <w:sz w:val="24"/>
                <w:szCs w:val="24"/>
                <w:lang w:val="ro-RO"/>
              </w:rPr>
              <w:t>6</w:t>
            </w:r>
            <w:r w:rsidR="001B7BB9" w:rsidRPr="00DB57EC">
              <w:rPr>
                <w:rFonts w:ascii="Times New Roman" w:hAnsi="Times New Roman"/>
                <w:color w:val="000000" w:themeColor="text1"/>
                <w:sz w:val="24"/>
                <w:szCs w:val="24"/>
                <w:lang w:val="ro-RO"/>
              </w:rPr>
              <w:t>.</w:t>
            </w:r>
            <w:r w:rsidR="00B523BF" w:rsidRPr="00DB57EC">
              <w:rPr>
                <w:rFonts w:ascii="Times New Roman" w:hAnsi="Times New Roman"/>
                <w:color w:val="000000" w:themeColor="text1"/>
                <w:sz w:val="24"/>
                <w:szCs w:val="24"/>
                <w:lang w:val="ro-RO"/>
              </w:rPr>
              <w:t>3</w:t>
            </w:r>
            <w:r w:rsidR="001B7BB9" w:rsidRPr="00DB57EC">
              <w:rPr>
                <w:rFonts w:ascii="Times New Roman" w:hAnsi="Times New Roman"/>
                <w:color w:val="000000" w:themeColor="text1"/>
                <w:sz w:val="24"/>
                <w:szCs w:val="24"/>
                <w:lang w:val="ro-RO"/>
              </w:rPr>
              <w:t>%) în structura emisiilor totale</w:t>
            </w:r>
            <w:r w:rsidR="00591EC7" w:rsidRPr="00DB57EC">
              <w:rPr>
                <w:rFonts w:ascii="Times New Roman" w:hAnsi="Times New Roman"/>
                <w:color w:val="000000" w:themeColor="text1"/>
                <w:sz w:val="24"/>
                <w:szCs w:val="24"/>
                <w:lang w:val="ro-RO"/>
              </w:rPr>
              <w:t>;</w:t>
            </w:r>
          </w:p>
          <w:p w14:paraId="3FD1CB4E" w14:textId="0675D756" w:rsidR="00B523BF" w:rsidRPr="00DB57EC" w:rsidRDefault="00B523BF" w:rsidP="00DB57EC">
            <w:pPr>
              <w:pStyle w:val="afd"/>
              <w:numPr>
                <w:ilvl w:val="0"/>
                <w:numId w:val="38"/>
              </w:numPr>
              <w:tabs>
                <w:tab w:val="left" w:pos="567"/>
              </w:tabs>
              <w:adjustRightInd w:val="0"/>
              <w:snapToGrid w:val="0"/>
              <w:spacing w:before="60" w:after="0" w:line="240" w:lineRule="auto"/>
              <w:ind w:left="522"/>
              <w:contextualSpacing w:val="0"/>
              <w:rPr>
                <w:rFonts w:ascii="Times New Roman" w:hAnsi="Times New Roman"/>
                <w:sz w:val="24"/>
                <w:szCs w:val="24"/>
                <w:lang w:val="ro-RO"/>
              </w:rPr>
            </w:pPr>
            <w:r w:rsidRPr="00DB57EC">
              <w:rPr>
                <w:rFonts w:ascii="Times New Roman" w:hAnsi="Times New Roman"/>
                <w:sz w:val="24"/>
                <w:szCs w:val="24"/>
                <w:lang w:val="ro-RO"/>
              </w:rPr>
              <w:t>i</w:t>
            </w:r>
            <w:r w:rsidRPr="00DB57EC">
              <w:rPr>
                <w:rFonts w:ascii="Times New Roman" w:hAnsi="Times New Roman"/>
                <w:bCs/>
                <w:iCs/>
                <w:sz w:val="24"/>
                <w:szCs w:val="24"/>
                <w:lang w:val="ro-RO"/>
              </w:rPr>
              <w:t>ntensitate energetică sporită (aproximativ de 5,75</w:t>
            </w:r>
            <w:r w:rsidRPr="00DB57EC">
              <w:rPr>
                <w:rStyle w:val="af4"/>
                <w:rFonts w:ascii="Times New Roman" w:hAnsi="Times New Roman"/>
                <w:bCs/>
                <w:iCs/>
                <w:sz w:val="24"/>
                <w:szCs w:val="24"/>
                <w:lang w:val="ro-RO"/>
              </w:rPr>
              <w:footnoteReference w:id="8"/>
            </w:r>
            <w:r w:rsidRPr="00DB57EC">
              <w:rPr>
                <w:rFonts w:ascii="Times New Roman" w:hAnsi="Times New Roman"/>
                <w:bCs/>
                <w:iCs/>
                <w:sz w:val="24"/>
                <w:szCs w:val="24"/>
                <w:lang w:val="ro-RO"/>
              </w:rPr>
              <w:t xml:space="preserve"> ori peste media UE-28, 2018)</w:t>
            </w:r>
            <w:r w:rsidRPr="00DB57EC">
              <w:rPr>
                <w:rFonts w:ascii="Times New Roman" w:hAnsi="Times New Roman"/>
                <w:sz w:val="24"/>
                <w:szCs w:val="24"/>
                <w:lang w:val="ro-RO"/>
              </w:rPr>
              <w:t>;</w:t>
            </w:r>
          </w:p>
          <w:p w14:paraId="308F51DD" w14:textId="7819AD85" w:rsidR="00595DB9" w:rsidRPr="00DB57EC" w:rsidRDefault="00081172" w:rsidP="00DB57EC">
            <w:pPr>
              <w:pStyle w:val="afd"/>
              <w:numPr>
                <w:ilvl w:val="0"/>
                <w:numId w:val="38"/>
              </w:numPr>
              <w:tabs>
                <w:tab w:val="left" w:pos="567"/>
              </w:tabs>
              <w:adjustRightInd w:val="0"/>
              <w:snapToGrid w:val="0"/>
              <w:spacing w:before="60" w:after="0" w:line="240" w:lineRule="auto"/>
              <w:ind w:left="522"/>
              <w:contextualSpacing w:val="0"/>
              <w:rPr>
                <w:rFonts w:ascii="Times New Roman" w:hAnsi="Times New Roman"/>
                <w:color w:val="000000" w:themeColor="text1"/>
                <w:sz w:val="24"/>
                <w:szCs w:val="24"/>
                <w:lang w:val="ro-RO"/>
              </w:rPr>
            </w:pPr>
            <w:r w:rsidRPr="00DB57EC">
              <w:rPr>
                <w:rFonts w:ascii="Times New Roman" w:hAnsi="Times New Roman"/>
                <w:sz w:val="24"/>
                <w:szCs w:val="24"/>
                <w:shd w:val="clear" w:color="auto" w:fill="FFFFFF"/>
                <w:lang w:val="ro-RO"/>
              </w:rPr>
              <w:t xml:space="preserve">abilitatea întreprinderilor mici </w:t>
            </w:r>
            <w:r w:rsidR="007F6550" w:rsidRPr="00DB57EC">
              <w:rPr>
                <w:rFonts w:ascii="Times New Roman" w:hAnsi="Times New Roman"/>
                <w:sz w:val="24"/>
                <w:szCs w:val="24"/>
                <w:shd w:val="clear" w:color="auto" w:fill="FFFFFF"/>
                <w:lang w:val="ro-RO"/>
              </w:rPr>
              <w:t>și</w:t>
            </w:r>
            <w:r w:rsidRPr="00DB57EC">
              <w:rPr>
                <w:rFonts w:ascii="Times New Roman" w:hAnsi="Times New Roman"/>
                <w:sz w:val="24"/>
                <w:szCs w:val="24"/>
                <w:shd w:val="clear" w:color="auto" w:fill="FFFFFF"/>
                <w:lang w:val="ro-RO"/>
              </w:rPr>
              <w:t xml:space="preserve"> mijlocii (care constituiau 99,6% în 2019</w:t>
            </w:r>
            <w:r w:rsidRPr="00DB57EC">
              <w:rPr>
                <w:rStyle w:val="af4"/>
                <w:rFonts w:ascii="Times New Roman" w:hAnsi="Times New Roman"/>
                <w:sz w:val="24"/>
                <w:szCs w:val="24"/>
                <w:shd w:val="clear" w:color="auto" w:fill="FFFFFF"/>
                <w:lang w:val="ro-RO"/>
              </w:rPr>
              <w:footnoteReference w:id="9"/>
            </w:r>
            <w:r w:rsidRPr="00DB57EC">
              <w:rPr>
                <w:rFonts w:ascii="Times New Roman" w:hAnsi="Times New Roman"/>
                <w:sz w:val="24"/>
                <w:szCs w:val="24"/>
                <w:shd w:val="clear" w:color="auto" w:fill="FFFFFF"/>
                <w:lang w:val="ro-RO"/>
              </w:rPr>
              <w:t>) privind performante tehnologii este adesea limitată;</w:t>
            </w:r>
          </w:p>
          <w:p w14:paraId="01F5620D" w14:textId="1128294B" w:rsidR="00224ECB" w:rsidRPr="00DB57EC" w:rsidRDefault="00591EC7" w:rsidP="00DB57EC">
            <w:pPr>
              <w:pStyle w:val="afd"/>
              <w:numPr>
                <w:ilvl w:val="0"/>
                <w:numId w:val="38"/>
              </w:numPr>
              <w:tabs>
                <w:tab w:val="left" w:pos="567"/>
              </w:tabs>
              <w:adjustRightInd w:val="0"/>
              <w:snapToGrid w:val="0"/>
              <w:spacing w:before="60" w:after="0" w:line="240" w:lineRule="auto"/>
              <w:ind w:left="522"/>
              <w:contextualSpacing w:val="0"/>
              <w:rPr>
                <w:rFonts w:ascii="Times New Roman" w:hAnsi="Times New Roman"/>
                <w:sz w:val="24"/>
                <w:szCs w:val="24"/>
                <w:shd w:val="clear" w:color="auto" w:fill="FFFFFF"/>
                <w:lang w:val="ro-RO"/>
              </w:rPr>
            </w:pPr>
            <w:r w:rsidRPr="00DB57EC">
              <w:rPr>
                <w:rFonts w:ascii="Times New Roman" w:hAnsi="Times New Roman"/>
                <w:color w:val="000000" w:themeColor="text1"/>
                <w:sz w:val="24"/>
                <w:szCs w:val="24"/>
                <w:lang w:val="ro-RO"/>
              </w:rPr>
              <w:t>lipsa informați</w:t>
            </w:r>
            <w:r w:rsidR="0065126A" w:rsidRPr="00DB57EC">
              <w:rPr>
                <w:rFonts w:ascii="Times New Roman" w:hAnsi="Times New Roman"/>
                <w:color w:val="000000" w:themeColor="text1"/>
                <w:sz w:val="24"/>
                <w:szCs w:val="24"/>
                <w:lang w:val="ro-RO"/>
              </w:rPr>
              <w:t>ei veridice cu privi</w:t>
            </w:r>
            <w:r w:rsidR="00401FC9" w:rsidRPr="00DB57EC">
              <w:rPr>
                <w:rFonts w:ascii="Times New Roman" w:hAnsi="Times New Roman"/>
                <w:color w:val="000000" w:themeColor="text1"/>
                <w:sz w:val="24"/>
                <w:szCs w:val="24"/>
                <w:lang w:val="ro-RO"/>
              </w:rPr>
              <w:t>re</w:t>
            </w:r>
            <w:r w:rsidR="0065126A" w:rsidRPr="00DB57EC">
              <w:rPr>
                <w:rFonts w:ascii="Times New Roman" w:hAnsi="Times New Roman"/>
                <w:color w:val="000000" w:themeColor="text1"/>
                <w:sz w:val="24"/>
                <w:szCs w:val="24"/>
                <w:lang w:val="ro-RO"/>
              </w:rPr>
              <w:t xml:space="preserve"> la</w:t>
            </w:r>
            <w:r w:rsidRPr="00DB57EC">
              <w:rPr>
                <w:rFonts w:ascii="Times New Roman" w:hAnsi="Times New Roman"/>
                <w:color w:val="000000" w:themeColor="text1"/>
                <w:sz w:val="24"/>
                <w:szCs w:val="24"/>
                <w:lang w:val="ro-RO"/>
              </w:rPr>
              <w:t xml:space="preserve"> </w:t>
            </w:r>
            <w:r w:rsidR="00E4513B" w:rsidRPr="00DB57EC">
              <w:rPr>
                <w:rFonts w:ascii="Times New Roman" w:hAnsi="Times New Roman"/>
                <w:color w:val="000000" w:themeColor="text1"/>
                <w:sz w:val="24"/>
                <w:szCs w:val="24"/>
                <w:lang w:val="ro-RO"/>
              </w:rPr>
              <w:t>p</w:t>
            </w:r>
            <w:r w:rsidR="00A1346B" w:rsidRPr="00DB57EC">
              <w:rPr>
                <w:rFonts w:ascii="Times New Roman" w:hAnsi="Times New Roman"/>
                <w:color w:val="000000" w:themeColor="text1"/>
                <w:sz w:val="24"/>
                <w:szCs w:val="24"/>
                <w:lang w:val="ro-RO"/>
              </w:rPr>
              <w:t>o</w:t>
            </w:r>
            <w:r w:rsidR="00E4513B" w:rsidRPr="00DB57EC">
              <w:rPr>
                <w:rFonts w:ascii="Times New Roman" w:hAnsi="Times New Roman"/>
                <w:color w:val="000000" w:themeColor="text1"/>
                <w:sz w:val="24"/>
                <w:szCs w:val="24"/>
                <w:lang w:val="ro-RO"/>
              </w:rPr>
              <w:t xml:space="preserve">nderea emisiilor de GES în structura emisiilor totale provenite din </w:t>
            </w:r>
            <w:r w:rsidR="00A1346B" w:rsidRPr="00DB57EC">
              <w:rPr>
                <w:rFonts w:ascii="Times New Roman" w:hAnsi="Times New Roman"/>
                <w:sz w:val="24"/>
                <w:szCs w:val="24"/>
                <w:lang w:val="ro-RO"/>
              </w:rPr>
              <w:t>activități</w:t>
            </w:r>
            <w:r w:rsidR="000C3948" w:rsidRPr="00DB57EC">
              <w:rPr>
                <w:rFonts w:ascii="Times New Roman" w:hAnsi="Times New Roman"/>
                <w:sz w:val="24"/>
                <w:szCs w:val="24"/>
                <w:lang w:val="ro-RO"/>
              </w:rPr>
              <w:t>le</w:t>
            </w:r>
            <w:r w:rsidR="00A1346B" w:rsidRPr="00DB57EC">
              <w:rPr>
                <w:rFonts w:ascii="Times New Roman" w:hAnsi="Times New Roman"/>
                <w:sz w:val="24"/>
                <w:szCs w:val="24"/>
                <w:lang w:val="ro-RO"/>
              </w:rPr>
              <w:t xml:space="preserve"> din domeniul aviației</w:t>
            </w:r>
            <w:r w:rsidR="000C3948" w:rsidRPr="00DB57EC">
              <w:rPr>
                <w:rFonts w:ascii="Times New Roman" w:hAnsi="Times New Roman"/>
                <w:sz w:val="24"/>
                <w:szCs w:val="24"/>
                <w:lang w:val="ro-RO"/>
              </w:rPr>
              <w:t xml:space="preserve"> civile</w:t>
            </w:r>
            <w:r w:rsidR="00A1346B" w:rsidRPr="00DB57EC">
              <w:rPr>
                <w:rFonts w:ascii="Times New Roman" w:hAnsi="Times New Roman"/>
                <w:sz w:val="24"/>
                <w:szCs w:val="24"/>
                <w:lang w:val="ro-RO"/>
              </w:rPr>
              <w:t xml:space="preserve"> și transportului maritim</w:t>
            </w:r>
            <w:r w:rsidR="000C3948" w:rsidRPr="00DB57EC">
              <w:rPr>
                <w:rFonts w:ascii="Times New Roman" w:hAnsi="Times New Roman"/>
                <w:sz w:val="24"/>
                <w:szCs w:val="24"/>
                <w:lang w:val="ro-RO"/>
              </w:rPr>
              <w:t xml:space="preserve"> (se estimează creșterea emisiilor de GES de la transportul aerian internațional cu circa 42% către anul 2030 și cu 61% către anul 2035)</w:t>
            </w:r>
            <w:r w:rsidRPr="00DB57EC">
              <w:rPr>
                <w:rFonts w:ascii="Times New Roman" w:hAnsi="Times New Roman"/>
                <w:color w:val="000000" w:themeColor="text1"/>
                <w:sz w:val="24"/>
                <w:szCs w:val="24"/>
                <w:lang w:val="ro-RO"/>
              </w:rPr>
              <w:t>;</w:t>
            </w:r>
          </w:p>
        </w:tc>
      </w:tr>
      <w:tr w:rsidR="00224ECB" w:rsidRPr="00F0732F" w14:paraId="6A5796FB" w14:textId="77777777" w:rsidTr="00DE1CE3">
        <w:trPr>
          <w:trHeight w:val="248"/>
        </w:trPr>
        <w:tc>
          <w:tcPr>
            <w:tcW w:w="10330" w:type="dxa"/>
            <w:gridSpan w:val="6"/>
            <w:shd w:val="clear" w:color="auto" w:fill="D9D9D9"/>
          </w:tcPr>
          <w:p w14:paraId="6D76318B" w14:textId="298456B9" w:rsidR="00224ECB" w:rsidRPr="00F0732F" w:rsidRDefault="00224ECB" w:rsidP="00F20057">
            <w:pPr>
              <w:spacing w:before="120" w:after="120"/>
              <w:rPr>
                <w:bCs/>
                <w:lang w:val="ro-RO"/>
              </w:rPr>
            </w:pPr>
            <w:r w:rsidRPr="00F0732F">
              <w:rPr>
                <w:bCs/>
                <w:lang w:val="ro-RO"/>
              </w:rPr>
              <w:t xml:space="preserve">d) </w:t>
            </w:r>
            <w:r w:rsidRPr="00F0732F">
              <w:rPr>
                <w:lang w:val="ro-RO"/>
              </w:rPr>
              <w:t xml:space="preserve">Descrieți cum a evoluat problema </w:t>
            </w:r>
            <w:r w:rsidR="007F6550" w:rsidRPr="00F0732F">
              <w:rPr>
                <w:lang w:val="ro-RO"/>
              </w:rPr>
              <w:t>și</w:t>
            </w:r>
            <w:r w:rsidRPr="00F0732F">
              <w:rPr>
                <w:lang w:val="ro-RO"/>
              </w:rPr>
              <w:t xml:space="preserve"> cum va evolua fără o intervenție </w:t>
            </w:r>
          </w:p>
        </w:tc>
      </w:tr>
      <w:tr w:rsidR="00224ECB" w:rsidRPr="00F0732F" w14:paraId="473F210F" w14:textId="77777777" w:rsidTr="00DE1CE3">
        <w:trPr>
          <w:trHeight w:val="70"/>
        </w:trPr>
        <w:tc>
          <w:tcPr>
            <w:tcW w:w="10330" w:type="dxa"/>
            <w:gridSpan w:val="6"/>
          </w:tcPr>
          <w:p w14:paraId="5DCB9C6C" w14:textId="3F40CB24" w:rsidR="00AF7B97" w:rsidRPr="00F0732F" w:rsidRDefault="00AF7B97" w:rsidP="00DB57EC">
            <w:pPr>
              <w:spacing w:before="120"/>
              <w:ind w:firstLine="709"/>
              <w:jc w:val="both"/>
              <w:rPr>
                <w:color w:val="000000" w:themeColor="text1"/>
                <w:shd w:val="clear" w:color="auto" w:fill="FFFFFF"/>
                <w:lang w:val="ro-RO"/>
              </w:rPr>
            </w:pPr>
            <w:r w:rsidRPr="00F0732F">
              <w:rPr>
                <w:color w:val="000000" w:themeColor="text1"/>
                <w:shd w:val="clear" w:color="auto" w:fill="FFFFFF"/>
                <w:lang w:val="ro-RO"/>
              </w:rPr>
              <w:lastRenderedPageBreak/>
              <w:t xml:space="preserve">O schimbare minimă a climei în secolul XXI se pare a fi semnificativă </w:t>
            </w:r>
            <w:r w:rsidR="007F6550" w:rsidRPr="00F0732F">
              <w:rPr>
                <w:color w:val="000000" w:themeColor="text1"/>
                <w:shd w:val="clear" w:color="auto" w:fill="FFFFFF"/>
                <w:lang w:val="ro-RO"/>
              </w:rPr>
              <w:t>și</w:t>
            </w:r>
            <w:r w:rsidRPr="00F0732F">
              <w:rPr>
                <w:color w:val="000000" w:themeColor="text1"/>
                <w:shd w:val="clear" w:color="auto" w:fill="FFFFFF"/>
                <w:lang w:val="ro-RO"/>
              </w:rPr>
              <w:t xml:space="preserve"> distructivă. Estimările schimbărilor viitoare sunt de un larg diapazon. Temperatura globală poate </w:t>
            </w:r>
            <w:r w:rsidR="00BF0647" w:rsidRPr="00F0732F">
              <w:rPr>
                <w:color w:val="000000" w:themeColor="text1"/>
                <w:shd w:val="clear" w:color="auto" w:fill="FFFFFF"/>
                <w:lang w:val="ro-RO"/>
              </w:rPr>
              <w:t>crește</w:t>
            </w:r>
            <w:r w:rsidRPr="00F0732F">
              <w:rPr>
                <w:color w:val="000000" w:themeColor="text1"/>
                <w:shd w:val="clear" w:color="auto" w:fill="FFFFFF"/>
                <w:lang w:val="ro-RO"/>
              </w:rPr>
              <w:t xml:space="preserve"> de la 1.4 până la 5.8°C; nivelul mării poate să se ridice de la 9 la 88</w:t>
            </w:r>
            <w:r w:rsidR="00F75059" w:rsidRPr="00F0732F">
              <w:rPr>
                <w:color w:val="000000" w:themeColor="text1"/>
                <w:shd w:val="clear" w:color="auto" w:fill="FFFFFF"/>
                <w:lang w:val="ro-RO"/>
              </w:rPr>
              <w:t xml:space="preserve"> </w:t>
            </w:r>
            <w:r w:rsidRPr="00F0732F">
              <w:rPr>
                <w:color w:val="000000" w:themeColor="text1"/>
                <w:shd w:val="clear" w:color="auto" w:fill="FFFFFF"/>
                <w:lang w:val="ro-RO"/>
              </w:rPr>
              <w:t xml:space="preserve">cm. Aceasta reflectă complexitatea, </w:t>
            </w:r>
            <w:r w:rsidR="00BF0647" w:rsidRPr="00F0732F">
              <w:rPr>
                <w:color w:val="000000" w:themeColor="text1"/>
                <w:shd w:val="clear" w:color="auto" w:fill="FFFFFF"/>
                <w:lang w:val="ro-RO"/>
              </w:rPr>
              <w:t>interdependența</w:t>
            </w:r>
            <w:r w:rsidRPr="00F0732F">
              <w:rPr>
                <w:color w:val="000000" w:themeColor="text1"/>
                <w:shd w:val="clear" w:color="auto" w:fill="FFFFFF"/>
                <w:lang w:val="ro-RO"/>
              </w:rPr>
              <w:t xml:space="preserve"> </w:t>
            </w:r>
            <w:r w:rsidR="007F6550" w:rsidRPr="00F0732F">
              <w:rPr>
                <w:color w:val="000000" w:themeColor="text1"/>
                <w:shd w:val="clear" w:color="auto" w:fill="FFFFFF"/>
                <w:lang w:val="ro-RO"/>
              </w:rPr>
              <w:t>și</w:t>
            </w:r>
            <w:r w:rsidRPr="00F0732F">
              <w:rPr>
                <w:color w:val="000000" w:themeColor="text1"/>
                <w:shd w:val="clear" w:color="auto" w:fill="FFFFFF"/>
                <w:lang w:val="ro-RO"/>
              </w:rPr>
              <w:t xml:space="preserve"> sensibilitatea sistemelor naturale care formează clima. </w:t>
            </w:r>
          </w:p>
          <w:p w14:paraId="6275FAAE" w14:textId="77777777" w:rsidR="00EA2DF4" w:rsidRPr="00F0732F" w:rsidRDefault="00AF7B97" w:rsidP="00DB57EC">
            <w:pPr>
              <w:spacing w:before="120"/>
              <w:jc w:val="both"/>
              <w:rPr>
                <w:color w:val="000000" w:themeColor="text1"/>
                <w:lang w:val="ro-RO"/>
              </w:rPr>
            </w:pPr>
            <w:r w:rsidRPr="00F0732F">
              <w:rPr>
                <w:color w:val="000000" w:themeColor="text1"/>
                <w:lang w:val="ro-RO"/>
              </w:rPr>
              <w:t>Ridicarea nivelului mării pe parcursul secolului curent poate varia de la semnificativă la catastrofală.</w:t>
            </w:r>
          </w:p>
          <w:p w14:paraId="2D432029" w14:textId="2520DF05" w:rsidR="00B72751" w:rsidRPr="00F0732F" w:rsidRDefault="00AF7B97" w:rsidP="00DB57EC">
            <w:pPr>
              <w:spacing w:before="120"/>
              <w:ind w:firstLine="709"/>
              <w:jc w:val="both"/>
              <w:rPr>
                <w:color w:val="000000" w:themeColor="text1"/>
                <w:lang w:val="ro-RO"/>
              </w:rPr>
            </w:pPr>
            <w:r w:rsidRPr="00F0732F">
              <w:rPr>
                <w:color w:val="000000" w:themeColor="text1"/>
                <w:lang w:val="ro-RO"/>
              </w:rPr>
              <w:t xml:space="preserve">Prognoza încălzirii minime pentru următorii 100 de ani este mai mare de două ori decât </w:t>
            </w:r>
            <w:r w:rsidR="00BF0647" w:rsidRPr="00F0732F">
              <w:rPr>
                <w:color w:val="000000" w:themeColor="text1"/>
                <w:lang w:val="ro-RO"/>
              </w:rPr>
              <w:t>creșterea</w:t>
            </w:r>
            <w:r w:rsidRPr="00F0732F">
              <w:rPr>
                <w:color w:val="000000" w:themeColor="text1"/>
                <w:lang w:val="ro-RO"/>
              </w:rPr>
              <w:t xml:space="preserve"> de 6°C care s-a produs din 1900 </w:t>
            </w:r>
            <w:r w:rsidR="007F6550" w:rsidRPr="00F0732F">
              <w:rPr>
                <w:color w:val="000000" w:themeColor="text1"/>
                <w:lang w:val="ro-RO"/>
              </w:rPr>
              <w:t>și</w:t>
            </w:r>
            <w:r w:rsidRPr="00F0732F">
              <w:rPr>
                <w:color w:val="000000" w:themeColor="text1"/>
                <w:lang w:val="ro-RO"/>
              </w:rPr>
              <w:t xml:space="preserve"> </w:t>
            </w:r>
            <w:r w:rsidR="00BF0647" w:rsidRPr="00F0732F">
              <w:rPr>
                <w:color w:val="000000" w:themeColor="text1"/>
                <w:lang w:val="ro-RO"/>
              </w:rPr>
              <w:t>creșterea</w:t>
            </w:r>
            <w:r w:rsidRPr="00F0732F">
              <w:rPr>
                <w:color w:val="000000" w:themeColor="text1"/>
                <w:lang w:val="ro-RO"/>
              </w:rPr>
              <w:t xml:space="preserve"> care a avut loc anterior deja a produs </w:t>
            </w:r>
            <w:r w:rsidR="00BF0647" w:rsidRPr="00F0732F">
              <w:rPr>
                <w:color w:val="000000" w:themeColor="text1"/>
                <w:lang w:val="ro-RO"/>
              </w:rPr>
              <w:t>consecințe</w:t>
            </w:r>
            <w:r w:rsidRPr="00F0732F">
              <w:rPr>
                <w:color w:val="000000" w:themeColor="text1"/>
                <w:lang w:val="ro-RO"/>
              </w:rPr>
              <w:t xml:space="preserve">. Manifestările extreme ale anotimpurilor, astfel precum a fost prognozat de modelele computerizate, ne pun la încercare tot mai frecvent, </w:t>
            </w:r>
            <w:r w:rsidR="007F6550" w:rsidRPr="00F0732F">
              <w:rPr>
                <w:color w:val="000000" w:themeColor="text1"/>
                <w:lang w:val="ro-RO"/>
              </w:rPr>
              <w:t>și</w:t>
            </w:r>
            <w:r w:rsidRPr="00F0732F">
              <w:rPr>
                <w:color w:val="000000" w:themeColor="text1"/>
                <w:lang w:val="ro-RO"/>
              </w:rPr>
              <w:t xml:space="preserve"> se </w:t>
            </w:r>
            <w:r w:rsidR="00BF0647" w:rsidRPr="00F0732F">
              <w:rPr>
                <w:color w:val="000000" w:themeColor="text1"/>
                <w:lang w:val="ro-RO"/>
              </w:rPr>
              <w:t>așteaptă</w:t>
            </w:r>
            <w:r w:rsidRPr="00F0732F">
              <w:rPr>
                <w:color w:val="000000" w:themeColor="text1"/>
                <w:lang w:val="ro-RO"/>
              </w:rPr>
              <w:t xml:space="preserve"> o intensificare cu o </w:t>
            </w:r>
            <w:r w:rsidR="00BF0647" w:rsidRPr="00F0732F">
              <w:rPr>
                <w:color w:val="000000" w:themeColor="text1"/>
                <w:lang w:val="ro-RO"/>
              </w:rPr>
              <w:t>creștere</w:t>
            </w:r>
            <w:r w:rsidRPr="00F0732F">
              <w:rPr>
                <w:color w:val="000000" w:themeColor="text1"/>
                <w:lang w:val="ro-RO"/>
              </w:rPr>
              <w:t xml:space="preserve"> a </w:t>
            </w:r>
            <w:r w:rsidR="00BF0647" w:rsidRPr="00F0732F">
              <w:rPr>
                <w:color w:val="000000" w:themeColor="text1"/>
                <w:lang w:val="ro-RO"/>
              </w:rPr>
              <w:t>frecvenței</w:t>
            </w:r>
            <w:r w:rsidRPr="00F0732F">
              <w:rPr>
                <w:color w:val="000000" w:themeColor="text1"/>
                <w:lang w:val="ro-RO"/>
              </w:rPr>
              <w:t xml:space="preserve"> de producere a acestora. Nivel</w:t>
            </w:r>
            <w:r w:rsidR="00B40991" w:rsidRPr="00F0732F">
              <w:rPr>
                <w:color w:val="000000" w:themeColor="text1"/>
                <w:lang w:val="ro-RO"/>
              </w:rPr>
              <w:t>ul</w:t>
            </w:r>
            <w:r w:rsidRPr="00F0732F">
              <w:rPr>
                <w:color w:val="000000" w:themeColor="text1"/>
                <w:lang w:val="ro-RO"/>
              </w:rPr>
              <w:t xml:space="preserve"> mării au crescut deja cu 10 până la 20</w:t>
            </w:r>
            <w:r w:rsidR="00F33EEB" w:rsidRPr="00F0732F">
              <w:rPr>
                <w:color w:val="000000" w:themeColor="text1"/>
                <w:lang w:val="ro-RO"/>
              </w:rPr>
              <w:t xml:space="preserve"> </w:t>
            </w:r>
            <w:r w:rsidRPr="00F0732F">
              <w:rPr>
                <w:color w:val="000000" w:themeColor="text1"/>
                <w:lang w:val="ro-RO"/>
              </w:rPr>
              <w:t xml:space="preserve">cm în </w:t>
            </w:r>
            <w:r w:rsidR="00B40991" w:rsidRPr="00F0732F">
              <w:rPr>
                <w:color w:val="000000" w:themeColor="text1"/>
                <w:lang w:val="ro-RO"/>
              </w:rPr>
              <w:t>comparație</w:t>
            </w:r>
            <w:r w:rsidRPr="00F0732F">
              <w:rPr>
                <w:color w:val="000000" w:themeColor="text1"/>
                <w:lang w:val="ro-RO"/>
              </w:rPr>
              <w:t xml:space="preserve"> cu nivel</w:t>
            </w:r>
            <w:r w:rsidR="00B40991" w:rsidRPr="00F0732F">
              <w:rPr>
                <w:color w:val="000000" w:themeColor="text1"/>
                <w:lang w:val="ro-RO"/>
              </w:rPr>
              <w:t>ul</w:t>
            </w:r>
            <w:r w:rsidRPr="00F0732F">
              <w:rPr>
                <w:color w:val="000000" w:themeColor="text1"/>
                <w:lang w:val="ro-RO"/>
              </w:rPr>
              <w:t xml:space="preserve"> preindustriale </w:t>
            </w:r>
            <w:r w:rsidR="007F6550" w:rsidRPr="00F0732F">
              <w:rPr>
                <w:color w:val="000000" w:themeColor="text1"/>
                <w:lang w:val="ro-RO"/>
              </w:rPr>
              <w:t>și</w:t>
            </w:r>
            <w:r w:rsidRPr="00F0732F">
              <w:rPr>
                <w:color w:val="000000" w:themeColor="text1"/>
                <w:lang w:val="ro-RO"/>
              </w:rPr>
              <w:t xml:space="preserve"> se </w:t>
            </w:r>
            <w:r w:rsidR="00BF0647" w:rsidRPr="00F0732F">
              <w:rPr>
                <w:color w:val="000000" w:themeColor="text1"/>
                <w:lang w:val="ro-RO"/>
              </w:rPr>
              <w:t>așteaptă</w:t>
            </w:r>
            <w:r w:rsidRPr="00F0732F">
              <w:rPr>
                <w:color w:val="000000" w:themeColor="text1"/>
                <w:lang w:val="ro-RO"/>
              </w:rPr>
              <w:t xml:space="preserve"> o </w:t>
            </w:r>
            <w:r w:rsidR="00BF0647" w:rsidRPr="00F0732F">
              <w:rPr>
                <w:color w:val="000000" w:themeColor="text1"/>
                <w:lang w:val="ro-RO"/>
              </w:rPr>
              <w:t>creștere</w:t>
            </w:r>
            <w:r w:rsidRPr="00F0732F">
              <w:rPr>
                <w:color w:val="000000" w:themeColor="text1"/>
                <w:lang w:val="ro-RO"/>
              </w:rPr>
              <w:t xml:space="preserve"> în continuare. </w:t>
            </w:r>
          </w:p>
          <w:p w14:paraId="44DA1EF6" w14:textId="3DFFC492" w:rsidR="00B72751" w:rsidRPr="00F0732F" w:rsidRDefault="00AF7B97" w:rsidP="00DB57EC">
            <w:pPr>
              <w:spacing w:before="120"/>
              <w:ind w:firstLine="709"/>
              <w:jc w:val="both"/>
              <w:rPr>
                <w:color w:val="000000" w:themeColor="text1"/>
                <w:lang w:val="ro-RO"/>
              </w:rPr>
            </w:pPr>
            <w:r w:rsidRPr="00F0732F">
              <w:rPr>
                <w:color w:val="000000" w:themeColor="text1"/>
                <w:lang w:val="ro-RO"/>
              </w:rPr>
              <w:t>În regiunile, unde agricultura se bazează doar pe p</w:t>
            </w:r>
            <w:r w:rsidR="00B40991" w:rsidRPr="00F0732F">
              <w:rPr>
                <w:color w:val="000000" w:themeColor="text1"/>
                <w:lang w:val="ro-RO"/>
              </w:rPr>
              <w:t>recipitații</w:t>
            </w:r>
            <w:r w:rsidRPr="00F0732F">
              <w:rPr>
                <w:color w:val="000000" w:themeColor="text1"/>
                <w:lang w:val="ro-RO"/>
              </w:rPr>
              <w:t xml:space="preserve">, recoltele vor </w:t>
            </w:r>
            <w:r w:rsidR="00BF0647" w:rsidRPr="00F0732F">
              <w:rPr>
                <w:color w:val="000000" w:themeColor="text1"/>
                <w:lang w:val="ro-RO"/>
              </w:rPr>
              <w:t>descrește</w:t>
            </w:r>
            <w:r w:rsidRPr="00F0732F">
              <w:rPr>
                <w:color w:val="000000" w:themeColor="text1"/>
                <w:lang w:val="ro-RO"/>
              </w:rPr>
              <w:t xml:space="preserve"> dramatic chiar </w:t>
            </w:r>
            <w:r w:rsidR="007F6550" w:rsidRPr="00F0732F">
              <w:rPr>
                <w:color w:val="000000" w:themeColor="text1"/>
                <w:lang w:val="ro-RO"/>
              </w:rPr>
              <w:t>și</w:t>
            </w:r>
            <w:r w:rsidRPr="00F0732F">
              <w:rPr>
                <w:color w:val="000000" w:themeColor="text1"/>
                <w:lang w:val="ro-RO"/>
              </w:rPr>
              <w:t xml:space="preserve"> în cazul </w:t>
            </w:r>
            <w:r w:rsidR="00B40991" w:rsidRPr="00F0732F">
              <w:rPr>
                <w:color w:val="000000" w:themeColor="text1"/>
                <w:lang w:val="ro-RO"/>
              </w:rPr>
              <w:t xml:space="preserve">creșterii </w:t>
            </w:r>
            <w:r w:rsidRPr="00F0732F">
              <w:rPr>
                <w:color w:val="000000" w:themeColor="text1"/>
                <w:lang w:val="ro-RO"/>
              </w:rPr>
              <w:t>minime de temperatură. Astfel de schimbări pot cauza dereglări în asigurarea alimentară în regiunile</w:t>
            </w:r>
            <w:r w:rsidR="00B72751" w:rsidRPr="00F0732F">
              <w:rPr>
                <w:color w:val="000000" w:themeColor="text1"/>
                <w:lang w:val="ro-RO"/>
              </w:rPr>
              <w:t xml:space="preserve"> acestea</w:t>
            </w:r>
            <w:r w:rsidRPr="00F0732F">
              <w:rPr>
                <w:color w:val="000000" w:themeColor="text1"/>
                <w:lang w:val="ro-RO"/>
              </w:rPr>
              <w:t>.</w:t>
            </w:r>
          </w:p>
          <w:p w14:paraId="3A6CE643" w14:textId="58EAA211" w:rsidR="00B72751" w:rsidRPr="00F0732F" w:rsidRDefault="00AF7B97" w:rsidP="00DB57EC">
            <w:pPr>
              <w:spacing w:before="120"/>
              <w:ind w:firstLine="709"/>
              <w:jc w:val="both"/>
              <w:rPr>
                <w:color w:val="000000" w:themeColor="text1"/>
                <w:lang w:val="ro-RO"/>
              </w:rPr>
            </w:pPr>
            <w:r w:rsidRPr="00F0732F">
              <w:rPr>
                <w:color w:val="000000" w:themeColor="text1"/>
                <w:lang w:val="ro-RO"/>
              </w:rPr>
              <w:t xml:space="preserve">Majoritatea speciilor periclitate – în jur de 25% de mamifere </w:t>
            </w:r>
            <w:r w:rsidR="007F6550" w:rsidRPr="00F0732F">
              <w:rPr>
                <w:color w:val="000000" w:themeColor="text1"/>
                <w:lang w:val="ro-RO"/>
              </w:rPr>
              <w:t>și</w:t>
            </w:r>
            <w:r w:rsidRPr="00F0732F">
              <w:rPr>
                <w:color w:val="000000" w:themeColor="text1"/>
                <w:lang w:val="ro-RO"/>
              </w:rPr>
              <w:t xml:space="preserve"> 12% de păsări – pot să dispară în următoarele câteva decenii, dat fiind faptul că </w:t>
            </w:r>
            <w:r w:rsidR="00B40991" w:rsidRPr="00F0732F">
              <w:rPr>
                <w:color w:val="000000" w:themeColor="text1"/>
                <w:lang w:val="ro-RO"/>
              </w:rPr>
              <w:t>condițiile</w:t>
            </w:r>
            <w:r w:rsidRPr="00F0732F">
              <w:rPr>
                <w:color w:val="000000" w:themeColor="text1"/>
                <w:lang w:val="ro-RO"/>
              </w:rPr>
              <w:t xml:space="preserve"> mai calde produc schimbări în păduri </w:t>
            </w:r>
            <w:r w:rsidR="007F6550" w:rsidRPr="00F0732F">
              <w:rPr>
                <w:color w:val="000000" w:themeColor="text1"/>
                <w:lang w:val="ro-RO"/>
              </w:rPr>
              <w:t>și</w:t>
            </w:r>
            <w:r w:rsidRPr="00F0732F">
              <w:rPr>
                <w:color w:val="000000" w:themeColor="text1"/>
                <w:lang w:val="ro-RO"/>
              </w:rPr>
              <w:t xml:space="preserve"> zone umede de care depind acestea, iar activitatea umană blochează migrarea acestora în alte </w:t>
            </w:r>
            <w:r w:rsidR="00BF0647" w:rsidRPr="00F0732F">
              <w:rPr>
                <w:color w:val="000000" w:themeColor="text1"/>
                <w:lang w:val="ro-RO"/>
              </w:rPr>
              <w:t>pârți</w:t>
            </w:r>
            <w:r w:rsidRPr="00F0732F">
              <w:rPr>
                <w:color w:val="000000" w:themeColor="text1"/>
                <w:lang w:val="ro-RO"/>
              </w:rPr>
              <w:t>.</w:t>
            </w:r>
          </w:p>
          <w:p w14:paraId="4E4D6AB8" w14:textId="09DA4C62" w:rsidR="00DF6304" w:rsidRPr="00F0732F" w:rsidRDefault="00DF6304" w:rsidP="00DB57EC">
            <w:pPr>
              <w:spacing w:before="120"/>
              <w:ind w:firstLine="709"/>
              <w:jc w:val="both"/>
              <w:rPr>
                <w:lang w:val="ro-RO"/>
              </w:rPr>
            </w:pPr>
            <w:r w:rsidRPr="00F0732F">
              <w:rPr>
                <w:shd w:val="clear" w:color="auto" w:fill="FFFFFF"/>
                <w:lang w:val="ro-RO"/>
              </w:rPr>
              <w:t xml:space="preserve">Potrivit </w:t>
            </w:r>
            <w:r w:rsidR="00BF0647" w:rsidRPr="00F0732F">
              <w:rPr>
                <w:shd w:val="clear" w:color="auto" w:fill="FFFFFF"/>
                <w:lang w:val="ro-RO"/>
              </w:rPr>
              <w:t>Organizației</w:t>
            </w:r>
            <w:r w:rsidRPr="00F0732F">
              <w:rPr>
                <w:shd w:val="clear" w:color="auto" w:fill="FFFFFF"/>
                <w:lang w:val="ro-RO"/>
              </w:rPr>
              <w:t xml:space="preserve"> Mondiale a </w:t>
            </w:r>
            <w:r w:rsidR="00BF0647" w:rsidRPr="00F0732F">
              <w:rPr>
                <w:shd w:val="clear" w:color="auto" w:fill="FFFFFF"/>
                <w:lang w:val="ro-RO"/>
              </w:rPr>
              <w:t>Sănătății</w:t>
            </w:r>
            <w:r w:rsidRPr="00F0732F">
              <w:rPr>
                <w:shd w:val="clear" w:color="auto" w:fill="FFFFFF"/>
                <w:lang w:val="ro-RO"/>
              </w:rPr>
              <w:t>, se estimează că un număr suplimentar de 250.000 de persoane vor muri în fiecare an din cauza schimbărilor climatice, în timp ce statisticile arată că unul din patru decese poate fi atribuit "cauzelor de mediu ce pot fi prevenite".</w:t>
            </w:r>
          </w:p>
          <w:p w14:paraId="1D283C80" w14:textId="6AD6D244" w:rsidR="00DF6304" w:rsidRPr="00F0732F" w:rsidRDefault="00DF6304" w:rsidP="00DB57EC">
            <w:pPr>
              <w:spacing w:before="120"/>
              <w:ind w:firstLine="709"/>
              <w:jc w:val="both"/>
              <w:rPr>
                <w:color w:val="000000" w:themeColor="text1"/>
                <w:lang w:val="ro-RO"/>
              </w:rPr>
            </w:pPr>
            <w:r w:rsidRPr="00F0732F">
              <w:rPr>
                <w:color w:val="000000" w:themeColor="text1"/>
                <w:lang w:val="ro-RO"/>
              </w:rPr>
              <w:t>Austria, Belgia, Croația, Estonia, Finlanda, Germania, Grecia, Italia, Portugalia și Slovenia indică ținte de reduceri a emisiilor GES care pot fi realizate, în funcție de diferitele scenarii de modelare dezvoltate de fiecare stat. Majoritatea țărilor UE intenționează să își reducă emisiile cu 80% - 90% în 2050 (sau în ultimul an previzionat) față de anul de bază, Germania și Grecia cu 95%, în timp ce Ungaria, Lituania și Luxemburg cu 100%.</w:t>
            </w:r>
          </w:p>
          <w:p w14:paraId="1312689A" w14:textId="5E2D0EE8" w:rsidR="00EA2DF4" w:rsidRPr="00F0732F" w:rsidRDefault="00EA2DF4" w:rsidP="00DB57EC">
            <w:pPr>
              <w:pStyle w:val="afc"/>
              <w:spacing w:before="120"/>
              <w:ind w:firstLine="708"/>
              <w:jc w:val="both"/>
              <w:rPr>
                <w:rFonts w:ascii="Times New Roman" w:eastAsia="Times New Roman" w:hAnsi="Times New Roman"/>
                <w:sz w:val="24"/>
                <w:szCs w:val="24"/>
                <w:shd w:val="clear" w:color="auto" w:fill="FFFFFF"/>
                <w:lang w:val="ro-RO" w:eastAsia="ru-RU"/>
              </w:rPr>
            </w:pPr>
            <w:r w:rsidRPr="00F0732F">
              <w:rPr>
                <w:rFonts w:ascii="Times New Roman" w:eastAsia="Times New Roman" w:hAnsi="Times New Roman"/>
                <w:sz w:val="24"/>
                <w:szCs w:val="24"/>
                <w:shd w:val="clear" w:color="auto" w:fill="FFFFFF"/>
                <w:lang w:val="ro-RO" w:eastAsia="ru-RU"/>
              </w:rPr>
              <w:t>Republica Moldova monitorizează și estimează emisiile de GES prin intermediul procesului de inventariere la nivel național a surselor de emisii și de sechestrare. În anii 2000, 2010, 2014, 2016, 2018, 2019, 2021 și 2023 au fost efectuate evaluări ca parte a Primei (2000), celei de-a Doua (2010), celei de-a Treia (2014), celei de-a Patra Comunicări Naționale (2018), celei de-a Cincea Comunicări Naționale (2023), precum și al Primului (2016), al Doilea (2019) și al Treilea (2021) Raport Bienal Actualizat al Republicii Moldova în cadrul CONUSC.</w:t>
            </w:r>
          </w:p>
          <w:p w14:paraId="01B7B413" w14:textId="5FAA3347" w:rsidR="0021596E" w:rsidRPr="00F0732F" w:rsidRDefault="0021596E" w:rsidP="00DB57EC">
            <w:pPr>
              <w:spacing w:before="120"/>
              <w:ind w:firstLine="709"/>
              <w:jc w:val="both"/>
              <w:rPr>
                <w:shd w:val="clear" w:color="auto" w:fill="FFFFFF"/>
                <w:lang w:val="ro-RO"/>
              </w:rPr>
            </w:pPr>
            <w:r w:rsidRPr="00F0732F">
              <w:rPr>
                <w:shd w:val="clear" w:color="auto" w:fill="FFFFFF"/>
                <w:lang w:val="ro-RO"/>
              </w:rPr>
              <w:t>Conform rapoartelor către CONUSC, Republica Moldova a înregistrat anumite reușite privind îndeplinirea obiectivelor trasate către 2020. Republica Moldova a depășit nivelul planificat de emisii cu doar cca 5,3%, înregistrând progrese la reducerea emisiilor de GES în sectoarele „Producerea energiei electrice și termice” – cu 28,2% și Agricultura – cu 40,8%. Totodată, se înregistrează creșteri însemnate de GES, în sectoarele „Clădiri” – cu 35%, „Transporturi” – cu 25,7% și „Procesele industriale și utilizarea produselor” – cu 27,7%.</w:t>
            </w:r>
          </w:p>
          <w:p w14:paraId="691BD121" w14:textId="77777777" w:rsidR="00B8417F" w:rsidRPr="00F0732F" w:rsidRDefault="007F45EE" w:rsidP="00DB57EC">
            <w:pPr>
              <w:spacing w:before="120"/>
              <w:ind w:firstLine="709"/>
              <w:jc w:val="both"/>
              <w:rPr>
                <w:lang w:val="ro-RO"/>
              </w:rPr>
            </w:pPr>
            <w:r w:rsidRPr="00F0732F">
              <w:rPr>
                <w:lang w:val="ro-RO"/>
              </w:rPr>
              <w:t>Conform Comunicărilor Naționale ale RM către CONUSC</w:t>
            </w:r>
            <w:r w:rsidRPr="00F0732F">
              <w:rPr>
                <w:rStyle w:val="af4"/>
                <w:lang w:val="ro-RO"/>
              </w:rPr>
              <w:footnoteReference w:id="10"/>
            </w:r>
            <w:r w:rsidRPr="00F0732F">
              <w:rPr>
                <w:lang w:val="ro-RO"/>
              </w:rPr>
              <w:t xml:space="preserve"> , se estimează că Moldova ar putea  fi afectată de trei tipuri de impacturi climatice: creșterea temperaturii, modificări ale regimurilor de precipitații și creșterea aridității climei, care sunt asociate cu amplificarea frecvenței și intensității evenimentelor meteorologice extreme, cum ar fi valuri de căldură, înghețuri, inundații, furtuni cu ploi abundente și grindină, secete grave. </w:t>
            </w:r>
          </w:p>
          <w:p w14:paraId="26FC21D9" w14:textId="721BDBD7" w:rsidR="00B8417F" w:rsidRPr="00F0732F" w:rsidRDefault="00B8417F" w:rsidP="00DB57EC">
            <w:pPr>
              <w:spacing w:before="120"/>
              <w:ind w:firstLine="709"/>
              <w:jc w:val="both"/>
              <w:rPr>
                <w:lang w:val="ro-RO"/>
              </w:rPr>
            </w:pPr>
            <w:r w:rsidRPr="00F0732F">
              <w:rPr>
                <w:lang w:val="ro-RO"/>
              </w:rPr>
              <w:t xml:space="preserve">În ceea ce </w:t>
            </w:r>
            <w:r w:rsidR="00BF0647" w:rsidRPr="00F0732F">
              <w:rPr>
                <w:lang w:val="ro-RO"/>
              </w:rPr>
              <w:t>privește</w:t>
            </w:r>
            <w:r w:rsidRPr="00F0732F">
              <w:rPr>
                <w:lang w:val="ro-RO"/>
              </w:rPr>
              <w:t xml:space="preserve"> tendin</w:t>
            </w:r>
            <w:r w:rsidR="00457C61">
              <w:rPr>
                <w:lang w:val="ro-RO"/>
              </w:rPr>
              <w:t>ț</w:t>
            </w:r>
            <w:r w:rsidRPr="00F0732F">
              <w:rPr>
                <w:lang w:val="ro-RO"/>
              </w:rPr>
              <w:t>ele istorice ale schimb</w:t>
            </w:r>
            <w:r w:rsidR="00457C61">
              <w:rPr>
                <w:lang w:val="ro-RO"/>
              </w:rPr>
              <w:t>ă</w:t>
            </w:r>
            <w:r w:rsidRPr="00F0732F">
              <w:rPr>
                <w:lang w:val="ro-RO"/>
              </w:rPr>
              <w:t>rilor climatice, în ultimii 133 de ani, RM s-a confruntat cu modific</w:t>
            </w:r>
            <w:r w:rsidR="00457C61">
              <w:rPr>
                <w:lang w:val="ro-RO"/>
              </w:rPr>
              <w:t>ă</w:t>
            </w:r>
            <w:r w:rsidRPr="00F0732F">
              <w:rPr>
                <w:lang w:val="ro-RO"/>
              </w:rPr>
              <w:t>ri ale mediilor de temperatur</w:t>
            </w:r>
            <w:r w:rsidR="00457C61">
              <w:rPr>
                <w:lang w:val="ro-RO"/>
              </w:rPr>
              <w:t>ă</w:t>
            </w:r>
            <w:r w:rsidRPr="00F0732F">
              <w:rPr>
                <w:lang w:val="ro-RO"/>
              </w:rPr>
              <w:t xml:space="preserve"> </w:t>
            </w:r>
            <w:r w:rsidR="00BF0647" w:rsidRPr="00F0732F">
              <w:rPr>
                <w:lang w:val="ro-RO"/>
              </w:rPr>
              <w:t>și</w:t>
            </w:r>
            <w:r w:rsidRPr="00F0732F">
              <w:rPr>
                <w:lang w:val="ro-RO"/>
              </w:rPr>
              <w:t xml:space="preserve"> precipita</w:t>
            </w:r>
            <w:r w:rsidR="00457C61">
              <w:rPr>
                <w:lang w:val="ro-RO"/>
              </w:rPr>
              <w:t>ț</w:t>
            </w:r>
            <w:r w:rsidRPr="00F0732F">
              <w:rPr>
                <w:lang w:val="ro-RO"/>
              </w:rPr>
              <w:t xml:space="preserve">ii. Clima în </w:t>
            </w:r>
            <w:r w:rsidR="00457C61">
              <w:rPr>
                <w:lang w:val="ro-RO"/>
              </w:rPr>
              <w:t>ț</w:t>
            </w:r>
            <w:r w:rsidRPr="00F0732F">
              <w:rPr>
                <w:lang w:val="ro-RO"/>
              </w:rPr>
              <w:t>ar</w:t>
            </w:r>
            <w:r w:rsidR="00457C61">
              <w:rPr>
                <w:lang w:val="ro-RO"/>
              </w:rPr>
              <w:t>ă</w:t>
            </w:r>
            <w:r w:rsidRPr="00F0732F">
              <w:rPr>
                <w:lang w:val="ro-RO"/>
              </w:rPr>
              <w:t xml:space="preserve"> a devenit mai cald</w:t>
            </w:r>
            <w:r w:rsidR="00457C61">
              <w:rPr>
                <w:lang w:val="ro-RO"/>
              </w:rPr>
              <w:t>ă</w:t>
            </w:r>
            <w:r w:rsidRPr="00F0732F">
              <w:rPr>
                <w:lang w:val="ro-RO"/>
              </w:rPr>
              <w:t xml:space="preserve">, cu o </w:t>
            </w:r>
            <w:r w:rsidR="00BF0647" w:rsidRPr="00F0732F">
              <w:rPr>
                <w:lang w:val="ro-RO"/>
              </w:rPr>
              <w:t>creștere</w:t>
            </w:r>
            <w:r w:rsidRPr="00F0732F">
              <w:rPr>
                <w:lang w:val="ro-RO"/>
              </w:rPr>
              <w:t xml:space="preserve"> medie a temperaturii cu 1.2°C, în timp ce </w:t>
            </w:r>
            <w:r w:rsidR="00BF0647" w:rsidRPr="00F0732F">
              <w:rPr>
                <w:lang w:val="ro-RO"/>
              </w:rPr>
              <w:t>creșterea</w:t>
            </w:r>
            <w:r w:rsidRPr="00F0732F">
              <w:rPr>
                <w:lang w:val="ro-RO"/>
              </w:rPr>
              <w:t xml:space="preserve"> volumelor medii de precipita</w:t>
            </w:r>
            <w:r w:rsidR="00457C61">
              <w:rPr>
                <w:lang w:val="ro-RO"/>
              </w:rPr>
              <w:t>ț</w:t>
            </w:r>
            <w:r w:rsidRPr="00F0732F">
              <w:rPr>
                <w:lang w:val="ro-RO"/>
              </w:rPr>
              <w:t xml:space="preserve">ii a constituit doar aproximativ 51.3 mm.( Comunicare Națională Cinci a RM, p.157) </w:t>
            </w:r>
          </w:p>
          <w:p w14:paraId="5321050A" w14:textId="1978E788" w:rsidR="009F7377" w:rsidRPr="00F0732F" w:rsidRDefault="007F45EE" w:rsidP="00DB57EC">
            <w:pPr>
              <w:spacing w:before="120"/>
              <w:ind w:firstLine="709"/>
              <w:jc w:val="both"/>
              <w:rPr>
                <w:b/>
                <w:color w:val="000000"/>
                <w:lang w:val="ro-RO"/>
              </w:rPr>
            </w:pPr>
            <w:r w:rsidRPr="00F0732F">
              <w:rPr>
                <w:spacing w:val="2"/>
                <w:shd w:val="clear" w:color="auto" w:fill="FFFFFF"/>
                <w:lang w:val="ro-RO"/>
              </w:rPr>
              <w:lastRenderedPageBreak/>
              <w:t xml:space="preserve">Prevederile scenariilor climatice pentru Republica Moldova arată că ceea ce se consideră la momentul actual fenomene extreme, cu </w:t>
            </w:r>
            <w:r w:rsidR="00BF0647" w:rsidRPr="00F0732F">
              <w:rPr>
                <w:spacing w:val="2"/>
                <w:shd w:val="clear" w:color="auto" w:fill="FFFFFF"/>
                <w:lang w:val="ro-RO"/>
              </w:rPr>
              <w:t>frecvență</w:t>
            </w:r>
            <w:r w:rsidRPr="00F0732F">
              <w:rPr>
                <w:spacing w:val="2"/>
                <w:shd w:val="clear" w:color="auto" w:fill="FFFFFF"/>
                <w:lang w:val="ro-RO"/>
              </w:rPr>
              <w:t xml:space="preserve"> rară, cu temperaturi </w:t>
            </w:r>
            <w:r w:rsidRPr="00F0732F">
              <w:rPr>
                <w:rStyle w:val="afb"/>
                <w:spacing w:val="2"/>
                <w:shd w:val="clear" w:color="auto" w:fill="FFFFFF"/>
                <w:lang w:val="ro-RO"/>
              </w:rPr>
              <w:t>maxime absolute</w:t>
            </w:r>
            <w:r w:rsidRPr="00F0732F">
              <w:rPr>
                <w:spacing w:val="2"/>
                <w:shd w:val="clear" w:color="auto" w:fill="FFFFFF"/>
                <w:lang w:val="ro-RO"/>
              </w:rPr>
              <w:t xml:space="preserve"> </w:t>
            </w:r>
            <w:r w:rsidRPr="00F0732F">
              <w:rPr>
                <w:spacing w:val="1"/>
                <w:shd w:val="clear" w:color="auto" w:fill="FFFFFF"/>
                <w:lang w:val="ro-RO"/>
              </w:rPr>
              <w:t>de 34-35</w:t>
            </w:r>
            <w:r w:rsidRPr="00F0732F">
              <w:rPr>
                <w:shd w:val="clear" w:color="auto" w:fill="FFFFFF"/>
                <w:vertAlign w:val="superscript"/>
                <w:lang w:val="ro-RO"/>
              </w:rPr>
              <w:t>o</w:t>
            </w:r>
            <w:r w:rsidRPr="00F0732F">
              <w:rPr>
                <w:spacing w:val="1"/>
                <w:shd w:val="clear" w:color="auto" w:fill="FFFFFF"/>
                <w:lang w:val="ro-RO"/>
              </w:rPr>
              <w:t xml:space="preserve">C, </w:t>
            </w:r>
            <w:r w:rsidRPr="00F0732F">
              <w:rPr>
                <w:spacing w:val="2"/>
                <w:shd w:val="clear" w:color="auto" w:fill="FFFFFF"/>
                <w:lang w:val="ro-RO"/>
              </w:rPr>
              <w:t xml:space="preserve">pentru perioada de </w:t>
            </w:r>
            <w:r w:rsidR="00BF0647" w:rsidRPr="00F0732F">
              <w:rPr>
                <w:spacing w:val="2"/>
                <w:shd w:val="clear" w:color="auto" w:fill="FFFFFF"/>
                <w:lang w:val="ro-RO"/>
              </w:rPr>
              <w:t>referință</w:t>
            </w:r>
            <w:r w:rsidRPr="00F0732F">
              <w:rPr>
                <w:spacing w:val="2"/>
                <w:shd w:val="clear" w:color="auto" w:fill="FFFFFF"/>
                <w:lang w:val="ro-RO"/>
              </w:rPr>
              <w:t xml:space="preserve"> 1961-1990, în anii următori ar putea deveni</w:t>
            </w:r>
            <w:r w:rsidRPr="00F0732F">
              <w:rPr>
                <w:spacing w:val="1"/>
                <w:shd w:val="clear" w:color="auto" w:fill="FFFFFF"/>
                <w:lang w:val="ro-RO"/>
              </w:rPr>
              <w:t xml:space="preserve"> temperaturi </w:t>
            </w:r>
            <w:r w:rsidRPr="00F0732F">
              <w:rPr>
                <w:rStyle w:val="afb"/>
                <w:spacing w:val="1"/>
                <w:shd w:val="clear" w:color="auto" w:fill="FFFFFF"/>
                <w:lang w:val="ro-RO"/>
              </w:rPr>
              <w:t>maxime medii</w:t>
            </w:r>
            <w:r w:rsidRPr="00F0732F">
              <w:rPr>
                <w:spacing w:val="1"/>
                <w:shd w:val="clear" w:color="auto" w:fill="FFFFFF"/>
                <w:lang w:val="ro-RO"/>
              </w:rPr>
              <w:t xml:space="preserve"> de vară. Prognozele generale pentru Europa arată că riscul de </w:t>
            </w:r>
            <w:r w:rsidR="00BF0647" w:rsidRPr="00F0732F">
              <w:rPr>
                <w:spacing w:val="1"/>
                <w:shd w:val="clear" w:color="auto" w:fill="FFFFFF"/>
                <w:lang w:val="ro-RO"/>
              </w:rPr>
              <w:t>inundații</w:t>
            </w:r>
            <w:r w:rsidRPr="00F0732F">
              <w:rPr>
                <w:spacing w:val="1"/>
                <w:shd w:val="clear" w:color="auto" w:fill="FFFFFF"/>
                <w:lang w:val="ro-RO"/>
              </w:rPr>
              <w:t xml:space="preserve"> </w:t>
            </w:r>
            <w:r w:rsidR="00BF0647" w:rsidRPr="00F0732F">
              <w:rPr>
                <w:spacing w:val="1"/>
                <w:shd w:val="clear" w:color="auto" w:fill="FFFFFF"/>
                <w:lang w:val="ro-RO"/>
              </w:rPr>
              <w:t>sporește</w:t>
            </w:r>
            <w:r w:rsidRPr="00F0732F">
              <w:rPr>
                <w:spacing w:val="1"/>
                <w:shd w:val="clear" w:color="auto" w:fill="FFFFFF"/>
                <w:lang w:val="ro-RO"/>
              </w:rPr>
              <w:t xml:space="preserve"> în Europa de Nord, Centrală </w:t>
            </w:r>
            <w:r w:rsidR="007F6550" w:rsidRPr="00F0732F">
              <w:rPr>
                <w:spacing w:val="1"/>
                <w:shd w:val="clear" w:color="auto" w:fill="FFFFFF"/>
                <w:lang w:val="ro-RO"/>
              </w:rPr>
              <w:t>și</w:t>
            </w:r>
            <w:r w:rsidRPr="00F0732F">
              <w:rPr>
                <w:spacing w:val="1"/>
                <w:shd w:val="clear" w:color="auto" w:fill="FFFFFF"/>
                <w:lang w:val="ro-RO"/>
              </w:rPr>
              <w:t xml:space="preserve"> de Est </w:t>
            </w:r>
            <w:r w:rsidR="007F6550" w:rsidRPr="00F0732F">
              <w:rPr>
                <w:spacing w:val="1"/>
                <w:shd w:val="clear" w:color="auto" w:fill="FFFFFF"/>
                <w:lang w:val="ro-RO"/>
              </w:rPr>
              <w:t>și</w:t>
            </w:r>
            <w:r w:rsidRPr="00F0732F">
              <w:rPr>
                <w:spacing w:val="1"/>
                <w:shd w:val="clear" w:color="auto" w:fill="FFFFFF"/>
                <w:lang w:val="ro-RO"/>
              </w:rPr>
              <w:t xml:space="preserve"> că </w:t>
            </w:r>
            <w:r w:rsidR="00BF0647" w:rsidRPr="00F0732F">
              <w:rPr>
                <w:spacing w:val="1"/>
                <w:shd w:val="clear" w:color="auto" w:fill="FFFFFF"/>
                <w:lang w:val="ro-RO"/>
              </w:rPr>
              <w:t>frecvența</w:t>
            </w:r>
            <w:r w:rsidRPr="00F0732F">
              <w:rPr>
                <w:spacing w:val="1"/>
                <w:shd w:val="clear" w:color="auto" w:fill="FFFFFF"/>
                <w:lang w:val="ro-RO"/>
              </w:rPr>
              <w:t xml:space="preserve"> secetelor înregistrate în prezent la fiecare aproximativ 100 de ani va </w:t>
            </w:r>
            <w:r w:rsidR="00BF0647" w:rsidRPr="00F0732F">
              <w:rPr>
                <w:spacing w:val="1"/>
                <w:shd w:val="clear" w:color="auto" w:fill="FFFFFF"/>
                <w:lang w:val="ro-RO"/>
              </w:rPr>
              <w:t>crește</w:t>
            </w:r>
            <w:r w:rsidRPr="00F0732F">
              <w:rPr>
                <w:spacing w:val="1"/>
                <w:shd w:val="clear" w:color="auto" w:fill="FFFFFF"/>
                <w:lang w:val="ro-RO"/>
              </w:rPr>
              <w:t xml:space="preserve">, </w:t>
            </w:r>
            <w:r w:rsidR="00BF0647" w:rsidRPr="00F0732F">
              <w:rPr>
                <w:spacing w:val="1"/>
                <w:shd w:val="clear" w:color="auto" w:fill="FFFFFF"/>
                <w:lang w:val="ro-RO"/>
              </w:rPr>
              <w:t>aceeași</w:t>
            </w:r>
            <w:r w:rsidRPr="00F0732F">
              <w:rPr>
                <w:spacing w:val="1"/>
                <w:shd w:val="clear" w:color="auto" w:fill="FFFFFF"/>
                <w:lang w:val="ro-RO"/>
              </w:rPr>
              <w:t xml:space="preserve"> </w:t>
            </w:r>
            <w:r w:rsidR="00BF0647" w:rsidRPr="00F0732F">
              <w:rPr>
                <w:spacing w:val="1"/>
                <w:shd w:val="clear" w:color="auto" w:fill="FFFFFF"/>
                <w:lang w:val="ro-RO"/>
              </w:rPr>
              <w:t>frecvență</w:t>
            </w:r>
            <w:r w:rsidRPr="00F0732F">
              <w:rPr>
                <w:spacing w:val="1"/>
                <w:shd w:val="clear" w:color="auto" w:fill="FFFFFF"/>
                <w:lang w:val="ro-RO"/>
              </w:rPr>
              <w:t xml:space="preserve"> fiind înregistrată la fiecare 50 de ani, în special în Europa de Sud </w:t>
            </w:r>
            <w:r w:rsidR="007F6550" w:rsidRPr="00F0732F">
              <w:rPr>
                <w:spacing w:val="1"/>
                <w:shd w:val="clear" w:color="auto" w:fill="FFFFFF"/>
                <w:lang w:val="ro-RO"/>
              </w:rPr>
              <w:t>și</w:t>
            </w:r>
            <w:r w:rsidRPr="00F0732F">
              <w:rPr>
                <w:spacing w:val="1"/>
                <w:shd w:val="clear" w:color="auto" w:fill="FFFFFF"/>
                <w:lang w:val="ro-RO"/>
              </w:rPr>
              <w:t xml:space="preserve"> Sud-Est, inclusiv în Republica Moldova.</w:t>
            </w:r>
            <w:r w:rsidRPr="00F0732F">
              <w:rPr>
                <w:rStyle w:val="af4"/>
                <w:spacing w:val="1"/>
                <w:shd w:val="clear" w:color="auto" w:fill="FFFFFF"/>
                <w:lang w:val="ro-RO"/>
              </w:rPr>
              <w:footnoteReference w:id="11"/>
            </w:r>
          </w:p>
          <w:p w14:paraId="3082F7D7" w14:textId="7DBF8EF2" w:rsidR="00720C2B" w:rsidRPr="00F0732F" w:rsidRDefault="00720C2B" w:rsidP="00DB57EC">
            <w:pPr>
              <w:spacing w:before="120"/>
              <w:ind w:firstLine="709"/>
              <w:jc w:val="both"/>
              <w:rPr>
                <w:lang w:val="ro-RO"/>
              </w:rPr>
            </w:pPr>
            <w:r w:rsidRPr="00F0732F">
              <w:rPr>
                <w:lang w:val="ro-RO"/>
              </w:rPr>
              <w:t>În perioada 2002-2004 temperatura medie a aerului a constituit 10,05</w:t>
            </w:r>
            <w:r w:rsidRPr="00F0732F">
              <w:rPr>
                <w:vertAlign w:val="superscript"/>
                <w:lang w:val="ro-RO"/>
              </w:rPr>
              <w:t xml:space="preserve"> o</w:t>
            </w:r>
            <w:r w:rsidRPr="00F0732F">
              <w:rPr>
                <w:lang w:val="ro-RO"/>
              </w:rPr>
              <w:t xml:space="preserve">C, în anii 2005-2009 – 10,6 </w:t>
            </w:r>
            <w:r w:rsidRPr="00F0732F">
              <w:rPr>
                <w:vertAlign w:val="superscript"/>
                <w:lang w:val="ro-RO"/>
              </w:rPr>
              <w:t>o</w:t>
            </w:r>
            <w:r w:rsidRPr="00F0732F">
              <w:rPr>
                <w:lang w:val="ro-RO"/>
              </w:rPr>
              <w:t xml:space="preserve">C, în anii 2010-2014 – 10,43 </w:t>
            </w:r>
            <w:r w:rsidRPr="00F0732F">
              <w:rPr>
                <w:vertAlign w:val="superscript"/>
                <w:lang w:val="ro-RO"/>
              </w:rPr>
              <w:t>o</w:t>
            </w:r>
            <w:r w:rsidRPr="00F0732F">
              <w:rPr>
                <w:lang w:val="ro-RO"/>
              </w:rPr>
              <w:t xml:space="preserve">C </w:t>
            </w:r>
            <w:r w:rsidR="007F6550" w:rsidRPr="00F0732F">
              <w:rPr>
                <w:lang w:val="ro-RO"/>
              </w:rPr>
              <w:t>și</w:t>
            </w:r>
            <w:r w:rsidRPr="00F0732F">
              <w:rPr>
                <w:lang w:val="ro-RO"/>
              </w:rPr>
              <w:t xml:space="preserve"> în anii 2015-2019 – 11,33 </w:t>
            </w:r>
            <w:r w:rsidRPr="00F0732F">
              <w:rPr>
                <w:vertAlign w:val="superscript"/>
                <w:lang w:val="ro-RO"/>
              </w:rPr>
              <w:t>o</w:t>
            </w:r>
            <w:r w:rsidRPr="00F0732F">
              <w:rPr>
                <w:lang w:val="ro-RO"/>
              </w:rPr>
              <w:t xml:space="preserve">C, fapt ce confirmă </w:t>
            </w:r>
            <w:r w:rsidR="00BF0647" w:rsidRPr="00F0732F">
              <w:rPr>
                <w:lang w:val="ro-RO"/>
              </w:rPr>
              <w:t>creșterea</w:t>
            </w:r>
            <w:r w:rsidRPr="00F0732F">
              <w:rPr>
                <w:lang w:val="ro-RO"/>
              </w:rPr>
              <w:t xml:space="preserve"> continuă a acestor valori pe teritoriul Republicii Moldova.</w:t>
            </w:r>
          </w:p>
          <w:tbl>
            <w:tblPr>
              <w:tblStyle w:val="af6"/>
              <w:tblW w:w="10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17"/>
              <w:gridCol w:w="35"/>
              <w:gridCol w:w="4809"/>
              <w:gridCol w:w="248"/>
            </w:tblGrid>
            <w:tr w:rsidR="00720C2B" w:rsidRPr="00F0732F" w14:paraId="33DBD2FB" w14:textId="77777777" w:rsidTr="00DB57EC">
              <w:trPr>
                <w:gridAfter w:val="1"/>
                <w:wAfter w:w="248" w:type="dxa"/>
              </w:trPr>
              <w:tc>
                <w:tcPr>
                  <w:tcW w:w="5017" w:type="dxa"/>
                </w:tcPr>
                <w:p w14:paraId="2B6AB9B1" w14:textId="77777777" w:rsidR="00720C2B" w:rsidRPr="00F0732F" w:rsidRDefault="00720C2B" w:rsidP="00720C2B">
                  <w:pPr>
                    <w:jc w:val="center"/>
                    <w:rPr>
                      <w:lang w:val="ro-RO"/>
                    </w:rPr>
                  </w:pPr>
                  <w:r w:rsidRPr="00F0732F">
                    <w:rPr>
                      <w:noProof/>
                      <w:lang w:val="en-US" w:eastAsia="en-US"/>
                    </w:rPr>
                    <w:drawing>
                      <wp:anchor distT="9345" distB="8955" distL="126482" distR="121280" simplePos="0" relativeHeight="251670528" behindDoc="0" locked="0" layoutInCell="1" allowOverlap="1" wp14:anchorId="71AAC42E" wp14:editId="47998200">
                        <wp:simplePos x="0" y="0"/>
                        <wp:positionH relativeFrom="column">
                          <wp:posOffset>2286</wp:posOffset>
                        </wp:positionH>
                        <wp:positionV relativeFrom="paragraph">
                          <wp:posOffset>25394</wp:posOffset>
                        </wp:positionV>
                        <wp:extent cx="2952750" cy="1534160"/>
                        <wp:effectExtent l="0" t="0" r="19050" b="27940"/>
                        <wp:wrapSquare wrapText="bothSides"/>
                        <wp:docPr id="1910750289" name="Диаграмма 1910750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c>
              <w:tc>
                <w:tcPr>
                  <w:tcW w:w="4844" w:type="dxa"/>
                  <w:gridSpan w:val="2"/>
                </w:tcPr>
                <w:p w14:paraId="386272D3" w14:textId="77777777" w:rsidR="00720C2B" w:rsidRPr="00F0732F" w:rsidRDefault="00720C2B" w:rsidP="00DB57EC">
                  <w:pPr>
                    <w:rPr>
                      <w:lang w:val="ro-RO"/>
                    </w:rPr>
                  </w:pPr>
                  <w:r w:rsidRPr="00F0732F">
                    <w:rPr>
                      <w:noProof/>
                      <w:lang w:val="en-US" w:eastAsia="en-US"/>
                    </w:rPr>
                    <w:drawing>
                      <wp:anchor distT="10718" distB="6085" distL="126492" distR="123190" simplePos="0" relativeHeight="251671552" behindDoc="0" locked="0" layoutInCell="1" allowOverlap="1" wp14:anchorId="720126A6" wp14:editId="3FA0179D">
                        <wp:simplePos x="0" y="0"/>
                        <wp:positionH relativeFrom="column">
                          <wp:posOffset>11430</wp:posOffset>
                        </wp:positionH>
                        <wp:positionV relativeFrom="paragraph">
                          <wp:posOffset>23495</wp:posOffset>
                        </wp:positionV>
                        <wp:extent cx="2981325" cy="1534160"/>
                        <wp:effectExtent l="0" t="0" r="15875" b="15240"/>
                        <wp:wrapSquare wrapText="bothSides"/>
                        <wp:docPr id="427205416" name="Диаграмма 4272054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tc>
            </w:tr>
            <w:tr w:rsidR="00DB57EC" w14:paraId="6D03AB64" w14:textId="77777777" w:rsidTr="00DB57EC">
              <w:tc>
                <w:tcPr>
                  <w:tcW w:w="5052" w:type="dxa"/>
                  <w:gridSpan w:val="2"/>
                </w:tcPr>
                <w:p w14:paraId="3B955C54" w14:textId="66A19354" w:rsidR="00DB57EC" w:rsidRDefault="00DB57EC" w:rsidP="00DB57EC">
                  <w:pPr>
                    <w:spacing w:before="120"/>
                    <w:ind w:right="197"/>
                    <w:jc w:val="both"/>
                    <w:rPr>
                      <w:lang w:val="ro-RO"/>
                    </w:rPr>
                  </w:pPr>
                  <w:r w:rsidRPr="00DB57EC">
                    <w:rPr>
                      <w:b/>
                      <w:lang w:val="ro-RO"/>
                    </w:rPr>
                    <w:t>Figura 6</w:t>
                  </w:r>
                  <w:r>
                    <w:rPr>
                      <w:b/>
                      <w:lang w:val="ro-RO"/>
                    </w:rPr>
                    <w:t>.</w:t>
                  </w:r>
                  <w:r w:rsidRPr="00DB57EC">
                    <w:rPr>
                      <w:b/>
                      <w:lang w:val="ro-RO"/>
                    </w:rPr>
                    <w:t xml:space="preserve"> </w:t>
                  </w:r>
                  <w:r w:rsidR="00BF0647" w:rsidRPr="00F0732F">
                    <w:rPr>
                      <w:lang w:val="ro-RO"/>
                    </w:rPr>
                    <w:t>Evoluția</w:t>
                  </w:r>
                  <w:r w:rsidRPr="00F0732F">
                    <w:rPr>
                      <w:lang w:val="ro-RO"/>
                    </w:rPr>
                    <w:t xml:space="preserve"> temperaturii medii a aerului (</w:t>
                  </w:r>
                  <w:r w:rsidRPr="00F0732F">
                    <w:rPr>
                      <w:vertAlign w:val="superscript"/>
                      <w:lang w:val="ro-RO"/>
                    </w:rPr>
                    <w:t>o</w:t>
                  </w:r>
                  <w:r w:rsidRPr="00F0732F">
                    <w:rPr>
                      <w:lang w:val="ro-RO"/>
                    </w:rPr>
                    <w:t xml:space="preserve">C) în perioadele 2002-2004, 2005-2009, 2010-2014 </w:t>
                  </w:r>
                  <w:r w:rsidR="007F6550" w:rsidRPr="00F0732F">
                    <w:rPr>
                      <w:lang w:val="ro-RO"/>
                    </w:rPr>
                    <w:t>și</w:t>
                  </w:r>
                  <w:r w:rsidRPr="00F0732F">
                    <w:rPr>
                      <w:lang w:val="ro-RO"/>
                    </w:rPr>
                    <w:t xml:space="preserve"> 2015-2019. Republica Moldova</w:t>
                  </w:r>
                </w:p>
              </w:tc>
              <w:tc>
                <w:tcPr>
                  <w:tcW w:w="5057" w:type="dxa"/>
                  <w:gridSpan w:val="2"/>
                </w:tcPr>
                <w:p w14:paraId="6C03E8B7" w14:textId="48A00A19" w:rsidR="00DB57EC" w:rsidRDefault="00DB57EC" w:rsidP="00DB57EC">
                  <w:pPr>
                    <w:spacing w:before="120"/>
                    <w:ind w:left="127"/>
                    <w:jc w:val="both"/>
                    <w:rPr>
                      <w:lang w:val="ro-RO"/>
                    </w:rPr>
                  </w:pPr>
                  <w:r w:rsidRPr="00DB57EC">
                    <w:rPr>
                      <w:b/>
                      <w:lang w:val="ro-RO"/>
                    </w:rPr>
                    <w:t>Figura 7</w:t>
                  </w:r>
                  <w:r>
                    <w:rPr>
                      <w:b/>
                      <w:lang w:val="ro-RO"/>
                    </w:rPr>
                    <w:t>.</w:t>
                  </w:r>
                  <w:r w:rsidRPr="00F0732F">
                    <w:rPr>
                      <w:lang w:val="ro-RO"/>
                    </w:rPr>
                    <w:t xml:space="preserve"> </w:t>
                  </w:r>
                  <w:r w:rsidR="00BF0647" w:rsidRPr="00F0732F">
                    <w:rPr>
                      <w:lang w:val="ro-RO"/>
                    </w:rPr>
                    <w:t>Evoluția</w:t>
                  </w:r>
                  <w:r w:rsidRPr="00F0732F">
                    <w:rPr>
                      <w:lang w:val="ro-RO"/>
                    </w:rPr>
                    <w:t xml:space="preserve"> valorilor medii a temperaturii anuale (</w:t>
                  </w:r>
                  <w:r w:rsidRPr="00F0732F">
                    <w:rPr>
                      <w:vertAlign w:val="superscript"/>
                      <w:lang w:val="ro-RO"/>
                    </w:rPr>
                    <w:t>o</w:t>
                  </w:r>
                  <w:r w:rsidRPr="00F0732F">
                    <w:rPr>
                      <w:lang w:val="ro-RO"/>
                    </w:rPr>
                    <w:t>C) în raport cu zonele geografice ale Republicii Moldova pentru perioada 2002-2019.</w:t>
                  </w:r>
                </w:p>
              </w:tc>
            </w:tr>
          </w:tbl>
          <w:p w14:paraId="26FF1DAE" w14:textId="77777777" w:rsidR="00DB57EC" w:rsidRDefault="00DB57EC" w:rsidP="00DB57EC">
            <w:pPr>
              <w:spacing w:before="120"/>
              <w:ind w:firstLine="709"/>
              <w:jc w:val="both"/>
              <w:rPr>
                <w:lang w:val="ro-RO"/>
              </w:rPr>
            </w:pPr>
          </w:p>
          <w:p w14:paraId="58ADD0CA" w14:textId="1680079D" w:rsidR="0011784C" w:rsidRPr="00F0732F" w:rsidRDefault="0011784C" w:rsidP="00DB57EC">
            <w:pPr>
              <w:spacing w:before="120"/>
              <w:ind w:firstLine="709"/>
              <w:jc w:val="both"/>
              <w:rPr>
                <w:lang w:val="ro-RO"/>
              </w:rPr>
            </w:pPr>
            <w:r w:rsidRPr="00F0732F">
              <w:rPr>
                <w:lang w:val="ro-RO"/>
              </w:rPr>
              <w:t xml:space="preserve">În baza </w:t>
            </w:r>
            <w:r w:rsidR="00BF0647" w:rsidRPr="00F0732F">
              <w:rPr>
                <w:lang w:val="ro-RO"/>
              </w:rPr>
              <w:t>observațiilor</w:t>
            </w:r>
            <w:r w:rsidRPr="00F0732F">
              <w:rPr>
                <w:lang w:val="ro-RO"/>
              </w:rPr>
              <w:t xml:space="preserve"> efectuate la </w:t>
            </w:r>
            <w:r w:rsidR="00BF0647" w:rsidRPr="00F0732F">
              <w:rPr>
                <w:lang w:val="ro-RO"/>
              </w:rPr>
              <w:t>stația</w:t>
            </w:r>
            <w:r w:rsidRPr="00F0732F">
              <w:rPr>
                <w:lang w:val="ro-RO"/>
              </w:rPr>
              <w:t xml:space="preserve"> meteorologică </w:t>
            </w:r>
            <w:r w:rsidR="00BF0647" w:rsidRPr="00F0732F">
              <w:rPr>
                <w:lang w:val="ro-RO"/>
              </w:rPr>
              <w:t>Chișinău</w:t>
            </w:r>
            <w:r w:rsidRPr="00F0732F">
              <w:rPr>
                <w:lang w:val="ro-RO"/>
              </w:rPr>
              <w:t>, s-a constatat că în perioada 1887-1980 temperatura medie anuală a aerului a crescut în medie, în fiecare 10 ani, cu circa 0,05</w:t>
            </w:r>
            <w:r w:rsidRPr="00F0732F">
              <w:rPr>
                <w:vertAlign w:val="superscript"/>
                <w:lang w:val="ro-RO"/>
              </w:rPr>
              <w:t>o</w:t>
            </w:r>
            <w:r w:rsidRPr="00F0732F">
              <w:rPr>
                <w:lang w:val="ro-RO"/>
              </w:rPr>
              <w:t xml:space="preserve">C, ceea ce, recalculat pentru 100 de ani, constituie o </w:t>
            </w:r>
            <w:r w:rsidR="00BF0647" w:rsidRPr="00F0732F">
              <w:rPr>
                <w:lang w:val="ro-RO"/>
              </w:rPr>
              <w:t>creștere</w:t>
            </w:r>
            <w:r w:rsidRPr="00F0732F">
              <w:rPr>
                <w:lang w:val="ro-RO"/>
              </w:rPr>
              <w:t xml:space="preserve"> cu 0,5</w:t>
            </w:r>
            <w:r w:rsidRPr="00F0732F">
              <w:rPr>
                <w:vertAlign w:val="superscript"/>
                <w:lang w:val="ro-RO"/>
              </w:rPr>
              <w:t>o</w:t>
            </w:r>
            <w:r w:rsidRPr="00F0732F">
              <w:rPr>
                <w:lang w:val="ro-RO"/>
              </w:rPr>
              <w:t xml:space="preserve">C. În anii 1981-2010 </w:t>
            </w:r>
            <w:r w:rsidR="00BF0647" w:rsidRPr="00F0732F">
              <w:rPr>
                <w:lang w:val="ro-RO"/>
              </w:rPr>
              <w:t>creșterea</w:t>
            </w:r>
            <w:r w:rsidRPr="00F0732F">
              <w:rPr>
                <w:lang w:val="ro-RO"/>
              </w:rPr>
              <w:t xml:space="preserve"> medie a temperaturii pentru fiecare zece ani a constituit 0,63</w:t>
            </w:r>
            <w:r w:rsidRPr="00F0732F">
              <w:rPr>
                <w:vertAlign w:val="superscript"/>
                <w:lang w:val="ro-RO"/>
              </w:rPr>
              <w:t>o</w:t>
            </w:r>
            <w:r w:rsidRPr="00F0732F">
              <w:rPr>
                <w:lang w:val="ro-RO"/>
              </w:rPr>
              <w:t>C, ceea ce recalculat pentru 100 de ani constituie 6,3</w:t>
            </w:r>
            <w:r w:rsidRPr="00F0732F">
              <w:rPr>
                <w:vertAlign w:val="superscript"/>
                <w:lang w:val="ro-RO"/>
              </w:rPr>
              <w:t>o</w:t>
            </w:r>
            <w:r w:rsidRPr="00F0732F">
              <w:rPr>
                <w:lang w:val="ro-RO"/>
              </w:rPr>
              <w:t xml:space="preserve">C. </w:t>
            </w:r>
          </w:p>
          <w:p w14:paraId="0D6D8E13" w14:textId="3D70E276" w:rsidR="006034FA" w:rsidRPr="00F0732F" w:rsidRDefault="00224ECB" w:rsidP="00DB57EC">
            <w:pPr>
              <w:shd w:val="clear" w:color="auto" w:fill="FFFFFF"/>
              <w:spacing w:before="120"/>
              <w:ind w:firstLine="709"/>
              <w:jc w:val="both"/>
              <w:rPr>
                <w:lang w:val="ro-RO"/>
              </w:rPr>
            </w:pPr>
            <w:r w:rsidRPr="00F0732F">
              <w:rPr>
                <w:lang w:val="ro-RO"/>
              </w:rPr>
              <w:t xml:space="preserve">Schimbarea climei ar </w:t>
            </w:r>
            <w:r w:rsidR="002459A3" w:rsidRPr="00F0732F">
              <w:rPr>
                <w:lang w:val="ro-RO"/>
              </w:rPr>
              <w:t xml:space="preserve">putea </w:t>
            </w:r>
            <w:r w:rsidR="00BF0647" w:rsidRPr="00F0732F">
              <w:rPr>
                <w:lang w:val="ro-RO"/>
              </w:rPr>
              <w:t>influența</w:t>
            </w:r>
            <w:r w:rsidRPr="00F0732F">
              <w:rPr>
                <w:lang w:val="ro-RO"/>
              </w:rPr>
              <w:t xml:space="preserve"> asupra </w:t>
            </w:r>
            <w:r w:rsidR="00BF0647" w:rsidRPr="00F0732F">
              <w:rPr>
                <w:lang w:val="ro-RO"/>
              </w:rPr>
              <w:t>condițiilor</w:t>
            </w:r>
            <w:r w:rsidRPr="00F0732F">
              <w:rPr>
                <w:lang w:val="ro-RO"/>
              </w:rPr>
              <w:t xml:space="preserve"> viitoare de umiditate prin schimbarea at</w:t>
            </w:r>
            <w:r w:rsidR="002459A3" w:rsidRPr="00F0732F">
              <w:rPr>
                <w:lang w:val="ro-RO"/>
              </w:rPr>
              <w:t>â</w:t>
            </w:r>
            <w:r w:rsidRPr="00F0732F">
              <w:rPr>
                <w:lang w:val="ro-RO"/>
              </w:rPr>
              <w:t>t a temperaturii</w:t>
            </w:r>
            <w:r w:rsidR="00142018" w:rsidRPr="00F0732F">
              <w:rPr>
                <w:lang w:val="ro-RO"/>
              </w:rPr>
              <w:t xml:space="preserve"> (aridizarea climei)</w:t>
            </w:r>
            <w:r w:rsidRPr="00F0732F">
              <w:rPr>
                <w:lang w:val="ro-RO"/>
              </w:rPr>
              <w:t>, c</w:t>
            </w:r>
            <w:r w:rsidR="002459A3" w:rsidRPr="00F0732F">
              <w:rPr>
                <w:lang w:val="ro-RO"/>
              </w:rPr>
              <w:t>â</w:t>
            </w:r>
            <w:r w:rsidRPr="00F0732F">
              <w:rPr>
                <w:lang w:val="ro-RO"/>
              </w:rPr>
              <w:t xml:space="preserve">t </w:t>
            </w:r>
            <w:r w:rsidR="007F6550" w:rsidRPr="00F0732F">
              <w:rPr>
                <w:lang w:val="ro-RO"/>
              </w:rPr>
              <w:t>și</w:t>
            </w:r>
            <w:r w:rsidRPr="00F0732F">
              <w:rPr>
                <w:lang w:val="ro-RO"/>
              </w:rPr>
              <w:t xml:space="preserve"> a </w:t>
            </w:r>
            <w:r w:rsidR="00AC2A9D" w:rsidRPr="00F0732F">
              <w:rPr>
                <w:lang w:val="ro-RO"/>
              </w:rPr>
              <w:t xml:space="preserve">nivelului de </w:t>
            </w:r>
            <w:r w:rsidR="00BF0647" w:rsidRPr="00F0732F">
              <w:rPr>
                <w:lang w:val="ro-RO"/>
              </w:rPr>
              <w:t>precipitații</w:t>
            </w:r>
            <w:r w:rsidRPr="00F0732F">
              <w:rPr>
                <w:lang w:val="ro-RO"/>
              </w:rPr>
              <w:t xml:space="preserve">. Schimbările în caracterul sezonier al </w:t>
            </w:r>
            <w:r w:rsidR="00BF0647" w:rsidRPr="00F0732F">
              <w:rPr>
                <w:lang w:val="ro-RO"/>
              </w:rPr>
              <w:t>precipitațiilor</w:t>
            </w:r>
            <w:r w:rsidRPr="00F0732F">
              <w:rPr>
                <w:lang w:val="ro-RO"/>
              </w:rPr>
              <w:t xml:space="preserve"> </w:t>
            </w:r>
            <w:r w:rsidR="007F6550" w:rsidRPr="00F0732F">
              <w:rPr>
                <w:lang w:val="ro-RO"/>
              </w:rPr>
              <w:t>și</w:t>
            </w:r>
            <w:r w:rsidRPr="00F0732F">
              <w:rPr>
                <w:lang w:val="ro-RO"/>
              </w:rPr>
              <w:t xml:space="preserve"> fenomenele extreme, precum seceta </w:t>
            </w:r>
            <w:r w:rsidR="007F6550" w:rsidRPr="00F0732F">
              <w:rPr>
                <w:lang w:val="ro-RO"/>
              </w:rPr>
              <w:t>și</w:t>
            </w:r>
            <w:r w:rsidRPr="00F0732F">
              <w:rPr>
                <w:lang w:val="ro-RO"/>
              </w:rPr>
              <w:t xml:space="preserve"> ploile abundente </w:t>
            </w:r>
            <w:r w:rsidR="002459A3" w:rsidRPr="00F0732F">
              <w:rPr>
                <w:lang w:val="ro-RO"/>
              </w:rPr>
              <w:t>vor deveni din ce în ce mai accentuate.</w:t>
            </w:r>
          </w:p>
          <w:p w14:paraId="427F9C9D" w14:textId="5E380423" w:rsidR="006034FA" w:rsidRPr="00F0732F" w:rsidRDefault="006034FA" w:rsidP="00DB57EC">
            <w:pPr>
              <w:shd w:val="clear" w:color="auto" w:fill="FFFFFF"/>
              <w:spacing w:before="120"/>
              <w:ind w:firstLine="709"/>
              <w:jc w:val="both"/>
              <w:rPr>
                <w:lang w:val="ro-RO"/>
              </w:rPr>
            </w:pPr>
            <w:r w:rsidRPr="00F0732F">
              <w:rPr>
                <w:lang w:val="ro-RO"/>
              </w:rPr>
              <w:t xml:space="preserve">Amenințările generate de schimbările climatice sunt tot mai mari și </w:t>
            </w:r>
            <w:r w:rsidR="003E0F2A" w:rsidRPr="00F0732F">
              <w:rPr>
                <w:lang w:val="ro-RO"/>
              </w:rPr>
              <w:t xml:space="preserve">în consecință </w:t>
            </w:r>
            <w:r w:rsidRPr="00F0732F">
              <w:rPr>
                <w:lang w:val="ro-RO"/>
              </w:rPr>
              <w:t xml:space="preserve">Republica Moldova se confruntă cu multiple probleme în domeniul conservării biodiversității, proces care conduce la dispariția unor specii </w:t>
            </w:r>
            <w:r w:rsidR="007F6550" w:rsidRPr="00F0732F">
              <w:rPr>
                <w:lang w:val="ro-RO"/>
              </w:rPr>
              <w:t>și</w:t>
            </w:r>
            <w:r w:rsidRPr="00F0732F">
              <w:rPr>
                <w:lang w:val="ro-RO"/>
              </w:rPr>
              <w:t xml:space="preserve"> trecerea altora la categoriile critic periclitate </w:t>
            </w:r>
            <w:r w:rsidR="007F6550" w:rsidRPr="00F0732F">
              <w:rPr>
                <w:lang w:val="ro-RO"/>
              </w:rPr>
              <w:t>și</w:t>
            </w:r>
            <w:r w:rsidRPr="00F0732F">
              <w:rPr>
                <w:lang w:val="ro-RO"/>
              </w:rPr>
              <w:t xml:space="preserve"> vulnerabile. Un indicator semnificativ în acest sens este numărul speciilor rare </w:t>
            </w:r>
            <w:r w:rsidR="007F6550" w:rsidRPr="00F0732F">
              <w:rPr>
                <w:lang w:val="ro-RO"/>
              </w:rPr>
              <w:t>și</w:t>
            </w:r>
            <w:r w:rsidRPr="00F0732F">
              <w:rPr>
                <w:lang w:val="ro-RO"/>
              </w:rPr>
              <w:t xml:space="preserve"> pe cale de dispariție incluse în edițiile </w:t>
            </w:r>
            <w:r w:rsidR="00BF0647" w:rsidRPr="00F0732F">
              <w:rPr>
                <w:lang w:val="ro-RO"/>
              </w:rPr>
              <w:t>Cărții</w:t>
            </w:r>
            <w:r w:rsidRPr="00F0732F">
              <w:rPr>
                <w:lang w:val="ro-RO"/>
              </w:rPr>
              <w:t xml:space="preserve"> </w:t>
            </w:r>
            <w:r w:rsidR="00BF0647" w:rsidRPr="00F0732F">
              <w:rPr>
                <w:lang w:val="ro-RO"/>
              </w:rPr>
              <w:t>Roșii</w:t>
            </w:r>
            <w:r w:rsidRPr="00F0732F">
              <w:rPr>
                <w:lang w:val="ro-RO"/>
              </w:rPr>
              <w:t xml:space="preserve"> a Republicii Moldova: prima ediție (anul 1995) – 55 de specii; ediția a doua (anul 2005) – 242 de specii, ediția a III-a (anul 2015) - 427 de specii vulnerabile, periclitate </w:t>
            </w:r>
            <w:r w:rsidR="007F6550" w:rsidRPr="00F0732F">
              <w:rPr>
                <w:lang w:val="ro-RO"/>
              </w:rPr>
              <w:t>și</w:t>
            </w:r>
            <w:r w:rsidRPr="00F0732F">
              <w:rPr>
                <w:lang w:val="ro-RO"/>
              </w:rPr>
              <w:t xml:space="preserve"> critic periclitate. </w:t>
            </w:r>
          </w:p>
          <w:p w14:paraId="3C36172E" w14:textId="77777777" w:rsidR="0011784C" w:rsidRPr="00F0732F" w:rsidRDefault="0011784C" w:rsidP="00DB57EC">
            <w:pPr>
              <w:spacing w:before="120"/>
              <w:ind w:firstLine="709"/>
              <w:jc w:val="both"/>
              <w:rPr>
                <w:color w:val="000000"/>
                <w:lang w:val="ro-RO"/>
              </w:rPr>
            </w:pPr>
            <w:r w:rsidRPr="00F0732F">
              <w:rPr>
                <w:lang w:val="ro-RO"/>
              </w:rPr>
              <w:t>Consecința cea mai directă a climei mai aride, care se prefigurează în următoarele decenii, va fi reducerea productivității culturilor agricole, inclusiv a grâului, porumbului, strugurilor, legumelor, culturilor tehnice și furajere, cu un gradient nord-sud pronunțat în magnitudinea impactului.</w:t>
            </w:r>
          </w:p>
          <w:p w14:paraId="02240EB1" w14:textId="77777777" w:rsidR="0011784C" w:rsidRPr="00F0732F" w:rsidRDefault="0011784C" w:rsidP="00DB57EC">
            <w:pPr>
              <w:spacing w:before="120"/>
              <w:ind w:firstLine="709"/>
              <w:jc w:val="both"/>
              <w:rPr>
                <w:color w:val="000000"/>
                <w:lang w:val="ro-RO"/>
              </w:rPr>
            </w:pPr>
            <w:r w:rsidRPr="00F0732F">
              <w:rPr>
                <w:lang w:val="ro-RO"/>
              </w:rPr>
              <w:t>Chiar și adoptarea unor practici de irigare nu va compensa pierderile de productivitate, fiind necesare măsuri suplimentare de asigurare a utilizării eficiente a apei la nivelul fiecărei entități agricole, tranziția la soiuri de plante mai rezistente la secetă și asigurarea instruirii fermierilor.</w:t>
            </w:r>
            <w:r w:rsidRPr="00F0732F">
              <w:rPr>
                <w:rStyle w:val="af4"/>
                <w:lang w:val="ro-RO"/>
              </w:rPr>
              <w:footnoteReference w:id="12"/>
            </w:r>
          </w:p>
          <w:p w14:paraId="3C5451A6" w14:textId="5BE0C2F9" w:rsidR="0011784C" w:rsidRPr="00F0732F" w:rsidRDefault="00C02113" w:rsidP="00DB57EC">
            <w:pPr>
              <w:spacing w:before="120"/>
              <w:jc w:val="right"/>
              <w:rPr>
                <w:i/>
                <w:color w:val="000000"/>
                <w:lang w:val="ro-RO"/>
              </w:rPr>
            </w:pPr>
            <w:r w:rsidRPr="00DB57EC">
              <w:rPr>
                <w:b/>
                <w:iCs/>
                <w:lang w:val="ro-RO"/>
              </w:rPr>
              <w:lastRenderedPageBreak/>
              <w:t xml:space="preserve">Tabelul </w:t>
            </w:r>
            <w:r w:rsidR="0011784C" w:rsidRPr="00DB57EC">
              <w:rPr>
                <w:b/>
                <w:iCs/>
                <w:lang w:val="ro-RO"/>
              </w:rPr>
              <w:t xml:space="preserve"> </w:t>
            </w:r>
            <w:r w:rsidR="00986318" w:rsidRPr="00DB57EC">
              <w:rPr>
                <w:b/>
                <w:iCs/>
                <w:lang w:val="ro-RO"/>
              </w:rPr>
              <w:t>5</w:t>
            </w:r>
            <w:r w:rsidR="00DB57EC">
              <w:rPr>
                <w:i/>
                <w:lang w:val="ro-RO"/>
              </w:rPr>
              <w:t>.</w:t>
            </w:r>
            <w:r w:rsidR="0011784C" w:rsidRPr="00F0732F">
              <w:rPr>
                <w:i/>
                <w:lang w:val="ro-RO"/>
              </w:rPr>
              <w:t xml:space="preserve"> Impactul estimat al schimbărilor climatice asupra productivității culturilor agricole în Republica Moldova pentru perioada 2040–2050, % față de nivelul actual al productivității, pe scenarii de adaptare, culturi agricole și zone agroecologice</w:t>
            </w:r>
          </w:p>
          <w:p w14:paraId="02FCEDA9" w14:textId="3B003A6C" w:rsidR="0011784C" w:rsidRPr="00F0732F" w:rsidRDefault="0011784C" w:rsidP="00DB57EC">
            <w:pPr>
              <w:shd w:val="clear" w:color="auto" w:fill="FFFFFF"/>
              <w:ind w:firstLine="709"/>
              <w:jc w:val="center"/>
              <w:rPr>
                <w:lang w:val="ro-RO"/>
              </w:rPr>
            </w:pPr>
            <w:r w:rsidRPr="00F0732F">
              <w:rPr>
                <w:noProof/>
                <w:color w:val="000000"/>
                <w:lang w:val="en-US" w:eastAsia="en-US"/>
              </w:rPr>
              <w:drawing>
                <wp:inline distT="0" distB="0" distL="0" distR="0" wp14:anchorId="12CE1442" wp14:editId="06EBE559">
                  <wp:extent cx="5378450" cy="1641475"/>
                  <wp:effectExtent l="0" t="0" r="0" b="0"/>
                  <wp:docPr id="1" name="Рисунок 1" descr="Снимок экрана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экрана (1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8450" cy="1641475"/>
                          </a:xfrm>
                          <a:prstGeom prst="rect">
                            <a:avLst/>
                          </a:prstGeom>
                          <a:noFill/>
                          <a:ln>
                            <a:noFill/>
                          </a:ln>
                        </pic:spPr>
                      </pic:pic>
                    </a:graphicData>
                  </a:graphic>
                </wp:inline>
              </w:drawing>
            </w:r>
          </w:p>
          <w:p w14:paraId="6F6E3AAF" w14:textId="5E0DC966" w:rsidR="001D75EE" w:rsidRPr="00F0732F" w:rsidRDefault="001D75EE" w:rsidP="00DB57EC">
            <w:pPr>
              <w:spacing w:before="120"/>
              <w:ind w:firstLine="709"/>
              <w:jc w:val="both"/>
              <w:rPr>
                <w:lang w:val="ro-RO"/>
              </w:rPr>
            </w:pPr>
            <w:r w:rsidRPr="00F0732F">
              <w:rPr>
                <w:lang w:val="ro-RO"/>
              </w:rPr>
              <w:t xml:space="preserve">La elaborarea </w:t>
            </w:r>
            <w:r w:rsidRPr="00F0732F">
              <w:rPr>
                <w:i/>
                <w:iCs/>
                <w:lang w:val="ro-RO"/>
              </w:rPr>
              <w:t>Programului național de adaptare la schimbările climatice până în anul 2030</w:t>
            </w:r>
            <w:r w:rsidR="00B4136D" w:rsidRPr="00F0732F">
              <w:rPr>
                <w:i/>
                <w:iCs/>
                <w:lang w:val="ro-RO"/>
              </w:rPr>
              <w:t xml:space="preserve"> </w:t>
            </w:r>
            <w:r w:rsidR="00B4136D" w:rsidRPr="00F0732F">
              <w:rPr>
                <w:lang w:val="ro-RO"/>
              </w:rPr>
              <w:t>experții au estimat, precum că s</w:t>
            </w:r>
            <w:r w:rsidRPr="00F0732F">
              <w:rPr>
                <w:lang w:val="ro-RO"/>
              </w:rPr>
              <w:t>eceta recentă din 2020 a provocat o reducere de peste 26% a producției agr</w:t>
            </w:r>
            <w:r w:rsidR="00BF0647">
              <w:rPr>
                <w:lang w:val="ro-RO"/>
              </w:rPr>
              <w:t>icole și a avut un impact socio</w:t>
            </w:r>
            <w:r w:rsidRPr="00F0732F">
              <w:rPr>
                <w:lang w:val="ro-RO"/>
              </w:rPr>
              <w:t xml:space="preserve">economic semnificativ, cu aproape 20% din pierderi de locuri de muncă în sectorul agricol, afectând astfel existența zilnică a populației rurale vulnerabile. Precipitațiile reduse au </w:t>
            </w:r>
            <w:r w:rsidR="00BF0647" w:rsidRPr="00F0732F">
              <w:rPr>
                <w:lang w:val="ro-RO"/>
              </w:rPr>
              <w:t>diminuat</w:t>
            </w:r>
            <w:r w:rsidR="00636EFC" w:rsidRPr="00F0732F">
              <w:rPr>
                <w:lang w:val="ro-RO"/>
              </w:rPr>
              <w:t xml:space="preserve"> volumul</w:t>
            </w:r>
            <w:r w:rsidRPr="00F0732F">
              <w:rPr>
                <w:lang w:val="ro-RO"/>
              </w:rPr>
              <w:t xml:space="preserve"> producți</w:t>
            </w:r>
            <w:r w:rsidR="00636EFC" w:rsidRPr="00F0732F">
              <w:rPr>
                <w:lang w:val="ro-RO"/>
              </w:rPr>
              <w:t>ei</w:t>
            </w:r>
            <w:r w:rsidRPr="00F0732F">
              <w:rPr>
                <w:lang w:val="ro-RO"/>
              </w:rPr>
              <w:t xml:space="preserve"> agricol</w:t>
            </w:r>
            <w:r w:rsidR="00636EFC" w:rsidRPr="00F0732F">
              <w:rPr>
                <w:lang w:val="ro-RO"/>
              </w:rPr>
              <w:t>e</w:t>
            </w:r>
            <w:r w:rsidRPr="00F0732F">
              <w:rPr>
                <w:lang w:val="ro-RO"/>
              </w:rPr>
              <w:t xml:space="preserve"> în 2022, când SHS a estimat o scădere de peste 30% a producției de grâu și porumb față de 2021, contribuind la recesiunea generală cauzată de pandemia Covid-19 și războiul din Ucraina.</w:t>
            </w:r>
          </w:p>
          <w:p w14:paraId="047A65CD" w14:textId="06D33393" w:rsidR="00D740F1" w:rsidRPr="00F0732F" w:rsidRDefault="00D740F1" w:rsidP="00DB57EC">
            <w:pPr>
              <w:spacing w:before="120"/>
              <w:ind w:firstLine="709"/>
              <w:jc w:val="both"/>
              <w:rPr>
                <w:b/>
                <w:lang w:val="ro-RO"/>
              </w:rPr>
            </w:pPr>
            <w:r w:rsidRPr="00F0732F">
              <w:rPr>
                <w:lang w:val="ro-RO"/>
              </w:rPr>
              <w:t>Conform estimărilor experților Băncii Mondiale, costurile directe ale schimbărilor climatice până în 2050, adică reducerea producției agricole cauzată de schimbările climatice, plus creșterea daunelor și costurilor prevenirii, urmează să atingă cifra de circa 1 miliard USD.(</w:t>
            </w:r>
            <w:r w:rsidRPr="00F0732F">
              <w:rPr>
                <w:i/>
                <w:iCs/>
                <w:lang w:val="ro-RO"/>
              </w:rPr>
              <w:t>Programului național de adaptare la schimbările climatice până în anul 2030, p.14)</w:t>
            </w:r>
          </w:p>
          <w:p w14:paraId="7AF1CB28" w14:textId="178C8296" w:rsidR="00224ECB" w:rsidRPr="00F0732F" w:rsidRDefault="00224ECB" w:rsidP="00F20057">
            <w:pPr>
              <w:spacing w:before="240" w:after="240"/>
              <w:rPr>
                <w:b/>
                <w:lang w:val="ro-RO"/>
              </w:rPr>
            </w:pPr>
            <w:r w:rsidRPr="00F0732F">
              <w:rPr>
                <w:b/>
                <w:lang w:val="ro-RO"/>
              </w:rPr>
              <w:t>Posibilele consecințe în cazul în care nici o acțiune nu va fi întreprinsă</w:t>
            </w:r>
          </w:p>
          <w:p w14:paraId="290BA7EE" w14:textId="66AF2774" w:rsidR="00224ECB" w:rsidRPr="00F0732F" w:rsidRDefault="00224ECB" w:rsidP="00DB57EC">
            <w:pPr>
              <w:spacing w:before="60"/>
              <w:ind w:firstLine="360"/>
              <w:jc w:val="both"/>
              <w:rPr>
                <w:lang w:val="ro-RO"/>
              </w:rPr>
            </w:pPr>
            <w:r w:rsidRPr="00F0732F">
              <w:rPr>
                <w:lang w:val="ro-RO"/>
              </w:rPr>
              <w:t>În cazul</w:t>
            </w:r>
            <w:r w:rsidR="00DC0944" w:rsidRPr="00F0732F">
              <w:rPr>
                <w:lang w:val="ro-RO"/>
              </w:rPr>
              <w:t>,</w:t>
            </w:r>
            <w:r w:rsidRPr="00F0732F">
              <w:rPr>
                <w:lang w:val="ro-RO"/>
              </w:rPr>
              <w:t xml:space="preserve"> în care nu va fi întreprinsă nici o acțiune în </w:t>
            </w:r>
            <w:r w:rsidR="002721D2" w:rsidRPr="00F0732F">
              <w:rPr>
                <w:lang w:val="ro-RO"/>
              </w:rPr>
              <w:t xml:space="preserve">aprobarea </w:t>
            </w:r>
            <w:r w:rsidR="002721D2" w:rsidRPr="00F0732F">
              <w:rPr>
                <w:color w:val="000000"/>
                <w:lang w:val="ro-RO" w:eastAsia="ja-JP"/>
              </w:rPr>
              <w:t xml:space="preserve">proiectului </w:t>
            </w:r>
            <w:r w:rsidR="002721D2" w:rsidRPr="00F0732F">
              <w:rPr>
                <w:bCs/>
                <w:lang w:val="ro-RO"/>
              </w:rPr>
              <w:t>de lege</w:t>
            </w:r>
            <w:r w:rsidR="008777FD" w:rsidRPr="00F0732F">
              <w:rPr>
                <w:bCs/>
                <w:lang w:val="ro-RO"/>
              </w:rPr>
              <w:t xml:space="preserve"> privind acțiunile climatice</w:t>
            </w:r>
            <w:r w:rsidRPr="00F0732F">
              <w:rPr>
                <w:lang w:val="ro-RO"/>
              </w:rPr>
              <w:t>, pot surveni următoarele situații:</w:t>
            </w:r>
          </w:p>
          <w:p w14:paraId="3F362C9A" w14:textId="019990C9" w:rsidR="00224ECB" w:rsidRPr="00F0732F" w:rsidRDefault="00224ECB" w:rsidP="00DB57EC">
            <w:pPr>
              <w:numPr>
                <w:ilvl w:val="0"/>
                <w:numId w:val="1"/>
              </w:numPr>
              <w:spacing w:before="60"/>
              <w:jc w:val="both"/>
              <w:rPr>
                <w:lang w:val="ro-RO"/>
              </w:rPr>
            </w:pPr>
            <w:r w:rsidRPr="00F0732F">
              <w:rPr>
                <w:lang w:val="ro-RO"/>
              </w:rPr>
              <w:t xml:space="preserve">Nu se va contribui la realizarea următoarelor </w:t>
            </w:r>
            <w:r w:rsidR="00207D97" w:rsidRPr="00F0732F">
              <w:rPr>
                <w:lang w:val="ro-RO"/>
              </w:rPr>
              <w:t>obiective principale</w:t>
            </w:r>
            <w:r w:rsidRPr="00F0732F">
              <w:rPr>
                <w:lang w:val="ro-RO"/>
              </w:rPr>
              <w:t xml:space="preserve">: </w:t>
            </w:r>
          </w:p>
          <w:p w14:paraId="1C59F34D" w14:textId="77777777" w:rsidR="00224ECB" w:rsidRPr="00F0732F" w:rsidRDefault="00224ECB" w:rsidP="00DB57EC">
            <w:pPr>
              <w:numPr>
                <w:ilvl w:val="0"/>
                <w:numId w:val="5"/>
              </w:numPr>
              <w:shd w:val="clear" w:color="auto" w:fill="FFFFFF"/>
              <w:tabs>
                <w:tab w:val="left" w:pos="993"/>
              </w:tabs>
              <w:adjustRightInd w:val="0"/>
              <w:spacing w:before="60"/>
              <w:jc w:val="both"/>
              <w:textAlignment w:val="top"/>
              <w:rPr>
                <w:rFonts w:eastAsia="Calibri"/>
                <w:i/>
                <w:lang w:val="ro-RO"/>
              </w:rPr>
            </w:pPr>
            <w:r w:rsidRPr="00F0732F">
              <w:rPr>
                <w:rFonts w:eastAsia="Calibri"/>
                <w:i/>
                <w:lang w:val="ro-RO"/>
              </w:rPr>
              <w:t>reducere</w:t>
            </w:r>
            <w:r w:rsidR="00A50D9F" w:rsidRPr="00F0732F">
              <w:rPr>
                <w:rFonts w:eastAsia="Calibri"/>
                <w:i/>
                <w:lang w:val="ro-RO"/>
              </w:rPr>
              <w:t>a</w:t>
            </w:r>
            <w:r w:rsidRPr="00F0732F">
              <w:rPr>
                <w:rFonts w:eastAsia="Calibri"/>
                <w:i/>
                <w:lang w:val="ro-RO"/>
              </w:rPr>
              <w:t xml:space="preserve"> necondiționată a emisiilor de gaze cu efect de seră, până la 70% comparativ cu anul de referință 1990</w:t>
            </w:r>
            <w:r w:rsidR="0017602C" w:rsidRPr="00F0732F">
              <w:rPr>
                <w:rFonts w:eastAsia="Calibri"/>
                <w:i/>
                <w:lang w:val="ro-RO"/>
              </w:rPr>
              <w:t>,</w:t>
            </w:r>
            <w:r w:rsidRPr="00F0732F">
              <w:rPr>
                <w:rFonts w:eastAsia="Calibri"/>
                <w:i/>
                <w:lang w:val="ro-RO"/>
              </w:rPr>
              <w:t xml:space="preserve"> către anul 2030. În cazul în care țara va avea acces la tehnologii și resurse financiare la costuri reduse, diminuarea emisiilor ar putea crește către 2030 până la 88% față de anul de referință 1990. </w:t>
            </w:r>
          </w:p>
          <w:p w14:paraId="08EC08CF" w14:textId="7CCA1FA0" w:rsidR="00224ECB" w:rsidRPr="00F0732F" w:rsidRDefault="008777FD" w:rsidP="00DB57EC">
            <w:pPr>
              <w:numPr>
                <w:ilvl w:val="0"/>
                <w:numId w:val="5"/>
              </w:numPr>
              <w:shd w:val="clear" w:color="auto" w:fill="FFFFFF"/>
              <w:tabs>
                <w:tab w:val="left" w:pos="993"/>
              </w:tabs>
              <w:adjustRightInd w:val="0"/>
              <w:spacing w:before="60"/>
              <w:jc w:val="both"/>
              <w:textAlignment w:val="top"/>
              <w:rPr>
                <w:rFonts w:eastAsia="Calibri"/>
                <w:i/>
                <w:lang w:val="ro-RO"/>
              </w:rPr>
            </w:pPr>
            <w:r w:rsidRPr="00F0732F">
              <w:rPr>
                <w:i/>
                <w:lang w:val="ro-RO"/>
              </w:rPr>
              <w:t>tranziția</w:t>
            </w:r>
            <w:r w:rsidR="00224ECB" w:rsidRPr="00F0732F">
              <w:rPr>
                <w:i/>
                <w:lang w:val="ro-RO"/>
              </w:rPr>
              <w:t xml:space="preserve"> echitabilă și corectă către o economie verde, neutră din punct de vedere climatic și competitivă</w:t>
            </w:r>
            <w:r w:rsidR="00D50127" w:rsidRPr="00F0732F">
              <w:rPr>
                <w:i/>
                <w:lang w:val="ro-RO"/>
              </w:rPr>
              <w:t>,</w:t>
            </w:r>
            <w:r w:rsidR="00224ECB" w:rsidRPr="00F0732F">
              <w:rPr>
                <w:i/>
                <w:lang w:val="ro-RO"/>
              </w:rPr>
              <w:t xml:space="preserve"> care să creeze în același timp oportunități propice pentru noi locuri de muncă și o creștere durabilă.</w:t>
            </w:r>
          </w:p>
          <w:p w14:paraId="49BFC600" w14:textId="6FF7E9FF" w:rsidR="00BE517F" w:rsidRPr="00DB57EC" w:rsidRDefault="00BE517F" w:rsidP="00DB57EC">
            <w:pPr>
              <w:tabs>
                <w:tab w:val="left" w:pos="425"/>
                <w:tab w:val="left" w:pos="993"/>
              </w:tabs>
              <w:spacing w:before="60"/>
              <w:jc w:val="both"/>
              <w:rPr>
                <w:color w:val="000000" w:themeColor="text1"/>
                <w:lang w:val="ro-RO"/>
              </w:rPr>
            </w:pPr>
            <w:r w:rsidRPr="00F0732F">
              <w:rPr>
                <w:color w:val="000000" w:themeColor="text1"/>
                <w:shd w:val="clear" w:color="auto" w:fill="FFFFFF"/>
                <w:lang w:val="ro-RO"/>
              </w:rPr>
              <w:t xml:space="preserve">Lipsa de acțiune în acest domeniu ar conduce la nerealizarea </w:t>
            </w:r>
            <w:r w:rsidRPr="00F0732F">
              <w:rPr>
                <w:color w:val="000000" w:themeColor="text1"/>
                <w:lang w:val="ro-RO"/>
              </w:rPr>
              <w:t>obiectivului</w:t>
            </w:r>
            <w:r w:rsidR="00BB6862" w:rsidRPr="00F0732F">
              <w:rPr>
                <w:color w:val="000000" w:themeColor="text1"/>
                <w:lang w:val="ro-RO"/>
              </w:rPr>
              <w:t xml:space="preserve"> colectiv</w:t>
            </w:r>
            <w:r w:rsidRPr="00F0732F">
              <w:rPr>
                <w:color w:val="000000" w:themeColor="text1"/>
                <w:lang w:val="ro-RO"/>
              </w:rPr>
              <w:t xml:space="preserve"> privind neutralitatea climatică pentru anul 2050, </w:t>
            </w:r>
            <w:r w:rsidRPr="00F0732F">
              <w:rPr>
                <w:color w:val="000000" w:themeColor="text1"/>
                <w:shd w:val="clear" w:color="auto" w:fill="FFFFFF"/>
                <w:lang w:val="ro-RO"/>
              </w:rPr>
              <w:t xml:space="preserve">ținând cont de reducerea internă netă a emisiilor de gaze cu efect de seră pentru </w:t>
            </w:r>
            <w:r w:rsidR="00636EFC" w:rsidRPr="00F0732F">
              <w:rPr>
                <w:color w:val="000000" w:themeColor="text1"/>
                <w:shd w:val="clear" w:color="auto" w:fill="FFFFFF"/>
                <w:lang w:val="ro-RO"/>
              </w:rPr>
              <w:t xml:space="preserve">anul </w:t>
            </w:r>
            <w:r w:rsidRPr="00F0732F">
              <w:rPr>
                <w:color w:val="000000" w:themeColor="text1"/>
                <w:shd w:val="clear" w:color="auto" w:fill="FFFFFF"/>
                <w:lang w:val="ro-RO"/>
              </w:rPr>
              <w:t xml:space="preserve">2030, și în vederea îndeplinirii obiectivului pe termen lung, </w:t>
            </w:r>
            <w:r w:rsidRPr="00F0732F">
              <w:rPr>
                <w:color w:val="000000" w:themeColor="text1"/>
                <w:lang w:val="ro-RO"/>
              </w:rPr>
              <w:t>conceput în conformitate cu Acordul de la Paris</w:t>
            </w:r>
            <w:r w:rsidRPr="00F0732F">
              <w:rPr>
                <w:color w:val="000000" w:themeColor="text1"/>
                <w:shd w:val="clear" w:color="auto" w:fill="FFFFFF"/>
                <w:lang w:val="ro-RO"/>
              </w:rPr>
              <w:t xml:space="preserve">, precum și realizarea de progrese în </w:t>
            </w:r>
            <w:r w:rsidR="00BF1938" w:rsidRPr="00F0732F">
              <w:rPr>
                <w:color w:val="000000" w:themeColor="text1"/>
                <w:shd w:val="clear" w:color="auto" w:fill="FFFFFF"/>
                <w:lang w:val="ro-RO"/>
              </w:rPr>
              <w:t xml:space="preserve"> atingerea </w:t>
            </w:r>
            <w:r w:rsidRPr="00F0732F">
              <w:rPr>
                <w:color w:val="000000" w:themeColor="text1"/>
                <w:shd w:val="clear" w:color="auto" w:fill="FFFFFF"/>
                <w:lang w:val="ro-RO"/>
              </w:rPr>
              <w:t>obiectivului global de adaptare</w:t>
            </w:r>
            <w:r w:rsidRPr="00F0732F">
              <w:rPr>
                <w:color w:val="000000" w:themeColor="text1"/>
                <w:lang w:val="ro-RO"/>
              </w:rPr>
              <w:t xml:space="preserve"> pentru a proteja</w:t>
            </w:r>
            <w:r w:rsidR="00BF1938" w:rsidRPr="00F0732F">
              <w:rPr>
                <w:color w:val="000000" w:themeColor="text1"/>
                <w:lang w:val="ro-RO"/>
              </w:rPr>
              <w:t xml:space="preserve"> </w:t>
            </w:r>
            <w:r w:rsidR="00BF1938" w:rsidRPr="00DB57EC">
              <w:rPr>
                <w:color w:val="000000" w:themeColor="text1"/>
                <w:lang w:val="ro-RO"/>
              </w:rPr>
              <w:t>mediul înconjurător și sănătatea publică</w:t>
            </w:r>
            <w:r w:rsidRPr="00DB57EC">
              <w:rPr>
                <w:color w:val="000000" w:themeColor="text1"/>
                <w:lang w:val="ro-RO"/>
              </w:rPr>
              <w:t xml:space="preserve"> </w:t>
            </w:r>
            <w:r w:rsidRPr="00DB57EC">
              <w:rPr>
                <w:color w:val="000000" w:themeColor="text1"/>
                <w:shd w:val="clear" w:color="auto" w:fill="FFFFFF"/>
                <w:lang w:val="ro-RO"/>
              </w:rPr>
              <w:t xml:space="preserve">împotriva riscurilor legate de </w:t>
            </w:r>
            <w:r w:rsidRPr="00DB57EC">
              <w:rPr>
                <w:color w:val="000000" w:themeColor="text1"/>
                <w:lang w:val="ro-RO"/>
              </w:rPr>
              <w:t>climă</w:t>
            </w:r>
            <w:r w:rsidRPr="00DB57EC">
              <w:rPr>
                <w:color w:val="000000" w:themeColor="text1"/>
                <w:shd w:val="clear" w:color="auto" w:fill="FFFFFF"/>
                <w:lang w:val="ro-RO"/>
              </w:rPr>
              <w:t>.</w:t>
            </w:r>
          </w:p>
          <w:p w14:paraId="6A6AD3C3" w14:textId="74643940" w:rsidR="001A140A" w:rsidRPr="00DB57EC" w:rsidRDefault="00FB35E2" w:rsidP="00DB57EC">
            <w:pPr>
              <w:pStyle w:val="afd"/>
              <w:numPr>
                <w:ilvl w:val="0"/>
                <w:numId w:val="40"/>
              </w:numPr>
              <w:shd w:val="clear" w:color="auto" w:fill="FFFFFF" w:themeFill="background1"/>
              <w:spacing w:before="60" w:after="0" w:line="240" w:lineRule="auto"/>
              <w:ind w:left="522"/>
              <w:contextualSpacing w:val="0"/>
              <w:jc w:val="both"/>
              <w:rPr>
                <w:rFonts w:ascii="Times New Roman" w:hAnsi="Times New Roman"/>
                <w:sz w:val="24"/>
                <w:szCs w:val="24"/>
                <w:lang w:val="ro-RO"/>
              </w:rPr>
            </w:pPr>
            <w:r w:rsidRPr="00DB57EC">
              <w:rPr>
                <w:rFonts w:ascii="Times New Roman" w:hAnsi="Times New Roman"/>
                <w:i/>
                <w:iCs/>
                <w:sz w:val="24"/>
                <w:szCs w:val="24"/>
                <w:lang w:val="ro-RO"/>
              </w:rPr>
              <w:t>Nu se vor realiza obiectivele prevăzute în SND ” Moldova Europeană 2030”;</w:t>
            </w:r>
          </w:p>
          <w:p w14:paraId="6BD5272C" w14:textId="09BEB613" w:rsidR="002D083D" w:rsidRPr="00DB57EC" w:rsidRDefault="001A140A" w:rsidP="00DB57EC">
            <w:pPr>
              <w:pStyle w:val="afd"/>
              <w:numPr>
                <w:ilvl w:val="0"/>
                <w:numId w:val="40"/>
              </w:numPr>
              <w:spacing w:before="60" w:after="0" w:line="240" w:lineRule="auto"/>
              <w:ind w:left="522"/>
              <w:contextualSpacing w:val="0"/>
              <w:jc w:val="both"/>
              <w:rPr>
                <w:rFonts w:ascii="Times New Roman" w:hAnsi="Times New Roman"/>
                <w:i/>
                <w:iCs/>
                <w:sz w:val="24"/>
                <w:szCs w:val="24"/>
                <w:lang w:val="ro-RO"/>
              </w:rPr>
            </w:pPr>
            <w:r w:rsidRPr="00DB57EC">
              <w:rPr>
                <w:rFonts w:ascii="Times New Roman" w:hAnsi="Times New Roman"/>
                <w:i/>
                <w:iCs/>
                <w:sz w:val="24"/>
                <w:szCs w:val="24"/>
                <w:lang w:val="ro-RO"/>
              </w:rPr>
              <w:t>N</w:t>
            </w:r>
            <w:r w:rsidR="00207D97" w:rsidRPr="00DB57EC">
              <w:rPr>
                <w:rFonts w:ascii="Times New Roman" w:hAnsi="Times New Roman"/>
                <w:i/>
                <w:iCs/>
                <w:sz w:val="24"/>
                <w:szCs w:val="24"/>
                <w:lang w:val="ro-RO"/>
              </w:rPr>
              <w:t xml:space="preserve">u se va </w:t>
            </w:r>
            <w:r w:rsidR="00CC63E5" w:rsidRPr="00DB57EC">
              <w:rPr>
                <w:rFonts w:ascii="Times New Roman" w:hAnsi="Times New Roman"/>
                <w:i/>
                <w:iCs/>
                <w:sz w:val="24"/>
                <w:szCs w:val="24"/>
                <w:lang w:val="ro-RO"/>
              </w:rPr>
              <w:t>reduce vulnerabilit</w:t>
            </w:r>
            <w:r w:rsidRPr="00DB57EC">
              <w:rPr>
                <w:rFonts w:ascii="Times New Roman" w:hAnsi="Times New Roman"/>
                <w:i/>
                <w:iCs/>
                <w:sz w:val="24"/>
                <w:szCs w:val="24"/>
                <w:lang w:val="ro-RO"/>
              </w:rPr>
              <w:t>atea</w:t>
            </w:r>
            <w:r w:rsidR="00CC63E5" w:rsidRPr="00DB57EC">
              <w:rPr>
                <w:rFonts w:ascii="Times New Roman" w:hAnsi="Times New Roman"/>
                <w:i/>
                <w:iCs/>
                <w:sz w:val="24"/>
                <w:szCs w:val="24"/>
                <w:lang w:val="ro-RO"/>
              </w:rPr>
              <w:t xml:space="preserve"> la fenomenele climaterice extreme, precum secetele, ploi torențiale, grindină, înghețuri, viscolele puternice;</w:t>
            </w:r>
          </w:p>
          <w:p w14:paraId="1B41F0D7" w14:textId="745B9DCA" w:rsidR="002D083D" w:rsidRPr="00DB57EC" w:rsidRDefault="002D083D" w:rsidP="00DB57EC">
            <w:pPr>
              <w:pStyle w:val="afd"/>
              <w:numPr>
                <w:ilvl w:val="0"/>
                <w:numId w:val="40"/>
              </w:numPr>
              <w:spacing w:before="60" w:after="0" w:line="240" w:lineRule="auto"/>
              <w:ind w:left="522"/>
              <w:contextualSpacing w:val="0"/>
              <w:jc w:val="both"/>
              <w:rPr>
                <w:rFonts w:ascii="Times New Roman" w:hAnsi="Times New Roman"/>
                <w:i/>
                <w:iCs/>
                <w:sz w:val="24"/>
                <w:szCs w:val="24"/>
                <w:lang w:val="ro-RO"/>
              </w:rPr>
            </w:pPr>
            <w:r w:rsidRPr="00DB57EC">
              <w:rPr>
                <w:rFonts w:ascii="Times New Roman" w:hAnsi="Times New Roman"/>
                <w:i/>
                <w:iCs/>
                <w:sz w:val="24"/>
                <w:szCs w:val="24"/>
                <w:lang w:val="ro-RO"/>
              </w:rPr>
              <w:t>Nu se v</w:t>
            </w:r>
            <w:r w:rsidR="00BF1938" w:rsidRPr="00DB57EC">
              <w:rPr>
                <w:rFonts w:ascii="Times New Roman" w:hAnsi="Times New Roman"/>
                <w:i/>
                <w:iCs/>
                <w:sz w:val="24"/>
                <w:szCs w:val="24"/>
                <w:lang w:val="ro-RO"/>
              </w:rPr>
              <w:t>or</w:t>
            </w:r>
            <w:r w:rsidRPr="00DB57EC">
              <w:rPr>
                <w:rFonts w:ascii="Times New Roman" w:hAnsi="Times New Roman"/>
                <w:i/>
                <w:iCs/>
                <w:sz w:val="24"/>
                <w:szCs w:val="24"/>
                <w:lang w:val="ro-RO"/>
              </w:rPr>
              <w:t xml:space="preserve"> integra riscurile climatice în procesul de luare a deciziilor privind investițiile și planificarea afacerilor, cu menținerea în procesul decizional a incluziunii sociale și rămânând sensibil la impactul de gen al schimbărilor climatice;</w:t>
            </w:r>
          </w:p>
          <w:p w14:paraId="4EE18AC4" w14:textId="79C132A2" w:rsidR="002D083D" w:rsidRPr="00DB57EC" w:rsidRDefault="002D083D" w:rsidP="00DB57EC">
            <w:pPr>
              <w:pStyle w:val="afd"/>
              <w:numPr>
                <w:ilvl w:val="0"/>
                <w:numId w:val="40"/>
              </w:numPr>
              <w:spacing w:before="60" w:after="0" w:line="240" w:lineRule="auto"/>
              <w:ind w:left="522"/>
              <w:contextualSpacing w:val="0"/>
              <w:jc w:val="both"/>
              <w:rPr>
                <w:rFonts w:ascii="Times New Roman" w:hAnsi="Times New Roman"/>
                <w:i/>
                <w:iCs/>
                <w:sz w:val="24"/>
                <w:szCs w:val="24"/>
                <w:lang w:val="ro-RO"/>
              </w:rPr>
            </w:pPr>
            <w:r w:rsidRPr="00DB57EC">
              <w:rPr>
                <w:rFonts w:ascii="Times New Roman" w:hAnsi="Times New Roman"/>
                <w:i/>
                <w:iCs/>
                <w:sz w:val="24"/>
                <w:szCs w:val="24"/>
                <w:lang w:val="ro-RO"/>
              </w:rPr>
              <w:t>Nu se va asigura rezistența la schimbările climatice prin reducerea riscurilor legate de efectele sale negative și prin facilitarea adaptării în șase sectoare prioritare – agricultură, resurse de apă, sănătate, forestier, energie și transport;</w:t>
            </w:r>
          </w:p>
          <w:p w14:paraId="620ACEEA" w14:textId="03C0728E" w:rsidR="00207D97" w:rsidRPr="00DB57EC" w:rsidRDefault="001A140A" w:rsidP="00DB57EC">
            <w:pPr>
              <w:pStyle w:val="afd"/>
              <w:numPr>
                <w:ilvl w:val="0"/>
                <w:numId w:val="40"/>
              </w:numPr>
              <w:spacing w:before="60" w:after="0" w:line="240" w:lineRule="auto"/>
              <w:ind w:left="522"/>
              <w:contextualSpacing w:val="0"/>
              <w:jc w:val="both"/>
              <w:rPr>
                <w:rFonts w:ascii="Times New Roman" w:hAnsi="Times New Roman"/>
                <w:i/>
                <w:iCs/>
                <w:sz w:val="24"/>
                <w:szCs w:val="24"/>
                <w:lang w:val="ro-RO"/>
              </w:rPr>
            </w:pPr>
            <w:r w:rsidRPr="00DB57EC">
              <w:rPr>
                <w:rFonts w:ascii="Times New Roman" w:hAnsi="Times New Roman"/>
                <w:i/>
                <w:iCs/>
                <w:sz w:val="24"/>
                <w:szCs w:val="24"/>
                <w:lang w:val="ro-RO"/>
              </w:rPr>
              <w:lastRenderedPageBreak/>
              <w:t>N</w:t>
            </w:r>
            <w:r w:rsidR="00224ECB" w:rsidRPr="00DB57EC">
              <w:rPr>
                <w:rFonts w:ascii="Times New Roman" w:hAnsi="Times New Roman"/>
                <w:i/>
                <w:iCs/>
                <w:sz w:val="24"/>
                <w:szCs w:val="24"/>
                <w:lang w:val="ro-RO"/>
              </w:rPr>
              <w:t xml:space="preserve">u se va </w:t>
            </w:r>
            <w:r w:rsidR="0017602C" w:rsidRPr="00DB57EC">
              <w:rPr>
                <w:rFonts w:ascii="Times New Roman" w:hAnsi="Times New Roman"/>
                <w:i/>
                <w:iCs/>
                <w:sz w:val="24"/>
                <w:szCs w:val="24"/>
                <w:lang w:val="ro-RO"/>
              </w:rPr>
              <w:t>beneficia de</w:t>
            </w:r>
            <w:r w:rsidR="00224ECB" w:rsidRPr="00DB57EC">
              <w:rPr>
                <w:rFonts w:ascii="Times New Roman" w:hAnsi="Times New Roman"/>
                <w:i/>
                <w:iCs/>
                <w:sz w:val="24"/>
                <w:szCs w:val="24"/>
                <w:lang w:val="ro-RO"/>
              </w:rPr>
              <w:t xml:space="preserve"> sprijin financiar internațional necesar acoperirii costurilor pentru reducerea emisiilor</w:t>
            </w:r>
            <w:r w:rsidR="00F4185F" w:rsidRPr="00DB57EC">
              <w:rPr>
                <w:rFonts w:ascii="Times New Roman" w:hAnsi="Times New Roman"/>
                <w:i/>
                <w:iCs/>
                <w:sz w:val="24"/>
                <w:szCs w:val="24"/>
                <w:lang w:val="ro-RO"/>
              </w:rPr>
              <w:t xml:space="preserve"> de GES și adaptarea la efectele schimbărilor climatice</w:t>
            </w:r>
            <w:r w:rsidR="00224ECB" w:rsidRPr="00DB57EC">
              <w:rPr>
                <w:rFonts w:ascii="Times New Roman" w:hAnsi="Times New Roman"/>
                <w:i/>
                <w:iCs/>
                <w:sz w:val="24"/>
                <w:szCs w:val="24"/>
                <w:lang w:val="ro-RO"/>
              </w:rPr>
              <w:t>,</w:t>
            </w:r>
            <w:r w:rsidR="0017602C" w:rsidRPr="00DB57EC">
              <w:rPr>
                <w:rFonts w:ascii="Times New Roman" w:hAnsi="Times New Roman"/>
                <w:i/>
                <w:iCs/>
                <w:sz w:val="24"/>
                <w:szCs w:val="24"/>
                <w:lang w:val="ro-RO"/>
              </w:rPr>
              <w:t xml:space="preserve"> </w:t>
            </w:r>
            <w:r w:rsidR="00F4185F" w:rsidRPr="00DB57EC">
              <w:rPr>
                <w:rFonts w:ascii="Times New Roman" w:hAnsi="Times New Roman"/>
                <w:i/>
                <w:iCs/>
                <w:sz w:val="24"/>
                <w:szCs w:val="24"/>
                <w:lang w:val="ro-RO"/>
              </w:rPr>
              <w:t>cât</w:t>
            </w:r>
            <w:r w:rsidR="0017602C" w:rsidRPr="00DB57EC">
              <w:rPr>
                <w:rFonts w:ascii="Times New Roman" w:hAnsi="Times New Roman"/>
                <w:i/>
                <w:iCs/>
                <w:sz w:val="24"/>
                <w:szCs w:val="24"/>
                <w:lang w:val="ro-RO"/>
              </w:rPr>
              <w:t xml:space="preserve"> și de </w:t>
            </w:r>
            <w:r w:rsidR="00224ECB" w:rsidRPr="00DB57EC">
              <w:rPr>
                <w:rFonts w:ascii="Times New Roman" w:hAnsi="Times New Roman"/>
                <w:i/>
                <w:iCs/>
                <w:sz w:val="24"/>
                <w:szCs w:val="24"/>
                <w:lang w:val="ro-RO"/>
              </w:rPr>
              <w:t>asistență sub formă de transfer de tehnologii și de consolidare a capacităților;</w:t>
            </w:r>
          </w:p>
          <w:p w14:paraId="0F82CFAE" w14:textId="08F77540" w:rsidR="00207D97" w:rsidRPr="00DB57EC" w:rsidRDefault="001A140A" w:rsidP="00DB57EC">
            <w:pPr>
              <w:pStyle w:val="afd"/>
              <w:numPr>
                <w:ilvl w:val="0"/>
                <w:numId w:val="40"/>
              </w:numPr>
              <w:spacing w:before="60" w:after="0" w:line="240" w:lineRule="auto"/>
              <w:ind w:left="522"/>
              <w:contextualSpacing w:val="0"/>
              <w:jc w:val="both"/>
              <w:rPr>
                <w:rFonts w:ascii="Times New Roman" w:hAnsi="Times New Roman"/>
                <w:i/>
                <w:iCs/>
                <w:sz w:val="24"/>
                <w:szCs w:val="24"/>
                <w:lang w:val="ro-RO"/>
              </w:rPr>
            </w:pPr>
            <w:r w:rsidRPr="00DB57EC">
              <w:rPr>
                <w:rFonts w:ascii="Times New Roman" w:hAnsi="Times New Roman"/>
                <w:i/>
                <w:iCs/>
                <w:sz w:val="24"/>
                <w:szCs w:val="24"/>
                <w:lang w:val="ro-RO"/>
              </w:rPr>
              <w:t>N</w:t>
            </w:r>
            <w:r w:rsidR="00224ECB" w:rsidRPr="00DB57EC">
              <w:rPr>
                <w:rFonts w:ascii="Times New Roman" w:hAnsi="Times New Roman"/>
                <w:i/>
                <w:iCs/>
                <w:sz w:val="24"/>
                <w:szCs w:val="24"/>
                <w:lang w:val="ro-RO"/>
              </w:rPr>
              <w:t>u se va încuraja utilizarea tehnologiilor alternative</w:t>
            </w:r>
            <w:r w:rsidR="0017602C" w:rsidRPr="00DB57EC">
              <w:rPr>
                <w:rFonts w:ascii="Times New Roman" w:hAnsi="Times New Roman"/>
                <w:i/>
                <w:iCs/>
                <w:sz w:val="24"/>
                <w:szCs w:val="24"/>
                <w:lang w:val="ro-RO"/>
              </w:rPr>
              <w:t>, mai eficiente din punct de vedere energetic</w:t>
            </w:r>
            <w:r w:rsidR="00207D97" w:rsidRPr="00DB57EC">
              <w:rPr>
                <w:rFonts w:ascii="Times New Roman" w:hAnsi="Times New Roman"/>
                <w:i/>
                <w:iCs/>
                <w:sz w:val="24"/>
                <w:szCs w:val="24"/>
                <w:lang w:val="ro-RO"/>
              </w:rPr>
              <w:t>;</w:t>
            </w:r>
          </w:p>
          <w:p w14:paraId="56424432" w14:textId="1859CC8D" w:rsidR="00224ECB" w:rsidRPr="00DB57EC" w:rsidRDefault="001A140A" w:rsidP="00DB57EC">
            <w:pPr>
              <w:pStyle w:val="afd"/>
              <w:numPr>
                <w:ilvl w:val="0"/>
                <w:numId w:val="40"/>
              </w:numPr>
              <w:spacing w:before="60" w:after="0" w:line="240" w:lineRule="auto"/>
              <w:ind w:left="522"/>
              <w:contextualSpacing w:val="0"/>
              <w:jc w:val="both"/>
              <w:rPr>
                <w:i/>
                <w:iCs/>
                <w:lang w:val="ro-RO"/>
              </w:rPr>
            </w:pPr>
            <w:r w:rsidRPr="00DB57EC">
              <w:rPr>
                <w:rFonts w:ascii="Times New Roman" w:hAnsi="Times New Roman"/>
                <w:i/>
                <w:iCs/>
                <w:sz w:val="24"/>
                <w:szCs w:val="24"/>
                <w:lang w:val="ro-RO"/>
              </w:rPr>
              <w:t>N</w:t>
            </w:r>
            <w:r w:rsidR="00224ECB" w:rsidRPr="00DB57EC">
              <w:rPr>
                <w:rFonts w:ascii="Times New Roman" w:hAnsi="Times New Roman"/>
                <w:i/>
                <w:iCs/>
                <w:sz w:val="24"/>
                <w:szCs w:val="24"/>
                <w:lang w:val="ro-RO"/>
              </w:rPr>
              <w:t xml:space="preserve">u se va stimula inovarea și </w:t>
            </w:r>
            <w:r w:rsidR="00487588" w:rsidRPr="00DB57EC">
              <w:rPr>
                <w:rFonts w:ascii="Times New Roman" w:hAnsi="Times New Roman"/>
                <w:i/>
                <w:iCs/>
                <w:sz w:val="24"/>
                <w:szCs w:val="24"/>
                <w:lang w:val="ro-RO"/>
              </w:rPr>
              <w:t>dezvoltarea tehnologiilor verzi.</w:t>
            </w:r>
          </w:p>
        </w:tc>
      </w:tr>
      <w:tr w:rsidR="00224ECB" w:rsidRPr="00F0732F" w14:paraId="573AF1EF" w14:textId="77777777" w:rsidTr="00DE1CE3">
        <w:trPr>
          <w:trHeight w:val="70"/>
        </w:trPr>
        <w:tc>
          <w:tcPr>
            <w:tcW w:w="10330" w:type="dxa"/>
            <w:gridSpan w:val="6"/>
            <w:shd w:val="clear" w:color="auto" w:fill="D9D9D9"/>
          </w:tcPr>
          <w:p w14:paraId="5BE40FB1" w14:textId="51F1D88A" w:rsidR="00224ECB" w:rsidRPr="00F0732F" w:rsidRDefault="00224ECB" w:rsidP="00F20057">
            <w:pPr>
              <w:spacing w:before="240" w:after="240"/>
              <w:ind w:firstLine="450"/>
              <w:rPr>
                <w:b/>
                <w:color w:val="000000"/>
                <w:lang w:val="ro-RO"/>
              </w:rPr>
            </w:pPr>
            <w:r w:rsidRPr="00F0732F">
              <w:rPr>
                <w:bCs/>
                <w:lang w:val="ro-RO"/>
              </w:rPr>
              <w:lastRenderedPageBreak/>
              <w:t xml:space="preserve">e) </w:t>
            </w:r>
            <w:r w:rsidRPr="00F0732F">
              <w:rPr>
                <w:lang w:val="ro-RO"/>
              </w:rPr>
              <w:t xml:space="preserve">Descrieți cadrul juridic actual aplicabil raporturilor analizate </w:t>
            </w:r>
            <w:r w:rsidR="007F6550" w:rsidRPr="00F0732F">
              <w:rPr>
                <w:lang w:val="ro-RO"/>
              </w:rPr>
              <w:t>și</w:t>
            </w:r>
            <w:r w:rsidRPr="00F0732F">
              <w:rPr>
                <w:lang w:val="ro-RO"/>
              </w:rPr>
              <w:t xml:space="preserve"> identificați </w:t>
            </w:r>
            <w:r w:rsidR="00BF0647" w:rsidRPr="00F0732F">
              <w:rPr>
                <w:lang w:val="ro-RO"/>
              </w:rPr>
              <w:t>carențele</w:t>
            </w:r>
            <w:r w:rsidRPr="00F0732F">
              <w:rPr>
                <w:lang w:val="ro-RO"/>
              </w:rPr>
              <w:t xml:space="preserve"> prevederilor normative în vigoare, identificați documentele de politici </w:t>
            </w:r>
            <w:r w:rsidR="007F6550" w:rsidRPr="00F0732F">
              <w:rPr>
                <w:lang w:val="ro-RO"/>
              </w:rPr>
              <w:t>și</w:t>
            </w:r>
            <w:r w:rsidRPr="00F0732F">
              <w:rPr>
                <w:lang w:val="ro-RO"/>
              </w:rPr>
              <w:t xml:space="preserve"> reglementările existente care </w:t>
            </w:r>
            <w:r w:rsidR="00BF0647" w:rsidRPr="00F0732F">
              <w:rPr>
                <w:lang w:val="ro-RO"/>
              </w:rPr>
              <w:t>condiționează</w:t>
            </w:r>
            <w:r w:rsidRPr="00F0732F">
              <w:rPr>
                <w:lang w:val="ro-RO"/>
              </w:rPr>
              <w:t xml:space="preserve"> </w:t>
            </w:r>
            <w:r w:rsidR="00BF0647" w:rsidRPr="00F0732F">
              <w:rPr>
                <w:lang w:val="ro-RO"/>
              </w:rPr>
              <w:t>intervenția</w:t>
            </w:r>
            <w:r w:rsidRPr="00F0732F">
              <w:rPr>
                <w:lang w:val="ro-RO"/>
              </w:rPr>
              <w:t xml:space="preserve"> statului </w:t>
            </w:r>
          </w:p>
        </w:tc>
      </w:tr>
      <w:tr w:rsidR="00224ECB" w:rsidRPr="00F0732F" w14:paraId="62EE471A" w14:textId="77777777" w:rsidTr="00DE1CE3">
        <w:trPr>
          <w:trHeight w:val="70"/>
        </w:trPr>
        <w:tc>
          <w:tcPr>
            <w:tcW w:w="10330" w:type="dxa"/>
            <w:gridSpan w:val="6"/>
          </w:tcPr>
          <w:p w14:paraId="32F5F88D" w14:textId="77777777" w:rsidR="00853EA4" w:rsidRPr="00F0732F" w:rsidRDefault="00224ECB" w:rsidP="00DB57EC">
            <w:pPr>
              <w:spacing w:before="120"/>
              <w:rPr>
                <w:b/>
                <w:color w:val="000000"/>
                <w:lang w:val="ro-RO"/>
              </w:rPr>
            </w:pPr>
            <w:r w:rsidRPr="00F0732F">
              <w:rPr>
                <w:b/>
                <w:color w:val="000000"/>
                <w:lang w:val="ro-RO"/>
              </w:rPr>
              <w:t>Cadru juridic actual</w:t>
            </w:r>
          </w:p>
          <w:p w14:paraId="7C1D70FF" w14:textId="57E4AD1C" w:rsidR="00853EA4" w:rsidRPr="00F0732F" w:rsidRDefault="00610E31" w:rsidP="00DB57EC">
            <w:pPr>
              <w:spacing w:before="120"/>
              <w:ind w:firstLine="709"/>
              <w:jc w:val="both"/>
              <w:rPr>
                <w:b/>
                <w:color w:val="000000"/>
                <w:lang w:val="ro-RO"/>
              </w:rPr>
            </w:pPr>
            <w:r w:rsidRPr="00F0732F">
              <w:rPr>
                <w:lang w:val="ro-RO"/>
              </w:rPr>
              <w:t xml:space="preserve">Imperativitatea </w:t>
            </w:r>
            <w:r w:rsidR="002D238E" w:rsidRPr="00F0732F">
              <w:rPr>
                <w:lang w:val="ro-RO"/>
              </w:rPr>
              <w:t xml:space="preserve">dreptului fiecărui </w:t>
            </w:r>
            <w:r w:rsidR="00BF0647" w:rsidRPr="00F0732F">
              <w:rPr>
                <w:lang w:val="ro-RO"/>
              </w:rPr>
              <w:t>cetățean</w:t>
            </w:r>
            <w:r w:rsidR="002D238E" w:rsidRPr="00F0732F">
              <w:rPr>
                <w:lang w:val="ro-RO"/>
              </w:rPr>
              <w:t xml:space="preserve"> la un mediu înconjurător </w:t>
            </w:r>
            <w:r w:rsidR="002D238E" w:rsidRPr="00F0732F">
              <w:rPr>
                <w:rFonts w:eastAsia="Calibri"/>
                <w:lang w:val="ro-RO"/>
              </w:rPr>
              <w:t xml:space="preserve">neprimejdios din punct de vedere ecologic pentru </w:t>
            </w:r>
            <w:r w:rsidR="00BF0647" w:rsidRPr="00F0732F">
              <w:rPr>
                <w:rFonts w:eastAsia="Calibri"/>
                <w:lang w:val="ro-RO"/>
              </w:rPr>
              <w:t>viață</w:t>
            </w:r>
            <w:r w:rsidR="002D238E" w:rsidRPr="00F0732F">
              <w:rPr>
                <w:rFonts w:eastAsia="Calibri"/>
                <w:lang w:val="ro-RO"/>
              </w:rPr>
              <w:t xml:space="preserve"> </w:t>
            </w:r>
            <w:r w:rsidR="007F6550" w:rsidRPr="00F0732F">
              <w:rPr>
                <w:rFonts w:eastAsia="Calibri"/>
                <w:lang w:val="ro-RO"/>
              </w:rPr>
              <w:t>și</w:t>
            </w:r>
            <w:r w:rsidR="002D238E" w:rsidRPr="00F0732F">
              <w:rPr>
                <w:rFonts w:eastAsia="Calibri"/>
                <w:lang w:val="ro-RO"/>
              </w:rPr>
              <w:t xml:space="preserve"> sănătate, prevăzut la</w:t>
            </w:r>
            <w:r w:rsidR="002D238E" w:rsidRPr="00F0732F">
              <w:rPr>
                <w:lang w:val="ro-RO"/>
              </w:rPr>
              <w:t xml:space="preserve"> a</w:t>
            </w:r>
            <w:r w:rsidR="00853EA4" w:rsidRPr="00F0732F">
              <w:rPr>
                <w:lang w:val="ro-RO"/>
              </w:rPr>
              <w:t xml:space="preserve">rt. 37 </w:t>
            </w:r>
            <w:r w:rsidR="002D238E" w:rsidRPr="00F0732F">
              <w:rPr>
                <w:lang w:val="ro-RO"/>
              </w:rPr>
              <w:t>în</w:t>
            </w:r>
            <w:r w:rsidR="00853EA4" w:rsidRPr="00F0732F">
              <w:rPr>
                <w:lang w:val="ro-RO"/>
              </w:rPr>
              <w:t xml:space="preserve"> </w:t>
            </w:r>
            <w:r w:rsidR="00BF0647" w:rsidRPr="00F0732F">
              <w:rPr>
                <w:bCs/>
                <w:lang w:val="ro-RO"/>
              </w:rPr>
              <w:t>Constituția</w:t>
            </w:r>
            <w:r w:rsidR="00853EA4" w:rsidRPr="00F0732F">
              <w:rPr>
                <w:bCs/>
                <w:lang w:val="ro-RO"/>
              </w:rPr>
              <w:t xml:space="preserve"> Republicii Moldova</w:t>
            </w:r>
            <w:r w:rsidR="002D238E" w:rsidRPr="00F0732F">
              <w:rPr>
                <w:bCs/>
                <w:lang w:val="ro-RO"/>
              </w:rPr>
              <w:t>, impune</w:t>
            </w:r>
            <w:r w:rsidR="00853EA4" w:rsidRPr="00F0732F">
              <w:rPr>
                <w:lang w:val="ro-RO"/>
              </w:rPr>
              <w:t xml:space="preserve"> </w:t>
            </w:r>
            <w:r w:rsidR="002D238E" w:rsidRPr="00F0732F">
              <w:rPr>
                <w:lang w:val="ro-RO"/>
              </w:rPr>
              <w:t>obligațiunea corelativă a statului de a asigura acest drept și din punct de vedere climatic</w:t>
            </w:r>
            <w:r w:rsidR="002D238E" w:rsidRPr="00F0732F">
              <w:rPr>
                <w:rFonts w:eastAsia="Calibri"/>
                <w:lang w:val="ro-RO"/>
              </w:rPr>
              <w:t>.</w:t>
            </w:r>
          </w:p>
          <w:p w14:paraId="07CDE935" w14:textId="0F5717D9" w:rsidR="00224ECB" w:rsidRPr="00F0732F" w:rsidRDefault="00224ECB" w:rsidP="00DB57EC">
            <w:pPr>
              <w:widowControl w:val="0"/>
              <w:autoSpaceDE w:val="0"/>
              <w:autoSpaceDN w:val="0"/>
              <w:adjustRightInd w:val="0"/>
              <w:spacing w:before="120"/>
              <w:ind w:firstLine="709"/>
              <w:jc w:val="both"/>
              <w:rPr>
                <w:lang w:val="ro-RO"/>
              </w:rPr>
            </w:pPr>
            <w:r w:rsidRPr="00F0732F">
              <w:rPr>
                <w:lang w:val="ro-RO"/>
              </w:rPr>
              <w:t xml:space="preserve">Actuala </w:t>
            </w:r>
            <w:r w:rsidRPr="00F0732F">
              <w:rPr>
                <w:i/>
                <w:lang w:val="ro-RO"/>
              </w:rPr>
              <w:t>Lege nr. 1515</w:t>
            </w:r>
            <w:r w:rsidR="00D50127" w:rsidRPr="00F0732F">
              <w:rPr>
                <w:i/>
                <w:lang w:val="ro-RO"/>
              </w:rPr>
              <w:t>/</w:t>
            </w:r>
            <w:r w:rsidRPr="00F0732F">
              <w:rPr>
                <w:i/>
                <w:lang w:val="ro-RO"/>
              </w:rPr>
              <w:t>1993 privind protecția mediului înconjurător</w:t>
            </w:r>
            <w:r w:rsidRPr="00F0732F">
              <w:rPr>
                <w:lang w:val="ro-RO"/>
              </w:rPr>
              <w:t xml:space="preserve"> </w:t>
            </w:r>
            <w:r w:rsidRPr="00F0732F">
              <w:rPr>
                <w:bCs/>
                <w:lang w:val="ro-RO"/>
              </w:rPr>
              <w:t>prevede obligația autorității centrale de mediu privind respectarea acordurilor interstatale și internaționale, asigurarea monitorizării și informarea opiniei publ</w:t>
            </w:r>
            <w:r w:rsidR="0017602C" w:rsidRPr="00F0732F">
              <w:rPr>
                <w:bCs/>
                <w:lang w:val="ro-RO"/>
              </w:rPr>
              <w:t>ice despre starea mediului</w:t>
            </w:r>
            <w:r w:rsidR="00EC70C8" w:rsidRPr="00F0732F">
              <w:rPr>
                <w:bCs/>
                <w:lang w:val="ro-RO"/>
              </w:rPr>
              <w:t>, art.15</w:t>
            </w:r>
            <w:r w:rsidRPr="00F0732F">
              <w:rPr>
                <w:lang w:val="ro-RO"/>
              </w:rPr>
              <w:t>. </w:t>
            </w:r>
          </w:p>
          <w:p w14:paraId="346DB52F" w14:textId="20030B1A" w:rsidR="002304D7" w:rsidRPr="00F0732F" w:rsidRDefault="00224ECB" w:rsidP="00DB57EC">
            <w:pPr>
              <w:widowControl w:val="0"/>
              <w:autoSpaceDE w:val="0"/>
              <w:autoSpaceDN w:val="0"/>
              <w:adjustRightInd w:val="0"/>
              <w:spacing w:before="120"/>
              <w:ind w:firstLine="709"/>
              <w:jc w:val="both"/>
              <w:rPr>
                <w:color w:val="000000" w:themeColor="text1"/>
                <w:lang w:val="ro-RO"/>
              </w:rPr>
            </w:pPr>
            <w:r w:rsidRPr="00F0732F">
              <w:rPr>
                <w:lang w:val="ro-RO"/>
              </w:rPr>
              <w:t>Obiectivele cu tangență de atenuare a emisiilor de</w:t>
            </w:r>
            <w:r w:rsidR="00610E31" w:rsidRPr="00F0732F">
              <w:rPr>
                <w:lang w:val="ro-RO" w:eastAsia="ro-RO" w:bidi="or-IN"/>
              </w:rPr>
              <w:t xml:space="preserve"> GES și adaptare la </w:t>
            </w:r>
            <w:r w:rsidR="00BC5181" w:rsidRPr="00F0732F">
              <w:rPr>
                <w:color w:val="333333"/>
                <w:shd w:val="clear" w:color="auto" w:fill="FFFFFF"/>
                <w:lang w:val="ro-RO"/>
              </w:rPr>
              <w:t>efectele negative ale schimbărilor climatice</w:t>
            </w:r>
            <w:r w:rsidRPr="00F0732F">
              <w:rPr>
                <w:lang w:val="ro-RO"/>
              </w:rPr>
              <w:t xml:space="preserve">, sunt stipulate în mai multe documente </w:t>
            </w:r>
            <w:r w:rsidR="004B5DF8" w:rsidRPr="00F0732F">
              <w:rPr>
                <w:lang w:val="ro-RO"/>
              </w:rPr>
              <w:t xml:space="preserve">de </w:t>
            </w:r>
            <w:r w:rsidRPr="00F0732F">
              <w:rPr>
                <w:lang w:val="ro-RO"/>
              </w:rPr>
              <w:t>politic</w:t>
            </w:r>
            <w:r w:rsidR="004B5DF8" w:rsidRPr="00F0732F">
              <w:rPr>
                <w:lang w:val="ro-RO"/>
              </w:rPr>
              <w:t>i</w:t>
            </w:r>
            <w:r w:rsidRPr="00F0732F">
              <w:rPr>
                <w:lang w:val="ro-RO"/>
              </w:rPr>
              <w:t xml:space="preserve"> și acte normative naționale, inclusiv: </w:t>
            </w:r>
            <w:r w:rsidRPr="00F0732F">
              <w:rPr>
                <w:i/>
                <w:lang w:val="ro-RO"/>
              </w:rPr>
              <w:t>Strategia național</w:t>
            </w:r>
            <w:r w:rsidR="00457C61">
              <w:rPr>
                <w:i/>
                <w:lang w:val="ro-RO"/>
              </w:rPr>
              <w:t>ă</w:t>
            </w:r>
            <w:r w:rsidRPr="00F0732F">
              <w:rPr>
                <w:i/>
                <w:lang w:val="ro-RO"/>
              </w:rPr>
              <w:t xml:space="preserve"> de dezvoltare „Moldova</w:t>
            </w:r>
            <w:r w:rsidR="00853EA4" w:rsidRPr="00F0732F">
              <w:rPr>
                <w:i/>
                <w:lang w:val="ro-RO"/>
              </w:rPr>
              <w:t xml:space="preserve"> Europeană</w:t>
            </w:r>
            <w:r w:rsidRPr="00F0732F">
              <w:rPr>
                <w:i/>
                <w:lang w:val="ro-RO"/>
              </w:rPr>
              <w:t xml:space="preserve"> 2030”,</w:t>
            </w:r>
            <w:r w:rsidR="00664062" w:rsidRPr="00F0732F">
              <w:rPr>
                <w:i/>
                <w:lang w:val="ro-RO"/>
              </w:rPr>
              <w:t xml:space="preserve"> </w:t>
            </w:r>
            <w:r w:rsidR="00664062" w:rsidRPr="00F0732F">
              <w:rPr>
                <w:i/>
                <w:shd w:val="clear" w:color="auto" w:fill="FFFFFF"/>
                <w:lang w:val="ro-RO"/>
              </w:rPr>
              <w:t>Strategia de mediu pentru anii 2014-2023,</w:t>
            </w:r>
            <w:r w:rsidR="00D8182E" w:rsidRPr="00F0732F">
              <w:rPr>
                <w:i/>
                <w:lang w:val="ro-RO"/>
              </w:rPr>
              <w:t xml:space="preserve"> </w:t>
            </w:r>
            <w:r w:rsidR="00D8182E" w:rsidRPr="00F0732F">
              <w:rPr>
                <w:i/>
                <w:iCs/>
                <w:lang w:val="ro-RO"/>
              </w:rPr>
              <w:t>Programului național de adaptare la schimbările climatice până în anul 2030</w:t>
            </w:r>
            <w:r w:rsidR="00636EFC" w:rsidRPr="00F0732F">
              <w:rPr>
                <w:i/>
                <w:iCs/>
                <w:lang w:val="ro-RO"/>
              </w:rPr>
              <w:t xml:space="preserve"> și</w:t>
            </w:r>
            <w:r w:rsidR="00EC70C8" w:rsidRPr="00F0732F">
              <w:rPr>
                <w:lang w:val="ro-RO"/>
              </w:rPr>
              <w:t xml:space="preserve"> </w:t>
            </w:r>
            <w:r w:rsidR="00EC70C8" w:rsidRPr="00F0732F">
              <w:rPr>
                <w:i/>
                <w:iCs/>
                <w:lang w:val="ro-RO"/>
              </w:rPr>
              <w:t>Programul de dezvoltare cu emisii reduse al Republicii Moldova până în anul 2030, recent aprobate</w:t>
            </w:r>
            <w:r w:rsidR="00EC7AC0" w:rsidRPr="00F0732F">
              <w:rPr>
                <w:i/>
                <w:iCs/>
                <w:lang w:val="ro-RO"/>
              </w:rPr>
              <w:t>,</w:t>
            </w:r>
            <w:r w:rsidR="00636EFC" w:rsidRPr="00F0732F">
              <w:rPr>
                <w:i/>
                <w:iCs/>
                <w:lang w:val="ro-RO"/>
              </w:rPr>
              <w:t xml:space="preserve"> precum și</w:t>
            </w:r>
            <w:r w:rsidR="00EC7AC0" w:rsidRPr="00F0732F">
              <w:rPr>
                <w:i/>
                <w:iCs/>
                <w:lang w:val="ro-RO"/>
              </w:rPr>
              <w:t xml:space="preserve"> Strategia Energetic</w:t>
            </w:r>
            <w:r w:rsidR="00457C61">
              <w:rPr>
                <w:i/>
                <w:iCs/>
                <w:lang w:val="ro-RO"/>
              </w:rPr>
              <w:t>ă</w:t>
            </w:r>
            <w:r w:rsidR="00EC7AC0" w:rsidRPr="00F0732F">
              <w:rPr>
                <w:i/>
                <w:iCs/>
                <w:lang w:val="ro-RO"/>
              </w:rPr>
              <w:t xml:space="preserve"> a Republicii Moldova până în anul 2030</w:t>
            </w:r>
            <w:r w:rsidRPr="00F0732F">
              <w:rPr>
                <w:color w:val="000000" w:themeColor="text1"/>
                <w:lang w:val="ro-RO"/>
              </w:rPr>
              <w:t>.</w:t>
            </w:r>
          </w:p>
          <w:p w14:paraId="5962581D" w14:textId="7939C2AE" w:rsidR="002304D7" w:rsidRPr="00F0732F" w:rsidRDefault="00EA2DF4" w:rsidP="00DB57EC">
            <w:pPr>
              <w:widowControl w:val="0"/>
              <w:autoSpaceDE w:val="0"/>
              <w:autoSpaceDN w:val="0"/>
              <w:adjustRightInd w:val="0"/>
              <w:spacing w:before="120"/>
              <w:ind w:firstLine="709"/>
              <w:jc w:val="both"/>
              <w:rPr>
                <w:color w:val="000000" w:themeColor="text1"/>
                <w:lang w:val="ro-RO"/>
              </w:rPr>
            </w:pPr>
            <w:r w:rsidRPr="00F0732F">
              <w:rPr>
                <w:lang w:val="ro-RO"/>
              </w:rPr>
              <w:t xml:space="preserve">Cadrul juridic pentru organizarea și desfășurarea activităților în sectoarele energeticii în condiții de accesibilitate, disponibilitate, fiabilitate, continuitate, competitivitate, instituirea principiilor de bază pentru asigurarea consumatorilor cu energie de calitate în condiții echitabile, transparente și nediscriminatorii, este reglementat de </w:t>
            </w:r>
            <w:r w:rsidRPr="00F0732F">
              <w:rPr>
                <w:i/>
                <w:iCs/>
                <w:lang w:val="ro-RO"/>
              </w:rPr>
              <w:t>Legea nr. 174/2017 cu privire la energetică</w:t>
            </w:r>
            <w:r w:rsidRPr="00F0732F">
              <w:rPr>
                <w:lang w:val="ro-RO"/>
              </w:rPr>
              <w:t>.</w:t>
            </w:r>
            <w:r w:rsidR="002304D7" w:rsidRPr="00F0732F">
              <w:rPr>
                <w:bCs/>
                <w:lang w:val="ro-RO"/>
              </w:rPr>
              <w:t xml:space="preserve"> Legea prevede obligația elaborării unui document de planificare – </w:t>
            </w:r>
            <w:r w:rsidR="002304D7" w:rsidRPr="00F0732F">
              <w:rPr>
                <w:shd w:val="clear" w:color="auto" w:fill="FFFFFF"/>
                <w:lang w:val="ro-RO"/>
              </w:rPr>
              <w:t>PNIEC</w:t>
            </w:r>
            <w:r w:rsidR="002304D7" w:rsidRPr="00F0732F">
              <w:rPr>
                <w:bCs/>
                <w:lang w:val="ro-RO"/>
              </w:rPr>
              <w:t xml:space="preserve">, principalul rol al cărui constă în prezentarea setului de activități și măsuri pe care Guvernul planifică să le întreprindă și/sau faciliteze, astfel încât ținta de eficiență energetică, precum și cea cu privire la utilizarea energiei regenerabile, dar și de reducere a emisiilor de GES, să fie atinse. </w:t>
            </w:r>
          </w:p>
          <w:p w14:paraId="61C6A492" w14:textId="1DF0ED33" w:rsidR="003E2296" w:rsidRPr="00F0732F" w:rsidRDefault="003E2296" w:rsidP="00DB57EC">
            <w:pPr>
              <w:widowControl w:val="0"/>
              <w:autoSpaceDE w:val="0"/>
              <w:autoSpaceDN w:val="0"/>
              <w:adjustRightInd w:val="0"/>
              <w:spacing w:before="120"/>
              <w:ind w:firstLine="709"/>
              <w:jc w:val="both"/>
              <w:rPr>
                <w:color w:val="000000" w:themeColor="text1"/>
                <w:lang w:val="ro-RO"/>
              </w:rPr>
            </w:pPr>
            <w:r w:rsidRPr="00F0732F">
              <w:rPr>
                <w:i/>
                <w:iCs/>
                <w:lang w:val="ro-RO"/>
              </w:rPr>
              <w:t>Legii nr. 139/2018 cu privire la eficiența energetică</w:t>
            </w:r>
            <w:r w:rsidRPr="00F0732F">
              <w:rPr>
                <w:lang w:val="ro-RO"/>
              </w:rPr>
              <w:t xml:space="preserve">, </w:t>
            </w:r>
            <w:r w:rsidRPr="00F0732F">
              <w:rPr>
                <w:shd w:val="clear" w:color="auto" w:fill="FFFFFF"/>
                <w:lang w:val="ro-RO"/>
              </w:rPr>
              <w:t xml:space="preserve">asigură implementarea politicii de stat în domeniul eficienței energetice, al performanței energetice a clădirilor, precum și al valorificării surselor de energie regenerabilă, inclusiv prin atragerea și gestionarea resurselor financiare în vederea finanțării proiectelor în domeniile respective într-un mod durabil din punctul de vedere al mediului înconjurător </w:t>
            </w:r>
            <w:r w:rsidR="007F6550" w:rsidRPr="00F0732F">
              <w:rPr>
                <w:shd w:val="clear" w:color="auto" w:fill="FFFFFF"/>
                <w:lang w:val="ro-RO"/>
              </w:rPr>
              <w:t>și</w:t>
            </w:r>
            <w:r w:rsidRPr="00F0732F">
              <w:rPr>
                <w:shd w:val="clear" w:color="auto" w:fill="FFFFFF"/>
                <w:lang w:val="ro-RO"/>
              </w:rPr>
              <w:t xml:space="preserve"> al schimbărilor climatice.</w:t>
            </w:r>
          </w:p>
          <w:p w14:paraId="3BB7D361" w14:textId="77777777" w:rsidR="00EA2DF4" w:rsidRPr="00F0732F" w:rsidRDefault="00EA2DF4" w:rsidP="00DB57EC">
            <w:pPr>
              <w:widowControl w:val="0"/>
              <w:autoSpaceDE w:val="0"/>
              <w:autoSpaceDN w:val="0"/>
              <w:adjustRightInd w:val="0"/>
              <w:spacing w:before="120"/>
              <w:ind w:firstLine="709"/>
              <w:jc w:val="both"/>
              <w:rPr>
                <w:lang w:val="ro-RO"/>
              </w:rPr>
            </w:pPr>
            <w:r w:rsidRPr="00F0732F">
              <w:rPr>
                <w:bCs/>
                <w:i/>
                <w:iCs/>
                <w:lang w:val="ro-RO"/>
              </w:rPr>
              <w:t>Legea nr. 10/2016 privind promovarea utilizării energiei din surse regenerabile</w:t>
            </w:r>
            <w:r w:rsidRPr="00F0732F">
              <w:rPr>
                <w:bCs/>
                <w:lang w:val="ro-RO"/>
              </w:rPr>
              <w:t xml:space="preserve">, stabilește cadrul normativ pentru promovarea și utilizarea energiei din surse regenerabile. </w:t>
            </w:r>
          </w:p>
          <w:p w14:paraId="2AB98F62" w14:textId="5C890BED" w:rsidR="00CA5B50" w:rsidRPr="00F0732F" w:rsidRDefault="00CA5B50" w:rsidP="00DB57EC">
            <w:pPr>
              <w:widowControl w:val="0"/>
              <w:autoSpaceDE w:val="0"/>
              <w:autoSpaceDN w:val="0"/>
              <w:adjustRightInd w:val="0"/>
              <w:spacing w:before="120"/>
              <w:ind w:firstLine="709"/>
              <w:jc w:val="both"/>
              <w:rPr>
                <w:color w:val="000000" w:themeColor="text1"/>
                <w:lang w:val="ro-RO"/>
              </w:rPr>
            </w:pPr>
            <w:r w:rsidRPr="00F0732F">
              <w:rPr>
                <w:i/>
                <w:iCs/>
                <w:color w:val="000000" w:themeColor="text1"/>
                <w:lang w:val="ro-RO"/>
              </w:rPr>
              <w:t>Legea nr.</w:t>
            </w:r>
            <w:r w:rsidR="00521706" w:rsidRPr="00F0732F">
              <w:rPr>
                <w:i/>
                <w:iCs/>
                <w:color w:val="000000" w:themeColor="text1"/>
                <w:lang w:val="ro-RO"/>
              </w:rPr>
              <w:t>227/2022 privind emisiile industrial</w:t>
            </w:r>
            <w:r w:rsidRPr="00F0732F">
              <w:rPr>
                <w:i/>
                <w:iCs/>
                <w:color w:val="000000" w:themeColor="text1"/>
                <w:lang w:val="ro-RO"/>
              </w:rPr>
              <w:t>e</w:t>
            </w:r>
            <w:r w:rsidRPr="00F0732F">
              <w:rPr>
                <w:color w:val="000000" w:themeColor="text1"/>
                <w:lang w:val="ro-RO"/>
              </w:rPr>
              <w:t xml:space="preserve"> </w:t>
            </w:r>
            <w:r w:rsidR="00D54290" w:rsidRPr="00F0732F">
              <w:rPr>
                <w:rStyle w:val="afa"/>
                <w:b w:val="0"/>
                <w:bCs w:val="0"/>
                <w:color w:val="333333"/>
                <w:lang w:val="ro-RO"/>
              </w:rPr>
              <w:t xml:space="preserve">care </w:t>
            </w:r>
            <w:r w:rsidR="00D54290" w:rsidRPr="00F0732F">
              <w:rPr>
                <w:color w:val="000000"/>
                <w:shd w:val="clear" w:color="auto" w:fill="FFFFFF"/>
                <w:lang w:val="ro-RO"/>
              </w:rPr>
              <w:t xml:space="preserve">instituie cadrul normativ cu privire la prevenirea poluării provocate de activitățile industriale și economice, în vederea reducerii emisiilor în aer, apă și sol, inclusiv a generării de deșeuri, precum și controlul de mediu, promovarea </w:t>
            </w:r>
            <w:r w:rsidR="007F6550" w:rsidRPr="00F0732F">
              <w:rPr>
                <w:color w:val="000000"/>
                <w:shd w:val="clear" w:color="auto" w:fill="FFFFFF"/>
                <w:lang w:val="ro-RO"/>
              </w:rPr>
              <w:t>și</w:t>
            </w:r>
            <w:r w:rsidR="00D54290" w:rsidRPr="00F0732F">
              <w:rPr>
                <w:color w:val="000000"/>
                <w:shd w:val="clear" w:color="auto" w:fill="FFFFFF"/>
                <w:lang w:val="ro-RO"/>
              </w:rPr>
              <w:t xml:space="preserve"> aplicarea celor mai bune tehnici disponibile pentru a se atinge un nivel înalt de protecție a mediului.</w:t>
            </w:r>
            <w:r w:rsidR="00D54290" w:rsidRPr="00F0732F">
              <w:rPr>
                <w:color w:val="000000" w:themeColor="text1"/>
                <w:lang w:val="ro-RO"/>
              </w:rPr>
              <w:t xml:space="preserve"> </w:t>
            </w:r>
            <w:r w:rsidR="00D54290" w:rsidRPr="00F0732F">
              <w:rPr>
                <w:i/>
                <w:iCs/>
                <w:color w:val="000000" w:themeColor="text1"/>
                <w:lang w:val="ro-RO"/>
              </w:rPr>
              <w:t xml:space="preserve">Legea nr.227/2022 </w:t>
            </w:r>
            <w:r w:rsidR="00BF0647" w:rsidRPr="00F0732F">
              <w:rPr>
                <w:color w:val="000000" w:themeColor="text1"/>
                <w:lang w:val="ro-RO"/>
              </w:rPr>
              <w:t>creează</w:t>
            </w:r>
            <w:r w:rsidRPr="00F0732F">
              <w:rPr>
                <w:color w:val="000000" w:themeColor="text1"/>
                <w:lang w:val="ro-RO"/>
              </w:rPr>
              <w:t xml:space="preserve"> sistemul de autorizare integrată de mediu/autorizare de mediu, institui</w:t>
            </w:r>
            <w:r w:rsidR="00521706" w:rsidRPr="00F0732F">
              <w:rPr>
                <w:color w:val="000000" w:themeColor="text1"/>
                <w:lang w:val="ro-RO"/>
              </w:rPr>
              <w:t>e</w:t>
            </w:r>
            <w:r w:rsidRPr="00F0732F">
              <w:rPr>
                <w:color w:val="000000" w:themeColor="text1"/>
                <w:lang w:val="ro-RO"/>
              </w:rPr>
              <w:t xml:space="preserve"> procedur</w:t>
            </w:r>
            <w:r w:rsidR="00521706" w:rsidRPr="00F0732F">
              <w:rPr>
                <w:color w:val="000000" w:themeColor="text1"/>
                <w:lang w:val="ro-RO"/>
              </w:rPr>
              <w:t>a</w:t>
            </w:r>
            <w:r w:rsidRPr="00F0732F">
              <w:rPr>
                <w:color w:val="000000" w:themeColor="text1"/>
                <w:lang w:val="ro-RO"/>
              </w:rPr>
              <w:t xml:space="preserve"> de aplicare a celor mai bune tehnici disponibile </w:t>
            </w:r>
            <w:r w:rsidR="007F6550" w:rsidRPr="00F0732F">
              <w:rPr>
                <w:color w:val="000000" w:themeColor="text1"/>
                <w:lang w:val="ro-RO"/>
              </w:rPr>
              <w:t>și</w:t>
            </w:r>
            <w:r w:rsidRPr="00F0732F">
              <w:rPr>
                <w:color w:val="000000" w:themeColor="text1"/>
                <w:lang w:val="ro-RO"/>
              </w:rPr>
              <w:t xml:space="preserve"> a </w:t>
            </w:r>
            <w:r w:rsidR="00521706" w:rsidRPr="00F0732F">
              <w:rPr>
                <w:color w:val="000000" w:themeColor="text1"/>
                <w:lang w:val="ro-RO"/>
              </w:rPr>
              <w:t>r</w:t>
            </w:r>
            <w:r w:rsidRPr="00F0732F">
              <w:rPr>
                <w:color w:val="000000" w:themeColor="text1"/>
                <w:lang w:val="ro-RO"/>
              </w:rPr>
              <w:t>egulilor general</w:t>
            </w:r>
            <w:r w:rsidR="00521706" w:rsidRPr="00F0732F">
              <w:rPr>
                <w:color w:val="000000" w:themeColor="text1"/>
                <w:lang w:val="ro-RO"/>
              </w:rPr>
              <w:t>e</w:t>
            </w:r>
            <w:r w:rsidRPr="00F0732F">
              <w:rPr>
                <w:color w:val="000000" w:themeColor="text1"/>
                <w:lang w:val="ro-RO"/>
              </w:rPr>
              <w:t xml:space="preserve"> pentru operatori, precum </w:t>
            </w:r>
            <w:r w:rsidR="007F6550" w:rsidRPr="00F0732F">
              <w:rPr>
                <w:color w:val="000000" w:themeColor="text1"/>
                <w:lang w:val="ro-RO"/>
              </w:rPr>
              <w:t>și</w:t>
            </w:r>
            <w:r w:rsidRPr="00F0732F">
              <w:rPr>
                <w:color w:val="000000" w:themeColor="text1"/>
                <w:lang w:val="ro-RO"/>
              </w:rPr>
              <w:t xml:space="preserve"> sistemul de monitorizare a respectării </w:t>
            </w:r>
            <w:r w:rsidR="00BF0647" w:rsidRPr="00F0732F">
              <w:rPr>
                <w:color w:val="000000" w:themeColor="text1"/>
                <w:lang w:val="ro-RO"/>
              </w:rPr>
              <w:t>condițiilor</w:t>
            </w:r>
            <w:r w:rsidRPr="00F0732F">
              <w:rPr>
                <w:color w:val="000000" w:themeColor="text1"/>
                <w:lang w:val="ro-RO"/>
              </w:rPr>
              <w:t xml:space="preserve"> din </w:t>
            </w:r>
            <w:r w:rsidR="00BF0647" w:rsidRPr="00F0732F">
              <w:rPr>
                <w:color w:val="000000" w:themeColor="text1"/>
                <w:lang w:val="ro-RO"/>
              </w:rPr>
              <w:t>autorizația</w:t>
            </w:r>
            <w:r w:rsidRPr="00F0732F">
              <w:rPr>
                <w:color w:val="000000" w:themeColor="text1"/>
                <w:lang w:val="ro-RO"/>
              </w:rPr>
              <w:t xml:space="preserve"> integrată de mediu/</w:t>
            </w:r>
            <w:r w:rsidR="00BF0647" w:rsidRPr="00F0732F">
              <w:rPr>
                <w:color w:val="000000" w:themeColor="text1"/>
                <w:lang w:val="ro-RO"/>
              </w:rPr>
              <w:t>autorizația</w:t>
            </w:r>
            <w:r w:rsidRPr="00F0732F">
              <w:rPr>
                <w:color w:val="000000" w:themeColor="text1"/>
                <w:lang w:val="ro-RO"/>
              </w:rPr>
              <w:t xml:space="preserve"> de mediu. </w:t>
            </w:r>
            <w:r w:rsidR="00521706" w:rsidRPr="00F0732F">
              <w:rPr>
                <w:color w:val="000000"/>
                <w:shd w:val="clear" w:color="auto" w:fill="FFFFFF"/>
                <w:lang w:val="ro-RO"/>
              </w:rPr>
              <w:t>Prevederile prezentei legi se aplică instalațiilor staționare care emit emisii de GES.</w:t>
            </w:r>
          </w:p>
          <w:p w14:paraId="0B558AEC" w14:textId="77777777" w:rsidR="004A545D" w:rsidRPr="00F0732F" w:rsidRDefault="00520092" w:rsidP="00DB57EC">
            <w:pPr>
              <w:widowControl w:val="0"/>
              <w:autoSpaceDE w:val="0"/>
              <w:autoSpaceDN w:val="0"/>
              <w:adjustRightInd w:val="0"/>
              <w:spacing w:before="120"/>
              <w:ind w:firstLine="709"/>
              <w:jc w:val="both"/>
              <w:rPr>
                <w:lang w:val="ro-RO"/>
              </w:rPr>
            </w:pPr>
            <w:r w:rsidRPr="00F0732F">
              <w:rPr>
                <w:i/>
                <w:lang w:val="ro-RO"/>
              </w:rPr>
              <w:t>Legea nr. 43/2023 privind gazele fluorurate cu efect de seră</w:t>
            </w:r>
            <w:r w:rsidRPr="00F0732F">
              <w:rPr>
                <w:lang w:val="ro-RO"/>
              </w:rPr>
              <w:t>, stabilește cadrul juridic pentru reducerea emisiilor de gaze fluorurate cu efect de seră în sectoarele climatizării staționare, refrigerării comerciale, refrigerării industriale, climatizării mobile, răcirii în transport, în vederea atenuării schimbărilor climatice și protejării mediului ca întreg.</w:t>
            </w:r>
          </w:p>
          <w:p w14:paraId="0B1A2B41" w14:textId="279E7220" w:rsidR="004A545D" w:rsidRPr="00F0732F" w:rsidRDefault="004A545D" w:rsidP="00DB57EC">
            <w:pPr>
              <w:widowControl w:val="0"/>
              <w:autoSpaceDE w:val="0"/>
              <w:autoSpaceDN w:val="0"/>
              <w:adjustRightInd w:val="0"/>
              <w:spacing w:before="120"/>
              <w:ind w:firstLine="709"/>
              <w:jc w:val="both"/>
              <w:rPr>
                <w:lang w:val="ro-RO"/>
              </w:rPr>
            </w:pPr>
            <w:r w:rsidRPr="00F0732F">
              <w:rPr>
                <w:i/>
                <w:iCs/>
                <w:lang w:val="ro-RO"/>
              </w:rPr>
              <w:lastRenderedPageBreak/>
              <w:t>Regulamentul cu privire la măsurile de reducere a emisiilor provenite de la sistemele de climatizare ale autovehiculelor, aprobat prin HG nr. 1242/2016</w:t>
            </w:r>
            <w:r w:rsidRPr="00F0732F">
              <w:rPr>
                <w:lang w:val="ro-RO"/>
              </w:rPr>
              <w:t xml:space="preserve">, prevede ”interzicerea instalării pe autovehiculele proiectate </w:t>
            </w:r>
            <w:r w:rsidR="007F6550" w:rsidRPr="00F0732F">
              <w:rPr>
                <w:lang w:val="ro-RO"/>
              </w:rPr>
              <w:t>și</w:t>
            </w:r>
            <w:r w:rsidRPr="00F0732F">
              <w:rPr>
                <w:lang w:val="ro-RO"/>
              </w:rPr>
              <w:t xml:space="preserve"> fabricate pentru transportul persoanelor </w:t>
            </w:r>
            <w:r w:rsidR="007F6550" w:rsidRPr="00F0732F">
              <w:rPr>
                <w:lang w:val="ro-RO"/>
              </w:rPr>
              <w:t>și</w:t>
            </w:r>
            <w:r w:rsidRPr="00F0732F">
              <w:rPr>
                <w:lang w:val="ro-RO"/>
              </w:rPr>
              <w:t xml:space="preserve"> al bagajelor lor sau autovehicule proiectate </w:t>
            </w:r>
            <w:r w:rsidR="007F6550" w:rsidRPr="00F0732F">
              <w:rPr>
                <w:lang w:val="ro-RO"/>
              </w:rPr>
              <w:t>și</w:t>
            </w:r>
            <w:r w:rsidRPr="00F0732F">
              <w:rPr>
                <w:lang w:val="ro-RO"/>
              </w:rPr>
              <w:t xml:space="preserve"> fabricate pentru transportul de mărfuri cu o masă maximă care nu </w:t>
            </w:r>
            <w:r w:rsidR="00BF0647" w:rsidRPr="00F0732F">
              <w:rPr>
                <w:lang w:val="ro-RO"/>
              </w:rPr>
              <w:t>depășește</w:t>
            </w:r>
            <w:r w:rsidRPr="00F0732F">
              <w:rPr>
                <w:lang w:val="ro-RO"/>
              </w:rPr>
              <w:t xml:space="preserve"> 3,5 tone a sistemelor de climatizare proiectate să </w:t>
            </w:r>
            <w:r w:rsidR="00BF0647" w:rsidRPr="00F0732F">
              <w:rPr>
                <w:lang w:val="ro-RO"/>
              </w:rPr>
              <w:t>conțină</w:t>
            </w:r>
            <w:r w:rsidRPr="00F0732F">
              <w:rPr>
                <w:lang w:val="ro-RO"/>
              </w:rPr>
              <w:t xml:space="preserve"> gaze fluorurate cu efect de seră cu un </w:t>
            </w:r>
            <w:r w:rsidR="00BF0647" w:rsidRPr="00F0732F">
              <w:rPr>
                <w:lang w:val="ro-RO"/>
              </w:rPr>
              <w:t>potențial</w:t>
            </w:r>
            <w:r w:rsidRPr="00F0732F">
              <w:rPr>
                <w:lang w:val="ro-RO"/>
              </w:rPr>
              <w:t xml:space="preserve"> de încălzire globală pentru 100 ani mai mare </w:t>
            </w:r>
            <w:r w:rsidR="00BF0647" w:rsidRPr="00F0732F">
              <w:rPr>
                <w:lang w:val="ro-RO"/>
              </w:rPr>
              <w:t>decât</w:t>
            </w:r>
            <w:r w:rsidRPr="00F0732F">
              <w:rPr>
                <w:lang w:val="ro-RO"/>
              </w:rPr>
              <w:t xml:space="preserve"> 150” (în vigoare din 01.01.2021). O altă prevedere a aceluiași Regulament stabilește: ”Sistemele de climatizare de pe orice autovehicul nu mai </w:t>
            </w:r>
            <w:r w:rsidR="00BF0647" w:rsidRPr="00F0732F">
              <w:rPr>
                <w:lang w:val="ro-RO"/>
              </w:rPr>
              <w:t>sânt</w:t>
            </w:r>
            <w:r w:rsidRPr="00F0732F">
              <w:rPr>
                <w:lang w:val="ro-RO"/>
              </w:rPr>
              <w:t xml:space="preserve"> încărcate cu gaze fluorurate cu efect de seră cu un GWP mai mare </w:t>
            </w:r>
            <w:r w:rsidR="00BF0647" w:rsidRPr="00F0732F">
              <w:rPr>
                <w:lang w:val="ro-RO"/>
              </w:rPr>
              <w:t>decât</w:t>
            </w:r>
            <w:r w:rsidRPr="00F0732F">
              <w:rPr>
                <w:lang w:val="ro-RO"/>
              </w:rPr>
              <w:t xml:space="preserve"> 150, cu </w:t>
            </w:r>
            <w:r w:rsidR="00BF0647" w:rsidRPr="00F0732F">
              <w:rPr>
                <w:lang w:val="ro-RO"/>
              </w:rPr>
              <w:t>excepția</w:t>
            </w:r>
            <w:r w:rsidRPr="00F0732F">
              <w:rPr>
                <w:lang w:val="ro-RO"/>
              </w:rPr>
              <w:t xml:space="preserve"> reîncărcării sistemelor de climatizare </w:t>
            </w:r>
            <w:r w:rsidR="00BF0647" w:rsidRPr="00F0732F">
              <w:rPr>
                <w:lang w:val="ro-RO"/>
              </w:rPr>
              <w:t>conținând</w:t>
            </w:r>
            <w:r w:rsidRPr="00F0732F">
              <w:rPr>
                <w:lang w:val="ro-RO"/>
              </w:rPr>
              <w:t xml:space="preserve"> astfel de gaze, dar care au fost instalate pe vehicule înainte de 1 ianuarie 2021” (în vigoare din 01.01.2025).</w:t>
            </w:r>
          </w:p>
          <w:p w14:paraId="222AEDE3" w14:textId="654982FB" w:rsidR="00E4513B" w:rsidRPr="00F0732F" w:rsidRDefault="00E4513B" w:rsidP="00DB57EC">
            <w:pPr>
              <w:widowControl w:val="0"/>
              <w:autoSpaceDE w:val="0"/>
              <w:autoSpaceDN w:val="0"/>
              <w:adjustRightInd w:val="0"/>
              <w:spacing w:before="120"/>
              <w:ind w:firstLine="709"/>
              <w:jc w:val="both"/>
              <w:rPr>
                <w:lang w:val="ro-RO"/>
              </w:rPr>
            </w:pPr>
            <w:r w:rsidRPr="00F0732F">
              <w:rPr>
                <w:i/>
                <w:iCs/>
                <w:lang w:val="ro-RO"/>
              </w:rPr>
              <w:t>HG nr. 444</w:t>
            </w:r>
            <w:r w:rsidR="00636EFC" w:rsidRPr="00F0732F">
              <w:rPr>
                <w:i/>
                <w:iCs/>
                <w:lang w:val="ro-RO"/>
              </w:rPr>
              <w:t>/</w:t>
            </w:r>
            <w:r w:rsidRPr="00F0732F">
              <w:rPr>
                <w:i/>
                <w:iCs/>
                <w:lang w:val="ro-RO"/>
              </w:rPr>
              <w:t>2020</w:t>
            </w:r>
            <w:r w:rsidRPr="00F0732F">
              <w:rPr>
                <w:lang w:val="ro-RO"/>
              </w:rPr>
              <w:t xml:space="preserve"> </w:t>
            </w:r>
            <w:r w:rsidRPr="00F0732F">
              <w:rPr>
                <w:i/>
                <w:iCs/>
                <w:lang w:val="ro-RO"/>
              </w:rPr>
              <w:t>cu privire la instituirea mecanismului de coordonare a activităților în domeniul schimbărilor climatice</w:t>
            </w:r>
            <w:r w:rsidRPr="00F0732F">
              <w:rPr>
                <w:lang w:val="ro-RO"/>
              </w:rPr>
              <w:t xml:space="preserve"> instituie Comisia națională privind schimbările climatice în scopul coordonării și promovării măsurilor și acțiunilor necesare implementării la nivel </w:t>
            </w:r>
            <w:r w:rsidR="00BF0647" w:rsidRPr="00F0732F">
              <w:rPr>
                <w:lang w:val="ro-RO"/>
              </w:rPr>
              <w:t>național</w:t>
            </w:r>
            <w:r w:rsidRPr="00F0732F">
              <w:rPr>
                <w:lang w:val="ro-RO"/>
              </w:rPr>
              <w:t xml:space="preserve"> a prevederilor CONUSC și Acordului de la Paris.</w:t>
            </w:r>
          </w:p>
          <w:p w14:paraId="6DBDF318" w14:textId="7E77DCD3" w:rsidR="009C2450" w:rsidRPr="00F0732F" w:rsidRDefault="00EC7AC0" w:rsidP="00DB57EC">
            <w:pPr>
              <w:widowControl w:val="0"/>
              <w:autoSpaceDE w:val="0"/>
              <w:autoSpaceDN w:val="0"/>
              <w:adjustRightInd w:val="0"/>
              <w:spacing w:before="120"/>
              <w:ind w:firstLine="709"/>
              <w:jc w:val="both"/>
              <w:rPr>
                <w:bCs/>
                <w:lang w:val="ro-RO" w:eastAsia="ro-RO" w:bidi="or-IN"/>
              </w:rPr>
            </w:pPr>
            <w:r w:rsidRPr="00F0732F">
              <w:rPr>
                <w:bCs/>
                <w:i/>
                <w:iCs/>
                <w:lang w:val="ro-RO"/>
              </w:rPr>
              <w:t>HG nr. 1277/2018 cu privire la instituirea și funcționarea Sistemului național de monitorizare și raportare a emisiilor de gaze cu efect de seră și altor informații relevante pentru schimbările climatice</w:t>
            </w:r>
            <w:r w:rsidR="00360CD9" w:rsidRPr="00F0732F">
              <w:rPr>
                <w:bCs/>
                <w:i/>
                <w:iCs/>
                <w:lang w:val="ro-RO"/>
              </w:rPr>
              <w:t xml:space="preserve"> </w:t>
            </w:r>
            <w:r w:rsidR="00360CD9" w:rsidRPr="00F0732F">
              <w:rPr>
                <w:bCs/>
                <w:lang w:val="ro-RO"/>
              </w:rPr>
              <w:t>(în continuare – SNMR)</w:t>
            </w:r>
            <w:r w:rsidRPr="00F0732F">
              <w:rPr>
                <w:bCs/>
                <w:lang w:val="ro-RO"/>
              </w:rPr>
              <w:t xml:space="preserve">, a creat </w:t>
            </w:r>
            <w:r w:rsidRPr="00F0732F">
              <w:rPr>
                <w:bCs/>
                <w:lang w:val="ro-RO" w:eastAsia="ro-RO"/>
              </w:rPr>
              <w:t xml:space="preserve">cadrul normativ în vederea consolidării capacităților instituționale și asigurării monitorizării </w:t>
            </w:r>
            <w:r w:rsidRPr="00F0732F">
              <w:rPr>
                <w:bCs/>
                <w:lang w:val="ro-RO" w:eastAsia="ro-RO" w:bidi="or-IN"/>
              </w:rPr>
              <w:t xml:space="preserve">tuturor emisiilor antropice din surse a gazelor cu efect de seră, </w:t>
            </w:r>
            <w:r w:rsidRPr="00F0732F">
              <w:rPr>
                <w:bCs/>
                <w:lang w:val="ro-RO"/>
              </w:rPr>
              <w:t>evaluării progresului înregistrat cu privire la îndeplinirea angajamentelor referitoare la emisiile în cauz</w:t>
            </w:r>
            <w:r w:rsidR="00457C61">
              <w:rPr>
                <w:bCs/>
                <w:lang w:val="ro-RO"/>
              </w:rPr>
              <w:t>ă</w:t>
            </w:r>
            <w:r w:rsidRPr="00F0732F">
              <w:rPr>
                <w:bCs/>
                <w:lang w:val="ro-RO"/>
              </w:rPr>
              <w:t>, precum și la punerea în aplicare a cerințelor de raportare în temeiul CONUSC</w:t>
            </w:r>
            <w:r w:rsidR="0018485E" w:rsidRPr="00F0732F">
              <w:rPr>
                <w:bCs/>
                <w:lang w:val="ro-RO"/>
              </w:rPr>
              <w:t xml:space="preserve">, </w:t>
            </w:r>
            <w:r w:rsidRPr="00F0732F">
              <w:rPr>
                <w:bCs/>
                <w:lang w:val="ro-RO" w:eastAsia="ro-RO" w:bidi="or-IN"/>
              </w:rPr>
              <w:t>Acordului de la Paris</w:t>
            </w:r>
            <w:r w:rsidR="0018485E" w:rsidRPr="00F0732F">
              <w:rPr>
                <w:bCs/>
                <w:lang w:val="ro-RO" w:eastAsia="ro-RO" w:bidi="or-IN"/>
              </w:rPr>
              <w:t xml:space="preserve"> și Tratatului Comunității Energetice.</w:t>
            </w:r>
          </w:p>
          <w:p w14:paraId="35DC63D2" w14:textId="19A5BA3E" w:rsidR="0081517E" w:rsidRPr="00F0732F" w:rsidRDefault="0081517E" w:rsidP="00DB57EC">
            <w:pPr>
              <w:tabs>
                <w:tab w:val="left" w:pos="6820"/>
              </w:tabs>
              <w:spacing w:before="120"/>
              <w:ind w:firstLine="340"/>
              <w:jc w:val="both"/>
              <w:rPr>
                <w:color w:val="000000" w:themeColor="text1"/>
                <w:lang w:val="ro-RO"/>
              </w:rPr>
            </w:pPr>
            <w:r w:rsidRPr="00F0732F">
              <w:rPr>
                <w:color w:val="000000" w:themeColor="text1"/>
                <w:lang w:val="ro-RO"/>
              </w:rPr>
              <w:t xml:space="preserve">Prin intervenția propusă va fi asigurată armonizarea prevederilor legislației naționale cu standardele Uniunii Europene, astfel proiectul </w:t>
            </w:r>
            <w:r w:rsidRPr="00F0732F">
              <w:rPr>
                <w:iCs/>
                <w:color w:val="000000" w:themeColor="text1"/>
                <w:lang w:val="ro-RO"/>
              </w:rPr>
              <w:t>legii</w:t>
            </w:r>
            <w:r w:rsidRPr="00F0732F">
              <w:rPr>
                <w:bCs/>
                <w:color w:val="000000" w:themeColor="text1"/>
                <w:lang w:val="ro-RO"/>
              </w:rPr>
              <w:t xml:space="preserve"> </w:t>
            </w:r>
            <w:r w:rsidRPr="00F0732F">
              <w:rPr>
                <w:color w:val="000000" w:themeColor="text1"/>
                <w:lang w:val="ro-RO"/>
              </w:rPr>
              <w:t xml:space="preserve">transpune </w:t>
            </w:r>
            <w:r w:rsidRPr="00F0732F">
              <w:rPr>
                <w:color w:val="000000" w:themeColor="text1"/>
                <w:shd w:val="clear" w:color="auto" w:fill="FFFFFF"/>
                <w:lang w:val="ro-RO"/>
              </w:rPr>
              <w:t xml:space="preserve">prevederile </w:t>
            </w:r>
            <w:r w:rsidRPr="00F0732F">
              <w:rPr>
                <w:color w:val="000000" w:themeColor="text1"/>
                <w:lang w:val="ro-RO"/>
              </w:rPr>
              <w:t xml:space="preserve">Regulamentului (UE) 2021/1119 </w:t>
            </w:r>
            <w:r w:rsidRPr="00F0732F">
              <w:rPr>
                <w:color w:val="000000" w:themeColor="text1"/>
                <w:shd w:val="clear" w:color="auto" w:fill="FFFFFF"/>
                <w:lang w:val="ro-RO"/>
              </w:rPr>
              <w:t>a Parlamentului European și a Consiliului din 30 iunie 2021 de instituire a cadrului pentru realizarea neutralității climatice și de modificare a Regulamentelor (CE) nr.401/2009 și (UE) 2018/1999 (“Legea europeană a climei”). În proiectul Legii au fost prevăzute principii și prevederi de bază pentru ulterioară transpunere a următoarelor acte ale UE: Regulamentul (UE) 2018/1999 privind guvernanța uniunii energetice și a acțiunilor climatice; Directiva 2003/87/CE de stabilire a unei scheme de comercializare a certificatelor de emisii de gaze cu efect de seră în cadrul Uniunii și de modificare a Directivei 96/61/CE a Consiliului; Regulamentul (UE) 2015/757 privind monitorizarea, raportarea și verificarea emisiilor de gaze cu efect de seră generate de transportul maritim și de modificare a Directivei 2009/16/CE;</w:t>
            </w:r>
            <w:r w:rsidRPr="00F0732F">
              <w:rPr>
                <w:rFonts w:ascii="Roboto" w:hAnsi="Roboto"/>
                <w:b/>
                <w:bCs/>
                <w:color w:val="000000" w:themeColor="text1"/>
                <w:sz w:val="21"/>
                <w:szCs w:val="21"/>
                <w:shd w:val="clear" w:color="auto" w:fill="FFFFFF"/>
                <w:lang w:val="ro-RO"/>
              </w:rPr>
              <w:t xml:space="preserve"> </w:t>
            </w:r>
            <w:r w:rsidRPr="00F0732F">
              <w:rPr>
                <w:color w:val="000000" w:themeColor="text1"/>
                <w:shd w:val="clear" w:color="auto" w:fill="FFFFFF"/>
                <w:lang w:val="ro-RO"/>
              </w:rPr>
              <w:t>Regulamentul (UE) 2018/841 cu privire la includerea emisiilor de gaze cu efect de seră și a absorbțiilor rezultate din activități legate de exploatarea terenurilor, schimbarea destinației terenurilor și silvicultură în cadrul de politici privind clima și energia pentru 2030 și de modificare a Regulamentului (UE) nr. 525/2013 și a Deciziei nr. 529/2013/UE; Directiva 1999/94/CE privind disponibilitatea informațiilor cu privire la consumul de carburant și emisiile de CO2 destinate consumatorilor la comercializarea autoturismelor noi;</w:t>
            </w:r>
            <w:r w:rsidRPr="00F0732F">
              <w:rPr>
                <w:rFonts w:eastAsia="Arial Unicode MS"/>
                <w:color w:val="000000" w:themeColor="text1"/>
                <w:shd w:val="clear" w:color="auto" w:fill="FFFFFF"/>
                <w:lang w:val="ro-RO"/>
              </w:rPr>
              <w:t xml:space="preserve"> Regulamentul de punere în aplicare (UE) 2018/2066 privind monitorizarea și raportarea emisiilor de gaze cu efect de seră în temeiul Directivei 2003/87/CE și de modificare a Regulamentului (UE) nr. 601/2012; </w:t>
            </w:r>
            <w:r w:rsidRPr="00F0732F">
              <w:rPr>
                <w:color w:val="000000" w:themeColor="text1"/>
                <w:shd w:val="clear" w:color="auto" w:fill="FFFFFF"/>
                <w:lang w:val="ro-RO"/>
              </w:rPr>
              <w:t>Regulamentul de punere în aplicare (UE) 2018/2067 privind verificarea datelor și acreditarea verificatorilor în temeiul Directivei 2003/87/CE.</w:t>
            </w:r>
          </w:p>
        </w:tc>
      </w:tr>
      <w:tr w:rsidR="00224ECB" w:rsidRPr="00F0732F" w14:paraId="021B29BD" w14:textId="77777777" w:rsidTr="00DE1CE3">
        <w:trPr>
          <w:trHeight w:val="242"/>
        </w:trPr>
        <w:tc>
          <w:tcPr>
            <w:tcW w:w="10330" w:type="dxa"/>
            <w:gridSpan w:val="6"/>
            <w:shd w:val="clear" w:color="auto" w:fill="BFBFBF"/>
          </w:tcPr>
          <w:p w14:paraId="6A2AAC26" w14:textId="77777777" w:rsidR="00224ECB" w:rsidRPr="00F0732F" w:rsidRDefault="00224ECB" w:rsidP="00F20057">
            <w:pPr>
              <w:spacing w:before="120" w:after="120"/>
              <w:rPr>
                <w:b/>
                <w:bCs/>
                <w:lang w:val="ro-RO" w:eastAsia="ja-JP"/>
              </w:rPr>
            </w:pPr>
            <w:r w:rsidRPr="00F0732F">
              <w:rPr>
                <w:b/>
                <w:bCs/>
                <w:lang w:val="ro-RO" w:eastAsia="ja-JP"/>
              </w:rPr>
              <w:lastRenderedPageBreak/>
              <w:t>2. Stabilirea obiectivelor</w:t>
            </w:r>
          </w:p>
        </w:tc>
      </w:tr>
      <w:tr w:rsidR="00224ECB" w:rsidRPr="00F0732F" w14:paraId="5DF392AD" w14:textId="77777777" w:rsidTr="00DE1CE3">
        <w:trPr>
          <w:trHeight w:val="242"/>
        </w:trPr>
        <w:tc>
          <w:tcPr>
            <w:tcW w:w="10330" w:type="dxa"/>
            <w:gridSpan w:val="6"/>
            <w:shd w:val="clear" w:color="auto" w:fill="D9D9D9"/>
          </w:tcPr>
          <w:p w14:paraId="671CFBC5" w14:textId="77777777" w:rsidR="00224ECB" w:rsidRPr="00F0732F" w:rsidRDefault="00224ECB" w:rsidP="00F20057">
            <w:pPr>
              <w:spacing w:before="120" w:after="120"/>
              <w:rPr>
                <w:b/>
                <w:bCs/>
                <w:lang w:val="ro-RO" w:eastAsia="ja-JP"/>
              </w:rPr>
            </w:pPr>
            <w:r w:rsidRPr="00F0732F">
              <w:rPr>
                <w:bCs/>
                <w:lang w:val="ro-RO"/>
              </w:rPr>
              <w:t>a</w:t>
            </w:r>
            <w:r w:rsidRPr="00F0732F">
              <w:rPr>
                <w:bCs/>
                <w:shd w:val="clear" w:color="auto" w:fill="D9D9D9"/>
                <w:lang w:val="ro-RO"/>
              </w:rPr>
              <w:t>) Expuneți obiectivele (care trebuie să fie legate direct de problemă și cauzele acesteia, formulate cuantificat, măsurabil, fixat în timp și realist</w:t>
            </w:r>
            <w:r w:rsidRPr="00F0732F">
              <w:rPr>
                <w:shd w:val="clear" w:color="auto" w:fill="D9D9D9"/>
                <w:lang w:val="ro-RO"/>
              </w:rPr>
              <w:t>)</w:t>
            </w:r>
          </w:p>
        </w:tc>
      </w:tr>
      <w:tr w:rsidR="00224ECB" w:rsidRPr="00F0732F" w14:paraId="3BA7DEC5" w14:textId="77777777" w:rsidTr="00DE1CE3">
        <w:trPr>
          <w:trHeight w:val="152"/>
        </w:trPr>
        <w:tc>
          <w:tcPr>
            <w:tcW w:w="10330" w:type="dxa"/>
            <w:gridSpan w:val="6"/>
          </w:tcPr>
          <w:p w14:paraId="7B90F9CA" w14:textId="77777777" w:rsidR="00664B5F" w:rsidRPr="00F0732F" w:rsidRDefault="00664B5F" w:rsidP="00DB57EC">
            <w:pPr>
              <w:tabs>
                <w:tab w:val="left" w:pos="0"/>
              </w:tabs>
              <w:suppressAutoHyphens/>
              <w:spacing w:before="120"/>
              <w:ind w:firstLine="709"/>
              <w:jc w:val="both"/>
              <w:rPr>
                <w:rFonts w:eastAsia="Calibri"/>
                <w:lang w:val="ro-RO"/>
              </w:rPr>
            </w:pPr>
            <w:r w:rsidRPr="00F0732F">
              <w:rPr>
                <w:rFonts w:eastAsia="Calibri"/>
                <w:lang w:val="ro-RO"/>
              </w:rPr>
              <w:t>Intervenția propusă vizează realizarea următoarelor obiective principale:</w:t>
            </w:r>
          </w:p>
          <w:p w14:paraId="4E86DF60" w14:textId="587F1E8B" w:rsidR="009803A8" w:rsidRPr="00F0732F" w:rsidRDefault="009803A8" w:rsidP="00DB57EC">
            <w:pPr>
              <w:spacing w:before="120"/>
              <w:jc w:val="both"/>
              <w:rPr>
                <w:rFonts w:eastAsia="Calibri"/>
                <w:lang w:val="ro-RO"/>
              </w:rPr>
            </w:pPr>
            <w:r w:rsidRPr="00F0732F">
              <w:rPr>
                <w:rFonts w:eastAsia="Calibri"/>
                <w:lang w:val="ro-RO"/>
              </w:rPr>
              <w:t>1)</w:t>
            </w:r>
            <w:r w:rsidRPr="00F0732F">
              <w:rPr>
                <w:rFonts w:eastAsia="Calibri"/>
                <w:sz w:val="28"/>
                <w:szCs w:val="28"/>
                <w:lang w:val="ro-RO"/>
              </w:rPr>
              <w:t xml:space="preserve"> </w:t>
            </w:r>
            <w:r w:rsidRPr="00F0732F">
              <w:rPr>
                <w:color w:val="000000"/>
                <w:shd w:val="clear" w:color="auto" w:fill="FFFFFF"/>
                <w:lang w:val="ro-RO"/>
              </w:rPr>
              <w:t xml:space="preserve">prin aprobarea </w:t>
            </w:r>
            <w:r w:rsidRPr="00F0732F">
              <w:rPr>
                <w:lang w:val="ro-RO"/>
              </w:rPr>
              <w:t>Legii privind acțiunile climatice vo</w:t>
            </w:r>
            <w:r w:rsidR="003F13A8" w:rsidRPr="00F0732F">
              <w:rPr>
                <w:lang w:val="ro-RO"/>
              </w:rPr>
              <w:t>r fi</w:t>
            </w:r>
            <w:r w:rsidRPr="00F0732F">
              <w:rPr>
                <w:lang w:val="ro-RO"/>
              </w:rPr>
              <w:t xml:space="preserve"> atin</w:t>
            </w:r>
            <w:r w:rsidR="003F13A8" w:rsidRPr="00F0732F">
              <w:rPr>
                <w:lang w:val="ro-RO"/>
              </w:rPr>
              <w:t>se</w:t>
            </w:r>
            <w:r w:rsidRPr="00F0732F">
              <w:rPr>
                <w:lang w:val="ro-RO"/>
              </w:rPr>
              <w:t xml:space="preserve"> următoarele obiective principale:</w:t>
            </w:r>
          </w:p>
          <w:p w14:paraId="0B6BAA38" w14:textId="6DFC7510" w:rsidR="009803A8" w:rsidRPr="00F0732F" w:rsidRDefault="00761F3A" w:rsidP="00DB57EC">
            <w:pPr>
              <w:spacing w:before="120"/>
              <w:jc w:val="both"/>
              <w:rPr>
                <w:b/>
                <w:bCs/>
                <w:color w:val="000000" w:themeColor="text1"/>
                <w:shd w:val="clear" w:color="auto" w:fill="FFFFFF"/>
                <w:lang w:val="ro-RO"/>
              </w:rPr>
            </w:pPr>
            <w:r w:rsidRPr="00F0732F">
              <w:rPr>
                <w:rFonts w:eastAsia="Calibri"/>
                <w:b/>
                <w:bCs/>
                <w:lang w:val="ro-RO"/>
              </w:rPr>
              <w:t>-</w:t>
            </w:r>
            <w:r w:rsidR="009803A8" w:rsidRPr="00F0732F">
              <w:rPr>
                <w:rFonts w:eastAsia="Calibri"/>
                <w:b/>
                <w:bCs/>
                <w:lang w:val="ro-RO"/>
              </w:rPr>
              <w:t xml:space="preserve">va fi creat un cadru juridic pentru punerea în aplicare a măsurilor de </w:t>
            </w:r>
            <w:r w:rsidR="009803A8" w:rsidRPr="00F0732F">
              <w:rPr>
                <w:b/>
                <w:bCs/>
                <w:lang w:val="ro-RO" w:eastAsia="ro-RO" w:bidi="or-IN"/>
              </w:rPr>
              <w:t xml:space="preserve">reducere emisiilor </w:t>
            </w:r>
            <w:r w:rsidR="009803A8" w:rsidRPr="00F0732F">
              <w:rPr>
                <w:b/>
                <w:bCs/>
                <w:lang w:val="ro-RO"/>
              </w:rPr>
              <w:t>de gaze cu efect de seră</w:t>
            </w:r>
            <w:r w:rsidR="009803A8" w:rsidRPr="00F0732F">
              <w:rPr>
                <w:b/>
                <w:bCs/>
                <w:lang w:val="ro-RO" w:eastAsia="ro-RO" w:bidi="or-IN"/>
              </w:rPr>
              <w:t xml:space="preserve"> din surse și sporire a reținerii prin </w:t>
            </w:r>
            <w:r w:rsidR="009803A8" w:rsidRPr="00F0732F">
              <w:rPr>
                <w:b/>
                <w:bCs/>
                <w:shd w:val="clear" w:color="auto" w:fill="FFFFFF"/>
                <w:lang w:val="ro-RO"/>
              </w:rPr>
              <w:t>sechestrare</w:t>
            </w:r>
            <w:r w:rsidR="009803A8" w:rsidRPr="00F0732F">
              <w:rPr>
                <w:b/>
                <w:bCs/>
                <w:lang w:val="ro-RO"/>
              </w:rPr>
              <w:t>a acestora</w:t>
            </w:r>
            <w:r w:rsidR="009803A8" w:rsidRPr="00F0732F">
              <w:rPr>
                <w:b/>
                <w:bCs/>
                <w:color w:val="FF0000"/>
                <w:lang w:val="ro-RO"/>
              </w:rPr>
              <w:t xml:space="preserve"> </w:t>
            </w:r>
            <w:r w:rsidR="009803A8" w:rsidRPr="00F0732F">
              <w:rPr>
                <w:b/>
                <w:bCs/>
                <w:lang w:val="ro-RO"/>
              </w:rPr>
              <w:t xml:space="preserve">la un nivel care </w:t>
            </w:r>
            <w:r w:rsidR="009803A8" w:rsidRPr="00F0732F">
              <w:rPr>
                <w:b/>
                <w:bCs/>
                <w:color w:val="000000"/>
                <w:shd w:val="clear" w:color="auto" w:fill="FFFFFF"/>
                <w:lang w:val="ro-RO"/>
              </w:rPr>
              <w:t>să împiedice orice perturbare antropică periculoasă a sistemului climatic</w:t>
            </w:r>
            <w:r w:rsidRPr="00F0732F">
              <w:rPr>
                <w:b/>
                <w:bCs/>
                <w:color w:val="000000" w:themeColor="text1"/>
                <w:shd w:val="clear" w:color="auto" w:fill="FFFFFF"/>
                <w:lang w:val="ro-RO"/>
              </w:rPr>
              <w:t>, creșterea capacității de adaptare la efectele negative ale schimbărilor climatice</w:t>
            </w:r>
            <w:r w:rsidR="009803A8" w:rsidRPr="00F0732F">
              <w:rPr>
                <w:b/>
                <w:bCs/>
                <w:color w:val="000000" w:themeColor="text1"/>
                <w:shd w:val="clear" w:color="auto" w:fill="FFFFFF"/>
                <w:lang w:val="ro-RO"/>
              </w:rPr>
              <w:t xml:space="preserve"> și dezvoltarea rezistenței la schimbările climatice</w:t>
            </w:r>
            <w:r w:rsidRPr="00F0732F">
              <w:rPr>
                <w:b/>
                <w:bCs/>
                <w:color w:val="000000" w:themeColor="text1"/>
                <w:shd w:val="clear" w:color="auto" w:fill="FFFFFF"/>
                <w:lang w:val="ro-RO"/>
              </w:rPr>
              <w:t>;</w:t>
            </w:r>
          </w:p>
          <w:p w14:paraId="6403F71C" w14:textId="2D6715A7" w:rsidR="00C8278D" w:rsidRPr="00F0732F" w:rsidRDefault="00761F3A" w:rsidP="00DB57EC">
            <w:pPr>
              <w:spacing w:before="120"/>
              <w:jc w:val="both"/>
              <w:rPr>
                <w:b/>
                <w:bCs/>
                <w:shd w:val="clear" w:color="auto" w:fill="FFFFFF"/>
                <w:lang w:val="ro-RO"/>
              </w:rPr>
            </w:pPr>
            <w:r w:rsidRPr="00F0732F">
              <w:rPr>
                <w:b/>
                <w:bCs/>
                <w:color w:val="000000" w:themeColor="text1"/>
                <w:shd w:val="clear" w:color="auto" w:fill="FFFFFF"/>
                <w:lang w:val="ro-RO"/>
              </w:rPr>
              <w:lastRenderedPageBreak/>
              <w:t>-</w:t>
            </w:r>
            <w:r w:rsidR="00C8278D" w:rsidRPr="00F0732F">
              <w:rPr>
                <w:b/>
                <w:bCs/>
                <w:shd w:val="clear" w:color="auto" w:fill="FFFFFF"/>
                <w:lang w:val="ro-RO"/>
              </w:rPr>
              <w:t xml:space="preserve"> crearea condițiilor juridice pentru integrarea mai profundă în </w:t>
            </w:r>
            <w:r w:rsidR="00BF0647" w:rsidRPr="00F0732F">
              <w:rPr>
                <w:b/>
                <w:bCs/>
                <w:shd w:val="clear" w:color="auto" w:fill="FFFFFF"/>
                <w:lang w:val="ro-RO"/>
              </w:rPr>
              <w:t>spațiu</w:t>
            </w:r>
            <w:r w:rsidR="00C8278D" w:rsidRPr="00F0732F">
              <w:rPr>
                <w:b/>
                <w:bCs/>
                <w:shd w:val="clear" w:color="auto" w:fill="FFFFFF"/>
                <w:lang w:val="ro-RO"/>
              </w:rPr>
              <w:t xml:space="preserve"> UE și în cadrul Uniunii Energetice pentru a </w:t>
            </w:r>
            <w:r w:rsidR="00C8278D" w:rsidRPr="00F0732F">
              <w:rPr>
                <w:b/>
                <w:bCs/>
                <w:lang w:val="ro-RO"/>
              </w:rPr>
              <w:t xml:space="preserve">permite îndeplinirea colectivă a obiectivului privind neutralitatea climatică pentru anul 2050, </w:t>
            </w:r>
            <w:r w:rsidR="00C8278D" w:rsidRPr="00F0732F">
              <w:rPr>
                <w:b/>
                <w:bCs/>
                <w:shd w:val="clear" w:color="auto" w:fill="FFFFFF"/>
                <w:lang w:val="ro-RO"/>
              </w:rPr>
              <w:t xml:space="preserve">ținând seama de reducerea internă netă a emisiilor de </w:t>
            </w:r>
            <w:r w:rsidR="003F13A8" w:rsidRPr="00F0732F">
              <w:rPr>
                <w:b/>
                <w:bCs/>
                <w:shd w:val="clear" w:color="auto" w:fill="FFFFFF"/>
                <w:lang w:val="ro-RO"/>
              </w:rPr>
              <w:t xml:space="preserve">GES </w:t>
            </w:r>
            <w:r w:rsidR="00C8278D" w:rsidRPr="00F0732F">
              <w:rPr>
                <w:b/>
                <w:bCs/>
                <w:shd w:val="clear" w:color="auto" w:fill="FFFFFF"/>
                <w:lang w:val="ro-RO"/>
              </w:rPr>
              <w:t>pentru 2030</w:t>
            </w:r>
            <w:r w:rsidR="003F13A8" w:rsidRPr="00F0732F">
              <w:rPr>
                <w:b/>
                <w:bCs/>
                <w:shd w:val="clear" w:color="auto" w:fill="FFFFFF"/>
                <w:lang w:val="ro-RO"/>
              </w:rPr>
              <w:t>,</w:t>
            </w:r>
            <w:r w:rsidR="00C8278D" w:rsidRPr="00F0732F">
              <w:rPr>
                <w:b/>
                <w:bCs/>
                <w:shd w:val="clear" w:color="auto" w:fill="FFFFFF"/>
                <w:lang w:val="ro-RO"/>
              </w:rPr>
              <w:t xml:space="preserve"> precum:</w:t>
            </w:r>
          </w:p>
          <w:p w14:paraId="75D89D64" w14:textId="63D6C41C" w:rsidR="00C8278D" w:rsidRPr="00F0732F" w:rsidRDefault="00C8278D" w:rsidP="00DB57EC">
            <w:pPr>
              <w:spacing w:before="120"/>
              <w:jc w:val="both"/>
              <w:rPr>
                <w:rFonts w:eastAsia="Calibri"/>
                <w:i/>
                <w:lang w:val="ro-RO"/>
              </w:rPr>
            </w:pPr>
            <w:r w:rsidRPr="00F0732F">
              <w:rPr>
                <w:rFonts w:eastAsia="Calibri"/>
                <w:i/>
                <w:lang w:val="ro-RO"/>
              </w:rPr>
              <w:t>a) reducerea necondiționată a emisiilor de gaze cu efect de seră, până la 70% comparativ cu anul de referință 1990, către anul 2030;</w:t>
            </w:r>
          </w:p>
          <w:p w14:paraId="038AA104" w14:textId="36D48617" w:rsidR="00C8278D" w:rsidRPr="00F0732F" w:rsidRDefault="00C8278D" w:rsidP="00DB57EC">
            <w:pPr>
              <w:spacing w:before="120"/>
              <w:jc w:val="both"/>
              <w:rPr>
                <w:b/>
                <w:bCs/>
                <w:shd w:val="clear" w:color="auto" w:fill="FFFFFF"/>
                <w:lang w:val="ro-RO"/>
              </w:rPr>
            </w:pPr>
            <w:r w:rsidRPr="00F0732F">
              <w:rPr>
                <w:rFonts w:eastAsia="Calibri"/>
                <w:lang w:val="ro-RO"/>
              </w:rPr>
              <w:t xml:space="preserve">b) </w:t>
            </w:r>
            <w:r w:rsidRPr="00F0732F">
              <w:rPr>
                <w:rFonts w:eastAsia="Calibri"/>
                <w:i/>
                <w:iCs/>
                <w:lang w:val="ro-RO"/>
              </w:rPr>
              <w:t>reducerea necondiționată până la 88%, comparativ cu anul de referință 1990</w:t>
            </w:r>
            <w:r w:rsidRPr="00F0732F">
              <w:rPr>
                <w:rFonts w:eastAsia="Calibri"/>
                <w:lang w:val="ro-RO"/>
              </w:rPr>
              <w:t>.</w:t>
            </w:r>
          </w:p>
          <w:p w14:paraId="643CFAF9" w14:textId="1EEE26BC" w:rsidR="009E037F" w:rsidRPr="00F0732F" w:rsidRDefault="009E037F" w:rsidP="002F4608">
            <w:pPr>
              <w:ind w:firstLine="709"/>
              <w:jc w:val="both"/>
              <w:rPr>
                <w:i/>
                <w:lang w:val="ro-RO"/>
              </w:rPr>
            </w:pPr>
            <w:r w:rsidRPr="00F0732F">
              <w:rPr>
                <w:lang w:val="ro-RO"/>
              </w:rPr>
              <w:t>Pentru atingerea acestor obiective</w:t>
            </w:r>
            <w:r w:rsidRPr="00F0732F">
              <w:rPr>
                <w:i/>
                <w:lang w:val="ro-RO"/>
              </w:rPr>
              <w:t xml:space="preserve"> </w:t>
            </w:r>
            <w:r w:rsidRPr="00F0732F">
              <w:rPr>
                <w:lang w:val="ro-RO"/>
              </w:rPr>
              <w:t xml:space="preserve">generale, urmează a fi </w:t>
            </w:r>
            <w:r w:rsidR="00A270E5" w:rsidRPr="00F0732F">
              <w:rPr>
                <w:lang w:val="ro-RO"/>
              </w:rPr>
              <w:t>atinse</w:t>
            </w:r>
            <w:r w:rsidRPr="00F0732F">
              <w:rPr>
                <w:lang w:val="ro-RO"/>
              </w:rPr>
              <w:t xml:space="preserve"> obiective specifice, cum ar fi:</w:t>
            </w:r>
            <w:r w:rsidRPr="00F0732F">
              <w:rPr>
                <w:i/>
                <w:lang w:val="ro-RO"/>
              </w:rPr>
              <w:t xml:space="preserve"> </w:t>
            </w:r>
          </w:p>
          <w:p w14:paraId="4E99BB2A" w14:textId="77777777" w:rsidR="00207369" w:rsidRPr="00F0732F" w:rsidRDefault="005F4ECD" w:rsidP="00DB57EC">
            <w:pPr>
              <w:numPr>
                <w:ilvl w:val="0"/>
                <w:numId w:val="6"/>
              </w:numPr>
              <w:spacing w:before="60"/>
              <w:jc w:val="both"/>
              <w:rPr>
                <w:i/>
                <w:iCs/>
                <w:lang w:val="ro-RO"/>
              </w:rPr>
            </w:pPr>
            <w:r w:rsidRPr="00F0732F">
              <w:rPr>
                <w:i/>
                <w:iCs/>
                <w:lang w:val="ro-RO"/>
              </w:rPr>
              <w:t>r</w:t>
            </w:r>
            <w:r w:rsidR="00DF6304" w:rsidRPr="00F0732F">
              <w:rPr>
                <w:i/>
                <w:iCs/>
                <w:lang w:val="ro-RO"/>
              </w:rPr>
              <w:t>educerea emisiilor de GES și îmbunătățirea reducerii emisiilor prin absorbție;</w:t>
            </w:r>
          </w:p>
          <w:p w14:paraId="35C68184" w14:textId="1FEF90B5" w:rsidR="00207369" w:rsidRPr="00F0732F" w:rsidRDefault="00207369" w:rsidP="00DB57EC">
            <w:pPr>
              <w:numPr>
                <w:ilvl w:val="0"/>
                <w:numId w:val="6"/>
              </w:numPr>
              <w:spacing w:before="60"/>
              <w:jc w:val="both"/>
              <w:rPr>
                <w:i/>
                <w:iCs/>
                <w:lang w:val="ro-RO"/>
              </w:rPr>
            </w:pPr>
            <w:r w:rsidRPr="00F0732F">
              <w:rPr>
                <w:i/>
                <w:iCs/>
                <w:lang w:val="ro-RO"/>
              </w:rPr>
              <w:t>integrarea riscurilor climatice în procesul de luare a deciziilor</w:t>
            </w:r>
            <w:r w:rsidR="003F13A8" w:rsidRPr="00F0732F">
              <w:rPr>
                <w:i/>
                <w:iCs/>
                <w:lang w:val="ro-RO"/>
              </w:rPr>
              <w:t xml:space="preserve"> cu caracter politic</w:t>
            </w:r>
            <w:r w:rsidRPr="00F0732F">
              <w:rPr>
                <w:i/>
                <w:iCs/>
                <w:lang w:val="ro-RO"/>
              </w:rPr>
              <w:t>;</w:t>
            </w:r>
          </w:p>
          <w:p w14:paraId="1B636385" w14:textId="77777777" w:rsidR="00207369" w:rsidRPr="00F0732F" w:rsidRDefault="00207369" w:rsidP="00DB57EC">
            <w:pPr>
              <w:numPr>
                <w:ilvl w:val="0"/>
                <w:numId w:val="6"/>
              </w:numPr>
              <w:spacing w:before="60"/>
              <w:jc w:val="both"/>
              <w:rPr>
                <w:i/>
                <w:iCs/>
                <w:lang w:val="ro-RO"/>
              </w:rPr>
            </w:pPr>
            <w:r w:rsidRPr="00F0732F">
              <w:rPr>
                <w:i/>
                <w:iCs/>
                <w:lang w:val="ro-RO"/>
              </w:rPr>
              <w:t>asigurarea rezistenței la schimbările climatice prin reducerea riscurilor legate de efectele sale negative și prin facilitarea adaptării în șase sectoare prioritare – agricultură, resurse de apă, sănătate, forestier, energie și transport;</w:t>
            </w:r>
          </w:p>
          <w:p w14:paraId="5C5B24C4" w14:textId="77777777" w:rsidR="00207369" w:rsidRPr="00F0732F" w:rsidRDefault="00207369" w:rsidP="00DB57EC">
            <w:pPr>
              <w:numPr>
                <w:ilvl w:val="0"/>
                <w:numId w:val="6"/>
              </w:numPr>
              <w:spacing w:before="60"/>
              <w:jc w:val="both"/>
              <w:rPr>
                <w:i/>
                <w:iCs/>
                <w:lang w:val="ro-RO"/>
              </w:rPr>
            </w:pPr>
            <w:r w:rsidRPr="00F0732F">
              <w:rPr>
                <w:i/>
                <w:iCs/>
                <w:lang w:val="ro-RO"/>
              </w:rPr>
              <w:t xml:space="preserve">asigurarea unei raportări actuale, transparente, exacte, coerente, comparabile și integrale către Secretariatele </w:t>
            </w:r>
            <w:r w:rsidRPr="00F0732F">
              <w:rPr>
                <w:i/>
                <w:iCs/>
                <w:color w:val="000000"/>
                <w:lang w:val="ro-RO"/>
              </w:rPr>
              <w:t>Comunității Energetice și CONUSC</w:t>
            </w:r>
            <w:r w:rsidRPr="00F0732F">
              <w:rPr>
                <w:i/>
                <w:iCs/>
                <w:lang w:val="ro-RO"/>
              </w:rPr>
              <w:t>;</w:t>
            </w:r>
          </w:p>
          <w:p w14:paraId="439CFEB6" w14:textId="6EFC43C1" w:rsidR="00207369" w:rsidRPr="00F0732F" w:rsidRDefault="00207369" w:rsidP="00DB57EC">
            <w:pPr>
              <w:numPr>
                <w:ilvl w:val="0"/>
                <w:numId w:val="6"/>
              </w:numPr>
              <w:spacing w:before="60"/>
              <w:jc w:val="both"/>
              <w:rPr>
                <w:i/>
                <w:iCs/>
                <w:lang w:val="ro-RO"/>
              </w:rPr>
            </w:pPr>
            <w:r w:rsidRPr="00F0732F">
              <w:rPr>
                <w:i/>
                <w:iCs/>
                <w:lang w:val="ro-RO"/>
              </w:rPr>
              <w:t>raportarea și verificarea informațiilor cu privire la angajamentele RM în domeniul acțiunilor climatice, precum și evaluarea progreselor în ceea ce privește respectarea acestor angajamente</w:t>
            </w:r>
            <w:r w:rsidRPr="00F0732F">
              <w:rPr>
                <w:lang w:val="ro-RO"/>
              </w:rPr>
              <w:t>;</w:t>
            </w:r>
          </w:p>
          <w:p w14:paraId="2DCA57E2" w14:textId="71DCEF99" w:rsidR="00663E03" w:rsidRPr="00F0732F" w:rsidRDefault="00663E03" w:rsidP="00DB57EC">
            <w:pPr>
              <w:numPr>
                <w:ilvl w:val="0"/>
                <w:numId w:val="6"/>
              </w:numPr>
              <w:spacing w:before="60"/>
              <w:jc w:val="both"/>
              <w:rPr>
                <w:i/>
                <w:iCs/>
                <w:lang w:val="ro-RO"/>
              </w:rPr>
            </w:pPr>
            <w:r w:rsidRPr="00F0732F">
              <w:rPr>
                <w:i/>
                <w:iCs/>
                <w:color w:val="000000"/>
                <w:lang w:val="ro-RO"/>
              </w:rPr>
              <w:t>instituirea unui sistem MRV credibil, complet, consistent, precis și transparent a emisiilor de GES</w:t>
            </w:r>
            <w:r w:rsidR="00252C01" w:rsidRPr="00F0732F">
              <w:rPr>
                <w:color w:val="000000" w:themeColor="text1"/>
                <w:lang w:val="ro-RO" w:eastAsia="ro-MD"/>
              </w:rPr>
              <w:t xml:space="preserve"> </w:t>
            </w:r>
            <w:r w:rsidR="00252C01" w:rsidRPr="00F0732F">
              <w:rPr>
                <w:i/>
                <w:iCs/>
                <w:color w:val="000000" w:themeColor="text1"/>
                <w:lang w:val="ro-RO" w:eastAsia="ro-MD"/>
              </w:rPr>
              <w:t>de la instalațiile staționare și activitățile din domeniul aviației, precum și transportul maritim</w:t>
            </w:r>
            <w:r w:rsidRPr="00F0732F">
              <w:rPr>
                <w:i/>
                <w:iCs/>
                <w:lang w:val="ro-RO"/>
              </w:rPr>
              <w:t>;</w:t>
            </w:r>
          </w:p>
          <w:p w14:paraId="0EAEFA4A" w14:textId="05B278A7" w:rsidR="005F4ECD" w:rsidRPr="00F0732F" w:rsidRDefault="005F4ECD" w:rsidP="00DB57EC">
            <w:pPr>
              <w:numPr>
                <w:ilvl w:val="0"/>
                <w:numId w:val="6"/>
              </w:numPr>
              <w:spacing w:before="60"/>
              <w:jc w:val="both"/>
              <w:rPr>
                <w:i/>
                <w:iCs/>
                <w:lang w:val="ro-RO"/>
              </w:rPr>
            </w:pPr>
            <w:r w:rsidRPr="00F0732F">
              <w:rPr>
                <w:i/>
                <w:iCs/>
                <w:lang w:val="ro-RO"/>
              </w:rPr>
              <w:t xml:space="preserve">reducerea </w:t>
            </w:r>
            <w:r w:rsidRPr="00F0732F">
              <w:rPr>
                <w:i/>
                <w:iCs/>
                <w:color w:val="000000" w:themeColor="text1"/>
                <w:lang w:val="ro-RO"/>
              </w:rPr>
              <w:t>emisiilor de GES din sectorul „Industria energetic</w:t>
            </w:r>
            <w:r w:rsidR="00457C61">
              <w:rPr>
                <w:i/>
                <w:iCs/>
                <w:color w:val="000000" w:themeColor="text1"/>
                <w:lang w:val="ro-RO"/>
              </w:rPr>
              <w:t>ă</w:t>
            </w:r>
            <w:r w:rsidRPr="00F0732F">
              <w:rPr>
                <w:i/>
                <w:iCs/>
                <w:color w:val="000000" w:themeColor="text1"/>
                <w:lang w:val="ro-RO"/>
              </w:rPr>
              <w:t>”,</w:t>
            </w:r>
            <w:r w:rsidRPr="00F0732F">
              <w:rPr>
                <w:rFonts w:eastAsia="Calibri"/>
                <w:i/>
                <w:lang w:val="ro-RO"/>
              </w:rPr>
              <w:t xml:space="preserve"> până la 81% necondiționat comparativ cu anul de referință 1990, către anul 2030;</w:t>
            </w:r>
          </w:p>
          <w:p w14:paraId="2B9581A5" w14:textId="77777777" w:rsidR="00723D0F" w:rsidRPr="00F0732F" w:rsidRDefault="005F4ECD" w:rsidP="00DB57EC">
            <w:pPr>
              <w:numPr>
                <w:ilvl w:val="0"/>
                <w:numId w:val="6"/>
              </w:numPr>
              <w:spacing w:before="60"/>
              <w:jc w:val="both"/>
              <w:rPr>
                <w:i/>
                <w:iCs/>
                <w:lang w:val="ro-RO"/>
              </w:rPr>
            </w:pPr>
            <w:r w:rsidRPr="00F0732F">
              <w:rPr>
                <w:i/>
                <w:iCs/>
                <w:color w:val="000000" w:themeColor="text1"/>
                <w:lang w:val="ro-RO"/>
              </w:rPr>
              <w:t xml:space="preserve"> </w:t>
            </w:r>
            <w:r w:rsidRPr="00F0732F">
              <w:rPr>
                <w:i/>
                <w:iCs/>
                <w:lang w:val="ro-RO"/>
              </w:rPr>
              <w:t xml:space="preserve">reducerea </w:t>
            </w:r>
            <w:r w:rsidRPr="00F0732F">
              <w:rPr>
                <w:i/>
                <w:iCs/>
                <w:color w:val="000000" w:themeColor="text1"/>
                <w:lang w:val="ro-RO"/>
              </w:rPr>
              <w:t>emisiilor de GES din sectorul „Transporturi”,</w:t>
            </w:r>
            <w:r w:rsidRPr="00F0732F">
              <w:rPr>
                <w:rFonts w:eastAsia="Calibri"/>
                <w:i/>
                <w:lang w:val="ro-RO"/>
              </w:rPr>
              <w:t xml:space="preserve"> până la 52% necondiționat comparativ cu anul de referință 1990, către anul 2030;</w:t>
            </w:r>
          </w:p>
          <w:p w14:paraId="11284912" w14:textId="005FC340" w:rsidR="00207369" w:rsidRPr="00F0732F" w:rsidRDefault="00207369" w:rsidP="00DB57EC">
            <w:pPr>
              <w:numPr>
                <w:ilvl w:val="0"/>
                <w:numId w:val="6"/>
              </w:numPr>
              <w:spacing w:before="60"/>
              <w:jc w:val="both"/>
              <w:rPr>
                <w:i/>
                <w:iCs/>
                <w:lang w:val="ro-RO"/>
              </w:rPr>
            </w:pPr>
            <w:r w:rsidRPr="00F0732F">
              <w:rPr>
                <w:i/>
                <w:iCs/>
                <w:color w:val="000000" w:themeColor="text1"/>
                <w:lang w:val="ro-RO"/>
              </w:rPr>
              <w:t>reglementarea temeiului juridic pentru stabilirea mecani</w:t>
            </w:r>
            <w:r w:rsidR="003F13A8" w:rsidRPr="00F0732F">
              <w:rPr>
                <w:i/>
                <w:iCs/>
                <w:color w:val="000000" w:themeColor="text1"/>
                <w:lang w:val="ro-RO"/>
              </w:rPr>
              <w:t>s</w:t>
            </w:r>
            <w:r w:rsidRPr="00F0732F">
              <w:rPr>
                <w:i/>
                <w:iCs/>
                <w:color w:val="000000" w:themeColor="text1"/>
                <w:lang w:val="ro-RO"/>
              </w:rPr>
              <w:t xml:space="preserve">mului de taxare pentru carbon la nivel național în scopul evitării taxării agenților economici la un preț de carbon mai înalt </w:t>
            </w:r>
            <w:r w:rsidR="00BF0647" w:rsidRPr="00F0732F">
              <w:rPr>
                <w:i/>
                <w:iCs/>
                <w:color w:val="000000" w:themeColor="text1"/>
                <w:lang w:val="ro-RO"/>
              </w:rPr>
              <w:t>decât</w:t>
            </w:r>
            <w:r w:rsidRPr="00F0732F">
              <w:rPr>
                <w:i/>
                <w:iCs/>
                <w:color w:val="000000" w:themeColor="text1"/>
                <w:lang w:val="ro-RO"/>
              </w:rPr>
              <w:t xml:space="preserve"> cel stabilit în UE, după alinierea la</w:t>
            </w:r>
            <w:r w:rsidRPr="00F0732F">
              <w:rPr>
                <w:color w:val="000000" w:themeColor="text1"/>
                <w:lang w:val="ro-RO"/>
              </w:rPr>
              <w:t xml:space="preserve"> </w:t>
            </w:r>
            <w:r w:rsidRPr="00F0732F">
              <w:rPr>
                <w:i/>
                <w:iCs/>
                <w:color w:val="000000" w:themeColor="text1"/>
                <w:lang w:val="ro-RO"/>
              </w:rPr>
              <w:t xml:space="preserve">Mecanismul de ajustare a carbonului la frontieră (în continuare – CBAM), care va întra în vigoare în anul 2026; </w:t>
            </w:r>
          </w:p>
          <w:p w14:paraId="3A19452B" w14:textId="3A68B298" w:rsidR="005F4ECD" w:rsidRPr="00F0732F" w:rsidRDefault="00723D0F" w:rsidP="00DB57EC">
            <w:pPr>
              <w:numPr>
                <w:ilvl w:val="0"/>
                <w:numId w:val="6"/>
              </w:numPr>
              <w:spacing w:before="60"/>
              <w:jc w:val="both"/>
              <w:rPr>
                <w:i/>
                <w:iCs/>
                <w:lang w:val="ro-RO"/>
              </w:rPr>
            </w:pPr>
            <w:r w:rsidRPr="00F0732F">
              <w:rPr>
                <w:i/>
                <w:iCs/>
                <w:lang w:val="ro-RO"/>
              </w:rPr>
              <w:t>atragerea sprijinului financiar internațional necesar acoperirii costurilor pentru reducerea emisiilor de GES și adaptarea la efectele schimbărilor climatice, cât și de asistență sub formă de transfer de tehnologii și de consolidare a capacităților;</w:t>
            </w:r>
          </w:p>
          <w:p w14:paraId="5B67E422" w14:textId="69D1AAA2" w:rsidR="00224ECB" w:rsidRPr="00F0732F" w:rsidRDefault="005B0D2F" w:rsidP="00DB57EC">
            <w:pPr>
              <w:numPr>
                <w:ilvl w:val="0"/>
                <w:numId w:val="6"/>
              </w:numPr>
              <w:spacing w:before="60"/>
              <w:jc w:val="both"/>
              <w:rPr>
                <w:i/>
                <w:lang w:val="ro-RO"/>
              </w:rPr>
            </w:pPr>
            <w:r w:rsidRPr="00F0732F">
              <w:rPr>
                <w:i/>
                <w:lang w:val="ro-RO"/>
              </w:rPr>
              <w:t xml:space="preserve">intensificarea creșterii durabile, stimularea inovării și </w:t>
            </w:r>
            <w:r w:rsidR="00F203D5" w:rsidRPr="00F0732F">
              <w:rPr>
                <w:i/>
                <w:lang w:val="ro-RO"/>
              </w:rPr>
              <w:t>dezvoltarea tehnologiilor verzi</w:t>
            </w:r>
            <w:r w:rsidR="00224ECB" w:rsidRPr="00F0732F">
              <w:rPr>
                <w:i/>
                <w:lang w:val="ro-RO"/>
              </w:rPr>
              <w:t>.</w:t>
            </w:r>
          </w:p>
        </w:tc>
      </w:tr>
      <w:tr w:rsidR="00224ECB" w:rsidRPr="00F0732F" w14:paraId="27A8027C" w14:textId="77777777" w:rsidTr="00DE1CE3">
        <w:trPr>
          <w:trHeight w:val="260"/>
        </w:trPr>
        <w:tc>
          <w:tcPr>
            <w:tcW w:w="10330" w:type="dxa"/>
            <w:gridSpan w:val="6"/>
            <w:shd w:val="clear" w:color="auto" w:fill="A6A6A6"/>
          </w:tcPr>
          <w:p w14:paraId="3219ED0E" w14:textId="77777777" w:rsidR="00224ECB" w:rsidRPr="00F0732F" w:rsidRDefault="00224ECB" w:rsidP="00F20057">
            <w:pPr>
              <w:spacing w:before="120" w:after="120"/>
              <w:rPr>
                <w:b/>
                <w:bCs/>
                <w:lang w:val="ro-RO" w:eastAsia="ja-JP"/>
              </w:rPr>
            </w:pPr>
            <w:r w:rsidRPr="00F0732F">
              <w:rPr>
                <w:b/>
                <w:bCs/>
                <w:lang w:val="ro-RO" w:eastAsia="ja-JP"/>
              </w:rPr>
              <w:lastRenderedPageBreak/>
              <w:t>3. Identificarea opțiunilor</w:t>
            </w:r>
          </w:p>
        </w:tc>
      </w:tr>
      <w:tr w:rsidR="00224ECB" w:rsidRPr="00F0732F" w14:paraId="49BEC4BB" w14:textId="77777777" w:rsidTr="00DE1CE3">
        <w:trPr>
          <w:trHeight w:val="260"/>
        </w:trPr>
        <w:tc>
          <w:tcPr>
            <w:tcW w:w="10330" w:type="dxa"/>
            <w:gridSpan w:val="6"/>
            <w:shd w:val="clear" w:color="auto" w:fill="D9D9D9"/>
          </w:tcPr>
          <w:p w14:paraId="73742510" w14:textId="77777777" w:rsidR="00224ECB" w:rsidRPr="00F0732F" w:rsidRDefault="00224ECB" w:rsidP="00F20057">
            <w:pPr>
              <w:spacing w:before="120" w:after="120"/>
              <w:rPr>
                <w:b/>
                <w:bCs/>
                <w:lang w:val="ro-RO" w:eastAsia="ja-JP"/>
              </w:rPr>
            </w:pPr>
            <w:r w:rsidRPr="00F0732F">
              <w:rPr>
                <w:bCs/>
                <w:lang w:val="ro-RO"/>
              </w:rPr>
              <w:t>a</w:t>
            </w:r>
            <w:r w:rsidRPr="00F0732F">
              <w:rPr>
                <w:bCs/>
                <w:shd w:val="clear" w:color="auto" w:fill="D9D9D9"/>
                <w:lang w:val="ro-RO"/>
              </w:rPr>
              <w:t xml:space="preserve">) Expuneți succint opțiunea „a nu face nimic”, care presupune lipsa de intervenție </w:t>
            </w:r>
          </w:p>
        </w:tc>
      </w:tr>
      <w:tr w:rsidR="00224ECB" w:rsidRPr="00F0732F" w14:paraId="15E5DEDD" w14:textId="77777777" w:rsidTr="00DE1CE3">
        <w:trPr>
          <w:trHeight w:val="260"/>
        </w:trPr>
        <w:tc>
          <w:tcPr>
            <w:tcW w:w="10330" w:type="dxa"/>
            <w:gridSpan w:val="6"/>
          </w:tcPr>
          <w:p w14:paraId="368E25C2" w14:textId="3CA3EB66" w:rsidR="00224ECB" w:rsidRPr="00F0732F" w:rsidRDefault="00224ECB" w:rsidP="00E761C7">
            <w:pPr>
              <w:spacing w:before="120"/>
              <w:ind w:firstLine="454"/>
              <w:rPr>
                <w:bCs/>
                <w:color w:val="000000"/>
                <w:lang w:val="ro-RO" w:eastAsia="ja-JP"/>
              </w:rPr>
            </w:pPr>
            <w:r w:rsidRPr="00F0732F">
              <w:rPr>
                <w:b/>
                <w:bCs/>
                <w:color w:val="000000"/>
                <w:u w:val="single"/>
                <w:lang w:val="ro-RO" w:eastAsia="ja-JP"/>
              </w:rPr>
              <w:t>Opțiunea I</w:t>
            </w:r>
            <w:r w:rsidRPr="00F0732F">
              <w:rPr>
                <w:bCs/>
                <w:color w:val="000000"/>
                <w:lang w:val="ro-RO" w:eastAsia="ja-JP"/>
              </w:rPr>
              <w:t xml:space="preserve"> – a nu face nimic, a lăsa lucrurile </w:t>
            </w:r>
            <w:r w:rsidR="00BF0647" w:rsidRPr="00F0732F">
              <w:rPr>
                <w:bCs/>
                <w:color w:val="000000"/>
                <w:lang w:val="ro-RO" w:eastAsia="ja-JP"/>
              </w:rPr>
              <w:t>așa</w:t>
            </w:r>
            <w:r w:rsidRPr="00F0732F">
              <w:rPr>
                <w:bCs/>
                <w:color w:val="000000"/>
                <w:lang w:val="ro-RO" w:eastAsia="ja-JP"/>
              </w:rPr>
              <w:t xml:space="preserve"> cum sunt;</w:t>
            </w:r>
          </w:p>
          <w:p w14:paraId="4C7C9105" w14:textId="736F3230" w:rsidR="00BE517F" w:rsidRPr="00F0732F" w:rsidRDefault="00BE517F" w:rsidP="00E761C7">
            <w:pPr>
              <w:shd w:val="clear" w:color="auto" w:fill="FFFFFF"/>
              <w:tabs>
                <w:tab w:val="left" w:pos="993"/>
              </w:tabs>
              <w:adjustRightInd w:val="0"/>
              <w:spacing w:before="120"/>
              <w:ind w:firstLine="992"/>
              <w:jc w:val="both"/>
              <w:textAlignment w:val="top"/>
              <w:rPr>
                <w:rFonts w:eastAsia="Calibri"/>
                <w:i/>
                <w:lang w:val="ro-RO"/>
              </w:rPr>
            </w:pPr>
            <w:r w:rsidRPr="00F0732F">
              <w:rPr>
                <w:shd w:val="clear" w:color="auto" w:fill="FFFFFF"/>
                <w:lang w:val="ro-RO"/>
              </w:rPr>
              <w:t xml:space="preserve">Lipsa de acțiune în acest domeniu ar conduce la nerealizarea obiectivelor dezvoltării durabile naționalizate în </w:t>
            </w:r>
            <w:r w:rsidRPr="00F0732F">
              <w:rPr>
                <w:lang w:val="ro-RO"/>
              </w:rPr>
              <w:t>Strategia Națională de Dezvoltare ”Moldova Europeană 2030”</w:t>
            </w:r>
            <w:r w:rsidR="00207369" w:rsidRPr="00F0732F">
              <w:rPr>
                <w:lang w:val="ro-RO"/>
              </w:rPr>
              <w:t xml:space="preserve">, inclusiv ODD 13 care </w:t>
            </w:r>
            <w:r w:rsidR="00207369" w:rsidRPr="00F0732F">
              <w:rPr>
                <w:shd w:val="clear" w:color="auto" w:fill="FFFFFF"/>
                <w:lang w:val="ro-RO"/>
              </w:rPr>
              <w:t xml:space="preserve">este </w:t>
            </w:r>
            <w:r w:rsidR="00207369" w:rsidRPr="00F0732F">
              <w:rPr>
                <w:lang w:val="ro-RO"/>
              </w:rPr>
              <w:t>fundamental pentru realizarea tuturor celor 17 Obiective de Dezvoltare Durabilă</w:t>
            </w:r>
            <w:r w:rsidRPr="00F0732F">
              <w:rPr>
                <w:lang w:val="ro-RO"/>
              </w:rPr>
              <w:t>.</w:t>
            </w:r>
          </w:p>
          <w:p w14:paraId="00FA516A" w14:textId="2D216CD1" w:rsidR="00BD59CE" w:rsidRPr="00F0732F" w:rsidRDefault="00224ECB" w:rsidP="00E761C7">
            <w:pPr>
              <w:tabs>
                <w:tab w:val="left" w:pos="6820"/>
              </w:tabs>
              <w:spacing w:before="120"/>
              <w:ind w:firstLine="992"/>
              <w:jc w:val="both"/>
              <w:rPr>
                <w:lang w:val="ro-RO"/>
              </w:rPr>
            </w:pPr>
            <w:r w:rsidRPr="00F0732F">
              <w:rPr>
                <w:bCs/>
                <w:lang w:val="ro-RO"/>
              </w:rPr>
              <w:t>A nu face nimic înseamnă a nu onora obligațiunile luate de RM față de</w:t>
            </w:r>
            <w:r w:rsidR="00663E03" w:rsidRPr="00F0732F">
              <w:rPr>
                <w:bCs/>
                <w:lang w:val="ro-RO"/>
              </w:rPr>
              <w:t xml:space="preserve"> </w:t>
            </w:r>
            <w:r w:rsidR="00BD59CE" w:rsidRPr="00F0732F">
              <w:rPr>
                <w:lang w:val="ro-RO"/>
              </w:rPr>
              <w:t>Acordul Climatic</w:t>
            </w:r>
            <w:r w:rsidR="00BD59CE" w:rsidRPr="00F0732F">
              <w:rPr>
                <w:lang w:val="ro-RO" w:eastAsia="ro-RO" w:bidi="or-IN"/>
              </w:rPr>
              <w:t xml:space="preserve"> de la Paris </w:t>
            </w:r>
            <w:r w:rsidR="00BD59CE" w:rsidRPr="00F0732F">
              <w:rPr>
                <w:lang w:val="ro-RO"/>
              </w:rPr>
              <w:t xml:space="preserve">(2015) și </w:t>
            </w:r>
            <w:r w:rsidR="00663E03" w:rsidRPr="00F0732F">
              <w:rPr>
                <w:bCs/>
                <w:lang w:val="ro-RO"/>
              </w:rPr>
              <w:t>Tratatul Comunității Energetice</w:t>
            </w:r>
            <w:r w:rsidRPr="00F0732F">
              <w:rPr>
                <w:bCs/>
                <w:lang w:val="ro-RO"/>
              </w:rPr>
              <w:t xml:space="preserve">. </w:t>
            </w:r>
            <w:r w:rsidR="00663E03" w:rsidRPr="00F0732F">
              <w:rPr>
                <w:lang w:val="ro-RO"/>
              </w:rPr>
              <w:t>În urma ne</w:t>
            </w:r>
            <w:r w:rsidR="00663E03" w:rsidRPr="00F0732F">
              <w:rPr>
                <w:rFonts w:eastAsia="Batang"/>
                <w:bCs/>
                <w:lang w:val="ro-RO" w:eastAsia="ja-JP"/>
              </w:rPr>
              <w:t xml:space="preserve">transpunerii prevederilor </w:t>
            </w:r>
            <w:r w:rsidR="00BD59CE" w:rsidRPr="00F0732F">
              <w:rPr>
                <w:color w:val="000000" w:themeColor="text1"/>
                <w:lang w:val="ro-RO"/>
              </w:rPr>
              <w:t xml:space="preserve">Regulamentului (UE) 2021/1119 </w:t>
            </w:r>
            <w:r w:rsidR="00BD59CE" w:rsidRPr="00F0732F">
              <w:rPr>
                <w:color w:val="000000" w:themeColor="text1"/>
                <w:shd w:val="clear" w:color="auto" w:fill="FFFFFF"/>
                <w:lang w:val="ro-RO"/>
              </w:rPr>
              <w:t xml:space="preserve">(“Legea europeană a climei”) </w:t>
            </w:r>
            <w:r w:rsidR="00663E03" w:rsidRPr="00F0732F">
              <w:rPr>
                <w:rFonts w:eastAsia="Batang"/>
                <w:bCs/>
                <w:lang w:val="ro-RO" w:eastAsia="ja-JP"/>
              </w:rPr>
              <w:t xml:space="preserve">și neaprobării </w:t>
            </w:r>
            <w:r w:rsidR="00663E03" w:rsidRPr="00F0732F">
              <w:rPr>
                <w:lang w:val="ro-RO"/>
              </w:rPr>
              <w:t>proi</w:t>
            </w:r>
            <w:r w:rsidR="00BD59CE" w:rsidRPr="00F0732F">
              <w:rPr>
                <w:lang w:val="ro-RO"/>
              </w:rPr>
              <w:t>e</w:t>
            </w:r>
            <w:r w:rsidR="00663E03" w:rsidRPr="00F0732F">
              <w:rPr>
                <w:lang w:val="ro-RO"/>
              </w:rPr>
              <w:t>ctului de lege</w:t>
            </w:r>
            <w:r w:rsidR="00613658" w:rsidRPr="00F0732F">
              <w:rPr>
                <w:lang w:val="ro-RO"/>
              </w:rPr>
              <w:t>, Republica Moldova</w:t>
            </w:r>
            <w:r w:rsidR="00663E03" w:rsidRPr="00F0732F">
              <w:rPr>
                <w:lang w:val="ro-RO"/>
              </w:rPr>
              <w:t xml:space="preserve"> </w:t>
            </w:r>
            <w:r w:rsidR="00663E03" w:rsidRPr="00F0732F">
              <w:rPr>
                <w:rFonts w:eastAsia="Batang"/>
                <w:bCs/>
                <w:lang w:val="ro-RO" w:eastAsia="ja-JP"/>
              </w:rPr>
              <w:t xml:space="preserve">nu </w:t>
            </w:r>
            <w:r w:rsidR="00613658" w:rsidRPr="00F0732F">
              <w:rPr>
                <w:lang w:val="ro-RO"/>
              </w:rPr>
              <w:t xml:space="preserve">își va alinia politicile sale la obiectivele generale ale politicii UE în domeniul energiei și al climei, astfel cum sunt definite de pachetele legislative ale UE (Pactul verde, Fit for 55) Nu se va </w:t>
            </w:r>
            <w:r w:rsidR="00663E03" w:rsidRPr="00F0732F">
              <w:rPr>
                <w:rFonts w:eastAsia="Batang"/>
                <w:bCs/>
                <w:lang w:val="ro-RO" w:eastAsia="ja-JP"/>
              </w:rPr>
              <w:t xml:space="preserve">asigura implementarea </w:t>
            </w:r>
            <w:r w:rsidR="00BF0647" w:rsidRPr="00F0732F">
              <w:rPr>
                <w:lang w:val="ro-RO"/>
              </w:rPr>
              <w:t>acțiunilor</w:t>
            </w:r>
            <w:r w:rsidR="00663E03" w:rsidRPr="00F0732F">
              <w:rPr>
                <w:lang w:val="ro-RO"/>
              </w:rPr>
              <w:t xml:space="preserve"> specifice de</w:t>
            </w:r>
            <w:r w:rsidR="00613658" w:rsidRPr="00F0732F">
              <w:rPr>
                <w:lang w:val="ro-RO"/>
              </w:rPr>
              <w:t xml:space="preserve"> reducere a emisiilor GES și de</w:t>
            </w:r>
            <w:r w:rsidR="00663E03" w:rsidRPr="00F0732F">
              <w:rPr>
                <w:lang w:val="ro-RO"/>
              </w:rPr>
              <w:t xml:space="preserve"> adaptare la schimbările climatice adecvate la nivel </w:t>
            </w:r>
            <w:r w:rsidR="00BF0647" w:rsidRPr="00F0732F">
              <w:rPr>
                <w:lang w:val="ro-RO"/>
              </w:rPr>
              <w:t>național</w:t>
            </w:r>
            <w:r w:rsidR="00663E03" w:rsidRPr="00F0732F">
              <w:rPr>
                <w:lang w:val="ro-RO"/>
              </w:rPr>
              <w:t xml:space="preserve">, identificate </w:t>
            </w:r>
            <w:r w:rsidR="007F6550" w:rsidRPr="00F0732F">
              <w:rPr>
                <w:lang w:val="ro-RO"/>
              </w:rPr>
              <w:t>și</w:t>
            </w:r>
            <w:r w:rsidR="00663E03" w:rsidRPr="00F0732F">
              <w:rPr>
                <w:lang w:val="ro-RO"/>
              </w:rPr>
              <w:t xml:space="preserve"> cuantificate, care se vor axa pe scenarii reciproc avantajoase în cadrul formulei ,,Sănătate-Mediu”, iar Republica Moldova nu se va orienta în sensul</w:t>
            </w:r>
            <w:r w:rsidR="00663E03" w:rsidRPr="00F0732F">
              <w:rPr>
                <w:rFonts w:ascii="Arial" w:hAnsi="Arial" w:cs="Arial"/>
                <w:shd w:val="clear" w:color="auto" w:fill="FFFFFF"/>
                <w:lang w:val="ro-RO"/>
              </w:rPr>
              <w:t xml:space="preserve"> </w:t>
            </w:r>
            <w:r w:rsidR="00663E03" w:rsidRPr="00F0732F">
              <w:rPr>
                <w:lang w:val="ro-RO"/>
              </w:rPr>
              <w:t xml:space="preserve">transformării provocărilor în </w:t>
            </w:r>
            <w:r w:rsidR="00663E03" w:rsidRPr="00F0732F">
              <w:rPr>
                <w:lang w:val="ro-RO"/>
              </w:rPr>
              <w:lastRenderedPageBreak/>
              <w:t xml:space="preserve">oportunități, inclusiv și de afaceri sustenabile în ceea ce privește mediul înconjurător. Astfel, nu vor fi întreprinse măsurile și acțiunile specifice, descrise în Secțiunea 1b) din AI. </w:t>
            </w:r>
          </w:p>
          <w:p w14:paraId="60A9FFFB" w14:textId="1C34E603" w:rsidR="00663E03" w:rsidRPr="00F0732F" w:rsidRDefault="00663E03" w:rsidP="00E761C7">
            <w:pPr>
              <w:spacing w:before="120"/>
              <w:ind w:firstLine="992"/>
              <w:jc w:val="both"/>
              <w:rPr>
                <w:lang w:val="ro-RO"/>
              </w:rPr>
            </w:pPr>
            <w:r w:rsidRPr="00F0732F">
              <w:rPr>
                <w:lang w:val="ro-RO"/>
              </w:rPr>
              <w:t>Concomitent, nu va fi posibilă reducerea emisiilor de GES în contextul prevederilor Acordului Climatic</w:t>
            </w:r>
            <w:r w:rsidRPr="00F0732F">
              <w:rPr>
                <w:lang w:val="ro-RO" w:eastAsia="ro-RO" w:bidi="or-IN"/>
              </w:rPr>
              <w:t xml:space="preserve"> de la Paris </w:t>
            </w:r>
            <w:r w:rsidRPr="00F0732F">
              <w:rPr>
                <w:lang w:val="ro-RO"/>
              </w:rPr>
              <w:t>(</w:t>
            </w:r>
            <w:r w:rsidRPr="00F0732F">
              <w:rPr>
                <w:i/>
                <w:iCs/>
                <w:lang w:val="ro-RO"/>
              </w:rPr>
              <w:t>reducerea</w:t>
            </w:r>
            <w:r w:rsidRPr="00F0732F">
              <w:rPr>
                <w:rFonts w:eastAsia="Calibri"/>
                <w:i/>
                <w:iCs/>
                <w:lang w:val="ro-RO"/>
              </w:rPr>
              <w:t xml:space="preserve"> necondiționată emisiilor de gaze cu efect de seră (GES), până la 70% comparativ cu anul de referință 1990 către anul 2030, la 88% în mod condiționat</w:t>
            </w:r>
            <w:r w:rsidRPr="00F0732F">
              <w:rPr>
                <w:lang w:val="ro-RO"/>
              </w:rPr>
              <w:t>).</w:t>
            </w:r>
            <w:r w:rsidRPr="00F0732F">
              <w:rPr>
                <w:lang w:val="ro-RO" w:eastAsia="ro-RO" w:bidi="or-IN"/>
              </w:rPr>
              <w:t xml:space="preserve"> </w:t>
            </w:r>
          </w:p>
          <w:p w14:paraId="07ABCECE" w14:textId="770CD83F" w:rsidR="00663E03" w:rsidRPr="00F0732F" w:rsidRDefault="00663E03" w:rsidP="00E761C7">
            <w:pPr>
              <w:spacing w:before="120"/>
              <w:ind w:firstLine="709"/>
              <w:jc w:val="both"/>
              <w:rPr>
                <w:color w:val="000000"/>
                <w:lang w:val="ro-RO"/>
              </w:rPr>
            </w:pPr>
            <w:r w:rsidRPr="00F0732F">
              <w:rPr>
                <w:bCs/>
                <w:color w:val="000000"/>
                <w:lang w:val="ro-RO" w:eastAsia="ja-JP"/>
              </w:rPr>
              <w:t xml:space="preserve">Mai mult ca </w:t>
            </w:r>
            <w:r w:rsidR="008C09BF" w:rsidRPr="00F0732F">
              <w:rPr>
                <w:bCs/>
                <w:color w:val="000000"/>
                <w:lang w:val="ro-RO" w:eastAsia="ja-JP"/>
              </w:rPr>
              <w:t>atât</w:t>
            </w:r>
            <w:r w:rsidRPr="00F0732F">
              <w:rPr>
                <w:bCs/>
                <w:color w:val="000000"/>
                <w:lang w:val="ro-RO" w:eastAsia="ja-JP"/>
              </w:rPr>
              <w:t xml:space="preserve">, Opțiunea 0 nu va asigura </w:t>
            </w:r>
            <w:r w:rsidRPr="00F0732F">
              <w:rPr>
                <w:color w:val="000000"/>
                <w:lang w:val="ro-RO"/>
              </w:rPr>
              <w:t xml:space="preserve">îndeplinirea angajamentelor asumate în </w:t>
            </w:r>
            <w:r w:rsidR="00252C01" w:rsidRPr="00F0732F">
              <w:rPr>
                <w:color w:val="000000"/>
                <w:lang w:val="ro-RO"/>
              </w:rPr>
              <w:t xml:space="preserve">calitate de stat candidat la aderare la </w:t>
            </w:r>
            <w:r w:rsidRPr="00F0732F">
              <w:rPr>
                <w:color w:val="000000"/>
                <w:lang w:val="ro-RO"/>
              </w:rPr>
              <w:t>Uniunea Europeană, fapt ce va denigra imaginea Republicii Moldova pe plan internațional.</w:t>
            </w:r>
          </w:p>
          <w:p w14:paraId="00431A5C" w14:textId="381019EE" w:rsidR="00663E03" w:rsidRPr="00F0732F" w:rsidRDefault="00663E03" w:rsidP="00E761C7">
            <w:pPr>
              <w:spacing w:before="120"/>
              <w:ind w:firstLine="709"/>
              <w:jc w:val="both"/>
              <w:rPr>
                <w:lang w:val="ro-RO"/>
              </w:rPr>
            </w:pPr>
            <w:r w:rsidRPr="00F0732F">
              <w:rPr>
                <w:bCs/>
                <w:lang w:val="ro-RO" w:eastAsia="ja-JP"/>
              </w:rPr>
              <w:t xml:space="preserve">Totodată, Opțiunea 0 ar produce efecte negative asupra cooperării economice a Republicii Moldova cu UE (dezavantaj competitiv) și posibilități mai scăzute de dezvoltare economică verde. În plus, această opțiune ar împiedica implementarea politicilor Uniunii Europene în </w:t>
            </w:r>
            <w:r w:rsidRPr="00F0732F">
              <w:rPr>
                <w:shd w:val="clear" w:color="auto" w:fill="FFFFFF"/>
                <w:lang w:val="ro-RO"/>
              </w:rPr>
              <w:t>realizarea de progrese în mod eficient din punct de vedere al costurilor în vederea realizării obiectivului climatic pe termen lung</w:t>
            </w:r>
            <w:r w:rsidRPr="00F0732F">
              <w:rPr>
                <w:bCs/>
                <w:lang w:val="ro-RO" w:eastAsia="ja-JP"/>
              </w:rPr>
              <w:t xml:space="preserve"> în conformitate cu principiul</w:t>
            </w:r>
            <w:r w:rsidR="00802767" w:rsidRPr="00F0732F">
              <w:rPr>
                <w:bCs/>
                <w:lang w:val="ro-RO" w:eastAsia="ja-JP"/>
              </w:rPr>
              <w:t xml:space="preserve"> decarbonizării</w:t>
            </w:r>
            <w:r w:rsidRPr="00F0732F">
              <w:rPr>
                <w:bCs/>
                <w:lang w:val="ro-RO" w:eastAsia="ja-JP"/>
              </w:rPr>
              <w:t xml:space="preserve">, prevăzut în Pactul </w:t>
            </w:r>
            <w:r w:rsidR="00802767" w:rsidRPr="00F0732F">
              <w:rPr>
                <w:bCs/>
                <w:lang w:val="ro-RO" w:eastAsia="ja-JP"/>
              </w:rPr>
              <w:t>Verde</w:t>
            </w:r>
            <w:r w:rsidRPr="00F0732F">
              <w:rPr>
                <w:bCs/>
                <w:lang w:val="ro-RO" w:eastAsia="ja-JP"/>
              </w:rPr>
              <w:t xml:space="preserve"> European</w:t>
            </w:r>
            <w:r w:rsidRPr="00F0732F">
              <w:rPr>
                <w:lang w:val="ro-RO"/>
              </w:rPr>
              <w:t>.</w:t>
            </w:r>
          </w:p>
          <w:p w14:paraId="2956EEC0" w14:textId="16AF0602" w:rsidR="00663E03" w:rsidRPr="00F0732F" w:rsidRDefault="00663E03" w:rsidP="00E761C7">
            <w:pPr>
              <w:spacing w:before="120"/>
              <w:ind w:firstLine="709"/>
              <w:jc w:val="both"/>
              <w:rPr>
                <w:bCs/>
                <w:lang w:val="ro-RO" w:eastAsia="ja-JP"/>
              </w:rPr>
            </w:pPr>
            <w:r w:rsidRPr="00F0732F">
              <w:rPr>
                <w:lang w:val="ro-RO"/>
              </w:rPr>
              <w:t xml:space="preserve">Republica Moldova nu va spori gradul de reziliență împotriva vulnerabilităților </w:t>
            </w:r>
            <w:r w:rsidR="007F6550" w:rsidRPr="00F0732F">
              <w:rPr>
                <w:lang w:val="ro-RO"/>
              </w:rPr>
              <w:t>și</w:t>
            </w:r>
            <w:r w:rsidRPr="00F0732F">
              <w:rPr>
                <w:lang w:val="ro-RO"/>
              </w:rPr>
              <w:t xml:space="preserve"> amenințărilor aferente </w:t>
            </w:r>
            <w:r w:rsidRPr="00F0732F">
              <w:rPr>
                <w:shd w:val="clear" w:color="auto" w:fill="FFFFFF"/>
                <w:lang w:val="ro-RO"/>
              </w:rPr>
              <w:t>provocărilor ridicate de schimbările climatice</w:t>
            </w:r>
            <w:r w:rsidRPr="00F0732F">
              <w:rPr>
                <w:lang w:val="ro-RO"/>
              </w:rPr>
              <w:t xml:space="preserve">, </w:t>
            </w:r>
            <w:r w:rsidR="00BF0647" w:rsidRPr="00F0732F">
              <w:rPr>
                <w:lang w:val="ro-RO"/>
              </w:rPr>
              <w:t>existând</w:t>
            </w:r>
            <w:r w:rsidRPr="00F0732F">
              <w:rPr>
                <w:lang w:val="ro-RO"/>
              </w:rPr>
              <w:t xml:space="preserve"> un risc iminent față de securitatea ecologică și de sănătate în cazul </w:t>
            </w:r>
            <w:r w:rsidR="00BF0647" w:rsidRPr="00F0732F">
              <w:rPr>
                <w:lang w:val="ro-RO"/>
              </w:rPr>
              <w:t>menținerii</w:t>
            </w:r>
            <w:r w:rsidRPr="00F0732F">
              <w:rPr>
                <w:lang w:val="ro-RO"/>
              </w:rPr>
              <w:t xml:space="preserve"> creșterii temperaturii. </w:t>
            </w:r>
          </w:p>
          <w:p w14:paraId="2B8E8736" w14:textId="5D961356" w:rsidR="00224ECB" w:rsidRPr="00F0732F" w:rsidRDefault="00663E03" w:rsidP="00E761C7">
            <w:pPr>
              <w:tabs>
                <w:tab w:val="left" w:pos="6820"/>
              </w:tabs>
              <w:spacing w:before="120"/>
              <w:jc w:val="both"/>
              <w:rPr>
                <w:bCs/>
                <w:lang w:val="ro-RO"/>
              </w:rPr>
            </w:pPr>
            <w:r w:rsidRPr="00F0732F">
              <w:rPr>
                <w:bCs/>
                <w:color w:val="000000"/>
                <w:lang w:val="ro-RO" w:eastAsia="ja-JP"/>
              </w:rPr>
              <w:sym w:font="Wingdings" w:char="F026"/>
            </w:r>
            <w:r w:rsidRPr="00F0732F">
              <w:rPr>
                <w:bCs/>
                <w:color w:val="000000"/>
                <w:lang w:val="ro-RO" w:eastAsia="ja-JP"/>
              </w:rPr>
              <w:t xml:space="preserve"> </w:t>
            </w:r>
            <w:r w:rsidR="00BF0647" w:rsidRPr="00F0732F">
              <w:rPr>
                <w:bCs/>
                <w:color w:val="000000"/>
                <w:lang w:val="ro-RO" w:eastAsia="ja-JP"/>
              </w:rPr>
              <w:t>Având</w:t>
            </w:r>
            <w:r w:rsidRPr="00F0732F">
              <w:rPr>
                <w:bCs/>
                <w:color w:val="000000"/>
                <w:lang w:val="ro-RO" w:eastAsia="ja-JP"/>
              </w:rPr>
              <w:t xml:space="preserve"> în vedere cele menționate și posibilele consecințe în cazul în care nici o acțiune nu va fi întreprinsă, opțiunea „A nu face nimic” - nu este realistă.</w:t>
            </w:r>
            <w:r w:rsidRPr="00F0732F">
              <w:rPr>
                <w:lang w:val="ro-RO"/>
              </w:rPr>
              <w:t xml:space="preserve"> Republica Moldova nu își poate îndeplini obiectivele de sustenabilitate în izolare.</w:t>
            </w:r>
          </w:p>
        </w:tc>
      </w:tr>
      <w:tr w:rsidR="00224ECB" w:rsidRPr="00F0732F" w14:paraId="506FC2ED" w14:textId="77777777" w:rsidTr="00DE1CE3">
        <w:trPr>
          <w:trHeight w:val="260"/>
        </w:trPr>
        <w:tc>
          <w:tcPr>
            <w:tcW w:w="10330" w:type="dxa"/>
            <w:gridSpan w:val="6"/>
            <w:shd w:val="clear" w:color="auto" w:fill="D9D9D9"/>
          </w:tcPr>
          <w:p w14:paraId="2EA37943" w14:textId="47D5F622" w:rsidR="00224ECB" w:rsidRPr="00F0732F" w:rsidRDefault="00224ECB" w:rsidP="00F20057">
            <w:pPr>
              <w:spacing w:before="120" w:after="120"/>
              <w:rPr>
                <w:b/>
                <w:bCs/>
                <w:color w:val="000000"/>
                <w:lang w:val="ro-RO" w:eastAsia="ja-JP"/>
              </w:rPr>
            </w:pPr>
            <w:r w:rsidRPr="00F0732F">
              <w:rPr>
                <w:bCs/>
                <w:color w:val="000000"/>
                <w:lang w:val="ro-RO"/>
              </w:rPr>
              <w:lastRenderedPageBreak/>
              <w:t>b) Expuneți</w:t>
            </w:r>
            <w:r w:rsidRPr="00F0732F">
              <w:rPr>
                <w:color w:val="000000"/>
                <w:lang w:val="ro-RO"/>
              </w:rPr>
              <w:t xml:space="preserve"> principalele prevederi ale proiectului, cu impact, </w:t>
            </w:r>
            <w:r w:rsidR="00BF0647" w:rsidRPr="00F0732F">
              <w:rPr>
                <w:color w:val="000000"/>
                <w:lang w:val="ro-RO"/>
              </w:rPr>
              <w:t>explicând</w:t>
            </w:r>
            <w:r w:rsidRPr="00F0732F">
              <w:rPr>
                <w:color w:val="000000"/>
                <w:lang w:val="ro-RO"/>
              </w:rPr>
              <w:t xml:space="preserve"> cum acestea țintesc cauzele problemei, cu indicarea inovațiilor și întregului spectru de </w:t>
            </w:r>
            <w:r w:rsidR="00BF0647" w:rsidRPr="00F0732F">
              <w:rPr>
                <w:color w:val="000000"/>
                <w:lang w:val="ro-RO"/>
              </w:rPr>
              <w:t>soluții</w:t>
            </w:r>
            <w:r w:rsidRPr="00F0732F">
              <w:rPr>
                <w:color w:val="000000"/>
                <w:lang w:val="ro-RO"/>
              </w:rPr>
              <w:t>/drepturi/</w:t>
            </w:r>
            <w:r w:rsidR="00BF0647" w:rsidRPr="00F0732F">
              <w:rPr>
                <w:color w:val="000000"/>
                <w:lang w:val="ro-RO"/>
              </w:rPr>
              <w:t>obligații</w:t>
            </w:r>
            <w:r w:rsidRPr="00F0732F">
              <w:rPr>
                <w:color w:val="000000"/>
                <w:lang w:val="ro-RO"/>
              </w:rPr>
              <w:t xml:space="preserve"> ce se doresc să fie </w:t>
            </w:r>
            <w:r w:rsidRPr="00F0732F">
              <w:rPr>
                <w:lang w:val="ro-RO"/>
              </w:rPr>
              <w:t>aprobate</w:t>
            </w:r>
            <w:r w:rsidRPr="00F0732F">
              <w:rPr>
                <w:shd w:val="clear" w:color="auto" w:fill="D9D9D9"/>
                <w:lang w:val="ro-RO"/>
              </w:rPr>
              <w:t>.</w:t>
            </w:r>
          </w:p>
        </w:tc>
      </w:tr>
      <w:tr w:rsidR="00224ECB" w:rsidRPr="00F0732F" w14:paraId="6975D970" w14:textId="77777777" w:rsidTr="00DE1CE3">
        <w:trPr>
          <w:trHeight w:val="260"/>
        </w:trPr>
        <w:tc>
          <w:tcPr>
            <w:tcW w:w="10330" w:type="dxa"/>
            <w:gridSpan w:val="6"/>
          </w:tcPr>
          <w:p w14:paraId="4887EDB2" w14:textId="70CB28C1" w:rsidR="005D7214" w:rsidRPr="00F0732F" w:rsidRDefault="00224ECB" w:rsidP="003E150E">
            <w:pPr>
              <w:spacing w:before="120"/>
              <w:ind w:firstLine="450"/>
              <w:jc w:val="both"/>
              <w:rPr>
                <w:lang w:val="ro-RO"/>
              </w:rPr>
            </w:pPr>
            <w:r w:rsidRPr="00F0732F">
              <w:rPr>
                <w:bCs/>
                <w:lang w:val="ro-RO"/>
              </w:rPr>
              <w:t xml:space="preserve"> </w:t>
            </w:r>
            <w:r w:rsidRPr="00F0732F">
              <w:rPr>
                <w:rFonts w:eastAsia="Batang"/>
                <w:b/>
                <w:bCs/>
                <w:u w:val="single"/>
                <w:lang w:val="ro-RO" w:eastAsia="ja-JP"/>
              </w:rPr>
              <w:t xml:space="preserve">Opțiunea II </w:t>
            </w:r>
            <w:r w:rsidRPr="00F0732F">
              <w:rPr>
                <w:b/>
                <w:bCs/>
                <w:color w:val="000000"/>
                <w:u w:val="single"/>
                <w:lang w:val="ro-RO" w:eastAsia="ja-JP"/>
              </w:rPr>
              <w:t>(recomandată)</w:t>
            </w:r>
            <w:r w:rsidRPr="00F0732F">
              <w:rPr>
                <w:bCs/>
                <w:color w:val="000000"/>
                <w:lang w:val="ro-RO" w:eastAsia="ja-JP"/>
              </w:rPr>
              <w:t xml:space="preserve"> </w:t>
            </w:r>
            <w:r w:rsidRPr="00F0732F">
              <w:rPr>
                <w:rFonts w:eastAsia="Batang"/>
                <w:bCs/>
                <w:lang w:val="ro-RO" w:eastAsia="ja-JP"/>
              </w:rPr>
              <w:t xml:space="preserve">constă în elaborarea </w:t>
            </w:r>
            <w:r w:rsidR="007F6550" w:rsidRPr="00F0732F">
              <w:rPr>
                <w:rFonts w:eastAsia="Batang"/>
                <w:bCs/>
                <w:lang w:val="ro-RO" w:eastAsia="ja-JP"/>
              </w:rPr>
              <w:t>și</w:t>
            </w:r>
            <w:r w:rsidRPr="00F0732F">
              <w:rPr>
                <w:rFonts w:eastAsia="Batang"/>
                <w:bCs/>
                <w:lang w:val="ro-RO" w:eastAsia="ja-JP"/>
              </w:rPr>
              <w:t xml:space="preserve"> promovarea </w:t>
            </w:r>
            <w:bookmarkStart w:id="2" w:name="_Hlk122356129"/>
            <w:r w:rsidRPr="00F0732F">
              <w:rPr>
                <w:rFonts w:eastAsia="Batang"/>
                <w:bCs/>
                <w:lang w:val="ro-RO" w:eastAsia="ja-JP"/>
              </w:rPr>
              <w:t>proiectului</w:t>
            </w:r>
            <w:r w:rsidR="005D7214" w:rsidRPr="00F0732F">
              <w:rPr>
                <w:lang w:val="ro-RO"/>
              </w:rPr>
              <w:t xml:space="preserve"> Legii</w:t>
            </w:r>
            <w:bookmarkEnd w:id="2"/>
            <w:r w:rsidR="00395066" w:rsidRPr="00F0732F">
              <w:rPr>
                <w:bCs/>
                <w:lang w:val="ro-RO"/>
              </w:rPr>
              <w:t xml:space="preserve"> privind acțiunile climatice</w:t>
            </w:r>
            <w:r w:rsidR="005D7214" w:rsidRPr="00F0732F">
              <w:rPr>
                <w:lang w:val="ro-RO"/>
              </w:rPr>
              <w:t>.</w:t>
            </w:r>
          </w:p>
          <w:p w14:paraId="34F70B45" w14:textId="70BA80A0" w:rsidR="00A05B36" w:rsidRPr="00F0732F" w:rsidRDefault="00A05B36" w:rsidP="003E150E">
            <w:pPr>
              <w:tabs>
                <w:tab w:val="left" w:pos="425"/>
                <w:tab w:val="left" w:pos="993"/>
              </w:tabs>
              <w:spacing w:before="120"/>
              <w:ind w:firstLine="340"/>
              <w:jc w:val="both"/>
              <w:rPr>
                <w:color w:val="000000" w:themeColor="text1"/>
                <w:lang w:val="ro-RO"/>
              </w:rPr>
            </w:pPr>
            <w:r w:rsidRPr="00F0732F">
              <w:rPr>
                <w:color w:val="000000" w:themeColor="text1"/>
                <w:lang w:val="ro-RO"/>
              </w:rPr>
              <w:t xml:space="preserve">Proiectul legii propus spre aprobare stabilește acțiunile obligatorie la nivel național pentru a permite îndeplinirea colectivă a obiectivului privind neutralitatea climatică pentru anul 2050, </w:t>
            </w:r>
            <w:r w:rsidRPr="00F0732F">
              <w:rPr>
                <w:color w:val="000000" w:themeColor="text1"/>
                <w:shd w:val="clear" w:color="auto" w:fill="FFFFFF"/>
                <w:lang w:val="ro-RO"/>
              </w:rPr>
              <w:t xml:space="preserve">ținând seama de reducerea internă netă a emisiilor de gaze cu efect de sera pentru 2030, și în vederea îndeplinirii obiectivului pe termen lung, </w:t>
            </w:r>
            <w:r w:rsidRPr="00F0732F">
              <w:rPr>
                <w:color w:val="000000" w:themeColor="text1"/>
                <w:lang w:val="ro-RO"/>
              </w:rPr>
              <w:t>conceput în conformitate cu Acordul de la Paris</w:t>
            </w:r>
            <w:r w:rsidRPr="00F0732F">
              <w:rPr>
                <w:color w:val="000000" w:themeColor="text1"/>
                <w:shd w:val="clear" w:color="auto" w:fill="FFFFFF"/>
                <w:lang w:val="ro-RO"/>
              </w:rPr>
              <w:t>, precum și realizarea de progrese în materie de adaptare</w:t>
            </w:r>
            <w:r w:rsidRPr="00F0732F">
              <w:rPr>
                <w:color w:val="000000" w:themeColor="text1"/>
                <w:lang w:val="ro-RO"/>
              </w:rPr>
              <w:t xml:space="preserve"> pentru a proteja </w:t>
            </w:r>
            <w:r w:rsidRPr="00F0732F">
              <w:rPr>
                <w:color w:val="000000" w:themeColor="text1"/>
                <w:shd w:val="clear" w:color="auto" w:fill="FFFFFF"/>
                <w:lang w:val="ro-RO"/>
              </w:rPr>
              <w:t xml:space="preserve">împotriva riscurilor legate de </w:t>
            </w:r>
            <w:r w:rsidRPr="00F0732F">
              <w:rPr>
                <w:color w:val="000000" w:themeColor="text1"/>
                <w:lang w:val="ro-RO"/>
              </w:rPr>
              <w:t>climă</w:t>
            </w:r>
            <w:r w:rsidRPr="00F0732F">
              <w:rPr>
                <w:color w:val="000000" w:themeColor="text1"/>
                <w:shd w:val="clear" w:color="auto" w:fill="FFFFFF"/>
                <w:lang w:val="ro-RO"/>
              </w:rPr>
              <w:t>.</w:t>
            </w:r>
          </w:p>
          <w:p w14:paraId="39090422" w14:textId="482083DC" w:rsidR="005B6058" w:rsidRPr="00F0732F" w:rsidRDefault="005B6058" w:rsidP="003E150E">
            <w:pPr>
              <w:pStyle w:val="ac"/>
              <w:spacing w:before="120" w:beforeAutospacing="0" w:after="0" w:afterAutospacing="0"/>
              <w:ind w:firstLine="709"/>
              <w:jc w:val="both"/>
              <w:rPr>
                <w:lang w:val="ro-RO"/>
              </w:rPr>
            </w:pPr>
            <w:r w:rsidRPr="00F0732F">
              <w:rPr>
                <w:lang w:val="ro-RO" w:eastAsia="ro-RO"/>
              </w:rPr>
              <w:t xml:space="preserve">Proiectul de lege </w:t>
            </w:r>
            <w:r w:rsidRPr="00F0732F">
              <w:rPr>
                <w:lang w:val="ro-RO"/>
              </w:rPr>
              <w:t xml:space="preserve">este constituit din </w:t>
            </w:r>
            <w:r w:rsidR="00F2790A" w:rsidRPr="00F0732F">
              <w:rPr>
                <w:lang w:val="ro-RO"/>
              </w:rPr>
              <w:t>7</w:t>
            </w:r>
            <w:r w:rsidRPr="00F0732F">
              <w:rPr>
                <w:lang w:val="ro-RO"/>
              </w:rPr>
              <w:t xml:space="preserve"> capitole (</w:t>
            </w:r>
            <w:r w:rsidR="00F2790A" w:rsidRPr="00F0732F">
              <w:rPr>
                <w:lang w:val="ro-RO"/>
              </w:rPr>
              <w:t>6</w:t>
            </w:r>
            <w:r w:rsidR="00402D0B" w:rsidRPr="00F0732F">
              <w:rPr>
                <w:lang w:val="ro-RO"/>
              </w:rPr>
              <w:t>2</w:t>
            </w:r>
            <w:r w:rsidRPr="00F0732F">
              <w:rPr>
                <w:i/>
                <w:color w:val="FF0000"/>
                <w:lang w:val="ro-RO"/>
              </w:rPr>
              <w:t xml:space="preserve"> </w:t>
            </w:r>
            <w:r w:rsidRPr="00F0732F">
              <w:rPr>
                <w:iCs/>
                <w:lang w:val="ro-RO"/>
              </w:rPr>
              <w:t>articole</w:t>
            </w:r>
            <w:r w:rsidRPr="00F0732F">
              <w:rPr>
                <w:lang w:val="ro-RO"/>
              </w:rPr>
              <w:t xml:space="preserve">) și </w:t>
            </w:r>
            <w:r w:rsidR="00F2790A" w:rsidRPr="00F0732F">
              <w:rPr>
                <w:lang w:val="ro-RO"/>
              </w:rPr>
              <w:t>2</w:t>
            </w:r>
            <w:r w:rsidRPr="00F0732F">
              <w:rPr>
                <w:lang w:val="ro-RO"/>
              </w:rPr>
              <w:t xml:space="preserve"> anexe. Principalele prevederi ale actului normativ:</w:t>
            </w:r>
          </w:p>
          <w:p w14:paraId="6374895E" w14:textId="4F60B4F7" w:rsidR="00537110" w:rsidRPr="00F0732F" w:rsidRDefault="00F2790A" w:rsidP="003E150E">
            <w:pPr>
              <w:numPr>
                <w:ilvl w:val="0"/>
                <w:numId w:val="8"/>
              </w:numPr>
              <w:shd w:val="clear" w:color="auto" w:fill="FFFFFF"/>
              <w:spacing w:before="120"/>
              <w:ind w:left="0" w:firstLine="720"/>
              <w:jc w:val="both"/>
              <w:rPr>
                <w:lang w:val="ro-RO"/>
              </w:rPr>
            </w:pPr>
            <w:r w:rsidRPr="00F0732F">
              <w:rPr>
                <w:rFonts w:eastAsia="Calibri"/>
                <w:lang w:val="ro-RO"/>
              </w:rPr>
              <w:t xml:space="preserve">Scopul și domeniul de aplicare a legii, principii, definiții. </w:t>
            </w:r>
            <w:r w:rsidR="00537110" w:rsidRPr="00F0732F">
              <w:rPr>
                <w:rFonts w:eastAsia="Calibri"/>
                <w:lang w:val="ro-RO"/>
              </w:rPr>
              <w:t xml:space="preserve">Prevederile </w:t>
            </w:r>
            <w:r w:rsidR="00402D0B" w:rsidRPr="00F0732F">
              <w:rPr>
                <w:rFonts w:eastAsia="Calibri"/>
                <w:lang w:val="ro-RO"/>
              </w:rPr>
              <w:t>referitoare la</w:t>
            </w:r>
            <w:r w:rsidR="00537110" w:rsidRPr="00F0732F">
              <w:rPr>
                <w:rFonts w:eastAsia="Calibri"/>
                <w:lang w:val="ro-RO"/>
              </w:rPr>
              <w:t xml:space="preserve"> rolul și atribuțiile principale ale organului </w:t>
            </w:r>
            <w:r w:rsidR="00BF0647" w:rsidRPr="00F0732F">
              <w:rPr>
                <w:rFonts w:eastAsia="Calibri"/>
                <w:lang w:val="ro-RO"/>
              </w:rPr>
              <w:t>interinstituțional</w:t>
            </w:r>
            <w:r w:rsidR="00537110" w:rsidRPr="00F0732F">
              <w:rPr>
                <w:rFonts w:eastAsia="Calibri"/>
                <w:lang w:val="ro-RO"/>
              </w:rPr>
              <w:t xml:space="preserve"> - </w:t>
            </w:r>
            <w:r w:rsidR="00537110" w:rsidRPr="00F0732F">
              <w:rPr>
                <w:bCs/>
                <w:lang w:val="ro-RO"/>
              </w:rPr>
              <w:t>Comisiei naționale privind schimbările climatice</w:t>
            </w:r>
            <w:r w:rsidR="00537110" w:rsidRPr="00F0732F">
              <w:rPr>
                <w:rFonts w:eastAsia="Calibri"/>
                <w:lang w:val="ro-RO"/>
              </w:rPr>
              <w:t xml:space="preserve"> instituite </w:t>
            </w:r>
            <w:r w:rsidR="00537110" w:rsidRPr="00F0732F">
              <w:rPr>
                <w:lang w:val="ro-RO"/>
              </w:rPr>
              <w:t xml:space="preserve">pe </w:t>
            </w:r>
            <w:r w:rsidR="00BF0647" w:rsidRPr="00F0732F">
              <w:rPr>
                <w:lang w:val="ro-RO"/>
              </w:rPr>
              <w:t>lângă</w:t>
            </w:r>
            <w:r w:rsidR="00537110" w:rsidRPr="00F0732F">
              <w:rPr>
                <w:lang w:val="ro-RO"/>
              </w:rPr>
              <w:t xml:space="preserve"> Prim-ministru </w:t>
            </w:r>
            <w:r w:rsidRPr="00F0732F">
              <w:rPr>
                <w:lang w:val="ro-RO"/>
              </w:rPr>
              <w:t>(</w:t>
            </w:r>
            <w:r w:rsidRPr="00F0732F">
              <w:rPr>
                <w:i/>
                <w:lang w:val="ro-RO"/>
              </w:rPr>
              <w:t>Capitolul I</w:t>
            </w:r>
            <w:r w:rsidRPr="00F0732F">
              <w:rPr>
                <w:lang w:val="ro-RO"/>
              </w:rPr>
              <w:t>)</w:t>
            </w:r>
            <w:r w:rsidR="00537110" w:rsidRPr="00F0732F">
              <w:rPr>
                <w:lang w:val="ro-RO"/>
              </w:rPr>
              <w:t>;</w:t>
            </w:r>
          </w:p>
          <w:p w14:paraId="4422250A" w14:textId="39DF4F3F" w:rsidR="00537110" w:rsidRPr="00F0732F" w:rsidRDefault="00537110" w:rsidP="003E150E">
            <w:pPr>
              <w:numPr>
                <w:ilvl w:val="0"/>
                <w:numId w:val="8"/>
              </w:numPr>
              <w:shd w:val="clear" w:color="auto" w:fill="FFFFFF"/>
              <w:spacing w:before="120"/>
              <w:ind w:left="0" w:firstLine="720"/>
              <w:jc w:val="both"/>
              <w:rPr>
                <w:rStyle w:val="afa"/>
                <w:b w:val="0"/>
                <w:bCs w:val="0"/>
                <w:lang w:val="ro-RO"/>
              </w:rPr>
            </w:pPr>
            <w:r w:rsidRPr="00F0732F">
              <w:rPr>
                <w:rStyle w:val="afa"/>
                <w:b w:val="0"/>
                <w:bCs w:val="0"/>
                <w:lang w:val="ro-RO"/>
              </w:rPr>
              <w:t xml:space="preserve">Atribuțiile diferitor autorități publice la nivel central și local care reflectă domeniul specific al aplicării legii </w:t>
            </w:r>
            <w:r w:rsidRPr="00F0732F">
              <w:rPr>
                <w:lang w:val="ro-RO"/>
              </w:rPr>
              <w:t>(</w:t>
            </w:r>
            <w:r w:rsidRPr="00F0732F">
              <w:rPr>
                <w:i/>
                <w:lang w:val="ro-RO"/>
              </w:rPr>
              <w:t>Capitolul II</w:t>
            </w:r>
            <w:r w:rsidRPr="00F0732F">
              <w:rPr>
                <w:lang w:val="ro-RO"/>
              </w:rPr>
              <w:t>);</w:t>
            </w:r>
          </w:p>
          <w:p w14:paraId="7ADE0DA9" w14:textId="61B8F8DC" w:rsidR="00537110" w:rsidRPr="00F0732F" w:rsidRDefault="00537110" w:rsidP="003E150E">
            <w:pPr>
              <w:numPr>
                <w:ilvl w:val="0"/>
                <w:numId w:val="8"/>
              </w:numPr>
              <w:shd w:val="clear" w:color="auto" w:fill="FFFFFF"/>
              <w:spacing w:before="120"/>
              <w:ind w:left="0" w:firstLine="720"/>
              <w:jc w:val="both"/>
              <w:rPr>
                <w:lang w:val="ro-RO"/>
              </w:rPr>
            </w:pPr>
            <w:r w:rsidRPr="00F0732F">
              <w:rPr>
                <w:rStyle w:val="afa"/>
                <w:b w:val="0"/>
                <w:bCs w:val="0"/>
                <w:i/>
                <w:iCs/>
                <w:lang w:val="ro-RO"/>
              </w:rPr>
              <w:t>Capitolul III</w:t>
            </w:r>
            <w:r w:rsidRPr="00F0732F">
              <w:rPr>
                <w:rStyle w:val="afa"/>
                <w:b w:val="0"/>
                <w:bCs w:val="0"/>
                <w:lang w:val="ro-RO"/>
              </w:rPr>
              <w:t xml:space="preserve"> este consacrat</w:t>
            </w:r>
            <w:r w:rsidRPr="00F0732F">
              <w:rPr>
                <w:lang w:val="ro-RO"/>
              </w:rPr>
              <w:t xml:space="preserve"> politicii statului în domeniul reducerii emisiilor de GES și adaptării la schimbările climatice, reglementează componentele acesteia și corelarea între </w:t>
            </w:r>
            <w:r w:rsidRPr="00F0732F">
              <w:rPr>
                <w:lang w:val="ro-RO" w:eastAsia="ro-RO" w:bidi="or-IN"/>
              </w:rPr>
              <w:t xml:space="preserve">CND care stabilește obiectivele climatice intermediare cu politici intersectoriale, precum și cu </w:t>
            </w:r>
            <w:r w:rsidRPr="00F0732F">
              <w:rPr>
                <w:bCs/>
                <w:lang w:val="ro-RO"/>
              </w:rPr>
              <w:t xml:space="preserve">documente </w:t>
            </w:r>
            <w:r w:rsidR="00402D0B" w:rsidRPr="00F0732F">
              <w:rPr>
                <w:bCs/>
                <w:lang w:val="ro-RO"/>
              </w:rPr>
              <w:t xml:space="preserve">de </w:t>
            </w:r>
            <w:r w:rsidRPr="00F0732F">
              <w:rPr>
                <w:bCs/>
                <w:lang w:val="ro-RO"/>
              </w:rPr>
              <w:t xml:space="preserve">politici pentru sectoarele economiei naționale relevante care au impact asupra volumului total al emisiilor de GES și </w:t>
            </w:r>
            <w:r w:rsidRPr="00F0732F">
              <w:rPr>
                <w:shd w:val="clear" w:color="auto" w:fill="FFFFFF"/>
                <w:lang w:val="ro-RO"/>
              </w:rPr>
              <w:t>Planurile de acțiuni sustenabile pentru energie și climă la nivel local;</w:t>
            </w:r>
          </w:p>
          <w:p w14:paraId="61A9C4FC" w14:textId="4741BC5F" w:rsidR="00360CD9" w:rsidRPr="00F0732F" w:rsidRDefault="00A05B36" w:rsidP="003E150E">
            <w:pPr>
              <w:numPr>
                <w:ilvl w:val="0"/>
                <w:numId w:val="8"/>
              </w:numPr>
              <w:shd w:val="clear" w:color="auto" w:fill="FFFFFF"/>
              <w:spacing w:before="120"/>
              <w:ind w:left="0" w:firstLine="720"/>
              <w:jc w:val="both"/>
              <w:rPr>
                <w:lang w:val="ro-RO"/>
              </w:rPr>
            </w:pPr>
            <w:r w:rsidRPr="00F0732F">
              <w:rPr>
                <w:shd w:val="clear" w:color="auto" w:fill="FFFFFF"/>
                <w:lang w:val="ro-RO"/>
              </w:rPr>
              <w:t>Planificarea eficientă a politii statului poate fi asigurată prin monitorizarea corelativă la nivel național și evident monitorizarea va permite de a îmbunătăți raportarea datelor către Secretariatul Convenției</w:t>
            </w:r>
            <w:r w:rsidRPr="00F0732F">
              <w:rPr>
                <w:lang w:val="ro-RO"/>
              </w:rPr>
              <w:t xml:space="preserve"> cu privire la schimbarea climei și Comunității Energetice</w:t>
            </w:r>
            <w:r w:rsidRPr="00F0732F">
              <w:rPr>
                <w:shd w:val="clear" w:color="auto" w:fill="FFFFFF"/>
                <w:lang w:val="ro-RO"/>
              </w:rPr>
              <w:t xml:space="preserve">. </w:t>
            </w:r>
            <w:r w:rsidR="00360CD9" w:rsidRPr="00F0732F">
              <w:rPr>
                <w:shd w:val="clear" w:color="auto" w:fill="FFFFFF"/>
                <w:lang w:val="ro-RO"/>
              </w:rPr>
              <w:t xml:space="preserve">Instrumentele utile pentru a contribui la schimbări la nivel </w:t>
            </w:r>
            <w:r w:rsidR="00BF0647" w:rsidRPr="00F0732F">
              <w:rPr>
                <w:shd w:val="clear" w:color="auto" w:fill="FFFFFF"/>
                <w:lang w:val="ro-RO"/>
              </w:rPr>
              <w:t>național</w:t>
            </w:r>
            <w:r w:rsidR="00360CD9" w:rsidRPr="00F0732F">
              <w:rPr>
                <w:shd w:val="clear" w:color="auto" w:fill="FFFFFF"/>
                <w:lang w:val="ro-RO"/>
              </w:rPr>
              <w:t xml:space="preserve">, precum monitorizare și raportarea prin </w:t>
            </w:r>
            <w:r w:rsidR="00360CD9" w:rsidRPr="00F0732F">
              <w:rPr>
                <w:lang w:val="ro-RO" w:eastAsia="ro-RO" w:bidi="or-IN"/>
              </w:rPr>
              <w:t>intermediul</w:t>
            </w:r>
            <w:r w:rsidR="00360CD9" w:rsidRPr="00F0732F">
              <w:rPr>
                <w:bCs/>
                <w:lang w:val="ro-RO"/>
              </w:rPr>
              <w:t xml:space="preserve"> SNMR</w:t>
            </w:r>
            <w:r w:rsidR="00AC16F9" w:rsidRPr="00F0732F">
              <w:rPr>
                <w:bCs/>
                <w:lang w:val="ro-RO"/>
              </w:rPr>
              <w:t xml:space="preserve"> și</w:t>
            </w:r>
            <w:r w:rsidR="00AC16F9" w:rsidRPr="00F0732F">
              <w:rPr>
                <w:lang w:val="ro-RO" w:eastAsia="ro-RO" w:bidi="or-IN"/>
              </w:rPr>
              <w:t xml:space="preserve"> prin monitorizarea, raportarea și verificarea</w:t>
            </w:r>
            <w:r w:rsidR="00AC16F9" w:rsidRPr="00F0732F">
              <w:rPr>
                <w:bCs/>
                <w:lang w:val="ro-RO"/>
              </w:rPr>
              <w:t xml:space="preserve"> </w:t>
            </w:r>
            <w:r w:rsidR="00AC16F9" w:rsidRPr="00F0732F">
              <w:rPr>
                <w:lang w:val="ro-RO" w:eastAsia="ro-RO" w:bidi="or-IN"/>
              </w:rPr>
              <w:t xml:space="preserve">(în continuare – MRV) </w:t>
            </w:r>
            <w:r w:rsidR="00AC16F9" w:rsidRPr="00F0732F">
              <w:rPr>
                <w:lang w:val="ro-RO"/>
              </w:rPr>
              <w:t>a emisiilor de GES</w:t>
            </w:r>
            <w:r w:rsidR="00AC16F9" w:rsidRPr="00F0732F">
              <w:rPr>
                <w:lang w:val="ro-RO" w:eastAsia="ro-RO" w:bidi="or-IN"/>
              </w:rPr>
              <w:t xml:space="preserve"> legate de activitățile enumerate </w:t>
            </w:r>
            <w:r w:rsidR="00AC16F9" w:rsidRPr="00F0732F">
              <w:rPr>
                <w:lang w:val="ro-RO"/>
              </w:rPr>
              <w:t>în Anexa nr. 1 proiectului legii</w:t>
            </w:r>
            <w:r w:rsidR="00402D0B" w:rsidRPr="00F0732F">
              <w:rPr>
                <w:lang w:val="ro-RO"/>
              </w:rPr>
              <w:t>,</w:t>
            </w:r>
            <w:r w:rsidR="00360CD9" w:rsidRPr="00F0732F">
              <w:rPr>
                <w:bCs/>
                <w:lang w:val="ro-RO"/>
              </w:rPr>
              <w:t xml:space="preserve"> </w:t>
            </w:r>
            <w:r w:rsidR="00360CD9" w:rsidRPr="00F0732F">
              <w:rPr>
                <w:shd w:val="clear" w:color="auto" w:fill="FFFFFF"/>
                <w:lang w:val="ro-RO"/>
              </w:rPr>
              <w:t xml:space="preserve">sunt reglementate în </w:t>
            </w:r>
            <w:r w:rsidRPr="00F0732F">
              <w:rPr>
                <w:i/>
                <w:iCs/>
                <w:shd w:val="clear" w:color="auto" w:fill="FFFFFF"/>
                <w:lang w:val="ro-RO"/>
              </w:rPr>
              <w:t>Capitolul IV</w:t>
            </w:r>
            <w:r w:rsidR="00360CD9" w:rsidRPr="00F0732F">
              <w:rPr>
                <w:shd w:val="clear" w:color="auto" w:fill="FFFFFF"/>
                <w:lang w:val="ro-RO"/>
              </w:rPr>
              <w:t>;</w:t>
            </w:r>
          </w:p>
          <w:p w14:paraId="3B57343B" w14:textId="77777777" w:rsidR="00CA45C1" w:rsidRPr="00F0732F" w:rsidRDefault="00360CD9" w:rsidP="003E150E">
            <w:pPr>
              <w:numPr>
                <w:ilvl w:val="0"/>
                <w:numId w:val="8"/>
              </w:numPr>
              <w:shd w:val="clear" w:color="auto" w:fill="FFFFFF"/>
              <w:spacing w:before="120"/>
              <w:ind w:left="0" w:firstLine="720"/>
              <w:jc w:val="both"/>
              <w:rPr>
                <w:lang w:val="ro-RO"/>
              </w:rPr>
            </w:pPr>
            <w:r w:rsidRPr="00F0732F">
              <w:rPr>
                <w:i/>
                <w:iCs/>
                <w:lang w:val="ro-RO"/>
              </w:rPr>
              <w:lastRenderedPageBreak/>
              <w:t>Capitolul V</w:t>
            </w:r>
            <w:r w:rsidRPr="00F0732F">
              <w:rPr>
                <w:shd w:val="clear" w:color="auto" w:fill="FFFFFF"/>
                <w:lang w:val="ro-RO"/>
              </w:rPr>
              <w:t xml:space="preserve"> reglementează prevederi referitoare la </w:t>
            </w:r>
            <w:r w:rsidR="006A3A82" w:rsidRPr="00F0732F">
              <w:rPr>
                <w:bCs/>
                <w:lang w:val="ro-RO"/>
              </w:rPr>
              <w:t>cooperarea transfrontalieră,</w:t>
            </w:r>
            <w:r w:rsidR="006A3A82" w:rsidRPr="00F0732F">
              <w:rPr>
                <w:shd w:val="clear" w:color="auto" w:fill="FFFFFF"/>
                <w:lang w:val="ro-RO"/>
              </w:rPr>
              <w:t xml:space="preserve"> </w:t>
            </w:r>
            <w:r w:rsidRPr="00F0732F">
              <w:rPr>
                <w:shd w:val="clear" w:color="auto" w:fill="FFFFFF"/>
                <w:lang w:val="ro-RO"/>
              </w:rPr>
              <w:t>informarea, asigurarea transparenței și stabilirea unui dialog permanent pe mai multe niveluri pe tema</w:t>
            </w:r>
            <w:r w:rsidR="006A3A82" w:rsidRPr="00F0732F">
              <w:rPr>
                <w:shd w:val="clear" w:color="auto" w:fill="FFFFFF"/>
                <w:lang w:val="ro-RO"/>
              </w:rPr>
              <w:t xml:space="preserve"> acțiunilor climatice</w:t>
            </w:r>
            <w:r w:rsidRPr="00F0732F">
              <w:rPr>
                <w:shd w:val="clear" w:color="auto" w:fill="FFFFFF"/>
                <w:lang w:val="ro-RO"/>
              </w:rPr>
              <w:t xml:space="preserve">, care să reunească autorități locale, organizații ale societății civile, mediul de afaceri, investitori și alte părți interesate relevante, pentru a discuta diferitele opțiuni ale politicilor în domeniul acțiunilor climatice. </w:t>
            </w:r>
          </w:p>
          <w:p w14:paraId="73E78DB9" w14:textId="67272C7A" w:rsidR="00360CD9" w:rsidRPr="00F0732F" w:rsidRDefault="00CA45C1" w:rsidP="003E150E">
            <w:pPr>
              <w:numPr>
                <w:ilvl w:val="0"/>
                <w:numId w:val="8"/>
              </w:numPr>
              <w:shd w:val="clear" w:color="auto" w:fill="FFFFFF"/>
              <w:spacing w:before="120"/>
              <w:ind w:left="0" w:firstLine="720"/>
              <w:jc w:val="both"/>
              <w:rPr>
                <w:rStyle w:val="afa"/>
                <w:b w:val="0"/>
                <w:bCs w:val="0"/>
                <w:color w:val="000000" w:themeColor="text1"/>
                <w:lang w:val="ro-RO"/>
              </w:rPr>
            </w:pPr>
            <w:r w:rsidRPr="00F0732F">
              <w:rPr>
                <w:i/>
                <w:iCs/>
                <w:color w:val="000000" w:themeColor="text1"/>
                <w:lang w:val="ro-RO"/>
              </w:rPr>
              <w:t>Capitolul VI</w:t>
            </w:r>
            <w:r w:rsidRPr="00F0732F">
              <w:rPr>
                <w:color w:val="000000" w:themeColor="text1"/>
                <w:lang w:val="ro-RO"/>
              </w:rPr>
              <w:t xml:space="preserve"> și </w:t>
            </w:r>
            <w:r w:rsidRPr="00F0732F">
              <w:rPr>
                <w:i/>
                <w:iCs/>
                <w:color w:val="000000" w:themeColor="text1"/>
                <w:lang w:val="ro-RO"/>
              </w:rPr>
              <w:t>Capitolul VII</w:t>
            </w:r>
            <w:r w:rsidRPr="00F0732F">
              <w:rPr>
                <w:color w:val="000000" w:themeColor="text1"/>
                <w:lang w:val="ro-RO"/>
              </w:rPr>
              <w:t xml:space="preserve"> sunt elaborate în conformitate cu tehnica legislativă națională. Conțin prevederi referitoare la efectuarea controlului de stat in domeniul respectării legii, cu privire la răspunderea pentru încălcarea legislației</w:t>
            </w:r>
            <w:r w:rsidR="00B926E1" w:rsidRPr="00F0732F">
              <w:rPr>
                <w:color w:val="000000" w:themeColor="text1"/>
                <w:lang w:val="ro-RO"/>
              </w:rPr>
              <w:t>,</w:t>
            </w:r>
            <w:r w:rsidRPr="00F0732F">
              <w:rPr>
                <w:color w:val="000000" w:themeColor="text1"/>
                <w:lang w:val="ro-RO"/>
              </w:rPr>
              <w:t xml:space="preserve"> </w:t>
            </w:r>
            <w:r w:rsidR="00B926E1" w:rsidRPr="00F0732F">
              <w:rPr>
                <w:color w:val="000000" w:themeColor="text1"/>
                <w:lang w:val="ro-RO"/>
              </w:rPr>
              <w:t xml:space="preserve">precum și termenul de intrare in vigoare și acțiunile pe care trebuie să le </w:t>
            </w:r>
            <w:r w:rsidR="00BF0647" w:rsidRPr="00F0732F">
              <w:rPr>
                <w:color w:val="000000" w:themeColor="text1"/>
                <w:lang w:val="ro-RO"/>
              </w:rPr>
              <w:t>întreprindă</w:t>
            </w:r>
            <w:r w:rsidR="00B926E1" w:rsidRPr="00F0732F">
              <w:rPr>
                <w:color w:val="000000" w:themeColor="text1"/>
                <w:lang w:val="ro-RO"/>
              </w:rPr>
              <w:t xml:space="preserve"> Guvernul pentru implementarea legii.</w:t>
            </w:r>
          </w:p>
          <w:p w14:paraId="576F6E7E" w14:textId="5D622DDB" w:rsidR="00A05B36" w:rsidRPr="00F0732F" w:rsidRDefault="00B926E1" w:rsidP="003E150E">
            <w:pPr>
              <w:spacing w:before="120"/>
              <w:ind w:firstLine="709"/>
              <w:jc w:val="both"/>
              <w:rPr>
                <w:color w:val="000000" w:themeColor="text1"/>
                <w:shd w:val="clear" w:color="auto" w:fill="FFFFFF"/>
                <w:lang w:val="ro-RO"/>
              </w:rPr>
            </w:pPr>
            <w:r w:rsidRPr="00F0732F">
              <w:rPr>
                <w:color w:val="000000" w:themeColor="text1"/>
                <w:lang w:val="ro-RO"/>
              </w:rPr>
              <w:t xml:space="preserve">Proiectul </w:t>
            </w:r>
            <w:r w:rsidR="00A05B36" w:rsidRPr="00F0732F">
              <w:rPr>
                <w:color w:val="000000" w:themeColor="text1"/>
                <w:lang w:val="ro-RO"/>
              </w:rPr>
              <w:t>Leg</w:t>
            </w:r>
            <w:r w:rsidRPr="00F0732F">
              <w:rPr>
                <w:color w:val="000000" w:themeColor="text1"/>
                <w:lang w:val="ro-RO"/>
              </w:rPr>
              <w:t>ii</w:t>
            </w:r>
            <w:r w:rsidR="00A05B36" w:rsidRPr="00F0732F">
              <w:rPr>
                <w:color w:val="000000" w:themeColor="text1"/>
                <w:lang w:val="ro-RO"/>
              </w:rPr>
              <w:t xml:space="preserve"> introduce sistemul MRV</w:t>
            </w:r>
            <w:r w:rsidR="00A05B36" w:rsidRPr="00F0732F">
              <w:rPr>
                <w:color w:val="000000" w:themeColor="text1"/>
                <w:lang w:val="ro-RO" w:eastAsia="ro-MD"/>
              </w:rPr>
              <w:t xml:space="preserve"> emisiilor de GES</w:t>
            </w:r>
            <w:r w:rsidR="00A05B36" w:rsidRPr="00F0732F">
              <w:rPr>
                <w:color w:val="000000" w:themeColor="text1"/>
                <w:lang w:val="ro-RO"/>
              </w:rPr>
              <w:t xml:space="preserve"> în domeniul aviației în temeiul CORSIA și stabilește bazele generale pentru MRV </w:t>
            </w:r>
            <w:r w:rsidR="00A05B36" w:rsidRPr="00F0732F">
              <w:rPr>
                <w:color w:val="000000" w:themeColor="text1"/>
                <w:lang w:val="ro-RO" w:eastAsia="ro-MD"/>
              </w:rPr>
              <w:t>emisiilor GES de la instalațiile staționare și activitățile din domeniul aviației</w:t>
            </w:r>
            <w:r w:rsidR="002226E0" w:rsidRPr="00F0732F">
              <w:rPr>
                <w:color w:val="000000" w:themeColor="text1"/>
                <w:lang w:val="ro-RO" w:eastAsia="ro-MD"/>
              </w:rPr>
              <w:t>, precum și transportul maritim</w:t>
            </w:r>
            <w:r w:rsidR="00A05B36" w:rsidRPr="00F0732F">
              <w:rPr>
                <w:color w:val="000000" w:themeColor="text1"/>
                <w:lang w:val="ro-RO" w:eastAsia="ro-MD"/>
              </w:rPr>
              <w:t xml:space="preserve"> în temeiul </w:t>
            </w:r>
            <w:r w:rsidRPr="00F0732F">
              <w:rPr>
                <w:color w:val="000000" w:themeColor="text1"/>
                <w:lang w:val="ro-RO" w:eastAsia="ro-MD"/>
              </w:rPr>
              <w:t xml:space="preserve">prevederilor </w:t>
            </w:r>
            <w:r w:rsidR="00A05B36" w:rsidRPr="00F0732F">
              <w:rPr>
                <w:color w:val="000000" w:themeColor="text1"/>
                <w:shd w:val="clear" w:color="auto" w:fill="FFFFFF"/>
                <w:lang w:val="ro-RO"/>
              </w:rPr>
              <w:t>Directivei 2003/87/CE.</w:t>
            </w:r>
          </w:p>
          <w:p w14:paraId="570B71CE" w14:textId="3D2769D5" w:rsidR="002D7409" w:rsidRPr="00F0732F" w:rsidRDefault="001B2341" w:rsidP="003E150E">
            <w:pPr>
              <w:spacing w:before="120"/>
              <w:ind w:firstLine="709"/>
              <w:jc w:val="both"/>
              <w:rPr>
                <w:color w:val="000000" w:themeColor="text1"/>
                <w:lang w:val="ro-RO"/>
              </w:rPr>
            </w:pPr>
            <w:r w:rsidRPr="00F0732F">
              <w:rPr>
                <w:color w:val="000000" w:themeColor="text1"/>
                <w:lang w:val="ro-RO"/>
              </w:rPr>
              <w:t xml:space="preserve">Această inițiativă normativă este determinată, în special de necesitatea creării și implementării unui sistem MRV credibil, complet, consistent, precis și transparent pentru determinarea emisiilor de GES provenite de la instalații staționare de ardere, </w:t>
            </w:r>
            <w:r w:rsidRPr="00F0732F">
              <w:rPr>
                <w:color w:val="000000" w:themeColor="text1"/>
                <w:shd w:val="clear" w:color="auto" w:fill="FFFFFF"/>
                <w:lang w:val="ro-RO"/>
              </w:rPr>
              <w:t xml:space="preserve">în baza autorizației integrate de mediu emise în temeiul </w:t>
            </w:r>
            <w:r w:rsidR="00BF0647" w:rsidRPr="00F0732F">
              <w:rPr>
                <w:color w:val="000000" w:themeColor="text1"/>
                <w:lang w:val="ro-RO"/>
              </w:rPr>
              <w:t>Legii</w:t>
            </w:r>
            <w:r w:rsidRPr="00F0732F">
              <w:rPr>
                <w:color w:val="000000" w:themeColor="text1"/>
                <w:lang w:val="ro-RO"/>
              </w:rPr>
              <w:t xml:space="preserve"> nr.227/2022 privind emisiile industriale, cu activități de producere exprimate prin capacitate tone/oră sau tone/zi ce depășesc pragurile stabilite în Anexa I proiectului Legii, de la </w:t>
            </w:r>
            <w:r w:rsidRPr="00F0732F">
              <w:rPr>
                <w:color w:val="000000" w:themeColor="text1"/>
                <w:lang w:val="ro-RO" w:eastAsia="ro-MD"/>
              </w:rPr>
              <w:t>activitățile din domeniul aviației, precum și transportul maritim</w:t>
            </w:r>
            <w:r w:rsidRPr="00F0732F">
              <w:rPr>
                <w:color w:val="000000" w:themeColor="text1"/>
                <w:lang w:val="ro-RO"/>
              </w:rPr>
              <w:t xml:space="preserve"> care ar permite pe viitor intrarea întreprinderilor cu capacități mari de emisii de GES, pe piața </w:t>
            </w:r>
            <w:r w:rsidR="00DF3A6D" w:rsidRPr="00F0732F">
              <w:rPr>
                <w:color w:val="000000" w:themeColor="text1"/>
                <w:lang w:val="ro-RO"/>
              </w:rPr>
              <w:t xml:space="preserve">Uniunii Europene </w:t>
            </w:r>
            <w:r w:rsidRPr="00F0732F">
              <w:rPr>
                <w:color w:val="000000" w:themeColor="text1"/>
                <w:lang w:val="ro-RO"/>
              </w:rPr>
              <w:t xml:space="preserve">a emisiilor de carbon. Crearea sistemului MRV fiind un pas foarte important pentru valorificarea emisiilor de GES, astfel, </w:t>
            </w:r>
            <w:r w:rsidR="00BF0647" w:rsidRPr="00F0732F">
              <w:rPr>
                <w:color w:val="000000" w:themeColor="text1"/>
                <w:lang w:val="ro-RO"/>
              </w:rPr>
              <w:t>promovând</w:t>
            </w:r>
            <w:r w:rsidRPr="00F0732F">
              <w:rPr>
                <w:color w:val="000000" w:themeColor="text1"/>
                <w:lang w:val="ro-RO"/>
              </w:rPr>
              <w:t xml:space="preserve"> investițiile într-un mod rentabil și eficient din punct de vedere economic, în sectoarele industriei energointensive</w:t>
            </w:r>
            <w:r w:rsidR="00601DD6" w:rsidRPr="00F0732F">
              <w:rPr>
                <w:color w:val="000000" w:themeColor="text1"/>
                <w:lang w:val="ro-RO"/>
              </w:rPr>
              <w:t xml:space="preserve"> și </w:t>
            </w:r>
            <w:r w:rsidR="00601DD6" w:rsidRPr="00F0732F">
              <w:rPr>
                <w:color w:val="000000" w:themeColor="text1"/>
                <w:shd w:val="clear" w:color="auto" w:fill="FFFFFF"/>
                <w:lang w:val="ro-RO"/>
              </w:rPr>
              <w:t>în sectoarele transportului</w:t>
            </w:r>
            <w:r w:rsidRPr="00F0732F">
              <w:rPr>
                <w:color w:val="000000" w:themeColor="text1"/>
                <w:lang w:val="ro-RO"/>
              </w:rPr>
              <w:t xml:space="preserve"> </w:t>
            </w:r>
            <w:r w:rsidR="00601DD6" w:rsidRPr="00F0732F">
              <w:rPr>
                <w:color w:val="000000" w:themeColor="text1"/>
                <w:lang w:val="ro-RO"/>
              </w:rPr>
              <w:t xml:space="preserve">din domeniul aviației și maritim, </w:t>
            </w:r>
            <w:r w:rsidRPr="00F0732F">
              <w:rPr>
                <w:color w:val="000000" w:themeColor="text1"/>
                <w:lang w:val="ro-RO"/>
              </w:rPr>
              <w:t>contribuind la reducerea emisiilor de carbon la un cost minim pentru mediu de afaceri și societate.</w:t>
            </w:r>
          </w:p>
          <w:p w14:paraId="45D889DC" w14:textId="63E9A32A" w:rsidR="002D7409" w:rsidRPr="00F0732F" w:rsidRDefault="002D7409" w:rsidP="003E150E">
            <w:pPr>
              <w:spacing w:before="120"/>
              <w:ind w:firstLine="709"/>
              <w:jc w:val="both"/>
              <w:rPr>
                <w:color w:val="000000" w:themeColor="text1"/>
                <w:lang w:val="ro-RO"/>
              </w:rPr>
            </w:pPr>
            <w:r w:rsidRPr="00F0732F">
              <w:rPr>
                <w:color w:val="000000" w:themeColor="text1"/>
                <w:lang w:val="ro-RO"/>
              </w:rPr>
              <w:t>În cadrul ETS al UE, ciclurile de raportare sunt instituite cu c</w:t>
            </w:r>
            <w:r w:rsidR="00457C61">
              <w:rPr>
                <w:color w:val="000000" w:themeColor="text1"/>
                <w:lang w:val="ro-RO"/>
              </w:rPr>
              <w:t>âț</w:t>
            </w:r>
            <w:r w:rsidRPr="00F0732F">
              <w:rPr>
                <w:color w:val="000000" w:themeColor="text1"/>
                <w:lang w:val="ro-RO"/>
              </w:rPr>
              <w:t xml:space="preserve">iva ani </w:t>
            </w:r>
            <w:r w:rsidR="00BF0647" w:rsidRPr="00F0732F">
              <w:rPr>
                <w:color w:val="000000" w:themeColor="text1"/>
                <w:lang w:val="ro-RO"/>
              </w:rPr>
              <w:t>înainte</w:t>
            </w:r>
            <w:r w:rsidRPr="00F0732F">
              <w:rPr>
                <w:color w:val="000000" w:themeColor="text1"/>
                <w:lang w:val="ro-RO"/>
              </w:rPr>
              <w:t xml:space="preserve"> de impactul pre</w:t>
            </w:r>
            <w:r w:rsidR="00457C61">
              <w:rPr>
                <w:color w:val="000000" w:themeColor="text1"/>
                <w:lang w:val="ro-RO"/>
              </w:rPr>
              <w:t>ț</w:t>
            </w:r>
            <w:r w:rsidRPr="00F0732F">
              <w:rPr>
                <w:color w:val="000000" w:themeColor="text1"/>
                <w:lang w:val="ro-RO"/>
              </w:rPr>
              <w:t xml:space="preserve">urilor pe carbon </w:t>
            </w:r>
            <w:r w:rsidR="00BF0647" w:rsidRPr="00F0732F">
              <w:rPr>
                <w:color w:val="000000" w:themeColor="text1"/>
                <w:lang w:val="ro-RO"/>
              </w:rPr>
              <w:t>și</w:t>
            </w:r>
            <w:r w:rsidRPr="00F0732F">
              <w:rPr>
                <w:color w:val="000000" w:themeColor="text1"/>
                <w:lang w:val="ro-RO"/>
              </w:rPr>
              <w:t xml:space="preserve"> de emiterea cotelor, pentru a ob</w:t>
            </w:r>
            <w:r w:rsidR="00457C61">
              <w:rPr>
                <w:color w:val="000000" w:themeColor="text1"/>
                <w:lang w:val="ro-RO"/>
              </w:rPr>
              <w:t>ț</w:t>
            </w:r>
            <w:r w:rsidRPr="00F0732F">
              <w:rPr>
                <w:color w:val="000000" w:themeColor="text1"/>
                <w:lang w:val="ro-RO"/>
              </w:rPr>
              <w:t>ine o baz</w:t>
            </w:r>
            <w:r w:rsidR="00457C61">
              <w:rPr>
                <w:color w:val="000000" w:themeColor="text1"/>
                <w:lang w:val="ro-RO"/>
              </w:rPr>
              <w:t>ă</w:t>
            </w:r>
            <w:r w:rsidRPr="00F0732F">
              <w:rPr>
                <w:color w:val="000000" w:themeColor="text1"/>
                <w:lang w:val="ro-RO"/>
              </w:rPr>
              <w:t xml:space="preserve"> de referin</w:t>
            </w:r>
            <w:r w:rsidR="00457C61">
              <w:rPr>
                <w:color w:val="000000" w:themeColor="text1"/>
                <w:lang w:val="ro-RO"/>
              </w:rPr>
              <w:t>ță</w:t>
            </w:r>
            <w:r w:rsidRPr="00F0732F">
              <w:rPr>
                <w:color w:val="000000" w:themeColor="text1"/>
                <w:lang w:val="ro-RO"/>
              </w:rPr>
              <w:t xml:space="preserve"> a emisiilor, pentru a le oferi operatorilor timp s</w:t>
            </w:r>
            <w:r w:rsidR="00457C61">
              <w:rPr>
                <w:color w:val="000000" w:themeColor="text1"/>
                <w:lang w:val="ro-RO"/>
              </w:rPr>
              <w:t>ă</w:t>
            </w:r>
            <w:r w:rsidRPr="00F0732F">
              <w:rPr>
                <w:color w:val="000000" w:themeColor="text1"/>
                <w:lang w:val="ro-RO"/>
              </w:rPr>
              <w:t xml:space="preserve"> </w:t>
            </w:r>
            <w:r w:rsidR="00BF0647" w:rsidRPr="00F0732F">
              <w:rPr>
                <w:color w:val="000000" w:themeColor="text1"/>
                <w:lang w:val="ro-RO"/>
              </w:rPr>
              <w:t>își</w:t>
            </w:r>
            <w:r w:rsidRPr="00F0732F">
              <w:rPr>
                <w:color w:val="000000" w:themeColor="text1"/>
                <w:lang w:val="ro-RO"/>
              </w:rPr>
              <w:t xml:space="preserve"> dezvolte propriile sisteme de monitorizare </w:t>
            </w:r>
            <w:r w:rsidR="00BF0647" w:rsidRPr="00F0732F">
              <w:rPr>
                <w:color w:val="000000" w:themeColor="text1"/>
                <w:lang w:val="ro-RO"/>
              </w:rPr>
              <w:t>și</w:t>
            </w:r>
            <w:r w:rsidRPr="00F0732F">
              <w:rPr>
                <w:color w:val="000000" w:themeColor="text1"/>
                <w:lang w:val="ro-RO"/>
              </w:rPr>
              <w:t xml:space="preserve"> raportare, precum </w:t>
            </w:r>
            <w:r w:rsidR="00BF0647" w:rsidRPr="00F0732F">
              <w:rPr>
                <w:color w:val="000000" w:themeColor="text1"/>
                <w:lang w:val="ro-RO"/>
              </w:rPr>
              <w:t>și</w:t>
            </w:r>
            <w:r w:rsidRPr="00F0732F">
              <w:rPr>
                <w:color w:val="000000" w:themeColor="text1"/>
                <w:lang w:val="ro-RO"/>
              </w:rPr>
              <w:t xml:space="preserve"> pentru a consolida capacit</w:t>
            </w:r>
            <w:r w:rsidR="00457C61">
              <w:rPr>
                <w:color w:val="000000" w:themeColor="text1"/>
                <w:lang w:val="ro-RO"/>
              </w:rPr>
              <w:t>ăț</w:t>
            </w:r>
            <w:r w:rsidRPr="00F0732F">
              <w:rPr>
                <w:color w:val="000000" w:themeColor="text1"/>
                <w:lang w:val="ro-RO"/>
              </w:rPr>
              <w:t xml:space="preserve">ile </w:t>
            </w:r>
            <w:r w:rsidR="00BF0647" w:rsidRPr="00F0732F">
              <w:rPr>
                <w:color w:val="000000" w:themeColor="text1"/>
                <w:lang w:val="ro-RO"/>
              </w:rPr>
              <w:t>și</w:t>
            </w:r>
            <w:r w:rsidRPr="00F0732F">
              <w:rPr>
                <w:color w:val="000000" w:themeColor="text1"/>
                <w:lang w:val="ro-RO"/>
              </w:rPr>
              <w:t xml:space="preserve"> </w:t>
            </w:r>
            <w:r w:rsidR="00BF0647" w:rsidRPr="00F0732F">
              <w:rPr>
                <w:color w:val="000000" w:themeColor="text1"/>
                <w:lang w:val="ro-RO"/>
              </w:rPr>
              <w:t>înț</w:t>
            </w:r>
            <w:r w:rsidR="00BF0647">
              <w:rPr>
                <w:color w:val="000000" w:themeColor="text1"/>
                <w:lang w:val="ro-RO"/>
              </w:rPr>
              <w:t>e</w:t>
            </w:r>
            <w:r w:rsidR="00BF0647" w:rsidRPr="00F0732F">
              <w:rPr>
                <w:color w:val="000000" w:themeColor="text1"/>
                <w:lang w:val="ro-RO"/>
              </w:rPr>
              <w:t>legerea</w:t>
            </w:r>
            <w:r w:rsidRPr="00F0732F">
              <w:rPr>
                <w:color w:val="000000" w:themeColor="text1"/>
                <w:lang w:val="ro-RO"/>
              </w:rPr>
              <w:t xml:space="preserve"> modului în care vor func</w:t>
            </w:r>
            <w:r w:rsidR="00457C61">
              <w:rPr>
                <w:color w:val="000000" w:themeColor="text1"/>
                <w:lang w:val="ro-RO"/>
              </w:rPr>
              <w:t>ț</w:t>
            </w:r>
            <w:r w:rsidRPr="00F0732F">
              <w:rPr>
                <w:color w:val="000000" w:themeColor="text1"/>
                <w:lang w:val="ro-RO"/>
              </w:rPr>
              <w:t>iona noile mecanisme de stabilire a pre</w:t>
            </w:r>
            <w:r w:rsidR="00457C61">
              <w:rPr>
                <w:color w:val="000000" w:themeColor="text1"/>
                <w:lang w:val="ro-RO"/>
              </w:rPr>
              <w:t>ț</w:t>
            </w:r>
            <w:r w:rsidRPr="00F0732F">
              <w:rPr>
                <w:color w:val="000000" w:themeColor="text1"/>
                <w:lang w:val="ro-RO"/>
              </w:rPr>
              <w:t xml:space="preserve">urilor pe carbon, prin intermediul unor cursuri de formare, ateliere </w:t>
            </w:r>
            <w:r w:rsidR="00BF0647" w:rsidRPr="00F0732F">
              <w:rPr>
                <w:color w:val="000000" w:themeColor="text1"/>
                <w:lang w:val="ro-RO"/>
              </w:rPr>
              <w:t>și</w:t>
            </w:r>
            <w:r w:rsidRPr="00F0732F">
              <w:rPr>
                <w:color w:val="000000" w:themeColor="text1"/>
                <w:lang w:val="ro-RO"/>
              </w:rPr>
              <w:t xml:space="preserve"> consult</w:t>
            </w:r>
            <w:r w:rsidR="00457C61">
              <w:rPr>
                <w:color w:val="000000" w:themeColor="text1"/>
                <w:lang w:val="ro-RO"/>
              </w:rPr>
              <w:t>ă</w:t>
            </w:r>
            <w:r w:rsidRPr="00F0732F">
              <w:rPr>
                <w:color w:val="000000" w:themeColor="text1"/>
                <w:lang w:val="ro-RO"/>
              </w:rPr>
              <w:t>ri pentru consolidarea capacit</w:t>
            </w:r>
            <w:r w:rsidR="00457C61">
              <w:rPr>
                <w:color w:val="000000" w:themeColor="text1"/>
                <w:lang w:val="ro-RO"/>
              </w:rPr>
              <w:t>ăț</w:t>
            </w:r>
            <w:r w:rsidRPr="00F0732F">
              <w:rPr>
                <w:color w:val="000000" w:themeColor="text1"/>
                <w:lang w:val="ro-RO"/>
              </w:rPr>
              <w:t xml:space="preserve">ilor. </w:t>
            </w:r>
          </w:p>
          <w:p w14:paraId="68EEC6E4" w14:textId="77777777" w:rsidR="00A05B36" w:rsidRPr="00F0732F" w:rsidRDefault="00A05B36" w:rsidP="003E150E">
            <w:pPr>
              <w:spacing w:before="120"/>
              <w:ind w:firstLine="709"/>
              <w:jc w:val="both"/>
              <w:rPr>
                <w:rFonts w:eastAsia="Arial Unicode MS"/>
                <w:shd w:val="clear" w:color="auto" w:fill="FFFFFF"/>
                <w:lang w:val="ro-RO"/>
              </w:rPr>
            </w:pPr>
            <w:r w:rsidRPr="00F0732F">
              <w:rPr>
                <w:rFonts w:eastAsia="Arial Unicode MS"/>
                <w:shd w:val="clear" w:color="auto" w:fill="FFFFFF"/>
                <w:lang w:val="ro-RO"/>
              </w:rPr>
              <w:t>Inovația legislativă constă în reglementarea procesului de verificare.</w:t>
            </w:r>
          </w:p>
          <w:p w14:paraId="1965F31E" w14:textId="15F3C35F" w:rsidR="00601DD6" w:rsidRPr="00F0732F" w:rsidRDefault="00601DD6" w:rsidP="003E150E">
            <w:pPr>
              <w:spacing w:before="120"/>
              <w:ind w:firstLine="709"/>
              <w:jc w:val="both"/>
              <w:rPr>
                <w:rFonts w:eastAsia="Arial Unicode MS"/>
                <w:lang w:val="ro-RO"/>
              </w:rPr>
            </w:pPr>
            <w:r w:rsidRPr="00F0732F">
              <w:rPr>
                <w:rFonts w:eastAsia="Arial Unicode MS"/>
                <w:lang w:val="ro-RO"/>
              </w:rPr>
              <w:t xml:space="preserve">Procesul de verificare a rapoartelor </w:t>
            </w:r>
            <w:r w:rsidRPr="00F0732F">
              <w:rPr>
                <w:lang w:val="ro-RO"/>
              </w:rPr>
              <w:t xml:space="preserve">privind emisiile de gaze cu efect de seră </w:t>
            </w:r>
            <w:r w:rsidRPr="00F0732F">
              <w:rPr>
                <w:rFonts w:eastAsia="Arial Unicode MS"/>
                <w:lang w:val="ro-RO"/>
              </w:rPr>
              <w:t xml:space="preserve">în cadrul sistemului MRV constituie un instrument eficace în sprijinul procedurilor de control al calității și de asigurare a calității datelor monitorizate, furnizând informații pe care un operator le poate folosi pentru a-și îmbunătăți performanța în ceea ce privește monitorizarea și raportarea emisiilor </w:t>
            </w:r>
            <w:r w:rsidRPr="00F0732F">
              <w:rPr>
                <w:shd w:val="clear" w:color="auto" w:fill="FFFFFF"/>
                <w:lang w:val="ro-RO"/>
              </w:rPr>
              <w:t>de gaze cu efect de sera</w:t>
            </w:r>
            <w:r w:rsidRPr="00F0732F">
              <w:rPr>
                <w:rFonts w:eastAsia="Arial Unicode MS"/>
                <w:lang w:val="ro-RO"/>
              </w:rPr>
              <w:t>.</w:t>
            </w:r>
            <w:r w:rsidRPr="00F0732F">
              <w:rPr>
                <w:rFonts w:eastAsia="Arial Unicode MS"/>
                <w:shd w:val="clear" w:color="auto" w:fill="FFFFFF"/>
                <w:lang w:val="ro-RO"/>
              </w:rPr>
              <w:t xml:space="preserve"> </w:t>
            </w:r>
          </w:p>
          <w:p w14:paraId="2B5100FB" w14:textId="77777777" w:rsidR="00A05B36" w:rsidRPr="00F0732F" w:rsidRDefault="00A05B36" w:rsidP="003E150E">
            <w:pPr>
              <w:spacing w:before="120"/>
              <w:ind w:firstLine="709"/>
              <w:jc w:val="both"/>
              <w:rPr>
                <w:rFonts w:eastAsia="Arial Unicode MS"/>
                <w:shd w:val="clear" w:color="auto" w:fill="FFFFFF"/>
                <w:lang w:val="ro-RO"/>
              </w:rPr>
            </w:pPr>
            <w:r w:rsidRPr="00F0732F">
              <w:rPr>
                <w:rFonts w:eastAsia="Arial Unicode MS"/>
                <w:shd w:val="clear" w:color="auto" w:fill="FFFFFF"/>
                <w:lang w:val="ro-RO"/>
              </w:rPr>
              <w:t>Verificatorul acționează independent de operator și este imparțial în desfășurarea activităților de verificare prin faptul că este acreditat de MOLDAC sau va fi recunoscută acreditarea obținută în alte țări care corespunde cerințelor UE.</w:t>
            </w:r>
          </w:p>
          <w:p w14:paraId="46A95541" w14:textId="77777777" w:rsidR="00A05B36" w:rsidRPr="00F0732F" w:rsidRDefault="00A05B36" w:rsidP="003E150E">
            <w:pPr>
              <w:spacing w:before="120"/>
              <w:ind w:firstLine="709"/>
              <w:jc w:val="both"/>
              <w:rPr>
                <w:color w:val="000000" w:themeColor="text1"/>
                <w:lang w:val="ro-RO"/>
              </w:rPr>
            </w:pPr>
            <w:r w:rsidRPr="00F0732F">
              <w:rPr>
                <w:shd w:val="clear" w:color="auto" w:fill="FFFFFF"/>
                <w:lang w:val="ro-RO"/>
              </w:rPr>
              <w:t>Introducerea instituției verificatorilor va contribui la dezinstituționalizarea atribuțiilor autorităților publice la realizarea unor sarcini tehnice și complexe. Verificarea va ușura categoric sarcina Agenției de Mediu în colectarea și verificare datelor, precum și controlul acestora pentru Inspectoratul pentru Protecția Mediului.</w:t>
            </w:r>
          </w:p>
          <w:p w14:paraId="49C5C8CD" w14:textId="77777777" w:rsidR="00CE20D3" w:rsidRPr="00F0732F" w:rsidRDefault="00A05B36" w:rsidP="003E150E">
            <w:pPr>
              <w:spacing w:before="120"/>
              <w:ind w:firstLine="709"/>
              <w:jc w:val="both"/>
              <w:rPr>
                <w:color w:val="000000" w:themeColor="text1"/>
                <w:shd w:val="clear" w:color="auto" w:fill="FFFFFF"/>
                <w:lang w:val="ro-RO"/>
              </w:rPr>
            </w:pPr>
            <w:r w:rsidRPr="00F0732F">
              <w:rPr>
                <w:color w:val="000000" w:themeColor="text1"/>
                <w:lang w:val="ro-RO"/>
              </w:rPr>
              <w:t xml:space="preserve">Propunerea normativă va </w:t>
            </w:r>
            <w:r w:rsidRPr="00F0732F">
              <w:rPr>
                <w:color w:val="000000" w:themeColor="text1"/>
                <w:lang w:val="ro-RO" w:eastAsia="ro-RO" w:bidi="or-IN"/>
              </w:rPr>
              <w:t xml:space="preserve">facilita </w:t>
            </w:r>
            <w:r w:rsidRPr="00F0732F">
              <w:rPr>
                <w:color w:val="000000" w:themeColor="text1"/>
                <w:shd w:val="clear" w:color="auto" w:fill="FFFFFF"/>
                <w:lang w:val="ro-RO"/>
              </w:rPr>
              <w:t xml:space="preserve">funcționarea corespunzătoare a procesului de monitorizare și de raportare în temeiul HG nr.1277, îmbunătățirea continuă a performanței operatorilor în atingerea obiectivului pe termen lung privind modernizarea și inovarea în domeniul reducerii emisiilor de </w:t>
            </w:r>
            <w:r w:rsidRPr="00F0732F">
              <w:rPr>
                <w:lang w:val="ro-RO" w:eastAsia="ro-MD"/>
              </w:rPr>
              <w:t>GES</w:t>
            </w:r>
            <w:r w:rsidRPr="00F0732F">
              <w:rPr>
                <w:color w:val="000000" w:themeColor="text1"/>
                <w:shd w:val="clear" w:color="auto" w:fill="FFFFFF"/>
                <w:lang w:val="ro-RO"/>
              </w:rPr>
              <w:t>.</w:t>
            </w:r>
          </w:p>
          <w:p w14:paraId="3118FC77" w14:textId="69DBD21D" w:rsidR="00EE2540" w:rsidRPr="00F0732F" w:rsidRDefault="00601DD6" w:rsidP="003E150E">
            <w:pPr>
              <w:spacing w:before="120"/>
              <w:ind w:firstLine="709"/>
              <w:jc w:val="both"/>
              <w:rPr>
                <w:color w:val="000000" w:themeColor="text1"/>
                <w:lang w:val="ro-RO"/>
              </w:rPr>
            </w:pPr>
            <w:r w:rsidRPr="00F0732F">
              <w:rPr>
                <w:rFonts w:eastAsia="Arial Unicode MS"/>
                <w:color w:val="000000" w:themeColor="text1"/>
                <w:shd w:val="clear" w:color="auto" w:fill="FFFFFF"/>
                <w:lang w:val="ro-RO"/>
              </w:rPr>
              <w:t>Altă propunere inovativă</w:t>
            </w:r>
            <w:r w:rsidR="00A05B36" w:rsidRPr="00F0732F">
              <w:rPr>
                <w:rFonts w:eastAsia="Arial Unicode MS"/>
                <w:color w:val="000000" w:themeColor="text1"/>
                <w:shd w:val="clear" w:color="auto" w:fill="FFFFFF"/>
                <w:lang w:val="ro-RO"/>
              </w:rPr>
              <w:t xml:space="preserve"> legislativă constă în stabilirea prețului de carbon, </w:t>
            </w:r>
            <w:r w:rsidR="004243C7" w:rsidRPr="00F0732F">
              <w:rPr>
                <w:rFonts w:eastAsia="Arial Unicode MS"/>
                <w:color w:val="000000" w:themeColor="text1"/>
                <w:shd w:val="clear" w:color="auto" w:fill="FFFFFF"/>
                <w:lang w:val="ro-RO"/>
              </w:rPr>
              <w:t xml:space="preserve">la etapa respectivă aceasta </w:t>
            </w:r>
            <w:r w:rsidR="00A05B36" w:rsidRPr="00F0732F">
              <w:rPr>
                <w:rFonts w:eastAsia="Arial Unicode MS"/>
                <w:color w:val="000000" w:themeColor="text1"/>
                <w:shd w:val="clear" w:color="auto" w:fill="FFFFFF"/>
                <w:lang w:val="ro-RO"/>
              </w:rPr>
              <w:t xml:space="preserve">va permite de a ascenda spre etapa alinierii la </w:t>
            </w:r>
            <w:r w:rsidR="00A05B36" w:rsidRPr="00F0732F">
              <w:rPr>
                <w:color w:val="000000" w:themeColor="text1"/>
                <w:lang w:val="ro-RO"/>
              </w:rPr>
              <w:t>Mecanismul de ajustare a carbonului la frontieră (</w:t>
            </w:r>
            <w:r w:rsidR="009E4278" w:rsidRPr="00F0732F">
              <w:rPr>
                <w:color w:val="000000" w:themeColor="text1"/>
                <w:lang w:val="ro-RO"/>
              </w:rPr>
              <w:t xml:space="preserve">în continuare - </w:t>
            </w:r>
            <w:r w:rsidR="00A05B36" w:rsidRPr="00F0732F">
              <w:rPr>
                <w:color w:val="000000" w:themeColor="text1"/>
                <w:lang w:val="ro-RO"/>
              </w:rPr>
              <w:t>CBAM)</w:t>
            </w:r>
            <w:r w:rsidR="00A05B36" w:rsidRPr="00F0732F">
              <w:rPr>
                <w:rFonts w:eastAsia="Arial Unicode MS"/>
                <w:color w:val="000000" w:themeColor="text1"/>
                <w:shd w:val="clear" w:color="auto" w:fill="FFFFFF"/>
                <w:lang w:val="ro-RO"/>
              </w:rPr>
              <w:t xml:space="preserve">. </w:t>
            </w:r>
            <w:r w:rsidR="00CE20D3" w:rsidRPr="00F0732F">
              <w:rPr>
                <w:rFonts w:eastAsia="Arial Unicode MS"/>
                <w:color w:val="000000" w:themeColor="text1"/>
                <w:shd w:val="clear" w:color="auto" w:fill="FFFFFF"/>
                <w:lang w:val="ro-RO"/>
              </w:rPr>
              <w:t>CBAM se aplică sectoarelor s</w:t>
            </w:r>
            <w:r w:rsidR="00CE20D3" w:rsidRPr="00F0732F">
              <w:rPr>
                <w:color w:val="000000" w:themeColor="text1"/>
                <w:lang w:val="ro-RO"/>
              </w:rPr>
              <w:t>electate urm</w:t>
            </w:r>
            <w:r w:rsidR="00457C61">
              <w:rPr>
                <w:color w:val="000000" w:themeColor="text1"/>
                <w:lang w:val="ro-RO"/>
              </w:rPr>
              <w:t>â</w:t>
            </w:r>
            <w:r w:rsidR="00CE20D3" w:rsidRPr="00F0732F">
              <w:rPr>
                <w:color w:val="000000" w:themeColor="text1"/>
                <w:lang w:val="ro-RO"/>
              </w:rPr>
              <w:t xml:space="preserve">nd criterii specifice, în special riscul lor ridicat de relocare a emisiilor de dioxid de carbon </w:t>
            </w:r>
            <w:r w:rsidR="00BF0647" w:rsidRPr="00F0732F">
              <w:rPr>
                <w:color w:val="000000" w:themeColor="text1"/>
                <w:lang w:val="ro-RO"/>
              </w:rPr>
              <w:t>și</w:t>
            </w:r>
            <w:r w:rsidR="00CE20D3" w:rsidRPr="00F0732F">
              <w:rPr>
                <w:color w:val="000000" w:themeColor="text1"/>
                <w:lang w:val="ro-RO"/>
              </w:rPr>
              <w:t xml:space="preserve"> intensitatea ridicat</w:t>
            </w:r>
            <w:r w:rsidR="00457C61">
              <w:rPr>
                <w:color w:val="000000" w:themeColor="text1"/>
                <w:lang w:val="ro-RO"/>
              </w:rPr>
              <w:t>ă</w:t>
            </w:r>
            <w:r w:rsidR="00CE20D3" w:rsidRPr="00F0732F">
              <w:rPr>
                <w:color w:val="000000" w:themeColor="text1"/>
                <w:lang w:val="ro-RO"/>
              </w:rPr>
              <w:t xml:space="preserve"> a emisiilor.</w:t>
            </w:r>
            <w:r w:rsidR="0078110A" w:rsidRPr="00F0732F">
              <w:rPr>
                <w:color w:val="000000" w:themeColor="text1"/>
                <w:sz w:val="22"/>
                <w:szCs w:val="22"/>
                <w:lang w:val="ro-RO"/>
              </w:rPr>
              <w:t xml:space="preserve"> </w:t>
            </w:r>
            <w:r w:rsidR="0078110A" w:rsidRPr="00F0732F">
              <w:rPr>
                <w:color w:val="000000" w:themeColor="text1"/>
                <w:shd w:val="clear" w:color="auto" w:fill="FFFFFF"/>
                <w:lang w:val="ro-RO"/>
              </w:rPr>
              <w:t xml:space="preserve">Relocarea emisiilor de dioxid de carbon are loc în cazul în care, din motive legate de costurile aferente politicilor climatice, întreprinderile din anumite sectoare sau subsectoare industriale transferă producția către alte țări sau dacă importurile din țările respective înlocuiesc produse echivalente cu emisii mai mici de gaze cu efect de seră. </w:t>
            </w:r>
            <w:r w:rsidR="0078110A" w:rsidRPr="00F0732F">
              <w:rPr>
                <w:color w:val="000000" w:themeColor="text1"/>
                <w:shd w:val="clear" w:color="auto" w:fill="FFFFFF"/>
                <w:lang w:val="ro-RO"/>
              </w:rPr>
              <w:lastRenderedPageBreak/>
              <w:t>Această situație ar putea conduce la o creștere a emisiilor totale la nivel global</w:t>
            </w:r>
            <w:r w:rsidR="004243C7" w:rsidRPr="00F0732F">
              <w:rPr>
                <w:color w:val="000000" w:themeColor="text1"/>
                <w:lang w:val="ro-RO"/>
              </w:rPr>
              <w:t>.</w:t>
            </w:r>
            <w:r w:rsidR="0078110A" w:rsidRPr="00F0732F">
              <w:rPr>
                <w:color w:val="000000" w:themeColor="text1"/>
                <w:lang w:val="ro-RO"/>
              </w:rPr>
              <w:t xml:space="preserve"> </w:t>
            </w:r>
            <w:r w:rsidR="00CE20D3" w:rsidRPr="00F0732F">
              <w:rPr>
                <w:color w:val="000000" w:themeColor="text1"/>
                <w:lang w:val="ro-RO"/>
              </w:rPr>
              <w:t>CBAM se va aplica importurilor urm</w:t>
            </w:r>
            <w:r w:rsidR="00457C61">
              <w:rPr>
                <w:color w:val="000000" w:themeColor="text1"/>
                <w:lang w:val="ro-RO"/>
              </w:rPr>
              <w:t>ă</w:t>
            </w:r>
            <w:r w:rsidR="00CE20D3" w:rsidRPr="00F0732F">
              <w:rPr>
                <w:color w:val="000000" w:themeColor="text1"/>
                <w:lang w:val="ro-RO"/>
              </w:rPr>
              <w:t>toarelor m</w:t>
            </w:r>
            <w:r w:rsidR="00457C61">
              <w:rPr>
                <w:color w:val="000000" w:themeColor="text1"/>
                <w:lang w:val="ro-RO"/>
              </w:rPr>
              <w:t>ă</w:t>
            </w:r>
            <w:r w:rsidR="00CE20D3" w:rsidRPr="00F0732F">
              <w:rPr>
                <w:color w:val="000000" w:themeColor="text1"/>
                <w:lang w:val="ro-RO"/>
              </w:rPr>
              <w:t xml:space="preserve">rfuri: </w:t>
            </w:r>
            <w:r w:rsidR="009D1F9E" w:rsidRPr="00F0732F">
              <w:rPr>
                <w:color w:val="000000" w:themeColor="text1"/>
                <w:lang w:val="ro-RO"/>
              </w:rPr>
              <w:t xml:space="preserve">ciment; fier și oțel; aluminiu; îngrășăminte; </w:t>
            </w:r>
            <w:r w:rsidR="005E0852" w:rsidRPr="00F0732F">
              <w:rPr>
                <w:color w:val="000000" w:themeColor="text1"/>
                <w:lang w:val="ro-RO"/>
              </w:rPr>
              <w:t>hidrogen</w:t>
            </w:r>
            <w:r w:rsidR="009D1F9E" w:rsidRPr="00F0732F">
              <w:rPr>
                <w:color w:val="000000" w:themeColor="text1"/>
                <w:lang w:val="ro-RO"/>
              </w:rPr>
              <w:t xml:space="preserve"> și electricitate.</w:t>
            </w:r>
          </w:p>
          <w:p w14:paraId="6F6EB094" w14:textId="77777777" w:rsidR="00402D0B" w:rsidRPr="00F0732F" w:rsidRDefault="00003904" w:rsidP="003E150E">
            <w:pPr>
              <w:spacing w:before="120"/>
              <w:ind w:firstLine="709"/>
              <w:jc w:val="both"/>
              <w:rPr>
                <w:color w:val="000000" w:themeColor="text1"/>
                <w:lang w:val="ro-RO"/>
              </w:rPr>
            </w:pPr>
            <w:r w:rsidRPr="00F0732F">
              <w:rPr>
                <w:color w:val="000000" w:themeColor="text1"/>
                <w:shd w:val="clear" w:color="auto" w:fill="FFFFFF"/>
                <w:lang w:val="ro-RO"/>
              </w:rPr>
              <w:t xml:space="preserve">CBAM urmărește să înlocuiască în alt mod acele mecanisme existente prin combaterea riscului de relocare a emisiilor de dioxid de carbon, și anume prin asigurarea unor prețuri echivalente ale carbonului pentru importuri și pentru produsele interne. </w:t>
            </w:r>
            <w:r w:rsidRPr="00F0732F">
              <w:rPr>
                <w:color w:val="333333"/>
                <w:shd w:val="clear" w:color="auto" w:fill="FFFFFF"/>
                <w:lang w:val="ro-RO"/>
              </w:rPr>
              <w:t xml:space="preserve">Prețul carbonului este în creștere, iar întreprinderile au nevoie de vizibilitate, previzibilitate și securitate juridică pe termen lung pentru </w:t>
            </w:r>
            <w:r w:rsidR="004243C7" w:rsidRPr="00F0732F">
              <w:rPr>
                <w:color w:val="333333"/>
                <w:shd w:val="clear" w:color="auto" w:fill="FFFFFF"/>
                <w:lang w:val="ro-RO"/>
              </w:rPr>
              <w:t xml:space="preserve">a </w:t>
            </w:r>
            <w:r w:rsidRPr="00F0732F">
              <w:rPr>
                <w:color w:val="333333"/>
                <w:shd w:val="clear" w:color="auto" w:fill="FFFFFF"/>
                <w:lang w:val="ro-RO"/>
              </w:rPr>
              <w:t>decide cu privire la investițiile în decarbonizarea proceselor industriale.</w:t>
            </w:r>
            <w:r w:rsidR="00EE2540" w:rsidRPr="00F0732F">
              <w:rPr>
                <w:lang w:val="ro-RO"/>
              </w:rPr>
              <w:t xml:space="preserve"> În acest context este imperativ să fie pus în proiectul legii temeiul juridic pentru crearea mecanismului de stabilire a prețului de carbon</w:t>
            </w:r>
            <w:r w:rsidR="004243C7" w:rsidRPr="00F0732F">
              <w:rPr>
                <w:lang w:val="ro-RO"/>
              </w:rPr>
              <w:t xml:space="preserve"> la nivel național</w:t>
            </w:r>
            <w:r w:rsidR="00EE2540" w:rsidRPr="00F0732F">
              <w:rPr>
                <w:lang w:val="ro-RO"/>
              </w:rPr>
              <w:t>.</w:t>
            </w:r>
          </w:p>
          <w:p w14:paraId="105634BF" w14:textId="5737DD92" w:rsidR="00953969" w:rsidRPr="00F0732F" w:rsidRDefault="00CE20D3" w:rsidP="003E150E">
            <w:pPr>
              <w:spacing w:before="120"/>
              <w:ind w:firstLine="709"/>
              <w:jc w:val="both"/>
              <w:rPr>
                <w:rFonts w:eastAsia="Arial Unicode MS"/>
                <w:shd w:val="clear" w:color="auto" w:fill="FFFFFF"/>
                <w:lang w:val="ro-RO"/>
              </w:rPr>
            </w:pPr>
            <w:r w:rsidRPr="00F0732F">
              <w:rPr>
                <w:rFonts w:eastAsia="Arial Unicode MS"/>
                <w:shd w:val="clear" w:color="auto" w:fill="FFFFFF"/>
                <w:lang w:val="ro-RO"/>
              </w:rPr>
              <w:t>În Republica Moldova, exporturile către UE</w:t>
            </w:r>
            <w:r w:rsidR="004243C7" w:rsidRPr="00F0732F">
              <w:rPr>
                <w:rFonts w:eastAsia="Arial Unicode MS"/>
                <w:shd w:val="clear" w:color="auto" w:fill="FFFFFF"/>
                <w:lang w:val="ro-RO"/>
              </w:rPr>
              <w:t xml:space="preserve"> în </w:t>
            </w:r>
            <w:r w:rsidR="00582FFC" w:rsidRPr="00F0732F">
              <w:rPr>
                <w:rFonts w:eastAsia="Arial Unicode MS"/>
                <w:shd w:val="clear" w:color="auto" w:fill="FFFFFF"/>
                <w:lang w:val="ro-RO"/>
              </w:rPr>
              <w:t>contextul</w:t>
            </w:r>
            <w:r w:rsidR="004243C7" w:rsidRPr="00F0732F">
              <w:rPr>
                <w:rFonts w:eastAsia="Arial Unicode MS"/>
                <w:shd w:val="clear" w:color="auto" w:fill="FFFFFF"/>
                <w:lang w:val="ro-RO"/>
              </w:rPr>
              <w:t xml:space="preserve"> CBAM </w:t>
            </w:r>
            <w:r w:rsidRPr="00F0732F">
              <w:rPr>
                <w:rFonts w:eastAsia="Arial Unicode MS"/>
                <w:shd w:val="clear" w:color="auto" w:fill="FFFFFF"/>
                <w:lang w:val="ro-RO"/>
              </w:rPr>
              <w:t>vor afecta</w:t>
            </w:r>
            <w:r w:rsidR="004243C7" w:rsidRPr="00F0732F">
              <w:rPr>
                <w:rFonts w:eastAsia="Arial Unicode MS"/>
                <w:shd w:val="clear" w:color="auto" w:fill="FFFFFF"/>
                <w:lang w:val="ro-RO"/>
              </w:rPr>
              <w:t xml:space="preserve"> sectoarele producerii </w:t>
            </w:r>
            <w:r w:rsidRPr="00F0732F">
              <w:rPr>
                <w:rFonts w:eastAsia="Arial Unicode MS"/>
                <w:shd w:val="clear" w:color="auto" w:fill="FFFFFF"/>
                <w:lang w:val="ro-RO"/>
              </w:rPr>
              <w:t>ciment</w:t>
            </w:r>
            <w:r w:rsidR="004243C7" w:rsidRPr="00F0732F">
              <w:rPr>
                <w:rFonts w:eastAsia="Arial Unicode MS"/>
                <w:shd w:val="clear" w:color="auto" w:fill="FFFFFF"/>
                <w:lang w:val="ro-RO"/>
              </w:rPr>
              <w:t>ului</w:t>
            </w:r>
            <w:r w:rsidRPr="00F0732F">
              <w:rPr>
                <w:rFonts w:eastAsia="Arial Unicode MS"/>
                <w:shd w:val="clear" w:color="auto" w:fill="FFFFFF"/>
                <w:lang w:val="ro-RO"/>
              </w:rPr>
              <w:t>, metal</w:t>
            </w:r>
            <w:r w:rsidR="004243C7" w:rsidRPr="00F0732F">
              <w:rPr>
                <w:rFonts w:eastAsia="Arial Unicode MS"/>
                <w:shd w:val="clear" w:color="auto" w:fill="FFFFFF"/>
                <w:lang w:val="ro-RO"/>
              </w:rPr>
              <w:t>ului</w:t>
            </w:r>
            <w:r w:rsidRPr="00F0732F">
              <w:rPr>
                <w:rFonts w:eastAsia="Arial Unicode MS"/>
                <w:shd w:val="clear" w:color="auto" w:fill="FFFFFF"/>
                <w:lang w:val="ro-RO"/>
              </w:rPr>
              <w:t xml:space="preserve"> și energie. Implementarea CBAM va fi realizat</w:t>
            </w:r>
            <w:r w:rsidR="004243C7" w:rsidRPr="00F0732F">
              <w:rPr>
                <w:rFonts w:eastAsia="Arial Unicode MS"/>
                <w:shd w:val="clear" w:color="auto" w:fill="FFFFFF"/>
                <w:lang w:val="ro-RO"/>
              </w:rPr>
              <w:t>ă</w:t>
            </w:r>
            <w:r w:rsidRPr="00F0732F">
              <w:rPr>
                <w:rFonts w:eastAsia="Arial Unicode MS"/>
                <w:shd w:val="clear" w:color="auto" w:fill="FFFFFF"/>
                <w:lang w:val="ro-RO"/>
              </w:rPr>
              <w:t xml:space="preserve"> treptat</w:t>
            </w:r>
            <w:r w:rsidR="00AC5465" w:rsidRPr="00F0732F">
              <w:rPr>
                <w:rFonts w:eastAsia="Arial Unicode MS"/>
                <w:shd w:val="clear" w:color="auto" w:fill="FFFFFF"/>
                <w:lang w:val="ro-RO"/>
              </w:rPr>
              <w:t>, începând cu raportarea din 2025</w:t>
            </w:r>
            <w:r w:rsidRPr="00F0732F">
              <w:rPr>
                <w:rFonts w:eastAsia="Arial Unicode MS"/>
                <w:shd w:val="clear" w:color="auto" w:fill="FFFFFF"/>
                <w:lang w:val="ro-RO"/>
              </w:rPr>
              <w:t xml:space="preserve"> </w:t>
            </w:r>
            <w:r w:rsidR="00582FFC" w:rsidRPr="00F0732F">
              <w:rPr>
                <w:rFonts w:eastAsia="Arial Unicode MS"/>
                <w:shd w:val="clear" w:color="auto" w:fill="FFFFFF"/>
                <w:lang w:val="ro-RO"/>
              </w:rPr>
              <w:t>până</w:t>
            </w:r>
            <w:r w:rsidRPr="00F0732F">
              <w:rPr>
                <w:rFonts w:eastAsia="Arial Unicode MS"/>
                <w:shd w:val="clear" w:color="auto" w:fill="FFFFFF"/>
                <w:lang w:val="ro-RO"/>
              </w:rPr>
              <w:t xml:space="preserve"> în 203</w:t>
            </w:r>
            <w:r w:rsidR="00AC5465" w:rsidRPr="00F0732F">
              <w:rPr>
                <w:rFonts w:eastAsia="Arial Unicode MS"/>
                <w:shd w:val="clear" w:color="auto" w:fill="FFFFFF"/>
                <w:lang w:val="ro-RO"/>
              </w:rPr>
              <w:t>4</w:t>
            </w:r>
            <w:r w:rsidRPr="00F0732F">
              <w:rPr>
                <w:rFonts w:eastAsia="Arial Unicode MS"/>
                <w:shd w:val="clear" w:color="auto" w:fill="FFFFFF"/>
                <w:lang w:val="ro-RO"/>
              </w:rPr>
              <w:t>.</w:t>
            </w:r>
          </w:p>
          <w:p w14:paraId="2BE76CB6" w14:textId="5A44CD5A" w:rsidR="00953969" w:rsidRPr="00F0732F" w:rsidRDefault="004C443B" w:rsidP="003E150E">
            <w:pPr>
              <w:spacing w:before="120"/>
              <w:ind w:firstLine="709"/>
              <w:jc w:val="both"/>
              <w:rPr>
                <w:color w:val="000000" w:themeColor="text1"/>
                <w:lang w:val="ro-RO"/>
              </w:rPr>
            </w:pPr>
            <w:r w:rsidRPr="00F0732F">
              <w:rPr>
                <w:color w:val="000000" w:themeColor="text1"/>
                <w:lang w:val="ro-RO"/>
              </w:rPr>
              <w:t>În Republica Moldova sub incidența</w:t>
            </w:r>
            <w:r w:rsidR="004A121A" w:rsidRPr="00F0732F">
              <w:rPr>
                <w:color w:val="000000" w:themeColor="text1"/>
                <w:lang w:val="ro-RO"/>
              </w:rPr>
              <w:t xml:space="preserve"> sistemului </w:t>
            </w:r>
            <w:r w:rsidRPr="00F0732F">
              <w:rPr>
                <w:color w:val="000000" w:themeColor="text1"/>
                <w:lang w:val="ro-RO"/>
              </w:rPr>
              <w:t>CORSIA</w:t>
            </w:r>
            <w:r w:rsidR="00AD1BE5" w:rsidRPr="00F0732F">
              <w:rPr>
                <w:color w:val="000000" w:themeColor="text1"/>
                <w:lang w:val="ro-RO"/>
              </w:rPr>
              <w:t>, precum și MRV</w:t>
            </w:r>
            <w:r w:rsidRPr="00F0732F">
              <w:rPr>
                <w:color w:val="000000" w:themeColor="text1"/>
                <w:lang w:val="ro-RO"/>
              </w:rPr>
              <w:t xml:space="preserve"> (care trec pragul emisiilor de carbon de 10 mii tone de CO2) cad 6 operatori aerieni – Aerotranscargo, Air Moldova, Fly One, Fly Pro, Terra Avia și HiSky, din care 3 realizează transporturi pasageri și 3 – transporturi cargo. HiSky deși a trecut pragul respectiv, nu este inclus în lista spre raportare, deoarece pragul indicat trebuie trecut de cel puțin 3 ani la rând.</w:t>
            </w:r>
            <w:r w:rsidR="00953969" w:rsidRPr="00F0732F">
              <w:rPr>
                <w:color w:val="000000" w:themeColor="text1"/>
                <w:lang w:val="ro-RO"/>
              </w:rPr>
              <w:t xml:space="preserve"> Raportarea este în curs de </w:t>
            </w:r>
            <w:r w:rsidR="00582FFC" w:rsidRPr="00F0732F">
              <w:rPr>
                <w:color w:val="000000" w:themeColor="text1"/>
                <w:lang w:val="ro-RO"/>
              </w:rPr>
              <w:t>desf</w:t>
            </w:r>
            <w:r w:rsidR="00582FFC">
              <w:rPr>
                <w:color w:val="000000" w:themeColor="text1"/>
                <w:lang w:val="ro-RO"/>
              </w:rPr>
              <w:t>ă</w:t>
            </w:r>
            <w:r w:rsidR="00582FFC" w:rsidRPr="00F0732F">
              <w:rPr>
                <w:color w:val="000000" w:themeColor="text1"/>
                <w:lang w:val="ro-RO"/>
              </w:rPr>
              <w:t>șurare</w:t>
            </w:r>
            <w:r w:rsidR="00953969" w:rsidRPr="00F0732F">
              <w:rPr>
                <w:color w:val="000000" w:themeColor="text1"/>
                <w:lang w:val="ro-RO"/>
              </w:rPr>
              <w:t xml:space="preserve"> din 2019, iar rapoartele sunt prezentate </w:t>
            </w:r>
            <w:r w:rsidR="00BF0647" w:rsidRPr="00F0732F">
              <w:rPr>
                <w:color w:val="000000" w:themeColor="text1"/>
                <w:lang w:val="ro-RO"/>
              </w:rPr>
              <w:t>și</w:t>
            </w:r>
            <w:r w:rsidR="00953969" w:rsidRPr="00F0732F">
              <w:rPr>
                <w:color w:val="000000" w:themeColor="text1"/>
                <w:lang w:val="ro-RO"/>
              </w:rPr>
              <w:t xml:space="preserve"> autorit</w:t>
            </w:r>
            <w:r w:rsidR="00457C61">
              <w:rPr>
                <w:color w:val="000000" w:themeColor="text1"/>
                <w:lang w:val="ro-RO"/>
              </w:rPr>
              <w:t>ăț</w:t>
            </w:r>
            <w:r w:rsidR="00953969" w:rsidRPr="00F0732F">
              <w:rPr>
                <w:color w:val="000000" w:themeColor="text1"/>
                <w:lang w:val="ro-RO"/>
              </w:rPr>
              <w:t>ilor competente na</w:t>
            </w:r>
            <w:r w:rsidR="00457C61">
              <w:rPr>
                <w:color w:val="000000" w:themeColor="text1"/>
                <w:lang w:val="ro-RO"/>
              </w:rPr>
              <w:t>ț</w:t>
            </w:r>
            <w:r w:rsidR="00953969" w:rsidRPr="00F0732F">
              <w:rPr>
                <w:color w:val="000000" w:themeColor="text1"/>
                <w:lang w:val="ro-RO"/>
              </w:rPr>
              <w:t>ionale atunci c</w:t>
            </w:r>
            <w:r w:rsidR="00457C61">
              <w:rPr>
                <w:color w:val="000000" w:themeColor="text1"/>
                <w:lang w:val="ro-RO"/>
              </w:rPr>
              <w:t>â</w:t>
            </w:r>
            <w:r w:rsidR="00953969" w:rsidRPr="00F0732F">
              <w:rPr>
                <w:color w:val="000000" w:themeColor="text1"/>
                <w:lang w:val="ro-RO"/>
              </w:rPr>
              <w:t>nd sunt prezentate la OACI. La moment se intenționează promovarea proiectului de HG care urmeaz</w:t>
            </w:r>
            <w:r w:rsidR="00457C61">
              <w:rPr>
                <w:color w:val="000000" w:themeColor="text1"/>
                <w:lang w:val="ro-RO"/>
              </w:rPr>
              <w:t>ă</w:t>
            </w:r>
            <w:r w:rsidR="00953969" w:rsidRPr="00F0732F">
              <w:rPr>
                <w:color w:val="000000" w:themeColor="text1"/>
                <w:lang w:val="ro-RO"/>
              </w:rPr>
              <w:t xml:space="preserve"> s</w:t>
            </w:r>
            <w:r w:rsidR="00457C61">
              <w:rPr>
                <w:color w:val="000000" w:themeColor="text1"/>
                <w:lang w:val="ro-RO"/>
              </w:rPr>
              <w:t>ă</w:t>
            </w:r>
            <w:r w:rsidR="00953969" w:rsidRPr="00F0732F">
              <w:rPr>
                <w:color w:val="000000" w:themeColor="text1"/>
                <w:lang w:val="ro-RO"/>
              </w:rPr>
              <w:t xml:space="preserve"> reglementeze participarea la CORSIA (HG privind instituirea </w:t>
            </w:r>
            <w:r w:rsidR="00BF0647" w:rsidRPr="00F0732F">
              <w:rPr>
                <w:color w:val="000000" w:themeColor="text1"/>
                <w:lang w:val="ro-RO"/>
              </w:rPr>
              <w:t>și</w:t>
            </w:r>
            <w:r w:rsidR="00953969" w:rsidRPr="00F0732F">
              <w:rPr>
                <w:color w:val="000000" w:themeColor="text1"/>
                <w:lang w:val="ro-RO"/>
              </w:rPr>
              <w:t xml:space="preserve"> func</w:t>
            </w:r>
            <w:r w:rsidR="00457C61">
              <w:rPr>
                <w:color w:val="000000" w:themeColor="text1"/>
                <w:lang w:val="ro-RO"/>
              </w:rPr>
              <w:t>ț</w:t>
            </w:r>
            <w:r w:rsidR="00953969" w:rsidRPr="00F0732F">
              <w:rPr>
                <w:color w:val="000000" w:themeColor="text1"/>
                <w:lang w:val="ro-RO"/>
              </w:rPr>
              <w:t xml:space="preserve">ionarea sistemului de compensare </w:t>
            </w:r>
            <w:r w:rsidR="00BF0647" w:rsidRPr="00F0732F">
              <w:rPr>
                <w:color w:val="000000" w:themeColor="text1"/>
                <w:lang w:val="ro-RO"/>
              </w:rPr>
              <w:t>și</w:t>
            </w:r>
            <w:r w:rsidR="00953969" w:rsidRPr="00F0732F">
              <w:rPr>
                <w:color w:val="000000" w:themeColor="text1"/>
                <w:lang w:val="ro-RO"/>
              </w:rPr>
              <w:t xml:space="preserve"> reducere a emisiilor de carbon pentru avia</w:t>
            </w:r>
            <w:r w:rsidR="00457C61">
              <w:rPr>
                <w:color w:val="000000" w:themeColor="text1"/>
                <w:lang w:val="ro-RO"/>
              </w:rPr>
              <w:t>ț</w:t>
            </w:r>
            <w:r w:rsidR="00953969" w:rsidRPr="00F0732F">
              <w:rPr>
                <w:color w:val="000000" w:themeColor="text1"/>
                <w:lang w:val="ro-RO"/>
              </w:rPr>
              <w:t>ia interna</w:t>
            </w:r>
            <w:r w:rsidR="00457C61">
              <w:rPr>
                <w:color w:val="000000" w:themeColor="text1"/>
                <w:lang w:val="ro-RO"/>
              </w:rPr>
              <w:t>ț</w:t>
            </w:r>
            <w:r w:rsidR="00953969" w:rsidRPr="00F0732F">
              <w:rPr>
                <w:color w:val="000000" w:themeColor="text1"/>
                <w:lang w:val="ro-RO"/>
              </w:rPr>
              <w:t>ional</w:t>
            </w:r>
            <w:r w:rsidR="00457C61">
              <w:rPr>
                <w:color w:val="000000" w:themeColor="text1"/>
                <w:lang w:val="ro-RO"/>
              </w:rPr>
              <w:t>ă</w:t>
            </w:r>
            <w:r w:rsidR="00953969" w:rsidRPr="00F0732F">
              <w:rPr>
                <w:color w:val="000000" w:themeColor="text1"/>
                <w:lang w:val="ro-RO"/>
              </w:rPr>
              <w:t xml:space="preserve"> în cadrul OACI). </w:t>
            </w:r>
          </w:p>
          <w:p w14:paraId="24EF65B8" w14:textId="77777777" w:rsidR="00402D0B" w:rsidRPr="00F0732F" w:rsidRDefault="00F45D40" w:rsidP="003E150E">
            <w:pPr>
              <w:spacing w:before="120"/>
              <w:ind w:firstLine="709"/>
              <w:jc w:val="both"/>
              <w:rPr>
                <w:color w:val="000000" w:themeColor="text1"/>
                <w:lang w:val="ro-RO"/>
              </w:rPr>
            </w:pPr>
            <w:r w:rsidRPr="00F0732F">
              <w:rPr>
                <w:color w:val="000000"/>
                <w:lang w:val="ro-RO"/>
              </w:rPr>
              <w:t xml:space="preserve">Lista </w:t>
            </w:r>
            <w:r w:rsidR="00B05141" w:rsidRPr="00F0732F">
              <w:rPr>
                <w:color w:val="000000"/>
                <w:lang w:val="ro-RO"/>
              </w:rPr>
              <w:t>instalațiilor care desfășoară activitățile prevăzute în Anexa I</w:t>
            </w:r>
            <w:r w:rsidRPr="00F0732F">
              <w:rPr>
                <w:color w:val="000000"/>
                <w:lang w:val="ro-RO"/>
              </w:rPr>
              <w:t xml:space="preserve"> periodic este revăzută</w:t>
            </w:r>
            <w:r w:rsidR="00B05141" w:rsidRPr="00F0732F">
              <w:rPr>
                <w:color w:val="000000"/>
                <w:lang w:val="ro-RO"/>
              </w:rPr>
              <w:t xml:space="preserve"> pentru a evalua potențialul impact</w:t>
            </w:r>
            <w:r w:rsidR="0004138D" w:rsidRPr="00F0732F">
              <w:rPr>
                <w:color w:val="000000"/>
                <w:lang w:val="ro-RO"/>
              </w:rPr>
              <w:t>. Prin</w:t>
            </w:r>
            <w:r w:rsidRPr="00F0732F">
              <w:rPr>
                <w:color w:val="000000"/>
                <w:lang w:val="ro-RO"/>
              </w:rPr>
              <w:t xml:space="preserve"> Ordinului nr. 11 din 25 ianuarie 2018</w:t>
            </w:r>
            <w:r w:rsidR="00DF0844" w:rsidRPr="00F0732F">
              <w:rPr>
                <w:color w:val="000000"/>
                <w:lang w:val="ro-RO"/>
              </w:rPr>
              <w:t xml:space="preserve"> au fost identifica</w:t>
            </w:r>
            <w:r w:rsidR="00877EDB" w:rsidRPr="00F0732F">
              <w:rPr>
                <w:color w:val="000000"/>
                <w:lang w:val="ro-RO"/>
              </w:rPr>
              <w:t>ți</w:t>
            </w:r>
            <w:r w:rsidR="00DF0844" w:rsidRPr="00F0732F">
              <w:rPr>
                <w:color w:val="000000"/>
                <w:lang w:val="ro-RO"/>
              </w:rPr>
              <w:t xml:space="preserve"> doar 12 operatori</w:t>
            </w:r>
            <w:r w:rsidR="00877EDB" w:rsidRPr="00F0732F">
              <w:rPr>
                <w:color w:val="000000"/>
                <w:lang w:val="ro-RO"/>
              </w:rPr>
              <w:t xml:space="preserve"> ale instalațiilor</w:t>
            </w:r>
            <w:r w:rsidR="00DF0844" w:rsidRPr="00F0732F">
              <w:rPr>
                <w:color w:val="000000"/>
                <w:lang w:val="ro-RO"/>
              </w:rPr>
              <w:t>.</w:t>
            </w:r>
          </w:p>
          <w:p w14:paraId="1F5E5508" w14:textId="5FD90DB3" w:rsidR="009A68CD" w:rsidRPr="00F0732F" w:rsidRDefault="00FE73CE" w:rsidP="003E150E">
            <w:pPr>
              <w:spacing w:before="120"/>
              <w:ind w:firstLine="709"/>
              <w:jc w:val="both"/>
              <w:rPr>
                <w:color w:val="000000" w:themeColor="text1"/>
                <w:lang w:val="ro-RO"/>
              </w:rPr>
            </w:pPr>
            <w:r w:rsidRPr="00F0732F">
              <w:rPr>
                <w:color w:val="000000"/>
                <w:lang w:val="ro-RO"/>
              </w:rPr>
              <w:t>Prin s</w:t>
            </w:r>
            <w:r w:rsidR="00DF0844" w:rsidRPr="00F0732F">
              <w:rPr>
                <w:color w:val="000000"/>
                <w:lang w:val="ro-RO"/>
              </w:rPr>
              <w:t>tudiu recent efectuat de experți</w:t>
            </w:r>
            <w:r w:rsidRPr="00F0732F">
              <w:rPr>
                <w:color w:val="000000"/>
                <w:lang w:val="ro-RO"/>
              </w:rPr>
              <w:t>i</w:t>
            </w:r>
            <w:r w:rsidR="00DF0844" w:rsidRPr="00F0732F">
              <w:rPr>
                <w:color w:val="000000"/>
                <w:lang w:val="ro-RO"/>
              </w:rPr>
              <w:t xml:space="preserve"> </w:t>
            </w:r>
            <w:r w:rsidRPr="00F0732F">
              <w:rPr>
                <w:color w:val="000000"/>
                <w:lang w:val="ro-RO"/>
              </w:rPr>
              <w:t>proiectului MESA au fost identifica</w:t>
            </w:r>
            <w:r w:rsidR="00877EDB" w:rsidRPr="00F0732F">
              <w:rPr>
                <w:color w:val="000000"/>
                <w:lang w:val="ro-RO"/>
              </w:rPr>
              <w:t>ți un număr mai mare,</w:t>
            </w:r>
            <w:r w:rsidRPr="00F0732F">
              <w:rPr>
                <w:color w:val="000000"/>
                <w:lang w:val="ro-RO"/>
              </w:rPr>
              <w:t xml:space="preserve"> 21 de operatori care cad sun incidența prevederilor Anexei nr.1</w:t>
            </w:r>
            <w:r w:rsidR="00772920" w:rsidRPr="00F0732F">
              <w:rPr>
                <w:color w:val="000000"/>
                <w:lang w:val="ro-RO"/>
              </w:rPr>
              <w:t xml:space="preserve"> la proiectul legii propuse spre aprobare</w:t>
            </w:r>
            <w:r w:rsidRPr="00F0732F">
              <w:rPr>
                <w:color w:val="000000"/>
                <w:lang w:val="ro-RO"/>
              </w:rPr>
              <w:t>.</w:t>
            </w:r>
          </w:p>
          <w:p w14:paraId="5775DFCC" w14:textId="0634EF1D" w:rsidR="00DF0844" w:rsidRPr="00F0732F" w:rsidRDefault="00C02113" w:rsidP="003E150E">
            <w:pPr>
              <w:spacing w:before="120"/>
              <w:jc w:val="both"/>
              <w:rPr>
                <w:color w:val="000000"/>
                <w:lang w:val="ro-RO"/>
              </w:rPr>
            </w:pPr>
            <w:r>
              <w:rPr>
                <w:color w:val="000000"/>
                <w:lang w:val="ro-RO"/>
              </w:rPr>
              <w:t xml:space="preserve">Tabelul </w:t>
            </w:r>
            <w:r w:rsidR="008D7669" w:rsidRPr="00F0732F">
              <w:rPr>
                <w:color w:val="000000"/>
                <w:lang w:val="ro-RO"/>
              </w:rPr>
              <w:t>6</w:t>
            </w:r>
            <w:r w:rsidR="00FE73CE" w:rsidRPr="00F0732F">
              <w:rPr>
                <w:rStyle w:val="af4"/>
                <w:color w:val="000000"/>
                <w:lang w:val="ro-RO"/>
              </w:rPr>
              <w:footnoteReference w:id="13"/>
            </w:r>
          </w:p>
          <w:p w14:paraId="7145C463" w14:textId="7472EC9D" w:rsidR="009A68CD" w:rsidRPr="00F0732F" w:rsidRDefault="00C02113" w:rsidP="003E150E">
            <w:pPr>
              <w:jc w:val="right"/>
              <w:rPr>
                <w:color w:val="000000"/>
                <w:lang w:val="ro-RO"/>
              </w:rPr>
            </w:pPr>
            <w:r w:rsidRPr="003E150E">
              <w:rPr>
                <w:b/>
                <w:color w:val="000000"/>
                <w:lang w:val="ro-RO"/>
              </w:rPr>
              <w:t xml:space="preserve">Tabelul </w:t>
            </w:r>
            <w:r w:rsidR="009A68CD" w:rsidRPr="003E150E">
              <w:rPr>
                <w:b/>
                <w:color w:val="000000"/>
                <w:lang w:val="ro-RO"/>
              </w:rPr>
              <w:t xml:space="preserve"> </w:t>
            </w:r>
            <w:r w:rsidR="008D7669" w:rsidRPr="003E150E">
              <w:rPr>
                <w:b/>
                <w:color w:val="000000"/>
                <w:lang w:val="ro-RO"/>
              </w:rPr>
              <w:t>6</w:t>
            </w:r>
            <w:r w:rsidR="009A68CD" w:rsidRPr="003E150E">
              <w:rPr>
                <w:b/>
                <w:color w:val="000000"/>
                <w:lang w:val="ro-RO"/>
              </w:rPr>
              <w:t>.</w:t>
            </w:r>
            <w:r w:rsidR="003E150E">
              <w:rPr>
                <w:b/>
                <w:color w:val="000000"/>
                <w:lang w:val="ro-RO"/>
              </w:rPr>
              <w:t xml:space="preserve"> </w:t>
            </w:r>
            <w:r w:rsidR="009A68CD" w:rsidRPr="00F0732F">
              <w:rPr>
                <w:color w:val="000000"/>
                <w:lang w:val="ro-RO"/>
              </w:rPr>
              <w:t xml:space="preserve">Instalațiile industriale </w:t>
            </w:r>
            <w:r w:rsidR="0081517E" w:rsidRPr="00F0732F">
              <w:rPr>
                <w:color w:val="000000"/>
                <w:lang w:val="ro-RO"/>
              </w:rPr>
              <w:t>și energetice din Republica Moldova</w:t>
            </w:r>
          </w:p>
          <w:p w14:paraId="4116BEC8" w14:textId="72228F50" w:rsidR="00772920" w:rsidRPr="00F0732F" w:rsidRDefault="009A68CD" w:rsidP="00B05141">
            <w:pPr>
              <w:rPr>
                <w:color w:val="000000"/>
                <w:lang w:val="ro-RO"/>
              </w:rPr>
            </w:pPr>
            <w:r w:rsidRPr="00F0732F">
              <w:rPr>
                <w:noProof/>
                <w:color w:val="000000"/>
                <w:lang w:val="en-US" w:eastAsia="en-US"/>
              </w:rPr>
              <w:lastRenderedPageBreak/>
              <w:drawing>
                <wp:inline distT="0" distB="0" distL="0" distR="0" wp14:anchorId="32E0DBF6" wp14:editId="794C4967">
                  <wp:extent cx="6422390" cy="5405120"/>
                  <wp:effectExtent l="38100" t="38100" r="41910" b="43180"/>
                  <wp:docPr id="1720146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4638" name="Рисунок 17201463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22390" cy="5405120"/>
                          </a:xfrm>
                          <a:prstGeom prst="rect">
                            <a:avLst/>
                          </a:prstGeom>
                          <a:scene3d>
                            <a:camera prst="orthographicFront"/>
                            <a:lightRig rig="threePt" dir="t"/>
                          </a:scene3d>
                          <a:sp3d contourW="12700">
                            <a:contourClr>
                              <a:schemeClr val="bg2">
                                <a:lumMod val="25000"/>
                              </a:schemeClr>
                            </a:contourClr>
                          </a:sp3d>
                        </pic:spPr>
                      </pic:pic>
                    </a:graphicData>
                  </a:graphic>
                </wp:inline>
              </w:drawing>
            </w:r>
          </w:p>
          <w:p w14:paraId="7C9C4A90" w14:textId="26D045B1" w:rsidR="00772920" w:rsidRPr="00F0732F" w:rsidRDefault="009A68CD" w:rsidP="00B05141">
            <w:pPr>
              <w:rPr>
                <w:color w:val="000000"/>
                <w:lang w:val="ro-RO"/>
              </w:rPr>
            </w:pPr>
            <w:r w:rsidRPr="00F0732F">
              <w:rPr>
                <w:noProof/>
                <w:color w:val="000000"/>
                <w:lang w:val="en-US" w:eastAsia="en-US"/>
              </w:rPr>
              <w:drawing>
                <wp:inline distT="0" distB="0" distL="0" distR="0" wp14:anchorId="1F0E6933" wp14:editId="0BD8B101">
                  <wp:extent cx="6422390" cy="3341370"/>
                  <wp:effectExtent l="38100" t="38100" r="41910" b="36830"/>
                  <wp:docPr id="10010058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5819" name="Рисунок 10010058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22390" cy="3341370"/>
                          </a:xfrm>
                          <a:prstGeom prst="rect">
                            <a:avLst/>
                          </a:prstGeom>
                          <a:scene3d>
                            <a:camera prst="orthographicFront"/>
                            <a:lightRig rig="threePt" dir="t"/>
                          </a:scene3d>
                          <a:sp3d contourW="12700">
                            <a:contourClr>
                              <a:schemeClr val="bg2">
                                <a:lumMod val="25000"/>
                              </a:schemeClr>
                            </a:contourClr>
                          </a:sp3d>
                        </pic:spPr>
                      </pic:pic>
                    </a:graphicData>
                  </a:graphic>
                </wp:inline>
              </w:drawing>
            </w:r>
          </w:p>
          <w:p w14:paraId="071C7309" w14:textId="1C86ED6F" w:rsidR="00CE4BA7" w:rsidRPr="00F0732F" w:rsidRDefault="00224ECB" w:rsidP="003E150E">
            <w:pPr>
              <w:spacing w:before="120"/>
              <w:jc w:val="both"/>
              <w:rPr>
                <w:lang w:val="ro-RO"/>
              </w:rPr>
            </w:pPr>
            <w:r w:rsidRPr="00F0732F">
              <w:rPr>
                <w:bCs/>
                <w:i/>
                <w:u w:val="single"/>
                <w:lang w:val="ro-RO" w:eastAsia="ja-JP"/>
              </w:rPr>
              <w:t>Opțiunea II</w:t>
            </w:r>
            <w:r w:rsidRPr="00F0732F">
              <w:rPr>
                <w:bCs/>
                <w:lang w:val="ro-RO" w:eastAsia="ja-JP"/>
              </w:rPr>
              <w:t xml:space="preserve"> maximizează avantajele de mediu, </w:t>
            </w:r>
            <w:r w:rsidRPr="00F0732F">
              <w:rPr>
                <w:lang w:val="ro-RO"/>
              </w:rPr>
              <w:t xml:space="preserve">precum </w:t>
            </w:r>
            <w:r w:rsidR="007F6550" w:rsidRPr="00F0732F">
              <w:rPr>
                <w:lang w:val="ro-RO"/>
              </w:rPr>
              <w:t>și</w:t>
            </w:r>
            <w:r w:rsidRPr="00F0732F">
              <w:rPr>
                <w:lang w:val="ro-RO"/>
              </w:rPr>
              <w:t xml:space="preserve"> beneficiile economice </w:t>
            </w:r>
            <w:r w:rsidR="007F6550" w:rsidRPr="00F0732F">
              <w:rPr>
                <w:lang w:val="ro-RO"/>
              </w:rPr>
              <w:t>și</w:t>
            </w:r>
            <w:r w:rsidRPr="00F0732F">
              <w:rPr>
                <w:lang w:val="ro-RO"/>
              </w:rPr>
              <w:t xml:space="preserve"> sociale, </w:t>
            </w:r>
            <w:r w:rsidRPr="00F0732F">
              <w:rPr>
                <w:bCs/>
                <w:lang w:val="ro-RO" w:eastAsia="ja-JP"/>
              </w:rPr>
              <w:t xml:space="preserve">care rezultă ca urmare a implementării </w:t>
            </w:r>
            <w:r w:rsidRPr="00F0732F">
              <w:rPr>
                <w:shd w:val="clear" w:color="auto" w:fill="FFFFFF"/>
                <w:lang w:val="ro-RO"/>
              </w:rPr>
              <w:t xml:space="preserve">Acordului </w:t>
            </w:r>
            <w:r w:rsidRPr="00F0732F">
              <w:rPr>
                <w:lang w:val="ro-RO"/>
              </w:rPr>
              <w:t>Climatic</w:t>
            </w:r>
            <w:r w:rsidRPr="00F0732F">
              <w:rPr>
                <w:lang w:val="ro-RO" w:eastAsia="ro-RO" w:bidi="or-IN"/>
              </w:rPr>
              <w:t xml:space="preserve"> de la Paris</w:t>
            </w:r>
            <w:r w:rsidRPr="00F0732F">
              <w:rPr>
                <w:lang w:val="ro-RO"/>
              </w:rPr>
              <w:t xml:space="preserve"> și</w:t>
            </w:r>
            <w:r w:rsidR="009E4278" w:rsidRPr="00F0732F">
              <w:rPr>
                <w:lang w:val="ro-RO"/>
              </w:rPr>
              <w:t xml:space="preserve"> Tratatului Comunității Energetice</w:t>
            </w:r>
            <w:r w:rsidRPr="00F0732F">
              <w:rPr>
                <w:bCs/>
                <w:lang w:val="ro-RO" w:eastAsia="ja-JP"/>
              </w:rPr>
              <w:t xml:space="preserve">. </w:t>
            </w:r>
            <w:r w:rsidRPr="00F0732F">
              <w:rPr>
                <w:lang w:val="ro-RO"/>
              </w:rPr>
              <w:t>Costurile identificate pentru implementarea Op</w:t>
            </w:r>
            <w:r w:rsidR="00531BA0" w:rsidRPr="00F0732F">
              <w:rPr>
                <w:lang w:val="ro-RO"/>
              </w:rPr>
              <w:t>ț</w:t>
            </w:r>
            <w:r w:rsidRPr="00F0732F">
              <w:rPr>
                <w:lang w:val="ro-RO"/>
              </w:rPr>
              <w:t>iunii II nu sunt</w:t>
            </w:r>
            <w:r w:rsidR="00A43D1A" w:rsidRPr="00F0732F">
              <w:rPr>
                <w:lang w:val="ro-RO"/>
              </w:rPr>
              <w:t xml:space="preserve"> disproporționate</w:t>
            </w:r>
            <w:r w:rsidRPr="00F0732F">
              <w:rPr>
                <w:lang w:val="ro-RO"/>
              </w:rPr>
              <w:t xml:space="preserve">, deoarece </w:t>
            </w:r>
            <w:r w:rsidR="009E4278" w:rsidRPr="00F0732F">
              <w:rPr>
                <w:rFonts w:eastAsia="Arial Unicode MS"/>
                <w:shd w:val="clear" w:color="auto" w:fill="FFFFFF"/>
                <w:lang w:val="ro-RO"/>
              </w:rPr>
              <w:t>stabilirea prețului de carbon</w:t>
            </w:r>
            <w:r w:rsidR="009E4278" w:rsidRPr="00F0732F">
              <w:rPr>
                <w:lang w:val="ro-RO"/>
              </w:rPr>
              <w:t xml:space="preserve"> și alinierea la CBAM </w:t>
            </w:r>
            <w:r w:rsidR="00531BA0" w:rsidRPr="00F0732F">
              <w:rPr>
                <w:lang w:val="ro-RO"/>
              </w:rPr>
              <w:t>va fi</w:t>
            </w:r>
            <w:r w:rsidR="00E51719" w:rsidRPr="00F0732F">
              <w:rPr>
                <w:lang w:val="ro-RO"/>
              </w:rPr>
              <w:t xml:space="preserve"> realizată</w:t>
            </w:r>
            <w:r w:rsidRPr="00F0732F">
              <w:rPr>
                <w:lang w:val="ro-RO"/>
              </w:rPr>
              <w:t xml:space="preserve"> treptat,</w:t>
            </w:r>
            <w:r w:rsidR="006C331B" w:rsidRPr="00F0732F">
              <w:rPr>
                <w:lang w:val="ro-RO"/>
              </w:rPr>
              <w:t xml:space="preserve"> pe </w:t>
            </w:r>
            <w:r w:rsidR="00B054BF" w:rsidRPr="00F0732F">
              <w:rPr>
                <w:lang w:val="ro-RO"/>
              </w:rPr>
              <w:t xml:space="preserve">parcursul unei perioade </w:t>
            </w:r>
            <w:r w:rsidR="006C331B" w:rsidRPr="00F0732F">
              <w:rPr>
                <w:lang w:val="ro-RO"/>
              </w:rPr>
              <w:t xml:space="preserve">de timp, în care agenții </w:t>
            </w:r>
            <w:r w:rsidR="006C331B" w:rsidRPr="00F0732F">
              <w:rPr>
                <w:lang w:val="ro-RO"/>
              </w:rPr>
              <w:lastRenderedPageBreak/>
              <w:t>economici vor reuși</w:t>
            </w:r>
            <w:r w:rsidR="009E4278" w:rsidRPr="00F0732F">
              <w:rPr>
                <w:lang w:val="ro-RO"/>
              </w:rPr>
              <w:t xml:space="preserve"> </w:t>
            </w:r>
            <w:r w:rsidR="00787390" w:rsidRPr="00F0732F">
              <w:rPr>
                <w:lang w:val="ro-RO"/>
              </w:rPr>
              <w:t>să se conformeze domeniului de aplicare al mecanismului CBAM</w:t>
            </w:r>
            <w:r w:rsidR="00B054BF" w:rsidRPr="00F0732F">
              <w:rPr>
                <w:lang w:val="ro-RO"/>
              </w:rPr>
              <w:t>.</w:t>
            </w:r>
            <w:r w:rsidR="00582FFC">
              <w:rPr>
                <w:lang w:val="ro-RO"/>
              </w:rPr>
              <w:t xml:space="preserve"> </w:t>
            </w:r>
            <w:r w:rsidR="00B054BF" w:rsidRPr="00F0732F">
              <w:rPr>
                <w:lang w:val="ro-RO"/>
              </w:rPr>
              <w:t xml:space="preserve">Totodată, </w:t>
            </w:r>
            <w:r w:rsidRPr="00F0732F">
              <w:rPr>
                <w:lang w:val="ro-RO"/>
              </w:rPr>
              <w:t xml:space="preserve">beneficiile </w:t>
            </w:r>
            <w:r w:rsidR="00B054BF" w:rsidRPr="00F0732F">
              <w:rPr>
                <w:lang w:val="ro-RO"/>
              </w:rPr>
              <w:t>vor fi</w:t>
            </w:r>
            <w:r w:rsidRPr="00F0732F">
              <w:rPr>
                <w:lang w:val="ro-RO"/>
              </w:rPr>
              <w:t xml:space="preserve"> </w:t>
            </w:r>
            <w:r w:rsidR="002D3689" w:rsidRPr="00F0732F">
              <w:rPr>
                <w:lang w:val="ro-RO"/>
              </w:rPr>
              <w:t>semnificative</w:t>
            </w:r>
            <w:r w:rsidRPr="00F0732F">
              <w:rPr>
                <w:lang w:val="ro-RO"/>
              </w:rPr>
              <w:t xml:space="preserve">, reieșind din faptul că o politică privind schimbările climatice orientată spre </w:t>
            </w:r>
            <w:r w:rsidR="00787390" w:rsidRPr="00F0732F">
              <w:rPr>
                <w:lang w:val="ro-RO"/>
              </w:rPr>
              <w:t xml:space="preserve">un </w:t>
            </w:r>
            <w:r w:rsidRPr="00F0732F">
              <w:rPr>
                <w:lang w:val="ro-RO"/>
              </w:rPr>
              <w:t>viitor, care va determina o tranziție echitabilă și corectă către o economie verde, neutră din punct de vedere climatic și competitivă</w:t>
            </w:r>
            <w:r w:rsidR="002D3689" w:rsidRPr="00F0732F">
              <w:rPr>
                <w:lang w:val="ro-RO"/>
              </w:rPr>
              <w:t>,</w:t>
            </w:r>
            <w:r w:rsidRPr="00F0732F">
              <w:rPr>
                <w:lang w:val="ro-RO"/>
              </w:rPr>
              <w:t xml:space="preserve"> va crea în același timp oportunități propice pentru o creștere durabilă.</w:t>
            </w:r>
          </w:p>
        </w:tc>
      </w:tr>
      <w:tr w:rsidR="00224ECB" w:rsidRPr="00F0732F" w14:paraId="14144088" w14:textId="77777777" w:rsidTr="00DE1CE3">
        <w:trPr>
          <w:trHeight w:val="260"/>
        </w:trPr>
        <w:tc>
          <w:tcPr>
            <w:tcW w:w="10330" w:type="dxa"/>
            <w:gridSpan w:val="6"/>
            <w:shd w:val="clear" w:color="auto" w:fill="D9D9D9"/>
          </w:tcPr>
          <w:p w14:paraId="69238E3A" w14:textId="77777777" w:rsidR="00224ECB" w:rsidRPr="00F0732F" w:rsidRDefault="00224ECB" w:rsidP="00F20057">
            <w:pPr>
              <w:spacing w:before="120" w:after="120"/>
              <w:ind w:firstLine="454"/>
              <w:rPr>
                <w:b/>
                <w:bCs/>
                <w:u w:val="single"/>
                <w:lang w:val="ro-RO" w:eastAsia="ja-JP"/>
              </w:rPr>
            </w:pPr>
            <w:r w:rsidRPr="00F0732F">
              <w:rPr>
                <w:bCs/>
                <w:lang w:val="ro-RO"/>
              </w:rPr>
              <w:lastRenderedPageBreak/>
              <w:t>c) Expuneți opțiunile alternative analizate sau explicați motivul de ce acestea nu au fost luate în considerare</w:t>
            </w:r>
            <w:r w:rsidRPr="00F0732F">
              <w:rPr>
                <w:lang w:val="ro-RO"/>
              </w:rPr>
              <w:t xml:space="preserve"> </w:t>
            </w:r>
          </w:p>
        </w:tc>
      </w:tr>
      <w:tr w:rsidR="00224ECB" w:rsidRPr="00F0732F" w14:paraId="1C19D34F" w14:textId="77777777" w:rsidTr="00DE1CE3">
        <w:trPr>
          <w:trHeight w:val="188"/>
        </w:trPr>
        <w:tc>
          <w:tcPr>
            <w:tcW w:w="10330" w:type="dxa"/>
            <w:gridSpan w:val="6"/>
          </w:tcPr>
          <w:p w14:paraId="67FC65BD" w14:textId="2E82EA58" w:rsidR="00224ECB" w:rsidRPr="00F0732F" w:rsidRDefault="00224ECB" w:rsidP="003E150E">
            <w:pPr>
              <w:spacing w:before="120"/>
              <w:ind w:firstLine="708"/>
              <w:jc w:val="both"/>
              <w:rPr>
                <w:lang w:val="ro-RO"/>
              </w:rPr>
            </w:pPr>
            <w:r w:rsidRPr="00F0732F">
              <w:rPr>
                <w:lang w:val="ro-RO" w:eastAsia="ro-RO"/>
              </w:rPr>
              <w:t>Republica Mo</w:t>
            </w:r>
            <w:r w:rsidR="00F57FFB" w:rsidRPr="00F0732F">
              <w:rPr>
                <w:lang w:val="ro-RO" w:eastAsia="ro-RO"/>
              </w:rPr>
              <w:t>l</w:t>
            </w:r>
            <w:r w:rsidRPr="00F0732F">
              <w:rPr>
                <w:lang w:val="ro-RO" w:eastAsia="ro-RO"/>
              </w:rPr>
              <w:t xml:space="preserve">dova, ca țară care a ratificat </w:t>
            </w:r>
            <w:r w:rsidRPr="00F0732F">
              <w:rPr>
                <w:lang w:val="ro-RO" w:eastAsia="ro-RO" w:bidi="or-IN"/>
              </w:rPr>
              <w:t>Acordul de la Paris</w:t>
            </w:r>
            <w:r w:rsidR="003254AB" w:rsidRPr="00F0732F">
              <w:rPr>
                <w:lang w:val="ro-RO" w:eastAsia="ro-RO" w:bidi="or-IN"/>
              </w:rPr>
              <w:t xml:space="preserve"> și Tratatul Comunității Energetice</w:t>
            </w:r>
            <w:r w:rsidRPr="00F0732F">
              <w:rPr>
                <w:lang w:val="ro-RO" w:eastAsia="ro-RO" w:bidi="or-IN"/>
              </w:rPr>
              <w:t xml:space="preserve"> </w:t>
            </w:r>
            <w:r w:rsidR="003254AB" w:rsidRPr="00F0732F">
              <w:rPr>
                <w:lang w:val="ro-RO" w:eastAsia="ro-RO" w:bidi="or-IN"/>
              </w:rPr>
              <w:t>e</w:t>
            </w:r>
            <w:r w:rsidRPr="00F0732F">
              <w:rPr>
                <w:lang w:val="ro-RO" w:eastAsia="ro-RO"/>
              </w:rPr>
              <w:t>ste obligată să implementeze normele internaționale</w:t>
            </w:r>
            <w:r w:rsidRPr="00F0732F">
              <w:rPr>
                <w:lang w:val="ro-RO"/>
              </w:rPr>
              <w:t>.</w:t>
            </w:r>
          </w:p>
          <w:p w14:paraId="58D7F6AD" w14:textId="63454D82" w:rsidR="00224ECB" w:rsidRPr="00F0732F" w:rsidRDefault="00224ECB" w:rsidP="003E150E">
            <w:pPr>
              <w:spacing w:before="120"/>
              <w:ind w:firstLine="708"/>
              <w:jc w:val="both"/>
              <w:rPr>
                <w:lang w:val="ro-RO"/>
              </w:rPr>
            </w:pPr>
            <w:r w:rsidRPr="00F0732F">
              <w:rPr>
                <w:lang w:val="ro-RO"/>
              </w:rPr>
              <w:t xml:space="preserve">În condițiile </w:t>
            </w:r>
            <w:r w:rsidR="00614792" w:rsidRPr="00F0732F">
              <w:rPr>
                <w:lang w:val="ro-RO"/>
              </w:rPr>
              <w:t xml:space="preserve">armonizării </w:t>
            </w:r>
            <w:r w:rsidRPr="00F0732F">
              <w:rPr>
                <w:lang w:val="ro-RO"/>
              </w:rPr>
              <w:t xml:space="preserve">legislației Republicii Moldova cu </w:t>
            </w:r>
            <w:r w:rsidR="0054319B" w:rsidRPr="00F0732F">
              <w:rPr>
                <w:lang w:val="ro-RO"/>
              </w:rPr>
              <w:t xml:space="preserve">standardele </w:t>
            </w:r>
            <w:r w:rsidRPr="00F0732F">
              <w:rPr>
                <w:lang w:val="ro-RO"/>
              </w:rPr>
              <w:t>Uniunii Europene</w:t>
            </w:r>
            <w:r w:rsidR="00614792" w:rsidRPr="00F0732F">
              <w:rPr>
                <w:lang w:val="ro-RO"/>
              </w:rPr>
              <w:t>,</w:t>
            </w:r>
            <w:r w:rsidRPr="00F0732F">
              <w:rPr>
                <w:lang w:val="ro-RO"/>
              </w:rPr>
              <w:t xml:space="preserve"> adoptarea proiectului de lege</w:t>
            </w:r>
            <w:r w:rsidR="0054319B" w:rsidRPr="00F0732F">
              <w:rPr>
                <w:lang w:val="ro-RO"/>
              </w:rPr>
              <w:t xml:space="preserve"> privind acțiunile climatice</w:t>
            </w:r>
            <w:r w:rsidR="00572A1B" w:rsidRPr="00F0732F">
              <w:rPr>
                <w:lang w:val="ro-RO"/>
              </w:rPr>
              <w:t xml:space="preserve"> care </w:t>
            </w:r>
            <w:r w:rsidR="00572A1B" w:rsidRPr="00F0732F">
              <w:rPr>
                <w:color w:val="000000" w:themeColor="text1"/>
                <w:lang w:val="ro-RO"/>
              </w:rPr>
              <w:t xml:space="preserve">reglementează acțiunile obligatorie la nivel național pentru </w:t>
            </w:r>
            <w:r w:rsidR="003254AB" w:rsidRPr="00F0732F">
              <w:rPr>
                <w:color w:val="000000" w:themeColor="text1"/>
                <w:lang w:val="ro-RO"/>
              </w:rPr>
              <w:t>stabilizarea concentrațiilor de gaze cu efect de seră în atmosferă la un nivel care să împiedice orice perturbare antropică periculoasă a sistemului climatic pentru a proteja sănătatea și bunăstarea umană împotriva riscurilor legate de clima, a conserva biodiversitatea și a consolida serviciile ecosistemice</w:t>
            </w:r>
            <w:r w:rsidR="002D3689" w:rsidRPr="00F0732F">
              <w:rPr>
                <w:shd w:val="clear" w:color="auto" w:fill="FFFFFF"/>
                <w:lang w:val="ro-RO"/>
              </w:rPr>
              <w:t>,</w:t>
            </w:r>
            <w:r w:rsidRPr="00F0732F">
              <w:rPr>
                <w:bCs/>
                <w:lang w:val="ro-RO"/>
              </w:rPr>
              <w:t xml:space="preserve"> </w:t>
            </w:r>
            <w:r w:rsidRPr="00F0732F">
              <w:rPr>
                <w:lang w:val="ro-RO"/>
              </w:rPr>
              <w:t xml:space="preserve">este o soluție optimă pentru îndeplinirea prevederilor </w:t>
            </w:r>
            <w:r w:rsidR="00C141FC" w:rsidRPr="00F0732F">
              <w:rPr>
                <w:i/>
                <w:lang w:val="ro-RO"/>
              </w:rPr>
              <w:t>acquis</w:t>
            </w:r>
            <w:r w:rsidR="00C141FC" w:rsidRPr="00F0732F">
              <w:rPr>
                <w:lang w:val="ro-RO"/>
              </w:rPr>
              <w:t xml:space="preserve">-ul </w:t>
            </w:r>
            <w:r w:rsidR="0054319B" w:rsidRPr="00F0732F">
              <w:rPr>
                <w:lang w:val="ro-RO"/>
              </w:rPr>
              <w:t xml:space="preserve">climatic al </w:t>
            </w:r>
            <w:r w:rsidR="00C141FC" w:rsidRPr="00F0732F">
              <w:rPr>
                <w:lang w:val="ro-RO"/>
              </w:rPr>
              <w:t>Uniunii Europene</w:t>
            </w:r>
            <w:r w:rsidR="0054319B" w:rsidRPr="00F0732F">
              <w:rPr>
                <w:lang w:val="ro-RO"/>
              </w:rPr>
              <w:t xml:space="preserve"> și Planul de Decarbonizare al </w:t>
            </w:r>
            <w:r w:rsidR="0054319B" w:rsidRPr="00F0732F">
              <w:rPr>
                <w:lang w:val="ro-RO" w:eastAsia="ro-RO" w:bidi="or-IN"/>
              </w:rPr>
              <w:t>Comunității Energetice</w:t>
            </w:r>
            <w:r w:rsidR="005F6021" w:rsidRPr="00F0732F">
              <w:rPr>
                <w:lang w:val="ro-RO"/>
              </w:rPr>
              <w:t>.</w:t>
            </w:r>
          </w:p>
          <w:p w14:paraId="74C3F1A2" w14:textId="6A5386C9" w:rsidR="00224ECB" w:rsidRPr="00F0732F" w:rsidRDefault="00224ECB" w:rsidP="003E150E">
            <w:pPr>
              <w:spacing w:before="120"/>
              <w:ind w:firstLine="454"/>
              <w:jc w:val="both"/>
              <w:rPr>
                <w:lang w:val="ro-RO" w:eastAsia="ro-RO"/>
              </w:rPr>
            </w:pPr>
            <w:r w:rsidRPr="00F0732F">
              <w:rPr>
                <w:lang w:val="ro-RO" w:eastAsia="ro-RO"/>
              </w:rPr>
              <w:t xml:space="preserve">Respectiv, a treia opțiune alternativă nu a fost identificată, punându-se accent pe necesitatea respectării angajamentelor </w:t>
            </w:r>
            <w:r w:rsidR="004770E8" w:rsidRPr="00F0732F">
              <w:rPr>
                <w:lang w:val="ro-RO" w:eastAsia="ro-RO"/>
              </w:rPr>
              <w:t xml:space="preserve">internaționale și față de Uniunea Europeană </w:t>
            </w:r>
            <w:r w:rsidRPr="00F0732F">
              <w:rPr>
                <w:lang w:val="ro-RO" w:eastAsia="ro-RO"/>
              </w:rPr>
              <w:t>asumate de Republica Moldova.</w:t>
            </w:r>
          </w:p>
        </w:tc>
      </w:tr>
      <w:tr w:rsidR="00224ECB" w:rsidRPr="00F0732F" w14:paraId="255F1ED5" w14:textId="77777777" w:rsidTr="00DE1CE3">
        <w:trPr>
          <w:trHeight w:val="268"/>
        </w:trPr>
        <w:tc>
          <w:tcPr>
            <w:tcW w:w="10330" w:type="dxa"/>
            <w:gridSpan w:val="6"/>
            <w:shd w:val="clear" w:color="auto" w:fill="BFBFBF"/>
          </w:tcPr>
          <w:p w14:paraId="25CC3021" w14:textId="77777777" w:rsidR="00224ECB" w:rsidRPr="00F0732F" w:rsidRDefault="00224ECB" w:rsidP="00F20057">
            <w:pPr>
              <w:spacing w:before="120" w:after="120"/>
              <w:rPr>
                <w:b/>
                <w:bCs/>
                <w:lang w:val="ro-RO" w:eastAsia="ja-JP"/>
              </w:rPr>
            </w:pPr>
            <w:r w:rsidRPr="00F0732F">
              <w:rPr>
                <w:b/>
                <w:bCs/>
                <w:lang w:val="ro-RO" w:eastAsia="ja-JP"/>
              </w:rPr>
              <w:t>4. Analiza impacturilor opțiunilor</w:t>
            </w:r>
          </w:p>
        </w:tc>
      </w:tr>
      <w:tr w:rsidR="00224ECB" w:rsidRPr="00F0732F" w14:paraId="0F7FF6A5" w14:textId="77777777" w:rsidTr="00DE1CE3">
        <w:trPr>
          <w:trHeight w:val="268"/>
        </w:trPr>
        <w:tc>
          <w:tcPr>
            <w:tcW w:w="10330" w:type="dxa"/>
            <w:gridSpan w:val="6"/>
            <w:shd w:val="clear" w:color="auto" w:fill="D9D9D9"/>
          </w:tcPr>
          <w:p w14:paraId="4D2E97BC" w14:textId="70897D52" w:rsidR="00224ECB" w:rsidRPr="00F0732F" w:rsidRDefault="00224ECB" w:rsidP="00F20057">
            <w:pPr>
              <w:spacing w:before="120" w:after="120"/>
              <w:rPr>
                <w:b/>
                <w:bCs/>
                <w:lang w:val="ro-RO" w:eastAsia="ja-JP"/>
              </w:rPr>
            </w:pPr>
            <w:r w:rsidRPr="00F0732F">
              <w:rPr>
                <w:bCs/>
                <w:lang w:val="ro-RO"/>
              </w:rPr>
              <w:t xml:space="preserve">a) Expuneți efectele negative </w:t>
            </w:r>
            <w:r w:rsidR="007F6550" w:rsidRPr="00F0732F">
              <w:rPr>
                <w:bCs/>
                <w:lang w:val="ro-RO"/>
              </w:rPr>
              <w:t>și</w:t>
            </w:r>
            <w:r w:rsidRPr="00F0732F">
              <w:rPr>
                <w:bCs/>
                <w:lang w:val="ro-RO"/>
              </w:rPr>
              <w:t xml:space="preserve"> pozitive ale stării actuale și evoluția acestora în viitor, care vor sta la baza calculării impacturilor opțiunii recomandate </w:t>
            </w:r>
          </w:p>
        </w:tc>
      </w:tr>
      <w:tr w:rsidR="00224ECB" w:rsidRPr="00F0732F" w14:paraId="02A820F7" w14:textId="77777777" w:rsidTr="00DE1CE3">
        <w:trPr>
          <w:trHeight w:val="268"/>
        </w:trPr>
        <w:tc>
          <w:tcPr>
            <w:tcW w:w="10330" w:type="dxa"/>
            <w:gridSpan w:val="6"/>
          </w:tcPr>
          <w:p w14:paraId="4B611344" w14:textId="18873078" w:rsidR="006B68D3" w:rsidRPr="00F0732F" w:rsidRDefault="00537110" w:rsidP="003E150E">
            <w:pPr>
              <w:tabs>
                <w:tab w:val="left" w:pos="567"/>
              </w:tabs>
              <w:adjustRightInd w:val="0"/>
              <w:spacing w:before="120"/>
              <w:ind w:firstLine="567"/>
              <w:jc w:val="both"/>
              <w:rPr>
                <w:lang w:val="ro-RO" w:eastAsia="nb-NO"/>
              </w:rPr>
            </w:pPr>
            <w:r w:rsidRPr="00F0732F">
              <w:rPr>
                <w:shd w:val="clear" w:color="auto" w:fill="FFFFFF"/>
                <w:lang w:val="ro-RO"/>
              </w:rPr>
              <w:t xml:space="preserve">Tranziția către obiectivul privind neutralitatea climatică și consolidarea rezistenței la </w:t>
            </w:r>
            <w:r w:rsidRPr="00F0732F">
              <w:rPr>
                <w:lang w:val="ro-RO"/>
              </w:rPr>
              <w:t xml:space="preserve">schimbările climatice </w:t>
            </w:r>
            <w:r w:rsidRPr="00F0732F">
              <w:rPr>
                <w:shd w:val="clear" w:color="auto" w:fill="FFFFFF"/>
                <w:lang w:val="ro-RO"/>
              </w:rPr>
              <w:t xml:space="preserve">necesită schimbări la nivelul tuturor politicilor și un efort colectiv al tuturor sectoarelor economiei și ale societății, astfel cum este subliniat în Pactul </w:t>
            </w:r>
            <w:r w:rsidR="006F0910" w:rsidRPr="00F0732F">
              <w:rPr>
                <w:shd w:val="clear" w:color="auto" w:fill="FFFFFF"/>
                <w:lang w:val="ro-RO"/>
              </w:rPr>
              <w:t>V</w:t>
            </w:r>
            <w:r w:rsidRPr="00F0732F">
              <w:rPr>
                <w:shd w:val="clear" w:color="auto" w:fill="FFFFFF"/>
                <w:lang w:val="ro-RO"/>
              </w:rPr>
              <w:t xml:space="preserve">erde </w:t>
            </w:r>
            <w:r w:rsidR="00B05C82" w:rsidRPr="00F0732F">
              <w:rPr>
                <w:shd w:val="clear" w:color="auto" w:fill="FFFFFF"/>
                <w:lang w:val="ro-RO"/>
              </w:rPr>
              <w:t>European.</w:t>
            </w:r>
          </w:p>
          <w:p w14:paraId="5038B44B" w14:textId="5DEF962D" w:rsidR="00B05C82" w:rsidRPr="00F0732F" w:rsidRDefault="00B05C82" w:rsidP="003E150E">
            <w:pPr>
              <w:spacing w:before="120"/>
              <w:jc w:val="both"/>
              <w:rPr>
                <w:color w:val="000000"/>
                <w:shd w:val="clear" w:color="auto" w:fill="FFFFFF"/>
                <w:lang w:val="ro-RO"/>
              </w:rPr>
            </w:pPr>
            <w:r w:rsidRPr="00F0732F">
              <w:rPr>
                <w:color w:val="000000"/>
                <w:shd w:val="clear" w:color="auto" w:fill="FFFFFF"/>
                <w:lang w:val="ro-RO"/>
              </w:rPr>
              <w:t xml:space="preserve">În anul 2016 Guvernul a elaborat și aprobat Strategia de dezvoltare cu emisii reduse a Republicii Moldova până în anul 2030 și Planul de acțiuni pentru implementarea acesteia (SDER), HG 1470/2016. La momentul actual pot fi trasate deja unele concluzii pe marginea îndeplinirii angajamentelor asumate de țară. SDER a stabilit obiective intermediare de reducere a emisiilor de GES. </w:t>
            </w:r>
          </w:p>
          <w:p w14:paraId="2A697FF5" w14:textId="5D9BDCDA" w:rsidR="00B05C82" w:rsidRPr="00F0732F" w:rsidRDefault="00B05C82" w:rsidP="003E150E">
            <w:pPr>
              <w:spacing w:before="120"/>
              <w:ind w:firstLine="810"/>
              <w:jc w:val="both"/>
              <w:rPr>
                <w:i/>
                <w:iCs/>
                <w:color w:val="000000"/>
                <w:shd w:val="clear" w:color="auto" w:fill="FFFFFF"/>
                <w:lang w:val="ro-RO"/>
              </w:rPr>
            </w:pPr>
            <w:r w:rsidRPr="00F0732F">
              <w:rPr>
                <w:color w:val="000000"/>
                <w:shd w:val="clear" w:color="auto" w:fill="FFFFFF"/>
                <w:lang w:val="ro-RO"/>
              </w:rPr>
              <w:t xml:space="preserve">Conform estimărilor prealabile, Republica Moldova, în ansamblu, poate constata anumite reușite privind îndeplinirea obiectivelor trasate către acest an. Conform </w:t>
            </w:r>
            <w:r w:rsidR="00C02113">
              <w:rPr>
                <w:color w:val="000000"/>
                <w:shd w:val="clear" w:color="auto" w:fill="FFFFFF"/>
                <w:lang w:val="ro-RO"/>
              </w:rPr>
              <w:t xml:space="preserve">Tabelul </w:t>
            </w:r>
            <w:r w:rsidRPr="00F0732F">
              <w:rPr>
                <w:color w:val="000000"/>
                <w:shd w:val="clear" w:color="auto" w:fill="FFFFFF"/>
                <w:lang w:val="ro-RO"/>
              </w:rPr>
              <w:t xml:space="preserve"> </w:t>
            </w:r>
            <w:r w:rsidR="008D7669" w:rsidRPr="00F0732F">
              <w:rPr>
                <w:color w:val="000000"/>
                <w:shd w:val="clear" w:color="auto" w:fill="FFFFFF"/>
                <w:lang w:val="ro-RO"/>
              </w:rPr>
              <w:t>7</w:t>
            </w:r>
            <w:r w:rsidRPr="00F0732F">
              <w:rPr>
                <w:color w:val="000000"/>
                <w:shd w:val="clear" w:color="auto" w:fill="FFFFFF"/>
                <w:lang w:val="ro-RO"/>
              </w:rPr>
              <w:t xml:space="preserve"> de mai jos, în care este prezentat mersul îndeplinirii SDER, Republica Moldova a depășit nivelul planificat de emisii cu doar cca 4%, înregistrând progrese la reducerea emisiilor de GES în sectoarele „Producerea energiei electrice și termice” – cu 19% și Agricultura – cu 26%. Totodată, se înregistrează creșteri însemnate de GES, față de țintele prestabilite pentru anul 2020, în sectoarele „Clădiri” – cu 49%, „Transporturi” – cu 37% și „Procese industriale” – cu 39%.</w:t>
            </w:r>
          </w:p>
          <w:p w14:paraId="2B2BA3DF" w14:textId="77EC4A47" w:rsidR="005D4989" w:rsidRPr="00F0732F" w:rsidRDefault="00C02113" w:rsidP="003E150E">
            <w:pPr>
              <w:spacing w:before="120"/>
              <w:jc w:val="right"/>
              <w:rPr>
                <w:i/>
                <w:iCs/>
                <w:lang w:val="ro-RO"/>
              </w:rPr>
            </w:pPr>
            <w:r w:rsidRPr="003E150E">
              <w:rPr>
                <w:b/>
                <w:color w:val="000000"/>
                <w:shd w:val="clear" w:color="auto" w:fill="FFFFFF"/>
                <w:lang w:val="ro-RO"/>
              </w:rPr>
              <w:t xml:space="preserve">Tabelul </w:t>
            </w:r>
            <w:r w:rsidR="005D4989" w:rsidRPr="003E150E">
              <w:rPr>
                <w:b/>
                <w:color w:val="000000"/>
                <w:shd w:val="clear" w:color="auto" w:fill="FFFFFF"/>
                <w:lang w:val="ro-RO"/>
              </w:rPr>
              <w:t xml:space="preserve"> </w:t>
            </w:r>
            <w:r w:rsidR="008D7669" w:rsidRPr="003E150E">
              <w:rPr>
                <w:b/>
                <w:color w:val="000000"/>
                <w:shd w:val="clear" w:color="auto" w:fill="FFFFFF"/>
                <w:lang w:val="ro-RO"/>
              </w:rPr>
              <w:t>7</w:t>
            </w:r>
            <w:r w:rsidR="003E150E">
              <w:rPr>
                <w:i/>
                <w:iCs/>
                <w:color w:val="000000"/>
                <w:shd w:val="clear" w:color="auto" w:fill="FFFFFF"/>
                <w:lang w:val="ro-RO"/>
              </w:rPr>
              <w:t>.</w:t>
            </w:r>
            <w:r w:rsidR="005D4989" w:rsidRPr="00F0732F">
              <w:rPr>
                <w:i/>
                <w:iCs/>
                <w:color w:val="000000"/>
                <w:shd w:val="clear" w:color="auto" w:fill="FFFFFF"/>
                <w:lang w:val="ro-RO"/>
              </w:rPr>
              <w:t xml:space="preserve"> Mersul îndeplinirii SDER aprobată prin HG nr. 1470/2016</w:t>
            </w:r>
          </w:p>
          <w:tbl>
            <w:tblPr>
              <w:tblW w:w="5000" w:type="pct"/>
              <w:tblLayout w:type="fixed"/>
              <w:tblLook w:val="04A0" w:firstRow="1" w:lastRow="0" w:firstColumn="1" w:lastColumn="0" w:noHBand="0" w:noVBand="1"/>
            </w:tblPr>
            <w:tblGrid>
              <w:gridCol w:w="3258"/>
              <w:gridCol w:w="1669"/>
              <w:gridCol w:w="2639"/>
              <w:gridCol w:w="2538"/>
            </w:tblGrid>
            <w:tr w:rsidR="005D4989" w:rsidRPr="00F0732F" w14:paraId="5DED41A0" w14:textId="77777777" w:rsidTr="00C02113">
              <w:trPr>
                <w:trHeight w:val="728"/>
              </w:trPr>
              <w:tc>
                <w:tcPr>
                  <w:tcW w:w="1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CEEE5" w14:textId="77777777" w:rsidR="005D4989" w:rsidRPr="00F0732F" w:rsidRDefault="005D4989" w:rsidP="005D4989">
                  <w:pPr>
                    <w:rPr>
                      <w:b/>
                      <w:bCs/>
                      <w:color w:val="000000"/>
                      <w:sz w:val="18"/>
                      <w:szCs w:val="18"/>
                      <w:lang w:val="ro-RO"/>
                    </w:rPr>
                  </w:pPr>
                  <w:r w:rsidRPr="00F0732F">
                    <w:rPr>
                      <w:b/>
                      <w:bCs/>
                      <w:color w:val="000000"/>
                      <w:sz w:val="18"/>
                      <w:szCs w:val="18"/>
                      <w:lang w:val="ro-RO"/>
                    </w:rPr>
                    <w:t>Sectoarele</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0F557F64" w14:textId="77777777" w:rsidR="005D4989" w:rsidRPr="00F0732F" w:rsidRDefault="005D4989" w:rsidP="005D4989">
                  <w:pPr>
                    <w:jc w:val="center"/>
                    <w:rPr>
                      <w:b/>
                      <w:bCs/>
                      <w:color w:val="000000"/>
                      <w:sz w:val="18"/>
                      <w:szCs w:val="18"/>
                      <w:lang w:val="ro-RO"/>
                    </w:rPr>
                  </w:pPr>
                  <w:r w:rsidRPr="00F0732F">
                    <w:rPr>
                      <w:b/>
                      <w:bCs/>
                      <w:color w:val="000000"/>
                      <w:sz w:val="18"/>
                      <w:szCs w:val="18"/>
                      <w:lang w:val="ro-RO"/>
                    </w:rPr>
                    <w:t>Ținta SDER pentru anul 2020, emisii GES, ktCO</w:t>
                  </w:r>
                  <w:r w:rsidRPr="00F0732F">
                    <w:rPr>
                      <w:b/>
                      <w:bCs/>
                      <w:color w:val="000000"/>
                      <w:sz w:val="18"/>
                      <w:szCs w:val="18"/>
                      <w:vertAlign w:val="subscript"/>
                      <w:lang w:val="ro-RO"/>
                    </w:rPr>
                    <w:t>2</w:t>
                  </w:r>
                  <w:r w:rsidRPr="00F0732F">
                    <w:rPr>
                      <w:b/>
                      <w:bCs/>
                      <w:color w:val="000000"/>
                      <w:sz w:val="18"/>
                      <w:szCs w:val="18"/>
                      <w:lang w:val="ro-RO"/>
                    </w:rPr>
                    <w:t>eq</w:t>
                  </w:r>
                </w:p>
              </w:tc>
              <w:tc>
                <w:tcPr>
                  <w:tcW w:w="1306" w:type="pct"/>
                  <w:tcBorders>
                    <w:top w:val="single" w:sz="4" w:space="0" w:color="auto"/>
                    <w:left w:val="nil"/>
                    <w:bottom w:val="single" w:sz="4" w:space="0" w:color="auto"/>
                    <w:right w:val="single" w:sz="4" w:space="0" w:color="auto"/>
                  </w:tcBorders>
                  <w:shd w:val="clear" w:color="auto" w:fill="auto"/>
                  <w:vAlign w:val="center"/>
                  <w:hideMark/>
                </w:tcPr>
                <w:p w14:paraId="5E04DBA5" w14:textId="77777777" w:rsidR="005D4989" w:rsidRPr="00F0732F" w:rsidRDefault="005D4989" w:rsidP="005D4989">
                  <w:pPr>
                    <w:jc w:val="center"/>
                    <w:rPr>
                      <w:b/>
                      <w:bCs/>
                      <w:color w:val="000000"/>
                      <w:sz w:val="18"/>
                      <w:szCs w:val="18"/>
                      <w:lang w:val="ro-RO"/>
                    </w:rPr>
                  </w:pPr>
                  <w:r w:rsidRPr="00F0732F">
                    <w:rPr>
                      <w:b/>
                      <w:bCs/>
                      <w:color w:val="000000"/>
                      <w:sz w:val="18"/>
                      <w:szCs w:val="18"/>
                      <w:lang w:val="ro-RO"/>
                    </w:rPr>
                    <w:t>Emisiile estimative de GES efectiv generate în anul 2020,</w:t>
                  </w:r>
                </w:p>
                <w:p w14:paraId="7B6B2B3E" w14:textId="77777777" w:rsidR="005D4989" w:rsidRPr="00F0732F" w:rsidRDefault="005D4989" w:rsidP="005D4989">
                  <w:pPr>
                    <w:jc w:val="center"/>
                    <w:rPr>
                      <w:b/>
                      <w:bCs/>
                      <w:color w:val="000000"/>
                      <w:sz w:val="18"/>
                      <w:szCs w:val="18"/>
                      <w:lang w:val="ro-RO"/>
                    </w:rPr>
                  </w:pPr>
                  <w:r w:rsidRPr="00F0732F">
                    <w:rPr>
                      <w:b/>
                      <w:bCs/>
                      <w:color w:val="000000"/>
                      <w:sz w:val="18"/>
                      <w:szCs w:val="18"/>
                      <w:lang w:val="ro-RO"/>
                    </w:rPr>
                    <w:t>kt CO</w:t>
                  </w:r>
                  <w:r w:rsidRPr="00F0732F">
                    <w:rPr>
                      <w:b/>
                      <w:bCs/>
                      <w:color w:val="000000"/>
                      <w:sz w:val="18"/>
                      <w:szCs w:val="18"/>
                      <w:vertAlign w:val="subscript"/>
                      <w:lang w:val="ro-RO"/>
                    </w:rPr>
                    <w:t>2</w:t>
                  </w:r>
                  <w:r w:rsidRPr="00F0732F">
                    <w:rPr>
                      <w:b/>
                      <w:bCs/>
                      <w:color w:val="000000"/>
                      <w:sz w:val="18"/>
                      <w:szCs w:val="18"/>
                      <w:lang w:val="ro-RO"/>
                    </w:rPr>
                    <w:t>eq</w:t>
                  </w:r>
                </w:p>
              </w:tc>
              <w:tc>
                <w:tcPr>
                  <w:tcW w:w="1256" w:type="pct"/>
                  <w:tcBorders>
                    <w:top w:val="single" w:sz="4" w:space="0" w:color="auto"/>
                    <w:left w:val="nil"/>
                    <w:bottom w:val="single" w:sz="4" w:space="0" w:color="auto"/>
                    <w:right w:val="single" w:sz="4" w:space="0" w:color="auto"/>
                  </w:tcBorders>
                  <w:shd w:val="clear" w:color="auto" w:fill="auto"/>
                  <w:vAlign w:val="center"/>
                  <w:hideMark/>
                </w:tcPr>
                <w:p w14:paraId="5966F5B7" w14:textId="77777777" w:rsidR="005D4989" w:rsidRPr="00F0732F" w:rsidRDefault="005D4989" w:rsidP="006F0910">
                  <w:pPr>
                    <w:rPr>
                      <w:b/>
                      <w:bCs/>
                      <w:color w:val="000000"/>
                      <w:sz w:val="18"/>
                      <w:szCs w:val="18"/>
                      <w:lang w:val="ro-RO"/>
                    </w:rPr>
                  </w:pPr>
                  <w:r w:rsidRPr="00F0732F">
                    <w:rPr>
                      <w:b/>
                      <w:bCs/>
                      <w:color w:val="000000"/>
                      <w:sz w:val="18"/>
                      <w:szCs w:val="18"/>
                      <w:lang w:val="ro-RO"/>
                    </w:rPr>
                    <w:t>Creșterea emisiilor de GES în 2020 față de obiectivul SDER pentru acest an, %</w:t>
                  </w:r>
                </w:p>
              </w:tc>
            </w:tr>
            <w:tr w:rsidR="005D4989" w:rsidRPr="00F0732F" w14:paraId="4E0DC0EB" w14:textId="77777777" w:rsidTr="00C02113">
              <w:trPr>
                <w:trHeight w:val="288"/>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14:paraId="71FB7049" w14:textId="77777777" w:rsidR="005D4989" w:rsidRPr="00F0732F" w:rsidRDefault="005D4989" w:rsidP="006F0910">
                  <w:pPr>
                    <w:jc w:val="center"/>
                    <w:rPr>
                      <w:color w:val="000000"/>
                      <w:sz w:val="18"/>
                      <w:szCs w:val="18"/>
                      <w:lang w:val="ro-RO"/>
                    </w:rPr>
                  </w:pPr>
                  <w:r w:rsidRPr="00F0732F">
                    <w:rPr>
                      <w:color w:val="000000"/>
                      <w:sz w:val="18"/>
                      <w:szCs w:val="18"/>
                      <w:lang w:val="ro-RO"/>
                    </w:rPr>
                    <w:t>Sectorul energetic, inclusiv:</w:t>
                  </w:r>
                </w:p>
              </w:tc>
              <w:tc>
                <w:tcPr>
                  <w:tcW w:w="826" w:type="pct"/>
                  <w:tcBorders>
                    <w:top w:val="nil"/>
                    <w:left w:val="nil"/>
                    <w:bottom w:val="single" w:sz="4" w:space="0" w:color="auto"/>
                    <w:right w:val="single" w:sz="4" w:space="0" w:color="auto"/>
                  </w:tcBorders>
                  <w:shd w:val="clear" w:color="auto" w:fill="auto"/>
                  <w:noWrap/>
                  <w:vAlign w:val="center"/>
                  <w:hideMark/>
                </w:tcPr>
                <w:p w14:paraId="560FA691" w14:textId="77777777" w:rsidR="005D4989" w:rsidRPr="00F0732F" w:rsidRDefault="005D4989" w:rsidP="005D4989">
                  <w:pPr>
                    <w:jc w:val="center"/>
                    <w:rPr>
                      <w:color w:val="000000"/>
                      <w:sz w:val="18"/>
                      <w:szCs w:val="18"/>
                      <w:lang w:val="ro-RO"/>
                    </w:rPr>
                  </w:pPr>
                  <w:r w:rsidRPr="00F0732F">
                    <w:rPr>
                      <w:color w:val="000000"/>
                      <w:sz w:val="18"/>
                      <w:szCs w:val="18"/>
                      <w:lang w:val="ro-RO"/>
                    </w:rPr>
                    <w:t>8796</w:t>
                  </w:r>
                </w:p>
              </w:tc>
              <w:tc>
                <w:tcPr>
                  <w:tcW w:w="1306" w:type="pct"/>
                  <w:tcBorders>
                    <w:top w:val="nil"/>
                    <w:left w:val="nil"/>
                    <w:bottom w:val="single" w:sz="4" w:space="0" w:color="auto"/>
                    <w:right w:val="single" w:sz="4" w:space="0" w:color="auto"/>
                  </w:tcBorders>
                  <w:shd w:val="clear" w:color="auto" w:fill="auto"/>
                  <w:noWrap/>
                  <w:vAlign w:val="center"/>
                  <w:hideMark/>
                </w:tcPr>
                <w:p w14:paraId="3175E0DE" w14:textId="77777777" w:rsidR="005D4989" w:rsidRPr="00F0732F" w:rsidRDefault="005D4989" w:rsidP="005D4989">
                  <w:pPr>
                    <w:jc w:val="center"/>
                    <w:rPr>
                      <w:color w:val="000000"/>
                      <w:sz w:val="18"/>
                      <w:szCs w:val="18"/>
                      <w:lang w:val="ro-RO"/>
                    </w:rPr>
                  </w:pPr>
                  <w:r w:rsidRPr="00F0732F">
                    <w:rPr>
                      <w:color w:val="000000"/>
                      <w:sz w:val="18"/>
                      <w:szCs w:val="18"/>
                      <w:lang w:val="ro-RO"/>
                    </w:rPr>
                    <w:t>9370</w:t>
                  </w:r>
                </w:p>
              </w:tc>
              <w:tc>
                <w:tcPr>
                  <w:tcW w:w="1256" w:type="pct"/>
                  <w:tcBorders>
                    <w:top w:val="nil"/>
                    <w:left w:val="nil"/>
                    <w:bottom w:val="single" w:sz="4" w:space="0" w:color="auto"/>
                    <w:right w:val="single" w:sz="4" w:space="0" w:color="auto"/>
                  </w:tcBorders>
                  <w:shd w:val="clear" w:color="auto" w:fill="auto"/>
                  <w:noWrap/>
                  <w:vAlign w:val="center"/>
                  <w:hideMark/>
                </w:tcPr>
                <w:p w14:paraId="12407679" w14:textId="77777777" w:rsidR="005D4989" w:rsidRPr="00F0732F" w:rsidRDefault="005D4989" w:rsidP="005D4989">
                  <w:pPr>
                    <w:jc w:val="center"/>
                    <w:rPr>
                      <w:color w:val="000000"/>
                      <w:sz w:val="18"/>
                      <w:szCs w:val="18"/>
                      <w:lang w:val="ro-RO"/>
                    </w:rPr>
                  </w:pPr>
                  <w:r w:rsidRPr="00F0732F">
                    <w:rPr>
                      <w:color w:val="000000"/>
                      <w:sz w:val="18"/>
                      <w:szCs w:val="18"/>
                      <w:lang w:val="ro-RO"/>
                    </w:rPr>
                    <w:t>7</w:t>
                  </w:r>
                </w:p>
              </w:tc>
            </w:tr>
            <w:tr w:rsidR="005D4989" w:rsidRPr="00F0732F" w14:paraId="3DE16E24" w14:textId="77777777" w:rsidTr="00C02113">
              <w:trPr>
                <w:trHeight w:val="288"/>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14:paraId="00AEE3B9" w14:textId="77777777" w:rsidR="005D4989" w:rsidRPr="00F0732F" w:rsidRDefault="005D4989" w:rsidP="005D4989">
                  <w:pPr>
                    <w:rPr>
                      <w:color w:val="000000"/>
                      <w:sz w:val="18"/>
                      <w:szCs w:val="18"/>
                      <w:lang w:val="ro-RO"/>
                    </w:rPr>
                  </w:pPr>
                  <w:r w:rsidRPr="00F0732F">
                    <w:rPr>
                      <w:color w:val="000000"/>
                      <w:sz w:val="18"/>
                      <w:szCs w:val="18"/>
                      <w:lang w:val="ro-RO"/>
                    </w:rPr>
                    <w:t xml:space="preserve"> - Producerea energiei electrice si termice </w:t>
                  </w:r>
                </w:p>
              </w:tc>
              <w:tc>
                <w:tcPr>
                  <w:tcW w:w="826" w:type="pct"/>
                  <w:tcBorders>
                    <w:top w:val="nil"/>
                    <w:left w:val="nil"/>
                    <w:bottom w:val="single" w:sz="4" w:space="0" w:color="auto"/>
                    <w:right w:val="single" w:sz="4" w:space="0" w:color="auto"/>
                  </w:tcBorders>
                  <w:shd w:val="clear" w:color="auto" w:fill="auto"/>
                  <w:noWrap/>
                  <w:vAlign w:val="center"/>
                  <w:hideMark/>
                </w:tcPr>
                <w:p w14:paraId="5062D658" w14:textId="77777777" w:rsidR="005D4989" w:rsidRPr="00F0732F" w:rsidRDefault="005D4989" w:rsidP="005D4989">
                  <w:pPr>
                    <w:jc w:val="center"/>
                    <w:rPr>
                      <w:color w:val="000000"/>
                      <w:sz w:val="18"/>
                      <w:szCs w:val="18"/>
                      <w:lang w:val="ro-RO"/>
                    </w:rPr>
                  </w:pPr>
                  <w:r w:rsidRPr="00F0732F">
                    <w:rPr>
                      <w:color w:val="000000"/>
                      <w:sz w:val="18"/>
                      <w:szCs w:val="18"/>
                      <w:lang w:val="ro-RO"/>
                    </w:rPr>
                    <w:t>5070</w:t>
                  </w:r>
                </w:p>
              </w:tc>
              <w:tc>
                <w:tcPr>
                  <w:tcW w:w="1306" w:type="pct"/>
                  <w:tcBorders>
                    <w:top w:val="nil"/>
                    <w:left w:val="nil"/>
                    <w:bottom w:val="single" w:sz="4" w:space="0" w:color="auto"/>
                    <w:right w:val="single" w:sz="4" w:space="0" w:color="auto"/>
                  </w:tcBorders>
                  <w:shd w:val="clear" w:color="auto" w:fill="auto"/>
                  <w:noWrap/>
                  <w:vAlign w:val="center"/>
                  <w:hideMark/>
                </w:tcPr>
                <w:p w14:paraId="7AC5D944" w14:textId="77777777" w:rsidR="005D4989" w:rsidRPr="00F0732F" w:rsidRDefault="005D4989" w:rsidP="005D4989">
                  <w:pPr>
                    <w:jc w:val="center"/>
                    <w:rPr>
                      <w:color w:val="000000"/>
                      <w:sz w:val="18"/>
                      <w:szCs w:val="18"/>
                      <w:lang w:val="ro-RO"/>
                    </w:rPr>
                  </w:pPr>
                  <w:r w:rsidRPr="00F0732F">
                    <w:rPr>
                      <w:color w:val="000000"/>
                      <w:sz w:val="18"/>
                      <w:szCs w:val="18"/>
                      <w:lang w:val="ro-RO"/>
                    </w:rPr>
                    <w:t>4105</w:t>
                  </w:r>
                </w:p>
              </w:tc>
              <w:tc>
                <w:tcPr>
                  <w:tcW w:w="1256" w:type="pct"/>
                  <w:tcBorders>
                    <w:top w:val="nil"/>
                    <w:left w:val="nil"/>
                    <w:bottom w:val="single" w:sz="4" w:space="0" w:color="auto"/>
                    <w:right w:val="single" w:sz="4" w:space="0" w:color="auto"/>
                  </w:tcBorders>
                  <w:shd w:val="clear" w:color="auto" w:fill="auto"/>
                  <w:noWrap/>
                  <w:vAlign w:val="center"/>
                  <w:hideMark/>
                </w:tcPr>
                <w:p w14:paraId="132CEF35" w14:textId="77777777" w:rsidR="005D4989" w:rsidRPr="00F0732F" w:rsidRDefault="005D4989" w:rsidP="005D4989">
                  <w:pPr>
                    <w:jc w:val="center"/>
                    <w:rPr>
                      <w:color w:val="000000"/>
                      <w:sz w:val="18"/>
                      <w:szCs w:val="18"/>
                      <w:lang w:val="ro-RO"/>
                    </w:rPr>
                  </w:pPr>
                  <w:r w:rsidRPr="00F0732F">
                    <w:rPr>
                      <w:color w:val="000000"/>
                      <w:sz w:val="18"/>
                      <w:szCs w:val="18"/>
                      <w:lang w:val="ro-RO"/>
                    </w:rPr>
                    <w:t>-19</w:t>
                  </w:r>
                </w:p>
              </w:tc>
            </w:tr>
            <w:tr w:rsidR="005D4989" w:rsidRPr="00F0732F" w14:paraId="63FDAD2D" w14:textId="77777777" w:rsidTr="00C02113">
              <w:trPr>
                <w:trHeight w:val="288"/>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14:paraId="0C4B232A" w14:textId="77777777" w:rsidR="005D4989" w:rsidRPr="00F0732F" w:rsidRDefault="005D4989" w:rsidP="005D4989">
                  <w:pPr>
                    <w:rPr>
                      <w:color w:val="000000"/>
                      <w:sz w:val="18"/>
                      <w:szCs w:val="18"/>
                      <w:lang w:val="ro-RO"/>
                    </w:rPr>
                  </w:pPr>
                  <w:r w:rsidRPr="00F0732F">
                    <w:rPr>
                      <w:color w:val="000000"/>
                      <w:sz w:val="18"/>
                      <w:szCs w:val="18"/>
                      <w:lang w:val="ro-RO"/>
                    </w:rPr>
                    <w:t xml:space="preserve"> - Clădiri</w:t>
                  </w:r>
                </w:p>
              </w:tc>
              <w:tc>
                <w:tcPr>
                  <w:tcW w:w="826" w:type="pct"/>
                  <w:tcBorders>
                    <w:top w:val="nil"/>
                    <w:left w:val="nil"/>
                    <w:bottom w:val="single" w:sz="4" w:space="0" w:color="auto"/>
                    <w:right w:val="single" w:sz="4" w:space="0" w:color="auto"/>
                  </w:tcBorders>
                  <w:shd w:val="clear" w:color="auto" w:fill="auto"/>
                  <w:noWrap/>
                  <w:vAlign w:val="center"/>
                  <w:hideMark/>
                </w:tcPr>
                <w:p w14:paraId="3990ABB2" w14:textId="77777777" w:rsidR="005D4989" w:rsidRPr="00F0732F" w:rsidRDefault="005D4989" w:rsidP="005D4989">
                  <w:pPr>
                    <w:jc w:val="center"/>
                    <w:rPr>
                      <w:color w:val="000000"/>
                      <w:sz w:val="18"/>
                      <w:szCs w:val="18"/>
                      <w:lang w:val="ro-RO"/>
                    </w:rPr>
                  </w:pPr>
                  <w:r w:rsidRPr="00F0732F">
                    <w:rPr>
                      <w:color w:val="000000"/>
                      <w:sz w:val="18"/>
                      <w:szCs w:val="18"/>
                      <w:lang w:val="ro-RO"/>
                    </w:rPr>
                    <w:t>1727</w:t>
                  </w:r>
                </w:p>
              </w:tc>
              <w:tc>
                <w:tcPr>
                  <w:tcW w:w="1306" w:type="pct"/>
                  <w:tcBorders>
                    <w:top w:val="nil"/>
                    <w:left w:val="nil"/>
                    <w:bottom w:val="single" w:sz="4" w:space="0" w:color="auto"/>
                    <w:right w:val="single" w:sz="4" w:space="0" w:color="auto"/>
                  </w:tcBorders>
                  <w:shd w:val="clear" w:color="auto" w:fill="auto"/>
                  <w:noWrap/>
                  <w:vAlign w:val="center"/>
                  <w:hideMark/>
                </w:tcPr>
                <w:p w14:paraId="7E17904B" w14:textId="77777777" w:rsidR="005D4989" w:rsidRPr="00F0732F" w:rsidRDefault="005D4989" w:rsidP="005D4989">
                  <w:pPr>
                    <w:jc w:val="center"/>
                    <w:rPr>
                      <w:color w:val="000000"/>
                      <w:sz w:val="18"/>
                      <w:szCs w:val="18"/>
                      <w:lang w:val="ro-RO"/>
                    </w:rPr>
                  </w:pPr>
                  <w:r w:rsidRPr="00F0732F">
                    <w:rPr>
                      <w:color w:val="000000"/>
                      <w:sz w:val="18"/>
                      <w:szCs w:val="18"/>
                      <w:lang w:val="ro-RO"/>
                    </w:rPr>
                    <w:t>2574</w:t>
                  </w:r>
                </w:p>
              </w:tc>
              <w:tc>
                <w:tcPr>
                  <w:tcW w:w="1256" w:type="pct"/>
                  <w:tcBorders>
                    <w:top w:val="nil"/>
                    <w:left w:val="nil"/>
                    <w:bottom w:val="single" w:sz="4" w:space="0" w:color="auto"/>
                    <w:right w:val="single" w:sz="4" w:space="0" w:color="auto"/>
                  </w:tcBorders>
                  <w:shd w:val="clear" w:color="auto" w:fill="auto"/>
                  <w:noWrap/>
                  <w:vAlign w:val="center"/>
                  <w:hideMark/>
                </w:tcPr>
                <w:p w14:paraId="69079C22" w14:textId="77777777" w:rsidR="005D4989" w:rsidRPr="00F0732F" w:rsidRDefault="005D4989" w:rsidP="005D4989">
                  <w:pPr>
                    <w:jc w:val="center"/>
                    <w:rPr>
                      <w:color w:val="000000"/>
                      <w:sz w:val="18"/>
                      <w:szCs w:val="18"/>
                      <w:lang w:val="ro-RO"/>
                    </w:rPr>
                  </w:pPr>
                  <w:r w:rsidRPr="00F0732F">
                    <w:rPr>
                      <w:color w:val="000000"/>
                      <w:sz w:val="18"/>
                      <w:szCs w:val="18"/>
                      <w:lang w:val="ro-RO"/>
                    </w:rPr>
                    <w:t>49</w:t>
                  </w:r>
                </w:p>
              </w:tc>
            </w:tr>
            <w:tr w:rsidR="005D4989" w:rsidRPr="00F0732F" w14:paraId="3585A9A8" w14:textId="77777777" w:rsidTr="00C02113">
              <w:trPr>
                <w:trHeight w:val="288"/>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14:paraId="15E9759C" w14:textId="77777777" w:rsidR="005D4989" w:rsidRPr="00F0732F" w:rsidRDefault="005D4989" w:rsidP="005D4989">
                  <w:pPr>
                    <w:rPr>
                      <w:color w:val="000000"/>
                      <w:sz w:val="18"/>
                      <w:szCs w:val="18"/>
                      <w:lang w:val="ro-RO"/>
                    </w:rPr>
                  </w:pPr>
                  <w:r w:rsidRPr="00F0732F">
                    <w:rPr>
                      <w:color w:val="000000"/>
                      <w:sz w:val="18"/>
                      <w:szCs w:val="18"/>
                      <w:lang w:val="ro-RO"/>
                    </w:rPr>
                    <w:t xml:space="preserve"> - Transporturi</w:t>
                  </w:r>
                </w:p>
              </w:tc>
              <w:tc>
                <w:tcPr>
                  <w:tcW w:w="826" w:type="pct"/>
                  <w:tcBorders>
                    <w:top w:val="nil"/>
                    <w:left w:val="nil"/>
                    <w:bottom w:val="single" w:sz="4" w:space="0" w:color="auto"/>
                    <w:right w:val="single" w:sz="4" w:space="0" w:color="auto"/>
                  </w:tcBorders>
                  <w:shd w:val="clear" w:color="auto" w:fill="auto"/>
                  <w:noWrap/>
                  <w:vAlign w:val="center"/>
                  <w:hideMark/>
                </w:tcPr>
                <w:p w14:paraId="3851A87B" w14:textId="77777777" w:rsidR="005D4989" w:rsidRPr="00F0732F" w:rsidRDefault="005D4989" w:rsidP="005D4989">
                  <w:pPr>
                    <w:jc w:val="center"/>
                    <w:rPr>
                      <w:color w:val="000000"/>
                      <w:sz w:val="18"/>
                      <w:szCs w:val="18"/>
                      <w:lang w:val="ro-RO"/>
                    </w:rPr>
                  </w:pPr>
                  <w:r w:rsidRPr="00F0732F">
                    <w:rPr>
                      <w:color w:val="000000"/>
                      <w:sz w:val="18"/>
                      <w:szCs w:val="18"/>
                      <w:lang w:val="ro-RO"/>
                    </w:rPr>
                    <w:t>1999</w:t>
                  </w:r>
                </w:p>
              </w:tc>
              <w:tc>
                <w:tcPr>
                  <w:tcW w:w="1306" w:type="pct"/>
                  <w:tcBorders>
                    <w:top w:val="nil"/>
                    <w:left w:val="nil"/>
                    <w:bottom w:val="single" w:sz="4" w:space="0" w:color="auto"/>
                    <w:right w:val="single" w:sz="4" w:space="0" w:color="auto"/>
                  </w:tcBorders>
                  <w:shd w:val="clear" w:color="auto" w:fill="auto"/>
                  <w:noWrap/>
                  <w:vAlign w:val="center"/>
                  <w:hideMark/>
                </w:tcPr>
                <w:p w14:paraId="2FB9431D" w14:textId="77777777" w:rsidR="005D4989" w:rsidRPr="00F0732F" w:rsidRDefault="005D4989" w:rsidP="005D4989">
                  <w:pPr>
                    <w:jc w:val="center"/>
                    <w:rPr>
                      <w:color w:val="000000"/>
                      <w:sz w:val="18"/>
                      <w:szCs w:val="18"/>
                      <w:lang w:val="ro-RO"/>
                    </w:rPr>
                  </w:pPr>
                  <w:r w:rsidRPr="00F0732F">
                    <w:rPr>
                      <w:color w:val="000000"/>
                      <w:sz w:val="18"/>
                      <w:szCs w:val="18"/>
                      <w:lang w:val="ro-RO"/>
                    </w:rPr>
                    <w:t>2730</w:t>
                  </w:r>
                </w:p>
              </w:tc>
              <w:tc>
                <w:tcPr>
                  <w:tcW w:w="1256" w:type="pct"/>
                  <w:tcBorders>
                    <w:top w:val="nil"/>
                    <w:left w:val="nil"/>
                    <w:bottom w:val="single" w:sz="4" w:space="0" w:color="auto"/>
                    <w:right w:val="single" w:sz="4" w:space="0" w:color="auto"/>
                  </w:tcBorders>
                  <w:shd w:val="clear" w:color="auto" w:fill="auto"/>
                  <w:noWrap/>
                  <w:vAlign w:val="center"/>
                  <w:hideMark/>
                </w:tcPr>
                <w:p w14:paraId="71506D80" w14:textId="77777777" w:rsidR="005D4989" w:rsidRPr="00F0732F" w:rsidRDefault="005D4989" w:rsidP="005D4989">
                  <w:pPr>
                    <w:jc w:val="center"/>
                    <w:rPr>
                      <w:color w:val="000000"/>
                      <w:sz w:val="18"/>
                      <w:szCs w:val="18"/>
                      <w:lang w:val="ro-RO"/>
                    </w:rPr>
                  </w:pPr>
                  <w:r w:rsidRPr="00F0732F">
                    <w:rPr>
                      <w:color w:val="000000"/>
                      <w:sz w:val="18"/>
                      <w:szCs w:val="18"/>
                      <w:lang w:val="ro-RO"/>
                    </w:rPr>
                    <w:t>37</w:t>
                  </w:r>
                </w:p>
              </w:tc>
            </w:tr>
            <w:tr w:rsidR="005D4989" w:rsidRPr="00F0732F" w14:paraId="3107392A" w14:textId="77777777" w:rsidTr="00C02113">
              <w:trPr>
                <w:trHeight w:val="288"/>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14:paraId="63CA69EC" w14:textId="77777777" w:rsidR="005D4989" w:rsidRPr="00F0732F" w:rsidRDefault="005D4989" w:rsidP="005D4989">
                  <w:pPr>
                    <w:rPr>
                      <w:color w:val="000000"/>
                      <w:sz w:val="18"/>
                      <w:szCs w:val="18"/>
                      <w:lang w:val="ro-RO"/>
                    </w:rPr>
                  </w:pPr>
                  <w:r w:rsidRPr="00F0732F">
                    <w:rPr>
                      <w:color w:val="000000"/>
                      <w:sz w:val="18"/>
                      <w:szCs w:val="18"/>
                      <w:lang w:val="ro-RO"/>
                    </w:rPr>
                    <w:t>Procese industriale</w:t>
                  </w:r>
                </w:p>
              </w:tc>
              <w:tc>
                <w:tcPr>
                  <w:tcW w:w="826" w:type="pct"/>
                  <w:tcBorders>
                    <w:top w:val="nil"/>
                    <w:left w:val="nil"/>
                    <w:bottom w:val="single" w:sz="4" w:space="0" w:color="auto"/>
                    <w:right w:val="single" w:sz="4" w:space="0" w:color="auto"/>
                  </w:tcBorders>
                  <w:shd w:val="clear" w:color="auto" w:fill="auto"/>
                  <w:noWrap/>
                  <w:vAlign w:val="center"/>
                  <w:hideMark/>
                </w:tcPr>
                <w:p w14:paraId="674E5F0B" w14:textId="77777777" w:rsidR="005D4989" w:rsidRPr="00F0732F" w:rsidRDefault="005D4989" w:rsidP="005D4989">
                  <w:pPr>
                    <w:jc w:val="center"/>
                    <w:rPr>
                      <w:color w:val="000000"/>
                      <w:sz w:val="18"/>
                      <w:szCs w:val="18"/>
                      <w:lang w:val="ro-RO"/>
                    </w:rPr>
                  </w:pPr>
                  <w:r w:rsidRPr="00F0732F">
                    <w:rPr>
                      <w:color w:val="000000"/>
                      <w:sz w:val="18"/>
                      <w:szCs w:val="18"/>
                      <w:lang w:val="ro-RO"/>
                    </w:rPr>
                    <w:t>782</w:t>
                  </w:r>
                </w:p>
              </w:tc>
              <w:tc>
                <w:tcPr>
                  <w:tcW w:w="1306" w:type="pct"/>
                  <w:tcBorders>
                    <w:top w:val="nil"/>
                    <w:left w:val="nil"/>
                    <w:bottom w:val="single" w:sz="4" w:space="0" w:color="auto"/>
                    <w:right w:val="single" w:sz="4" w:space="0" w:color="auto"/>
                  </w:tcBorders>
                  <w:shd w:val="clear" w:color="auto" w:fill="auto"/>
                  <w:noWrap/>
                  <w:vAlign w:val="center"/>
                  <w:hideMark/>
                </w:tcPr>
                <w:p w14:paraId="44A120CE" w14:textId="77777777" w:rsidR="005D4989" w:rsidRPr="00F0732F" w:rsidRDefault="005D4989" w:rsidP="005D4989">
                  <w:pPr>
                    <w:jc w:val="center"/>
                    <w:rPr>
                      <w:color w:val="000000"/>
                      <w:sz w:val="18"/>
                      <w:szCs w:val="18"/>
                      <w:lang w:val="ro-RO"/>
                    </w:rPr>
                  </w:pPr>
                  <w:r w:rsidRPr="00F0732F">
                    <w:rPr>
                      <w:color w:val="000000"/>
                      <w:sz w:val="18"/>
                      <w:szCs w:val="18"/>
                      <w:lang w:val="ro-RO"/>
                    </w:rPr>
                    <w:t>1090</w:t>
                  </w:r>
                </w:p>
              </w:tc>
              <w:tc>
                <w:tcPr>
                  <w:tcW w:w="1256" w:type="pct"/>
                  <w:tcBorders>
                    <w:top w:val="nil"/>
                    <w:left w:val="nil"/>
                    <w:bottom w:val="single" w:sz="4" w:space="0" w:color="auto"/>
                    <w:right w:val="single" w:sz="4" w:space="0" w:color="auto"/>
                  </w:tcBorders>
                  <w:shd w:val="clear" w:color="auto" w:fill="auto"/>
                  <w:noWrap/>
                  <w:vAlign w:val="center"/>
                  <w:hideMark/>
                </w:tcPr>
                <w:p w14:paraId="747469AE" w14:textId="77777777" w:rsidR="005D4989" w:rsidRPr="00F0732F" w:rsidRDefault="005D4989" w:rsidP="005D4989">
                  <w:pPr>
                    <w:jc w:val="center"/>
                    <w:rPr>
                      <w:color w:val="000000"/>
                      <w:sz w:val="18"/>
                      <w:szCs w:val="18"/>
                      <w:lang w:val="ro-RO"/>
                    </w:rPr>
                  </w:pPr>
                  <w:r w:rsidRPr="00F0732F">
                    <w:rPr>
                      <w:color w:val="000000"/>
                      <w:sz w:val="18"/>
                      <w:szCs w:val="18"/>
                      <w:lang w:val="ro-RO"/>
                    </w:rPr>
                    <w:t>39</w:t>
                  </w:r>
                </w:p>
              </w:tc>
            </w:tr>
            <w:tr w:rsidR="005D4989" w:rsidRPr="00F0732F" w14:paraId="2B247B93" w14:textId="77777777" w:rsidTr="00C02113">
              <w:trPr>
                <w:trHeight w:val="288"/>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14:paraId="7D28CAF5" w14:textId="77777777" w:rsidR="005D4989" w:rsidRPr="00F0732F" w:rsidRDefault="005D4989" w:rsidP="005D4989">
                  <w:pPr>
                    <w:rPr>
                      <w:color w:val="000000"/>
                      <w:sz w:val="18"/>
                      <w:szCs w:val="18"/>
                      <w:lang w:val="ro-RO"/>
                    </w:rPr>
                  </w:pPr>
                  <w:r w:rsidRPr="00F0732F">
                    <w:rPr>
                      <w:color w:val="000000"/>
                      <w:sz w:val="18"/>
                      <w:szCs w:val="18"/>
                      <w:lang w:val="ro-RO"/>
                    </w:rPr>
                    <w:t>Agricultura</w:t>
                  </w:r>
                </w:p>
              </w:tc>
              <w:tc>
                <w:tcPr>
                  <w:tcW w:w="826" w:type="pct"/>
                  <w:tcBorders>
                    <w:top w:val="nil"/>
                    <w:left w:val="nil"/>
                    <w:bottom w:val="single" w:sz="4" w:space="0" w:color="auto"/>
                    <w:right w:val="single" w:sz="4" w:space="0" w:color="auto"/>
                  </w:tcBorders>
                  <w:shd w:val="clear" w:color="auto" w:fill="auto"/>
                  <w:noWrap/>
                  <w:vAlign w:val="center"/>
                  <w:hideMark/>
                </w:tcPr>
                <w:p w14:paraId="20FF1CE1" w14:textId="77777777" w:rsidR="005D4989" w:rsidRPr="00F0732F" w:rsidRDefault="005D4989" w:rsidP="005D4989">
                  <w:pPr>
                    <w:jc w:val="center"/>
                    <w:rPr>
                      <w:color w:val="000000"/>
                      <w:sz w:val="18"/>
                      <w:szCs w:val="18"/>
                      <w:lang w:val="ro-RO"/>
                    </w:rPr>
                  </w:pPr>
                  <w:r w:rsidRPr="00F0732F">
                    <w:rPr>
                      <w:color w:val="000000"/>
                      <w:sz w:val="18"/>
                      <w:szCs w:val="18"/>
                      <w:lang w:val="ro-RO"/>
                    </w:rPr>
                    <w:t>2613</w:t>
                  </w:r>
                </w:p>
              </w:tc>
              <w:tc>
                <w:tcPr>
                  <w:tcW w:w="1306" w:type="pct"/>
                  <w:tcBorders>
                    <w:top w:val="nil"/>
                    <w:left w:val="nil"/>
                    <w:bottom w:val="single" w:sz="4" w:space="0" w:color="auto"/>
                    <w:right w:val="single" w:sz="4" w:space="0" w:color="auto"/>
                  </w:tcBorders>
                  <w:shd w:val="clear" w:color="auto" w:fill="auto"/>
                  <w:noWrap/>
                  <w:vAlign w:val="center"/>
                  <w:hideMark/>
                </w:tcPr>
                <w:p w14:paraId="7603B196" w14:textId="77777777" w:rsidR="005D4989" w:rsidRPr="00F0732F" w:rsidRDefault="005D4989" w:rsidP="005D4989">
                  <w:pPr>
                    <w:jc w:val="center"/>
                    <w:rPr>
                      <w:color w:val="000000"/>
                      <w:sz w:val="18"/>
                      <w:szCs w:val="18"/>
                      <w:lang w:val="ro-RO"/>
                    </w:rPr>
                  </w:pPr>
                  <w:r w:rsidRPr="00F0732F">
                    <w:rPr>
                      <w:color w:val="000000"/>
                      <w:sz w:val="18"/>
                      <w:szCs w:val="18"/>
                      <w:lang w:val="ro-RO"/>
                    </w:rPr>
                    <w:t>1929</w:t>
                  </w:r>
                </w:p>
              </w:tc>
              <w:tc>
                <w:tcPr>
                  <w:tcW w:w="1256" w:type="pct"/>
                  <w:tcBorders>
                    <w:top w:val="nil"/>
                    <w:left w:val="nil"/>
                    <w:bottom w:val="single" w:sz="4" w:space="0" w:color="auto"/>
                    <w:right w:val="single" w:sz="4" w:space="0" w:color="auto"/>
                  </w:tcBorders>
                  <w:shd w:val="clear" w:color="auto" w:fill="auto"/>
                  <w:noWrap/>
                  <w:vAlign w:val="center"/>
                  <w:hideMark/>
                </w:tcPr>
                <w:p w14:paraId="06C0BD22" w14:textId="77777777" w:rsidR="005D4989" w:rsidRPr="00F0732F" w:rsidRDefault="005D4989" w:rsidP="005D4989">
                  <w:pPr>
                    <w:jc w:val="center"/>
                    <w:rPr>
                      <w:color w:val="000000"/>
                      <w:sz w:val="18"/>
                      <w:szCs w:val="18"/>
                      <w:lang w:val="ro-RO"/>
                    </w:rPr>
                  </w:pPr>
                  <w:r w:rsidRPr="00F0732F">
                    <w:rPr>
                      <w:color w:val="000000"/>
                      <w:sz w:val="18"/>
                      <w:szCs w:val="18"/>
                      <w:lang w:val="ro-RO"/>
                    </w:rPr>
                    <w:t>-26</w:t>
                  </w:r>
                </w:p>
              </w:tc>
            </w:tr>
            <w:tr w:rsidR="005D4989" w:rsidRPr="00F0732F" w14:paraId="43F352DA" w14:textId="77777777" w:rsidTr="00C02113">
              <w:trPr>
                <w:trHeight w:val="288"/>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14:paraId="31A56F0D" w14:textId="77777777" w:rsidR="005D4989" w:rsidRPr="00F0732F" w:rsidRDefault="005D4989" w:rsidP="005D4989">
                  <w:pPr>
                    <w:rPr>
                      <w:color w:val="000000"/>
                      <w:sz w:val="18"/>
                      <w:szCs w:val="18"/>
                      <w:lang w:val="ro-RO"/>
                    </w:rPr>
                  </w:pPr>
                  <w:r w:rsidRPr="00F0732F">
                    <w:rPr>
                      <w:color w:val="000000"/>
                      <w:sz w:val="18"/>
                      <w:szCs w:val="18"/>
                      <w:lang w:val="ro-RO"/>
                    </w:rPr>
                    <w:t>Silvicultura</w:t>
                  </w:r>
                </w:p>
              </w:tc>
              <w:tc>
                <w:tcPr>
                  <w:tcW w:w="826" w:type="pct"/>
                  <w:tcBorders>
                    <w:top w:val="nil"/>
                    <w:left w:val="nil"/>
                    <w:bottom w:val="single" w:sz="4" w:space="0" w:color="auto"/>
                    <w:right w:val="single" w:sz="4" w:space="0" w:color="auto"/>
                  </w:tcBorders>
                  <w:shd w:val="clear" w:color="auto" w:fill="auto"/>
                  <w:noWrap/>
                  <w:vAlign w:val="center"/>
                  <w:hideMark/>
                </w:tcPr>
                <w:p w14:paraId="32A2057D" w14:textId="77777777" w:rsidR="005D4989" w:rsidRPr="00F0732F" w:rsidRDefault="005D4989" w:rsidP="005D4989">
                  <w:pPr>
                    <w:jc w:val="center"/>
                    <w:rPr>
                      <w:color w:val="000000"/>
                      <w:sz w:val="18"/>
                      <w:szCs w:val="18"/>
                      <w:lang w:val="ro-RO"/>
                    </w:rPr>
                  </w:pPr>
                  <w:r w:rsidRPr="00F0732F">
                    <w:rPr>
                      <w:color w:val="000000"/>
                      <w:sz w:val="18"/>
                      <w:szCs w:val="18"/>
                      <w:lang w:val="ro-RO"/>
                    </w:rPr>
                    <w:t>-712</w:t>
                  </w:r>
                </w:p>
              </w:tc>
              <w:tc>
                <w:tcPr>
                  <w:tcW w:w="1306" w:type="pct"/>
                  <w:tcBorders>
                    <w:top w:val="nil"/>
                    <w:left w:val="nil"/>
                    <w:bottom w:val="single" w:sz="4" w:space="0" w:color="auto"/>
                    <w:right w:val="single" w:sz="4" w:space="0" w:color="auto"/>
                  </w:tcBorders>
                  <w:shd w:val="clear" w:color="auto" w:fill="auto"/>
                  <w:noWrap/>
                  <w:vAlign w:val="center"/>
                  <w:hideMark/>
                </w:tcPr>
                <w:p w14:paraId="0CB955FE" w14:textId="77777777" w:rsidR="005D4989" w:rsidRPr="00F0732F" w:rsidRDefault="005D4989" w:rsidP="005D4989">
                  <w:pPr>
                    <w:jc w:val="center"/>
                    <w:rPr>
                      <w:color w:val="000000"/>
                      <w:sz w:val="18"/>
                      <w:szCs w:val="18"/>
                      <w:lang w:val="ro-RO"/>
                    </w:rPr>
                  </w:pPr>
                  <w:r w:rsidRPr="00F0732F">
                    <w:rPr>
                      <w:color w:val="000000"/>
                      <w:sz w:val="18"/>
                      <w:szCs w:val="18"/>
                      <w:lang w:val="ro-RO"/>
                    </w:rPr>
                    <w:t>-496</w:t>
                  </w:r>
                </w:p>
              </w:tc>
              <w:tc>
                <w:tcPr>
                  <w:tcW w:w="1256" w:type="pct"/>
                  <w:tcBorders>
                    <w:top w:val="nil"/>
                    <w:left w:val="nil"/>
                    <w:bottom w:val="single" w:sz="4" w:space="0" w:color="auto"/>
                    <w:right w:val="single" w:sz="4" w:space="0" w:color="auto"/>
                  </w:tcBorders>
                  <w:shd w:val="clear" w:color="auto" w:fill="auto"/>
                  <w:noWrap/>
                  <w:vAlign w:val="center"/>
                  <w:hideMark/>
                </w:tcPr>
                <w:p w14:paraId="3D24B2FC" w14:textId="77777777" w:rsidR="005D4989" w:rsidRPr="00F0732F" w:rsidRDefault="005D4989" w:rsidP="005D4989">
                  <w:pPr>
                    <w:jc w:val="center"/>
                    <w:rPr>
                      <w:color w:val="000000"/>
                      <w:sz w:val="18"/>
                      <w:szCs w:val="18"/>
                      <w:lang w:val="ro-RO"/>
                    </w:rPr>
                  </w:pPr>
                  <w:r w:rsidRPr="00F0732F">
                    <w:rPr>
                      <w:color w:val="000000"/>
                      <w:sz w:val="18"/>
                      <w:szCs w:val="18"/>
                      <w:lang w:val="ro-RO"/>
                    </w:rPr>
                    <w:t>-30</w:t>
                  </w:r>
                </w:p>
              </w:tc>
            </w:tr>
            <w:tr w:rsidR="005D4989" w:rsidRPr="00F0732F" w14:paraId="5B69BC57" w14:textId="77777777" w:rsidTr="00C02113">
              <w:trPr>
                <w:trHeight w:val="288"/>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14:paraId="68BE3ED9" w14:textId="77777777" w:rsidR="005D4989" w:rsidRPr="00F0732F" w:rsidRDefault="005D4989" w:rsidP="005D4989">
                  <w:pPr>
                    <w:rPr>
                      <w:color w:val="000000"/>
                      <w:sz w:val="18"/>
                      <w:szCs w:val="18"/>
                      <w:lang w:val="ro-RO"/>
                    </w:rPr>
                  </w:pPr>
                  <w:r w:rsidRPr="00F0732F">
                    <w:rPr>
                      <w:color w:val="000000"/>
                      <w:sz w:val="18"/>
                      <w:szCs w:val="18"/>
                      <w:lang w:val="ro-RO"/>
                    </w:rPr>
                    <w:t>Deșeuri</w:t>
                  </w:r>
                </w:p>
              </w:tc>
              <w:tc>
                <w:tcPr>
                  <w:tcW w:w="826" w:type="pct"/>
                  <w:tcBorders>
                    <w:top w:val="nil"/>
                    <w:left w:val="nil"/>
                    <w:bottom w:val="single" w:sz="4" w:space="0" w:color="auto"/>
                    <w:right w:val="single" w:sz="4" w:space="0" w:color="auto"/>
                  </w:tcBorders>
                  <w:shd w:val="clear" w:color="auto" w:fill="auto"/>
                  <w:noWrap/>
                  <w:vAlign w:val="center"/>
                  <w:hideMark/>
                </w:tcPr>
                <w:p w14:paraId="657DF9E0" w14:textId="77777777" w:rsidR="005D4989" w:rsidRPr="00F0732F" w:rsidRDefault="005D4989" w:rsidP="005D4989">
                  <w:pPr>
                    <w:jc w:val="center"/>
                    <w:rPr>
                      <w:color w:val="000000"/>
                      <w:sz w:val="18"/>
                      <w:szCs w:val="18"/>
                      <w:lang w:val="ro-RO"/>
                    </w:rPr>
                  </w:pPr>
                  <w:r w:rsidRPr="00F0732F">
                    <w:rPr>
                      <w:color w:val="000000"/>
                      <w:sz w:val="18"/>
                      <w:szCs w:val="18"/>
                      <w:lang w:val="ro-RO"/>
                    </w:rPr>
                    <w:t>1437</w:t>
                  </w:r>
                </w:p>
              </w:tc>
              <w:tc>
                <w:tcPr>
                  <w:tcW w:w="1306" w:type="pct"/>
                  <w:tcBorders>
                    <w:top w:val="nil"/>
                    <w:left w:val="nil"/>
                    <w:bottom w:val="single" w:sz="4" w:space="0" w:color="auto"/>
                    <w:right w:val="single" w:sz="4" w:space="0" w:color="auto"/>
                  </w:tcBorders>
                  <w:shd w:val="clear" w:color="auto" w:fill="auto"/>
                  <w:noWrap/>
                  <w:vAlign w:val="center"/>
                  <w:hideMark/>
                </w:tcPr>
                <w:p w14:paraId="2CE7E78F" w14:textId="77777777" w:rsidR="005D4989" w:rsidRPr="00F0732F" w:rsidRDefault="005D4989" w:rsidP="005D4989">
                  <w:pPr>
                    <w:jc w:val="center"/>
                    <w:rPr>
                      <w:color w:val="000000"/>
                      <w:sz w:val="18"/>
                      <w:szCs w:val="18"/>
                      <w:lang w:val="ro-RO"/>
                    </w:rPr>
                  </w:pPr>
                  <w:r w:rsidRPr="00F0732F">
                    <w:rPr>
                      <w:color w:val="000000"/>
                      <w:sz w:val="18"/>
                      <w:szCs w:val="18"/>
                      <w:lang w:val="ro-RO"/>
                    </w:rPr>
                    <w:t>1590</w:t>
                  </w:r>
                </w:p>
              </w:tc>
              <w:tc>
                <w:tcPr>
                  <w:tcW w:w="1256" w:type="pct"/>
                  <w:tcBorders>
                    <w:top w:val="nil"/>
                    <w:left w:val="nil"/>
                    <w:bottom w:val="single" w:sz="4" w:space="0" w:color="auto"/>
                    <w:right w:val="single" w:sz="4" w:space="0" w:color="auto"/>
                  </w:tcBorders>
                  <w:shd w:val="clear" w:color="auto" w:fill="auto"/>
                  <w:noWrap/>
                  <w:vAlign w:val="center"/>
                  <w:hideMark/>
                </w:tcPr>
                <w:p w14:paraId="57AB22FA" w14:textId="77777777" w:rsidR="005D4989" w:rsidRPr="00F0732F" w:rsidRDefault="005D4989" w:rsidP="005D4989">
                  <w:pPr>
                    <w:jc w:val="center"/>
                    <w:rPr>
                      <w:color w:val="000000"/>
                      <w:sz w:val="18"/>
                      <w:szCs w:val="18"/>
                      <w:lang w:val="ro-RO"/>
                    </w:rPr>
                  </w:pPr>
                  <w:r w:rsidRPr="00F0732F">
                    <w:rPr>
                      <w:color w:val="000000"/>
                      <w:sz w:val="18"/>
                      <w:szCs w:val="18"/>
                      <w:lang w:val="ro-RO"/>
                    </w:rPr>
                    <w:t>11</w:t>
                  </w:r>
                </w:p>
              </w:tc>
            </w:tr>
            <w:tr w:rsidR="005D4989" w:rsidRPr="00F0732F" w14:paraId="411935AE" w14:textId="77777777" w:rsidTr="00C02113">
              <w:trPr>
                <w:trHeight w:val="288"/>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14:paraId="026B488D" w14:textId="77777777" w:rsidR="005D4989" w:rsidRPr="00F0732F" w:rsidRDefault="005D4989" w:rsidP="005D4989">
                  <w:pPr>
                    <w:rPr>
                      <w:color w:val="000000"/>
                      <w:sz w:val="18"/>
                      <w:szCs w:val="18"/>
                      <w:lang w:val="ro-RO"/>
                    </w:rPr>
                  </w:pPr>
                  <w:r w:rsidRPr="00F0732F">
                    <w:rPr>
                      <w:color w:val="000000"/>
                      <w:sz w:val="18"/>
                      <w:szCs w:val="18"/>
                      <w:lang w:val="ro-RO"/>
                    </w:rPr>
                    <w:t>Total național GES, cu Silvicultura</w:t>
                  </w:r>
                </w:p>
              </w:tc>
              <w:tc>
                <w:tcPr>
                  <w:tcW w:w="826" w:type="pct"/>
                  <w:tcBorders>
                    <w:top w:val="nil"/>
                    <w:left w:val="nil"/>
                    <w:bottom w:val="single" w:sz="4" w:space="0" w:color="auto"/>
                    <w:right w:val="single" w:sz="4" w:space="0" w:color="auto"/>
                  </w:tcBorders>
                  <w:shd w:val="clear" w:color="auto" w:fill="auto"/>
                  <w:noWrap/>
                  <w:vAlign w:val="center"/>
                  <w:hideMark/>
                </w:tcPr>
                <w:p w14:paraId="68CAEEC2" w14:textId="77777777" w:rsidR="005D4989" w:rsidRPr="00F0732F" w:rsidRDefault="005D4989" w:rsidP="005D4989">
                  <w:pPr>
                    <w:jc w:val="center"/>
                    <w:rPr>
                      <w:color w:val="000000"/>
                      <w:sz w:val="18"/>
                      <w:szCs w:val="18"/>
                      <w:lang w:val="ro-RO"/>
                    </w:rPr>
                  </w:pPr>
                  <w:r w:rsidRPr="00F0732F">
                    <w:rPr>
                      <w:color w:val="000000"/>
                      <w:sz w:val="18"/>
                      <w:szCs w:val="18"/>
                      <w:lang w:val="ro-RO"/>
                    </w:rPr>
                    <w:t>12978</w:t>
                  </w:r>
                </w:p>
              </w:tc>
              <w:tc>
                <w:tcPr>
                  <w:tcW w:w="1306" w:type="pct"/>
                  <w:tcBorders>
                    <w:top w:val="nil"/>
                    <w:left w:val="nil"/>
                    <w:bottom w:val="single" w:sz="4" w:space="0" w:color="auto"/>
                    <w:right w:val="single" w:sz="4" w:space="0" w:color="auto"/>
                  </w:tcBorders>
                  <w:shd w:val="clear" w:color="auto" w:fill="auto"/>
                  <w:noWrap/>
                  <w:vAlign w:val="center"/>
                  <w:hideMark/>
                </w:tcPr>
                <w:p w14:paraId="4C3688C1" w14:textId="77777777" w:rsidR="005D4989" w:rsidRPr="00F0732F" w:rsidRDefault="005D4989" w:rsidP="005D4989">
                  <w:pPr>
                    <w:jc w:val="center"/>
                    <w:rPr>
                      <w:color w:val="000000"/>
                      <w:sz w:val="18"/>
                      <w:szCs w:val="18"/>
                      <w:lang w:val="ro-RO"/>
                    </w:rPr>
                  </w:pPr>
                  <w:r w:rsidRPr="00F0732F">
                    <w:rPr>
                      <w:color w:val="000000"/>
                      <w:sz w:val="18"/>
                      <w:szCs w:val="18"/>
                      <w:lang w:val="ro-RO"/>
                    </w:rPr>
                    <w:t>13483</w:t>
                  </w:r>
                </w:p>
              </w:tc>
              <w:tc>
                <w:tcPr>
                  <w:tcW w:w="1256" w:type="pct"/>
                  <w:tcBorders>
                    <w:top w:val="nil"/>
                    <w:left w:val="nil"/>
                    <w:bottom w:val="single" w:sz="4" w:space="0" w:color="auto"/>
                    <w:right w:val="single" w:sz="4" w:space="0" w:color="auto"/>
                  </w:tcBorders>
                  <w:shd w:val="clear" w:color="auto" w:fill="auto"/>
                  <w:noWrap/>
                  <w:vAlign w:val="center"/>
                  <w:hideMark/>
                </w:tcPr>
                <w:p w14:paraId="632943C1" w14:textId="77777777" w:rsidR="005D4989" w:rsidRPr="00F0732F" w:rsidRDefault="005D4989" w:rsidP="005D4989">
                  <w:pPr>
                    <w:jc w:val="center"/>
                    <w:rPr>
                      <w:color w:val="000000"/>
                      <w:sz w:val="18"/>
                      <w:szCs w:val="18"/>
                      <w:lang w:val="ro-RO"/>
                    </w:rPr>
                  </w:pPr>
                  <w:r w:rsidRPr="00F0732F">
                    <w:rPr>
                      <w:color w:val="000000"/>
                      <w:sz w:val="18"/>
                      <w:szCs w:val="18"/>
                      <w:lang w:val="ro-RO"/>
                    </w:rPr>
                    <w:t>4</w:t>
                  </w:r>
                </w:p>
              </w:tc>
            </w:tr>
            <w:tr w:rsidR="005D4989" w:rsidRPr="00F0732F" w14:paraId="76CFB2E9" w14:textId="77777777" w:rsidTr="00C02113">
              <w:trPr>
                <w:trHeight w:val="288"/>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14:paraId="7F2D23A2" w14:textId="77777777" w:rsidR="005D4989" w:rsidRPr="00F0732F" w:rsidRDefault="005D4989" w:rsidP="005D4989">
                  <w:pPr>
                    <w:rPr>
                      <w:color w:val="000000"/>
                      <w:sz w:val="18"/>
                      <w:szCs w:val="18"/>
                      <w:lang w:val="ro-RO"/>
                    </w:rPr>
                  </w:pPr>
                  <w:r w:rsidRPr="00F0732F">
                    <w:rPr>
                      <w:color w:val="000000"/>
                      <w:sz w:val="18"/>
                      <w:szCs w:val="18"/>
                      <w:lang w:val="ro-RO"/>
                    </w:rPr>
                    <w:t>Total național GES, fără Silvicultura</w:t>
                  </w:r>
                </w:p>
              </w:tc>
              <w:tc>
                <w:tcPr>
                  <w:tcW w:w="826" w:type="pct"/>
                  <w:tcBorders>
                    <w:top w:val="nil"/>
                    <w:left w:val="nil"/>
                    <w:bottom w:val="single" w:sz="4" w:space="0" w:color="auto"/>
                    <w:right w:val="single" w:sz="4" w:space="0" w:color="auto"/>
                  </w:tcBorders>
                  <w:shd w:val="clear" w:color="auto" w:fill="auto"/>
                  <w:noWrap/>
                  <w:vAlign w:val="center"/>
                  <w:hideMark/>
                </w:tcPr>
                <w:p w14:paraId="01BCEC60" w14:textId="77777777" w:rsidR="005D4989" w:rsidRPr="00F0732F" w:rsidRDefault="005D4989" w:rsidP="005D4989">
                  <w:pPr>
                    <w:jc w:val="center"/>
                    <w:rPr>
                      <w:color w:val="000000"/>
                      <w:sz w:val="18"/>
                      <w:szCs w:val="18"/>
                      <w:lang w:val="ro-RO"/>
                    </w:rPr>
                  </w:pPr>
                  <w:r w:rsidRPr="00F0732F">
                    <w:rPr>
                      <w:color w:val="000000"/>
                      <w:sz w:val="18"/>
                      <w:szCs w:val="18"/>
                      <w:lang w:val="ro-RO"/>
                    </w:rPr>
                    <w:t>13690</w:t>
                  </w:r>
                </w:p>
              </w:tc>
              <w:tc>
                <w:tcPr>
                  <w:tcW w:w="1306" w:type="pct"/>
                  <w:tcBorders>
                    <w:top w:val="nil"/>
                    <w:left w:val="nil"/>
                    <w:bottom w:val="single" w:sz="4" w:space="0" w:color="auto"/>
                    <w:right w:val="single" w:sz="4" w:space="0" w:color="auto"/>
                  </w:tcBorders>
                  <w:shd w:val="clear" w:color="auto" w:fill="auto"/>
                  <w:noWrap/>
                  <w:vAlign w:val="center"/>
                  <w:hideMark/>
                </w:tcPr>
                <w:p w14:paraId="47C4CF5A" w14:textId="77777777" w:rsidR="005D4989" w:rsidRPr="00F0732F" w:rsidRDefault="005D4989" w:rsidP="005D4989">
                  <w:pPr>
                    <w:jc w:val="center"/>
                    <w:rPr>
                      <w:color w:val="000000"/>
                      <w:sz w:val="18"/>
                      <w:szCs w:val="18"/>
                      <w:lang w:val="ro-RO"/>
                    </w:rPr>
                  </w:pPr>
                  <w:r w:rsidRPr="00F0732F">
                    <w:rPr>
                      <w:color w:val="000000"/>
                      <w:sz w:val="18"/>
                      <w:szCs w:val="18"/>
                      <w:lang w:val="ro-RO"/>
                    </w:rPr>
                    <w:t>13979</w:t>
                  </w:r>
                </w:p>
              </w:tc>
              <w:tc>
                <w:tcPr>
                  <w:tcW w:w="1256" w:type="pct"/>
                  <w:tcBorders>
                    <w:top w:val="nil"/>
                    <w:left w:val="nil"/>
                    <w:bottom w:val="single" w:sz="4" w:space="0" w:color="auto"/>
                    <w:right w:val="single" w:sz="4" w:space="0" w:color="auto"/>
                  </w:tcBorders>
                  <w:shd w:val="clear" w:color="auto" w:fill="auto"/>
                  <w:noWrap/>
                  <w:vAlign w:val="center"/>
                  <w:hideMark/>
                </w:tcPr>
                <w:p w14:paraId="64539D8A" w14:textId="77777777" w:rsidR="005D4989" w:rsidRPr="00F0732F" w:rsidRDefault="005D4989" w:rsidP="005D4989">
                  <w:pPr>
                    <w:jc w:val="center"/>
                    <w:rPr>
                      <w:color w:val="000000"/>
                      <w:sz w:val="18"/>
                      <w:szCs w:val="18"/>
                      <w:lang w:val="ro-RO"/>
                    </w:rPr>
                  </w:pPr>
                  <w:r w:rsidRPr="00F0732F">
                    <w:rPr>
                      <w:color w:val="000000"/>
                      <w:sz w:val="18"/>
                      <w:szCs w:val="18"/>
                      <w:lang w:val="ro-RO"/>
                    </w:rPr>
                    <w:t>2</w:t>
                  </w:r>
                </w:p>
              </w:tc>
            </w:tr>
          </w:tbl>
          <w:p w14:paraId="4C7DEC5E" w14:textId="59B36705" w:rsidR="00986819" w:rsidRPr="00F0732F" w:rsidRDefault="00986819" w:rsidP="003E150E">
            <w:pPr>
              <w:pStyle w:val="afc"/>
              <w:spacing w:before="120"/>
              <w:ind w:firstLine="680"/>
              <w:jc w:val="both"/>
              <w:rPr>
                <w:rFonts w:ascii="Times New Roman" w:hAnsi="Times New Roman"/>
                <w:sz w:val="24"/>
                <w:szCs w:val="24"/>
                <w:lang w:val="ro-RO" w:eastAsia="ro-RO" w:bidi="or-IN"/>
              </w:rPr>
            </w:pPr>
            <w:r w:rsidRPr="00F0732F">
              <w:rPr>
                <w:rFonts w:ascii="Times New Roman" w:eastAsia="Times New Roman" w:hAnsi="Times New Roman"/>
                <w:color w:val="000000"/>
                <w:sz w:val="24"/>
                <w:szCs w:val="24"/>
                <w:shd w:val="clear" w:color="auto" w:fill="FFFFFF"/>
                <w:lang w:val="ro-RO" w:eastAsia="ru-RU"/>
              </w:rPr>
              <w:lastRenderedPageBreak/>
              <w:t xml:space="preserve">În vederea accesării fondului </w:t>
            </w:r>
            <w:r w:rsidR="00582FFC" w:rsidRPr="00F0732F">
              <w:rPr>
                <w:rFonts w:ascii="Times New Roman" w:eastAsia="Times New Roman" w:hAnsi="Times New Roman"/>
                <w:color w:val="000000"/>
                <w:sz w:val="24"/>
                <w:szCs w:val="24"/>
                <w:shd w:val="clear" w:color="auto" w:fill="FFFFFF"/>
                <w:lang w:val="ro-RO" w:eastAsia="ru-RU"/>
              </w:rPr>
              <w:t>investițional</w:t>
            </w:r>
            <w:r w:rsidRPr="00F0732F">
              <w:rPr>
                <w:rFonts w:ascii="Times New Roman" w:eastAsia="Times New Roman" w:hAnsi="Times New Roman"/>
                <w:color w:val="000000"/>
                <w:sz w:val="24"/>
                <w:szCs w:val="24"/>
                <w:shd w:val="clear" w:color="auto" w:fill="FFFFFF"/>
                <w:lang w:val="ro-RO" w:eastAsia="ru-RU"/>
              </w:rPr>
              <w:t xml:space="preserve"> al Fondul Verde pentru Climă, </w:t>
            </w:r>
            <w:r w:rsidR="00582FFC" w:rsidRPr="00F0732F">
              <w:rPr>
                <w:rFonts w:ascii="Times New Roman" w:eastAsia="Times New Roman" w:hAnsi="Times New Roman"/>
                <w:color w:val="000000"/>
                <w:sz w:val="24"/>
                <w:szCs w:val="24"/>
                <w:shd w:val="clear" w:color="auto" w:fill="FFFFFF"/>
                <w:lang w:val="ro-RO" w:eastAsia="ru-RU"/>
              </w:rPr>
              <w:t>țara</w:t>
            </w:r>
            <w:r w:rsidRPr="00F0732F">
              <w:rPr>
                <w:rFonts w:ascii="Times New Roman" w:eastAsia="Times New Roman" w:hAnsi="Times New Roman"/>
                <w:color w:val="000000"/>
                <w:sz w:val="24"/>
                <w:szCs w:val="24"/>
                <w:shd w:val="clear" w:color="auto" w:fill="FFFFFF"/>
                <w:lang w:val="ro-RO" w:eastAsia="ru-RU"/>
              </w:rPr>
              <w:t xml:space="preserve"> trebuie să demonstreze că ea se aliniază la obiectivele globale de reducere a emisiilor de GES. Una dintre </w:t>
            </w:r>
            <w:r w:rsidR="00582FFC" w:rsidRPr="00F0732F">
              <w:rPr>
                <w:rFonts w:ascii="Times New Roman" w:eastAsia="Times New Roman" w:hAnsi="Times New Roman"/>
                <w:color w:val="000000"/>
                <w:sz w:val="24"/>
                <w:szCs w:val="24"/>
                <w:shd w:val="clear" w:color="auto" w:fill="FFFFFF"/>
                <w:lang w:val="ro-RO" w:eastAsia="ru-RU"/>
              </w:rPr>
              <w:t>acțiuni</w:t>
            </w:r>
            <w:r w:rsidRPr="00F0732F">
              <w:rPr>
                <w:rFonts w:ascii="Times New Roman" w:eastAsia="Times New Roman" w:hAnsi="Times New Roman"/>
                <w:color w:val="000000"/>
                <w:sz w:val="24"/>
                <w:szCs w:val="24"/>
                <w:shd w:val="clear" w:color="auto" w:fill="FFFFFF"/>
                <w:lang w:val="ro-RO" w:eastAsia="ru-RU"/>
              </w:rPr>
              <w:t xml:space="preserve"> care demonstrează efectiv </w:t>
            </w:r>
            <w:r w:rsidR="00582FFC" w:rsidRPr="00F0732F">
              <w:rPr>
                <w:rFonts w:ascii="Times New Roman" w:eastAsia="Times New Roman" w:hAnsi="Times New Roman"/>
                <w:color w:val="000000"/>
                <w:sz w:val="24"/>
                <w:szCs w:val="24"/>
                <w:shd w:val="clear" w:color="auto" w:fill="FFFFFF"/>
                <w:lang w:val="ro-RO" w:eastAsia="ru-RU"/>
              </w:rPr>
              <w:t>voința</w:t>
            </w:r>
            <w:r w:rsidRPr="00F0732F">
              <w:rPr>
                <w:rFonts w:ascii="Times New Roman" w:eastAsia="Times New Roman" w:hAnsi="Times New Roman"/>
                <w:color w:val="000000"/>
                <w:sz w:val="24"/>
                <w:szCs w:val="24"/>
                <w:shd w:val="clear" w:color="auto" w:fill="FFFFFF"/>
                <w:lang w:val="ro-RO" w:eastAsia="ru-RU"/>
              </w:rPr>
              <w:t xml:space="preserve"> </w:t>
            </w:r>
            <w:r w:rsidR="00582FFC" w:rsidRPr="00F0732F">
              <w:rPr>
                <w:rFonts w:ascii="Times New Roman" w:eastAsia="Times New Roman" w:hAnsi="Times New Roman"/>
                <w:color w:val="000000"/>
                <w:sz w:val="24"/>
                <w:szCs w:val="24"/>
                <w:shd w:val="clear" w:color="auto" w:fill="FFFFFF"/>
                <w:lang w:val="ro-RO" w:eastAsia="ru-RU"/>
              </w:rPr>
              <w:t>țării</w:t>
            </w:r>
            <w:r w:rsidRPr="00F0732F">
              <w:rPr>
                <w:rFonts w:ascii="Times New Roman" w:eastAsia="Times New Roman" w:hAnsi="Times New Roman"/>
                <w:color w:val="000000"/>
                <w:sz w:val="24"/>
                <w:szCs w:val="24"/>
                <w:shd w:val="clear" w:color="auto" w:fill="FFFFFF"/>
                <w:lang w:val="ro-RO" w:eastAsia="ru-RU"/>
              </w:rPr>
              <w:t xml:space="preserve"> în acest sens o constituie </w:t>
            </w:r>
            <w:r w:rsidR="00582FFC" w:rsidRPr="00F0732F">
              <w:rPr>
                <w:rFonts w:ascii="Times New Roman" w:eastAsia="Times New Roman" w:hAnsi="Times New Roman"/>
                <w:color w:val="000000"/>
                <w:sz w:val="24"/>
                <w:szCs w:val="24"/>
                <w:shd w:val="clear" w:color="auto" w:fill="FFFFFF"/>
                <w:lang w:val="ro-RO" w:eastAsia="ru-RU"/>
              </w:rPr>
              <w:t>prezența</w:t>
            </w:r>
            <w:r w:rsidRPr="00F0732F">
              <w:rPr>
                <w:rFonts w:ascii="Times New Roman" w:eastAsia="Times New Roman" w:hAnsi="Times New Roman"/>
                <w:color w:val="000000"/>
                <w:sz w:val="24"/>
                <w:szCs w:val="24"/>
                <w:shd w:val="clear" w:color="auto" w:fill="FFFFFF"/>
                <w:lang w:val="ro-RO" w:eastAsia="ru-RU"/>
              </w:rPr>
              <w:t xml:space="preserve"> documentului de dezvoltare cu emisii reduse care reflectă obiectivele </w:t>
            </w:r>
            <w:r w:rsidR="00582FFC" w:rsidRPr="00F0732F">
              <w:rPr>
                <w:rFonts w:ascii="Times New Roman" w:eastAsia="Times New Roman" w:hAnsi="Times New Roman"/>
                <w:color w:val="000000"/>
                <w:sz w:val="24"/>
                <w:szCs w:val="24"/>
                <w:shd w:val="clear" w:color="auto" w:fill="FFFFFF"/>
                <w:lang w:val="ro-RO" w:eastAsia="ru-RU"/>
              </w:rPr>
              <w:t>Contribuției</w:t>
            </w:r>
            <w:r w:rsidRPr="00F0732F">
              <w:rPr>
                <w:rFonts w:ascii="Times New Roman" w:eastAsia="Times New Roman" w:hAnsi="Times New Roman"/>
                <w:color w:val="000000"/>
                <w:sz w:val="24"/>
                <w:szCs w:val="24"/>
                <w:shd w:val="clear" w:color="auto" w:fill="FFFFFF"/>
                <w:lang w:val="ro-RO" w:eastAsia="ru-RU"/>
              </w:rPr>
              <w:t xml:space="preserve"> </w:t>
            </w:r>
            <w:r w:rsidR="00582FFC" w:rsidRPr="00F0732F">
              <w:rPr>
                <w:rFonts w:ascii="Times New Roman" w:eastAsia="Times New Roman" w:hAnsi="Times New Roman"/>
                <w:color w:val="000000"/>
                <w:sz w:val="24"/>
                <w:szCs w:val="24"/>
                <w:shd w:val="clear" w:color="auto" w:fill="FFFFFF"/>
                <w:lang w:val="ro-RO" w:eastAsia="ru-RU"/>
              </w:rPr>
              <w:t>Naționale</w:t>
            </w:r>
            <w:r w:rsidRPr="00F0732F">
              <w:rPr>
                <w:rFonts w:ascii="Times New Roman" w:eastAsia="Times New Roman" w:hAnsi="Times New Roman"/>
                <w:color w:val="000000"/>
                <w:sz w:val="24"/>
                <w:szCs w:val="24"/>
                <w:shd w:val="clear" w:color="auto" w:fill="FFFFFF"/>
                <w:lang w:val="ro-RO" w:eastAsia="ru-RU"/>
              </w:rPr>
              <w:t xml:space="preserve"> Determinate actualizate. R. Moldova a făcut </w:t>
            </w:r>
            <w:r w:rsidR="00582FFC" w:rsidRPr="00F0732F">
              <w:rPr>
                <w:rFonts w:ascii="Times New Roman" w:eastAsia="Times New Roman" w:hAnsi="Times New Roman"/>
                <w:color w:val="000000"/>
                <w:sz w:val="24"/>
                <w:szCs w:val="24"/>
                <w:shd w:val="clear" w:color="auto" w:fill="FFFFFF"/>
                <w:lang w:val="ro-RO" w:eastAsia="ru-RU"/>
              </w:rPr>
              <w:t>pași</w:t>
            </w:r>
            <w:r w:rsidRPr="00F0732F">
              <w:rPr>
                <w:rFonts w:ascii="Times New Roman" w:eastAsia="Times New Roman" w:hAnsi="Times New Roman"/>
                <w:color w:val="000000"/>
                <w:sz w:val="24"/>
                <w:szCs w:val="24"/>
                <w:shd w:val="clear" w:color="auto" w:fill="FFFFFF"/>
                <w:lang w:val="ro-RO" w:eastAsia="ru-RU"/>
              </w:rPr>
              <w:t xml:space="preserve"> </w:t>
            </w:r>
            <w:r w:rsidR="00582FFC" w:rsidRPr="00F0732F">
              <w:rPr>
                <w:rFonts w:ascii="Times New Roman" w:eastAsia="Times New Roman" w:hAnsi="Times New Roman"/>
                <w:color w:val="000000"/>
                <w:sz w:val="24"/>
                <w:szCs w:val="24"/>
                <w:shd w:val="clear" w:color="auto" w:fill="FFFFFF"/>
                <w:lang w:val="ro-RO" w:eastAsia="ru-RU"/>
              </w:rPr>
              <w:t>concreți</w:t>
            </w:r>
            <w:r w:rsidRPr="00F0732F">
              <w:rPr>
                <w:rFonts w:ascii="Times New Roman" w:eastAsia="Times New Roman" w:hAnsi="Times New Roman"/>
                <w:color w:val="000000"/>
                <w:sz w:val="24"/>
                <w:szCs w:val="24"/>
                <w:shd w:val="clear" w:color="auto" w:fill="FFFFFF"/>
                <w:lang w:val="ro-RO" w:eastAsia="ru-RU"/>
              </w:rPr>
              <w:t xml:space="preserve"> spre accesarea fondurilor Fondul Verde pentru Climă. Pe lângă aprobarea SDER, aceasta a dezvoltat </w:t>
            </w:r>
            <w:r w:rsidR="007F6550" w:rsidRPr="00F0732F">
              <w:rPr>
                <w:rFonts w:ascii="Times New Roman" w:eastAsia="Times New Roman" w:hAnsi="Times New Roman"/>
                <w:color w:val="000000"/>
                <w:sz w:val="24"/>
                <w:szCs w:val="24"/>
                <w:shd w:val="clear" w:color="auto" w:fill="FFFFFF"/>
                <w:lang w:val="ro-RO" w:eastAsia="ru-RU"/>
              </w:rPr>
              <w:t>și</w:t>
            </w:r>
            <w:r w:rsidRPr="00F0732F">
              <w:rPr>
                <w:rFonts w:ascii="Times New Roman" w:eastAsia="Times New Roman" w:hAnsi="Times New Roman"/>
                <w:color w:val="000000"/>
                <w:sz w:val="24"/>
                <w:szCs w:val="24"/>
                <w:shd w:val="clear" w:color="auto" w:fill="FFFFFF"/>
                <w:lang w:val="ro-RO" w:eastAsia="ru-RU"/>
              </w:rPr>
              <w:t xml:space="preserve"> Programul de Țară al Republicii Moldova (PŢ) pentru angajare cu Fondul Verde pentru Climă pe anii 2019-2024. </w:t>
            </w:r>
            <w:r w:rsidR="00582FFC" w:rsidRPr="00F0732F">
              <w:rPr>
                <w:rFonts w:ascii="Times New Roman" w:eastAsia="Times New Roman" w:hAnsi="Times New Roman"/>
                <w:color w:val="000000"/>
                <w:sz w:val="24"/>
                <w:szCs w:val="24"/>
                <w:shd w:val="clear" w:color="auto" w:fill="FFFFFF"/>
                <w:lang w:val="ro-RO" w:eastAsia="ru-RU"/>
              </w:rPr>
              <w:t>Prezența</w:t>
            </w:r>
            <w:r w:rsidRPr="00F0732F">
              <w:rPr>
                <w:rFonts w:ascii="Times New Roman" w:eastAsia="Times New Roman" w:hAnsi="Times New Roman"/>
                <w:color w:val="000000"/>
                <w:sz w:val="24"/>
                <w:szCs w:val="24"/>
                <w:shd w:val="clear" w:color="auto" w:fill="FFFFFF"/>
                <w:lang w:val="ro-RO" w:eastAsia="ru-RU"/>
              </w:rPr>
              <w:t xml:space="preserve"> </w:t>
            </w:r>
            <w:r w:rsidR="00582FFC" w:rsidRPr="00F0732F">
              <w:rPr>
                <w:rFonts w:ascii="Times New Roman" w:eastAsia="Times New Roman" w:hAnsi="Times New Roman"/>
                <w:color w:val="000000"/>
                <w:sz w:val="24"/>
                <w:szCs w:val="24"/>
                <w:shd w:val="clear" w:color="auto" w:fill="FFFFFF"/>
                <w:lang w:val="ro-RO" w:eastAsia="ru-RU"/>
              </w:rPr>
              <w:t>acțiunii</w:t>
            </w:r>
            <w:r w:rsidRPr="00F0732F">
              <w:rPr>
                <w:rFonts w:ascii="Times New Roman" w:eastAsia="Times New Roman" w:hAnsi="Times New Roman"/>
                <w:color w:val="000000"/>
                <w:sz w:val="24"/>
                <w:szCs w:val="24"/>
                <w:shd w:val="clear" w:color="auto" w:fill="FFFFFF"/>
                <w:lang w:val="ro-RO" w:eastAsia="ru-RU"/>
              </w:rPr>
              <w:t xml:space="preserve"> de reducere a GES în PŢ este obligatorie pentru oricare beneficiar atunci când acesta este </w:t>
            </w:r>
            <w:r w:rsidR="00582FFC" w:rsidRPr="00F0732F">
              <w:rPr>
                <w:rFonts w:ascii="Times New Roman" w:eastAsia="Times New Roman" w:hAnsi="Times New Roman"/>
                <w:color w:val="000000"/>
                <w:sz w:val="24"/>
                <w:szCs w:val="24"/>
                <w:shd w:val="clear" w:color="auto" w:fill="FFFFFF"/>
                <w:lang w:val="ro-RO" w:eastAsia="ru-RU"/>
              </w:rPr>
              <w:t>intenționat</w:t>
            </w:r>
            <w:r w:rsidRPr="00F0732F">
              <w:rPr>
                <w:rFonts w:ascii="Times New Roman" w:eastAsia="Times New Roman" w:hAnsi="Times New Roman"/>
                <w:color w:val="000000"/>
                <w:sz w:val="24"/>
                <w:szCs w:val="24"/>
                <w:shd w:val="clear" w:color="auto" w:fill="FFFFFF"/>
                <w:lang w:val="ro-RO" w:eastAsia="ru-RU"/>
              </w:rPr>
              <w:t xml:space="preserve"> să </w:t>
            </w:r>
            <w:r w:rsidR="00582FFC" w:rsidRPr="00F0732F">
              <w:rPr>
                <w:rFonts w:ascii="Times New Roman" w:eastAsia="Times New Roman" w:hAnsi="Times New Roman"/>
                <w:color w:val="000000"/>
                <w:sz w:val="24"/>
                <w:szCs w:val="24"/>
                <w:shd w:val="clear" w:color="auto" w:fill="FFFFFF"/>
                <w:lang w:val="ro-RO" w:eastAsia="ru-RU"/>
              </w:rPr>
              <w:t>obțină</w:t>
            </w:r>
            <w:r w:rsidRPr="00F0732F">
              <w:rPr>
                <w:rFonts w:ascii="Times New Roman" w:eastAsia="Times New Roman" w:hAnsi="Times New Roman"/>
                <w:color w:val="000000"/>
                <w:sz w:val="24"/>
                <w:szCs w:val="24"/>
                <w:shd w:val="clear" w:color="auto" w:fill="FFFFFF"/>
                <w:lang w:val="ro-RO" w:eastAsia="ru-RU"/>
              </w:rPr>
              <w:t xml:space="preserve"> </w:t>
            </w:r>
            <w:r w:rsidR="00582FFC" w:rsidRPr="00F0732F">
              <w:rPr>
                <w:rFonts w:ascii="Times New Roman" w:eastAsia="Times New Roman" w:hAnsi="Times New Roman"/>
                <w:color w:val="000000"/>
                <w:sz w:val="24"/>
                <w:szCs w:val="24"/>
                <w:shd w:val="clear" w:color="auto" w:fill="FFFFFF"/>
                <w:lang w:val="ro-RO" w:eastAsia="ru-RU"/>
              </w:rPr>
              <w:t>finanțare</w:t>
            </w:r>
            <w:r w:rsidRPr="00F0732F">
              <w:rPr>
                <w:rFonts w:ascii="Times New Roman" w:eastAsia="Times New Roman" w:hAnsi="Times New Roman"/>
                <w:color w:val="000000"/>
                <w:sz w:val="24"/>
                <w:szCs w:val="24"/>
                <w:shd w:val="clear" w:color="auto" w:fill="FFFFFF"/>
                <w:lang w:val="ro-RO" w:eastAsia="ru-RU"/>
              </w:rPr>
              <w:t xml:space="preserve"> de la acest fond în vederea realizării măsurii în cauză.</w:t>
            </w:r>
          </w:p>
          <w:p w14:paraId="64F1CF50" w14:textId="0C81C4D7" w:rsidR="000B69A1" w:rsidRPr="00F0732F" w:rsidRDefault="000B69A1" w:rsidP="003E150E">
            <w:pPr>
              <w:pStyle w:val="afc"/>
              <w:spacing w:before="120"/>
              <w:ind w:firstLine="680"/>
              <w:jc w:val="both"/>
              <w:rPr>
                <w:rFonts w:ascii="Times New Roman" w:hAnsi="Times New Roman"/>
                <w:sz w:val="24"/>
                <w:szCs w:val="24"/>
                <w:lang w:val="ro-RO" w:eastAsia="ro-RO" w:bidi="or-IN"/>
              </w:rPr>
            </w:pPr>
            <w:r w:rsidRPr="00F0732F">
              <w:rPr>
                <w:rFonts w:ascii="Times New Roman" w:hAnsi="Times New Roman"/>
                <w:sz w:val="24"/>
                <w:szCs w:val="24"/>
                <w:lang w:val="ro-RO" w:eastAsia="ro-RO" w:bidi="or-IN"/>
              </w:rPr>
              <w:t xml:space="preserve">În cadrul Conferinței părților la CONUSC au fost adoptate Deciziile 1/CP.15 și 1/CP.16, ce au contribuit în mod semnificativ la progresul înregistrat în abordarea într-o manieră echilibrată a provocărilor ridicate de schimbările climatice. Deciziile respective au introdus noi cerințe de monitorizare și de raportare care se aplică în ceea ce privește punerea în aplicare a strategiilor ambițioase de reducere a emisiilor, și presupun oferirea de sprijin financiar țărilor în curs de dezvoltare. </w:t>
            </w:r>
          </w:p>
          <w:p w14:paraId="2BAB0F4C" w14:textId="2DB372B4" w:rsidR="000B69A1" w:rsidRPr="00F0732F" w:rsidRDefault="000B69A1" w:rsidP="003E150E">
            <w:pPr>
              <w:pStyle w:val="afc"/>
              <w:spacing w:before="120"/>
              <w:ind w:firstLine="680"/>
              <w:jc w:val="both"/>
              <w:rPr>
                <w:rFonts w:ascii="Times New Roman" w:hAnsi="Times New Roman"/>
                <w:sz w:val="24"/>
                <w:szCs w:val="24"/>
                <w:lang w:val="ro-RO" w:eastAsia="ro-RO" w:bidi="or-IN"/>
              </w:rPr>
            </w:pPr>
            <w:r w:rsidRPr="00F0732F">
              <w:rPr>
                <w:rFonts w:ascii="Times New Roman" w:hAnsi="Times New Roman"/>
                <w:sz w:val="24"/>
                <w:szCs w:val="24"/>
                <w:lang w:val="ro-RO" w:eastAsia="ro-RO" w:bidi="or-IN"/>
              </w:rPr>
              <w:t xml:space="preserve">Decizia 1/CP.16 solicită Părților semnatare ale CONUSC să elaboreze strategii sau planuri de dezvoltare cu emisii scăzute de carbon. Prin transpunerea prevederilor Deciziei 18/CMA.1 „Modalități, proceduri și ghidări privind cadrul de reglementare cu nivel înalt de transparență pentru acțiuni și suport, conform Articolului 13 al Acordului de la Paris”, este imperativă evaluarea </w:t>
            </w:r>
            <w:r w:rsidRPr="00F0732F">
              <w:rPr>
                <w:rFonts w:ascii="Times New Roman" w:hAnsi="Times New Roman"/>
                <w:sz w:val="24"/>
                <w:szCs w:val="24"/>
                <w:lang w:val="ro-RO"/>
              </w:rPr>
              <w:t>progresului înregistrat în implementarea</w:t>
            </w:r>
            <w:r w:rsidRPr="00F0732F">
              <w:rPr>
                <w:rFonts w:ascii="Times New Roman" w:hAnsi="Times New Roman"/>
                <w:sz w:val="24"/>
                <w:szCs w:val="24"/>
                <w:shd w:val="clear" w:color="auto" w:fill="FFFFFF"/>
                <w:lang w:val="ro-RO"/>
              </w:rPr>
              <w:t xml:space="preserve"> politicilor și măsurilor de atenuare prevăzute în </w:t>
            </w:r>
            <w:r w:rsidRPr="00F0732F">
              <w:rPr>
                <w:rFonts w:ascii="Times New Roman" w:hAnsi="Times New Roman"/>
                <w:sz w:val="24"/>
                <w:szCs w:val="24"/>
                <w:lang w:val="ro-RO"/>
              </w:rPr>
              <w:t>Contribuția Națională Determinată a Republicii Moldova către Acordul Climatic de la Paris.</w:t>
            </w:r>
            <w:r w:rsidRPr="00F0732F">
              <w:rPr>
                <w:rFonts w:ascii="Times New Roman" w:hAnsi="Times New Roman"/>
                <w:sz w:val="24"/>
                <w:szCs w:val="24"/>
                <w:lang w:val="ro-RO" w:eastAsia="ro-RO" w:bidi="or-IN"/>
              </w:rPr>
              <w:t xml:space="preserve"> Se așteaptă că astfel de strategii sau planuri să contribuie la trecerea la o societate cu emisii reduse de carbon și să asigure o creștere continuă și o dezvoltare durabilă, precum și la realizarea de progrese în mod eficient din punct de vedere al costurilor în vederea realizării obiectivului climatic pe termen lung, </w:t>
            </w:r>
            <w:r w:rsidR="00582FFC" w:rsidRPr="00F0732F">
              <w:rPr>
                <w:rFonts w:ascii="Times New Roman" w:hAnsi="Times New Roman"/>
                <w:sz w:val="24"/>
                <w:szCs w:val="24"/>
                <w:lang w:val="ro-RO" w:eastAsia="ro-RO" w:bidi="or-IN"/>
              </w:rPr>
              <w:t>ținând</w:t>
            </w:r>
            <w:r w:rsidRPr="00F0732F">
              <w:rPr>
                <w:rFonts w:ascii="Times New Roman" w:hAnsi="Times New Roman"/>
                <w:sz w:val="24"/>
                <w:szCs w:val="24"/>
                <w:lang w:val="ro-RO" w:eastAsia="ro-RO" w:bidi="or-IN"/>
              </w:rPr>
              <w:t xml:space="preserve"> cont în mod corespunzător de etapele intermediare. </w:t>
            </w:r>
          </w:p>
          <w:p w14:paraId="5C76AB47" w14:textId="4CDC92E2" w:rsidR="000B69A1" w:rsidRPr="00F0732F" w:rsidRDefault="000B69A1" w:rsidP="003E150E">
            <w:pPr>
              <w:spacing w:before="120"/>
              <w:ind w:firstLine="709"/>
              <w:rPr>
                <w:color w:val="000000"/>
                <w:lang w:val="ro-RO"/>
              </w:rPr>
            </w:pPr>
            <w:r w:rsidRPr="00F0732F">
              <w:rPr>
                <w:lang w:val="ro-RO"/>
              </w:rPr>
              <w:t xml:space="preserve">Viziunea de adaptare la schimbările climatice a Republicii Moldova încorporează conceptul de integrare a adaptării climatice în planificarea dezvoltării pe termen mediu și lung în scopul promovării acțiunii de adaptare, îmbunătățirii integrării riscurilor climatice în luarea deciziilor de investiții și planificarea afacerilor, precum și în utilizarea terenurilor și ecosistemelor, sporirea rezilienței sectoarelor economice și accelerarea tranziției către o dezvoltare durabilă și </w:t>
            </w:r>
            <w:r w:rsidR="00582FFC" w:rsidRPr="00F0732F">
              <w:rPr>
                <w:lang w:val="ro-RO"/>
              </w:rPr>
              <w:t>reziliență</w:t>
            </w:r>
            <w:r w:rsidRPr="00F0732F">
              <w:rPr>
                <w:lang w:val="ro-RO"/>
              </w:rPr>
              <w:t xml:space="preserve"> a țării.</w:t>
            </w:r>
          </w:p>
          <w:p w14:paraId="4F95A65F" w14:textId="77777777" w:rsidR="000B69A1" w:rsidRPr="00F0732F" w:rsidRDefault="000B69A1" w:rsidP="003E150E">
            <w:pPr>
              <w:spacing w:before="120"/>
              <w:ind w:firstLine="313"/>
              <w:rPr>
                <w:color w:val="000000"/>
                <w:lang w:val="ro-RO"/>
              </w:rPr>
            </w:pPr>
            <w:r w:rsidRPr="00F0732F">
              <w:rPr>
                <w:color w:val="000000"/>
                <w:lang w:val="ro-RO"/>
              </w:rPr>
              <w:t xml:space="preserve">Urmare analizei efectuate, dintre </w:t>
            </w:r>
            <w:r w:rsidRPr="00F0732F">
              <w:rPr>
                <w:i/>
                <w:color w:val="000000"/>
                <w:lang w:val="ro-RO"/>
              </w:rPr>
              <w:t>efectele negative</w:t>
            </w:r>
            <w:r w:rsidRPr="00F0732F">
              <w:rPr>
                <w:color w:val="000000"/>
                <w:lang w:val="ro-RO"/>
              </w:rPr>
              <w:t xml:space="preserve"> ale stării actuale putem remarca:</w:t>
            </w:r>
          </w:p>
          <w:p w14:paraId="3B1C73B6" w14:textId="579814AA" w:rsidR="000B69A1" w:rsidRPr="00F0732F" w:rsidRDefault="000B69A1" w:rsidP="003E150E">
            <w:pPr>
              <w:numPr>
                <w:ilvl w:val="0"/>
                <w:numId w:val="1"/>
              </w:numPr>
              <w:spacing w:before="60"/>
              <w:rPr>
                <w:lang w:val="ro-RO"/>
              </w:rPr>
            </w:pPr>
            <w:r w:rsidRPr="00F0732F">
              <w:rPr>
                <w:lang w:val="ro-RO"/>
              </w:rPr>
              <w:t xml:space="preserve"> Sistemul organizatoric instituțional existent nu este unul integrat și nu va asigura soluționarea, în mod organizat și unitar, a problemelor din domeniu, măsurile întreprinse în vederea prevenirii riscurilor și atenuării emisiilor de GES și adaptării la schimbările climatice vor fi insuficiente.</w:t>
            </w:r>
          </w:p>
          <w:p w14:paraId="4D8FE7DB" w14:textId="5B5D510D" w:rsidR="000B69A1" w:rsidRPr="00F0732F" w:rsidRDefault="000B69A1" w:rsidP="003E150E">
            <w:pPr>
              <w:numPr>
                <w:ilvl w:val="0"/>
                <w:numId w:val="1"/>
              </w:numPr>
              <w:spacing w:before="60"/>
              <w:ind w:left="1077" w:hanging="357"/>
              <w:rPr>
                <w:lang w:val="ro-RO"/>
              </w:rPr>
            </w:pPr>
            <w:r w:rsidRPr="00F0732F">
              <w:rPr>
                <w:lang w:val="ro-RO"/>
              </w:rPr>
              <w:t xml:space="preserve">Monitorizarea și raportarea și evaluarea periodică </w:t>
            </w:r>
            <w:r w:rsidRPr="00F0732F">
              <w:rPr>
                <w:shd w:val="clear" w:color="auto" w:fill="FFFFFF"/>
                <w:lang w:val="ro-RO"/>
              </w:rPr>
              <w:t>a eforturilor depuse de acestea pentru abordarea schimbărilor climatice</w:t>
            </w:r>
            <w:r w:rsidRPr="00F0732F">
              <w:rPr>
                <w:lang w:val="ro-RO"/>
              </w:rPr>
              <w:t xml:space="preserve"> nu va asigura un control eficient asupra contribuției, astfel nu se vor stabili prioritățile cu privire la atenuare a emisiilor de GES și adaptare la schimbările climatice. </w:t>
            </w:r>
          </w:p>
          <w:p w14:paraId="332064F7" w14:textId="77777777" w:rsidR="000B69A1" w:rsidRPr="00F0732F" w:rsidRDefault="000B69A1" w:rsidP="003E150E">
            <w:pPr>
              <w:numPr>
                <w:ilvl w:val="0"/>
                <w:numId w:val="1"/>
              </w:numPr>
              <w:spacing w:before="60"/>
              <w:ind w:left="1077" w:hanging="357"/>
              <w:rPr>
                <w:lang w:val="ro-RO"/>
              </w:rPr>
            </w:pPr>
            <w:r w:rsidRPr="00F0732F">
              <w:rPr>
                <w:lang w:val="ro-RO"/>
              </w:rPr>
              <w:t>Nu se va integra riscurile climatice în procesul de luare a deciziilor privind investițiile și planificarea afacerilor, cu menținerea în procesul decizional a incluziunii sociale și rămânând sensibil la impactul de gen al schimbărilor climatice.</w:t>
            </w:r>
          </w:p>
          <w:p w14:paraId="063111AA" w14:textId="4F0590E6" w:rsidR="0002661C" w:rsidRPr="00F0732F" w:rsidRDefault="0002661C" w:rsidP="003E150E">
            <w:pPr>
              <w:numPr>
                <w:ilvl w:val="0"/>
                <w:numId w:val="1"/>
              </w:numPr>
              <w:spacing w:before="60"/>
              <w:ind w:left="1077" w:hanging="357"/>
              <w:rPr>
                <w:color w:val="000000"/>
                <w:lang w:val="ro-RO"/>
              </w:rPr>
            </w:pPr>
            <w:r w:rsidRPr="00F0732F">
              <w:rPr>
                <w:color w:val="000000"/>
                <w:lang w:val="ro-RO"/>
              </w:rPr>
              <w:t>Creșterea temperaturilor și intensificarea fenomenelor meteorologice generează costuri uriașe pentru economie și afectează capacitatea de a produce alimente, astfel sectoarele economice, precum silvicultura, agricultura, turismul și construcțiile vor suporta în mare parte consecințe negative.</w:t>
            </w:r>
          </w:p>
          <w:p w14:paraId="7ACE9B56" w14:textId="0F799F17" w:rsidR="000B69A1" w:rsidRPr="00F0732F" w:rsidRDefault="000B69A1" w:rsidP="003E150E">
            <w:pPr>
              <w:numPr>
                <w:ilvl w:val="0"/>
                <w:numId w:val="1"/>
              </w:numPr>
              <w:spacing w:before="60"/>
              <w:ind w:left="1077" w:hanging="357"/>
              <w:rPr>
                <w:lang w:val="ro-RO"/>
              </w:rPr>
            </w:pPr>
            <w:r w:rsidRPr="00F0732F">
              <w:rPr>
                <w:lang w:val="ro-RO"/>
              </w:rPr>
              <w:t>Nu se va stimula inovarea și dezvoltarea tehnologiilor verzi.</w:t>
            </w:r>
          </w:p>
          <w:p w14:paraId="6A25DEC5" w14:textId="77777777" w:rsidR="00782FB0" w:rsidRPr="00F0732F" w:rsidRDefault="00407E6C" w:rsidP="003E150E">
            <w:pPr>
              <w:numPr>
                <w:ilvl w:val="0"/>
                <w:numId w:val="1"/>
              </w:numPr>
              <w:spacing w:before="60"/>
              <w:ind w:left="1077" w:hanging="357"/>
              <w:rPr>
                <w:color w:val="000000"/>
                <w:lang w:val="ro-RO"/>
              </w:rPr>
            </w:pPr>
            <w:r w:rsidRPr="00F0732F">
              <w:rPr>
                <w:color w:val="000000"/>
                <w:lang w:val="ro-RO"/>
              </w:rPr>
              <w:t>Se menține posibilitatea redusă de obținere a investițiilor și a resurselor financiare de către operatorii de instalații care cad sub incidența Anexe</w:t>
            </w:r>
            <w:r w:rsidR="00782FB0" w:rsidRPr="00F0732F">
              <w:rPr>
                <w:color w:val="000000"/>
                <w:lang w:val="ro-RO"/>
              </w:rPr>
              <w:t>i</w:t>
            </w:r>
            <w:r w:rsidRPr="00F0732F">
              <w:rPr>
                <w:color w:val="000000"/>
                <w:lang w:val="ro-RO"/>
              </w:rPr>
              <w:t xml:space="preserve"> nr.1</w:t>
            </w:r>
            <w:r w:rsidR="00484F93" w:rsidRPr="00F0732F">
              <w:rPr>
                <w:color w:val="000000"/>
                <w:lang w:val="ro-RO"/>
              </w:rPr>
              <w:t xml:space="preserve"> proiectului legii</w:t>
            </w:r>
            <w:r w:rsidRPr="00F0732F">
              <w:rPr>
                <w:color w:val="000000"/>
                <w:lang w:val="ro-RO"/>
              </w:rPr>
              <w:t>, pentru a implementa și stimula măsuri de reducere a emisiilor de GES la un cost minim pentru mediu de afaceri și societate</w:t>
            </w:r>
            <w:r w:rsidR="00782FB0" w:rsidRPr="00F0732F">
              <w:rPr>
                <w:color w:val="000000"/>
                <w:lang w:val="ro-RO"/>
              </w:rPr>
              <w:t>.</w:t>
            </w:r>
          </w:p>
          <w:p w14:paraId="33A8A52D" w14:textId="5F7C8E02" w:rsidR="00782FB0" w:rsidRPr="00F0732F" w:rsidRDefault="00782FB0" w:rsidP="003E150E">
            <w:pPr>
              <w:numPr>
                <w:ilvl w:val="0"/>
                <w:numId w:val="1"/>
              </w:numPr>
              <w:spacing w:before="60"/>
              <w:ind w:left="1077" w:hanging="357"/>
              <w:rPr>
                <w:lang w:val="ro-RO"/>
              </w:rPr>
            </w:pPr>
            <w:r w:rsidRPr="00F0732F">
              <w:rPr>
                <w:color w:val="000000" w:themeColor="text1"/>
                <w:lang w:val="ro-RO"/>
              </w:rPr>
              <w:t xml:space="preserve">Există riscul taxării agenților economici la un preț de carbon mai înalt, conform celui stabilit în UE, după alinierea la Mecanismul de ajustare a carbonului la frontieră (în continuare – </w:t>
            </w:r>
            <w:r w:rsidRPr="00F0732F">
              <w:rPr>
                <w:color w:val="000000" w:themeColor="text1"/>
                <w:lang w:val="ro-RO"/>
              </w:rPr>
              <w:lastRenderedPageBreak/>
              <w:t>CBAM), care va întra în vigoare în anul 2026, în caz în care nu vom reglementa mecanismul de taxare pentru carbon la nivel național.</w:t>
            </w:r>
          </w:p>
          <w:p w14:paraId="3E6BBAED" w14:textId="4F7B7641" w:rsidR="000B69A1" w:rsidRPr="00F0732F" w:rsidRDefault="000B69A1" w:rsidP="003E150E">
            <w:pPr>
              <w:numPr>
                <w:ilvl w:val="0"/>
                <w:numId w:val="1"/>
              </w:numPr>
              <w:spacing w:before="60"/>
              <w:ind w:left="1077" w:hanging="357"/>
              <w:rPr>
                <w:color w:val="000000"/>
                <w:lang w:val="ro-RO"/>
              </w:rPr>
            </w:pPr>
            <w:r w:rsidRPr="00F0732F">
              <w:rPr>
                <w:rFonts w:ascii="Times New Roman,Bold" w:hAnsi="Times New Roman,Bold"/>
                <w:lang w:val="ro-RO"/>
              </w:rPr>
              <w:t>Nu se va îmbun</w:t>
            </w:r>
            <w:r w:rsidR="00457C61">
              <w:rPr>
                <w:rFonts w:ascii="Times New Roman,Bold" w:hAnsi="Times New Roman,Bold"/>
                <w:lang w:val="ro-RO"/>
              </w:rPr>
              <w:t>ă</w:t>
            </w:r>
            <w:r w:rsidRPr="00F0732F">
              <w:rPr>
                <w:rFonts w:ascii="Times New Roman,Bold" w:hAnsi="Times New Roman,Bold"/>
                <w:lang w:val="ro-RO"/>
              </w:rPr>
              <w:t>t</w:t>
            </w:r>
            <w:r w:rsidR="00457C61">
              <w:rPr>
                <w:rFonts w:ascii="Times New Roman,Bold" w:hAnsi="Times New Roman,Bold"/>
                <w:lang w:val="ro-RO"/>
              </w:rPr>
              <w:t>ăț</w:t>
            </w:r>
            <w:r w:rsidRPr="00F0732F">
              <w:rPr>
                <w:rFonts w:ascii="Times New Roman,Bold" w:hAnsi="Times New Roman,Bold"/>
                <w:lang w:val="ro-RO"/>
              </w:rPr>
              <w:t xml:space="preserve">i gradul de sensibilizare </w:t>
            </w:r>
            <w:r w:rsidR="00BF0647" w:rsidRPr="00F0732F">
              <w:rPr>
                <w:rFonts w:ascii="Times New Roman,Bold" w:hAnsi="Times New Roman,Bold"/>
                <w:lang w:val="ro-RO"/>
              </w:rPr>
              <w:t>și</w:t>
            </w:r>
            <w:r w:rsidRPr="00F0732F">
              <w:rPr>
                <w:rFonts w:ascii="Times New Roman,Bold" w:hAnsi="Times New Roman,Bold"/>
                <w:lang w:val="ro-RO"/>
              </w:rPr>
              <w:t xml:space="preserve"> de informare a publicului. </w:t>
            </w:r>
          </w:p>
          <w:p w14:paraId="1ED05AB2" w14:textId="6235EDE2" w:rsidR="006F0910" w:rsidRPr="00F0732F" w:rsidRDefault="000B69A1" w:rsidP="003E150E">
            <w:pPr>
              <w:tabs>
                <w:tab w:val="left" w:pos="567"/>
              </w:tabs>
              <w:adjustRightInd w:val="0"/>
              <w:spacing w:before="120"/>
              <w:ind w:firstLine="567"/>
              <w:jc w:val="both"/>
              <w:rPr>
                <w:lang w:val="ro-RO" w:eastAsia="nb-NO"/>
              </w:rPr>
            </w:pPr>
            <w:r w:rsidRPr="00F0732F">
              <w:rPr>
                <w:bCs/>
                <w:i/>
                <w:color w:val="000000"/>
                <w:lang w:val="ro-RO" w:eastAsia="ja-JP"/>
              </w:rPr>
              <w:t>Efecte pozitive</w:t>
            </w:r>
            <w:r w:rsidRPr="00F0732F">
              <w:rPr>
                <w:bCs/>
                <w:color w:val="000000"/>
                <w:lang w:val="ro-RO" w:eastAsia="ja-JP"/>
              </w:rPr>
              <w:t xml:space="preserve"> - Nu există efecte pozitive prin continuarea stării actuale, </w:t>
            </w:r>
            <w:r w:rsidR="00582FFC" w:rsidRPr="00F0732F">
              <w:rPr>
                <w:bCs/>
                <w:color w:val="000000"/>
                <w:lang w:val="ro-RO" w:eastAsia="ja-JP"/>
              </w:rPr>
              <w:t>decât</w:t>
            </w:r>
            <w:r w:rsidRPr="00F0732F">
              <w:rPr>
                <w:bCs/>
                <w:color w:val="000000"/>
                <w:lang w:val="ro-RO" w:eastAsia="ja-JP"/>
              </w:rPr>
              <w:t xml:space="preserve"> numai economisirea </w:t>
            </w:r>
            <w:r w:rsidRPr="00F0732F">
              <w:rPr>
                <w:rFonts w:eastAsia="Calibri"/>
                <w:lang w:val="ro-RO"/>
              </w:rPr>
              <w:t>cheltuielilor din Bugetul de Stat,</w:t>
            </w:r>
            <w:r w:rsidRPr="00F0732F">
              <w:rPr>
                <w:lang w:val="ro-RO"/>
              </w:rPr>
              <w:t xml:space="preserve"> fiindcă proiectul propus este axat pe instituționalizarea funcțiilor de raportare a progresului înregistrat în implementarea contribuției naționale determinate, respectiv elaborarea a strategiei de dezvoltare cu emisii reduse de carbon pe termen lung</w:t>
            </w:r>
            <w:r w:rsidR="00521EAA" w:rsidRPr="00F0732F">
              <w:rPr>
                <w:lang w:val="ro-RO"/>
              </w:rPr>
              <w:t xml:space="preserve"> și </w:t>
            </w:r>
            <w:r w:rsidR="00521EAA" w:rsidRPr="00F0732F">
              <w:rPr>
                <w:bCs/>
                <w:lang w:val="ro-RO"/>
              </w:rPr>
              <w:t>consolidarea capacităților instituționale în asigurarea sistemului MRV pentru instalațiile staționare și</w:t>
            </w:r>
            <w:r w:rsidR="00521EAA" w:rsidRPr="00F0732F">
              <w:rPr>
                <w:color w:val="000000" w:themeColor="text1"/>
                <w:shd w:val="clear" w:color="auto" w:fill="FFFFFF"/>
                <w:lang w:val="ro-RO"/>
              </w:rPr>
              <w:t xml:space="preserve"> în sectoarele transportului</w:t>
            </w:r>
            <w:r w:rsidR="00521EAA" w:rsidRPr="00F0732F">
              <w:rPr>
                <w:color w:val="000000" w:themeColor="text1"/>
                <w:lang w:val="ro-RO"/>
              </w:rPr>
              <w:t xml:space="preserve"> din domeniul aviației și maritim</w:t>
            </w:r>
            <w:r w:rsidRPr="00F0732F">
              <w:rPr>
                <w:rFonts w:eastAsia="Calibri"/>
                <w:lang w:val="ro-RO"/>
              </w:rPr>
              <w:t>.</w:t>
            </w:r>
          </w:p>
          <w:p w14:paraId="097C5A7D" w14:textId="5471B8CD" w:rsidR="00224ECB" w:rsidRPr="00F0732F" w:rsidRDefault="00224ECB" w:rsidP="003E150E">
            <w:pPr>
              <w:pStyle w:val="afc"/>
              <w:spacing w:before="120"/>
              <w:ind w:firstLine="567"/>
              <w:jc w:val="both"/>
              <w:rPr>
                <w:rFonts w:ascii="Times New Roman" w:hAnsi="Times New Roman"/>
                <w:sz w:val="24"/>
                <w:szCs w:val="24"/>
                <w:lang w:val="ro-RO"/>
              </w:rPr>
            </w:pPr>
            <w:r w:rsidRPr="00F0732F">
              <w:rPr>
                <w:rFonts w:ascii="Times New Roman" w:hAnsi="Times New Roman"/>
                <w:sz w:val="24"/>
                <w:szCs w:val="24"/>
                <w:lang w:val="ro-RO"/>
              </w:rPr>
              <w:t>Reducerile rentabile planificate de emisii sunt în conformitate cu direcția prevăzută în Strategia Națională de Dezvoltare</w:t>
            </w:r>
            <w:r w:rsidR="00A8142F" w:rsidRPr="00F0732F">
              <w:rPr>
                <w:rFonts w:ascii="Times New Roman" w:hAnsi="Times New Roman"/>
                <w:sz w:val="24"/>
                <w:szCs w:val="24"/>
                <w:lang w:val="ro-RO"/>
              </w:rPr>
              <w:t xml:space="preserve"> </w:t>
            </w:r>
            <w:r w:rsidRPr="00F0732F">
              <w:rPr>
                <w:rFonts w:ascii="Times New Roman" w:hAnsi="Times New Roman"/>
                <w:sz w:val="24"/>
                <w:szCs w:val="24"/>
                <w:lang w:val="ro-RO"/>
              </w:rPr>
              <w:t xml:space="preserve">”Moldova </w:t>
            </w:r>
            <w:r w:rsidR="00C32C3A" w:rsidRPr="00F0732F">
              <w:rPr>
                <w:rFonts w:ascii="Times New Roman" w:hAnsi="Times New Roman"/>
                <w:sz w:val="24"/>
                <w:szCs w:val="24"/>
                <w:lang w:val="ro-RO"/>
              </w:rPr>
              <w:t xml:space="preserve">Europeană </w:t>
            </w:r>
            <w:r w:rsidRPr="00F0732F">
              <w:rPr>
                <w:rFonts w:ascii="Times New Roman" w:hAnsi="Times New Roman"/>
                <w:sz w:val="24"/>
                <w:szCs w:val="24"/>
                <w:lang w:val="ro-RO"/>
              </w:rPr>
              <w:t>2030</w:t>
            </w:r>
            <w:r w:rsidR="00A8142F" w:rsidRPr="00F0732F">
              <w:rPr>
                <w:rFonts w:ascii="Times New Roman" w:hAnsi="Times New Roman"/>
                <w:sz w:val="24"/>
                <w:szCs w:val="24"/>
                <w:lang w:val="ro-RO"/>
              </w:rPr>
              <w:t>”</w:t>
            </w:r>
            <w:r w:rsidRPr="00F0732F">
              <w:rPr>
                <w:i/>
                <w:sz w:val="24"/>
                <w:szCs w:val="24"/>
                <w:lang w:val="ro-RO"/>
              </w:rPr>
              <w:t xml:space="preserve"> </w:t>
            </w:r>
            <w:r w:rsidRPr="00F0732F">
              <w:rPr>
                <w:rFonts w:ascii="Times New Roman" w:hAnsi="Times New Roman"/>
                <w:sz w:val="24"/>
                <w:szCs w:val="24"/>
                <w:lang w:val="ro-RO"/>
              </w:rPr>
              <w:t>pentru trecerea la o economie cu emisii scăzute de carbon până în 2030. Sprijinul acordat noilor alternative va contribui la menținerea competitivității economiei și mai ales va încuraja o creștere economică verde</w:t>
            </w:r>
            <w:r w:rsidR="000B69A1" w:rsidRPr="00F0732F">
              <w:rPr>
                <w:rFonts w:ascii="Times New Roman" w:hAnsi="Times New Roman"/>
                <w:sz w:val="24"/>
                <w:szCs w:val="24"/>
                <w:lang w:val="ro-RO"/>
              </w:rPr>
              <w:t xml:space="preserve"> și </w:t>
            </w:r>
            <w:r w:rsidRPr="00F0732F">
              <w:rPr>
                <w:rFonts w:ascii="Times New Roman" w:hAnsi="Times New Roman"/>
                <w:sz w:val="24"/>
                <w:szCs w:val="24"/>
                <w:lang w:val="ro-RO"/>
              </w:rPr>
              <w:t xml:space="preserve">durabilă. </w:t>
            </w:r>
            <w:r w:rsidR="00D348E4" w:rsidRPr="00F0732F">
              <w:rPr>
                <w:color w:val="444444"/>
                <w:sz w:val="27"/>
                <w:szCs w:val="27"/>
                <w:shd w:val="clear" w:color="auto" w:fill="FFFFFF"/>
                <w:lang w:val="ro-RO"/>
              </w:rPr>
              <w:t xml:space="preserve"> </w:t>
            </w:r>
          </w:p>
        </w:tc>
      </w:tr>
      <w:tr w:rsidR="00224ECB" w:rsidRPr="00F0732F" w14:paraId="72C15FFF" w14:textId="77777777" w:rsidTr="00DE1CE3">
        <w:trPr>
          <w:trHeight w:val="268"/>
        </w:trPr>
        <w:tc>
          <w:tcPr>
            <w:tcW w:w="10330" w:type="dxa"/>
            <w:gridSpan w:val="6"/>
            <w:shd w:val="clear" w:color="auto" w:fill="D9D9D9"/>
          </w:tcPr>
          <w:p w14:paraId="07055603" w14:textId="072FA48A" w:rsidR="00224ECB" w:rsidRPr="00F0732F" w:rsidRDefault="00224ECB" w:rsidP="00F20057">
            <w:pPr>
              <w:spacing w:before="120" w:after="120"/>
              <w:rPr>
                <w:b/>
                <w:bCs/>
                <w:lang w:val="ro-RO" w:eastAsia="ja-JP"/>
              </w:rPr>
            </w:pPr>
            <w:r w:rsidRPr="00F0732F">
              <w:rPr>
                <w:bCs/>
                <w:lang w:val="ro-RO"/>
              </w:rPr>
              <w:lastRenderedPageBreak/>
              <w:t>b</w:t>
            </w:r>
            <w:r w:rsidRPr="00F0732F">
              <w:rPr>
                <w:bCs/>
                <w:vertAlign w:val="superscript"/>
                <w:lang w:val="ro-RO"/>
              </w:rPr>
              <w:t>1</w:t>
            </w:r>
            <w:r w:rsidRPr="00F0732F">
              <w:rPr>
                <w:bCs/>
                <w:shd w:val="clear" w:color="auto" w:fill="D9D9D9"/>
                <w:lang w:val="ro-RO"/>
              </w:rPr>
              <w:t xml:space="preserve">) Pentru opțiunea recomandată, identificați impacturile </w:t>
            </w:r>
            <w:r w:rsidR="00582FFC" w:rsidRPr="00F0732F">
              <w:rPr>
                <w:bCs/>
                <w:shd w:val="clear" w:color="auto" w:fill="D9D9D9"/>
                <w:lang w:val="ro-RO"/>
              </w:rPr>
              <w:t>completând</w:t>
            </w:r>
            <w:r w:rsidRPr="00F0732F">
              <w:rPr>
                <w:bCs/>
                <w:shd w:val="clear" w:color="auto" w:fill="D9D9D9"/>
                <w:lang w:val="ro-RO"/>
              </w:rPr>
              <w:t xml:space="preserve"> tabelul din anexa la prezentul formular. Descrieți pe larg impacturile sub formă de costuri sau beneficii, inclusiv părțile interesate care ar putea fi afectate pozitiv și negativ de acestea</w:t>
            </w:r>
            <w:r w:rsidRPr="00F0732F">
              <w:rPr>
                <w:shd w:val="clear" w:color="auto" w:fill="D9D9D9"/>
                <w:lang w:val="ro-RO"/>
              </w:rPr>
              <w:t xml:space="preserve"> </w:t>
            </w:r>
          </w:p>
        </w:tc>
      </w:tr>
      <w:tr w:rsidR="00224ECB" w:rsidRPr="00F0732F" w14:paraId="7F45EBF2" w14:textId="77777777" w:rsidTr="00DE1CE3">
        <w:trPr>
          <w:trHeight w:val="268"/>
        </w:trPr>
        <w:tc>
          <w:tcPr>
            <w:tcW w:w="10330" w:type="dxa"/>
            <w:gridSpan w:val="6"/>
          </w:tcPr>
          <w:p w14:paraId="7F8C9F3A" w14:textId="56E1F50D" w:rsidR="00224ECB" w:rsidRPr="00F0732F" w:rsidRDefault="00224ECB" w:rsidP="003E150E">
            <w:pPr>
              <w:spacing w:before="120"/>
              <w:jc w:val="both"/>
              <w:rPr>
                <w:rFonts w:eastAsia="Calibri"/>
                <w:lang w:val="ro-RO"/>
              </w:rPr>
            </w:pPr>
            <w:r w:rsidRPr="00F0732F">
              <w:rPr>
                <w:rFonts w:eastAsia="Calibri"/>
                <w:bCs/>
                <w:lang w:val="ro-RO" w:eastAsia="ja-JP"/>
              </w:rPr>
              <w:t xml:space="preserve">Opțiunea II presupune </w:t>
            </w:r>
            <w:r w:rsidRPr="00F0732F">
              <w:rPr>
                <w:rFonts w:eastAsia="Batang"/>
                <w:bCs/>
                <w:lang w:val="ro-RO" w:eastAsia="ja-JP"/>
              </w:rPr>
              <w:t xml:space="preserve">elaborarea </w:t>
            </w:r>
            <w:r w:rsidR="007F6550" w:rsidRPr="00F0732F">
              <w:rPr>
                <w:rFonts w:eastAsia="Batang"/>
                <w:bCs/>
                <w:lang w:val="ro-RO" w:eastAsia="ja-JP"/>
              </w:rPr>
              <w:t>și</w:t>
            </w:r>
            <w:r w:rsidRPr="00F0732F">
              <w:rPr>
                <w:rFonts w:eastAsia="Batang"/>
                <w:bCs/>
                <w:lang w:val="ro-RO" w:eastAsia="ja-JP"/>
              </w:rPr>
              <w:t xml:space="preserve"> promovarea </w:t>
            </w:r>
            <w:r w:rsidR="00F26A83">
              <w:rPr>
                <w:rFonts w:eastAsia="Batang"/>
                <w:bCs/>
                <w:lang w:val="ro-RO" w:eastAsia="ja-JP"/>
              </w:rPr>
              <w:t>pro</w:t>
            </w:r>
            <w:r w:rsidR="00F26A83" w:rsidRPr="00F0732F">
              <w:rPr>
                <w:rFonts w:eastAsia="Batang"/>
                <w:bCs/>
                <w:lang w:val="ro-RO" w:eastAsia="ja-JP"/>
              </w:rPr>
              <w:t>iectului</w:t>
            </w:r>
            <w:r w:rsidR="007D0213" w:rsidRPr="00F0732F">
              <w:rPr>
                <w:lang w:val="ro-RO"/>
              </w:rPr>
              <w:t xml:space="preserve"> Legii</w:t>
            </w:r>
            <w:r w:rsidR="007D0213" w:rsidRPr="00F0732F">
              <w:rPr>
                <w:bCs/>
                <w:lang w:val="ro-RO"/>
              </w:rPr>
              <w:t xml:space="preserve"> privind acțiunile climatice</w:t>
            </w:r>
            <w:r w:rsidR="0026223C" w:rsidRPr="00F0732F">
              <w:rPr>
                <w:lang w:val="ro-RO"/>
              </w:rPr>
              <w:t>.</w:t>
            </w:r>
            <w:r w:rsidRPr="00F0732F">
              <w:rPr>
                <w:rFonts w:eastAsia="Calibri"/>
                <w:lang w:val="ro-RO"/>
              </w:rPr>
              <w:t xml:space="preserve"> </w:t>
            </w:r>
            <w:r w:rsidR="00F26A83" w:rsidRPr="00F0732F">
              <w:rPr>
                <w:rFonts w:eastAsia="Calibri"/>
                <w:lang w:val="ro-RO"/>
              </w:rPr>
              <w:t>Intervenția</w:t>
            </w:r>
            <w:r w:rsidRPr="00F0732F">
              <w:rPr>
                <w:rFonts w:eastAsia="Calibri"/>
                <w:lang w:val="ro-RO"/>
              </w:rPr>
              <w:t xml:space="preserve"> propusă vine să </w:t>
            </w:r>
            <w:r w:rsidR="00F26A83" w:rsidRPr="00F0732F">
              <w:rPr>
                <w:rFonts w:eastAsia="Calibri"/>
                <w:lang w:val="ro-RO"/>
              </w:rPr>
              <w:t>soluționeze</w:t>
            </w:r>
            <w:r w:rsidRPr="00F0732F">
              <w:rPr>
                <w:rFonts w:eastAsia="Calibri"/>
                <w:lang w:val="ro-RO"/>
              </w:rPr>
              <w:t xml:space="preserve"> problemele </w:t>
            </w:r>
            <w:r w:rsidR="007F6550" w:rsidRPr="00F0732F">
              <w:rPr>
                <w:rFonts w:eastAsia="Calibri"/>
                <w:lang w:val="ro-RO"/>
              </w:rPr>
              <w:t>și</w:t>
            </w:r>
            <w:r w:rsidRPr="00F0732F">
              <w:rPr>
                <w:rFonts w:eastAsia="Calibri"/>
                <w:lang w:val="ro-RO"/>
              </w:rPr>
              <w:t xml:space="preserve"> aspectele expuse la </w:t>
            </w:r>
            <w:r w:rsidR="00F26A83" w:rsidRPr="00F0732F">
              <w:rPr>
                <w:rFonts w:eastAsia="Calibri"/>
                <w:lang w:val="ro-RO"/>
              </w:rPr>
              <w:t>secțiunile</w:t>
            </w:r>
            <w:r w:rsidRPr="00F0732F">
              <w:rPr>
                <w:rFonts w:eastAsia="Calibri"/>
                <w:lang w:val="ro-RO"/>
              </w:rPr>
              <w:t xml:space="preserve"> 1b) </w:t>
            </w:r>
            <w:r w:rsidR="007F6550" w:rsidRPr="00F0732F">
              <w:rPr>
                <w:rFonts w:eastAsia="Calibri"/>
                <w:lang w:val="ro-RO"/>
              </w:rPr>
              <w:t>și</w:t>
            </w:r>
            <w:r w:rsidRPr="00F0732F">
              <w:rPr>
                <w:rFonts w:eastAsia="Calibri"/>
                <w:lang w:val="ro-RO"/>
              </w:rPr>
              <w:t xml:space="preserve"> 3b) din AI.</w:t>
            </w:r>
          </w:p>
          <w:p w14:paraId="41863920" w14:textId="77777777" w:rsidR="00224ECB" w:rsidRPr="00F0732F" w:rsidRDefault="00224ECB" w:rsidP="003E150E">
            <w:pPr>
              <w:pStyle w:val="Style1"/>
              <w:widowControl/>
              <w:spacing w:before="120" w:line="240" w:lineRule="auto"/>
              <w:ind w:firstLine="759"/>
              <w:jc w:val="both"/>
              <w:rPr>
                <w:rStyle w:val="FontStyle12"/>
                <w:sz w:val="24"/>
                <w:szCs w:val="24"/>
                <w:u w:val="single"/>
                <w:lang w:val="ro-RO" w:eastAsia="ro-RO"/>
              </w:rPr>
            </w:pPr>
            <w:r w:rsidRPr="00F0732F">
              <w:rPr>
                <w:rStyle w:val="FontStyle12"/>
                <w:sz w:val="24"/>
                <w:szCs w:val="24"/>
                <w:u w:val="single"/>
                <w:lang w:val="ro-RO" w:eastAsia="ro-RO"/>
              </w:rPr>
              <w:t>Impactul economic</w:t>
            </w:r>
            <w:r w:rsidRPr="00F0732F">
              <w:rPr>
                <w:lang w:val="ro-RO"/>
              </w:rPr>
              <w:t xml:space="preserve"> </w:t>
            </w:r>
          </w:p>
          <w:p w14:paraId="561260F4" w14:textId="79A415FC" w:rsidR="002350CD" w:rsidRPr="00F0732F" w:rsidRDefault="002350CD" w:rsidP="003E150E">
            <w:pPr>
              <w:tabs>
                <w:tab w:val="left" w:pos="884"/>
                <w:tab w:val="left" w:pos="1196"/>
              </w:tabs>
              <w:spacing w:before="120"/>
              <w:ind w:firstLine="885"/>
              <w:jc w:val="both"/>
              <w:rPr>
                <w:rStyle w:val="FontStyle13"/>
                <w:color w:val="000000" w:themeColor="text1"/>
                <w:sz w:val="24"/>
                <w:szCs w:val="24"/>
                <w:lang w:val="ro-RO"/>
              </w:rPr>
            </w:pPr>
            <w:r w:rsidRPr="00F0732F">
              <w:rPr>
                <w:color w:val="000000" w:themeColor="text1"/>
                <w:lang w:val="ro-RO"/>
              </w:rPr>
              <w:t>Agen</w:t>
            </w:r>
            <w:r w:rsidR="00457C61">
              <w:rPr>
                <w:color w:val="000000" w:themeColor="text1"/>
                <w:lang w:val="ro-RO"/>
              </w:rPr>
              <w:t>ț</w:t>
            </w:r>
            <w:r w:rsidRPr="00F0732F">
              <w:rPr>
                <w:color w:val="000000" w:themeColor="text1"/>
                <w:lang w:val="ro-RO"/>
              </w:rPr>
              <w:t>ia de Mediu va avea nevoie de personal specializat pentru a gestiona autoriza</w:t>
            </w:r>
            <w:r w:rsidR="00457C61">
              <w:rPr>
                <w:color w:val="000000" w:themeColor="text1"/>
                <w:lang w:val="ro-RO"/>
              </w:rPr>
              <w:t>ț</w:t>
            </w:r>
            <w:r w:rsidRPr="00F0732F">
              <w:rPr>
                <w:color w:val="000000" w:themeColor="text1"/>
                <w:lang w:val="ro-RO"/>
              </w:rPr>
              <w:t xml:space="preserve">iile de mediu </w:t>
            </w:r>
            <w:r w:rsidR="00BF0647" w:rsidRPr="00F0732F">
              <w:rPr>
                <w:color w:val="000000" w:themeColor="text1"/>
                <w:lang w:val="ro-RO"/>
              </w:rPr>
              <w:t>și</w:t>
            </w:r>
            <w:r w:rsidRPr="00F0732F">
              <w:rPr>
                <w:color w:val="000000" w:themeColor="text1"/>
                <w:lang w:val="ro-RO"/>
              </w:rPr>
              <w:t xml:space="preserve"> cerin</w:t>
            </w:r>
            <w:r w:rsidR="00457C61">
              <w:rPr>
                <w:color w:val="000000" w:themeColor="text1"/>
                <w:lang w:val="ro-RO"/>
              </w:rPr>
              <w:t>ț</w:t>
            </w:r>
            <w:r w:rsidRPr="00F0732F">
              <w:rPr>
                <w:color w:val="000000" w:themeColor="text1"/>
                <w:lang w:val="ro-RO"/>
              </w:rPr>
              <w:t>ele anuale de raportare a emisiilor. Ar fi nevoie de o diviziune dedicat</w:t>
            </w:r>
            <w:r w:rsidR="00457C61">
              <w:rPr>
                <w:color w:val="000000" w:themeColor="text1"/>
                <w:lang w:val="ro-RO"/>
              </w:rPr>
              <w:t>ă</w:t>
            </w:r>
            <w:r w:rsidRPr="00F0732F">
              <w:rPr>
                <w:color w:val="000000" w:themeColor="text1"/>
                <w:lang w:val="ro-RO"/>
              </w:rPr>
              <w:t xml:space="preserve"> de circa 4 - 8 persoane pentru a </w:t>
            </w:r>
            <w:r w:rsidR="00F26A83" w:rsidRPr="00F0732F">
              <w:rPr>
                <w:color w:val="000000" w:themeColor="text1"/>
                <w:lang w:val="ro-RO"/>
              </w:rPr>
              <w:t>îndeplini</w:t>
            </w:r>
            <w:r w:rsidRPr="00F0732F">
              <w:rPr>
                <w:color w:val="000000" w:themeColor="text1"/>
                <w:lang w:val="ro-RO"/>
              </w:rPr>
              <w:t xml:space="preserve"> responsabilit</w:t>
            </w:r>
            <w:r w:rsidR="00457C61">
              <w:rPr>
                <w:color w:val="000000" w:themeColor="text1"/>
                <w:lang w:val="ro-RO"/>
              </w:rPr>
              <w:t>ăț</w:t>
            </w:r>
            <w:r w:rsidRPr="00F0732F">
              <w:rPr>
                <w:color w:val="000000" w:themeColor="text1"/>
                <w:lang w:val="ro-RO"/>
              </w:rPr>
              <w:t>ile autorit</w:t>
            </w:r>
            <w:r w:rsidR="00457C61">
              <w:rPr>
                <w:color w:val="000000" w:themeColor="text1"/>
                <w:lang w:val="ro-RO"/>
              </w:rPr>
              <w:t>ăț</w:t>
            </w:r>
            <w:r w:rsidRPr="00F0732F">
              <w:rPr>
                <w:color w:val="000000" w:themeColor="text1"/>
                <w:lang w:val="ro-RO"/>
              </w:rPr>
              <w:t>ii competente, inclusiv examinarea cererilor privind autoriza</w:t>
            </w:r>
            <w:r w:rsidR="00457C61">
              <w:rPr>
                <w:color w:val="000000" w:themeColor="text1"/>
                <w:lang w:val="ro-RO"/>
              </w:rPr>
              <w:t>ț</w:t>
            </w:r>
            <w:r w:rsidRPr="00F0732F">
              <w:rPr>
                <w:color w:val="000000" w:themeColor="text1"/>
                <w:lang w:val="ro-RO"/>
              </w:rPr>
              <w:t xml:space="preserve">iile de mediu </w:t>
            </w:r>
            <w:r w:rsidR="00BF0647" w:rsidRPr="00F0732F">
              <w:rPr>
                <w:color w:val="000000" w:themeColor="text1"/>
                <w:lang w:val="ro-RO"/>
              </w:rPr>
              <w:t>și</w:t>
            </w:r>
            <w:r w:rsidRPr="00F0732F">
              <w:rPr>
                <w:color w:val="000000" w:themeColor="text1"/>
                <w:lang w:val="ro-RO"/>
              </w:rPr>
              <w:t xml:space="preserve"> a planurilor de monitorizare asociate, primirea </w:t>
            </w:r>
            <w:r w:rsidR="00BF0647" w:rsidRPr="00F0732F">
              <w:rPr>
                <w:color w:val="000000" w:themeColor="text1"/>
                <w:lang w:val="ro-RO"/>
              </w:rPr>
              <w:t>și</w:t>
            </w:r>
            <w:r w:rsidRPr="00F0732F">
              <w:rPr>
                <w:color w:val="000000" w:themeColor="text1"/>
                <w:lang w:val="ro-RO"/>
              </w:rPr>
              <w:t xml:space="preserve"> asigurarea calit</w:t>
            </w:r>
            <w:r w:rsidR="00457C61">
              <w:rPr>
                <w:color w:val="000000" w:themeColor="text1"/>
                <w:lang w:val="ro-RO"/>
              </w:rPr>
              <w:t>ăț</w:t>
            </w:r>
            <w:r w:rsidRPr="00F0732F">
              <w:rPr>
                <w:color w:val="000000" w:themeColor="text1"/>
                <w:lang w:val="ro-RO"/>
              </w:rPr>
              <w:t xml:space="preserve">ii rapoartelor anuale privind emisiile, eliberarea </w:t>
            </w:r>
            <w:r w:rsidR="00BF0647" w:rsidRPr="00F0732F">
              <w:rPr>
                <w:color w:val="000000" w:themeColor="text1"/>
                <w:lang w:val="ro-RO"/>
              </w:rPr>
              <w:t>și</w:t>
            </w:r>
            <w:r w:rsidRPr="00F0732F">
              <w:rPr>
                <w:color w:val="000000" w:themeColor="text1"/>
                <w:lang w:val="ro-RO"/>
              </w:rPr>
              <w:t xml:space="preserve"> gestionarea cotelor/aloca</w:t>
            </w:r>
            <w:r w:rsidR="00457C61">
              <w:rPr>
                <w:color w:val="000000" w:themeColor="text1"/>
                <w:lang w:val="ro-RO"/>
              </w:rPr>
              <w:t>ț</w:t>
            </w:r>
            <w:r w:rsidRPr="00F0732F">
              <w:rPr>
                <w:color w:val="000000" w:themeColor="text1"/>
                <w:lang w:val="ro-RO"/>
              </w:rPr>
              <w:t>iilor. Costurile estimate pentru func</w:t>
            </w:r>
            <w:r w:rsidR="00457C61">
              <w:rPr>
                <w:color w:val="000000" w:themeColor="text1"/>
                <w:lang w:val="ro-RO"/>
              </w:rPr>
              <w:t>ț</w:t>
            </w:r>
            <w:r w:rsidRPr="00F0732F">
              <w:rPr>
                <w:color w:val="000000" w:themeColor="text1"/>
                <w:lang w:val="ro-RO"/>
              </w:rPr>
              <w:t>ionarea acestei diviziuni ar putea fi cuprinse anual între 200 - 250 mii USD, în func</w:t>
            </w:r>
            <w:r w:rsidR="00457C61">
              <w:rPr>
                <w:color w:val="000000" w:themeColor="text1"/>
                <w:lang w:val="ro-RO"/>
              </w:rPr>
              <w:t>ț</w:t>
            </w:r>
            <w:r w:rsidRPr="00F0732F">
              <w:rPr>
                <w:color w:val="000000" w:themeColor="text1"/>
                <w:lang w:val="ro-RO"/>
              </w:rPr>
              <w:t>ie de ratele salariale na</w:t>
            </w:r>
            <w:r w:rsidR="00457C61">
              <w:rPr>
                <w:color w:val="000000" w:themeColor="text1"/>
                <w:lang w:val="ro-RO"/>
              </w:rPr>
              <w:t>ț</w:t>
            </w:r>
            <w:r w:rsidRPr="00F0732F">
              <w:rPr>
                <w:color w:val="000000" w:themeColor="text1"/>
                <w:lang w:val="ro-RO"/>
              </w:rPr>
              <w:t xml:space="preserve">ionale. </w:t>
            </w:r>
          </w:p>
          <w:p w14:paraId="05C5E30B" w14:textId="55830FD7" w:rsidR="00F83AAB" w:rsidRPr="00F0732F" w:rsidRDefault="00BD77FF" w:rsidP="003E150E">
            <w:pPr>
              <w:spacing w:before="120"/>
              <w:ind w:firstLine="885"/>
              <w:jc w:val="both"/>
              <w:rPr>
                <w:lang w:val="ro-RO"/>
              </w:rPr>
            </w:pPr>
            <w:r w:rsidRPr="00F0732F">
              <w:rPr>
                <w:lang w:val="ro-RO"/>
              </w:rPr>
              <w:t xml:space="preserve">Pentru atingerea scopului propus de </w:t>
            </w:r>
            <w:r w:rsidRPr="00F0732F">
              <w:rPr>
                <w:rStyle w:val="FontStyle13"/>
                <w:color w:val="000000"/>
                <w:sz w:val="24"/>
                <w:szCs w:val="24"/>
                <w:lang w:val="ro-RO" w:eastAsia="ro-RO"/>
              </w:rPr>
              <w:t>planificare, raportare și monitorizare</w:t>
            </w:r>
            <w:r w:rsidRPr="00F0732F">
              <w:rPr>
                <w:lang w:val="ro-RO"/>
              </w:rPr>
              <w:t xml:space="preserve"> este preconizată recepționarea unui sprijin financiar extern, recepționat de către Instituția publică ”Oficiul Național de Implementare a Proiectelor în </w:t>
            </w:r>
            <w:r w:rsidR="00F26A83" w:rsidRPr="00F0732F">
              <w:rPr>
                <w:lang w:val="ro-RO"/>
              </w:rPr>
              <w:t>domeniul</w:t>
            </w:r>
            <w:r w:rsidRPr="00F0732F">
              <w:rPr>
                <w:lang w:val="ro-RO"/>
              </w:rPr>
              <w:t xml:space="preserve"> Mediului” prin intermediul mecanismelor Fondului Global de Mediu (GEF). </w:t>
            </w:r>
          </w:p>
          <w:p w14:paraId="2A6ACD06" w14:textId="77777777" w:rsidR="004443BE" w:rsidRPr="00F0732F" w:rsidRDefault="004443BE" w:rsidP="003E150E">
            <w:pPr>
              <w:spacing w:before="120"/>
              <w:ind w:firstLine="885"/>
              <w:jc w:val="both"/>
              <w:rPr>
                <w:lang w:val="ro-RO"/>
              </w:rPr>
            </w:pPr>
            <w:r w:rsidRPr="00F0732F">
              <w:rPr>
                <w:lang w:val="ro-RO"/>
              </w:rPr>
              <w:t xml:space="preserve">Astfel, pentru pregătirea Comunicărilor Naționale ale Părților semnatare către CONUSC, Fondul fiduciar GEF oferă țărilor în curs de dezvoltare 517 mii dolari SUA, odată la 4 ani, și respectiv pentru pregătirea Rapoartelor Bienale de Transparență. </w:t>
            </w:r>
          </w:p>
          <w:p w14:paraId="03626174" w14:textId="72C54994" w:rsidR="00F83AAB" w:rsidRPr="00F0732F" w:rsidRDefault="00F83AAB" w:rsidP="003E150E">
            <w:pPr>
              <w:spacing w:before="120"/>
              <w:ind w:firstLine="885"/>
              <w:jc w:val="both"/>
              <w:rPr>
                <w:color w:val="000000" w:themeColor="text1"/>
                <w:lang w:val="ro-RO"/>
              </w:rPr>
            </w:pPr>
            <w:r w:rsidRPr="00F0732F">
              <w:rPr>
                <w:color w:val="000000" w:themeColor="text1"/>
                <w:lang w:val="ro-RO"/>
              </w:rPr>
              <w:t xml:space="preserve">În ceea ce </w:t>
            </w:r>
            <w:r w:rsidR="00BF0647" w:rsidRPr="00F0732F">
              <w:rPr>
                <w:color w:val="000000" w:themeColor="text1"/>
                <w:lang w:val="ro-RO"/>
              </w:rPr>
              <w:t>privește</w:t>
            </w:r>
            <w:r w:rsidRPr="00F0732F">
              <w:rPr>
                <w:color w:val="000000" w:themeColor="text1"/>
                <w:lang w:val="ro-RO"/>
              </w:rPr>
              <w:t xml:space="preserve"> instrumentele de raportare </w:t>
            </w:r>
            <w:r w:rsidR="00BF0647" w:rsidRPr="00F0732F">
              <w:rPr>
                <w:color w:val="000000" w:themeColor="text1"/>
                <w:lang w:val="ro-RO"/>
              </w:rPr>
              <w:t>și</w:t>
            </w:r>
            <w:r w:rsidRPr="00F0732F">
              <w:rPr>
                <w:color w:val="000000" w:themeColor="text1"/>
                <w:lang w:val="ro-RO"/>
              </w:rPr>
              <w:t xml:space="preserve"> de gestionare a Registrelor, RM dispune deja de sistemul de raportare online RETP, care va necesita o </w:t>
            </w:r>
            <w:r w:rsidR="00F26A83" w:rsidRPr="00F0732F">
              <w:rPr>
                <w:color w:val="000000" w:themeColor="text1"/>
                <w:lang w:val="ro-RO"/>
              </w:rPr>
              <w:t>întreț</w:t>
            </w:r>
            <w:r w:rsidR="00F26A83">
              <w:rPr>
                <w:color w:val="000000" w:themeColor="text1"/>
                <w:lang w:val="ro-RO"/>
              </w:rPr>
              <w:t>i</w:t>
            </w:r>
            <w:r w:rsidR="00F26A83" w:rsidRPr="00F0732F">
              <w:rPr>
                <w:color w:val="000000" w:themeColor="text1"/>
                <w:lang w:val="ro-RO"/>
              </w:rPr>
              <w:t>nere</w:t>
            </w:r>
            <w:r w:rsidRPr="00F0732F">
              <w:rPr>
                <w:color w:val="000000" w:themeColor="text1"/>
                <w:lang w:val="ro-RO"/>
              </w:rPr>
              <w:t xml:space="preserve"> </w:t>
            </w:r>
            <w:r w:rsidR="00BF0647" w:rsidRPr="00F0732F">
              <w:rPr>
                <w:color w:val="000000" w:themeColor="text1"/>
                <w:lang w:val="ro-RO"/>
              </w:rPr>
              <w:t>și</w:t>
            </w:r>
            <w:r w:rsidRPr="00F0732F">
              <w:rPr>
                <w:color w:val="000000" w:themeColor="text1"/>
                <w:lang w:val="ro-RO"/>
              </w:rPr>
              <w:t xml:space="preserve"> o actualizare permanent</w:t>
            </w:r>
            <w:r w:rsidR="00457C61">
              <w:rPr>
                <w:color w:val="000000" w:themeColor="text1"/>
                <w:lang w:val="ro-RO"/>
              </w:rPr>
              <w:t>ă</w:t>
            </w:r>
            <w:r w:rsidRPr="00F0732F">
              <w:rPr>
                <w:color w:val="000000" w:themeColor="text1"/>
                <w:lang w:val="ro-RO"/>
              </w:rPr>
              <w:t xml:space="preserve"> pe m</w:t>
            </w:r>
            <w:r w:rsidR="00457C61">
              <w:rPr>
                <w:color w:val="000000" w:themeColor="text1"/>
                <w:lang w:val="ro-RO"/>
              </w:rPr>
              <w:t>ă</w:t>
            </w:r>
            <w:r w:rsidRPr="00F0732F">
              <w:rPr>
                <w:color w:val="000000" w:themeColor="text1"/>
                <w:lang w:val="ro-RO"/>
              </w:rPr>
              <w:t>sur</w:t>
            </w:r>
            <w:r w:rsidR="00457C61">
              <w:rPr>
                <w:color w:val="000000" w:themeColor="text1"/>
                <w:lang w:val="ro-RO"/>
              </w:rPr>
              <w:t>ă</w:t>
            </w:r>
            <w:r w:rsidRPr="00F0732F">
              <w:rPr>
                <w:color w:val="000000" w:themeColor="text1"/>
                <w:lang w:val="ro-RO"/>
              </w:rPr>
              <w:t xml:space="preserve"> ce mai multe instala</w:t>
            </w:r>
            <w:r w:rsidR="00457C61">
              <w:rPr>
                <w:color w:val="000000" w:themeColor="text1"/>
                <w:lang w:val="ro-RO"/>
              </w:rPr>
              <w:t>ț</w:t>
            </w:r>
            <w:r w:rsidRPr="00F0732F">
              <w:rPr>
                <w:color w:val="000000" w:themeColor="text1"/>
                <w:lang w:val="ro-RO"/>
              </w:rPr>
              <w:t>ii raporteaz</w:t>
            </w:r>
            <w:r w:rsidR="00457C61">
              <w:rPr>
                <w:color w:val="000000" w:themeColor="text1"/>
                <w:lang w:val="ro-RO"/>
              </w:rPr>
              <w:t>ă</w:t>
            </w:r>
            <w:r w:rsidRPr="00F0732F">
              <w:rPr>
                <w:color w:val="000000" w:themeColor="text1"/>
                <w:lang w:val="ro-RO"/>
              </w:rPr>
              <w:t>. Sistemul ar trebui s</w:t>
            </w:r>
            <w:r w:rsidR="00457C61">
              <w:rPr>
                <w:color w:val="000000" w:themeColor="text1"/>
                <w:lang w:val="ro-RO"/>
              </w:rPr>
              <w:t>ă</w:t>
            </w:r>
            <w:r w:rsidRPr="00F0732F">
              <w:rPr>
                <w:color w:val="000000" w:themeColor="text1"/>
                <w:lang w:val="ro-RO"/>
              </w:rPr>
              <w:t xml:space="preserve"> permit</w:t>
            </w:r>
            <w:r w:rsidR="00457C61">
              <w:rPr>
                <w:color w:val="000000" w:themeColor="text1"/>
                <w:lang w:val="ro-RO"/>
              </w:rPr>
              <w:t>ă</w:t>
            </w:r>
            <w:r w:rsidRPr="00F0732F">
              <w:rPr>
                <w:color w:val="000000" w:themeColor="text1"/>
                <w:lang w:val="ro-RO"/>
              </w:rPr>
              <w:t>, de asemenea, desc</w:t>
            </w:r>
            <w:r w:rsidR="00457C61">
              <w:rPr>
                <w:color w:val="000000" w:themeColor="text1"/>
                <w:lang w:val="ro-RO"/>
              </w:rPr>
              <w:t>ă</w:t>
            </w:r>
            <w:r w:rsidRPr="00F0732F">
              <w:rPr>
                <w:color w:val="000000" w:themeColor="text1"/>
                <w:lang w:val="ro-RO"/>
              </w:rPr>
              <w:t xml:space="preserve">rcarea rapoartelor anuale de emisii. </w:t>
            </w:r>
          </w:p>
          <w:p w14:paraId="2CA790F8" w14:textId="1D8ECA1E" w:rsidR="001F6E48" w:rsidRPr="00F0732F" w:rsidRDefault="001F6E48" w:rsidP="003E150E">
            <w:pPr>
              <w:spacing w:before="120"/>
              <w:ind w:firstLine="450"/>
              <w:jc w:val="both"/>
              <w:rPr>
                <w:color w:val="000000" w:themeColor="text1"/>
                <w:lang w:val="ro-RO"/>
              </w:rPr>
            </w:pPr>
            <w:r w:rsidRPr="00F0732F">
              <w:rPr>
                <w:color w:val="000000" w:themeColor="text1"/>
                <w:lang w:val="ro-RO"/>
              </w:rPr>
              <w:t>Conform opiniei experților Proiectului MESA, economia modest</w:t>
            </w:r>
            <w:r w:rsidR="00457C61">
              <w:rPr>
                <w:color w:val="000000" w:themeColor="text1"/>
                <w:lang w:val="ro-RO"/>
              </w:rPr>
              <w:t>ă</w:t>
            </w:r>
            <w:r w:rsidRPr="00F0732F">
              <w:rPr>
                <w:color w:val="000000" w:themeColor="text1"/>
                <w:lang w:val="ro-RO"/>
              </w:rPr>
              <w:t xml:space="preserve"> a Moldovei </w:t>
            </w:r>
            <w:r w:rsidR="00BF0647" w:rsidRPr="00F0732F">
              <w:rPr>
                <w:color w:val="000000" w:themeColor="text1"/>
                <w:lang w:val="ro-RO"/>
              </w:rPr>
              <w:t>și</w:t>
            </w:r>
            <w:r w:rsidRPr="00F0732F">
              <w:rPr>
                <w:color w:val="000000" w:themeColor="text1"/>
                <w:lang w:val="ro-RO"/>
              </w:rPr>
              <w:t xml:space="preserve"> comer</w:t>
            </w:r>
            <w:r w:rsidR="00457C61">
              <w:rPr>
                <w:color w:val="000000" w:themeColor="text1"/>
                <w:lang w:val="ro-RO"/>
              </w:rPr>
              <w:t>ț</w:t>
            </w:r>
            <w:r w:rsidRPr="00F0732F">
              <w:rPr>
                <w:color w:val="000000" w:themeColor="text1"/>
                <w:lang w:val="ro-RO"/>
              </w:rPr>
              <w:t>ul limitat cu UE presupune c</w:t>
            </w:r>
            <w:r w:rsidR="00457C61">
              <w:rPr>
                <w:color w:val="000000" w:themeColor="text1"/>
                <w:lang w:val="ro-RO"/>
              </w:rPr>
              <w:t>ă</w:t>
            </w:r>
            <w:r w:rsidRPr="00F0732F">
              <w:rPr>
                <w:color w:val="000000" w:themeColor="text1"/>
                <w:lang w:val="ro-RO"/>
              </w:rPr>
              <w:t xml:space="preserve"> doar c</w:t>
            </w:r>
            <w:r w:rsidR="00457C61">
              <w:rPr>
                <w:color w:val="000000" w:themeColor="text1"/>
                <w:lang w:val="ro-RO"/>
              </w:rPr>
              <w:t>â</w:t>
            </w:r>
            <w:r w:rsidRPr="00F0732F">
              <w:rPr>
                <w:color w:val="000000" w:themeColor="text1"/>
                <w:lang w:val="ro-RO"/>
              </w:rPr>
              <w:t xml:space="preserve">teva </w:t>
            </w:r>
            <w:r w:rsidR="00F26A83" w:rsidRPr="00F0732F">
              <w:rPr>
                <w:color w:val="000000" w:themeColor="text1"/>
                <w:lang w:val="ro-RO"/>
              </w:rPr>
              <w:t>întreprinderi</w:t>
            </w:r>
            <w:r w:rsidRPr="00F0732F">
              <w:rPr>
                <w:color w:val="000000" w:themeColor="text1"/>
                <w:lang w:val="ro-RO"/>
              </w:rPr>
              <w:t xml:space="preserve"> vor fi afectate, inclusiv lista de doar 21 de instala</w:t>
            </w:r>
            <w:r w:rsidR="00457C61">
              <w:rPr>
                <w:color w:val="000000" w:themeColor="text1"/>
                <w:lang w:val="ro-RO"/>
              </w:rPr>
              <w:t>ț</w:t>
            </w:r>
            <w:r w:rsidRPr="00F0732F">
              <w:rPr>
                <w:color w:val="000000" w:themeColor="text1"/>
                <w:lang w:val="ro-RO"/>
              </w:rPr>
              <w:t>ii care ar intra sub inciden</w:t>
            </w:r>
            <w:r w:rsidR="00457C61">
              <w:rPr>
                <w:color w:val="000000" w:themeColor="text1"/>
                <w:lang w:val="ro-RO"/>
              </w:rPr>
              <w:t>ț</w:t>
            </w:r>
            <w:r w:rsidRPr="00F0732F">
              <w:rPr>
                <w:color w:val="000000" w:themeColor="text1"/>
                <w:lang w:val="ro-RO"/>
              </w:rPr>
              <w:t>a unui mecanism de taxare a carbonului comparabil cu ETS al UE. Dintre acestea, doar 13 instala</w:t>
            </w:r>
            <w:r w:rsidR="00457C61">
              <w:rPr>
                <w:color w:val="000000" w:themeColor="text1"/>
                <w:lang w:val="ro-RO"/>
              </w:rPr>
              <w:t>ț</w:t>
            </w:r>
            <w:r w:rsidRPr="00F0732F">
              <w:rPr>
                <w:color w:val="000000" w:themeColor="text1"/>
                <w:lang w:val="ro-RO"/>
              </w:rPr>
              <w:t>ii poten</w:t>
            </w:r>
            <w:r w:rsidR="00457C61">
              <w:rPr>
                <w:color w:val="000000" w:themeColor="text1"/>
                <w:lang w:val="ro-RO"/>
              </w:rPr>
              <w:t>ț</w:t>
            </w:r>
            <w:r w:rsidRPr="00F0732F">
              <w:rPr>
                <w:color w:val="000000" w:themeColor="text1"/>
                <w:lang w:val="ro-RO"/>
              </w:rPr>
              <w:t xml:space="preserve">ial se </w:t>
            </w:r>
            <w:r w:rsidR="00F26A83" w:rsidRPr="00F0732F">
              <w:rPr>
                <w:color w:val="000000" w:themeColor="text1"/>
                <w:lang w:val="ro-RO"/>
              </w:rPr>
              <w:t>încadrează</w:t>
            </w:r>
            <w:r w:rsidRPr="00F0732F">
              <w:rPr>
                <w:color w:val="000000" w:themeColor="text1"/>
                <w:lang w:val="ro-RO"/>
              </w:rPr>
              <w:t xml:space="preserve"> în sectoarele CBAM, inclusiv companii din domeniul energiei, cimentului </w:t>
            </w:r>
            <w:r w:rsidR="00BF0647" w:rsidRPr="00F0732F">
              <w:rPr>
                <w:color w:val="000000" w:themeColor="text1"/>
                <w:lang w:val="ro-RO"/>
              </w:rPr>
              <w:t>și</w:t>
            </w:r>
            <w:r w:rsidRPr="00F0732F">
              <w:rPr>
                <w:color w:val="000000" w:themeColor="text1"/>
                <w:lang w:val="ro-RO"/>
              </w:rPr>
              <w:t xml:space="preserve"> metalurgiei. Volumul mic al schimburilor comerciale </w:t>
            </w:r>
            <w:r w:rsidR="00BF0647" w:rsidRPr="00F0732F">
              <w:rPr>
                <w:color w:val="000000" w:themeColor="text1"/>
                <w:lang w:val="ro-RO"/>
              </w:rPr>
              <w:t>și</w:t>
            </w:r>
            <w:r w:rsidRPr="00F0732F">
              <w:rPr>
                <w:color w:val="000000" w:themeColor="text1"/>
                <w:lang w:val="ro-RO"/>
              </w:rPr>
              <w:t xml:space="preserve"> num</w:t>
            </w:r>
            <w:r w:rsidR="00457C61">
              <w:rPr>
                <w:color w:val="000000" w:themeColor="text1"/>
                <w:lang w:val="ro-RO"/>
              </w:rPr>
              <w:t>ă</w:t>
            </w:r>
            <w:r w:rsidRPr="00F0732F">
              <w:rPr>
                <w:color w:val="000000" w:themeColor="text1"/>
                <w:lang w:val="ro-RO"/>
              </w:rPr>
              <w:t>rul limitat de instala</w:t>
            </w:r>
            <w:r w:rsidR="00457C61">
              <w:rPr>
                <w:color w:val="000000" w:themeColor="text1"/>
                <w:lang w:val="ro-RO"/>
              </w:rPr>
              <w:t>ț</w:t>
            </w:r>
            <w:r w:rsidRPr="00F0732F">
              <w:rPr>
                <w:color w:val="000000" w:themeColor="text1"/>
                <w:lang w:val="ro-RO"/>
              </w:rPr>
              <w:t>ii afectate sugereaz</w:t>
            </w:r>
            <w:r w:rsidR="00457C61">
              <w:rPr>
                <w:color w:val="000000" w:themeColor="text1"/>
                <w:lang w:val="ro-RO"/>
              </w:rPr>
              <w:t>ă</w:t>
            </w:r>
            <w:r w:rsidRPr="00F0732F">
              <w:rPr>
                <w:color w:val="000000" w:themeColor="text1"/>
                <w:lang w:val="ro-RO"/>
              </w:rPr>
              <w:t xml:space="preserve"> c</w:t>
            </w:r>
            <w:r w:rsidR="00457C61">
              <w:rPr>
                <w:color w:val="000000" w:themeColor="text1"/>
                <w:lang w:val="ro-RO"/>
              </w:rPr>
              <w:t>ă</w:t>
            </w:r>
            <w:r w:rsidRPr="00F0732F">
              <w:rPr>
                <w:color w:val="000000" w:themeColor="text1"/>
                <w:lang w:val="ro-RO"/>
              </w:rPr>
              <w:t xml:space="preserve"> impactul economic total al CBAM asupra economiei na</w:t>
            </w:r>
            <w:r w:rsidR="00457C61">
              <w:rPr>
                <w:color w:val="000000" w:themeColor="text1"/>
                <w:lang w:val="ro-RO"/>
              </w:rPr>
              <w:t>ț</w:t>
            </w:r>
            <w:r w:rsidRPr="00F0732F">
              <w:rPr>
                <w:color w:val="000000" w:themeColor="text1"/>
                <w:lang w:val="ro-RO"/>
              </w:rPr>
              <w:t>ionale va fi neglijabil. Cu toate acestea, la nivelul instala</w:t>
            </w:r>
            <w:r w:rsidR="00457C61">
              <w:rPr>
                <w:color w:val="000000" w:themeColor="text1"/>
                <w:lang w:val="ro-RO"/>
              </w:rPr>
              <w:t>ț</w:t>
            </w:r>
            <w:r w:rsidRPr="00F0732F">
              <w:rPr>
                <w:color w:val="000000" w:themeColor="text1"/>
                <w:lang w:val="ro-RO"/>
              </w:rPr>
              <w:t>iilor, exist</w:t>
            </w:r>
            <w:r w:rsidR="00457C61">
              <w:rPr>
                <w:color w:val="000000" w:themeColor="text1"/>
                <w:lang w:val="ro-RO"/>
              </w:rPr>
              <w:t>ă</w:t>
            </w:r>
            <w:r w:rsidRPr="00F0732F">
              <w:rPr>
                <w:color w:val="000000" w:themeColor="text1"/>
                <w:lang w:val="ro-RO"/>
              </w:rPr>
              <w:t xml:space="preserve"> posibilitatea ca CBAM s</w:t>
            </w:r>
            <w:r w:rsidR="00457C61">
              <w:rPr>
                <w:color w:val="000000" w:themeColor="text1"/>
                <w:lang w:val="ro-RO"/>
              </w:rPr>
              <w:t>ă</w:t>
            </w:r>
            <w:r w:rsidRPr="00F0732F">
              <w:rPr>
                <w:color w:val="000000" w:themeColor="text1"/>
                <w:lang w:val="ro-RO"/>
              </w:rPr>
              <w:t xml:space="preserve"> aib</w:t>
            </w:r>
            <w:r w:rsidR="00457C61">
              <w:rPr>
                <w:color w:val="000000" w:themeColor="text1"/>
                <w:lang w:val="ro-RO"/>
              </w:rPr>
              <w:t>ă</w:t>
            </w:r>
            <w:r w:rsidRPr="00F0732F">
              <w:rPr>
                <w:color w:val="000000" w:themeColor="text1"/>
                <w:lang w:val="ro-RO"/>
              </w:rPr>
              <w:t xml:space="preserve"> un impact semnificativ, în func</w:t>
            </w:r>
            <w:r w:rsidR="00457C61">
              <w:rPr>
                <w:color w:val="000000" w:themeColor="text1"/>
                <w:lang w:val="ro-RO"/>
              </w:rPr>
              <w:t>ț</w:t>
            </w:r>
            <w:r w:rsidRPr="00F0732F">
              <w:rPr>
                <w:color w:val="000000" w:themeColor="text1"/>
                <w:lang w:val="ro-RO"/>
              </w:rPr>
              <w:t xml:space="preserve">ie de sector, intensitatea carbonului în produsele lor </w:t>
            </w:r>
            <w:r w:rsidR="00BF0647" w:rsidRPr="00F0732F">
              <w:rPr>
                <w:color w:val="000000" w:themeColor="text1"/>
                <w:lang w:val="ro-RO"/>
              </w:rPr>
              <w:t>și</w:t>
            </w:r>
            <w:r w:rsidRPr="00F0732F">
              <w:rPr>
                <w:color w:val="000000" w:themeColor="text1"/>
                <w:lang w:val="ro-RO"/>
              </w:rPr>
              <w:t xml:space="preserve"> de volumul schimburilor comerciale cu UE.</w:t>
            </w:r>
            <w:r w:rsidRPr="00F0732F">
              <w:rPr>
                <w:rStyle w:val="af4"/>
                <w:color w:val="000000" w:themeColor="text1"/>
                <w:lang w:val="ro-RO"/>
              </w:rPr>
              <w:footnoteReference w:id="14"/>
            </w:r>
            <w:r w:rsidRPr="00F0732F">
              <w:rPr>
                <w:color w:val="000000" w:themeColor="text1"/>
                <w:lang w:val="ro-RO"/>
              </w:rPr>
              <w:t xml:space="preserve"> </w:t>
            </w:r>
          </w:p>
          <w:p w14:paraId="323E38F7" w14:textId="77777777" w:rsidR="009A68CD" w:rsidRPr="00F0732F" w:rsidRDefault="00BD77FF" w:rsidP="003E150E">
            <w:pPr>
              <w:pStyle w:val="aff"/>
              <w:spacing w:before="120" w:beforeAutospacing="0" w:after="0" w:afterAutospacing="0"/>
              <w:ind w:firstLine="709"/>
              <w:jc w:val="both"/>
              <w:rPr>
                <w:shd w:val="clear" w:color="auto" w:fill="FFFFFF"/>
                <w:lang w:val="ro-RO"/>
              </w:rPr>
            </w:pPr>
            <w:r w:rsidRPr="00F0732F">
              <w:rPr>
                <w:shd w:val="clear" w:color="auto" w:fill="FFFFFF"/>
                <w:lang w:val="ro-RO"/>
              </w:rPr>
              <w:t xml:space="preserve">Finanțarea externă oferită acoperă activități costisitoare privind analize, evaluări, cu implicarea și realizarea unor studii aprofundate, în multe cazuri cu implicarea expertizei externe. Finanțarea respectivă se solicită periodic în conformitate cu deciziile CONUSC de la GEF prin intermediul agențiilor de </w:t>
            </w:r>
            <w:r w:rsidRPr="00F0732F">
              <w:rPr>
                <w:shd w:val="clear" w:color="auto" w:fill="FFFFFF"/>
                <w:lang w:val="ro-RO"/>
              </w:rPr>
              <w:lastRenderedPageBreak/>
              <w:t>implementare ONU, care pe moment sunt două: UNEP și UNDP. Republica Moldova achită cotizațiile sale anuale către CONUSC (800 USD anual), nu există riscul de a nu recepționa aceste surse financiare externe.</w:t>
            </w:r>
          </w:p>
          <w:p w14:paraId="4B8B82EC" w14:textId="556C4861" w:rsidR="00D47581" w:rsidRPr="00F0732F" w:rsidRDefault="006655AF" w:rsidP="003E150E">
            <w:pPr>
              <w:pStyle w:val="aff"/>
              <w:spacing w:before="120" w:beforeAutospacing="0" w:after="0" w:afterAutospacing="0"/>
              <w:ind w:firstLine="709"/>
              <w:jc w:val="both"/>
              <w:rPr>
                <w:shd w:val="clear" w:color="auto" w:fill="FFFFFF"/>
                <w:lang w:val="ro-RO"/>
              </w:rPr>
            </w:pPr>
            <w:r w:rsidRPr="00F0732F">
              <w:rPr>
                <w:rFonts w:eastAsia="Calibri"/>
                <w:lang w:val="ro-RO"/>
              </w:rPr>
              <w:t xml:space="preserve">Începând cu 2019, Republica Moldova anticipă să beneficieze de o creștere semnificativă a sprijinului financiar al donatorilor în economie, inclusiv pentru elaborarea proiectelor legate de climă. În această ordine de idei, se cere de activat în primul rând acordurile încheiate în ultimii ani, care au fost înghețate din cauza compromiterii valorilor democratice din </w:t>
            </w:r>
            <w:r w:rsidR="00F26A83" w:rsidRPr="00F0732F">
              <w:rPr>
                <w:rFonts w:eastAsia="Calibri"/>
                <w:lang w:val="ro-RO"/>
              </w:rPr>
              <w:t>țară</w:t>
            </w:r>
            <w:r w:rsidRPr="00F0732F">
              <w:rPr>
                <w:rFonts w:eastAsia="Calibri"/>
                <w:lang w:val="ro-RO"/>
              </w:rPr>
              <w:t xml:space="preserve">. Pentru termen mediu, aceste acorduri, de rând cu altele, aflate în stadiul final al negocierilor, sunt prezentate în </w:t>
            </w:r>
            <w:r w:rsidR="00C02113">
              <w:rPr>
                <w:rFonts w:eastAsia="Calibri"/>
                <w:lang w:val="ro-RO"/>
              </w:rPr>
              <w:t xml:space="preserve">Tabelul </w:t>
            </w:r>
            <w:r w:rsidRPr="00F0732F">
              <w:rPr>
                <w:rFonts w:eastAsia="Calibri"/>
                <w:lang w:val="ro-RO"/>
              </w:rPr>
              <w:t xml:space="preserve"> </w:t>
            </w:r>
            <w:r w:rsidR="008D7669" w:rsidRPr="00F0732F">
              <w:rPr>
                <w:rFonts w:eastAsia="Calibri"/>
                <w:lang w:val="ro-RO"/>
              </w:rPr>
              <w:t>8</w:t>
            </w:r>
            <w:r w:rsidRPr="00F0732F">
              <w:rPr>
                <w:rFonts w:eastAsia="Calibri"/>
                <w:lang w:val="ro-RO"/>
              </w:rPr>
              <w:t>.</w:t>
            </w:r>
          </w:p>
          <w:p w14:paraId="23086810" w14:textId="3EEA80C0" w:rsidR="00D47581" w:rsidRPr="00F0732F" w:rsidRDefault="00C02113" w:rsidP="003E150E">
            <w:pPr>
              <w:spacing w:before="120"/>
              <w:jc w:val="right"/>
              <w:rPr>
                <w:rFonts w:eastAsia="Calibri"/>
                <w:lang w:val="ro-RO"/>
              </w:rPr>
            </w:pPr>
            <w:r w:rsidRPr="003E150E">
              <w:rPr>
                <w:rFonts w:eastAsia="Calibri"/>
                <w:b/>
                <w:lang w:val="ro-RO"/>
              </w:rPr>
              <w:t xml:space="preserve">Tabelul </w:t>
            </w:r>
            <w:r w:rsidR="00D47581" w:rsidRPr="003E150E">
              <w:rPr>
                <w:rFonts w:eastAsia="Calibri"/>
                <w:b/>
                <w:lang w:val="ro-RO"/>
              </w:rPr>
              <w:t xml:space="preserve"> </w:t>
            </w:r>
            <w:r w:rsidR="008D7669" w:rsidRPr="003E150E">
              <w:rPr>
                <w:rFonts w:eastAsia="Calibri"/>
                <w:b/>
                <w:lang w:val="ro-RO"/>
              </w:rPr>
              <w:t>8</w:t>
            </w:r>
            <w:r w:rsidR="00D47581" w:rsidRPr="003E150E">
              <w:rPr>
                <w:rFonts w:eastAsia="Calibri"/>
                <w:b/>
                <w:lang w:val="ro-RO"/>
              </w:rPr>
              <w:t>.</w:t>
            </w:r>
            <w:r w:rsidR="003E150E" w:rsidRPr="003E150E">
              <w:rPr>
                <w:bCs/>
                <w:i/>
                <w:color w:val="000000"/>
                <w:shd w:val="clear" w:color="auto" w:fill="FFFFFF"/>
                <w:lang w:val="ro-RO"/>
              </w:rPr>
              <w:t xml:space="preserve"> </w:t>
            </w:r>
            <w:r w:rsidR="00D47581" w:rsidRPr="00F0732F">
              <w:rPr>
                <w:bCs/>
                <w:i/>
                <w:color w:val="000000"/>
                <w:shd w:val="clear" w:color="auto" w:fill="FFFFFF"/>
                <w:lang w:val="ro-RO"/>
              </w:rPr>
              <w:t>Bugetul pentru implementarea proiectelor legate de climă în RM pe termen mediu</w:t>
            </w:r>
          </w:p>
          <w:tbl>
            <w:tblPr>
              <w:tblStyle w:val="TableGrid4"/>
              <w:tblW w:w="0" w:type="auto"/>
              <w:jc w:val="center"/>
              <w:tblLayout w:type="fixed"/>
              <w:tblLook w:val="04A0" w:firstRow="1" w:lastRow="0" w:firstColumn="1" w:lastColumn="0" w:noHBand="0" w:noVBand="1"/>
            </w:tblPr>
            <w:tblGrid>
              <w:gridCol w:w="2118"/>
              <w:gridCol w:w="3958"/>
              <w:gridCol w:w="3068"/>
            </w:tblGrid>
            <w:tr w:rsidR="00341654" w:rsidRPr="00F0732F" w14:paraId="685B6697" w14:textId="77777777" w:rsidTr="003E150E">
              <w:trPr>
                <w:jc w:val="center"/>
              </w:trPr>
              <w:tc>
                <w:tcPr>
                  <w:tcW w:w="2118" w:type="dxa"/>
                  <w:shd w:val="clear" w:color="auto" w:fill="E2EFD9"/>
                  <w:vAlign w:val="center"/>
                </w:tcPr>
                <w:p w14:paraId="66CF9405" w14:textId="77777777" w:rsidR="00341654" w:rsidRPr="00F0732F" w:rsidRDefault="00341654" w:rsidP="00D47581">
                  <w:pPr>
                    <w:autoSpaceDE w:val="0"/>
                    <w:autoSpaceDN w:val="0"/>
                    <w:adjustRightInd w:val="0"/>
                    <w:jc w:val="center"/>
                    <w:rPr>
                      <w:b/>
                      <w:sz w:val="20"/>
                      <w:szCs w:val="20"/>
                      <w:lang w:val="ro-RO" w:eastAsia="ro-RO"/>
                    </w:rPr>
                  </w:pPr>
                  <w:r w:rsidRPr="00F0732F">
                    <w:rPr>
                      <w:rFonts w:eastAsia="Calibri"/>
                      <w:b/>
                      <w:bCs/>
                      <w:sz w:val="20"/>
                      <w:szCs w:val="20"/>
                      <w:lang w:val="ro-RO"/>
                    </w:rPr>
                    <w:t>Donatorii</w:t>
                  </w:r>
                </w:p>
              </w:tc>
              <w:tc>
                <w:tcPr>
                  <w:tcW w:w="3958" w:type="dxa"/>
                  <w:shd w:val="clear" w:color="auto" w:fill="E2EFD9"/>
                  <w:vAlign w:val="center"/>
                </w:tcPr>
                <w:p w14:paraId="446E660C" w14:textId="77777777" w:rsidR="00341654" w:rsidRPr="00F0732F" w:rsidRDefault="00341654" w:rsidP="00D47581">
                  <w:pPr>
                    <w:jc w:val="center"/>
                    <w:textAlignment w:val="baseline"/>
                    <w:rPr>
                      <w:b/>
                      <w:sz w:val="20"/>
                      <w:szCs w:val="20"/>
                      <w:lang w:val="ro-RO" w:eastAsia="ro-RO"/>
                    </w:rPr>
                  </w:pPr>
                  <w:r w:rsidRPr="00F0732F">
                    <w:rPr>
                      <w:b/>
                      <w:sz w:val="20"/>
                      <w:szCs w:val="20"/>
                      <w:lang w:val="ro-RO" w:eastAsia="ro-RO"/>
                    </w:rPr>
                    <w:t>Proiect/ Program</w:t>
                  </w:r>
                </w:p>
              </w:tc>
              <w:tc>
                <w:tcPr>
                  <w:tcW w:w="3068" w:type="dxa"/>
                  <w:shd w:val="clear" w:color="auto" w:fill="E2EFD9"/>
                  <w:vAlign w:val="center"/>
                </w:tcPr>
                <w:p w14:paraId="5A4DB938" w14:textId="77777777" w:rsidR="00341654" w:rsidRPr="00F0732F" w:rsidRDefault="00341654" w:rsidP="00D47581">
                  <w:pPr>
                    <w:jc w:val="center"/>
                    <w:textAlignment w:val="baseline"/>
                    <w:rPr>
                      <w:b/>
                      <w:sz w:val="20"/>
                      <w:szCs w:val="20"/>
                      <w:lang w:val="ro-RO" w:eastAsia="ro-RO"/>
                    </w:rPr>
                  </w:pPr>
                  <w:r w:rsidRPr="00F0732F">
                    <w:rPr>
                      <w:b/>
                      <w:sz w:val="20"/>
                      <w:szCs w:val="20"/>
                      <w:lang w:val="ro-RO" w:eastAsia="ro-RO"/>
                    </w:rPr>
                    <w:t>Suma</w:t>
                  </w:r>
                </w:p>
              </w:tc>
            </w:tr>
            <w:tr w:rsidR="00341654" w:rsidRPr="00F0732F" w14:paraId="0B051D6F" w14:textId="77777777" w:rsidTr="003E150E">
              <w:trPr>
                <w:jc w:val="center"/>
              </w:trPr>
              <w:tc>
                <w:tcPr>
                  <w:tcW w:w="2118" w:type="dxa"/>
                  <w:vAlign w:val="center"/>
                </w:tcPr>
                <w:p w14:paraId="157B962F" w14:textId="77777777" w:rsidR="00341654" w:rsidRPr="00F0732F" w:rsidRDefault="00341654" w:rsidP="00D47581">
                  <w:pPr>
                    <w:textAlignment w:val="baseline"/>
                    <w:rPr>
                      <w:sz w:val="20"/>
                      <w:szCs w:val="20"/>
                      <w:lang w:val="ro-RO" w:eastAsia="ro-RO"/>
                    </w:rPr>
                  </w:pPr>
                  <w:r w:rsidRPr="00F0732F">
                    <w:rPr>
                      <w:sz w:val="20"/>
                      <w:szCs w:val="20"/>
                      <w:lang w:val="ro-RO" w:eastAsia="ro-RO"/>
                    </w:rPr>
                    <w:t>BEI</w:t>
                  </w:r>
                </w:p>
                <w:p w14:paraId="413D4F0F" w14:textId="77777777" w:rsidR="00341654" w:rsidRPr="00F0732F" w:rsidRDefault="00341654" w:rsidP="00D47581">
                  <w:pPr>
                    <w:textAlignment w:val="baseline"/>
                    <w:rPr>
                      <w:sz w:val="20"/>
                      <w:szCs w:val="20"/>
                      <w:lang w:val="ro-RO" w:eastAsia="ro-RO"/>
                    </w:rPr>
                  </w:pPr>
                  <w:r w:rsidRPr="00F0732F">
                    <w:rPr>
                      <w:sz w:val="20"/>
                      <w:szCs w:val="20"/>
                      <w:lang w:val="ro-RO" w:eastAsia="ro-RO"/>
                    </w:rPr>
                    <w:t>BERD</w:t>
                  </w:r>
                </w:p>
              </w:tc>
              <w:tc>
                <w:tcPr>
                  <w:tcW w:w="3958" w:type="dxa"/>
                </w:tcPr>
                <w:p w14:paraId="680EBEF3" w14:textId="77777777" w:rsidR="00341654" w:rsidRPr="00F0732F" w:rsidRDefault="00341654" w:rsidP="00D47581">
                  <w:pPr>
                    <w:textAlignment w:val="baseline"/>
                    <w:rPr>
                      <w:sz w:val="20"/>
                      <w:szCs w:val="20"/>
                      <w:lang w:val="ro-RO" w:eastAsia="ro-RO"/>
                    </w:rPr>
                  </w:pPr>
                  <w:r w:rsidRPr="00F0732F">
                    <w:rPr>
                      <w:sz w:val="20"/>
                      <w:szCs w:val="20"/>
                      <w:lang w:val="ro-RO" w:eastAsia="ro-RO"/>
                    </w:rPr>
                    <w:t>Reabilitarea drumurilor naționale</w:t>
                  </w:r>
                  <w:bookmarkStart w:id="3" w:name="_Ref16495241"/>
                  <w:r w:rsidRPr="00F0732F">
                    <w:rPr>
                      <w:sz w:val="20"/>
                      <w:szCs w:val="20"/>
                      <w:vertAlign w:val="superscript"/>
                      <w:lang w:val="ro-RO" w:eastAsia="ro-RO"/>
                    </w:rPr>
                    <w:footnoteReference w:id="15"/>
                  </w:r>
                  <w:bookmarkEnd w:id="3"/>
                </w:p>
              </w:tc>
              <w:tc>
                <w:tcPr>
                  <w:tcW w:w="3068" w:type="dxa"/>
                  <w:vAlign w:val="center"/>
                </w:tcPr>
                <w:p w14:paraId="18C05B94" w14:textId="77777777" w:rsidR="00341654" w:rsidRPr="00F0732F" w:rsidRDefault="00341654" w:rsidP="00D47581">
                  <w:pPr>
                    <w:textAlignment w:val="baseline"/>
                    <w:rPr>
                      <w:sz w:val="20"/>
                      <w:szCs w:val="20"/>
                      <w:lang w:val="ro-RO" w:eastAsia="ro-RO"/>
                    </w:rPr>
                  </w:pPr>
                  <w:r w:rsidRPr="00F0732F">
                    <w:rPr>
                      <w:sz w:val="20"/>
                      <w:szCs w:val="20"/>
                      <w:lang w:val="ro-RO" w:eastAsia="ro-RO"/>
                    </w:rPr>
                    <w:t>59,4 mil €</w:t>
                  </w:r>
                </w:p>
                <w:p w14:paraId="2361479B" w14:textId="77777777" w:rsidR="00341654" w:rsidRPr="00F0732F" w:rsidRDefault="00341654" w:rsidP="00D47581">
                  <w:pPr>
                    <w:jc w:val="center"/>
                    <w:textAlignment w:val="baseline"/>
                    <w:rPr>
                      <w:sz w:val="20"/>
                      <w:szCs w:val="20"/>
                      <w:lang w:val="ro-RO" w:eastAsia="ro-RO"/>
                    </w:rPr>
                  </w:pPr>
                </w:p>
                <w:p w14:paraId="2685F470" w14:textId="0F9006CB" w:rsidR="00341654" w:rsidRPr="00F0732F" w:rsidRDefault="00341654" w:rsidP="00D47581">
                  <w:pPr>
                    <w:textAlignment w:val="baseline"/>
                    <w:rPr>
                      <w:sz w:val="20"/>
                      <w:szCs w:val="20"/>
                      <w:lang w:val="ro-RO" w:eastAsia="ro-RO"/>
                    </w:rPr>
                  </w:pPr>
                  <w:r w:rsidRPr="00F0732F">
                    <w:rPr>
                      <w:sz w:val="20"/>
                      <w:szCs w:val="20"/>
                      <w:lang w:val="ro-RO" w:eastAsia="ro-RO"/>
                    </w:rPr>
                    <w:t>32,4 mil €</w:t>
                  </w:r>
                </w:p>
              </w:tc>
            </w:tr>
            <w:tr w:rsidR="00341654" w:rsidRPr="00F0732F" w14:paraId="4A97F5E0" w14:textId="77777777" w:rsidTr="003E150E">
              <w:trPr>
                <w:jc w:val="center"/>
              </w:trPr>
              <w:tc>
                <w:tcPr>
                  <w:tcW w:w="2118" w:type="dxa"/>
                  <w:vAlign w:val="center"/>
                </w:tcPr>
                <w:p w14:paraId="5E46E83D" w14:textId="77777777" w:rsidR="00341654" w:rsidRPr="00F0732F" w:rsidRDefault="00341654" w:rsidP="00D47581">
                  <w:pPr>
                    <w:textAlignment w:val="baseline"/>
                    <w:rPr>
                      <w:sz w:val="20"/>
                      <w:szCs w:val="20"/>
                      <w:lang w:val="ro-RO" w:eastAsia="ro-RO"/>
                    </w:rPr>
                  </w:pPr>
                  <w:r w:rsidRPr="00F0732F">
                    <w:rPr>
                      <w:sz w:val="20"/>
                      <w:szCs w:val="20"/>
                      <w:lang w:val="ro-RO" w:eastAsia="ro-RO"/>
                    </w:rPr>
                    <w:t>BERD</w:t>
                  </w:r>
                </w:p>
                <w:p w14:paraId="61485FD9" w14:textId="77777777" w:rsidR="00341654" w:rsidRPr="00F0732F" w:rsidRDefault="00341654" w:rsidP="00D47581">
                  <w:pPr>
                    <w:textAlignment w:val="baseline"/>
                    <w:rPr>
                      <w:sz w:val="20"/>
                      <w:szCs w:val="20"/>
                      <w:lang w:val="ro-RO" w:eastAsia="ro-RO"/>
                    </w:rPr>
                  </w:pPr>
                  <w:r w:rsidRPr="00F0732F">
                    <w:rPr>
                      <w:sz w:val="20"/>
                      <w:szCs w:val="20"/>
                      <w:lang w:val="ro-RO" w:eastAsia="ro-RO"/>
                    </w:rPr>
                    <w:t>BEI</w:t>
                  </w:r>
                </w:p>
                <w:p w14:paraId="3091F30E" w14:textId="77777777" w:rsidR="00341654" w:rsidRPr="00F0732F" w:rsidRDefault="00341654" w:rsidP="00D47581">
                  <w:pPr>
                    <w:textAlignment w:val="baseline"/>
                    <w:rPr>
                      <w:sz w:val="20"/>
                      <w:szCs w:val="20"/>
                      <w:lang w:val="ro-RO" w:eastAsia="ro-RO"/>
                    </w:rPr>
                  </w:pPr>
                  <w:r w:rsidRPr="00F0732F">
                    <w:rPr>
                      <w:sz w:val="20"/>
                      <w:szCs w:val="20"/>
                      <w:lang w:val="ro-RO" w:eastAsia="ro-RO"/>
                    </w:rPr>
                    <w:t>UE</w:t>
                  </w:r>
                </w:p>
                <w:p w14:paraId="6A263726" w14:textId="77777777" w:rsidR="00341654" w:rsidRPr="00F0732F" w:rsidRDefault="00341654" w:rsidP="00D47581">
                  <w:pPr>
                    <w:textAlignment w:val="baseline"/>
                    <w:rPr>
                      <w:sz w:val="20"/>
                      <w:szCs w:val="20"/>
                      <w:lang w:val="ro-RO" w:eastAsia="ro-RO"/>
                    </w:rPr>
                  </w:pPr>
                  <w:r w:rsidRPr="00F0732F">
                    <w:rPr>
                      <w:sz w:val="20"/>
                      <w:szCs w:val="20"/>
                      <w:lang w:val="ro-RO" w:eastAsia="ro-RO"/>
                    </w:rPr>
                    <w:t>NIP (component de grant – în proces de negociere)</w:t>
                  </w:r>
                </w:p>
              </w:tc>
              <w:tc>
                <w:tcPr>
                  <w:tcW w:w="3958" w:type="dxa"/>
                </w:tcPr>
                <w:p w14:paraId="571EAF8E" w14:textId="77777777" w:rsidR="00341654" w:rsidRPr="00F0732F" w:rsidRDefault="00341654" w:rsidP="00D47581">
                  <w:pPr>
                    <w:textAlignment w:val="baseline"/>
                    <w:rPr>
                      <w:rFonts w:eastAsia="Calibri"/>
                      <w:sz w:val="20"/>
                      <w:szCs w:val="20"/>
                      <w:lang w:val="ro-RO"/>
                    </w:rPr>
                  </w:pPr>
                  <w:r w:rsidRPr="00F0732F">
                    <w:rPr>
                      <w:sz w:val="20"/>
                      <w:szCs w:val="20"/>
                      <w:lang w:val="ro-RO" w:eastAsia="ro-RO"/>
                    </w:rPr>
                    <w:t>Îmbunătățirea eficienței energetice a clădirilor publice și rezidențiale din Republica Moldova</w:t>
                  </w:r>
                  <w:r w:rsidRPr="00F0732F">
                    <w:rPr>
                      <w:sz w:val="20"/>
                      <w:szCs w:val="20"/>
                      <w:lang w:val="ro-RO" w:eastAsia="ro-RO"/>
                    </w:rPr>
                    <w:fldChar w:fldCharType="begin"/>
                  </w:r>
                  <w:r w:rsidRPr="00F0732F">
                    <w:rPr>
                      <w:sz w:val="20"/>
                      <w:szCs w:val="20"/>
                      <w:lang w:val="ro-RO" w:eastAsia="ro-RO"/>
                    </w:rPr>
                    <w:instrText xml:space="preserve"> NOTEREF _Ref16495241 \f \h  \* MERGEFORMAT </w:instrText>
                  </w:r>
                  <w:r w:rsidRPr="00F0732F">
                    <w:rPr>
                      <w:sz w:val="20"/>
                      <w:szCs w:val="20"/>
                      <w:lang w:val="ro-RO" w:eastAsia="ro-RO"/>
                    </w:rPr>
                  </w:r>
                  <w:r w:rsidRPr="00F0732F">
                    <w:rPr>
                      <w:sz w:val="20"/>
                      <w:szCs w:val="20"/>
                      <w:lang w:val="ro-RO" w:eastAsia="ro-RO"/>
                    </w:rPr>
                    <w:fldChar w:fldCharType="separate"/>
                  </w:r>
                  <w:r w:rsidRPr="00F0732F">
                    <w:rPr>
                      <w:sz w:val="20"/>
                      <w:szCs w:val="20"/>
                      <w:lang w:val="ro-RO"/>
                    </w:rPr>
                    <w:t>12</w:t>
                  </w:r>
                  <w:r w:rsidRPr="00F0732F">
                    <w:rPr>
                      <w:sz w:val="20"/>
                      <w:szCs w:val="20"/>
                      <w:lang w:val="ro-RO" w:eastAsia="ro-RO"/>
                    </w:rPr>
                    <w:fldChar w:fldCharType="end"/>
                  </w:r>
                </w:p>
                <w:p w14:paraId="4F41B300" w14:textId="77777777" w:rsidR="00341654" w:rsidRPr="00F0732F" w:rsidRDefault="00341654" w:rsidP="00D47581">
                  <w:pPr>
                    <w:textAlignment w:val="baseline"/>
                    <w:rPr>
                      <w:rFonts w:eastAsia="Calibri"/>
                      <w:sz w:val="20"/>
                      <w:szCs w:val="20"/>
                      <w:lang w:val="ro-RO"/>
                    </w:rPr>
                  </w:pPr>
                </w:p>
              </w:tc>
              <w:tc>
                <w:tcPr>
                  <w:tcW w:w="3068" w:type="dxa"/>
                  <w:vAlign w:val="center"/>
                </w:tcPr>
                <w:p w14:paraId="267CEDBB" w14:textId="77777777" w:rsidR="00341654" w:rsidRPr="00F0732F" w:rsidRDefault="00341654" w:rsidP="00D47581">
                  <w:pPr>
                    <w:textAlignment w:val="baseline"/>
                    <w:rPr>
                      <w:sz w:val="20"/>
                      <w:szCs w:val="20"/>
                      <w:lang w:val="ro-RO" w:eastAsia="ro-RO"/>
                    </w:rPr>
                  </w:pPr>
                  <w:r w:rsidRPr="00F0732F">
                    <w:rPr>
                      <w:sz w:val="20"/>
                      <w:szCs w:val="20"/>
                      <w:lang w:val="ro-RO" w:eastAsia="ro-RO"/>
                    </w:rPr>
                    <w:t>80 mil €</w:t>
                  </w:r>
                </w:p>
              </w:tc>
            </w:tr>
            <w:tr w:rsidR="00341654" w:rsidRPr="00F0732F" w14:paraId="549926D1" w14:textId="77777777" w:rsidTr="003E150E">
              <w:trPr>
                <w:jc w:val="center"/>
              </w:trPr>
              <w:tc>
                <w:tcPr>
                  <w:tcW w:w="2118" w:type="dxa"/>
                  <w:shd w:val="clear" w:color="auto" w:fill="auto"/>
                  <w:vAlign w:val="center"/>
                </w:tcPr>
                <w:p w14:paraId="42C07AAD"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Agenția Japoneză de Cooperare Internațională (JIKA)</w:t>
                  </w:r>
                </w:p>
              </w:tc>
              <w:tc>
                <w:tcPr>
                  <w:tcW w:w="3958" w:type="dxa"/>
                  <w:shd w:val="clear" w:color="auto" w:fill="auto"/>
                </w:tcPr>
                <w:p w14:paraId="6D2F12B1" w14:textId="77777777" w:rsidR="00341654" w:rsidRPr="00F0732F" w:rsidRDefault="00341654" w:rsidP="00D47581">
                  <w:pPr>
                    <w:textAlignment w:val="baseline"/>
                    <w:rPr>
                      <w:rFonts w:eastAsia="Calibri"/>
                      <w:sz w:val="20"/>
                      <w:szCs w:val="20"/>
                      <w:lang w:val="ro-RO"/>
                    </w:rPr>
                  </w:pPr>
                  <w:r w:rsidRPr="00F0732F">
                    <w:rPr>
                      <w:sz w:val="20"/>
                      <w:szCs w:val="20"/>
                      <w:lang w:val="ro-RO" w:eastAsia="ro-RO"/>
                    </w:rPr>
                    <w:t>Dezvoltarea capacităților managerilor locali în energetică, în vederea unei implementări bune a politicilor de stat privind eficiența energetică la nivel local</w:t>
                  </w:r>
                  <w:r w:rsidRPr="00F0732F">
                    <w:rPr>
                      <w:sz w:val="20"/>
                      <w:szCs w:val="20"/>
                      <w:vertAlign w:val="superscript"/>
                      <w:lang w:val="ro-RO" w:eastAsia="ro-RO"/>
                    </w:rPr>
                    <w:fldChar w:fldCharType="begin"/>
                  </w:r>
                  <w:r w:rsidRPr="00F0732F">
                    <w:rPr>
                      <w:sz w:val="20"/>
                      <w:szCs w:val="20"/>
                      <w:vertAlign w:val="superscript"/>
                      <w:lang w:val="ro-RO" w:eastAsia="ro-RO"/>
                    </w:rPr>
                    <w:instrText xml:space="preserve"> NOTEREF _Ref16495241 \f \h  \* MERGEFORMAT </w:instrText>
                  </w:r>
                  <w:r w:rsidRPr="00F0732F">
                    <w:rPr>
                      <w:sz w:val="20"/>
                      <w:szCs w:val="20"/>
                      <w:vertAlign w:val="superscript"/>
                      <w:lang w:val="ro-RO" w:eastAsia="ro-RO"/>
                    </w:rPr>
                  </w:r>
                  <w:r w:rsidRPr="00F0732F">
                    <w:rPr>
                      <w:sz w:val="20"/>
                      <w:szCs w:val="20"/>
                      <w:vertAlign w:val="superscript"/>
                      <w:lang w:val="ro-RO" w:eastAsia="ro-RO"/>
                    </w:rPr>
                    <w:fldChar w:fldCharType="separate"/>
                  </w:r>
                  <w:r w:rsidRPr="00F0732F">
                    <w:rPr>
                      <w:sz w:val="20"/>
                      <w:szCs w:val="20"/>
                      <w:vertAlign w:val="superscript"/>
                      <w:lang w:val="ro-RO"/>
                    </w:rPr>
                    <w:t>12</w:t>
                  </w:r>
                  <w:r w:rsidRPr="00F0732F">
                    <w:rPr>
                      <w:sz w:val="20"/>
                      <w:szCs w:val="20"/>
                      <w:vertAlign w:val="superscript"/>
                      <w:lang w:val="ro-RO" w:eastAsia="ro-RO"/>
                    </w:rPr>
                    <w:fldChar w:fldCharType="end"/>
                  </w:r>
                </w:p>
              </w:tc>
              <w:tc>
                <w:tcPr>
                  <w:tcW w:w="3068" w:type="dxa"/>
                  <w:shd w:val="clear" w:color="auto" w:fill="auto"/>
                  <w:vAlign w:val="center"/>
                </w:tcPr>
                <w:p w14:paraId="41ECF3F5"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5 mil US$</w:t>
                  </w:r>
                </w:p>
              </w:tc>
            </w:tr>
            <w:tr w:rsidR="00341654" w:rsidRPr="00F0732F" w14:paraId="1DA5FB4A" w14:textId="77777777" w:rsidTr="003E150E">
              <w:trPr>
                <w:jc w:val="center"/>
              </w:trPr>
              <w:tc>
                <w:tcPr>
                  <w:tcW w:w="2118" w:type="dxa"/>
                  <w:vMerge w:val="restart"/>
                  <w:shd w:val="clear" w:color="auto" w:fill="auto"/>
                  <w:vAlign w:val="center"/>
                </w:tcPr>
                <w:p w14:paraId="1272F8DE"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USAID</w:t>
                  </w:r>
                </w:p>
              </w:tc>
              <w:tc>
                <w:tcPr>
                  <w:tcW w:w="3958" w:type="dxa"/>
                  <w:shd w:val="clear" w:color="auto" w:fill="auto"/>
                </w:tcPr>
                <w:p w14:paraId="5FC2276D" w14:textId="77777777" w:rsidR="00341654" w:rsidRPr="00F0732F" w:rsidRDefault="00341654" w:rsidP="00D47581">
                  <w:pPr>
                    <w:textAlignment w:val="baseline"/>
                    <w:rPr>
                      <w:rFonts w:eastAsia="Calibri"/>
                      <w:sz w:val="20"/>
                      <w:szCs w:val="20"/>
                      <w:lang w:val="ro-RO"/>
                    </w:rPr>
                  </w:pPr>
                  <w:r w:rsidRPr="00F0732F">
                    <w:rPr>
                      <w:sz w:val="20"/>
                      <w:szCs w:val="20"/>
                      <w:lang w:val="ro-RO" w:eastAsia="ro-RO"/>
                    </w:rPr>
                    <w:t>Programul de inovare în tehnologii curate pentru ÎMM-uri și start-up-uri în Republica Moldova</w:t>
                  </w:r>
                  <w:r w:rsidRPr="00F0732F">
                    <w:rPr>
                      <w:sz w:val="20"/>
                      <w:szCs w:val="20"/>
                      <w:vertAlign w:val="superscript"/>
                      <w:lang w:val="ro-RO" w:eastAsia="ro-RO"/>
                    </w:rPr>
                    <w:fldChar w:fldCharType="begin"/>
                  </w:r>
                  <w:r w:rsidRPr="00F0732F">
                    <w:rPr>
                      <w:sz w:val="20"/>
                      <w:szCs w:val="20"/>
                      <w:vertAlign w:val="superscript"/>
                      <w:lang w:val="ro-RO" w:eastAsia="ro-RO"/>
                    </w:rPr>
                    <w:instrText xml:space="preserve"> NOTEREF _Ref16495241 \f \h  \* MERGEFORMAT </w:instrText>
                  </w:r>
                  <w:r w:rsidRPr="00F0732F">
                    <w:rPr>
                      <w:sz w:val="20"/>
                      <w:szCs w:val="20"/>
                      <w:vertAlign w:val="superscript"/>
                      <w:lang w:val="ro-RO" w:eastAsia="ro-RO"/>
                    </w:rPr>
                  </w:r>
                  <w:r w:rsidRPr="00F0732F">
                    <w:rPr>
                      <w:sz w:val="20"/>
                      <w:szCs w:val="20"/>
                      <w:vertAlign w:val="superscript"/>
                      <w:lang w:val="ro-RO" w:eastAsia="ro-RO"/>
                    </w:rPr>
                    <w:fldChar w:fldCharType="separate"/>
                  </w:r>
                  <w:r w:rsidRPr="00F0732F">
                    <w:rPr>
                      <w:sz w:val="20"/>
                      <w:szCs w:val="20"/>
                      <w:vertAlign w:val="superscript"/>
                      <w:lang w:val="ro-RO"/>
                    </w:rPr>
                    <w:t>12</w:t>
                  </w:r>
                  <w:r w:rsidRPr="00F0732F">
                    <w:rPr>
                      <w:sz w:val="20"/>
                      <w:szCs w:val="20"/>
                      <w:vertAlign w:val="superscript"/>
                      <w:lang w:val="ro-RO" w:eastAsia="ro-RO"/>
                    </w:rPr>
                    <w:fldChar w:fldCharType="end"/>
                  </w:r>
                  <w:r w:rsidRPr="00F0732F">
                    <w:rPr>
                      <w:rFonts w:eastAsia="Calibri"/>
                      <w:sz w:val="20"/>
                      <w:szCs w:val="20"/>
                      <w:vertAlign w:val="superscript"/>
                      <w:lang w:val="ro-RO"/>
                    </w:rPr>
                    <w:t>;</w:t>
                  </w:r>
                </w:p>
              </w:tc>
              <w:tc>
                <w:tcPr>
                  <w:tcW w:w="3068" w:type="dxa"/>
                  <w:shd w:val="clear" w:color="auto" w:fill="auto"/>
                  <w:vAlign w:val="center"/>
                </w:tcPr>
                <w:p w14:paraId="5F233DD4" w14:textId="77777777" w:rsidR="00341654" w:rsidRPr="00F0732F" w:rsidRDefault="00341654" w:rsidP="00D47581">
                  <w:pPr>
                    <w:jc w:val="center"/>
                    <w:textAlignment w:val="baseline"/>
                    <w:rPr>
                      <w:rFonts w:eastAsia="Calibri"/>
                      <w:sz w:val="20"/>
                      <w:szCs w:val="20"/>
                      <w:lang w:val="ro-RO"/>
                    </w:rPr>
                  </w:pPr>
                </w:p>
                <w:p w14:paraId="366F6514" w14:textId="6604BF14" w:rsidR="00341654" w:rsidRPr="00F0732F" w:rsidRDefault="00341654" w:rsidP="00D47581">
                  <w:pPr>
                    <w:textAlignment w:val="baseline"/>
                    <w:rPr>
                      <w:rFonts w:eastAsia="Calibri"/>
                      <w:sz w:val="20"/>
                      <w:szCs w:val="20"/>
                      <w:lang w:val="ro-RO"/>
                    </w:rPr>
                  </w:pPr>
                  <w:r w:rsidRPr="00F0732F">
                    <w:rPr>
                      <w:rFonts w:eastAsia="Calibri"/>
                      <w:sz w:val="20"/>
                      <w:szCs w:val="20"/>
                      <w:lang w:val="ro-RO"/>
                    </w:rPr>
                    <w:t>2,25 mil US$</w:t>
                  </w:r>
                </w:p>
              </w:tc>
            </w:tr>
            <w:tr w:rsidR="00341654" w:rsidRPr="00F0732F" w14:paraId="78AD13AC" w14:textId="77777777" w:rsidTr="003E150E">
              <w:trPr>
                <w:jc w:val="center"/>
              </w:trPr>
              <w:tc>
                <w:tcPr>
                  <w:tcW w:w="2118" w:type="dxa"/>
                  <w:vMerge/>
                  <w:shd w:val="clear" w:color="auto" w:fill="auto"/>
                  <w:vAlign w:val="center"/>
                </w:tcPr>
                <w:p w14:paraId="03A5FC96" w14:textId="77777777" w:rsidR="00341654" w:rsidRPr="00F0732F" w:rsidRDefault="00341654" w:rsidP="00D47581">
                  <w:pPr>
                    <w:textAlignment w:val="baseline"/>
                    <w:rPr>
                      <w:rFonts w:eastAsia="Calibri"/>
                      <w:sz w:val="20"/>
                      <w:szCs w:val="20"/>
                      <w:lang w:val="ro-RO"/>
                    </w:rPr>
                  </w:pPr>
                </w:p>
              </w:tc>
              <w:tc>
                <w:tcPr>
                  <w:tcW w:w="3958" w:type="dxa"/>
                  <w:shd w:val="clear" w:color="auto" w:fill="auto"/>
                </w:tcPr>
                <w:p w14:paraId="11D7AA89"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Programul de la fermier – la fermier în Moldova</w:t>
                  </w:r>
                  <w:r w:rsidRPr="00F0732F">
                    <w:rPr>
                      <w:rFonts w:eastAsia="Calibri"/>
                      <w:sz w:val="20"/>
                      <w:szCs w:val="20"/>
                      <w:vertAlign w:val="superscript"/>
                      <w:lang w:val="ro-RO"/>
                    </w:rPr>
                    <w:footnoteReference w:id="16"/>
                  </w:r>
                </w:p>
              </w:tc>
              <w:tc>
                <w:tcPr>
                  <w:tcW w:w="3068" w:type="dxa"/>
                  <w:shd w:val="clear" w:color="auto" w:fill="auto"/>
                  <w:vAlign w:val="center"/>
                </w:tcPr>
                <w:p w14:paraId="19B60B69"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1 313 140 US$</w:t>
                  </w:r>
                </w:p>
              </w:tc>
            </w:tr>
            <w:tr w:rsidR="00341654" w:rsidRPr="00F0732F" w14:paraId="63F99D32" w14:textId="77777777" w:rsidTr="003E150E">
              <w:trPr>
                <w:jc w:val="center"/>
              </w:trPr>
              <w:tc>
                <w:tcPr>
                  <w:tcW w:w="2118" w:type="dxa"/>
                  <w:shd w:val="clear" w:color="auto" w:fill="auto"/>
                  <w:vAlign w:val="center"/>
                </w:tcPr>
                <w:p w14:paraId="22D89C28"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CPIU-IFAD</w:t>
                  </w:r>
                </w:p>
              </w:tc>
              <w:tc>
                <w:tcPr>
                  <w:tcW w:w="3958" w:type="dxa"/>
                  <w:shd w:val="clear" w:color="auto" w:fill="auto"/>
                </w:tcPr>
                <w:p w14:paraId="6AEB68F2" w14:textId="77777777" w:rsidR="00341654" w:rsidRPr="00F0732F" w:rsidRDefault="00341654" w:rsidP="00D47581">
                  <w:pPr>
                    <w:textAlignment w:val="baseline"/>
                    <w:rPr>
                      <w:rFonts w:eastAsia="Calibri"/>
                      <w:sz w:val="20"/>
                      <w:szCs w:val="20"/>
                      <w:lang w:val="ro-RO"/>
                    </w:rPr>
                  </w:pPr>
                  <w:r w:rsidRPr="00F0732F">
                    <w:rPr>
                      <w:sz w:val="20"/>
                      <w:szCs w:val="20"/>
                      <w:lang w:val="ro-RO" w:eastAsia="ro-RO"/>
                    </w:rPr>
                    <w:t>Programul de dezvoltare economică incluzivă rurală și reziliență climatică (IFAD VI)</w:t>
                  </w:r>
                  <w:r w:rsidRPr="00F0732F">
                    <w:rPr>
                      <w:rFonts w:eastAsia="Calibri"/>
                      <w:sz w:val="20"/>
                      <w:szCs w:val="20"/>
                      <w:vertAlign w:val="superscript"/>
                      <w:lang w:val="ro-RO"/>
                    </w:rPr>
                    <w:t xml:space="preserve"> </w:t>
                  </w:r>
                  <w:r w:rsidRPr="00F0732F">
                    <w:rPr>
                      <w:rFonts w:eastAsia="Calibri"/>
                      <w:sz w:val="20"/>
                      <w:szCs w:val="20"/>
                      <w:vertAlign w:val="superscript"/>
                      <w:lang w:val="ro-RO"/>
                    </w:rPr>
                    <w:footnoteReference w:id="17"/>
                  </w:r>
                  <w:r w:rsidRPr="00F0732F">
                    <w:rPr>
                      <w:rFonts w:eastAsia="Calibri"/>
                      <w:sz w:val="20"/>
                      <w:szCs w:val="20"/>
                      <w:lang w:val="ro-RO"/>
                    </w:rPr>
                    <w:t xml:space="preserve"> </w:t>
                  </w:r>
                  <w:r w:rsidRPr="00F0732F">
                    <w:rPr>
                      <w:sz w:val="20"/>
                      <w:szCs w:val="20"/>
                      <w:lang w:val="ro-RO" w:eastAsia="ro-RO"/>
                    </w:rPr>
                    <w:t>și proiectul de reziliență rurală (IFAD VII)</w:t>
                  </w:r>
                  <w:r w:rsidRPr="00F0732F">
                    <w:rPr>
                      <w:rFonts w:eastAsia="Calibri"/>
                      <w:sz w:val="20"/>
                      <w:szCs w:val="20"/>
                      <w:vertAlign w:val="superscript"/>
                      <w:lang w:val="ro-RO"/>
                    </w:rPr>
                    <w:footnoteReference w:id="18"/>
                  </w:r>
                </w:p>
              </w:tc>
              <w:tc>
                <w:tcPr>
                  <w:tcW w:w="3068" w:type="dxa"/>
                  <w:shd w:val="clear" w:color="auto" w:fill="auto"/>
                  <w:vAlign w:val="center"/>
                </w:tcPr>
                <w:p w14:paraId="6425F184"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26,08 mil US$</w:t>
                  </w:r>
                </w:p>
                <w:p w14:paraId="1EAF3A7C"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23,7 mil US$</w:t>
                  </w:r>
                </w:p>
              </w:tc>
            </w:tr>
            <w:tr w:rsidR="00341654" w:rsidRPr="00F0732F" w14:paraId="3BE1828E" w14:textId="77777777" w:rsidTr="003E150E">
              <w:trPr>
                <w:jc w:val="center"/>
              </w:trPr>
              <w:tc>
                <w:tcPr>
                  <w:tcW w:w="2118" w:type="dxa"/>
                  <w:shd w:val="clear" w:color="auto" w:fill="auto"/>
                  <w:vAlign w:val="center"/>
                </w:tcPr>
                <w:p w14:paraId="7A106CFD"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ADA/PNUD</w:t>
                  </w:r>
                </w:p>
              </w:tc>
              <w:tc>
                <w:tcPr>
                  <w:tcW w:w="3958" w:type="dxa"/>
                  <w:shd w:val="clear" w:color="auto" w:fill="auto"/>
                </w:tcPr>
                <w:p w14:paraId="63322057" w14:textId="77777777" w:rsidR="00341654" w:rsidRPr="00F0732F" w:rsidRDefault="00341654" w:rsidP="00D47581">
                  <w:pPr>
                    <w:textAlignment w:val="baseline"/>
                    <w:rPr>
                      <w:rFonts w:eastAsia="Calibri"/>
                      <w:sz w:val="20"/>
                      <w:szCs w:val="20"/>
                      <w:lang w:val="ro-RO"/>
                    </w:rPr>
                  </w:pPr>
                  <w:r w:rsidRPr="00F0732F">
                    <w:rPr>
                      <w:sz w:val="20"/>
                      <w:szCs w:val="20"/>
                      <w:lang w:val="ro-RO" w:eastAsia="ro-RO"/>
                    </w:rPr>
                    <w:t>Promovarea schimbărilor climatice și a soluțiilor de reducere a riscurilor de dezastre în sectoarele apă și protecție civilă pentru reziliență rurală sporită</w:t>
                  </w:r>
                  <w:r w:rsidRPr="00F0732F">
                    <w:rPr>
                      <w:rFonts w:eastAsia="Calibri"/>
                      <w:sz w:val="20"/>
                      <w:szCs w:val="20"/>
                      <w:vertAlign w:val="superscript"/>
                      <w:lang w:val="ro-RO"/>
                    </w:rPr>
                    <w:footnoteReference w:id="19"/>
                  </w:r>
                </w:p>
              </w:tc>
              <w:tc>
                <w:tcPr>
                  <w:tcW w:w="3068" w:type="dxa"/>
                  <w:shd w:val="clear" w:color="auto" w:fill="auto"/>
                  <w:vAlign w:val="center"/>
                </w:tcPr>
                <w:p w14:paraId="150FA22B"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1 294 686 US$</w:t>
                  </w:r>
                </w:p>
              </w:tc>
            </w:tr>
            <w:tr w:rsidR="00341654" w:rsidRPr="00F0732F" w14:paraId="0FE1164F" w14:textId="77777777" w:rsidTr="003E150E">
              <w:trPr>
                <w:jc w:val="center"/>
              </w:trPr>
              <w:tc>
                <w:tcPr>
                  <w:tcW w:w="2118" w:type="dxa"/>
                  <w:shd w:val="clear" w:color="auto" w:fill="auto"/>
                  <w:vAlign w:val="center"/>
                </w:tcPr>
                <w:p w14:paraId="555A4FF6"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Uniunea Europeană/PNUD</w:t>
                  </w:r>
                </w:p>
              </w:tc>
              <w:tc>
                <w:tcPr>
                  <w:tcW w:w="3958" w:type="dxa"/>
                  <w:shd w:val="clear" w:color="auto" w:fill="auto"/>
                </w:tcPr>
                <w:p w14:paraId="04BA6A0F"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EU4Climate</w:t>
                  </w:r>
                  <w:r w:rsidRPr="00F0732F">
                    <w:rPr>
                      <w:rFonts w:eastAsia="Calibri"/>
                      <w:sz w:val="20"/>
                      <w:szCs w:val="20"/>
                      <w:vertAlign w:val="superscript"/>
                      <w:lang w:val="ro-RO"/>
                    </w:rPr>
                    <w:footnoteReference w:id="20"/>
                  </w:r>
                </w:p>
              </w:tc>
              <w:tc>
                <w:tcPr>
                  <w:tcW w:w="3068" w:type="dxa"/>
                  <w:shd w:val="clear" w:color="auto" w:fill="auto"/>
                  <w:vAlign w:val="center"/>
                </w:tcPr>
                <w:p w14:paraId="7E83852E"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1 080 700 US$</w:t>
                  </w:r>
                </w:p>
              </w:tc>
            </w:tr>
            <w:tr w:rsidR="00341654" w:rsidRPr="00F0732F" w14:paraId="1FFDBF12" w14:textId="77777777" w:rsidTr="003E150E">
              <w:trPr>
                <w:trHeight w:val="292"/>
                <w:jc w:val="center"/>
              </w:trPr>
              <w:tc>
                <w:tcPr>
                  <w:tcW w:w="2118" w:type="dxa"/>
                  <w:vMerge w:val="restart"/>
                  <w:shd w:val="clear" w:color="auto" w:fill="auto"/>
                  <w:vAlign w:val="center"/>
                </w:tcPr>
                <w:p w14:paraId="4921881A"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Guvernul României</w:t>
                  </w:r>
                </w:p>
              </w:tc>
              <w:tc>
                <w:tcPr>
                  <w:tcW w:w="3958" w:type="dxa"/>
                  <w:shd w:val="clear" w:color="auto" w:fill="auto"/>
                </w:tcPr>
                <w:p w14:paraId="266F1827" w14:textId="77777777" w:rsidR="00341654" w:rsidRPr="00F0732F" w:rsidRDefault="00341654" w:rsidP="00D47581">
                  <w:pPr>
                    <w:textAlignment w:val="baseline"/>
                    <w:rPr>
                      <w:rFonts w:eastAsia="Calibri"/>
                      <w:sz w:val="20"/>
                      <w:szCs w:val="20"/>
                      <w:lang w:val="ro-RO"/>
                    </w:rPr>
                  </w:pPr>
                  <w:r w:rsidRPr="00F0732F">
                    <w:rPr>
                      <w:sz w:val="20"/>
                      <w:szCs w:val="20"/>
                      <w:lang w:val="ro-RO" w:eastAsia="ro-RO"/>
                    </w:rPr>
                    <w:t>Eliminarea surselor directe de poluare a apelor subterane prin conservarea sau lichidarea fântânilor arteziene abandonate sau deteriorate pe teritoriul Republicii Moldova.</w:t>
                  </w:r>
                </w:p>
              </w:tc>
              <w:tc>
                <w:tcPr>
                  <w:tcW w:w="3068" w:type="dxa"/>
                  <w:shd w:val="clear" w:color="auto" w:fill="auto"/>
                  <w:vAlign w:val="center"/>
                </w:tcPr>
                <w:p w14:paraId="0EFE4752"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2 650 000 €</w:t>
                  </w:r>
                </w:p>
              </w:tc>
            </w:tr>
            <w:tr w:rsidR="00341654" w:rsidRPr="00F0732F" w14:paraId="292BBE2D" w14:textId="77777777" w:rsidTr="003E150E">
              <w:trPr>
                <w:trHeight w:val="292"/>
                <w:jc w:val="center"/>
              </w:trPr>
              <w:tc>
                <w:tcPr>
                  <w:tcW w:w="2118" w:type="dxa"/>
                  <w:vMerge/>
                  <w:shd w:val="clear" w:color="auto" w:fill="auto"/>
                  <w:vAlign w:val="center"/>
                </w:tcPr>
                <w:p w14:paraId="6497CFC2" w14:textId="77777777" w:rsidR="00341654" w:rsidRPr="00F0732F" w:rsidRDefault="00341654" w:rsidP="00D47581">
                  <w:pPr>
                    <w:textAlignment w:val="baseline"/>
                    <w:rPr>
                      <w:rFonts w:eastAsia="Calibri"/>
                      <w:sz w:val="20"/>
                      <w:szCs w:val="20"/>
                      <w:lang w:val="ro-RO"/>
                    </w:rPr>
                  </w:pPr>
                </w:p>
              </w:tc>
              <w:tc>
                <w:tcPr>
                  <w:tcW w:w="3958" w:type="dxa"/>
                  <w:shd w:val="clear" w:color="auto" w:fill="auto"/>
                </w:tcPr>
                <w:p w14:paraId="2F0A247D"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Restaurarea și întreținerea ecosistemelor lacustre din lunca Prutul inferior (Manta, Beleu), parte a zonei umede RAMSAR</w:t>
                  </w:r>
                </w:p>
              </w:tc>
              <w:tc>
                <w:tcPr>
                  <w:tcW w:w="3068" w:type="dxa"/>
                  <w:shd w:val="clear" w:color="auto" w:fill="auto"/>
                  <w:vAlign w:val="center"/>
                </w:tcPr>
                <w:p w14:paraId="33268F2D"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1 500 000 €</w:t>
                  </w:r>
                </w:p>
              </w:tc>
            </w:tr>
            <w:tr w:rsidR="00341654" w:rsidRPr="00F0732F" w14:paraId="5107BE7D" w14:textId="77777777" w:rsidTr="003E150E">
              <w:trPr>
                <w:trHeight w:val="292"/>
                <w:jc w:val="center"/>
              </w:trPr>
              <w:tc>
                <w:tcPr>
                  <w:tcW w:w="2118" w:type="dxa"/>
                  <w:vMerge/>
                  <w:shd w:val="clear" w:color="auto" w:fill="auto"/>
                  <w:vAlign w:val="center"/>
                </w:tcPr>
                <w:p w14:paraId="0E2B834A" w14:textId="77777777" w:rsidR="00341654" w:rsidRPr="00F0732F" w:rsidRDefault="00341654" w:rsidP="00D47581">
                  <w:pPr>
                    <w:textAlignment w:val="baseline"/>
                    <w:rPr>
                      <w:rFonts w:eastAsia="Calibri"/>
                      <w:sz w:val="20"/>
                      <w:szCs w:val="20"/>
                      <w:lang w:val="ro-RO"/>
                    </w:rPr>
                  </w:pPr>
                </w:p>
              </w:tc>
              <w:tc>
                <w:tcPr>
                  <w:tcW w:w="3958" w:type="dxa"/>
                  <w:shd w:val="clear" w:color="auto" w:fill="auto"/>
                </w:tcPr>
                <w:p w14:paraId="3658778A"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Soluții pentru adaptarea la schimbările climatice a bazinului hidrografic Bâc.</w:t>
                  </w:r>
                </w:p>
              </w:tc>
              <w:tc>
                <w:tcPr>
                  <w:tcW w:w="3068" w:type="dxa"/>
                  <w:shd w:val="clear" w:color="auto" w:fill="auto"/>
                  <w:vAlign w:val="center"/>
                </w:tcPr>
                <w:p w14:paraId="7AEEB1CF"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10 000 000 €</w:t>
                  </w:r>
                </w:p>
              </w:tc>
            </w:tr>
            <w:tr w:rsidR="00341654" w:rsidRPr="00F0732F" w14:paraId="1E91965A" w14:textId="77777777" w:rsidTr="003E150E">
              <w:trPr>
                <w:trHeight w:val="292"/>
                <w:jc w:val="center"/>
              </w:trPr>
              <w:tc>
                <w:tcPr>
                  <w:tcW w:w="2118" w:type="dxa"/>
                  <w:vMerge/>
                  <w:shd w:val="clear" w:color="auto" w:fill="auto"/>
                  <w:vAlign w:val="center"/>
                </w:tcPr>
                <w:p w14:paraId="3123B3E7" w14:textId="77777777" w:rsidR="00341654" w:rsidRPr="00F0732F" w:rsidRDefault="00341654" w:rsidP="00D47581">
                  <w:pPr>
                    <w:textAlignment w:val="baseline"/>
                    <w:rPr>
                      <w:rFonts w:eastAsia="Calibri"/>
                      <w:sz w:val="20"/>
                      <w:szCs w:val="20"/>
                      <w:lang w:val="ro-RO"/>
                    </w:rPr>
                  </w:pPr>
                </w:p>
              </w:tc>
              <w:tc>
                <w:tcPr>
                  <w:tcW w:w="3958" w:type="dxa"/>
                  <w:shd w:val="clear" w:color="auto" w:fill="auto"/>
                </w:tcPr>
                <w:p w14:paraId="41B96D60"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Reducerea emisiilor de GES prin îmbunătățirea gestionării deșeurilor periculoase în Republica Moldova</w:t>
                  </w:r>
                </w:p>
              </w:tc>
              <w:tc>
                <w:tcPr>
                  <w:tcW w:w="3068" w:type="dxa"/>
                  <w:shd w:val="clear" w:color="auto" w:fill="auto"/>
                  <w:vAlign w:val="center"/>
                </w:tcPr>
                <w:p w14:paraId="01A5C828"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850 000 €</w:t>
                  </w:r>
                </w:p>
              </w:tc>
            </w:tr>
          </w:tbl>
          <w:p w14:paraId="4047FED7" w14:textId="5B0FA3DC" w:rsidR="00224ECB" w:rsidRPr="00F0732F" w:rsidRDefault="00224ECB" w:rsidP="003E150E">
            <w:pPr>
              <w:spacing w:before="120"/>
              <w:rPr>
                <w:lang w:val="ro-RO"/>
              </w:rPr>
            </w:pPr>
            <w:r w:rsidRPr="00F0732F">
              <w:rPr>
                <w:b/>
                <w:lang w:val="ro-RO"/>
              </w:rPr>
              <w:t xml:space="preserve">Costurile pentru agenți economici </w:t>
            </w:r>
          </w:p>
          <w:p w14:paraId="67D22E83" w14:textId="5C95BBFA" w:rsidR="006B68D3" w:rsidRPr="00F0732F" w:rsidRDefault="006B68D3" w:rsidP="003E150E">
            <w:pPr>
              <w:spacing w:before="120"/>
              <w:ind w:firstLine="450"/>
              <w:jc w:val="both"/>
              <w:rPr>
                <w:shd w:val="clear" w:color="auto" w:fill="FFFFFF"/>
                <w:lang w:val="ro-RO"/>
              </w:rPr>
            </w:pPr>
            <w:r w:rsidRPr="00F0732F">
              <w:rPr>
                <w:rFonts w:eastAsia="Calibri"/>
                <w:lang w:val="ro-RO" w:eastAsia="ro-RO" w:bidi="or-IN"/>
              </w:rPr>
              <w:t xml:space="preserve">Fiecare întreprindere de stat și societate pe acțiuni subordonate organelor centrale de specialitate ale administrației publice, precum și cele cu cotă-parte de stat menționate în Anexa 2 </w:t>
            </w:r>
            <w:r w:rsidRPr="00F0732F">
              <w:rPr>
                <w:rFonts w:eastAsia="Calibri"/>
                <w:lang w:val="ro-RO"/>
              </w:rPr>
              <w:t>la HG nr.1277/2018</w:t>
            </w:r>
            <w:r w:rsidRPr="00F0732F">
              <w:rPr>
                <w:shd w:val="clear" w:color="auto" w:fill="FFFFFF"/>
                <w:lang w:val="ro-RO"/>
              </w:rPr>
              <w:t xml:space="preserve"> au </w:t>
            </w:r>
            <w:r w:rsidRPr="00F0732F">
              <w:rPr>
                <w:shd w:val="clear" w:color="auto" w:fill="FFFFFF"/>
                <w:lang w:val="ro-RO"/>
              </w:rPr>
              <w:lastRenderedPageBreak/>
              <w:t xml:space="preserve">un specialist în domeniul asigurării eficienței energetice și protecției mediului înconjurător. Chestionarele care sunt expediate anual de către Agenția de Mediu, sunt completate fără dificultate prin intermediul acestor </w:t>
            </w:r>
            <w:r w:rsidR="00F26A83" w:rsidRPr="00F0732F">
              <w:rPr>
                <w:shd w:val="clear" w:color="auto" w:fill="FFFFFF"/>
                <w:lang w:val="ro-RO"/>
              </w:rPr>
              <w:t>specialiști</w:t>
            </w:r>
            <w:r w:rsidRPr="00F0732F">
              <w:rPr>
                <w:shd w:val="clear" w:color="auto" w:fill="FFFFFF"/>
                <w:lang w:val="ro-RO"/>
              </w:rPr>
              <w:t xml:space="preserve">, întrucât acești indicatori oricum sunt monitorizați în conformitate cu cadrul legal existent, cu atât mai mult, acești agenți economici raportează informația respectivă și altor instituții abilitate, precum ar fi Agenției pentru Eficiență Energetică și Biroului Național de Statistică. </w:t>
            </w:r>
          </w:p>
          <w:p w14:paraId="054F58D8" w14:textId="7F43134B" w:rsidR="006B68D3" w:rsidRPr="00F0732F" w:rsidRDefault="006B68D3" w:rsidP="003E150E">
            <w:pPr>
              <w:spacing w:before="120"/>
              <w:ind w:firstLine="450"/>
              <w:jc w:val="both"/>
              <w:rPr>
                <w:shd w:val="clear" w:color="auto" w:fill="FFFFFF"/>
                <w:lang w:val="ro-RO"/>
              </w:rPr>
            </w:pPr>
            <w:r w:rsidRPr="00F0732F">
              <w:rPr>
                <w:shd w:val="clear" w:color="auto" w:fill="FFFFFF"/>
                <w:lang w:val="ro-RO"/>
              </w:rPr>
              <w:t xml:space="preserve">Trebuie de menționat, că chestionarea respectivă a fost realizată de către Ministerul Ecologiei, ulterior a Mediului, respectiv de către MADRM de-a lungul anilor, practic odată cu inițierea implementării primelor proiecte de elaborare a </w:t>
            </w:r>
            <w:r w:rsidR="00F26A83">
              <w:rPr>
                <w:shd w:val="clear" w:color="auto" w:fill="FFFFFF"/>
                <w:lang w:val="ro-RO"/>
              </w:rPr>
              <w:t>comunicării</w:t>
            </w:r>
            <w:r w:rsidRPr="00F0732F">
              <w:rPr>
                <w:shd w:val="clear" w:color="auto" w:fill="FFFFFF"/>
                <w:lang w:val="ro-RO"/>
              </w:rPr>
              <w:t xml:space="preserve"> naționale și rapoartelor bienale actualizate. Nu au fost întimpinate careva dificultăți în cazul acestor întreprinderi, întrucât sunt întreprinderi de stat, sau în care statul are o cotă parte. </w:t>
            </w:r>
          </w:p>
          <w:p w14:paraId="2D823535" w14:textId="1E32E3BB" w:rsidR="000320F2" w:rsidRPr="00F0732F" w:rsidRDefault="00B765C9" w:rsidP="003E150E">
            <w:pPr>
              <w:spacing w:before="120"/>
              <w:ind w:firstLine="572"/>
              <w:jc w:val="both"/>
              <w:rPr>
                <w:color w:val="000000"/>
                <w:lang w:val="ro-RO"/>
              </w:rPr>
            </w:pPr>
            <w:r w:rsidRPr="00F0732F">
              <w:rPr>
                <w:color w:val="000000"/>
                <w:lang w:val="ro-RO"/>
              </w:rPr>
              <w:t>P</w:t>
            </w:r>
            <w:r w:rsidR="000320F2" w:rsidRPr="00F0732F">
              <w:rPr>
                <w:color w:val="000000"/>
                <w:lang w:val="ro-RO"/>
              </w:rPr>
              <w:t>rocesul de monitorizare și raportare</w:t>
            </w:r>
            <w:r w:rsidRPr="00F0732F">
              <w:rPr>
                <w:color w:val="000000"/>
                <w:lang w:val="ro-RO"/>
              </w:rPr>
              <w:t xml:space="preserve"> emisiilor de GES LA</w:t>
            </w:r>
            <w:r w:rsidR="000320F2" w:rsidRPr="00F0732F">
              <w:rPr>
                <w:color w:val="000000"/>
                <w:lang w:val="ro-RO"/>
              </w:rPr>
              <w:t xml:space="preserve"> </w:t>
            </w:r>
            <w:r w:rsidRPr="00F0732F">
              <w:rPr>
                <w:bCs/>
                <w:lang w:val="ro-RO"/>
              </w:rPr>
              <w:t>instalațiile staționare și</w:t>
            </w:r>
            <w:r w:rsidRPr="00F0732F">
              <w:rPr>
                <w:color w:val="000000" w:themeColor="text1"/>
                <w:shd w:val="clear" w:color="auto" w:fill="FFFFFF"/>
                <w:lang w:val="ro-RO"/>
              </w:rPr>
              <w:t xml:space="preserve"> în sectoarele transportului</w:t>
            </w:r>
            <w:r w:rsidRPr="00F0732F">
              <w:rPr>
                <w:color w:val="000000" w:themeColor="text1"/>
                <w:lang w:val="ro-RO"/>
              </w:rPr>
              <w:t xml:space="preserve"> din domeniul aviației și maritim</w:t>
            </w:r>
            <w:r w:rsidRPr="00F0732F">
              <w:rPr>
                <w:bCs/>
                <w:lang w:val="ro-RO"/>
              </w:rPr>
              <w:t xml:space="preserve"> </w:t>
            </w:r>
            <w:r w:rsidRPr="00F0732F">
              <w:rPr>
                <w:color w:val="000000"/>
                <w:lang w:val="ro-RO"/>
              </w:rPr>
              <w:t xml:space="preserve">prevăd anumite </w:t>
            </w:r>
            <w:r w:rsidR="000320F2" w:rsidRPr="00F0732F">
              <w:rPr>
                <w:color w:val="000000"/>
                <w:lang w:val="ro-RO"/>
              </w:rPr>
              <w:t xml:space="preserve">costuri. Planul de monitorizare și raportul anual de monitorizare a emisiilor de GES sunt întocmite de obicei de către angajații operatorului, în principal de către inginerii tehnici responsabili de procesul de lucru. Doar în cazul instalațiilor industriale mari și complexe </w:t>
            </w:r>
            <w:r w:rsidRPr="00F0732F">
              <w:rPr>
                <w:color w:val="000000"/>
                <w:lang w:val="ro-RO"/>
              </w:rPr>
              <w:t xml:space="preserve">sau </w:t>
            </w:r>
            <w:r w:rsidRPr="00F0732F">
              <w:rPr>
                <w:color w:val="000000" w:themeColor="text1"/>
                <w:shd w:val="clear" w:color="auto" w:fill="FFFFFF"/>
                <w:lang w:val="ro-RO"/>
              </w:rPr>
              <w:t>în sectoarele transportului</w:t>
            </w:r>
            <w:r w:rsidRPr="00F0732F">
              <w:rPr>
                <w:color w:val="000000" w:themeColor="text1"/>
                <w:lang w:val="ro-RO"/>
              </w:rPr>
              <w:t xml:space="preserve"> din domeniul aviației și maritim</w:t>
            </w:r>
            <w:r w:rsidRPr="00F0732F">
              <w:rPr>
                <w:color w:val="000000"/>
                <w:lang w:val="ro-RO"/>
              </w:rPr>
              <w:t xml:space="preserve"> </w:t>
            </w:r>
            <w:r w:rsidR="000320F2" w:rsidRPr="00F0732F">
              <w:rPr>
                <w:color w:val="000000"/>
                <w:lang w:val="ro-RO"/>
              </w:rPr>
              <w:t>ar putea surveni cazul de a fi nevoie de persoane externe cu experiență (experți externi). Această parte a procesului, practic nu generează costuri, deoarece posibil va fi necesar doar de instruirea persoanelor implicate în procesul de întocmire a documentelor, activitate care se poate realiza și pe parcursul formării personalului.</w:t>
            </w:r>
          </w:p>
          <w:p w14:paraId="774004AC" w14:textId="6992E86E" w:rsidR="000320F2" w:rsidRPr="00F0732F" w:rsidRDefault="000320F2" w:rsidP="003E150E">
            <w:pPr>
              <w:spacing w:before="120"/>
              <w:ind w:firstLine="572"/>
              <w:jc w:val="both"/>
              <w:rPr>
                <w:color w:val="000000"/>
                <w:lang w:val="ro-RO"/>
              </w:rPr>
            </w:pPr>
            <w:r w:rsidRPr="00F0732F">
              <w:rPr>
                <w:color w:val="000000"/>
                <w:lang w:val="ro-RO"/>
              </w:rPr>
              <w:t>Verificarea raportului de monitorizare este însă o sarcină care este, prin definiție, realizată de un verificator extern acreditat</w:t>
            </w:r>
            <w:r w:rsidR="00B765C9" w:rsidRPr="00F0732F">
              <w:rPr>
                <w:color w:val="000000"/>
                <w:lang w:val="ro-RO"/>
              </w:rPr>
              <w:t xml:space="preserve"> de către MOLDAC sau </w:t>
            </w:r>
            <w:r w:rsidR="00B765C9" w:rsidRPr="00F0732F">
              <w:rPr>
                <w:lang w:val="ro-RO"/>
              </w:rPr>
              <w:t xml:space="preserve">verificatorii acreditați în conformitate cu standardele și cerințele stabilite în cadrul Uniunii Europene și rezultatele activităților de evaluare a conformității cărora sunt recunoscute de către </w:t>
            </w:r>
            <w:r w:rsidR="00B765C9" w:rsidRPr="00F0732F">
              <w:rPr>
                <w:bCs/>
                <w:lang w:val="ro-RO" w:eastAsia="sl-SI"/>
              </w:rPr>
              <w:t>Cooperarea Europeană pentru Acreditare</w:t>
            </w:r>
            <w:r w:rsidRPr="00F0732F">
              <w:rPr>
                <w:color w:val="000000"/>
                <w:lang w:val="ro-RO"/>
              </w:rPr>
              <w:t xml:space="preserve">. Costul poate varia foarte mult în funcție de furnizorul de servicii, domeniul de activitate, tipul de instalații, categoria de producție, ș.a. Activitățile industriale complexe sunt mai costisitoare de verificat decât simplele instalații de ardere cu gaz. </w:t>
            </w:r>
          </w:p>
          <w:p w14:paraId="6E003331" w14:textId="4413BCC7" w:rsidR="000320F2" w:rsidRPr="00F0732F" w:rsidRDefault="000320F2" w:rsidP="003E150E">
            <w:pPr>
              <w:spacing w:before="120"/>
              <w:ind w:firstLine="572"/>
              <w:jc w:val="both"/>
              <w:rPr>
                <w:color w:val="000000"/>
                <w:lang w:val="ro-RO"/>
              </w:rPr>
            </w:pPr>
            <w:r w:rsidRPr="00F0732F">
              <w:rPr>
                <w:color w:val="000000"/>
                <w:lang w:val="ro-RO"/>
              </w:rPr>
              <w:t>De remarcat</w:t>
            </w:r>
            <w:r w:rsidR="00C00493" w:rsidRPr="00F0732F">
              <w:rPr>
                <w:color w:val="000000"/>
                <w:lang w:val="ro-RO"/>
              </w:rPr>
              <w:t>,</w:t>
            </w:r>
            <w:r w:rsidRPr="00F0732F">
              <w:rPr>
                <w:color w:val="000000"/>
                <w:lang w:val="ro-RO"/>
              </w:rPr>
              <w:t xml:space="preserve"> că urmare consultărilor </w:t>
            </w:r>
            <w:r w:rsidR="00C00493" w:rsidRPr="00F0732F">
              <w:rPr>
                <w:color w:val="000000"/>
                <w:lang w:val="ro-RO"/>
              </w:rPr>
              <w:t xml:space="preserve">efectuate de experții proiectului EU4Climate </w:t>
            </w:r>
            <w:r w:rsidRPr="00F0732F">
              <w:rPr>
                <w:color w:val="000000"/>
                <w:lang w:val="ro-RO"/>
              </w:rPr>
              <w:t xml:space="preserve">cu verificatorii și companiile care prestează servicii pe piața UE, s-a stabilit că costurile de verificare nu pot fi divizate în mai mici sau mai mari bazându-ne pe dimensiunea instalației – adică o centrală termică de 70 MW ar putea fi verificată la același preț ca și o centrală de 25 MW, totul fiind proporțional cu complexitatea instalației, domeniului de activitate, categoria de producție, etc. </w:t>
            </w:r>
          </w:p>
          <w:p w14:paraId="18B8D09F" w14:textId="206C2CF8" w:rsidR="000320F2" w:rsidRPr="00F0732F" w:rsidRDefault="000320F2" w:rsidP="003E150E">
            <w:pPr>
              <w:spacing w:before="120"/>
              <w:ind w:firstLine="572"/>
              <w:jc w:val="both"/>
              <w:rPr>
                <w:color w:val="000000"/>
                <w:lang w:val="ro-RO"/>
              </w:rPr>
            </w:pPr>
            <w:r w:rsidRPr="00F0732F">
              <w:rPr>
                <w:color w:val="000000"/>
                <w:lang w:val="ro-RO"/>
              </w:rPr>
              <w:t>Având în vedere toate cele menționate mai sus, inclusiv consultările privind costurile de prestare a serviciilor pe plan internațional, o estimare aproximativă este că în regiunea UE, verificarea unei instalații simple de ardere cu gaz ar putea fi în jur de 800 - 1000 EUR, în timp ce o instalație industrială complexă ar putea plăti până la 3000 - 10 000 EUR pentru costurile de verificare.</w:t>
            </w:r>
          </w:p>
          <w:p w14:paraId="66BFFF31" w14:textId="455A2270" w:rsidR="00DA2FDF" w:rsidRPr="00F0732F" w:rsidRDefault="00C02113" w:rsidP="003E150E">
            <w:pPr>
              <w:spacing w:before="120"/>
              <w:ind w:firstLine="572"/>
              <w:jc w:val="right"/>
              <w:rPr>
                <w:color w:val="000000"/>
                <w:lang w:val="ro-RO"/>
              </w:rPr>
            </w:pPr>
            <w:r w:rsidRPr="003E150E">
              <w:rPr>
                <w:b/>
                <w:color w:val="000000"/>
                <w:lang w:val="ro-RO"/>
              </w:rPr>
              <w:t xml:space="preserve">Tabelul </w:t>
            </w:r>
            <w:r w:rsidR="008D7669" w:rsidRPr="003E150E">
              <w:rPr>
                <w:b/>
                <w:color w:val="000000"/>
                <w:lang w:val="ro-RO"/>
              </w:rPr>
              <w:t>9</w:t>
            </w:r>
            <w:r w:rsidR="003E150E">
              <w:rPr>
                <w:color w:val="000000"/>
                <w:lang w:val="ro-RO"/>
              </w:rPr>
              <w:t>.</w:t>
            </w:r>
            <w:r w:rsidR="008863C7" w:rsidRPr="00F0732F">
              <w:rPr>
                <w:color w:val="000000"/>
                <w:lang w:val="ro-RO"/>
              </w:rPr>
              <w:t xml:space="preserve"> </w:t>
            </w:r>
            <w:r w:rsidR="008863C7" w:rsidRPr="00F0732F">
              <w:rPr>
                <w:i/>
                <w:iCs/>
                <w:color w:val="000000"/>
                <w:lang w:val="ro-RO"/>
              </w:rPr>
              <w:t>Distribuirea costurilor după categoriile de activități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6"/>
              <w:gridCol w:w="5096"/>
            </w:tblGrid>
            <w:tr w:rsidR="00DA2FDF" w:rsidRPr="00F0732F" w14:paraId="57BA3CF6" w14:textId="77777777" w:rsidTr="003E150E">
              <w:trPr>
                <w:trHeight w:val="75"/>
                <w:jc w:val="center"/>
              </w:trPr>
              <w:tc>
                <w:tcPr>
                  <w:tcW w:w="9242" w:type="dxa"/>
                  <w:gridSpan w:val="2"/>
                  <w:shd w:val="clear" w:color="auto" w:fill="8DB3E2" w:themeFill="text2" w:themeFillTint="66"/>
                  <w:vAlign w:val="center"/>
                </w:tcPr>
                <w:p w14:paraId="753D9CEE" w14:textId="48294F71" w:rsidR="00DA2FDF" w:rsidRPr="00F0732F" w:rsidRDefault="008863C7" w:rsidP="00DA2FDF">
                  <w:pPr>
                    <w:pStyle w:val="Default"/>
                    <w:spacing w:after="60"/>
                    <w:jc w:val="center"/>
                    <w:rPr>
                      <w:rFonts w:ascii="Times New Roman" w:hAnsi="Times New Roman" w:cs="Times New Roman"/>
                      <w:b/>
                      <w:sz w:val="20"/>
                      <w:szCs w:val="20"/>
                      <w:highlight w:val="cyan"/>
                      <w:lang w:val="ro-RO"/>
                    </w:rPr>
                  </w:pPr>
                  <w:r w:rsidRPr="00F0732F">
                    <w:rPr>
                      <w:rFonts w:ascii="Times New Roman" w:hAnsi="Times New Roman" w:cs="Times New Roman"/>
                      <w:b/>
                      <w:sz w:val="20"/>
                      <w:szCs w:val="20"/>
                      <w:lang w:val="ro-RO"/>
                    </w:rPr>
                    <w:t xml:space="preserve">Implementarea Sistemului MRV </w:t>
                  </w:r>
                  <w:r w:rsidRPr="00F0732F">
                    <w:rPr>
                      <w:rFonts w:ascii="Times New Roman" w:hAnsi="Times New Roman" w:cs="Times New Roman"/>
                      <w:b/>
                      <w:sz w:val="20"/>
                      <w:szCs w:val="20"/>
                      <w:shd w:val="clear" w:color="auto" w:fill="8DB3E2" w:themeFill="text2" w:themeFillTint="66"/>
                      <w:lang w:val="ro-RO"/>
                    </w:rPr>
                    <w:t>pentru instalațiile staționare și</w:t>
                  </w:r>
                  <w:r w:rsidRPr="00F0732F">
                    <w:rPr>
                      <w:rFonts w:ascii="Times New Roman" w:hAnsi="Times New Roman" w:cs="Times New Roman"/>
                      <w:b/>
                      <w:color w:val="000000" w:themeColor="text1"/>
                      <w:sz w:val="20"/>
                      <w:szCs w:val="20"/>
                      <w:shd w:val="clear" w:color="auto" w:fill="8DB3E2" w:themeFill="text2" w:themeFillTint="66"/>
                      <w:lang w:val="ro-RO"/>
                    </w:rPr>
                    <w:t xml:space="preserve"> în sectoarele transportului din domeniul aviației și maritim</w:t>
                  </w:r>
                </w:p>
              </w:tc>
            </w:tr>
            <w:tr w:rsidR="00DA2FDF" w:rsidRPr="00F0732F" w14:paraId="19FF87D1" w14:textId="77777777" w:rsidTr="003E150E">
              <w:trPr>
                <w:trHeight w:val="75"/>
                <w:jc w:val="center"/>
              </w:trPr>
              <w:tc>
                <w:tcPr>
                  <w:tcW w:w="4146" w:type="dxa"/>
                  <w:shd w:val="clear" w:color="auto" w:fill="8DB3E2" w:themeFill="text2" w:themeFillTint="66"/>
                  <w:vAlign w:val="center"/>
                </w:tcPr>
                <w:p w14:paraId="6DBEA3D2" w14:textId="4F7E3EBE" w:rsidR="00DA2FDF" w:rsidRPr="00F0732F" w:rsidRDefault="00DA2FDF" w:rsidP="00D7358C">
                  <w:pPr>
                    <w:pStyle w:val="Default"/>
                    <w:spacing w:after="60"/>
                    <w:jc w:val="center"/>
                    <w:rPr>
                      <w:rFonts w:ascii="Times New Roman" w:hAnsi="Times New Roman" w:cs="Times New Roman"/>
                      <w:b/>
                      <w:bCs/>
                      <w:sz w:val="20"/>
                      <w:szCs w:val="20"/>
                      <w:highlight w:val="cyan"/>
                      <w:lang w:val="ro-RO"/>
                    </w:rPr>
                  </w:pPr>
                  <w:r w:rsidRPr="00F0732F">
                    <w:rPr>
                      <w:rFonts w:ascii="Times New Roman" w:hAnsi="Times New Roman" w:cs="Times New Roman"/>
                      <w:b/>
                      <w:bCs/>
                      <w:sz w:val="20"/>
                      <w:szCs w:val="20"/>
                      <w:lang w:val="ro-RO"/>
                    </w:rPr>
                    <w:t>Investiții/Costuri pentru operatorii</w:t>
                  </w:r>
                </w:p>
              </w:tc>
              <w:tc>
                <w:tcPr>
                  <w:tcW w:w="5096" w:type="dxa"/>
                  <w:shd w:val="clear" w:color="auto" w:fill="8DB3E2" w:themeFill="text2" w:themeFillTint="66"/>
                  <w:vAlign w:val="center"/>
                </w:tcPr>
                <w:p w14:paraId="459FAEBE" w14:textId="64976152" w:rsidR="00DA2FDF" w:rsidRPr="00F0732F" w:rsidRDefault="008863C7" w:rsidP="00D7358C">
                  <w:pPr>
                    <w:ind w:firstLine="572"/>
                    <w:jc w:val="center"/>
                    <w:rPr>
                      <w:b/>
                      <w:bCs/>
                      <w:color w:val="000000"/>
                      <w:sz w:val="20"/>
                      <w:szCs w:val="20"/>
                      <w:lang w:val="ro-RO"/>
                    </w:rPr>
                  </w:pPr>
                  <w:r w:rsidRPr="00F0732F">
                    <w:rPr>
                      <w:b/>
                      <w:bCs/>
                      <w:color w:val="000000"/>
                      <w:sz w:val="20"/>
                      <w:szCs w:val="20"/>
                      <w:lang w:val="ro-RO"/>
                    </w:rPr>
                    <w:t>Categoriile de activități</w:t>
                  </w:r>
                </w:p>
              </w:tc>
            </w:tr>
            <w:tr w:rsidR="00DA2FDF" w:rsidRPr="00F0732F" w14:paraId="54461A72" w14:textId="77777777" w:rsidTr="003E150E">
              <w:trPr>
                <w:trHeight w:val="1172"/>
                <w:jc w:val="center"/>
              </w:trPr>
              <w:tc>
                <w:tcPr>
                  <w:tcW w:w="4146" w:type="dxa"/>
                </w:tcPr>
                <w:p w14:paraId="6E0058E9" w14:textId="503EA884" w:rsidR="008863C7" w:rsidRPr="00F0732F" w:rsidRDefault="008863C7" w:rsidP="008863C7">
                  <w:pPr>
                    <w:rPr>
                      <w:rStyle w:val="FontStyle13"/>
                      <w:color w:val="000000"/>
                      <w:sz w:val="20"/>
                      <w:szCs w:val="20"/>
                      <w:lang w:val="ro-RO"/>
                    </w:rPr>
                  </w:pPr>
                  <w:r w:rsidRPr="00F0732F">
                    <w:rPr>
                      <w:bCs/>
                      <w:iCs/>
                      <w:sz w:val="20"/>
                      <w:szCs w:val="20"/>
                      <w:lang w:val="ro-RO"/>
                    </w:rPr>
                    <w:t xml:space="preserve">Conform opiniei experților </w:t>
                  </w:r>
                  <w:r w:rsidRPr="00F0732F">
                    <w:rPr>
                      <w:bCs/>
                      <w:sz w:val="20"/>
                      <w:szCs w:val="20"/>
                      <w:lang w:val="ro-RO"/>
                    </w:rPr>
                    <w:t>din cadrul proiectului EU4Climate, pentru consolidarea capacităților instituționale în asigurarea sistemului MRV identificate costurile variază între 65000-100 000 Euro.</w:t>
                  </w:r>
                </w:p>
                <w:p w14:paraId="1B644760" w14:textId="77777777" w:rsidR="008863C7" w:rsidRPr="00F0732F" w:rsidRDefault="008863C7" w:rsidP="008863C7">
                  <w:pPr>
                    <w:spacing w:before="120" w:after="60"/>
                    <w:ind w:left="210"/>
                    <w:rPr>
                      <w:bCs/>
                      <w:color w:val="000000"/>
                      <w:sz w:val="20"/>
                      <w:szCs w:val="20"/>
                      <w:lang w:val="ro-RO" w:eastAsia="ja-JP"/>
                    </w:rPr>
                  </w:pPr>
                </w:p>
              </w:tc>
              <w:tc>
                <w:tcPr>
                  <w:tcW w:w="5096" w:type="dxa"/>
                </w:tcPr>
                <w:p w14:paraId="307DCEB3" w14:textId="77777777" w:rsidR="004D4F43" w:rsidRPr="00F0732F" w:rsidRDefault="00DA2FDF" w:rsidP="004D4F43">
                  <w:pPr>
                    <w:numPr>
                      <w:ilvl w:val="0"/>
                      <w:numId w:val="1"/>
                    </w:numPr>
                    <w:spacing w:before="120" w:after="60"/>
                    <w:ind w:left="210" w:hanging="210"/>
                    <w:rPr>
                      <w:color w:val="000000"/>
                      <w:sz w:val="20"/>
                      <w:szCs w:val="20"/>
                      <w:lang w:val="ro-RO"/>
                    </w:rPr>
                  </w:pPr>
                  <w:r w:rsidRPr="00F0732F">
                    <w:rPr>
                      <w:color w:val="000000"/>
                      <w:sz w:val="20"/>
                      <w:szCs w:val="20"/>
                      <w:lang w:val="ro-RO"/>
                    </w:rPr>
                    <w:t xml:space="preserve">Costuri de instruire a </w:t>
                  </w:r>
                  <w:r w:rsidR="004D4F43" w:rsidRPr="00F0732F">
                    <w:rPr>
                      <w:color w:val="000000"/>
                      <w:sz w:val="20"/>
                      <w:szCs w:val="20"/>
                      <w:lang w:val="ro-RO"/>
                    </w:rPr>
                    <w:t xml:space="preserve">funcționarilor </w:t>
                  </w:r>
                  <w:r w:rsidRPr="00F0732F">
                    <w:rPr>
                      <w:color w:val="000000"/>
                      <w:sz w:val="20"/>
                      <w:szCs w:val="20"/>
                      <w:lang w:val="ro-RO"/>
                    </w:rPr>
                    <w:t xml:space="preserve">în legătură cu specificațiile tehnice prevăzute de Directiva 2003/87/CE EU ETS. </w:t>
                  </w:r>
                </w:p>
                <w:p w14:paraId="38F429F2" w14:textId="2164BB9A" w:rsidR="00DA2FDF" w:rsidRPr="00F0732F" w:rsidRDefault="00DA2FDF" w:rsidP="004D4F43">
                  <w:pPr>
                    <w:numPr>
                      <w:ilvl w:val="0"/>
                      <w:numId w:val="1"/>
                    </w:numPr>
                    <w:spacing w:before="120" w:after="60"/>
                    <w:ind w:left="210" w:hanging="210"/>
                    <w:rPr>
                      <w:color w:val="000000"/>
                      <w:sz w:val="20"/>
                      <w:szCs w:val="20"/>
                      <w:lang w:val="ro-RO"/>
                    </w:rPr>
                  </w:pPr>
                  <w:r w:rsidRPr="00F0732F">
                    <w:rPr>
                      <w:sz w:val="20"/>
                      <w:szCs w:val="20"/>
                      <w:lang w:val="ro-RO"/>
                    </w:rPr>
                    <w:t>Efectuarea inspecțiilor pentru verificarea conformității instalațiilor care cad sub incidența EU ETS.</w:t>
                  </w:r>
                </w:p>
                <w:p w14:paraId="09F9EEAD" w14:textId="71C96772" w:rsidR="00DA2FDF" w:rsidRPr="00F0732F" w:rsidRDefault="00DA2FDF" w:rsidP="00DA2FDF">
                  <w:pPr>
                    <w:numPr>
                      <w:ilvl w:val="0"/>
                      <w:numId w:val="1"/>
                    </w:numPr>
                    <w:spacing w:before="120" w:after="60"/>
                    <w:ind w:left="210" w:hanging="210"/>
                    <w:rPr>
                      <w:color w:val="000000"/>
                      <w:sz w:val="20"/>
                      <w:szCs w:val="20"/>
                      <w:lang w:val="ro-RO"/>
                    </w:rPr>
                  </w:pPr>
                  <w:r w:rsidRPr="00F0732F">
                    <w:rPr>
                      <w:color w:val="000000"/>
                      <w:sz w:val="20"/>
                      <w:szCs w:val="20"/>
                      <w:lang w:val="ro-RO"/>
                    </w:rPr>
                    <w:t>Costurile asociate cu activitățile de</w:t>
                  </w:r>
                  <w:r w:rsidR="004D4F43" w:rsidRPr="00F0732F">
                    <w:rPr>
                      <w:color w:val="000000"/>
                      <w:sz w:val="20"/>
                      <w:szCs w:val="20"/>
                      <w:lang w:val="ro-RO"/>
                    </w:rPr>
                    <w:t xml:space="preserve"> verificare: instruiri; procurare a standardelor de verificare a emisiilor de GES; acreditarea verificatorilor</w:t>
                  </w:r>
                  <w:r w:rsidRPr="00F0732F">
                    <w:rPr>
                      <w:color w:val="000000"/>
                      <w:sz w:val="20"/>
                      <w:szCs w:val="20"/>
                      <w:lang w:val="ro-RO"/>
                    </w:rPr>
                    <w:t>.</w:t>
                  </w:r>
                </w:p>
              </w:tc>
            </w:tr>
            <w:tr w:rsidR="008863C7" w:rsidRPr="00F0732F" w14:paraId="6405A312" w14:textId="77777777" w:rsidTr="003E150E">
              <w:trPr>
                <w:trHeight w:val="423"/>
                <w:jc w:val="center"/>
              </w:trPr>
              <w:tc>
                <w:tcPr>
                  <w:tcW w:w="4146" w:type="dxa"/>
                  <w:shd w:val="clear" w:color="auto" w:fill="8DB3E2" w:themeFill="text2" w:themeFillTint="66"/>
                </w:tcPr>
                <w:p w14:paraId="62668EE4" w14:textId="2E4C0737" w:rsidR="008863C7" w:rsidRPr="00F0732F" w:rsidRDefault="005F6EB8" w:rsidP="00D7358C">
                  <w:pPr>
                    <w:jc w:val="center"/>
                    <w:rPr>
                      <w:b/>
                      <w:iCs/>
                      <w:sz w:val="20"/>
                      <w:szCs w:val="20"/>
                      <w:lang w:val="ro-RO"/>
                    </w:rPr>
                  </w:pPr>
                  <w:r w:rsidRPr="00F0732F">
                    <w:rPr>
                      <w:b/>
                      <w:iCs/>
                      <w:sz w:val="20"/>
                      <w:szCs w:val="20"/>
                      <w:lang w:val="ro-RO"/>
                    </w:rPr>
                    <w:t>Domeniul Aviației</w:t>
                  </w:r>
                </w:p>
              </w:tc>
              <w:tc>
                <w:tcPr>
                  <w:tcW w:w="5096" w:type="dxa"/>
                  <w:shd w:val="clear" w:color="auto" w:fill="8DB3E2" w:themeFill="text2" w:themeFillTint="66"/>
                </w:tcPr>
                <w:p w14:paraId="1384ADA1" w14:textId="3CEC2070" w:rsidR="008863C7" w:rsidRPr="00F0732F" w:rsidRDefault="005F6EB8" w:rsidP="00D7358C">
                  <w:pPr>
                    <w:spacing w:before="120" w:after="60"/>
                    <w:ind w:left="210"/>
                    <w:jc w:val="center"/>
                    <w:rPr>
                      <w:color w:val="000000"/>
                      <w:sz w:val="20"/>
                      <w:szCs w:val="20"/>
                      <w:lang w:val="ro-RO"/>
                    </w:rPr>
                  </w:pPr>
                  <w:r w:rsidRPr="00F0732F">
                    <w:rPr>
                      <w:b/>
                      <w:bCs/>
                      <w:color w:val="000000"/>
                      <w:sz w:val="20"/>
                      <w:szCs w:val="20"/>
                      <w:lang w:val="ro-RO"/>
                    </w:rPr>
                    <w:t>Categoriile de activități</w:t>
                  </w:r>
                </w:p>
              </w:tc>
            </w:tr>
            <w:tr w:rsidR="00DA2FDF" w:rsidRPr="00F0732F" w14:paraId="3547F710" w14:textId="77777777" w:rsidTr="003E150E">
              <w:trPr>
                <w:trHeight w:val="1172"/>
                <w:jc w:val="center"/>
              </w:trPr>
              <w:tc>
                <w:tcPr>
                  <w:tcW w:w="4146" w:type="dxa"/>
                </w:tcPr>
                <w:p w14:paraId="23DF1DAC" w14:textId="376163CB" w:rsidR="00DA2FDF" w:rsidRPr="00F0732F" w:rsidRDefault="005F6EB8" w:rsidP="00DA2FDF">
                  <w:pPr>
                    <w:numPr>
                      <w:ilvl w:val="0"/>
                      <w:numId w:val="1"/>
                    </w:numPr>
                    <w:spacing w:before="120" w:after="60"/>
                    <w:ind w:left="210" w:hanging="210"/>
                    <w:rPr>
                      <w:bCs/>
                      <w:color w:val="000000"/>
                      <w:sz w:val="20"/>
                      <w:szCs w:val="20"/>
                      <w:lang w:val="ro-RO" w:eastAsia="ja-JP"/>
                    </w:rPr>
                  </w:pPr>
                  <w:r w:rsidRPr="00F0732F">
                    <w:rPr>
                      <w:bCs/>
                      <w:iCs/>
                      <w:color w:val="000000" w:themeColor="text1"/>
                      <w:sz w:val="20"/>
                      <w:szCs w:val="20"/>
                      <w:lang w:val="ro-RO"/>
                    </w:rPr>
                    <w:t xml:space="preserve">Conform opiniei experților </w:t>
                  </w:r>
                  <w:r w:rsidRPr="00F0732F">
                    <w:rPr>
                      <w:bCs/>
                      <w:color w:val="000000" w:themeColor="text1"/>
                      <w:sz w:val="20"/>
                      <w:szCs w:val="20"/>
                      <w:lang w:val="ro-RO"/>
                    </w:rPr>
                    <w:t xml:space="preserve">din cadrul proiectului EU4Climate, </w:t>
                  </w:r>
                  <w:r w:rsidRPr="00F0732F">
                    <w:rPr>
                      <w:bCs/>
                      <w:color w:val="000000" w:themeColor="text1"/>
                      <w:sz w:val="20"/>
                      <w:szCs w:val="20"/>
                      <w:lang w:val="ro-RO" w:eastAsia="ja-JP"/>
                    </w:rPr>
                    <w:t xml:space="preserve">costul mediu în </w:t>
                  </w:r>
                  <w:r w:rsidR="00D7358C" w:rsidRPr="00F0732F">
                    <w:rPr>
                      <w:bCs/>
                      <w:color w:val="000000" w:themeColor="text1"/>
                      <w:sz w:val="20"/>
                      <w:szCs w:val="20"/>
                      <w:lang w:val="ro-RO" w:eastAsia="ja-JP"/>
                    </w:rPr>
                    <w:t xml:space="preserve">asigurarea </w:t>
                  </w:r>
                  <w:r w:rsidRPr="00F0732F">
                    <w:rPr>
                      <w:bCs/>
                      <w:color w:val="000000" w:themeColor="text1"/>
                      <w:sz w:val="20"/>
                      <w:szCs w:val="20"/>
                      <w:lang w:val="ro-RO" w:eastAsia="ja-JP"/>
                    </w:rPr>
                    <w:t xml:space="preserve">MRV pentru o companie aeriană depinde de numărul de aeronave, tipul de combustibil, numărul de zboruri, distanța de </w:t>
                  </w:r>
                  <w:r w:rsidRPr="00F0732F">
                    <w:rPr>
                      <w:bCs/>
                      <w:color w:val="000000" w:themeColor="text1"/>
                      <w:sz w:val="20"/>
                      <w:szCs w:val="20"/>
                      <w:lang w:val="ro-RO" w:eastAsia="ja-JP"/>
                    </w:rPr>
                    <w:lastRenderedPageBreak/>
                    <w:t>zbor. Poate fi în intervalul de 5.000 EUR pe an pentru o companie aeriană mică, în timp ce costul mediu pentru o companie mare poate fi în intervalul de 150.000 EUR pe an.</w:t>
                  </w:r>
                </w:p>
              </w:tc>
              <w:tc>
                <w:tcPr>
                  <w:tcW w:w="5096" w:type="dxa"/>
                </w:tcPr>
                <w:p w14:paraId="012B822D" w14:textId="77777777" w:rsidR="008863C7" w:rsidRPr="00F0732F" w:rsidRDefault="008863C7" w:rsidP="008863C7">
                  <w:pPr>
                    <w:numPr>
                      <w:ilvl w:val="0"/>
                      <w:numId w:val="1"/>
                    </w:numPr>
                    <w:spacing w:before="120" w:after="60"/>
                    <w:ind w:left="210" w:hanging="210"/>
                    <w:rPr>
                      <w:bCs/>
                      <w:color w:val="000000"/>
                      <w:sz w:val="20"/>
                      <w:szCs w:val="20"/>
                      <w:lang w:val="ro-RO" w:eastAsia="ja-JP"/>
                    </w:rPr>
                  </w:pPr>
                  <w:r w:rsidRPr="00F0732F">
                    <w:rPr>
                      <w:bCs/>
                      <w:color w:val="000000"/>
                      <w:sz w:val="20"/>
                      <w:szCs w:val="20"/>
                      <w:lang w:val="ro-RO" w:eastAsia="ja-JP"/>
                    </w:rPr>
                    <w:lastRenderedPageBreak/>
                    <w:t>Întocmirea planului de monitorizare și elaborarea raportului anual de monitorizare a emisiilor de GES;</w:t>
                  </w:r>
                </w:p>
                <w:p w14:paraId="7D2DA201" w14:textId="77777777" w:rsidR="008863C7" w:rsidRPr="00F0732F" w:rsidRDefault="008863C7" w:rsidP="008863C7">
                  <w:pPr>
                    <w:numPr>
                      <w:ilvl w:val="0"/>
                      <w:numId w:val="1"/>
                    </w:numPr>
                    <w:spacing w:before="120" w:after="60"/>
                    <w:ind w:left="210" w:hanging="210"/>
                    <w:rPr>
                      <w:bCs/>
                      <w:color w:val="000000"/>
                      <w:sz w:val="20"/>
                      <w:szCs w:val="20"/>
                      <w:lang w:val="ro-RO" w:eastAsia="ja-JP"/>
                    </w:rPr>
                  </w:pPr>
                  <w:r w:rsidRPr="00F0732F">
                    <w:rPr>
                      <w:bCs/>
                      <w:color w:val="000000"/>
                      <w:sz w:val="20"/>
                      <w:szCs w:val="20"/>
                      <w:lang w:val="ro-RO" w:eastAsia="ja-JP"/>
                    </w:rPr>
                    <w:t>Verificarea raportului de monitorizare.</w:t>
                  </w:r>
                </w:p>
                <w:p w14:paraId="41820D60" w14:textId="685FB27F" w:rsidR="00DA2FDF" w:rsidRPr="00F0732F" w:rsidRDefault="008863C7" w:rsidP="005F6EB8">
                  <w:pPr>
                    <w:numPr>
                      <w:ilvl w:val="0"/>
                      <w:numId w:val="1"/>
                    </w:numPr>
                    <w:spacing w:before="120" w:after="60"/>
                    <w:ind w:left="210" w:hanging="210"/>
                    <w:rPr>
                      <w:bCs/>
                      <w:color w:val="000000"/>
                      <w:sz w:val="20"/>
                      <w:szCs w:val="20"/>
                      <w:lang w:val="ro-RO" w:eastAsia="ja-JP"/>
                    </w:rPr>
                  </w:pPr>
                  <w:r w:rsidRPr="00F0732F">
                    <w:rPr>
                      <w:bCs/>
                      <w:color w:val="000000"/>
                      <w:sz w:val="20"/>
                      <w:szCs w:val="20"/>
                      <w:lang w:val="ro-RO" w:eastAsia="ja-JP"/>
                    </w:rPr>
                    <w:lastRenderedPageBreak/>
                    <w:t>Instruirea persoanelor implicate în procesul de întocmire a documentelor. Aceste instruiri pot fi realizate în procesele de formare a personalului, fapt ce poate duce la minimizarea costurilor.</w:t>
                  </w:r>
                </w:p>
              </w:tc>
            </w:tr>
            <w:tr w:rsidR="008863C7" w:rsidRPr="00F0732F" w14:paraId="2D06B0EE" w14:textId="77777777" w:rsidTr="003E150E">
              <w:trPr>
                <w:trHeight w:val="341"/>
                <w:jc w:val="center"/>
              </w:trPr>
              <w:tc>
                <w:tcPr>
                  <w:tcW w:w="4146" w:type="dxa"/>
                  <w:shd w:val="clear" w:color="auto" w:fill="8DB3E2" w:themeFill="text2" w:themeFillTint="66"/>
                </w:tcPr>
                <w:p w14:paraId="2A4E67DA" w14:textId="2E9B9E7A" w:rsidR="008863C7" w:rsidRPr="00F0732F" w:rsidRDefault="00D7358C" w:rsidP="00D7358C">
                  <w:pPr>
                    <w:spacing w:before="120" w:after="60"/>
                    <w:ind w:left="210"/>
                    <w:jc w:val="center"/>
                    <w:rPr>
                      <w:b/>
                      <w:color w:val="000000"/>
                      <w:sz w:val="20"/>
                      <w:szCs w:val="20"/>
                      <w:lang w:val="ro-RO" w:eastAsia="ja-JP"/>
                    </w:rPr>
                  </w:pPr>
                  <w:r w:rsidRPr="00F0732F">
                    <w:rPr>
                      <w:b/>
                      <w:color w:val="000000"/>
                      <w:sz w:val="20"/>
                      <w:szCs w:val="20"/>
                      <w:lang w:val="ro-RO" w:eastAsia="ja-JP"/>
                    </w:rPr>
                    <w:lastRenderedPageBreak/>
                    <w:t>Transportul maritim</w:t>
                  </w:r>
                </w:p>
              </w:tc>
              <w:tc>
                <w:tcPr>
                  <w:tcW w:w="5096" w:type="dxa"/>
                  <w:shd w:val="clear" w:color="auto" w:fill="8DB3E2" w:themeFill="text2" w:themeFillTint="66"/>
                </w:tcPr>
                <w:p w14:paraId="1CF2E34D" w14:textId="0C19FFDB" w:rsidR="008863C7" w:rsidRPr="00F0732F" w:rsidRDefault="000C342C" w:rsidP="000C342C">
                  <w:pPr>
                    <w:spacing w:before="120" w:after="60"/>
                    <w:ind w:left="210"/>
                    <w:jc w:val="center"/>
                    <w:rPr>
                      <w:bCs/>
                      <w:color w:val="000000"/>
                      <w:sz w:val="20"/>
                      <w:szCs w:val="20"/>
                      <w:lang w:val="ro-RO" w:eastAsia="ja-JP"/>
                    </w:rPr>
                  </w:pPr>
                  <w:r w:rsidRPr="00F0732F">
                    <w:rPr>
                      <w:b/>
                      <w:bCs/>
                      <w:color w:val="000000"/>
                      <w:sz w:val="20"/>
                      <w:szCs w:val="20"/>
                      <w:lang w:val="ro-RO"/>
                    </w:rPr>
                    <w:t>Categoriile de activități</w:t>
                  </w:r>
                </w:p>
              </w:tc>
            </w:tr>
            <w:tr w:rsidR="00D7358C" w:rsidRPr="00F0732F" w14:paraId="183F3C4F" w14:textId="77777777" w:rsidTr="003E150E">
              <w:trPr>
                <w:trHeight w:val="1172"/>
                <w:jc w:val="center"/>
              </w:trPr>
              <w:tc>
                <w:tcPr>
                  <w:tcW w:w="4146" w:type="dxa"/>
                </w:tcPr>
                <w:p w14:paraId="16AB8B54" w14:textId="77777777" w:rsidR="00D7358C" w:rsidRPr="00F0732F" w:rsidRDefault="00656D88" w:rsidP="00DA2FDF">
                  <w:pPr>
                    <w:numPr>
                      <w:ilvl w:val="0"/>
                      <w:numId w:val="1"/>
                    </w:numPr>
                    <w:spacing w:before="120" w:after="60"/>
                    <w:ind w:left="210" w:hanging="210"/>
                    <w:rPr>
                      <w:bCs/>
                      <w:color w:val="000000"/>
                      <w:sz w:val="20"/>
                      <w:szCs w:val="20"/>
                      <w:lang w:val="ro-RO" w:eastAsia="ja-JP"/>
                    </w:rPr>
                  </w:pPr>
                  <w:r w:rsidRPr="00F0732F">
                    <w:rPr>
                      <w:bCs/>
                      <w:color w:val="000000"/>
                      <w:sz w:val="20"/>
                      <w:szCs w:val="20"/>
                      <w:lang w:val="ro-RO" w:eastAsia="ja-JP"/>
                    </w:rPr>
                    <w:t>Costul conformării cu cerințele EU ETS MRV variază în funcție de dimensiunea navei și de cantitatea de combustibil consumată. Potrivit Sustainable Ships</w:t>
                  </w:r>
                  <w:r w:rsidRPr="00F0732F">
                    <w:rPr>
                      <w:rStyle w:val="af4"/>
                      <w:rFonts w:cstheme="minorHAnsi"/>
                      <w:b/>
                      <w:bCs/>
                      <w:color w:val="0000FF"/>
                      <w:sz w:val="20"/>
                      <w:szCs w:val="20"/>
                      <w:u w:val="single"/>
                      <w:shd w:val="clear" w:color="auto" w:fill="F9F9F9"/>
                      <w:lang w:val="ro-RO"/>
                    </w:rPr>
                    <w:footnoteReference w:id="21"/>
                  </w:r>
                  <w:r w:rsidRPr="00F0732F">
                    <w:rPr>
                      <w:bCs/>
                      <w:color w:val="000000"/>
                      <w:sz w:val="20"/>
                      <w:szCs w:val="20"/>
                      <w:lang w:val="ro-RO" w:eastAsia="ja-JP"/>
                    </w:rPr>
                    <w:t>, costul pentru compania de transport este de aproximativ 200 EUR per tona metrică de combustibil cu 70 EUR per tona metrică de CO2.</w:t>
                  </w:r>
                </w:p>
                <w:p w14:paraId="3043ED3E" w14:textId="5E33AB2A" w:rsidR="0032603A" w:rsidRPr="00F0732F" w:rsidRDefault="0032603A" w:rsidP="00DA2FDF">
                  <w:pPr>
                    <w:numPr>
                      <w:ilvl w:val="0"/>
                      <w:numId w:val="1"/>
                    </w:numPr>
                    <w:spacing w:before="120" w:after="60"/>
                    <w:ind w:left="210" w:hanging="210"/>
                    <w:rPr>
                      <w:bCs/>
                      <w:color w:val="000000"/>
                      <w:sz w:val="20"/>
                      <w:szCs w:val="20"/>
                      <w:lang w:val="ro-RO" w:eastAsia="ja-JP"/>
                    </w:rPr>
                  </w:pPr>
                  <w:r w:rsidRPr="00F0732F">
                    <w:rPr>
                      <w:bCs/>
                      <w:color w:val="000000"/>
                      <w:sz w:val="20"/>
                      <w:szCs w:val="20"/>
                      <w:lang w:val="ro-RO" w:eastAsia="ja-JP"/>
                    </w:rPr>
                    <w:t>Pentru MRV UE în conformitate cu Regulamentul UE 2015/757, serviciile de verificator acreditat pentru navele cu o capacitate mai mare de 5000 GT atunci când tranzacționează în zona UE se ridică la 1000 EUR per navă.</w:t>
                  </w:r>
                </w:p>
              </w:tc>
              <w:tc>
                <w:tcPr>
                  <w:tcW w:w="5096" w:type="dxa"/>
                </w:tcPr>
                <w:p w14:paraId="2E644BA2" w14:textId="77777777" w:rsidR="00D7358C" w:rsidRPr="00F0732F" w:rsidRDefault="00D7358C" w:rsidP="00D7358C">
                  <w:pPr>
                    <w:numPr>
                      <w:ilvl w:val="0"/>
                      <w:numId w:val="1"/>
                    </w:numPr>
                    <w:spacing w:before="120" w:after="60"/>
                    <w:ind w:left="210" w:hanging="210"/>
                    <w:rPr>
                      <w:bCs/>
                      <w:color w:val="000000"/>
                      <w:sz w:val="20"/>
                      <w:szCs w:val="20"/>
                      <w:lang w:val="ro-RO" w:eastAsia="ja-JP"/>
                    </w:rPr>
                  </w:pPr>
                  <w:r w:rsidRPr="00F0732F">
                    <w:rPr>
                      <w:bCs/>
                      <w:color w:val="000000"/>
                      <w:sz w:val="20"/>
                      <w:szCs w:val="20"/>
                      <w:lang w:val="ro-RO" w:eastAsia="ja-JP"/>
                    </w:rPr>
                    <w:t>Întocmirea planului de monitorizare și elaborarea raportului anual de monitorizare a emisiilor de GES;</w:t>
                  </w:r>
                </w:p>
                <w:p w14:paraId="58B64397" w14:textId="77777777" w:rsidR="00D7358C" w:rsidRPr="00F0732F" w:rsidRDefault="00D7358C" w:rsidP="00D7358C">
                  <w:pPr>
                    <w:numPr>
                      <w:ilvl w:val="0"/>
                      <w:numId w:val="1"/>
                    </w:numPr>
                    <w:spacing w:before="120" w:after="60"/>
                    <w:ind w:left="210" w:hanging="210"/>
                    <w:rPr>
                      <w:bCs/>
                      <w:color w:val="000000"/>
                      <w:sz w:val="20"/>
                      <w:szCs w:val="20"/>
                      <w:lang w:val="ro-RO" w:eastAsia="ja-JP"/>
                    </w:rPr>
                  </w:pPr>
                  <w:r w:rsidRPr="00F0732F">
                    <w:rPr>
                      <w:bCs/>
                      <w:color w:val="000000"/>
                      <w:sz w:val="20"/>
                      <w:szCs w:val="20"/>
                      <w:lang w:val="ro-RO" w:eastAsia="ja-JP"/>
                    </w:rPr>
                    <w:t>Verificarea raportului de monitorizare.</w:t>
                  </w:r>
                </w:p>
                <w:p w14:paraId="38F13306" w14:textId="634BEB78" w:rsidR="00D7358C" w:rsidRPr="00F0732F" w:rsidRDefault="00D7358C" w:rsidP="00D7358C">
                  <w:pPr>
                    <w:numPr>
                      <w:ilvl w:val="0"/>
                      <w:numId w:val="1"/>
                    </w:numPr>
                    <w:spacing w:before="120" w:after="60"/>
                    <w:ind w:left="210" w:hanging="210"/>
                    <w:rPr>
                      <w:bCs/>
                      <w:color w:val="000000"/>
                      <w:sz w:val="20"/>
                      <w:szCs w:val="20"/>
                      <w:lang w:val="ro-RO" w:eastAsia="ja-JP"/>
                    </w:rPr>
                  </w:pPr>
                  <w:r w:rsidRPr="00F0732F">
                    <w:rPr>
                      <w:bCs/>
                      <w:color w:val="000000"/>
                      <w:sz w:val="20"/>
                      <w:szCs w:val="20"/>
                      <w:lang w:val="ro-RO" w:eastAsia="ja-JP"/>
                    </w:rPr>
                    <w:t>Instruirea persoanelor implicate în procesul de întocmire a documentelor. Aceste instruiri pot fi realizate în procesele de formare a personalului, fapt ce poate duce la minimizarea costurilor.</w:t>
                  </w:r>
                </w:p>
              </w:tc>
            </w:tr>
          </w:tbl>
          <w:p w14:paraId="37AB28A9" w14:textId="77777777" w:rsidR="00224ECB" w:rsidRPr="00F0732F" w:rsidRDefault="00224ECB" w:rsidP="003E150E">
            <w:pPr>
              <w:tabs>
                <w:tab w:val="left" w:pos="4546"/>
              </w:tabs>
              <w:spacing w:before="120"/>
              <w:ind w:firstLine="360"/>
              <w:rPr>
                <w:lang w:val="ro-RO"/>
              </w:rPr>
            </w:pPr>
            <w:r w:rsidRPr="00F0732F">
              <w:rPr>
                <w:b/>
                <w:lang w:val="ro-RO"/>
              </w:rPr>
              <w:t>Costurile pentru autoritățile publice</w:t>
            </w:r>
            <w:r w:rsidRPr="00F0732F">
              <w:rPr>
                <w:lang w:val="ro-RO"/>
              </w:rPr>
              <w:t xml:space="preserve"> </w:t>
            </w:r>
            <w:r w:rsidRPr="00F0732F">
              <w:rPr>
                <w:lang w:val="ro-RO"/>
              </w:rPr>
              <w:tab/>
            </w:r>
          </w:p>
          <w:p w14:paraId="3A01A31A" w14:textId="431A4AD2" w:rsidR="00DE49B0" w:rsidRPr="00F0732F" w:rsidRDefault="00DE49B0" w:rsidP="003E150E">
            <w:pPr>
              <w:spacing w:before="120" w:line="240" w:lineRule="atLeast"/>
              <w:ind w:firstLine="709"/>
              <w:jc w:val="both"/>
              <w:rPr>
                <w:bCs/>
                <w:lang w:val="ro-RO"/>
              </w:rPr>
            </w:pPr>
            <w:r w:rsidRPr="00F0732F">
              <w:rPr>
                <w:color w:val="000000" w:themeColor="text1"/>
                <w:lang w:val="ro-RO"/>
              </w:rPr>
              <w:t>Agen</w:t>
            </w:r>
            <w:r w:rsidR="00457C61">
              <w:rPr>
                <w:color w:val="000000" w:themeColor="text1"/>
                <w:lang w:val="ro-RO"/>
              </w:rPr>
              <w:t>ț</w:t>
            </w:r>
            <w:r w:rsidRPr="00F0732F">
              <w:rPr>
                <w:color w:val="000000" w:themeColor="text1"/>
                <w:lang w:val="ro-RO"/>
              </w:rPr>
              <w:t>ia de Mediu va avea nevoie de personal specializat pentru a gestiona autoriza</w:t>
            </w:r>
            <w:r w:rsidR="00457C61">
              <w:rPr>
                <w:color w:val="000000" w:themeColor="text1"/>
                <w:lang w:val="ro-RO"/>
              </w:rPr>
              <w:t>ț</w:t>
            </w:r>
            <w:r w:rsidRPr="00F0732F">
              <w:rPr>
                <w:color w:val="000000" w:themeColor="text1"/>
                <w:lang w:val="ro-RO"/>
              </w:rPr>
              <w:t xml:space="preserve">iile de mediu </w:t>
            </w:r>
            <w:r w:rsidR="00BF0647" w:rsidRPr="00F0732F">
              <w:rPr>
                <w:color w:val="000000" w:themeColor="text1"/>
                <w:lang w:val="ro-RO"/>
              </w:rPr>
              <w:t>și</w:t>
            </w:r>
            <w:r w:rsidRPr="00F0732F">
              <w:rPr>
                <w:color w:val="000000" w:themeColor="text1"/>
                <w:lang w:val="ro-RO"/>
              </w:rPr>
              <w:t xml:space="preserve"> cerin</w:t>
            </w:r>
            <w:r w:rsidR="00457C61">
              <w:rPr>
                <w:color w:val="000000" w:themeColor="text1"/>
                <w:lang w:val="ro-RO"/>
              </w:rPr>
              <w:t>ț</w:t>
            </w:r>
            <w:r w:rsidRPr="00F0732F">
              <w:rPr>
                <w:color w:val="000000" w:themeColor="text1"/>
                <w:lang w:val="ro-RO"/>
              </w:rPr>
              <w:t>ele anuale de raportare a emisiilor. Ar fi nevoie de o diviziune dedicat</w:t>
            </w:r>
            <w:r w:rsidR="00457C61">
              <w:rPr>
                <w:color w:val="000000" w:themeColor="text1"/>
                <w:lang w:val="ro-RO"/>
              </w:rPr>
              <w:t>ă</w:t>
            </w:r>
            <w:r w:rsidRPr="00F0732F">
              <w:rPr>
                <w:color w:val="000000" w:themeColor="text1"/>
                <w:lang w:val="ro-RO"/>
              </w:rPr>
              <w:t xml:space="preserve"> de circa 4 - 8 persoane pentru a </w:t>
            </w:r>
            <w:r w:rsidR="00F26A83" w:rsidRPr="00F0732F">
              <w:rPr>
                <w:color w:val="000000" w:themeColor="text1"/>
                <w:lang w:val="ro-RO"/>
              </w:rPr>
              <w:t>îndeplini</w:t>
            </w:r>
            <w:r w:rsidRPr="00F0732F">
              <w:rPr>
                <w:color w:val="000000" w:themeColor="text1"/>
                <w:lang w:val="ro-RO"/>
              </w:rPr>
              <w:t xml:space="preserve"> responsabilit</w:t>
            </w:r>
            <w:r w:rsidR="00457C61">
              <w:rPr>
                <w:color w:val="000000" w:themeColor="text1"/>
                <w:lang w:val="ro-RO"/>
              </w:rPr>
              <w:t>ăț</w:t>
            </w:r>
            <w:r w:rsidRPr="00F0732F">
              <w:rPr>
                <w:color w:val="000000" w:themeColor="text1"/>
                <w:lang w:val="ro-RO"/>
              </w:rPr>
              <w:t>ile autorit</w:t>
            </w:r>
            <w:r w:rsidR="00457C61">
              <w:rPr>
                <w:color w:val="000000" w:themeColor="text1"/>
                <w:lang w:val="ro-RO"/>
              </w:rPr>
              <w:t>ăț</w:t>
            </w:r>
            <w:r w:rsidRPr="00F0732F">
              <w:rPr>
                <w:color w:val="000000" w:themeColor="text1"/>
                <w:lang w:val="ro-RO"/>
              </w:rPr>
              <w:t>ii competente, inclusiv examinarea cererilor privind autoriza</w:t>
            </w:r>
            <w:r w:rsidR="00457C61">
              <w:rPr>
                <w:color w:val="000000" w:themeColor="text1"/>
                <w:lang w:val="ro-RO"/>
              </w:rPr>
              <w:t>ț</w:t>
            </w:r>
            <w:r w:rsidRPr="00F0732F">
              <w:rPr>
                <w:color w:val="000000" w:themeColor="text1"/>
                <w:lang w:val="ro-RO"/>
              </w:rPr>
              <w:t xml:space="preserve">iile de mediu </w:t>
            </w:r>
            <w:r w:rsidR="00BF0647" w:rsidRPr="00F0732F">
              <w:rPr>
                <w:color w:val="000000" w:themeColor="text1"/>
                <w:lang w:val="ro-RO"/>
              </w:rPr>
              <w:t>și</w:t>
            </w:r>
            <w:r w:rsidRPr="00F0732F">
              <w:rPr>
                <w:color w:val="000000" w:themeColor="text1"/>
                <w:lang w:val="ro-RO"/>
              </w:rPr>
              <w:t xml:space="preserve"> a planurilor de monitorizare asociate, primirea </w:t>
            </w:r>
            <w:r w:rsidR="00BF0647" w:rsidRPr="00F0732F">
              <w:rPr>
                <w:color w:val="000000" w:themeColor="text1"/>
                <w:lang w:val="ro-RO"/>
              </w:rPr>
              <w:t>și</w:t>
            </w:r>
            <w:r w:rsidRPr="00F0732F">
              <w:rPr>
                <w:color w:val="000000" w:themeColor="text1"/>
                <w:lang w:val="ro-RO"/>
              </w:rPr>
              <w:t xml:space="preserve"> asigurarea calit</w:t>
            </w:r>
            <w:r w:rsidR="00457C61">
              <w:rPr>
                <w:color w:val="000000" w:themeColor="text1"/>
                <w:lang w:val="ro-RO"/>
              </w:rPr>
              <w:t>ăț</w:t>
            </w:r>
            <w:r w:rsidRPr="00F0732F">
              <w:rPr>
                <w:color w:val="000000" w:themeColor="text1"/>
                <w:lang w:val="ro-RO"/>
              </w:rPr>
              <w:t xml:space="preserve">ii rapoartelor anuale privind emisiile, eliberarea </w:t>
            </w:r>
            <w:r w:rsidR="00BF0647" w:rsidRPr="00F0732F">
              <w:rPr>
                <w:color w:val="000000" w:themeColor="text1"/>
                <w:lang w:val="ro-RO"/>
              </w:rPr>
              <w:t>și</w:t>
            </w:r>
            <w:r w:rsidRPr="00F0732F">
              <w:rPr>
                <w:color w:val="000000" w:themeColor="text1"/>
                <w:lang w:val="ro-RO"/>
              </w:rPr>
              <w:t xml:space="preserve"> gestionarea cotelor/aloca</w:t>
            </w:r>
            <w:r w:rsidR="00457C61">
              <w:rPr>
                <w:color w:val="000000" w:themeColor="text1"/>
                <w:lang w:val="ro-RO"/>
              </w:rPr>
              <w:t>ț</w:t>
            </w:r>
            <w:r w:rsidRPr="00F0732F">
              <w:rPr>
                <w:color w:val="000000" w:themeColor="text1"/>
                <w:lang w:val="ro-RO"/>
              </w:rPr>
              <w:t>iilor. Costurile estimate pentru func</w:t>
            </w:r>
            <w:r w:rsidR="00457C61">
              <w:rPr>
                <w:color w:val="000000" w:themeColor="text1"/>
                <w:lang w:val="ro-RO"/>
              </w:rPr>
              <w:t>ț</w:t>
            </w:r>
            <w:r w:rsidRPr="00F0732F">
              <w:rPr>
                <w:color w:val="000000" w:themeColor="text1"/>
                <w:lang w:val="ro-RO"/>
              </w:rPr>
              <w:t>ionarea acestei diviziuni ar putea fi cuprinse anual între 200 - 250 mii USD, în func</w:t>
            </w:r>
            <w:r w:rsidR="00457C61">
              <w:rPr>
                <w:color w:val="000000" w:themeColor="text1"/>
                <w:lang w:val="ro-RO"/>
              </w:rPr>
              <w:t>ț</w:t>
            </w:r>
            <w:r w:rsidRPr="00F0732F">
              <w:rPr>
                <w:color w:val="000000" w:themeColor="text1"/>
                <w:lang w:val="ro-RO"/>
              </w:rPr>
              <w:t>ie de ratele salariale na</w:t>
            </w:r>
            <w:r w:rsidR="00457C61">
              <w:rPr>
                <w:color w:val="000000" w:themeColor="text1"/>
                <w:lang w:val="ro-RO"/>
              </w:rPr>
              <w:t>ț</w:t>
            </w:r>
            <w:r w:rsidRPr="00F0732F">
              <w:rPr>
                <w:color w:val="000000" w:themeColor="text1"/>
                <w:lang w:val="ro-RO"/>
              </w:rPr>
              <w:t>ionale</w:t>
            </w:r>
          </w:p>
          <w:p w14:paraId="21B47C39" w14:textId="5255A0AB" w:rsidR="000320F2" w:rsidRPr="00F0732F" w:rsidRDefault="00224ECB" w:rsidP="003E150E">
            <w:pPr>
              <w:spacing w:before="120" w:line="240" w:lineRule="atLeast"/>
              <w:ind w:firstLine="709"/>
              <w:rPr>
                <w:rStyle w:val="FontStyle13"/>
                <w:color w:val="000000"/>
                <w:sz w:val="24"/>
                <w:szCs w:val="24"/>
                <w:lang w:val="ro-RO" w:eastAsia="ro-RO"/>
              </w:rPr>
            </w:pPr>
            <w:r w:rsidRPr="00F0732F">
              <w:rPr>
                <w:bCs/>
                <w:lang w:val="ro-RO"/>
              </w:rPr>
              <w:t xml:space="preserve">Implementarea prevederilor proiectului </w:t>
            </w:r>
            <w:r w:rsidR="00D91A62" w:rsidRPr="00F0732F">
              <w:rPr>
                <w:bCs/>
                <w:lang w:val="ro-RO"/>
              </w:rPr>
              <w:t xml:space="preserve">propus spre aprobare </w:t>
            </w:r>
            <w:r w:rsidRPr="00F0732F">
              <w:rPr>
                <w:lang w:val="ro-RO"/>
              </w:rPr>
              <w:t>necesită careva măsuri instituționale suplimentare (</w:t>
            </w:r>
            <w:r w:rsidR="00702E01" w:rsidRPr="00F0732F">
              <w:rPr>
                <w:lang w:val="ro-RO"/>
              </w:rPr>
              <w:t>creare unui noi proceduri de acreditare a verificatorilor</w:t>
            </w:r>
            <w:r w:rsidRPr="00F0732F">
              <w:rPr>
                <w:lang w:val="ro-RO"/>
              </w:rPr>
              <w:t>).</w:t>
            </w:r>
            <w:r w:rsidR="000320F2" w:rsidRPr="00F0732F">
              <w:rPr>
                <w:rStyle w:val="FontStyle13"/>
                <w:color w:val="000000"/>
                <w:sz w:val="24"/>
                <w:szCs w:val="24"/>
                <w:lang w:val="ro-RO" w:eastAsia="ro-RO"/>
              </w:rPr>
              <w:t xml:space="preserve"> </w:t>
            </w:r>
          </w:p>
          <w:p w14:paraId="289277AB" w14:textId="38FC1997" w:rsidR="00702E01" w:rsidRPr="00F0732F" w:rsidRDefault="00702E01" w:rsidP="003E150E">
            <w:pPr>
              <w:pStyle w:val="ac"/>
              <w:shd w:val="clear" w:color="auto" w:fill="FFFFFF"/>
              <w:tabs>
                <w:tab w:val="left" w:pos="567"/>
              </w:tabs>
              <w:adjustRightInd w:val="0"/>
              <w:spacing w:before="120" w:beforeAutospacing="0" w:after="0" w:afterAutospacing="0" w:line="240" w:lineRule="atLeast"/>
              <w:ind w:firstLine="709"/>
              <w:jc w:val="both"/>
              <w:textAlignment w:val="top"/>
              <w:rPr>
                <w:bCs/>
                <w:color w:val="000000" w:themeColor="text1"/>
                <w:shd w:val="clear" w:color="auto" w:fill="FFFFFF"/>
                <w:lang w:val="ro-RO"/>
              </w:rPr>
            </w:pPr>
            <w:r w:rsidRPr="00F0732F">
              <w:rPr>
                <w:color w:val="000000" w:themeColor="text1"/>
                <w:shd w:val="clear" w:color="auto" w:fill="FFFFFF"/>
                <w:lang w:val="ro-RO"/>
              </w:rPr>
              <w:t>Verificatorul de rapoarte</w:t>
            </w:r>
            <w:r w:rsidRPr="00F0732F">
              <w:rPr>
                <w:bCs/>
                <w:color w:val="000000" w:themeColor="text1"/>
                <w:lang w:val="ro-RO" w:eastAsia="ja-JP"/>
              </w:rPr>
              <w:t xml:space="preserve"> anuale de monitorizare a emisiilor de GES</w:t>
            </w:r>
            <w:r w:rsidR="00F26A83">
              <w:rPr>
                <w:color w:val="000000" w:themeColor="text1"/>
                <w:shd w:val="clear" w:color="auto" w:fill="FFFFFF"/>
                <w:lang w:val="ro-RO"/>
              </w:rPr>
              <w:t xml:space="preserve"> trebuie să fie acreditat</w:t>
            </w:r>
            <w:r w:rsidRPr="00F0732F">
              <w:rPr>
                <w:color w:val="000000" w:themeColor="text1"/>
                <w:shd w:val="clear" w:color="auto" w:fill="FFFFFF"/>
                <w:lang w:val="ro-RO"/>
              </w:rPr>
              <w:t xml:space="preserve"> de către organul național de acreditare (în cazul Republicii Moldova ar fi Centrul Național de Acreditare (”MOLDAC”), pentru faptul, că îndeplinește atât cerințele stabilite de standardele armonizate, precum și  cerințele pentru a efectua verificarea raportului unui operator </w:t>
            </w:r>
            <w:r w:rsidRPr="00F0732F">
              <w:rPr>
                <w:bCs/>
                <w:color w:val="000000" w:themeColor="text1"/>
                <w:shd w:val="clear" w:color="auto" w:fill="FFFFFF"/>
                <w:lang w:val="ro-RO"/>
              </w:rPr>
              <w:t>în conformitate cu prevederile Legii nr.235/2011 privind activitățile de acreditare și de evaluare a conformității sau acreditarea căruia este recunoscută conform legislației.</w:t>
            </w:r>
          </w:p>
          <w:p w14:paraId="035D1D2C" w14:textId="45BD7AD5" w:rsidR="009D29AE" w:rsidRPr="00F0732F" w:rsidRDefault="008863C7" w:rsidP="003E150E">
            <w:pPr>
              <w:spacing w:before="120"/>
              <w:ind w:firstLine="709"/>
              <w:jc w:val="both"/>
              <w:rPr>
                <w:rStyle w:val="FontStyle13"/>
                <w:color w:val="000000"/>
                <w:sz w:val="24"/>
                <w:szCs w:val="24"/>
                <w:lang w:val="ro-RO" w:eastAsia="ro-RO"/>
              </w:rPr>
            </w:pPr>
            <w:r w:rsidRPr="00F0732F">
              <w:rPr>
                <w:color w:val="000000"/>
                <w:lang w:val="ro-RO"/>
              </w:rPr>
              <w:t>Reieșind din analizele efectuate, reiterăm că la această etapă nu este posibil să se efectueze o identificare detaliată a costurilor necesare pentru. Disponibilitatea limitată și fragmentarea datelor obținute prin consultări, plus lipsa estimărilor de costuri exacte, împiedică orice analiză solidă și concluzii fundamentale privind costurile necesare implementării prevederilor</w:t>
            </w:r>
          </w:p>
          <w:p w14:paraId="3C439FE1" w14:textId="49D983AF" w:rsidR="00224ECB" w:rsidRPr="00F0732F" w:rsidRDefault="000320F2" w:rsidP="003E150E">
            <w:pPr>
              <w:spacing w:before="120"/>
              <w:ind w:firstLine="709"/>
              <w:jc w:val="both"/>
              <w:rPr>
                <w:color w:val="000000"/>
                <w:lang w:val="ro-RO"/>
              </w:rPr>
            </w:pPr>
            <w:r w:rsidRPr="00F0732F">
              <w:rPr>
                <w:rStyle w:val="FontStyle13"/>
                <w:color w:val="000000"/>
                <w:sz w:val="24"/>
                <w:szCs w:val="24"/>
                <w:lang w:val="ro-RO" w:eastAsia="ro-RO"/>
              </w:rPr>
              <w:t>În final, se așteaptă a fi obținute efecte pozitive asupra sectorului economic național în general, a industriei și asupra IMM-urilor, în ceea ce privește eficiență din punctul de vedere al resurselor administrative și financiare planificate pentru punerea în aplicare a acțiunilor și măsurilor stabilite, cât și siguranța sporită a investitorilor prin intermediul obligațiilor simplificate.</w:t>
            </w:r>
          </w:p>
          <w:p w14:paraId="6D955BFB" w14:textId="77777777" w:rsidR="00224ECB" w:rsidRPr="00F0732F" w:rsidRDefault="00224ECB" w:rsidP="00F20057">
            <w:pPr>
              <w:pStyle w:val="Style1"/>
              <w:widowControl/>
              <w:spacing w:before="240" w:after="120" w:line="285" w:lineRule="exact"/>
              <w:ind w:firstLine="0"/>
              <w:rPr>
                <w:rStyle w:val="FontStyle12"/>
                <w:sz w:val="24"/>
                <w:szCs w:val="24"/>
                <w:u w:val="single"/>
                <w:lang w:val="ro-RO" w:eastAsia="ro-RO"/>
              </w:rPr>
            </w:pPr>
            <w:r w:rsidRPr="00F0732F">
              <w:rPr>
                <w:rStyle w:val="FontStyle12"/>
                <w:sz w:val="24"/>
                <w:szCs w:val="24"/>
                <w:u w:val="single"/>
                <w:lang w:val="ro-RO" w:eastAsia="ro-RO"/>
              </w:rPr>
              <w:t xml:space="preserve">Impactul social </w:t>
            </w:r>
          </w:p>
          <w:p w14:paraId="60710F36" w14:textId="4F8C03F7" w:rsidR="00D91A62" w:rsidRPr="00F0732F" w:rsidRDefault="00224ECB" w:rsidP="003E150E">
            <w:pPr>
              <w:pStyle w:val="ac"/>
              <w:shd w:val="clear" w:color="auto" w:fill="FFFFFF"/>
              <w:spacing w:before="120" w:beforeAutospacing="0" w:after="0" w:afterAutospacing="0"/>
              <w:ind w:firstLine="709"/>
              <w:jc w:val="both"/>
              <w:rPr>
                <w:lang w:val="ro-RO"/>
              </w:rPr>
            </w:pPr>
            <w:r w:rsidRPr="00F0732F">
              <w:rPr>
                <w:lang w:val="ro-RO"/>
              </w:rPr>
              <w:t>Prezentul act normativ are impact social direct</w:t>
            </w:r>
            <w:r w:rsidR="00D91A62" w:rsidRPr="00F0732F">
              <w:rPr>
                <w:lang w:val="ro-RO"/>
              </w:rPr>
              <w:t>:</w:t>
            </w:r>
          </w:p>
          <w:p w14:paraId="08CBF08E" w14:textId="3FE741B0" w:rsidR="00D91A62" w:rsidRPr="00F0732F" w:rsidRDefault="00D91A62" w:rsidP="003E150E">
            <w:pPr>
              <w:numPr>
                <w:ilvl w:val="0"/>
                <w:numId w:val="4"/>
              </w:numPr>
              <w:spacing w:before="120"/>
              <w:rPr>
                <w:lang w:val="ro-RO"/>
              </w:rPr>
            </w:pPr>
            <w:r w:rsidRPr="00F0732F">
              <w:rPr>
                <w:lang w:val="ro-RO"/>
              </w:rPr>
              <w:t xml:space="preserve">stare mai bună a </w:t>
            </w:r>
            <w:r w:rsidR="00F26A83" w:rsidRPr="00F0732F">
              <w:rPr>
                <w:lang w:val="ro-RO"/>
              </w:rPr>
              <w:t>sănătății</w:t>
            </w:r>
            <w:r w:rsidRPr="00F0732F">
              <w:rPr>
                <w:lang w:val="ro-RO"/>
              </w:rPr>
              <w:t xml:space="preserve"> </w:t>
            </w:r>
            <w:r w:rsidR="007F6550" w:rsidRPr="00F0732F">
              <w:rPr>
                <w:lang w:val="ro-RO"/>
              </w:rPr>
              <w:t>și</w:t>
            </w:r>
            <w:r w:rsidRPr="00F0732F">
              <w:rPr>
                <w:lang w:val="ro-RO"/>
              </w:rPr>
              <w:t xml:space="preserve">, ca urmare, diminuarea numărului de boli </w:t>
            </w:r>
            <w:r w:rsidR="007F6550" w:rsidRPr="00F0732F">
              <w:rPr>
                <w:lang w:val="ro-RO"/>
              </w:rPr>
              <w:t>și</w:t>
            </w:r>
            <w:r w:rsidRPr="00F0732F">
              <w:rPr>
                <w:lang w:val="ro-RO"/>
              </w:rPr>
              <w:t xml:space="preserve"> de decese premature; </w:t>
            </w:r>
          </w:p>
          <w:p w14:paraId="02EC7E39" w14:textId="61A88364" w:rsidR="00224ECB" w:rsidRPr="00F0732F" w:rsidRDefault="00224ECB" w:rsidP="003E150E">
            <w:pPr>
              <w:numPr>
                <w:ilvl w:val="0"/>
                <w:numId w:val="4"/>
              </w:numPr>
              <w:spacing w:before="120"/>
              <w:rPr>
                <w:lang w:val="ro-RO"/>
              </w:rPr>
            </w:pPr>
            <w:r w:rsidRPr="00F0732F">
              <w:rPr>
                <w:lang w:val="ro-RO"/>
              </w:rPr>
              <w:t xml:space="preserve">asigurarea </w:t>
            </w:r>
            <w:r w:rsidRPr="00F0732F">
              <w:rPr>
                <w:shd w:val="clear" w:color="auto" w:fill="FFFFFF"/>
                <w:lang w:val="ro-RO"/>
              </w:rPr>
              <w:t xml:space="preserve">măsurilor de conservare a apei </w:t>
            </w:r>
            <w:r w:rsidR="007F6550" w:rsidRPr="00F0732F">
              <w:rPr>
                <w:shd w:val="clear" w:color="auto" w:fill="FFFFFF"/>
                <w:lang w:val="ro-RO"/>
              </w:rPr>
              <w:t>și</w:t>
            </w:r>
            <w:r w:rsidRPr="00F0732F">
              <w:rPr>
                <w:shd w:val="clear" w:color="auto" w:fill="FFFFFF"/>
                <w:lang w:val="ro-RO"/>
              </w:rPr>
              <w:t xml:space="preserve"> ajustarea perioadelor de plantare </w:t>
            </w:r>
            <w:r w:rsidR="007F6550" w:rsidRPr="00F0732F">
              <w:rPr>
                <w:shd w:val="clear" w:color="auto" w:fill="FFFFFF"/>
                <w:lang w:val="ro-RO"/>
              </w:rPr>
              <w:t>și</w:t>
            </w:r>
            <w:r w:rsidRPr="00F0732F">
              <w:rPr>
                <w:shd w:val="clear" w:color="auto" w:fill="FFFFFF"/>
                <w:lang w:val="ro-RO"/>
              </w:rPr>
              <w:t xml:space="preserve"> recoltare</w:t>
            </w:r>
            <w:r w:rsidR="00DA1E3C" w:rsidRPr="00F0732F">
              <w:rPr>
                <w:shd w:val="clear" w:color="auto" w:fill="FFFFFF"/>
                <w:lang w:val="ro-RO"/>
              </w:rPr>
              <w:t>, care</w:t>
            </w:r>
            <w:r w:rsidRPr="00F0732F">
              <w:rPr>
                <w:shd w:val="clear" w:color="auto" w:fill="FFFFFF"/>
                <w:lang w:val="ro-RO"/>
              </w:rPr>
              <w:t xml:space="preserve"> ar putea avea un rol </w:t>
            </w:r>
            <w:r w:rsidR="00F26A83" w:rsidRPr="00F0732F">
              <w:rPr>
                <w:shd w:val="clear" w:color="auto" w:fill="FFFFFF"/>
                <w:lang w:val="ro-RO"/>
              </w:rPr>
              <w:t>esențial</w:t>
            </w:r>
            <w:r w:rsidRPr="00F0732F">
              <w:rPr>
                <w:shd w:val="clear" w:color="auto" w:fill="FFFFFF"/>
                <w:lang w:val="ro-RO"/>
              </w:rPr>
              <w:t xml:space="preserve"> în reducerea pierderilor cauzate de </w:t>
            </w:r>
            <w:r w:rsidR="00F26A83" w:rsidRPr="00F0732F">
              <w:rPr>
                <w:shd w:val="clear" w:color="auto" w:fill="FFFFFF"/>
                <w:lang w:val="ro-RO"/>
              </w:rPr>
              <w:t>insuficiența</w:t>
            </w:r>
            <w:r w:rsidRPr="00F0732F">
              <w:rPr>
                <w:shd w:val="clear" w:color="auto" w:fill="FFFFFF"/>
                <w:lang w:val="ro-RO"/>
              </w:rPr>
              <w:t xml:space="preserve"> de umiditate din viitor;</w:t>
            </w:r>
          </w:p>
          <w:p w14:paraId="45B30382" w14:textId="25FD4A95" w:rsidR="00224ECB" w:rsidRPr="00F0732F" w:rsidRDefault="00BF0647" w:rsidP="003E150E">
            <w:pPr>
              <w:numPr>
                <w:ilvl w:val="0"/>
                <w:numId w:val="4"/>
              </w:numPr>
              <w:spacing w:before="120"/>
              <w:rPr>
                <w:lang w:val="ro-RO"/>
              </w:rPr>
            </w:pPr>
            <w:r w:rsidRPr="00F0732F">
              <w:rPr>
                <w:lang w:val="ro-RO"/>
              </w:rPr>
              <w:lastRenderedPageBreak/>
              <w:t>influența</w:t>
            </w:r>
            <w:r w:rsidR="00224ECB" w:rsidRPr="00F0732F">
              <w:rPr>
                <w:lang w:val="ro-RO"/>
              </w:rPr>
              <w:t xml:space="preserve"> directă asupra </w:t>
            </w:r>
            <w:r w:rsidR="00F26A83" w:rsidRPr="00F0732F">
              <w:rPr>
                <w:lang w:val="ro-RO"/>
              </w:rPr>
              <w:t>investițiilor</w:t>
            </w:r>
            <w:r w:rsidR="00224ECB" w:rsidRPr="00F0732F">
              <w:rPr>
                <w:lang w:val="ro-RO"/>
              </w:rPr>
              <w:t xml:space="preserve"> interne</w:t>
            </w:r>
            <w:r w:rsidR="00DA1E3C" w:rsidRPr="00F0732F">
              <w:rPr>
                <w:lang w:val="ro-RO"/>
              </w:rPr>
              <w:t xml:space="preserve">, </w:t>
            </w:r>
            <w:r w:rsidR="00224ECB" w:rsidRPr="00F0732F">
              <w:rPr>
                <w:lang w:val="ro-RO"/>
              </w:rPr>
              <w:t xml:space="preserve">atragerea </w:t>
            </w:r>
            <w:r w:rsidR="00F26A83" w:rsidRPr="00F0732F">
              <w:rPr>
                <w:lang w:val="ro-RO"/>
              </w:rPr>
              <w:t>investițiilor</w:t>
            </w:r>
            <w:r w:rsidR="00DA1E3C" w:rsidRPr="00F0732F">
              <w:rPr>
                <w:lang w:val="ro-RO"/>
              </w:rPr>
              <w:t xml:space="preserve"> străine și, ca urmare,</w:t>
            </w:r>
            <w:r w:rsidR="00224ECB" w:rsidRPr="00F0732F">
              <w:rPr>
                <w:lang w:val="ro-RO"/>
              </w:rPr>
              <w:t xml:space="preserve"> </w:t>
            </w:r>
            <w:r w:rsidR="00DA1E3C" w:rsidRPr="00F0732F">
              <w:rPr>
                <w:lang w:val="ro-RO"/>
              </w:rPr>
              <w:t xml:space="preserve">obținerea </w:t>
            </w:r>
            <w:r w:rsidR="00224ECB" w:rsidRPr="00F0732F">
              <w:rPr>
                <w:lang w:val="ro-RO"/>
              </w:rPr>
              <w:t>beneficii</w:t>
            </w:r>
            <w:r w:rsidR="00DA1E3C" w:rsidRPr="00F0732F">
              <w:rPr>
                <w:lang w:val="ro-RO"/>
              </w:rPr>
              <w:t>lor</w:t>
            </w:r>
            <w:r w:rsidR="00224ECB" w:rsidRPr="00F0732F">
              <w:rPr>
                <w:lang w:val="ro-RO"/>
              </w:rPr>
              <w:t xml:space="preserve"> pentru dezvoltarea locală </w:t>
            </w:r>
            <w:r w:rsidR="007F6550" w:rsidRPr="00F0732F">
              <w:rPr>
                <w:lang w:val="ro-RO"/>
              </w:rPr>
              <w:t>și</w:t>
            </w:r>
            <w:r w:rsidR="00224ECB" w:rsidRPr="00F0732F">
              <w:rPr>
                <w:lang w:val="ro-RO"/>
              </w:rPr>
              <w:t xml:space="preserve"> regională;</w:t>
            </w:r>
          </w:p>
          <w:p w14:paraId="22DBE0CF" w14:textId="382E5A05" w:rsidR="00EC497F" w:rsidRPr="00F0732F" w:rsidRDefault="00224ECB" w:rsidP="003E150E">
            <w:pPr>
              <w:numPr>
                <w:ilvl w:val="0"/>
                <w:numId w:val="4"/>
              </w:numPr>
              <w:spacing w:before="120"/>
              <w:rPr>
                <w:i/>
                <w:iCs/>
                <w:u w:val="single"/>
                <w:lang w:val="ro-RO" w:eastAsia="ro-RO"/>
              </w:rPr>
            </w:pPr>
            <w:r w:rsidRPr="00F0732F">
              <w:rPr>
                <w:lang w:val="ro-RO"/>
              </w:rPr>
              <w:t xml:space="preserve">beneficii sociale printr-o mai bună </w:t>
            </w:r>
            <w:r w:rsidR="00F26A83" w:rsidRPr="00F0732F">
              <w:rPr>
                <w:lang w:val="ro-RO"/>
              </w:rPr>
              <w:t>conștientizare</w:t>
            </w:r>
            <w:r w:rsidRPr="00F0732F">
              <w:rPr>
                <w:lang w:val="ro-RO"/>
              </w:rPr>
              <w:t xml:space="preserve">, implicare </w:t>
            </w:r>
            <w:r w:rsidR="007F6550" w:rsidRPr="00F0732F">
              <w:rPr>
                <w:lang w:val="ro-RO"/>
              </w:rPr>
              <w:t>și</w:t>
            </w:r>
            <w:r w:rsidRPr="00F0732F">
              <w:rPr>
                <w:lang w:val="ro-RO"/>
              </w:rPr>
              <w:t xml:space="preserve"> responsabilizare cu privire la problemele de mediu (de exemplu, responsabilitatea socială </w:t>
            </w:r>
            <w:r w:rsidR="007F6550" w:rsidRPr="00F0732F">
              <w:rPr>
                <w:lang w:val="ro-RO"/>
              </w:rPr>
              <w:t>și</w:t>
            </w:r>
            <w:r w:rsidRPr="00F0732F">
              <w:rPr>
                <w:lang w:val="ro-RO"/>
              </w:rPr>
              <w:t xml:space="preserve"> implicarea în </w:t>
            </w:r>
            <w:r w:rsidR="00DA1E3C" w:rsidRPr="00F0732F">
              <w:rPr>
                <w:lang w:val="ro-RO"/>
              </w:rPr>
              <w:t>luarea</w:t>
            </w:r>
            <w:r w:rsidRPr="00F0732F">
              <w:rPr>
                <w:lang w:val="ro-RO"/>
              </w:rPr>
              <w:t xml:space="preserve"> măsurilor de prevenire a poluării mediului)</w:t>
            </w:r>
            <w:r w:rsidR="00EC497F" w:rsidRPr="00F0732F">
              <w:rPr>
                <w:lang w:val="ro-RO"/>
              </w:rPr>
              <w:t>;</w:t>
            </w:r>
          </w:p>
          <w:p w14:paraId="684C1B98" w14:textId="4A706A16" w:rsidR="00EC497F" w:rsidRPr="00F0732F" w:rsidRDefault="00EC497F" w:rsidP="003E150E">
            <w:pPr>
              <w:numPr>
                <w:ilvl w:val="0"/>
                <w:numId w:val="4"/>
              </w:numPr>
              <w:spacing w:before="120"/>
              <w:rPr>
                <w:lang w:val="ro-RO"/>
              </w:rPr>
            </w:pPr>
            <w:r w:rsidRPr="00F0732F">
              <w:rPr>
                <w:shd w:val="clear" w:color="auto" w:fill="FFFFFF"/>
                <w:lang w:val="ro-RO"/>
              </w:rPr>
              <w:t xml:space="preserve">tratamentele silvice </w:t>
            </w:r>
            <w:r w:rsidR="007F6550" w:rsidRPr="00F0732F">
              <w:rPr>
                <w:shd w:val="clear" w:color="auto" w:fill="FFFFFF"/>
                <w:lang w:val="ro-RO"/>
              </w:rPr>
              <w:t>și</w:t>
            </w:r>
            <w:r w:rsidRPr="00F0732F">
              <w:rPr>
                <w:shd w:val="clear" w:color="auto" w:fill="FFFFFF"/>
                <w:lang w:val="ro-RO"/>
              </w:rPr>
              <w:t xml:space="preserve"> </w:t>
            </w:r>
            <w:r w:rsidR="00F26A83" w:rsidRPr="00F0732F">
              <w:rPr>
                <w:shd w:val="clear" w:color="auto" w:fill="FFFFFF"/>
                <w:lang w:val="ro-RO"/>
              </w:rPr>
              <w:t>funcțiile</w:t>
            </w:r>
            <w:r w:rsidRPr="00F0732F">
              <w:rPr>
                <w:shd w:val="clear" w:color="auto" w:fill="FFFFFF"/>
                <w:lang w:val="ro-RO"/>
              </w:rPr>
              <w:t xml:space="preserve"> de </w:t>
            </w:r>
            <w:r w:rsidR="00F26A83" w:rsidRPr="00F0732F">
              <w:rPr>
                <w:shd w:val="clear" w:color="auto" w:fill="FFFFFF"/>
                <w:lang w:val="ro-RO"/>
              </w:rPr>
              <w:t>protecție</w:t>
            </w:r>
            <w:r w:rsidRPr="00F0732F">
              <w:rPr>
                <w:shd w:val="clear" w:color="auto" w:fill="FFFFFF"/>
                <w:lang w:val="ro-RO"/>
              </w:rPr>
              <w:t xml:space="preserve"> ale pădurilor;</w:t>
            </w:r>
          </w:p>
          <w:p w14:paraId="4ACB917A" w14:textId="55B59269" w:rsidR="00EC497F" w:rsidRPr="00F0732F" w:rsidRDefault="00EC497F" w:rsidP="003E150E">
            <w:pPr>
              <w:numPr>
                <w:ilvl w:val="0"/>
                <w:numId w:val="4"/>
              </w:numPr>
              <w:spacing w:before="120"/>
              <w:rPr>
                <w:lang w:val="ro-RO"/>
              </w:rPr>
            </w:pPr>
            <w:r w:rsidRPr="00F0732F">
              <w:rPr>
                <w:lang w:val="ro-RO"/>
              </w:rPr>
              <w:t xml:space="preserve">promovarea turismului ca rezultat al </w:t>
            </w:r>
            <w:r w:rsidR="00F26A83" w:rsidRPr="00F0732F">
              <w:rPr>
                <w:lang w:val="ro-RO"/>
              </w:rPr>
              <w:t>îmbunătățirii</w:t>
            </w:r>
            <w:r w:rsidRPr="00F0732F">
              <w:rPr>
                <w:lang w:val="ro-RO"/>
              </w:rPr>
              <w:t xml:space="preserve"> valorii estetice a mediului (păduri, ape, </w:t>
            </w:r>
            <w:r w:rsidR="00F26A83" w:rsidRPr="00F0732F">
              <w:rPr>
                <w:lang w:val="ro-RO"/>
              </w:rPr>
              <w:t>rezervații</w:t>
            </w:r>
            <w:r w:rsidRPr="00F0732F">
              <w:rPr>
                <w:lang w:val="ro-RO"/>
              </w:rPr>
              <w:t xml:space="preserve"> naturale); </w:t>
            </w:r>
          </w:p>
          <w:p w14:paraId="7F9A71E9" w14:textId="7879BED0" w:rsidR="00224ECB" w:rsidRPr="00F0732F" w:rsidRDefault="00EC497F" w:rsidP="003E150E">
            <w:pPr>
              <w:numPr>
                <w:ilvl w:val="0"/>
                <w:numId w:val="4"/>
              </w:numPr>
              <w:spacing w:before="120"/>
              <w:rPr>
                <w:rStyle w:val="FontStyle12"/>
                <w:i w:val="0"/>
                <w:iCs w:val="0"/>
                <w:sz w:val="24"/>
                <w:szCs w:val="24"/>
                <w:lang w:val="ro-RO"/>
              </w:rPr>
            </w:pPr>
            <w:r w:rsidRPr="00F0732F">
              <w:rPr>
                <w:lang w:val="ro-RO"/>
              </w:rPr>
              <w:t xml:space="preserve">societatea civilă va beneficia de </w:t>
            </w:r>
            <w:r w:rsidR="00BF0647" w:rsidRPr="00F0732F">
              <w:rPr>
                <w:lang w:val="ro-RO"/>
              </w:rPr>
              <w:t>creșterea</w:t>
            </w:r>
            <w:r w:rsidRPr="00F0732F">
              <w:rPr>
                <w:lang w:val="ro-RO"/>
              </w:rPr>
              <w:t xml:space="preserve"> nivelului de comunicare a </w:t>
            </w:r>
            <w:r w:rsidR="00F26A83" w:rsidRPr="00F0732F">
              <w:rPr>
                <w:lang w:val="ro-RO"/>
              </w:rPr>
              <w:t>informației</w:t>
            </w:r>
            <w:r w:rsidRPr="00F0732F">
              <w:rPr>
                <w:lang w:val="ro-RO"/>
              </w:rPr>
              <w:t xml:space="preserve"> în domeniul schimbărilor climatice, de consultare </w:t>
            </w:r>
            <w:r w:rsidR="007F6550" w:rsidRPr="00F0732F">
              <w:rPr>
                <w:lang w:val="ro-RO"/>
              </w:rPr>
              <w:t>și</w:t>
            </w:r>
            <w:r w:rsidRPr="00F0732F">
              <w:rPr>
                <w:lang w:val="ro-RO"/>
              </w:rPr>
              <w:t xml:space="preserve"> implicare.</w:t>
            </w:r>
            <w:r w:rsidR="00224ECB" w:rsidRPr="00F0732F">
              <w:rPr>
                <w:rStyle w:val="FontStyle12"/>
                <w:sz w:val="24"/>
                <w:szCs w:val="24"/>
                <w:u w:val="single"/>
                <w:lang w:val="ro-RO" w:eastAsia="ro-RO"/>
              </w:rPr>
              <w:t xml:space="preserve"> </w:t>
            </w:r>
          </w:p>
          <w:p w14:paraId="6310E6C3" w14:textId="77777777" w:rsidR="00224ECB" w:rsidRPr="00F0732F" w:rsidRDefault="00224ECB" w:rsidP="003E150E">
            <w:pPr>
              <w:spacing w:before="120"/>
              <w:rPr>
                <w:rStyle w:val="FontStyle12"/>
                <w:i w:val="0"/>
                <w:sz w:val="24"/>
                <w:szCs w:val="24"/>
                <w:lang w:val="ro-RO" w:eastAsia="ro-RO"/>
              </w:rPr>
            </w:pPr>
            <w:r w:rsidRPr="00F0732F">
              <w:rPr>
                <w:rStyle w:val="FontStyle12"/>
                <w:sz w:val="24"/>
                <w:szCs w:val="24"/>
                <w:u w:val="single"/>
                <w:lang w:val="ro-RO" w:eastAsia="ro-RO"/>
              </w:rPr>
              <w:t>Impactul asupra mediului</w:t>
            </w:r>
            <w:r w:rsidRPr="00F0732F">
              <w:rPr>
                <w:rStyle w:val="FontStyle12"/>
                <w:i w:val="0"/>
                <w:sz w:val="24"/>
                <w:szCs w:val="24"/>
                <w:lang w:val="ro-RO" w:eastAsia="ro-RO"/>
              </w:rPr>
              <w:t xml:space="preserve"> </w:t>
            </w:r>
          </w:p>
          <w:p w14:paraId="1655EC0E" w14:textId="77777777" w:rsidR="00224ECB" w:rsidRPr="00F0732F" w:rsidRDefault="00224ECB" w:rsidP="003E150E">
            <w:pPr>
              <w:spacing w:before="120"/>
              <w:ind w:firstLine="554"/>
              <w:rPr>
                <w:lang w:val="ro-RO"/>
              </w:rPr>
            </w:pPr>
            <w:r w:rsidRPr="00F0732F">
              <w:rPr>
                <w:bCs/>
                <w:color w:val="000000"/>
                <w:lang w:val="ro-RO" w:eastAsia="ja-JP"/>
              </w:rPr>
              <w:t>Măsurile</w:t>
            </w:r>
            <w:r w:rsidRPr="00F0732F">
              <w:rPr>
                <w:rStyle w:val="FontStyle13"/>
                <w:sz w:val="24"/>
                <w:szCs w:val="24"/>
                <w:lang w:val="ro-RO" w:eastAsia="ro-RO"/>
              </w:rPr>
              <w:t xml:space="preserve"> stabilite în proiectul propus vor contribui la</w:t>
            </w:r>
            <w:r w:rsidRPr="00F0732F">
              <w:rPr>
                <w:lang w:val="ro-RO"/>
              </w:rPr>
              <w:t>:</w:t>
            </w:r>
          </w:p>
          <w:p w14:paraId="42926C20" w14:textId="53BF0927" w:rsidR="005C1F2B" w:rsidRPr="00F0732F" w:rsidRDefault="005C1F2B" w:rsidP="003E150E">
            <w:pPr>
              <w:numPr>
                <w:ilvl w:val="0"/>
                <w:numId w:val="4"/>
              </w:numPr>
              <w:spacing w:before="120"/>
              <w:rPr>
                <w:lang w:val="ro-RO"/>
              </w:rPr>
            </w:pPr>
            <w:r w:rsidRPr="00F0732F">
              <w:rPr>
                <w:lang w:val="ro-RO"/>
              </w:rPr>
              <w:t>reducerea gradului de poluare prin reducerea oxigenului a solului și bazinelor acvatice în perioade cu temperaturi înalte;</w:t>
            </w:r>
          </w:p>
          <w:p w14:paraId="0692A342" w14:textId="1D1B7CE0" w:rsidR="00D91A62" w:rsidRPr="00F0732F" w:rsidRDefault="005C1F2B" w:rsidP="003E150E">
            <w:pPr>
              <w:numPr>
                <w:ilvl w:val="0"/>
                <w:numId w:val="4"/>
              </w:numPr>
              <w:spacing w:before="120"/>
              <w:rPr>
                <w:lang w:val="ro-RO"/>
              </w:rPr>
            </w:pPr>
            <w:r w:rsidRPr="00F0732F">
              <w:rPr>
                <w:lang w:val="ro-RO"/>
              </w:rPr>
              <w:t>sporirea potențialului fondului silvic de captare a emisiilor de GES;</w:t>
            </w:r>
          </w:p>
          <w:p w14:paraId="212FD1D4" w14:textId="69DAE934" w:rsidR="00E51CEE" w:rsidRPr="00F0732F" w:rsidRDefault="00E51CEE" w:rsidP="003E150E">
            <w:pPr>
              <w:numPr>
                <w:ilvl w:val="0"/>
                <w:numId w:val="4"/>
              </w:numPr>
              <w:spacing w:before="120"/>
              <w:rPr>
                <w:lang w:val="ro-RO"/>
              </w:rPr>
            </w:pPr>
            <w:r w:rsidRPr="00F0732F">
              <w:rPr>
                <w:lang w:val="ro-RO"/>
              </w:rPr>
              <w:t xml:space="preserve">sporirea potențialului de reproducere a biodiversității; </w:t>
            </w:r>
          </w:p>
          <w:p w14:paraId="08CFA92F" w14:textId="40634155" w:rsidR="000320F2" w:rsidRPr="00F0732F" w:rsidRDefault="00224ECB" w:rsidP="003E150E">
            <w:pPr>
              <w:numPr>
                <w:ilvl w:val="0"/>
                <w:numId w:val="4"/>
              </w:numPr>
              <w:spacing w:before="120"/>
              <w:rPr>
                <w:color w:val="000000"/>
                <w:lang w:val="ro-RO"/>
              </w:rPr>
            </w:pPr>
            <w:r w:rsidRPr="00F0732F">
              <w:rPr>
                <w:color w:val="000000"/>
                <w:lang w:val="ro-RO"/>
              </w:rPr>
              <w:t xml:space="preserve">reducerea </w:t>
            </w:r>
            <w:r w:rsidRPr="00F0732F">
              <w:rPr>
                <w:lang w:val="ro-RO"/>
              </w:rPr>
              <w:t xml:space="preserve">vulnerabilității asociate cu schimbarea climei </w:t>
            </w:r>
            <w:r w:rsidR="00C721D1" w:rsidRPr="00F0732F">
              <w:rPr>
                <w:color w:val="000000"/>
                <w:lang w:val="ro-RO"/>
              </w:rPr>
              <w:t>pe termen scurt, mediu</w:t>
            </w:r>
            <w:r w:rsidRPr="00F0732F">
              <w:rPr>
                <w:color w:val="000000"/>
                <w:lang w:val="ro-RO"/>
              </w:rPr>
              <w:t xml:space="preserve"> </w:t>
            </w:r>
            <w:r w:rsidR="007F6550" w:rsidRPr="00F0732F">
              <w:rPr>
                <w:color w:val="000000"/>
                <w:lang w:val="ro-RO"/>
              </w:rPr>
              <w:t>și</w:t>
            </w:r>
            <w:r w:rsidRPr="00F0732F">
              <w:rPr>
                <w:color w:val="000000"/>
                <w:lang w:val="ro-RO"/>
              </w:rPr>
              <w:t xml:space="preserve"> </w:t>
            </w:r>
            <w:r w:rsidR="00C721D1" w:rsidRPr="00F0732F">
              <w:rPr>
                <w:color w:val="000000"/>
                <w:lang w:val="ro-RO"/>
              </w:rPr>
              <w:t>l</w:t>
            </w:r>
            <w:r w:rsidRPr="00F0732F">
              <w:rPr>
                <w:color w:val="000000"/>
                <w:lang w:val="ro-RO"/>
              </w:rPr>
              <w:t xml:space="preserve">ung, dar </w:t>
            </w:r>
            <w:r w:rsidR="007F6550" w:rsidRPr="00F0732F">
              <w:rPr>
                <w:color w:val="000000"/>
                <w:lang w:val="ro-RO"/>
              </w:rPr>
              <w:t>și</w:t>
            </w:r>
            <w:r w:rsidRPr="00F0732F">
              <w:rPr>
                <w:color w:val="000000"/>
                <w:lang w:val="ro-RO"/>
              </w:rPr>
              <w:t xml:space="preserve"> </w:t>
            </w:r>
            <w:r w:rsidR="00F26A83" w:rsidRPr="00F0732F">
              <w:rPr>
                <w:color w:val="000000"/>
                <w:lang w:val="ro-RO"/>
              </w:rPr>
              <w:t>spațial</w:t>
            </w:r>
            <w:r w:rsidRPr="00F0732F">
              <w:rPr>
                <w:color w:val="000000"/>
                <w:lang w:val="ro-RO"/>
              </w:rPr>
              <w:t>, limit</w:t>
            </w:r>
            <w:r w:rsidR="00C721D1" w:rsidRPr="00F0732F">
              <w:rPr>
                <w:color w:val="000000"/>
                <w:lang w:val="ro-RO"/>
              </w:rPr>
              <w:t>â</w:t>
            </w:r>
            <w:r w:rsidRPr="00F0732F">
              <w:rPr>
                <w:color w:val="000000"/>
                <w:lang w:val="ro-RO"/>
              </w:rPr>
              <w:t>nd impactul negativ asupra ecosisteme</w:t>
            </w:r>
            <w:r w:rsidR="00F643C7" w:rsidRPr="00F0732F">
              <w:rPr>
                <w:color w:val="000000"/>
                <w:lang w:val="ro-RO"/>
              </w:rPr>
              <w:t>lor</w:t>
            </w:r>
            <w:r w:rsidRPr="00F0732F">
              <w:rPr>
                <w:color w:val="000000"/>
                <w:lang w:val="ro-RO"/>
              </w:rPr>
              <w:t xml:space="preserve">, cu influențe directe asupra calității </w:t>
            </w:r>
            <w:r w:rsidRPr="00F0732F">
              <w:rPr>
                <w:lang w:val="ro-RO"/>
              </w:rPr>
              <w:t>resurselor naturale</w:t>
            </w:r>
            <w:r w:rsidR="000320F2" w:rsidRPr="00F0732F">
              <w:rPr>
                <w:color w:val="000000"/>
                <w:lang w:val="ro-RO"/>
              </w:rPr>
              <w:t>;</w:t>
            </w:r>
          </w:p>
          <w:p w14:paraId="72589068" w14:textId="5D3FD008" w:rsidR="00256F8E" w:rsidRPr="00F0732F" w:rsidRDefault="005C1F2B" w:rsidP="003E150E">
            <w:pPr>
              <w:numPr>
                <w:ilvl w:val="0"/>
                <w:numId w:val="4"/>
              </w:numPr>
              <w:spacing w:before="120"/>
              <w:rPr>
                <w:color w:val="000000"/>
                <w:lang w:val="ro-RO"/>
              </w:rPr>
            </w:pPr>
            <w:r w:rsidRPr="00F0732F">
              <w:rPr>
                <w:lang w:val="ro-RO"/>
              </w:rPr>
              <w:t>conservarea</w:t>
            </w:r>
            <w:r w:rsidR="000320F2" w:rsidRPr="00F0732F">
              <w:rPr>
                <w:lang w:val="ro-RO"/>
              </w:rPr>
              <w:t xml:space="preserve"> resurselor naturale necesare pentru existența vieții.</w:t>
            </w:r>
          </w:p>
          <w:p w14:paraId="2420059A" w14:textId="77777777" w:rsidR="00224ECB" w:rsidRPr="00F0732F" w:rsidRDefault="00224ECB" w:rsidP="003E150E">
            <w:pPr>
              <w:pStyle w:val="ac"/>
              <w:spacing w:before="120" w:beforeAutospacing="0" w:after="0" w:afterAutospacing="0"/>
              <w:ind w:firstLine="709"/>
              <w:jc w:val="both"/>
              <w:rPr>
                <w:shd w:val="clear" w:color="auto" w:fill="FFFFFF"/>
                <w:lang w:val="ro-RO"/>
              </w:rPr>
            </w:pPr>
            <w:r w:rsidRPr="00F0732F">
              <w:rPr>
                <w:shd w:val="clear" w:color="auto" w:fill="FFFFFF"/>
                <w:lang w:val="ro-RO"/>
              </w:rPr>
              <w:t xml:space="preserve">Beneficiile aferente atenuării schimbărilor climatice vor depăși cu mult costurile de asigurare a conformității. În primul rând, măsurile propuse se vor concretiza în creșterea duratei de viață și în îmbunătățirea stării de sănătate a oamenilor, ca urmare a reducerii numărului de decese cauzate de boli provocate de schimbările climatice. </w:t>
            </w:r>
            <w:r w:rsidR="00C721D1" w:rsidRPr="00F0732F">
              <w:rPr>
                <w:shd w:val="clear" w:color="auto" w:fill="FFFFFF"/>
                <w:lang w:val="ro-RO"/>
              </w:rPr>
              <w:t xml:space="preserve">Totodată, se vor înregistra </w:t>
            </w:r>
            <w:r w:rsidRPr="00F0732F">
              <w:rPr>
                <w:shd w:val="clear" w:color="auto" w:fill="FFFFFF"/>
                <w:lang w:val="ro-RO"/>
              </w:rPr>
              <w:t xml:space="preserve">beneficiile ecologice substanțiale datorate reducerii pagubelor cauzate ecosistemelor, care sunt dificil de exprimat în termeni monetari. Dacă se ține seama de câștigurile de productivitate rezultate din punerea sa în aplicare, impactul acestei politici asupra valorii nete a PIB-ului este compensat în întregime, rezultând și beneficii directe suplimentare din reducerea costurilor pentru asistența medicală, ca urmare a scăderii numărului de cazuri de îmbolnăvire din cauza </w:t>
            </w:r>
            <w:r w:rsidR="00C721D1" w:rsidRPr="00F0732F">
              <w:rPr>
                <w:shd w:val="clear" w:color="auto" w:fill="FFFFFF"/>
                <w:lang w:val="ro-RO"/>
              </w:rPr>
              <w:t>efectelor schimbărilor climatice, precum și</w:t>
            </w:r>
            <w:r w:rsidRPr="00F0732F">
              <w:rPr>
                <w:shd w:val="clear" w:color="auto" w:fill="FFFFFF"/>
                <w:lang w:val="ro-RO"/>
              </w:rPr>
              <w:t xml:space="preserve"> diminu</w:t>
            </w:r>
            <w:r w:rsidR="00C721D1" w:rsidRPr="00F0732F">
              <w:rPr>
                <w:shd w:val="clear" w:color="auto" w:fill="FFFFFF"/>
                <w:lang w:val="ro-RO"/>
              </w:rPr>
              <w:t>area</w:t>
            </w:r>
            <w:r w:rsidRPr="00F0732F">
              <w:rPr>
                <w:shd w:val="clear" w:color="auto" w:fill="FFFFFF"/>
                <w:lang w:val="ro-RO"/>
              </w:rPr>
              <w:t xml:space="preserve"> pagubelor în ceea ce privește pierderea recoltelor și degradarea infrastructurii</w:t>
            </w:r>
            <w:r w:rsidR="00C721D1" w:rsidRPr="00F0732F">
              <w:rPr>
                <w:shd w:val="clear" w:color="auto" w:fill="FFFFFF"/>
                <w:lang w:val="ro-RO"/>
              </w:rPr>
              <w:t>, urmare riscurilor climatice</w:t>
            </w:r>
            <w:r w:rsidRPr="00F0732F">
              <w:rPr>
                <w:shd w:val="clear" w:color="auto" w:fill="FFFFFF"/>
                <w:lang w:val="ro-RO"/>
              </w:rPr>
              <w:t xml:space="preserve">. </w:t>
            </w:r>
          </w:p>
          <w:p w14:paraId="7B83AC20" w14:textId="77777777" w:rsidR="00224ECB" w:rsidRPr="00F0732F" w:rsidRDefault="00224ECB" w:rsidP="003E150E">
            <w:pPr>
              <w:spacing w:before="120"/>
              <w:rPr>
                <w:color w:val="000000"/>
                <w:lang w:val="ro-RO"/>
              </w:rPr>
            </w:pPr>
            <w:r w:rsidRPr="00F0732F">
              <w:rPr>
                <w:b/>
                <w:color w:val="000000"/>
                <w:lang w:val="ro-RO"/>
              </w:rPr>
              <w:t>Beneficiile intervenției statului:</w:t>
            </w:r>
            <w:r w:rsidRPr="00F0732F">
              <w:rPr>
                <w:rStyle w:val="FontStyle12"/>
                <w:i w:val="0"/>
                <w:color w:val="FF0000"/>
                <w:sz w:val="24"/>
                <w:szCs w:val="24"/>
                <w:lang w:val="ro-RO" w:eastAsia="ro-RO"/>
              </w:rPr>
              <w:t xml:space="preserve"> </w:t>
            </w:r>
          </w:p>
          <w:p w14:paraId="056F36E6" w14:textId="72F46C47" w:rsidR="00224ECB" w:rsidRPr="00F0732F" w:rsidRDefault="00224ECB" w:rsidP="003E150E">
            <w:pPr>
              <w:spacing w:before="120"/>
              <w:ind w:firstLine="539"/>
              <w:jc w:val="both"/>
              <w:rPr>
                <w:lang w:val="ro-RO" w:eastAsia="ro-RO" w:bidi="or-IN"/>
              </w:rPr>
            </w:pPr>
            <w:r w:rsidRPr="00F0732F">
              <w:rPr>
                <w:lang w:val="ro-RO"/>
              </w:rPr>
              <w:t>Beneficiile în urma reducer</w:t>
            </w:r>
            <w:r w:rsidR="00F57FFB" w:rsidRPr="00F0732F">
              <w:rPr>
                <w:lang w:val="ro-RO"/>
              </w:rPr>
              <w:t>i</w:t>
            </w:r>
            <w:r w:rsidRPr="00F0732F">
              <w:rPr>
                <w:lang w:val="ro-RO"/>
              </w:rPr>
              <w:t xml:space="preserve">i emisiilor de </w:t>
            </w:r>
            <w:r w:rsidR="008C09BF" w:rsidRPr="00F0732F">
              <w:rPr>
                <w:lang w:val="ro-RO"/>
              </w:rPr>
              <w:t xml:space="preserve">GES, adaptării la schimbările climatice </w:t>
            </w:r>
            <w:r w:rsidRPr="00F0732F">
              <w:rPr>
                <w:lang w:val="ro-RO"/>
              </w:rPr>
              <w:t>și protejării mediului ca întreg,</w:t>
            </w:r>
            <w:r w:rsidRPr="00F0732F">
              <w:rPr>
                <w:rStyle w:val="-5"/>
                <w:rFonts w:ascii="Times New Roman" w:hAnsi="Times New Roman"/>
                <w:sz w:val="24"/>
                <w:szCs w:val="24"/>
                <w:lang w:val="ro-RO"/>
              </w:rPr>
              <w:t xml:space="preserve"> în baza </w:t>
            </w:r>
            <w:r w:rsidR="00521706" w:rsidRPr="00F0732F">
              <w:rPr>
                <w:rStyle w:val="-5"/>
                <w:rFonts w:ascii="Times New Roman" w:hAnsi="Times New Roman"/>
                <w:sz w:val="24"/>
                <w:szCs w:val="24"/>
                <w:lang w:val="ro-RO"/>
              </w:rPr>
              <w:t xml:space="preserve">standardelor </w:t>
            </w:r>
            <w:r w:rsidR="00521706" w:rsidRPr="00F0732F">
              <w:rPr>
                <w:i/>
                <w:lang w:val="ro-RO"/>
              </w:rPr>
              <w:t>acquis</w:t>
            </w:r>
            <w:r w:rsidR="00521706" w:rsidRPr="00F0732F">
              <w:rPr>
                <w:lang w:val="ro-RO"/>
              </w:rPr>
              <w:t xml:space="preserve">-ul climatic al Uniunii Europene </w:t>
            </w:r>
            <w:r w:rsidRPr="00F0732F">
              <w:rPr>
                <w:lang w:val="ro-RO" w:eastAsia="ro-RO" w:bidi="or-IN"/>
              </w:rPr>
              <w:t>și ajustării</w:t>
            </w:r>
            <w:r w:rsidRPr="00F0732F">
              <w:rPr>
                <w:lang w:val="ro-RO"/>
              </w:rPr>
              <w:t xml:space="preserve"> cu prevederile</w:t>
            </w:r>
            <w:r w:rsidRPr="00F0732F">
              <w:rPr>
                <w:lang w:val="ro-RO" w:eastAsia="ro-RO" w:bidi="or-IN"/>
              </w:rPr>
              <w:t xml:space="preserve"> </w:t>
            </w:r>
            <w:r w:rsidR="008C09BF" w:rsidRPr="00F0732F">
              <w:rPr>
                <w:lang w:val="ro-RO"/>
              </w:rPr>
              <w:t>Acordului Climatic</w:t>
            </w:r>
            <w:r w:rsidR="008C09BF" w:rsidRPr="00F0732F">
              <w:rPr>
                <w:lang w:val="ro-RO" w:eastAsia="ro-RO" w:bidi="or-IN"/>
              </w:rPr>
              <w:t xml:space="preserve"> de la Paris</w:t>
            </w:r>
            <w:r w:rsidR="006D245D" w:rsidRPr="00F0732F">
              <w:rPr>
                <w:bCs/>
                <w:lang w:val="ro-RO"/>
              </w:rPr>
              <w:t>,</w:t>
            </w:r>
            <w:r w:rsidRPr="00F0732F">
              <w:rPr>
                <w:lang w:val="ro-RO" w:eastAsia="ro-RO" w:bidi="or-IN"/>
              </w:rPr>
              <w:t xml:space="preserve"> </w:t>
            </w:r>
            <w:r w:rsidRPr="00F0732F">
              <w:rPr>
                <w:lang w:val="ro-RO"/>
              </w:rPr>
              <w:t>sunt următoarele:</w:t>
            </w:r>
            <w:r w:rsidRPr="00F0732F">
              <w:rPr>
                <w:i/>
                <w:lang w:val="ro-RO"/>
              </w:rPr>
              <w:t xml:space="preserve"> </w:t>
            </w:r>
          </w:p>
          <w:p w14:paraId="1699BEFE" w14:textId="77777777" w:rsidR="00224ECB" w:rsidRPr="00F0732F" w:rsidRDefault="00224ECB" w:rsidP="003E150E">
            <w:pPr>
              <w:numPr>
                <w:ilvl w:val="0"/>
                <w:numId w:val="4"/>
              </w:numPr>
              <w:spacing w:before="120"/>
              <w:jc w:val="both"/>
              <w:rPr>
                <w:lang w:val="ro-RO"/>
              </w:rPr>
            </w:pPr>
            <w:r w:rsidRPr="00F0732F">
              <w:rPr>
                <w:lang w:val="ro-RO"/>
              </w:rPr>
              <w:t>progresarea Republicii Moldova pe termen lung sp</w:t>
            </w:r>
            <w:r w:rsidR="00C721D1" w:rsidRPr="00F0732F">
              <w:rPr>
                <w:lang w:val="ro-RO"/>
              </w:rPr>
              <w:t>re dezvoltarea economică verde</w:t>
            </w:r>
            <w:r w:rsidRPr="00F0732F">
              <w:rPr>
                <w:lang w:val="ro-RO"/>
              </w:rPr>
              <w:t xml:space="preserve">; </w:t>
            </w:r>
          </w:p>
          <w:p w14:paraId="437F5190" w14:textId="47162A46" w:rsidR="00F97F78" w:rsidRPr="00F0732F" w:rsidRDefault="00F97F78" w:rsidP="003E150E">
            <w:pPr>
              <w:pStyle w:val="afd"/>
              <w:numPr>
                <w:ilvl w:val="0"/>
                <w:numId w:val="4"/>
              </w:numPr>
              <w:spacing w:before="120" w:after="0" w:line="240" w:lineRule="auto"/>
              <w:jc w:val="both"/>
              <w:rPr>
                <w:rFonts w:ascii="Times New Roman" w:eastAsia="Times New Roman" w:hAnsi="Times New Roman"/>
                <w:color w:val="000000"/>
                <w:sz w:val="24"/>
                <w:szCs w:val="24"/>
                <w:lang w:val="ro-RO"/>
              </w:rPr>
            </w:pPr>
            <w:r w:rsidRPr="00F0732F">
              <w:rPr>
                <w:rFonts w:ascii="Times New Roman" w:eastAsia="Times New Roman" w:hAnsi="Times New Roman"/>
                <w:color w:val="000000"/>
                <w:sz w:val="24"/>
                <w:szCs w:val="24"/>
                <w:lang w:val="ro-RO"/>
              </w:rPr>
              <w:t xml:space="preserve">promovarea </w:t>
            </w:r>
            <w:r w:rsidR="00F26A83" w:rsidRPr="00F0732F">
              <w:rPr>
                <w:rFonts w:ascii="Times New Roman" w:eastAsia="Times New Roman" w:hAnsi="Times New Roman"/>
                <w:color w:val="000000"/>
                <w:sz w:val="24"/>
                <w:szCs w:val="24"/>
                <w:lang w:val="ro-RO"/>
              </w:rPr>
              <w:t>sinergicilor</w:t>
            </w:r>
            <w:r w:rsidRPr="00F0732F">
              <w:rPr>
                <w:rFonts w:ascii="Times New Roman" w:eastAsia="Times New Roman" w:hAnsi="Times New Roman"/>
                <w:color w:val="000000"/>
                <w:sz w:val="24"/>
                <w:szCs w:val="24"/>
                <w:lang w:val="ro-RO"/>
              </w:rPr>
              <w:t xml:space="preserve"> între obiectivele climatice și cele de dezvoltare (oportunități de angajare, co-beneficii în raport cu sănătate, aer, biodiversitate etc.);</w:t>
            </w:r>
          </w:p>
          <w:p w14:paraId="2340DAE9" w14:textId="7419B301" w:rsidR="00224ECB" w:rsidRPr="00F0732F" w:rsidRDefault="00224ECB" w:rsidP="003E150E">
            <w:pPr>
              <w:numPr>
                <w:ilvl w:val="0"/>
                <w:numId w:val="4"/>
              </w:numPr>
              <w:spacing w:before="120"/>
              <w:jc w:val="both"/>
              <w:rPr>
                <w:lang w:val="ro-RO"/>
              </w:rPr>
            </w:pPr>
            <w:r w:rsidRPr="00F0732F">
              <w:rPr>
                <w:lang w:val="ro-RO"/>
              </w:rPr>
              <w:t xml:space="preserve">atingerea obiectivelor stabilite în Acordul Climatic de la Paris </w:t>
            </w:r>
            <w:r w:rsidR="00F42F25" w:rsidRPr="00F0732F">
              <w:rPr>
                <w:lang w:val="ro-RO"/>
              </w:rPr>
              <w:t>privind</w:t>
            </w:r>
            <w:r w:rsidRPr="00F0732F">
              <w:rPr>
                <w:i/>
                <w:lang w:val="ro-RO"/>
              </w:rPr>
              <w:t xml:space="preserve"> </w:t>
            </w:r>
            <w:r w:rsidRPr="00F0732F">
              <w:rPr>
                <w:lang w:val="ro-RO"/>
              </w:rPr>
              <w:t>reducer</w:t>
            </w:r>
            <w:r w:rsidR="00F42F25" w:rsidRPr="00F0732F">
              <w:rPr>
                <w:lang w:val="ro-RO"/>
              </w:rPr>
              <w:t>ea</w:t>
            </w:r>
            <w:r w:rsidRPr="00F0732F">
              <w:rPr>
                <w:rFonts w:eastAsia="Calibri"/>
                <w:lang w:val="ro-RO"/>
              </w:rPr>
              <w:t xml:space="preserve"> necondiționat</w:t>
            </w:r>
            <w:r w:rsidR="00F42F25" w:rsidRPr="00F0732F">
              <w:rPr>
                <w:rFonts w:eastAsia="Calibri"/>
                <w:lang w:val="ro-RO"/>
              </w:rPr>
              <w:t>ă</w:t>
            </w:r>
            <w:r w:rsidRPr="00F0732F">
              <w:rPr>
                <w:rFonts w:eastAsia="Calibri"/>
                <w:lang w:val="ro-RO"/>
              </w:rPr>
              <w:t xml:space="preserve"> a emisiilor de gaze cu efect de seră (GES) până la 70% </w:t>
            </w:r>
            <w:r w:rsidR="00F42F25" w:rsidRPr="00F0732F">
              <w:rPr>
                <w:rFonts w:eastAsia="Calibri"/>
                <w:lang w:val="ro-RO"/>
              </w:rPr>
              <w:t>către anul 2030</w:t>
            </w:r>
            <w:r w:rsidRPr="00F0732F">
              <w:rPr>
                <w:rFonts w:eastAsia="Calibri"/>
                <w:lang w:val="ro-RO"/>
              </w:rPr>
              <w:t xml:space="preserve"> </w:t>
            </w:r>
            <w:r w:rsidR="00C721D1" w:rsidRPr="00F0732F">
              <w:rPr>
                <w:rFonts w:eastAsia="Calibri"/>
                <w:lang w:val="ro-RO"/>
              </w:rPr>
              <w:t xml:space="preserve">și </w:t>
            </w:r>
            <w:r w:rsidR="00F42F25" w:rsidRPr="00F0732F">
              <w:rPr>
                <w:rFonts w:eastAsia="Calibri"/>
                <w:lang w:val="ro-RO"/>
              </w:rPr>
              <w:t xml:space="preserve">reducerea necondiționată </w:t>
            </w:r>
            <w:r w:rsidR="00C721D1" w:rsidRPr="00F0732F">
              <w:rPr>
                <w:rFonts w:eastAsia="Calibri"/>
                <w:lang w:val="ro-RO"/>
              </w:rPr>
              <w:t xml:space="preserve">până </w:t>
            </w:r>
            <w:r w:rsidRPr="00F0732F">
              <w:rPr>
                <w:rFonts w:eastAsia="Calibri"/>
                <w:lang w:val="ro-RO"/>
              </w:rPr>
              <w:t>la 88%</w:t>
            </w:r>
            <w:r w:rsidR="00F42F25" w:rsidRPr="00F0732F">
              <w:rPr>
                <w:rFonts w:eastAsia="Calibri"/>
                <w:lang w:val="ro-RO"/>
              </w:rPr>
              <w:t xml:space="preserve">, </w:t>
            </w:r>
            <w:r w:rsidR="006D245D" w:rsidRPr="00F0732F">
              <w:rPr>
                <w:rFonts w:eastAsia="Calibri"/>
                <w:lang w:val="ro-RO"/>
              </w:rPr>
              <w:t xml:space="preserve"> </w:t>
            </w:r>
            <w:r w:rsidR="00F42F25" w:rsidRPr="00F0732F">
              <w:rPr>
                <w:rFonts w:eastAsia="Calibri"/>
                <w:lang w:val="ro-RO"/>
              </w:rPr>
              <w:t>comparativ cu anul de referință 1990;</w:t>
            </w:r>
          </w:p>
          <w:p w14:paraId="0A1ADECF" w14:textId="45FBCFC5" w:rsidR="00224ECB" w:rsidRPr="00F0732F" w:rsidRDefault="00224ECB" w:rsidP="003E150E">
            <w:pPr>
              <w:numPr>
                <w:ilvl w:val="0"/>
                <w:numId w:val="4"/>
              </w:numPr>
              <w:spacing w:before="120"/>
              <w:jc w:val="both"/>
              <w:rPr>
                <w:lang w:val="ro-RO"/>
              </w:rPr>
            </w:pPr>
            <w:r w:rsidRPr="00F0732F">
              <w:rPr>
                <w:lang w:val="ro-RO"/>
              </w:rPr>
              <w:t xml:space="preserve">alinierea Republicii Moldova la cele mai recente descoperiri științifice de pe plan internațional, în ceea ce privește </w:t>
            </w:r>
            <w:r w:rsidR="00521706" w:rsidRPr="00F0732F">
              <w:rPr>
                <w:lang w:val="ro-RO"/>
              </w:rPr>
              <w:t xml:space="preserve">tehnologii </w:t>
            </w:r>
            <w:r w:rsidRPr="00F0732F">
              <w:rPr>
                <w:lang w:val="ro-RO"/>
              </w:rPr>
              <w:t>eficiente din punct de vedere energetic;</w:t>
            </w:r>
          </w:p>
          <w:p w14:paraId="6F5E0695" w14:textId="6D719766" w:rsidR="001C54DB" w:rsidRPr="00F0732F" w:rsidRDefault="001C54DB" w:rsidP="003E150E">
            <w:pPr>
              <w:numPr>
                <w:ilvl w:val="0"/>
                <w:numId w:val="4"/>
              </w:numPr>
              <w:spacing w:before="120"/>
              <w:jc w:val="both"/>
              <w:rPr>
                <w:lang w:val="ro-RO"/>
              </w:rPr>
            </w:pPr>
            <w:r w:rsidRPr="00F0732F">
              <w:rPr>
                <w:shd w:val="clear" w:color="auto" w:fill="FFFFFF"/>
                <w:lang w:val="ro-RO"/>
              </w:rPr>
              <w:t xml:space="preserve">implementarea standardelor </w:t>
            </w:r>
            <w:r w:rsidR="007F6550" w:rsidRPr="00F0732F">
              <w:rPr>
                <w:shd w:val="clear" w:color="auto" w:fill="FFFFFF"/>
                <w:lang w:val="ro-RO"/>
              </w:rPr>
              <w:t>și</w:t>
            </w:r>
            <w:r w:rsidRPr="00F0732F">
              <w:rPr>
                <w:shd w:val="clear" w:color="auto" w:fill="FFFFFF"/>
                <w:lang w:val="ro-RO"/>
              </w:rPr>
              <w:t xml:space="preserve"> normelor </w:t>
            </w:r>
            <w:r w:rsidR="00F26A83" w:rsidRPr="00F0732F">
              <w:rPr>
                <w:shd w:val="clear" w:color="auto" w:fill="FFFFFF"/>
                <w:lang w:val="ro-RO"/>
              </w:rPr>
              <w:t>naționale</w:t>
            </w:r>
            <w:r w:rsidRPr="00F0732F">
              <w:rPr>
                <w:shd w:val="clear" w:color="auto" w:fill="FFFFFF"/>
                <w:lang w:val="ro-RO"/>
              </w:rPr>
              <w:t xml:space="preserve"> de protecție a mediului în conformitate cu standardele UE, în vederea reducerii emisiilor de noxe, inclusiv celor din sectorul transporturi</w:t>
            </w:r>
          </w:p>
          <w:p w14:paraId="5A84F1C5" w14:textId="77777777" w:rsidR="00224ECB" w:rsidRPr="00F0732F" w:rsidRDefault="00224ECB" w:rsidP="003E150E">
            <w:pPr>
              <w:numPr>
                <w:ilvl w:val="0"/>
                <w:numId w:val="4"/>
              </w:numPr>
              <w:spacing w:before="120"/>
              <w:jc w:val="both"/>
              <w:rPr>
                <w:lang w:val="ro-RO"/>
              </w:rPr>
            </w:pPr>
            <w:r w:rsidRPr="00F0732F">
              <w:rPr>
                <w:lang w:val="ro-RO"/>
              </w:rPr>
              <w:t>facilitarea</w:t>
            </w:r>
            <w:r w:rsidRPr="00F0732F">
              <w:rPr>
                <w:i/>
                <w:lang w:val="ro-RO"/>
              </w:rPr>
              <w:t xml:space="preserve"> </w:t>
            </w:r>
            <w:r w:rsidRPr="00F0732F">
              <w:rPr>
                <w:lang w:val="ro-RO"/>
              </w:rPr>
              <w:t xml:space="preserve">adaptării la consecințele inevitabile ale schimbărilor climatice în mod eficient din perspectiva costurilor, dar și a respectării drepturilor cetățenilor la un mediu sănătos, fiind </w:t>
            </w:r>
            <w:r w:rsidRPr="00F0732F">
              <w:rPr>
                <w:lang w:val="ro-RO"/>
              </w:rPr>
              <w:lastRenderedPageBreak/>
              <w:t>ecologizate IMM-urile din Republica Moldova pentru a stimula dezvoltarea durabilă și co</w:t>
            </w:r>
            <w:r w:rsidR="00F5172A" w:rsidRPr="00F0732F">
              <w:rPr>
                <w:lang w:val="ro-RO"/>
              </w:rPr>
              <w:t>mpetitivitatea economică</w:t>
            </w:r>
            <w:r w:rsidR="00521706" w:rsidRPr="00F0732F">
              <w:rPr>
                <w:lang w:val="ro-RO"/>
              </w:rPr>
              <w:t>;</w:t>
            </w:r>
          </w:p>
          <w:p w14:paraId="6092EAC8" w14:textId="2C7EBB9E" w:rsidR="00521706" w:rsidRPr="00F0732F" w:rsidRDefault="00521706" w:rsidP="003E150E">
            <w:pPr>
              <w:numPr>
                <w:ilvl w:val="0"/>
                <w:numId w:val="4"/>
              </w:numPr>
              <w:spacing w:before="120"/>
              <w:jc w:val="both"/>
              <w:rPr>
                <w:lang w:val="ro-RO"/>
              </w:rPr>
            </w:pPr>
            <w:r w:rsidRPr="00F0732F">
              <w:rPr>
                <w:lang w:val="ro-RO"/>
              </w:rPr>
              <w:t>atragerea sprijinului financiar internațional necesar acoperirii costurilor pentru reducerea emisiilor de GES și adaptarea la efectele schimbărilor climatice, cât și de asistență sub formă de transfer de tehnologii și de consolidare a capacităților.</w:t>
            </w:r>
          </w:p>
        </w:tc>
      </w:tr>
      <w:tr w:rsidR="00224ECB" w:rsidRPr="00F0732F" w14:paraId="2B629F71" w14:textId="77777777" w:rsidTr="00DE1CE3">
        <w:trPr>
          <w:trHeight w:val="268"/>
        </w:trPr>
        <w:tc>
          <w:tcPr>
            <w:tcW w:w="10330" w:type="dxa"/>
            <w:gridSpan w:val="6"/>
            <w:shd w:val="clear" w:color="auto" w:fill="D9D9D9"/>
          </w:tcPr>
          <w:p w14:paraId="38799555" w14:textId="77777777" w:rsidR="00224ECB" w:rsidRPr="00F0732F" w:rsidRDefault="00224ECB" w:rsidP="00F20057">
            <w:pPr>
              <w:spacing w:before="120" w:after="120"/>
              <w:rPr>
                <w:b/>
                <w:bCs/>
                <w:lang w:val="ro-RO" w:eastAsia="ja-JP"/>
              </w:rPr>
            </w:pPr>
            <w:r w:rsidRPr="00F0732F">
              <w:rPr>
                <w:bCs/>
                <w:lang w:val="ro-RO"/>
              </w:rPr>
              <w:lastRenderedPageBreak/>
              <w:t>b</w:t>
            </w:r>
            <w:r w:rsidRPr="00F0732F">
              <w:rPr>
                <w:bCs/>
                <w:vertAlign w:val="superscript"/>
                <w:lang w:val="ro-RO"/>
              </w:rPr>
              <w:t>2</w:t>
            </w:r>
            <w:r w:rsidRPr="00F0732F">
              <w:rPr>
                <w:bCs/>
                <w:lang w:val="ro-RO"/>
              </w:rPr>
              <w:t>) Pentru opțiunile alternative analizate, identificați impacturile completând tabelul din anexa la prezentul formular. Descrieți pe larg impacturile sub formă de costuri sau beneficii, inclusiv părțile interesate care ar putea fi afectate pozitiv și negativ de acestea</w:t>
            </w:r>
          </w:p>
        </w:tc>
      </w:tr>
      <w:tr w:rsidR="00224ECB" w:rsidRPr="00F0732F" w14:paraId="61239FC4" w14:textId="77777777" w:rsidTr="00DE1CE3">
        <w:trPr>
          <w:trHeight w:val="268"/>
        </w:trPr>
        <w:tc>
          <w:tcPr>
            <w:tcW w:w="10330" w:type="dxa"/>
            <w:gridSpan w:val="6"/>
          </w:tcPr>
          <w:p w14:paraId="018B896C" w14:textId="72670A7D" w:rsidR="00224ECB" w:rsidRPr="00F0732F" w:rsidRDefault="003E150E" w:rsidP="003E150E">
            <w:pPr>
              <w:numPr>
                <w:ilvl w:val="0"/>
                <w:numId w:val="2"/>
              </w:numPr>
              <w:spacing w:before="120" w:after="120"/>
              <w:rPr>
                <w:bCs/>
                <w:lang w:val="ro-RO" w:eastAsia="ja-JP"/>
              </w:rPr>
            </w:pPr>
            <w:r>
              <w:rPr>
                <w:bCs/>
                <w:lang w:val="ro-RO" w:eastAsia="ja-JP"/>
              </w:rPr>
              <w:t xml:space="preserve">Nu este relevant. Nu sunt identificate </w:t>
            </w:r>
            <w:r>
              <w:rPr>
                <w:bCs/>
                <w:lang w:val="ro-RO"/>
              </w:rPr>
              <w:t>opțiuni</w:t>
            </w:r>
            <w:r w:rsidRPr="00F0732F">
              <w:rPr>
                <w:bCs/>
                <w:lang w:val="ro-RO"/>
              </w:rPr>
              <w:t xml:space="preserve"> alternative</w:t>
            </w:r>
            <w:r>
              <w:rPr>
                <w:bCs/>
                <w:lang w:val="ro-RO"/>
              </w:rPr>
              <w:t>.</w:t>
            </w:r>
          </w:p>
        </w:tc>
      </w:tr>
      <w:tr w:rsidR="00224ECB" w:rsidRPr="00F0732F" w14:paraId="7346CBD3" w14:textId="77777777" w:rsidTr="00DE1CE3">
        <w:trPr>
          <w:trHeight w:val="268"/>
        </w:trPr>
        <w:tc>
          <w:tcPr>
            <w:tcW w:w="10330" w:type="dxa"/>
            <w:gridSpan w:val="6"/>
            <w:shd w:val="clear" w:color="auto" w:fill="D9D9D9"/>
          </w:tcPr>
          <w:p w14:paraId="2EB51080" w14:textId="77777777" w:rsidR="00224ECB" w:rsidRPr="00F0732F" w:rsidRDefault="00224ECB" w:rsidP="00F20057">
            <w:pPr>
              <w:spacing w:before="120" w:after="120"/>
              <w:rPr>
                <w:b/>
                <w:bCs/>
                <w:lang w:val="ro-RO" w:eastAsia="ja-JP"/>
              </w:rPr>
            </w:pPr>
            <w:r w:rsidRPr="00F0732F">
              <w:rPr>
                <w:bCs/>
                <w:lang w:val="ro-RO"/>
              </w:rPr>
              <w:t xml:space="preserve">c) Pentru opțiunile analizate, expuneți cele mai relevante/iminente riscuri care pot duce la eșecul intervenției și/sau schimba substanțial valoarea beneficiilor și costurilor estimate și prezentați presupuneri privind gradul de conformare cu prevederile proiectului a celor vizați în acesta </w:t>
            </w:r>
          </w:p>
        </w:tc>
      </w:tr>
      <w:tr w:rsidR="00224ECB" w:rsidRPr="00F0732F" w14:paraId="761BA684" w14:textId="77777777" w:rsidTr="00DE1CE3">
        <w:trPr>
          <w:trHeight w:val="268"/>
        </w:trPr>
        <w:tc>
          <w:tcPr>
            <w:tcW w:w="10330" w:type="dxa"/>
            <w:gridSpan w:val="6"/>
          </w:tcPr>
          <w:p w14:paraId="7E0648DF" w14:textId="77777777" w:rsidR="00224ECB" w:rsidRPr="00F0732F" w:rsidRDefault="00224ECB" w:rsidP="003E150E">
            <w:pPr>
              <w:widowControl w:val="0"/>
              <w:tabs>
                <w:tab w:val="left" w:pos="220"/>
                <w:tab w:val="left" w:pos="720"/>
              </w:tabs>
              <w:autoSpaceDE w:val="0"/>
              <w:autoSpaceDN w:val="0"/>
              <w:adjustRightInd w:val="0"/>
              <w:spacing w:before="120"/>
              <w:rPr>
                <w:lang w:val="ro-RO"/>
              </w:rPr>
            </w:pPr>
            <w:r w:rsidRPr="00F0732F">
              <w:rPr>
                <w:color w:val="000000"/>
                <w:lang w:val="ro-RO"/>
              </w:rPr>
              <w:t>Riscuri identificate în procesul de elaborare a analizei impactului de reglementare țin de următoarele</w:t>
            </w:r>
            <w:r w:rsidRPr="00F0732F">
              <w:rPr>
                <w:lang w:val="ro-RO"/>
              </w:rPr>
              <w:t xml:space="preserve"> ac</w:t>
            </w:r>
            <w:r w:rsidR="00F5172A" w:rsidRPr="00F0732F">
              <w:rPr>
                <w:lang w:val="ro-RO"/>
              </w:rPr>
              <w:t>ț</w:t>
            </w:r>
            <w:r w:rsidRPr="00F0732F">
              <w:rPr>
                <w:lang w:val="ro-RO"/>
              </w:rPr>
              <w:t>iuni:</w:t>
            </w:r>
          </w:p>
          <w:p w14:paraId="52269084" w14:textId="7AF45D1B" w:rsidR="00224ECB" w:rsidRPr="00F0732F" w:rsidRDefault="00F5172A" w:rsidP="003E150E">
            <w:pPr>
              <w:widowControl w:val="0"/>
              <w:numPr>
                <w:ilvl w:val="0"/>
                <w:numId w:val="3"/>
              </w:numPr>
              <w:tabs>
                <w:tab w:val="left" w:pos="220"/>
                <w:tab w:val="left" w:pos="720"/>
              </w:tabs>
              <w:autoSpaceDE w:val="0"/>
              <w:autoSpaceDN w:val="0"/>
              <w:adjustRightInd w:val="0"/>
              <w:spacing w:before="120"/>
              <w:ind w:left="0" w:firstLine="720"/>
              <w:rPr>
                <w:lang w:val="ro-RO"/>
              </w:rPr>
            </w:pPr>
            <w:r w:rsidRPr="00F0732F">
              <w:rPr>
                <w:lang w:val="ro-RO"/>
              </w:rPr>
              <w:t>Atingerea ț</w:t>
            </w:r>
            <w:r w:rsidR="00224ECB" w:rsidRPr="00F0732F">
              <w:rPr>
                <w:lang w:val="ro-RO"/>
              </w:rPr>
              <w:t xml:space="preserve">intelor în materie de </w:t>
            </w:r>
            <w:r w:rsidR="00E51CEE" w:rsidRPr="00F0732F">
              <w:rPr>
                <w:lang w:val="ro-RO"/>
              </w:rPr>
              <w:t xml:space="preserve">reducere a emisiilor de GES și </w:t>
            </w:r>
            <w:r w:rsidR="00E51CEE" w:rsidRPr="00F0732F">
              <w:rPr>
                <w:shd w:val="clear" w:color="auto" w:fill="FFFFFF"/>
                <w:lang w:val="ro-RO"/>
              </w:rPr>
              <w:t>adaptării</w:t>
            </w:r>
            <w:r w:rsidR="00224ECB" w:rsidRPr="00F0732F">
              <w:rPr>
                <w:shd w:val="clear" w:color="auto" w:fill="FFFFFF"/>
                <w:lang w:val="ro-RO"/>
              </w:rPr>
              <w:t xml:space="preserve"> la schimbările climatice</w:t>
            </w:r>
            <w:r w:rsidR="00D91A62" w:rsidRPr="00F0732F">
              <w:rPr>
                <w:shd w:val="clear" w:color="auto" w:fill="FFFFFF"/>
                <w:lang w:val="ro-RO"/>
              </w:rPr>
              <w:t xml:space="preserve"> </w:t>
            </w:r>
            <w:r w:rsidR="00224ECB" w:rsidRPr="00F0732F">
              <w:rPr>
                <w:lang w:val="ro-RO"/>
              </w:rPr>
              <w:t>necesit</w:t>
            </w:r>
            <w:r w:rsidR="00457C61">
              <w:rPr>
                <w:lang w:val="ro-RO"/>
              </w:rPr>
              <w:t>ă</w:t>
            </w:r>
            <w:r w:rsidR="00224ECB" w:rsidRPr="00F0732F">
              <w:rPr>
                <w:lang w:val="ro-RO"/>
              </w:rPr>
              <w:t xml:space="preserve"> uneori luarea unor decizii politice dificile;</w:t>
            </w:r>
          </w:p>
          <w:p w14:paraId="2A60FB3A" w14:textId="01718EF0" w:rsidR="00762F78" w:rsidRPr="00F0732F" w:rsidRDefault="00224ECB" w:rsidP="003E150E">
            <w:pPr>
              <w:widowControl w:val="0"/>
              <w:numPr>
                <w:ilvl w:val="0"/>
                <w:numId w:val="3"/>
              </w:numPr>
              <w:tabs>
                <w:tab w:val="left" w:pos="220"/>
                <w:tab w:val="left" w:pos="720"/>
              </w:tabs>
              <w:autoSpaceDE w:val="0"/>
              <w:autoSpaceDN w:val="0"/>
              <w:adjustRightInd w:val="0"/>
              <w:spacing w:before="120"/>
              <w:rPr>
                <w:lang w:val="ro-RO"/>
              </w:rPr>
            </w:pPr>
            <w:r w:rsidRPr="00F0732F">
              <w:rPr>
                <w:lang w:val="ro-RO"/>
              </w:rPr>
              <w:t>Pentru a se ob</w:t>
            </w:r>
            <w:r w:rsidR="00F5172A" w:rsidRPr="00F0732F">
              <w:rPr>
                <w:lang w:val="ro-RO"/>
              </w:rPr>
              <w:t>ț</w:t>
            </w:r>
            <w:r w:rsidRPr="00F0732F">
              <w:rPr>
                <w:lang w:val="ro-RO"/>
              </w:rPr>
              <w:t>ine îmbun</w:t>
            </w:r>
            <w:r w:rsidR="00457C61">
              <w:rPr>
                <w:lang w:val="ro-RO"/>
              </w:rPr>
              <w:t>ă</w:t>
            </w:r>
            <w:r w:rsidRPr="00F0732F">
              <w:rPr>
                <w:lang w:val="ro-RO"/>
              </w:rPr>
              <w:t>t</w:t>
            </w:r>
            <w:r w:rsidR="00F5172A" w:rsidRPr="00F0732F">
              <w:rPr>
                <w:lang w:val="ro-RO"/>
              </w:rPr>
              <w:t>ățiri</w:t>
            </w:r>
            <w:r w:rsidRPr="00F0732F">
              <w:rPr>
                <w:lang w:val="ro-RO"/>
              </w:rPr>
              <w:t xml:space="preserve"> reale în ceea ce prive</w:t>
            </w:r>
            <w:r w:rsidR="00F5172A" w:rsidRPr="00F0732F">
              <w:rPr>
                <w:lang w:val="ro-RO"/>
              </w:rPr>
              <w:t>ș</w:t>
            </w:r>
            <w:r w:rsidRPr="00F0732F">
              <w:rPr>
                <w:lang w:val="ro-RO"/>
              </w:rPr>
              <w:t xml:space="preserve">te </w:t>
            </w:r>
            <w:r w:rsidRPr="00F0732F">
              <w:rPr>
                <w:shd w:val="clear" w:color="auto" w:fill="FFFFFF"/>
                <w:lang w:val="ro-RO"/>
              </w:rPr>
              <w:t>atenuarea schimbărilor climatice</w:t>
            </w:r>
            <w:r w:rsidRPr="00F0732F">
              <w:rPr>
                <w:lang w:val="ro-RO"/>
              </w:rPr>
              <w:t>, este necesar s</w:t>
            </w:r>
            <w:r w:rsidR="00457C61">
              <w:rPr>
                <w:lang w:val="ro-RO"/>
              </w:rPr>
              <w:t>ă</w:t>
            </w:r>
            <w:r w:rsidR="00930379" w:rsidRPr="00F0732F">
              <w:rPr>
                <w:lang w:val="ro-RO"/>
              </w:rPr>
              <w:t xml:space="preserve"> se</w:t>
            </w:r>
            <w:r w:rsidRPr="00F0732F">
              <w:rPr>
                <w:lang w:val="ro-RO"/>
              </w:rPr>
              <w:t xml:space="preserve"> pun</w:t>
            </w:r>
            <w:r w:rsidR="00457C61">
              <w:rPr>
                <w:lang w:val="ro-RO"/>
              </w:rPr>
              <w:t>ă</w:t>
            </w:r>
            <w:r w:rsidRPr="00F0732F">
              <w:rPr>
                <w:lang w:val="ro-RO"/>
              </w:rPr>
              <w:t xml:space="preserve"> în aplicare ac</w:t>
            </w:r>
            <w:r w:rsidR="00F5172A" w:rsidRPr="00F0732F">
              <w:rPr>
                <w:lang w:val="ro-RO"/>
              </w:rPr>
              <w:t>ț</w:t>
            </w:r>
            <w:r w:rsidRPr="00F0732F">
              <w:rPr>
                <w:lang w:val="ro-RO"/>
              </w:rPr>
              <w:t xml:space="preserve">iuni prompte </w:t>
            </w:r>
            <w:r w:rsidR="00BF0647" w:rsidRPr="00F0732F">
              <w:rPr>
                <w:lang w:val="ro-RO"/>
              </w:rPr>
              <w:t>și</w:t>
            </w:r>
            <w:r w:rsidRPr="00F0732F">
              <w:rPr>
                <w:lang w:val="ro-RO"/>
              </w:rPr>
              <w:t xml:space="preserve"> eficace pentru a reduce emisiile, cu ajutorul unor măsuri adecvate</w:t>
            </w:r>
            <w:r w:rsidR="00075287" w:rsidRPr="00F0732F">
              <w:rPr>
                <w:lang w:val="ro-RO"/>
              </w:rPr>
              <w:t>, uneori costisitoare</w:t>
            </w:r>
            <w:r w:rsidRPr="00F0732F">
              <w:rPr>
                <w:lang w:val="ro-RO"/>
              </w:rPr>
              <w:t>;</w:t>
            </w:r>
          </w:p>
          <w:p w14:paraId="1FDB2741" w14:textId="18AA0A4A" w:rsidR="00237E4C" w:rsidRPr="00F0732F" w:rsidRDefault="00237E4C" w:rsidP="003E150E">
            <w:pPr>
              <w:widowControl w:val="0"/>
              <w:numPr>
                <w:ilvl w:val="0"/>
                <w:numId w:val="3"/>
              </w:numPr>
              <w:tabs>
                <w:tab w:val="left" w:pos="220"/>
                <w:tab w:val="left" w:pos="720"/>
              </w:tabs>
              <w:autoSpaceDE w:val="0"/>
              <w:autoSpaceDN w:val="0"/>
              <w:adjustRightInd w:val="0"/>
              <w:spacing w:before="120"/>
              <w:rPr>
                <w:lang w:val="ro-RO"/>
              </w:rPr>
            </w:pPr>
            <w:r w:rsidRPr="00F0732F">
              <w:rPr>
                <w:lang w:val="ro-RO"/>
              </w:rPr>
              <w:t>În mod frecvent, m</w:t>
            </w:r>
            <w:r w:rsidR="00457C61">
              <w:rPr>
                <w:lang w:val="ro-RO"/>
              </w:rPr>
              <w:t>ă</w:t>
            </w:r>
            <w:r w:rsidRPr="00F0732F">
              <w:rPr>
                <w:lang w:val="ro-RO"/>
              </w:rPr>
              <w:t>surile întreprinse de statele, nu sunt suficient de bine direc</w:t>
            </w:r>
            <w:r w:rsidR="00457C61">
              <w:rPr>
                <w:lang w:val="ro-RO"/>
              </w:rPr>
              <w:t>ț</w:t>
            </w:r>
            <w:r w:rsidRPr="00F0732F">
              <w:rPr>
                <w:lang w:val="ro-RO"/>
              </w:rPr>
              <w:t xml:space="preserve">ionate, </w:t>
            </w:r>
            <w:r w:rsidR="00F26A83" w:rsidRPr="00F0732F">
              <w:rPr>
                <w:lang w:val="ro-RO"/>
              </w:rPr>
              <w:t>cât</w:t>
            </w:r>
            <w:r w:rsidRPr="00F0732F">
              <w:rPr>
                <w:lang w:val="ro-RO"/>
              </w:rPr>
              <w:t xml:space="preserve"> și sus</w:t>
            </w:r>
            <w:r w:rsidR="00457C61">
              <w:rPr>
                <w:lang w:val="ro-RO"/>
              </w:rPr>
              <w:t>ț</w:t>
            </w:r>
            <w:r w:rsidRPr="00F0732F">
              <w:rPr>
                <w:lang w:val="ro-RO"/>
              </w:rPr>
              <w:t>inute de estim</w:t>
            </w:r>
            <w:r w:rsidR="00457C61">
              <w:rPr>
                <w:lang w:val="ro-RO"/>
              </w:rPr>
              <w:t>ă</w:t>
            </w:r>
            <w:r w:rsidRPr="00F0732F">
              <w:rPr>
                <w:lang w:val="ro-RO"/>
              </w:rPr>
              <w:t>ri de costuri sau nu beneficiază de finan</w:t>
            </w:r>
            <w:r w:rsidR="00457C61">
              <w:rPr>
                <w:lang w:val="ro-RO"/>
              </w:rPr>
              <w:t>ț</w:t>
            </w:r>
            <w:r w:rsidRPr="00F0732F">
              <w:rPr>
                <w:lang w:val="ro-RO"/>
              </w:rPr>
              <w:t>are;</w:t>
            </w:r>
          </w:p>
          <w:p w14:paraId="7BB3128A" w14:textId="4D579117" w:rsidR="00237E4C" w:rsidRPr="00F0732F" w:rsidRDefault="00237E4C" w:rsidP="003E150E">
            <w:pPr>
              <w:widowControl w:val="0"/>
              <w:numPr>
                <w:ilvl w:val="0"/>
                <w:numId w:val="3"/>
              </w:numPr>
              <w:tabs>
                <w:tab w:val="left" w:pos="220"/>
                <w:tab w:val="left" w:pos="720"/>
              </w:tabs>
              <w:autoSpaceDE w:val="0"/>
              <w:autoSpaceDN w:val="0"/>
              <w:adjustRightInd w:val="0"/>
              <w:spacing w:before="120"/>
              <w:rPr>
                <w:lang w:val="ro-RO"/>
              </w:rPr>
            </w:pPr>
            <w:r w:rsidRPr="00F0732F">
              <w:rPr>
                <w:lang w:val="ro-RO"/>
              </w:rPr>
              <w:t xml:space="preserve"> Există riscul că proiectele finan</w:t>
            </w:r>
            <w:r w:rsidR="00457C61">
              <w:rPr>
                <w:lang w:val="ro-RO"/>
              </w:rPr>
              <w:t>ț</w:t>
            </w:r>
            <w:r w:rsidRPr="00F0732F">
              <w:rPr>
                <w:lang w:val="ro-RO"/>
              </w:rPr>
              <w:t xml:space="preserve">ate de partenerii externi, nu vor fi suficient de bine sprijinite de strategiile întocmite de Republica Moldova în vederea </w:t>
            </w:r>
            <w:r w:rsidRPr="00F0732F">
              <w:rPr>
                <w:shd w:val="clear" w:color="auto" w:fill="FFFFFF"/>
                <w:lang w:val="ro-RO"/>
              </w:rPr>
              <w:t xml:space="preserve">implementării eficiente a măsurilor de atenuare și adaptare la nivel </w:t>
            </w:r>
            <w:r w:rsidR="00BF0647" w:rsidRPr="00F0732F">
              <w:rPr>
                <w:shd w:val="clear" w:color="auto" w:fill="FFFFFF"/>
                <w:lang w:val="ro-RO"/>
              </w:rPr>
              <w:t>național</w:t>
            </w:r>
            <w:r w:rsidRPr="00F0732F">
              <w:rPr>
                <w:lang w:val="ro-RO"/>
              </w:rPr>
              <w:t>;</w:t>
            </w:r>
          </w:p>
          <w:p w14:paraId="75D13643" w14:textId="02985E29" w:rsidR="00224ECB" w:rsidRPr="00F0732F" w:rsidRDefault="00224ECB" w:rsidP="003E150E">
            <w:pPr>
              <w:widowControl w:val="0"/>
              <w:numPr>
                <w:ilvl w:val="0"/>
                <w:numId w:val="3"/>
              </w:numPr>
              <w:tabs>
                <w:tab w:val="left" w:pos="220"/>
                <w:tab w:val="left" w:pos="720"/>
              </w:tabs>
              <w:autoSpaceDE w:val="0"/>
              <w:autoSpaceDN w:val="0"/>
              <w:adjustRightInd w:val="0"/>
              <w:spacing w:before="120"/>
              <w:rPr>
                <w:lang w:val="ro-RO"/>
              </w:rPr>
            </w:pPr>
            <w:r w:rsidRPr="00F0732F">
              <w:rPr>
                <w:lang w:val="ro-RO"/>
              </w:rPr>
              <w:t>În actualele condiții de piață, comercializa</w:t>
            </w:r>
            <w:r w:rsidR="00930379" w:rsidRPr="00F0732F">
              <w:rPr>
                <w:lang w:val="ro-RO"/>
              </w:rPr>
              <w:t>rea</w:t>
            </w:r>
            <w:r w:rsidRPr="00F0732F">
              <w:rPr>
                <w:lang w:val="ro-RO"/>
              </w:rPr>
              <w:t xml:space="preserve"> tehnologii</w:t>
            </w:r>
            <w:r w:rsidR="00930379" w:rsidRPr="00F0732F">
              <w:rPr>
                <w:lang w:val="ro-RO"/>
              </w:rPr>
              <w:t>lor</w:t>
            </w:r>
            <w:r w:rsidRPr="00F0732F">
              <w:rPr>
                <w:lang w:val="ro-RO"/>
              </w:rPr>
              <w:t xml:space="preserve"> alternative „mai ecologice”</w:t>
            </w:r>
            <w:r w:rsidR="00930379" w:rsidRPr="00F0732F">
              <w:rPr>
                <w:lang w:val="ro-RO"/>
              </w:rPr>
              <w:t xml:space="preserve"> </w:t>
            </w:r>
            <w:r w:rsidR="00315A19" w:rsidRPr="00F0732F">
              <w:rPr>
                <w:lang w:val="ro-RO"/>
              </w:rPr>
              <w:t xml:space="preserve">pot să </w:t>
            </w:r>
            <w:r w:rsidR="00930379" w:rsidRPr="00F0732F">
              <w:rPr>
                <w:lang w:val="ro-RO"/>
              </w:rPr>
              <w:t>se confrunt</w:t>
            </w:r>
            <w:r w:rsidR="00315A19" w:rsidRPr="00F0732F">
              <w:rPr>
                <w:lang w:val="ro-RO"/>
              </w:rPr>
              <w:t>e</w:t>
            </w:r>
            <w:r w:rsidR="00930379" w:rsidRPr="00F0732F">
              <w:rPr>
                <w:lang w:val="ro-RO"/>
              </w:rPr>
              <w:t xml:space="preserve"> cu anumite dificultăți</w:t>
            </w:r>
            <w:r w:rsidRPr="00F0732F">
              <w:rPr>
                <w:lang w:val="ro-RO"/>
              </w:rPr>
              <w:t>.</w:t>
            </w:r>
          </w:p>
        </w:tc>
      </w:tr>
      <w:tr w:rsidR="00224ECB" w:rsidRPr="00F0732F" w14:paraId="52425609" w14:textId="77777777" w:rsidTr="00DE1CE3">
        <w:trPr>
          <w:trHeight w:val="268"/>
        </w:trPr>
        <w:tc>
          <w:tcPr>
            <w:tcW w:w="10330" w:type="dxa"/>
            <w:gridSpan w:val="6"/>
            <w:shd w:val="clear" w:color="auto" w:fill="D9D9D9"/>
          </w:tcPr>
          <w:p w14:paraId="1DD011AA" w14:textId="77777777" w:rsidR="00224ECB" w:rsidRPr="00F0732F" w:rsidRDefault="00224ECB" w:rsidP="00F20057">
            <w:pPr>
              <w:spacing w:before="120" w:after="120"/>
              <w:rPr>
                <w:b/>
                <w:bCs/>
                <w:lang w:val="ro-RO" w:eastAsia="ja-JP"/>
              </w:rPr>
            </w:pPr>
            <w:r w:rsidRPr="00F0732F">
              <w:rPr>
                <w:bCs/>
                <w:lang w:val="ro-RO"/>
              </w:rPr>
              <w:t>d) Dacă este cazul, pentru opțiunea recomandată expuneți costurile de conformare pentru întreprinderi, dacă există impact disproporționat care poate distorsiona concurența și ce impact are opțiunea asupra întreprinderilor mici și mijlocii. Se explică dacă sunt propuse măsuri de diminuare a acestor impacturi</w:t>
            </w:r>
          </w:p>
        </w:tc>
      </w:tr>
      <w:tr w:rsidR="00224ECB" w:rsidRPr="00F0732F" w14:paraId="06047F80" w14:textId="77777777" w:rsidTr="00DE1CE3">
        <w:trPr>
          <w:trHeight w:val="268"/>
        </w:trPr>
        <w:tc>
          <w:tcPr>
            <w:tcW w:w="10330" w:type="dxa"/>
            <w:gridSpan w:val="6"/>
          </w:tcPr>
          <w:p w14:paraId="73ED2BDE" w14:textId="77777777" w:rsidR="00DE49B0" w:rsidRPr="00F0732F" w:rsidRDefault="00DE49B0" w:rsidP="003E150E">
            <w:pPr>
              <w:spacing w:before="120"/>
              <w:ind w:firstLine="572"/>
              <w:jc w:val="both"/>
              <w:rPr>
                <w:color w:val="000000"/>
                <w:lang w:val="ro-RO"/>
              </w:rPr>
            </w:pPr>
            <w:r w:rsidRPr="00F0732F">
              <w:rPr>
                <w:color w:val="000000"/>
                <w:lang w:val="ro-RO"/>
              </w:rPr>
              <w:t>Întreprinderile mici și mijlocii reprezintă circa 98,7% din totalul întreprinderilor din Republica Moldova, angajând cca 60,7 % din totalul forței de muncă.</w:t>
            </w:r>
          </w:p>
          <w:p w14:paraId="6CB8EC2A" w14:textId="77777777" w:rsidR="00DE49B0" w:rsidRPr="00F0732F" w:rsidRDefault="00DE49B0" w:rsidP="003E150E">
            <w:pPr>
              <w:spacing w:before="120"/>
              <w:ind w:firstLine="709"/>
              <w:jc w:val="both"/>
              <w:rPr>
                <w:lang w:val="ro-RO"/>
              </w:rPr>
            </w:pPr>
            <w:r w:rsidRPr="00F0732F">
              <w:rPr>
                <w:lang w:val="ro-RO"/>
              </w:rPr>
              <w:t>Drept urmare a examinării mai multor studii</w:t>
            </w:r>
            <w:r w:rsidRPr="00F0732F">
              <w:rPr>
                <w:vertAlign w:val="superscript"/>
                <w:lang w:val="ro-RO"/>
              </w:rPr>
              <w:footnoteReference w:id="22"/>
            </w:r>
            <w:r w:rsidRPr="00F0732F">
              <w:rPr>
                <w:lang w:val="ro-RO"/>
              </w:rPr>
              <w:t xml:space="preserve"> și a evoluției politicilor publice a fost identificată necesitatea de a întreprinde acțiuni suplimentare pentru a încuraja IMM-urile în vederea adoptării practicilor de afaceri mai prietenoase cu mediul înconjurător. Analiza statisticilor internaționale a scos în evidență faptul că întreprinderile mici și mijlocii (IMM-urile) generează circa 64% din poluarea industrială, în timp ce doar 16% dintre acestea sunt </w:t>
            </w:r>
            <w:bookmarkStart w:id="4" w:name="_GoBack"/>
            <w:bookmarkEnd w:id="4"/>
            <w:r w:rsidRPr="00F0732F">
              <w:rPr>
                <w:lang w:val="ro-RO"/>
              </w:rPr>
              <w:t xml:space="preserve">angajate în acțiuni de mediu. Astfel, o gamă de instrumente și bune practici pentru încurajarea „ecologizării IMM-urilor”, care sunt implementate de către </w:t>
            </w:r>
            <w:r w:rsidRPr="00F0732F">
              <w:rPr>
                <w:lang w:val="ro-RO"/>
              </w:rPr>
              <w:lastRenderedPageBreak/>
              <w:t xml:space="preserve">statele membre ale Uniunii Europene, pot fi adoptate și diseminate în rândul IMM-urilor din Republica Moldova pentru a stimula dezvoltarea durabilă și competitivitatea economică internațională. </w:t>
            </w:r>
          </w:p>
          <w:p w14:paraId="0D490584" w14:textId="77777777" w:rsidR="00DE49B0" w:rsidRPr="00F0732F" w:rsidRDefault="00DE49B0" w:rsidP="003E150E">
            <w:pPr>
              <w:spacing w:before="120"/>
              <w:ind w:firstLine="709"/>
              <w:jc w:val="both"/>
              <w:rPr>
                <w:lang w:val="ro-RO"/>
              </w:rPr>
            </w:pPr>
            <w:r w:rsidRPr="00F0732F">
              <w:rPr>
                <w:lang w:val="ro-RO"/>
              </w:rPr>
              <w:t xml:space="preserve">În anul 2019 Guvernul Republicii Moldova a reiterat angajamentele și importanța sporirii procesului de decuplare a creșterii economice de degradarea mediului prin integrarea măsurilor economiei verzi în procesele de producere ale diverselor ramuri ale economiei naționale, prin asocierea la proiectul interguvernamental a țărilor parteneriatului Estic ”EU4Environment” și reflectarea măsurilor în principalele documente de politici ale Guvernului. </w:t>
            </w:r>
          </w:p>
          <w:p w14:paraId="150CBC55" w14:textId="77777777" w:rsidR="00224ECB" w:rsidRPr="00F0732F" w:rsidRDefault="00DE49B0" w:rsidP="003E150E">
            <w:pPr>
              <w:spacing w:before="120"/>
              <w:ind w:firstLine="567"/>
              <w:jc w:val="both"/>
              <w:rPr>
                <w:lang w:val="ro-RO"/>
              </w:rPr>
            </w:pPr>
            <w:r w:rsidRPr="00F0732F">
              <w:rPr>
                <w:lang w:val="ro-RO"/>
              </w:rPr>
              <w:t xml:space="preserve">Astfel, a fost elaborat </w:t>
            </w:r>
            <w:r w:rsidRPr="00F0732F">
              <w:rPr>
                <w:bCs/>
                <w:lang w:val="ro-RO"/>
              </w:rPr>
              <w:t>Programul Național de Ecologizare a IMM-urilor</w:t>
            </w:r>
            <w:r w:rsidRPr="00F0732F">
              <w:rPr>
                <w:lang w:val="ro-RO"/>
              </w:rPr>
              <w:t xml:space="preserve"> aprobat prin Hotărârea Guvernului</w:t>
            </w:r>
            <w:r w:rsidRPr="00F0732F">
              <w:rPr>
                <w:color w:val="000000"/>
                <w:lang w:val="ro-RO"/>
              </w:rPr>
              <w:t xml:space="preserve"> Nr.</w:t>
            </w:r>
            <w:r w:rsidRPr="00F0732F">
              <w:rPr>
                <w:b/>
                <w:color w:val="000000"/>
                <w:lang w:val="ro-RO"/>
              </w:rPr>
              <w:t xml:space="preserve"> </w:t>
            </w:r>
            <w:r w:rsidRPr="00F0732F">
              <w:rPr>
                <w:lang w:val="ro-RO"/>
              </w:rPr>
              <w:t xml:space="preserve">592 din 27.11.2019, care vine să acorde suport IMM-urilor în depășirea </w:t>
            </w:r>
            <w:r w:rsidRPr="00F0732F">
              <w:rPr>
                <w:bCs/>
                <w:lang w:val="ro-RO"/>
              </w:rPr>
              <w:t>necesităților și problemelor întimpinate de IMM-uri în calea lor spre ecologizare</w:t>
            </w:r>
            <w:r w:rsidRPr="00F0732F">
              <w:rPr>
                <w:lang w:val="ro-RO"/>
              </w:rPr>
              <w:t>.</w:t>
            </w:r>
            <w:r w:rsidRPr="00F0732F">
              <w:rPr>
                <w:rStyle w:val="af4"/>
                <w:b/>
                <w:bCs/>
                <w:color w:val="000000"/>
                <w:lang w:val="ro-RO"/>
              </w:rPr>
              <w:footnoteReference w:id="23"/>
            </w:r>
            <w:r w:rsidRPr="00F0732F">
              <w:rPr>
                <w:lang w:val="ro-RO"/>
              </w:rPr>
              <w:t xml:space="preserve"> </w:t>
            </w:r>
          </w:p>
          <w:p w14:paraId="24A1BAC8" w14:textId="569662FE" w:rsidR="003B7B08" w:rsidRPr="00F0732F" w:rsidRDefault="003B7B08" w:rsidP="003E150E">
            <w:pPr>
              <w:spacing w:before="120"/>
              <w:ind w:firstLine="450"/>
              <w:jc w:val="both"/>
              <w:rPr>
                <w:bCs/>
                <w:lang w:val="ro-RO"/>
              </w:rPr>
            </w:pPr>
            <w:r w:rsidRPr="00F0732F">
              <w:rPr>
                <w:bCs/>
                <w:lang w:val="ro-RO"/>
              </w:rPr>
              <w:t xml:space="preserve">În ceea ce privește costurile de conformare și impactul care poate fi cauzat de </w:t>
            </w:r>
            <w:r w:rsidRPr="00F0732F">
              <w:rPr>
                <w:color w:val="000000"/>
                <w:lang w:val="ro-RO"/>
              </w:rPr>
              <w:t>investițiile necesare ca urmare a implementării</w:t>
            </w:r>
            <w:r w:rsidRPr="00F0732F">
              <w:rPr>
                <w:lang w:val="ro-RO"/>
              </w:rPr>
              <w:t xml:space="preserve"> Hotărârii Guvernului nr.1277, fiind un document axat în primul </w:t>
            </w:r>
            <w:r w:rsidR="00F26A83" w:rsidRPr="00F0732F">
              <w:rPr>
                <w:lang w:val="ro-RO"/>
              </w:rPr>
              <w:t>rând</w:t>
            </w:r>
            <w:r w:rsidRPr="00F0732F">
              <w:rPr>
                <w:lang w:val="ro-RO"/>
              </w:rPr>
              <w:t xml:space="preserve"> pe instituționalizarea funcțiilor de monitorizare și raportare a emisiilor de gaze cu efect de seră și altor informații relevante pentru schimbările climatice nu prevede un impact </w:t>
            </w:r>
            <w:r w:rsidRPr="00F0732F">
              <w:rPr>
                <w:bCs/>
                <w:lang w:val="ro-RO"/>
              </w:rPr>
              <w:t>asupra întreprinderilor mici și mijlocii.</w:t>
            </w:r>
          </w:p>
          <w:p w14:paraId="7C8B947F" w14:textId="61E788FD" w:rsidR="001F6E48" w:rsidRPr="00F0732F" w:rsidRDefault="003B7B08" w:rsidP="003E150E">
            <w:pPr>
              <w:spacing w:before="120"/>
              <w:ind w:firstLine="450"/>
              <w:jc w:val="both"/>
              <w:rPr>
                <w:color w:val="000000" w:themeColor="text1"/>
                <w:lang w:val="ro-RO"/>
              </w:rPr>
            </w:pPr>
            <w:r w:rsidRPr="00F0732F">
              <w:rPr>
                <w:lang w:val="ro-RO"/>
              </w:rPr>
              <w:t xml:space="preserve">Inventarierea poate fi efectuată “de sus în jos”, “de jos în sus” sau printr-o abordare combinată. Inventarul </w:t>
            </w:r>
            <w:r w:rsidR="00582FFC" w:rsidRPr="00F0732F">
              <w:rPr>
                <w:lang w:val="ro-RO"/>
              </w:rPr>
              <w:t>național</w:t>
            </w:r>
            <w:r w:rsidRPr="00F0732F">
              <w:rPr>
                <w:lang w:val="ro-RO"/>
              </w:rPr>
              <w:t xml:space="preserve"> al Republicii Moldova este compilat prin aplicarea abordării „de sus în jos”, oferind </w:t>
            </w:r>
            <w:r w:rsidRPr="00F0732F">
              <w:rPr>
                <w:color w:val="000000" w:themeColor="text1"/>
                <w:lang w:val="ro-RO"/>
              </w:rPr>
              <w:t xml:space="preserve">evaluări ale emisiilor de GES la nivel </w:t>
            </w:r>
            <w:r w:rsidR="00582FFC" w:rsidRPr="00F0732F">
              <w:rPr>
                <w:color w:val="000000" w:themeColor="text1"/>
                <w:lang w:val="ro-RO"/>
              </w:rPr>
              <w:t>național</w:t>
            </w:r>
            <w:r w:rsidRPr="00F0732F">
              <w:rPr>
                <w:color w:val="000000" w:themeColor="text1"/>
                <w:lang w:val="ro-RO"/>
              </w:rPr>
              <w:t>.</w:t>
            </w:r>
          </w:p>
          <w:p w14:paraId="4909C59A" w14:textId="62C968AB" w:rsidR="00C2243E" w:rsidRPr="00F0732F" w:rsidRDefault="001F6E48" w:rsidP="003E150E">
            <w:pPr>
              <w:spacing w:before="120"/>
              <w:ind w:firstLine="450"/>
              <w:jc w:val="both"/>
              <w:rPr>
                <w:color w:val="000000" w:themeColor="text1"/>
                <w:lang w:val="ro-RO"/>
              </w:rPr>
            </w:pPr>
            <w:r w:rsidRPr="00F0732F">
              <w:rPr>
                <w:color w:val="000000" w:themeColor="text1"/>
                <w:lang w:val="ro-RO"/>
              </w:rPr>
              <w:t>Conform opiniei experților Proiectului MESA, economia modest</w:t>
            </w:r>
            <w:r w:rsidR="00457C61">
              <w:rPr>
                <w:color w:val="000000" w:themeColor="text1"/>
                <w:lang w:val="ro-RO"/>
              </w:rPr>
              <w:t>ă</w:t>
            </w:r>
            <w:r w:rsidRPr="00F0732F">
              <w:rPr>
                <w:color w:val="000000" w:themeColor="text1"/>
                <w:lang w:val="ro-RO"/>
              </w:rPr>
              <w:t xml:space="preserve"> a Moldovei </w:t>
            </w:r>
            <w:r w:rsidR="00BF0647" w:rsidRPr="00F0732F">
              <w:rPr>
                <w:color w:val="000000" w:themeColor="text1"/>
                <w:lang w:val="ro-RO"/>
              </w:rPr>
              <w:t>și</w:t>
            </w:r>
            <w:r w:rsidRPr="00F0732F">
              <w:rPr>
                <w:color w:val="000000" w:themeColor="text1"/>
                <w:lang w:val="ro-RO"/>
              </w:rPr>
              <w:t xml:space="preserve"> comer</w:t>
            </w:r>
            <w:r w:rsidR="00457C61">
              <w:rPr>
                <w:color w:val="000000" w:themeColor="text1"/>
                <w:lang w:val="ro-RO"/>
              </w:rPr>
              <w:t>ț</w:t>
            </w:r>
            <w:r w:rsidRPr="00F0732F">
              <w:rPr>
                <w:color w:val="000000" w:themeColor="text1"/>
                <w:lang w:val="ro-RO"/>
              </w:rPr>
              <w:t>ul limitat cu UE presupune c</w:t>
            </w:r>
            <w:r w:rsidR="00457C61">
              <w:rPr>
                <w:color w:val="000000" w:themeColor="text1"/>
                <w:lang w:val="ro-RO"/>
              </w:rPr>
              <w:t>ă</w:t>
            </w:r>
            <w:r w:rsidRPr="00F0732F">
              <w:rPr>
                <w:color w:val="000000" w:themeColor="text1"/>
                <w:lang w:val="ro-RO"/>
              </w:rPr>
              <w:t xml:space="preserve"> doar c</w:t>
            </w:r>
            <w:r w:rsidR="00457C61">
              <w:rPr>
                <w:color w:val="000000" w:themeColor="text1"/>
                <w:lang w:val="ro-RO"/>
              </w:rPr>
              <w:t>â</w:t>
            </w:r>
            <w:r w:rsidRPr="00F0732F">
              <w:rPr>
                <w:color w:val="000000" w:themeColor="text1"/>
                <w:lang w:val="ro-RO"/>
              </w:rPr>
              <w:t xml:space="preserve">teva </w:t>
            </w:r>
            <w:r w:rsidR="00F26A83" w:rsidRPr="00F0732F">
              <w:rPr>
                <w:color w:val="000000" w:themeColor="text1"/>
                <w:lang w:val="ro-RO"/>
              </w:rPr>
              <w:t>întreprinderi</w:t>
            </w:r>
            <w:r w:rsidRPr="00F0732F">
              <w:rPr>
                <w:color w:val="000000" w:themeColor="text1"/>
                <w:lang w:val="ro-RO"/>
              </w:rPr>
              <w:t xml:space="preserve"> vor fi afectate, inclusiv lista de doar 21 de instala</w:t>
            </w:r>
            <w:r w:rsidR="00457C61">
              <w:rPr>
                <w:color w:val="000000" w:themeColor="text1"/>
                <w:lang w:val="ro-RO"/>
              </w:rPr>
              <w:t>ț</w:t>
            </w:r>
            <w:r w:rsidRPr="00F0732F">
              <w:rPr>
                <w:color w:val="000000" w:themeColor="text1"/>
                <w:lang w:val="ro-RO"/>
              </w:rPr>
              <w:t>ii care ar intra sub inciden</w:t>
            </w:r>
            <w:r w:rsidR="00457C61">
              <w:rPr>
                <w:color w:val="000000" w:themeColor="text1"/>
                <w:lang w:val="ro-RO"/>
              </w:rPr>
              <w:t>ț</w:t>
            </w:r>
            <w:r w:rsidRPr="00F0732F">
              <w:rPr>
                <w:color w:val="000000" w:themeColor="text1"/>
                <w:lang w:val="ro-RO"/>
              </w:rPr>
              <w:t>a unui mecanism de taxare a carbonului comparabil cu ETS al UE. Dintre acestea, doar 13 instala</w:t>
            </w:r>
            <w:r w:rsidR="00457C61">
              <w:rPr>
                <w:color w:val="000000" w:themeColor="text1"/>
                <w:lang w:val="ro-RO"/>
              </w:rPr>
              <w:t>ț</w:t>
            </w:r>
            <w:r w:rsidRPr="00F0732F">
              <w:rPr>
                <w:color w:val="000000" w:themeColor="text1"/>
                <w:lang w:val="ro-RO"/>
              </w:rPr>
              <w:t>ii poten</w:t>
            </w:r>
            <w:r w:rsidR="00457C61">
              <w:rPr>
                <w:color w:val="000000" w:themeColor="text1"/>
                <w:lang w:val="ro-RO"/>
              </w:rPr>
              <w:t>ț</w:t>
            </w:r>
            <w:r w:rsidRPr="00F0732F">
              <w:rPr>
                <w:color w:val="000000" w:themeColor="text1"/>
                <w:lang w:val="ro-RO"/>
              </w:rPr>
              <w:t xml:space="preserve">ial se </w:t>
            </w:r>
            <w:r w:rsidR="00F26A83" w:rsidRPr="00F0732F">
              <w:rPr>
                <w:color w:val="000000" w:themeColor="text1"/>
                <w:lang w:val="ro-RO"/>
              </w:rPr>
              <w:t>încadrează</w:t>
            </w:r>
            <w:r w:rsidRPr="00F0732F">
              <w:rPr>
                <w:color w:val="000000" w:themeColor="text1"/>
                <w:lang w:val="ro-RO"/>
              </w:rPr>
              <w:t xml:space="preserve"> în sectoarele CBAM, inclusiv companii din domeniul energiei, cimentului </w:t>
            </w:r>
            <w:r w:rsidR="00BF0647" w:rsidRPr="00F0732F">
              <w:rPr>
                <w:color w:val="000000" w:themeColor="text1"/>
                <w:lang w:val="ro-RO"/>
              </w:rPr>
              <w:t>și</w:t>
            </w:r>
            <w:r w:rsidRPr="00F0732F">
              <w:rPr>
                <w:color w:val="000000" w:themeColor="text1"/>
                <w:lang w:val="ro-RO"/>
              </w:rPr>
              <w:t xml:space="preserve"> metalurgiei. Volumul mic al schimburilor comerciale </w:t>
            </w:r>
            <w:r w:rsidR="00BF0647" w:rsidRPr="00F0732F">
              <w:rPr>
                <w:color w:val="000000" w:themeColor="text1"/>
                <w:lang w:val="ro-RO"/>
              </w:rPr>
              <w:t>și</w:t>
            </w:r>
            <w:r w:rsidRPr="00F0732F">
              <w:rPr>
                <w:color w:val="000000" w:themeColor="text1"/>
                <w:lang w:val="ro-RO"/>
              </w:rPr>
              <w:t xml:space="preserve"> num</w:t>
            </w:r>
            <w:r w:rsidR="00457C61">
              <w:rPr>
                <w:color w:val="000000" w:themeColor="text1"/>
                <w:lang w:val="ro-RO"/>
              </w:rPr>
              <w:t>ă</w:t>
            </w:r>
            <w:r w:rsidRPr="00F0732F">
              <w:rPr>
                <w:color w:val="000000" w:themeColor="text1"/>
                <w:lang w:val="ro-RO"/>
              </w:rPr>
              <w:t>rul limitat de instala</w:t>
            </w:r>
            <w:r w:rsidR="00457C61">
              <w:rPr>
                <w:color w:val="000000" w:themeColor="text1"/>
                <w:lang w:val="ro-RO"/>
              </w:rPr>
              <w:t>ț</w:t>
            </w:r>
            <w:r w:rsidRPr="00F0732F">
              <w:rPr>
                <w:color w:val="000000" w:themeColor="text1"/>
                <w:lang w:val="ro-RO"/>
              </w:rPr>
              <w:t>ii afectate sugereaz</w:t>
            </w:r>
            <w:r w:rsidR="00457C61">
              <w:rPr>
                <w:color w:val="000000" w:themeColor="text1"/>
                <w:lang w:val="ro-RO"/>
              </w:rPr>
              <w:t>ă</w:t>
            </w:r>
            <w:r w:rsidRPr="00F0732F">
              <w:rPr>
                <w:color w:val="000000" w:themeColor="text1"/>
                <w:lang w:val="ro-RO"/>
              </w:rPr>
              <w:t xml:space="preserve"> c</w:t>
            </w:r>
            <w:r w:rsidR="00457C61">
              <w:rPr>
                <w:color w:val="000000" w:themeColor="text1"/>
                <w:lang w:val="ro-RO"/>
              </w:rPr>
              <w:t>ă</w:t>
            </w:r>
            <w:r w:rsidRPr="00F0732F">
              <w:rPr>
                <w:color w:val="000000" w:themeColor="text1"/>
                <w:lang w:val="ro-RO"/>
              </w:rPr>
              <w:t xml:space="preserve"> impactul economic total al CBAM asupra economiei na</w:t>
            </w:r>
            <w:r w:rsidR="00457C61">
              <w:rPr>
                <w:color w:val="000000" w:themeColor="text1"/>
                <w:lang w:val="ro-RO"/>
              </w:rPr>
              <w:t>ț</w:t>
            </w:r>
            <w:r w:rsidRPr="00F0732F">
              <w:rPr>
                <w:color w:val="000000" w:themeColor="text1"/>
                <w:lang w:val="ro-RO"/>
              </w:rPr>
              <w:t>ionale va fi neglijabil. Cu toate acestea, la nivelul instala</w:t>
            </w:r>
            <w:r w:rsidR="00457C61">
              <w:rPr>
                <w:color w:val="000000" w:themeColor="text1"/>
                <w:lang w:val="ro-RO"/>
              </w:rPr>
              <w:t>ț</w:t>
            </w:r>
            <w:r w:rsidRPr="00F0732F">
              <w:rPr>
                <w:color w:val="000000" w:themeColor="text1"/>
                <w:lang w:val="ro-RO"/>
              </w:rPr>
              <w:t>iilor, exist</w:t>
            </w:r>
            <w:r w:rsidR="00457C61">
              <w:rPr>
                <w:color w:val="000000" w:themeColor="text1"/>
                <w:lang w:val="ro-RO"/>
              </w:rPr>
              <w:t>ă</w:t>
            </w:r>
            <w:r w:rsidRPr="00F0732F">
              <w:rPr>
                <w:color w:val="000000" w:themeColor="text1"/>
                <w:lang w:val="ro-RO"/>
              </w:rPr>
              <w:t xml:space="preserve"> posibilitatea ca CBAM s</w:t>
            </w:r>
            <w:r w:rsidR="00457C61">
              <w:rPr>
                <w:color w:val="000000" w:themeColor="text1"/>
                <w:lang w:val="ro-RO"/>
              </w:rPr>
              <w:t>ă</w:t>
            </w:r>
            <w:r w:rsidRPr="00F0732F">
              <w:rPr>
                <w:color w:val="000000" w:themeColor="text1"/>
                <w:lang w:val="ro-RO"/>
              </w:rPr>
              <w:t xml:space="preserve"> aib</w:t>
            </w:r>
            <w:r w:rsidR="00457C61">
              <w:rPr>
                <w:color w:val="000000" w:themeColor="text1"/>
                <w:lang w:val="ro-RO"/>
              </w:rPr>
              <w:t>ă</w:t>
            </w:r>
            <w:r w:rsidRPr="00F0732F">
              <w:rPr>
                <w:color w:val="000000" w:themeColor="text1"/>
                <w:lang w:val="ro-RO"/>
              </w:rPr>
              <w:t xml:space="preserve"> un impact semnificativ, în func</w:t>
            </w:r>
            <w:r w:rsidR="00457C61">
              <w:rPr>
                <w:color w:val="000000" w:themeColor="text1"/>
                <w:lang w:val="ro-RO"/>
              </w:rPr>
              <w:t>ț</w:t>
            </w:r>
            <w:r w:rsidRPr="00F0732F">
              <w:rPr>
                <w:color w:val="000000" w:themeColor="text1"/>
                <w:lang w:val="ro-RO"/>
              </w:rPr>
              <w:t xml:space="preserve">ie de sector, intensitatea carbonului în produsele lor </w:t>
            </w:r>
            <w:r w:rsidR="00BF0647" w:rsidRPr="00F0732F">
              <w:rPr>
                <w:color w:val="000000" w:themeColor="text1"/>
                <w:lang w:val="ro-RO"/>
              </w:rPr>
              <w:t>și</w:t>
            </w:r>
            <w:r w:rsidRPr="00F0732F">
              <w:rPr>
                <w:color w:val="000000" w:themeColor="text1"/>
                <w:lang w:val="ro-RO"/>
              </w:rPr>
              <w:t xml:space="preserve"> de volumul schimburilor comerciale cu UE. </w:t>
            </w:r>
          </w:p>
          <w:p w14:paraId="6980C947" w14:textId="7A755827" w:rsidR="00F35EBE" w:rsidRPr="00F0732F" w:rsidRDefault="00C2243E" w:rsidP="003E150E">
            <w:pPr>
              <w:spacing w:before="120"/>
              <w:ind w:firstLine="450"/>
              <w:jc w:val="both"/>
              <w:rPr>
                <w:color w:val="000000" w:themeColor="text1"/>
                <w:lang w:val="ro-RO"/>
              </w:rPr>
            </w:pPr>
            <w:r w:rsidRPr="00F0732F">
              <w:rPr>
                <w:color w:val="000000" w:themeColor="text1"/>
                <w:lang w:val="ro-RO"/>
              </w:rPr>
              <w:t xml:space="preserve">În cazul Republicii Moldova, exporturile de produse CBAM, </w:t>
            </w:r>
            <w:r w:rsidR="00BF0647" w:rsidRPr="00F0732F">
              <w:rPr>
                <w:color w:val="000000" w:themeColor="text1"/>
                <w:lang w:val="ro-RO"/>
              </w:rPr>
              <w:t>și</w:t>
            </w:r>
            <w:r w:rsidRPr="00F0732F">
              <w:rPr>
                <w:color w:val="000000" w:themeColor="text1"/>
                <w:lang w:val="ro-RO"/>
              </w:rPr>
              <w:t xml:space="preserve"> anume fier </w:t>
            </w:r>
            <w:r w:rsidR="00BF0647" w:rsidRPr="00F0732F">
              <w:rPr>
                <w:color w:val="000000" w:themeColor="text1"/>
                <w:lang w:val="ro-RO"/>
              </w:rPr>
              <w:t>și</w:t>
            </w:r>
            <w:r w:rsidRPr="00F0732F">
              <w:rPr>
                <w:color w:val="000000" w:themeColor="text1"/>
                <w:lang w:val="ro-RO"/>
              </w:rPr>
              <w:t xml:space="preserve"> o</w:t>
            </w:r>
            <w:r w:rsidR="00457C61">
              <w:rPr>
                <w:color w:val="000000" w:themeColor="text1"/>
                <w:lang w:val="ro-RO"/>
              </w:rPr>
              <w:t>ț</w:t>
            </w:r>
            <w:r w:rsidRPr="00F0732F">
              <w:rPr>
                <w:color w:val="000000" w:themeColor="text1"/>
                <w:lang w:val="ro-RO"/>
              </w:rPr>
              <w:t>el, c</w:t>
            </w:r>
            <w:r w:rsidR="00457C61">
              <w:rPr>
                <w:color w:val="000000" w:themeColor="text1"/>
                <w:lang w:val="ro-RO"/>
              </w:rPr>
              <w:t>ă</w:t>
            </w:r>
            <w:r w:rsidRPr="00F0732F">
              <w:rPr>
                <w:color w:val="000000" w:themeColor="text1"/>
                <w:lang w:val="ro-RO"/>
              </w:rPr>
              <w:t>tre UE reprezint</w:t>
            </w:r>
            <w:r w:rsidR="00457C61">
              <w:rPr>
                <w:color w:val="000000" w:themeColor="text1"/>
                <w:lang w:val="ro-RO"/>
              </w:rPr>
              <w:t>ă</w:t>
            </w:r>
            <w:r w:rsidRPr="00F0732F">
              <w:rPr>
                <w:color w:val="000000" w:themeColor="text1"/>
                <w:lang w:val="ro-RO"/>
              </w:rPr>
              <w:t xml:space="preserve"> peste 2,5% din produc</w:t>
            </w:r>
            <w:r w:rsidR="00457C61">
              <w:rPr>
                <w:color w:val="000000" w:themeColor="text1"/>
                <w:lang w:val="ro-RO"/>
              </w:rPr>
              <w:t>ț</w:t>
            </w:r>
            <w:r w:rsidRPr="00F0732F">
              <w:rPr>
                <w:color w:val="000000" w:themeColor="text1"/>
                <w:lang w:val="ro-RO"/>
              </w:rPr>
              <w:t>ia sa, ceea ce face ca aceasta s</w:t>
            </w:r>
            <w:r w:rsidR="00457C61">
              <w:rPr>
                <w:color w:val="000000" w:themeColor="text1"/>
                <w:lang w:val="ro-RO"/>
              </w:rPr>
              <w:t>ă</w:t>
            </w:r>
            <w:r w:rsidRPr="00F0732F">
              <w:rPr>
                <w:color w:val="000000" w:themeColor="text1"/>
                <w:lang w:val="ro-RO"/>
              </w:rPr>
              <w:t xml:space="preserve"> fie una dintre </w:t>
            </w:r>
            <w:r w:rsidR="00457C61">
              <w:rPr>
                <w:color w:val="000000" w:themeColor="text1"/>
                <w:lang w:val="ro-RO"/>
              </w:rPr>
              <w:t>ță</w:t>
            </w:r>
            <w:r w:rsidRPr="00F0732F">
              <w:rPr>
                <w:color w:val="000000" w:themeColor="text1"/>
                <w:lang w:val="ro-RO"/>
              </w:rPr>
              <w:t xml:space="preserve">rile cele mai afectate din cauza impactului direct. </w:t>
            </w:r>
          </w:p>
          <w:p w14:paraId="1F1EDDB1" w14:textId="2AFB66BE" w:rsidR="00962BD8" w:rsidRPr="00F0732F" w:rsidRDefault="00F35EBE" w:rsidP="003E150E">
            <w:pPr>
              <w:spacing w:before="120"/>
              <w:ind w:firstLine="450"/>
              <w:jc w:val="both"/>
              <w:rPr>
                <w:color w:val="000000" w:themeColor="text1"/>
                <w:lang w:val="ro-RO"/>
              </w:rPr>
            </w:pPr>
            <w:r w:rsidRPr="00F0732F">
              <w:rPr>
                <w:color w:val="000000" w:themeColor="text1"/>
                <w:lang w:val="ro-RO"/>
              </w:rPr>
              <w:t>În concluzie, impactul CBAM în RM ar putea fi semnificativ, dar numai pentru o mic</w:t>
            </w:r>
            <w:r w:rsidR="00457C61">
              <w:rPr>
                <w:color w:val="000000" w:themeColor="text1"/>
                <w:lang w:val="ro-RO"/>
              </w:rPr>
              <w:t>ă</w:t>
            </w:r>
            <w:r w:rsidRPr="00F0732F">
              <w:rPr>
                <w:color w:val="000000" w:themeColor="text1"/>
                <w:lang w:val="ro-RO"/>
              </w:rPr>
              <w:t xml:space="preserve"> parte a economiei - av</w:t>
            </w:r>
            <w:r w:rsidR="00457C61">
              <w:rPr>
                <w:color w:val="000000" w:themeColor="text1"/>
                <w:lang w:val="ro-RO"/>
              </w:rPr>
              <w:t>â</w:t>
            </w:r>
            <w:r w:rsidRPr="00F0732F">
              <w:rPr>
                <w:color w:val="000000" w:themeColor="text1"/>
                <w:lang w:val="ro-RO"/>
              </w:rPr>
              <w:t>nd în vedere c</w:t>
            </w:r>
            <w:r w:rsidR="00457C61">
              <w:rPr>
                <w:color w:val="000000" w:themeColor="text1"/>
                <w:lang w:val="ro-RO"/>
              </w:rPr>
              <w:t>ă</w:t>
            </w:r>
            <w:r w:rsidRPr="00F0732F">
              <w:rPr>
                <w:color w:val="000000" w:themeColor="text1"/>
                <w:lang w:val="ro-RO"/>
              </w:rPr>
              <w:t xml:space="preserve"> acoperirea sectorial</w:t>
            </w:r>
            <w:r w:rsidR="00457C61">
              <w:rPr>
                <w:color w:val="000000" w:themeColor="text1"/>
                <w:lang w:val="ro-RO"/>
              </w:rPr>
              <w:t>ă</w:t>
            </w:r>
            <w:r w:rsidRPr="00F0732F">
              <w:rPr>
                <w:color w:val="000000" w:themeColor="text1"/>
                <w:lang w:val="ro-RO"/>
              </w:rPr>
              <w:t xml:space="preserve"> este omogen</w:t>
            </w:r>
            <w:r w:rsidR="00457C61">
              <w:rPr>
                <w:color w:val="000000" w:themeColor="text1"/>
                <w:lang w:val="ro-RO"/>
              </w:rPr>
              <w:t>ă</w:t>
            </w:r>
            <w:r w:rsidRPr="00F0732F">
              <w:rPr>
                <w:color w:val="000000" w:themeColor="text1"/>
                <w:lang w:val="ro-RO"/>
              </w:rPr>
              <w:t>, cuprinz</w:t>
            </w:r>
            <w:r w:rsidR="00457C61">
              <w:rPr>
                <w:color w:val="000000" w:themeColor="text1"/>
                <w:lang w:val="ro-RO"/>
              </w:rPr>
              <w:t>â</w:t>
            </w:r>
            <w:r w:rsidRPr="00F0732F">
              <w:rPr>
                <w:color w:val="000000" w:themeColor="text1"/>
                <w:lang w:val="ro-RO"/>
              </w:rPr>
              <w:t>nd în mod restr</w:t>
            </w:r>
            <w:r w:rsidR="00457C61">
              <w:rPr>
                <w:color w:val="000000" w:themeColor="text1"/>
                <w:lang w:val="ro-RO"/>
              </w:rPr>
              <w:t>â</w:t>
            </w:r>
            <w:r w:rsidRPr="00F0732F">
              <w:rPr>
                <w:color w:val="000000" w:themeColor="text1"/>
                <w:lang w:val="ro-RO"/>
              </w:rPr>
              <w:t>ns industria siderurgic</w:t>
            </w:r>
            <w:r w:rsidR="00457C61">
              <w:rPr>
                <w:color w:val="000000" w:themeColor="text1"/>
                <w:lang w:val="ro-RO"/>
              </w:rPr>
              <w:t>ă</w:t>
            </w:r>
            <w:r w:rsidRPr="00F0732F">
              <w:rPr>
                <w:color w:val="000000" w:themeColor="text1"/>
                <w:lang w:val="ro-RO"/>
              </w:rPr>
              <w:t>. Av</w:t>
            </w:r>
            <w:r w:rsidR="00457C61">
              <w:rPr>
                <w:color w:val="000000" w:themeColor="text1"/>
                <w:lang w:val="ro-RO"/>
              </w:rPr>
              <w:t>â</w:t>
            </w:r>
            <w:r w:rsidRPr="00F0732F">
              <w:rPr>
                <w:color w:val="000000" w:themeColor="text1"/>
                <w:lang w:val="ro-RO"/>
              </w:rPr>
              <w:t>nd în vedere c</w:t>
            </w:r>
            <w:r w:rsidR="00457C61">
              <w:rPr>
                <w:color w:val="000000" w:themeColor="text1"/>
                <w:lang w:val="ro-RO"/>
              </w:rPr>
              <w:t>ă</w:t>
            </w:r>
            <w:r w:rsidRPr="00F0732F">
              <w:rPr>
                <w:color w:val="000000" w:themeColor="text1"/>
                <w:lang w:val="ro-RO"/>
              </w:rPr>
              <w:t xml:space="preserve"> exist</w:t>
            </w:r>
            <w:r w:rsidR="00457C61">
              <w:rPr>
                <w:color w:val="000000" w:themeColor="text1"/>
                <w:lang w:val="ro-RO"/>
              </w:rPr>
              <w:t>ă</w:t>
            </w:r>
            <w:r w:rsidRPr="00F0732F">
              <w:rPr>
                <w:color w:val="000000" w:themeColor="text1"/>
                <w:lang w:val="ro-RO"/>
              </w:rPr>
              <w:t xml:space="preserve"> doar o singur</w:t>
            </w:r>
            <w:r w:rsidR="00457C61">
              <w:rPr>
                <w:color w:val="000000" w:themeColor="text1"/>
                <w:lang w:val="ro-RO"/>
              </w:rPr>
              <w:t>ă</w:t>
            </w:r>
            <w:r w:rsidRPr="00F0732F">
              <w:rPr>
                <w:color w:val="000000" w:themeColor="text1"/>
                <w:lang w:val="ro-RO"/>
              </w:rPr>
              <w:t xml:space="preserve"> instala</w:t>
            </w:r>
            <w:r w:rsidR="00457C61">
              <w:rPr>
                <w:color w:val="000000" w:themeColor="text1"/>
                <w:lang w:val="ro-RO"/>
              </w:rPr>
              <w:t>ț</w:t>
            </w:r>
            <w:r w:rsidRPr="00F0732F">
              <w:rPr>
                <w:color w:val="000000" w:themeColor="text1"/>
                <w:lang w:val="ro-RO"/>
              </w:rPr>
              <w:t>ie (din lista de instala</w:t>
            </w:r>
            <w:r w:rsidR="00457C61">
              <w:rPr>
                <w:color w:val="000000" w:themeColor="text1"/>
                <w:lang w:val="ro-RO"/>
              </w:rPr>
              <w:t>ț</w:t>
            </w:r>
            <w:r w:rsidRPr="00F0732F">
              <w:rPr>
                <w:color w:val="000000" w:themeColor="text1"/>
                <w:lang w:val="ro-RO"/>
              </w:rPr>
              <w:t>ii poten</w:t>
            </w:r>
            <w:r w:rsidR="00457C61">
              <w:rPr>
                <w:color w:val="000000" w:themeColor="text1"/>
                <w:lang w:val="ro-RO"/>
              </w:rPr>
              <w:t>ț</w:t>
            </w:r>
            <w:r w:rsidRPr="00F0732F">
              <w:rPr>
                <w:color w:val="000000" w:themeColor="text1"/>
                <w:lang w:val="ro-RO"/>
              </w:rPr>
              <w:t xml:space="preserve">iale) care produce în prezent fier </w:t>
            </w:r>
            <w:r w:rsidR="00BF0647" w:rsidRPr="00F0732F">
              <w:rPr>
                <w:color w:val="000000" w:themeColor="text1"/>
                <w:lang w:val="ro-RO"/>
              </w:rPr>
              <w:t>și</w:t>
            </w:r>
            <w:r w:rsidRPr="00F0732F">
              <w:rPr>
                <w:color w:val="000000" w:themeColor="text1"/>
                <w:lang w:val="ro-RO"/>
              </w:rPr>
              <w:t xml:space="preserve"> o</w:t>
            </w:r>
            <w:r w:rsidR="00457C61">
              <w:rPr>
                <w:color w:val="000000" w:themeColor="text1"/>
                <w:lang w:val="ro-RO"/>
              </w:rPr>
              <w:t>ț</w:t>
            </w:r>
            <w:r w:rsidRPr="00F0732F">
              <w:rPr>
                <w:color w:val="000000" w:themeColor="text1"/>
                <w:lang w:val="ro-RO"/>
              </w:rPr>
              <w:t>el, interven</w:t>
            </w:r>
            <w:r w:rsidR="00457C61">
              <w:rPr>
                <w:color w:val="000000" w:themeColor="text1"/>
                <w:lang w:val="ro-RO"/>
              </w:rPr>
              <w:t>ț</w:t>
            </w:r>
            <w:r w:rsidRPr="00F0732F">
              <w:rPr>
                <w:color w:val="000000" w:themeColor="text1"/>
                <w:lang w:val="ro-RO"/>
              </w:rPr>
              <w:t>iile pentru a limita impactul CBAM ar putea viza sprijinirea operatorului industrial în vederea adopt</w:t>
            </w:r>
            <w:r w:rsidR="00457C61">
              <w:rPr>
                <w:color w:val="000000" w:themeColor="text1"/>
                <w:lang w:val="ro-RO"/>
              </w:rPr>
              <w:t>ă</w:t>
            </w:r>
            <w:r w:rsidRPr="00F0732F">
              <w:rPr>
                <w:color w:val="000000" w:themeColor="text1"/>
                <w:lang w:val="ro-RO"/>
              </w:rPr>
              <w:t>rii unor metode de produc</w:t>
            </w:r>
            <w:r w:rsidR="00457C61">
              <w:rPr>
                <w:color w:val="000000" w:themeColor="text1"/>
                <w:lang w:val="ro-RO"/>
              </w:rPr>
              <w:t>ț</w:t>
            </w:r>
            <w:r w:rsidRPr="00F0732F">
              <w:rPr>
                <w:color w:val="000000" w:themeColor="text1"/>
                <w:lang w:val="ro-RO"/>
              </w:rPr>
              <w:t>ie mai pu</w:t>
            </w:r>
            <w:r w:rsidR="00457C61">
              <w:rPr>
                <w:color w:val="000000" w:themeColor="text1"/>
                <w:lang w:val="ro-RO"/>
              </w:rPr>
              <w:t>ț</w:t>
            </w:r>
            <w:r w:rsidRPr="00F0732F">
              <w:rPr>
                <w:color w:val="000000" w:themeColor="text1"/>
                <w:lang w:val="ro-RO"/>
              </w:rPr>
              <w:t>in poluante, sau investi</w:t>
            </w:r>
            <w:r w:rsidR="00457C61">
              <w:rPr>
                <w:color w:val="000000" w:themeColor="text1"/>
                <w:lang w:val="ro-RO"/>
              </w:rPr>
              <w:t>ț</w:t>
            </w:r>
            <w:r w:rsidRPr="00F0732F">
              <w:rPr>
                <w:color w:val="000000" w:themeColor="text1"/>
                <w:lang w:val="ro-RO"/>
              </w:rPr>
              <w:t>ii specifice de modernizare a instala</w:t>
            </w:r>
            <w:r w:rsidR="00457C61">
              <w:rPr>
                <w:color w:val="000000" w:themeColor="text1"/>
                <w:lang w:val="ro-RO"/>
              </w:rPr>
              <w:t>ț</w:t>
            </w:r>
            <w:r w:rsidRPr="00F0732F">
              <w:rPr>
                <w:color w:val="000000" w:themeColor="text1"/>
                <w:lang w:val="ro-RO"/>
              </w:rPr>
              <w:t>iei pentru a reduce intensitatea carbonului în produc</w:t>
            </w:r>
            <w:r w:rsidR="00457C61">
              <w:rPr>
                <w:color w:val="000000" w:themeColor="text1"/>
                <w:lang w:val="ro-RO"/>
              </w:rPr>
              <w:t>ț</w:t>
            </w:r>
            <w:r w:rsidRPr="00F0732F">
              <w:rPr>
                <w:color w:val="000000" w:themeColor="text1"/>
                <w:lang w:val="ro-RO"/>
              </w:rPr>
              <w:t xml:space="preserve">ia de fier </w:t>
            </w:r>
            <w:r w:rsidR="00BF0647" w:rsidRPr="00F0732F">
              <w:rPr>
                <w:color w:val="000000" w:themeColor="text1"/>
                <w:lang w:val="ro-RO"/>
              </w:rPr>
              <w:t>și</w:t>
            </w:r>
            <w:r w:rsidRPr="00F0732F">
              <w:rPr>
                <w:color w:val="000000" w:themeColor="text1"/>
                <w:lang w:val="ro-RO"/>
              </w:rPr>
              <w:t xml:space="preserve"> o</w:t>
            </w:r>
            <w:r w:rsidR="00457C61">
              <w:rPr>
                <w:color w:val="000000" w:themeColor="text1"/>
                <w:lang w:val="ro-RO"/>
              </w:rPr>
              <w:t>ț</w:t>
            </w:r>
            <w:r w:rsidRPr="00F0732F">
              <w:rPr>
                <w:color w:val="000000" w:themeColor="text1"/>
                <w:lang w:val="ro-RO"/>
              </w:rPr>
              <w:t>el. În plus, Combinatul Siderurgic Moldovenesc din R</w:t>
            </w:r>
            <w:r w:rsidR="00457C61">
              <w:rPr>
                <w:color w:val="000000" w:themeColor="text1"/>
                <w:lang w:val="ro-RO"/>
              </w:rPr>
              <w:t>â</w:t>
            </w:r>
            <w:r w:rsidRPr="00F0732F">
              <w:rPr>
                <w:color w:val="000000" w:themeColor="text1"/>
                <w:lang w:val="ro-RO"/>
              </w:rPr>
              <w:t>bni</w:t>
            </w:r>
            <w:r w:rsidR="00457C61">
              <w:rPr>
                <w:color w:val="000000" w:themeColor="text1"/>
                <w:lang w:val="ro-RO"/>
              </w:rPr>
              <w:t>ț</w:t>
            </w:r>
            <w:r w:rsidRPr="00F0732F">
              <w:rPr>
                <w:color w:val="000000" w:themeColor="text1"/>
                <w:lang w:val="ro-RO"/>
              </w:rPr>
              <w:t>a utilizeaz</w:t>
            </w:r>
            <w:r w:rsidR="00457C61">
              <w:rPr>
                <w:color w:val="000000" w:themeColor="text1"/>
                <w:lang w:val="ro-RO"/>
              </w:rPr>
              <w:t>ă</w:t>
            </w:r>
            <w:r w:rsidRPr="00F0732F">
              <w:rPr>
                <w:color w:val="000000" w:themeColor="text1"/>
                <w:lang w:val="ro-RO"/>
              </w:rPr>
              <w:t xml:space="preserve"> în procesul de produc</w:t>
            </w:r>
            <w:r w:rsidR="00457C61">
              <w:rPr>
                <w:color w:val="000000" w:themeColor="text1"/>
                <w:lang w:val="ro-RO"/>
              </w:rPr>
              <w:t>ț</w:t>
            </w:r>
            <w:r w:rsidRPr="00F0732F">
              <w:rPr>
                <w:color w:val="000000" w:themeColor="text1"/>
                <w:lang w:val="ro-RO"/>
              </w:rPr>
              <w:t>ie tehnologia cuptoarelor cu arc electric, care are o intensitate mai mic</w:t>
            </w:r>
            <w:r w:rsidR="00457C61">
              <w:rPr>
                <w:color w:val="000000" w:themeColor="text1"/>
                <w:lang w:val="ro-RO"/>
              </w:rPr>
              <w:t>ă</w:t>
            </w:r>
            <w:r w:rsidRPr="00F0732F">
              <w:rPr>
                <w:color w:val="000000" w:themeColor="text1"/>
                <w:lang w:val="ro-RO"/>
              </w:rPr>
              <w:t xml:space="preserve"> a carbonului dec</w:t>
            </w:r>
            <w:r w:rsidR="00457C61">
              <w:rPr>
                <w:color w:val="000000" w:themeColor="text1"/>
                <w:lang w:val="ro-RO"/>
              </w:rPr>
              <w:t>â</w:t>
            </w:r>
            <w:r w:rsidRPr="00F0732F">
              <w:rPr>
                <w:color w:val="000000" w:themeColor="text1"/>
                <w:lang w:val="ro-RO"/>
              </w:rPr>
              <w:t>t furnalele conven</w:t>
            </w:r>
            <w:r w:rsidR="00457C61">
              <w:rPr>
                <w:color w:val="000000" w:themeColor="text1"/>
                <w:lang w:val="ro-RO"/>
              </w:rPr>
              <w:t>ț</w:t>
            </w:r>
            <w:r w:rsidRPr="00F0732F">
              <w:rPr>
                <w:color w:val="000000" w:themeColor="text1"/>
                <w:lang w:val="ro-RO"/>
              </w:rPr>
              <w:t>ionale de topire a o</w:t>
            </w:r>
            <w:r w:rsidR="00457C61">
              <w:rPr>
                <w:color w:val="000000" w:themeColor="text1"/>
                <w:lang w:val="ro-RO"/>
              </w:rPr>
              <w:t>ț</w:t>
            </w:r>
            <w:r w:rsidRPr="00F0732F">
              <w:rPr>
                <w:color w:val="000000" w:themeColor="text1"/>
                <w:lang w:val="ro-RO"/>
              </w:rPr>
              <w:t>elului. Av</w:t>
            </w:r>
            <w:r w:rsidR="00457C61">
              <w:rPr>
                <w:color w:val="000000" w:themeColor="text1"/>
                <w:lang w:val="ro-RO"/>
              </w:rPr>
              <w:t>â</w:t>
            </w:r>
            <w:r w:rsidRPr="00F0732F">
              <w:rPr>
                <w:color w:val="000000" w:themeColor="text1"/>
                <w:lang w:val="ro-RO"/>
              </w:rPr>
              <w:t>nd în vedere intensitatea mai sc</w:t>
            </w:r>
            <w:r w:rsidR="00457C61">
              <w:rPr>
                <w:color w:val="000000" w:themeColor="text1"/>
                <w:lang w:val="ro-RO"/>
              </w:rPr>
              <w:t>ă</w:t>
            </w:r>
            <w:r w:rsidRPr="00F0732F">
              <w:rPr>
                <w:color w:val="000000" w:themeColor="text1"/>
                <w:lang w:val="ro-RO"/>
              </w:rPr>
              <w:t>zut</w:t>
            </w:r>
            <w:r w:rsidR="00457C61">
              <w:rPr>
                <w:color w:val="000000" w:themeColor="text1"/>
                <w:lang w:val="ro-RO"/>
              </w:rPr>
              <w:t>ă</w:t>
            </w:r>
            <w:r w:rsidRPr="00F0732F">
              <w:rPr>
                <w:color w:val="000000" w:themeColor="text1"/>
                <w:lang w:val="ro-RO"/>
              </w:rPr>
              <w:t xml:space="preserve"> a carbonului din o</w:t>
            </w:r>
            <w:r w:rsidR="00457C61">
              <w:rPr>
                <w:color w:val="000000" w:themeColor="text1"/>
                <w:lang w:val="ro-RO"/>
              </w:rPr>
              <w:t>ț</w:t>
            </w:r>
            <w:r w:rsidRPr="00F0732F">
              <w:rPr>
                <w:color w:val="000000" w:themeColor="text1"/>
                <w:lang w:val="ro-RO"/>
              </w:rPr>
              <w:t xml:space="preserve">elul produs în RM, se </w:t>
            </w:r>
            <w:r w:rsidR="00F26A83" w:rsidRPr="00F0732F">
              <w:rPr>
                <w:color w:val="000000" w:themeColor="text1"/>
                <w:lang w:val="ro-RO"/>
              </w:rPr>
              <w:t>așteaptă</w:t>
            </w:r>
            <w:r w:rsidRPr="00F0732F">
              <w:rPr>
                <w:color w:val="000000" w:themeColor="text1"/>
                <w:lang w:val="ro-RO"/>
              </w:rPr>
              <w:t xml:space="preserve"> ca impactul CBAM s</w:t>
            </w:r>
            <w:r w:rsidR="00457C61">
              <w:rPr>
                <w:color w:val="000000" w:themeColor="text1"/>
                <w:lang w:val="ro-RO"/>
              </w:rPr>
              <w:t>ă</w:t>
            </w:r>
            <w:r w:rsidRPr="00F0732F">
              <w:rPr>
                <w:color w:val="000000" w:themeColor="text1"/>
                <w:lang w:val="ro-RO"/>
              </w:rPr>
              <w:t xml:space="preserve"> fie minim, deoarece cererea de produse cu emisii reduse de carbon, determinat</w:t>
            </w:r>
            <w:r w:rsidR="00457C61">
              <w:rPr>
                <w:color w:val="000000" w:themeColor="text1"/>
                <w:lang w:val="ro-RO"/>
              </w:rPr>
              <w:t>ă</w:t>
            </w:r>
            <w:r w:rsidRPr="00F0732F">
              <w:rPr>
                <w:color w:val="000000" w:themeColor="text1"/>
                <w:lang w:val="ro-RO"/>
              </w:rPr>
              <w:t xml:space="preserve"> de CBAM, va fi în </w:t>
            </w:r>
            <w:r w:rsidR="00BF0647" w:rsidRPr="00F0732F">
              <w:rPr>
                <w:color w:val="000000" w:themeColor="text1"/>
                <w:lang w:val="ro-RO"/>
              </w:rPr>
              <w:t>creștere</w:t>
            </w:r>
            <w:r w:rsidRPr="00F0732F">
              <w:rPr>
                <w:color w:val="000000" w:themeColor="text1"/>
                <w:lang w:val="ro-RO"/>
              </w:rPr>
              <w:t xml:space="preserve"> în timp.</w:t>
            </w:r>
            <w:r w:rsidRPr="00F0732F">
              <w:rPr>
                <w:rStyle w:val="af4"/>
                <w:color w:val="000000" w:themeColor="text1"/>
                <w:lang w:val="ro-RO"/>
              </w:rPr>
              <w:footnoteReference w:id="24"/>
            </w:r>
            <w:r w:rsidRPr="00F0732F">
              <w:rPr>
                <w:color w:val="000000" w:themeColor="text1"/>
                <w:lang w:val="ro-RO"/>
              </w:rPr>
              <w:t xml:space="preserve"> </w:t>
            </w:r>
          </w:p>
          <w:p w14:paraId="297B1BC7" w14:textId="786E928F" w:rsidR="007445BA" w:rsidRPr="00F0732F" w:rsidRDefault="00962BD8" w:rsidP="003E150E">
            <w:pPr>
              <w:spacing w:before="120"/>
              <w:ind w:firstLine="450"/>
              <w:jc w:val="both"/>
              <w:rPr>
                <w:color w:val="000000" w:themeColor="text1"/>
                <w:lang w:val="ro-RO"/>
              </w:rPr>
            </w:pPr>
            <w:r w:rsidRPr="00F0732F">
              <w:rPr>
                <w:color w:val="000000" w:themeColor="text1"/>
                <w:lang w:val="ro-RO"/>
              </w:rPr>
              <w:t>Prin analizarea comer</w:t>
            </w:r>
            <w:r w:rsidR="00457C61">
              <w:rPr>
                <w:color w:val="000000" w:themeColor="text1"/>
                <w:lang w:val="ro-RO"/>
              </w:rPr>
              <w:t>ț</w:t>
            </w:r>
            <w:r w:rsidRPr="00F0732F">
              <w:rPr>
                <w:color w:val="000000" w:themeColor="text1"/>
                <w:lang w:val="ro-RO"/>
              </w:rPr>
              <w:t xml:space="preserve">ului RM cu UE, impactul CBAM poate fi, determinat pe sectoare, în raport cu un certificat CBAM estimat, în conformitate cu mediile ETS al UE. </w:t>
            </w:r>
          </w:p>
          <w:p w14:paraId="15D429DF" w14:textId="0A851B9C" w:rsidR="007445BA" w:rsidRPr="00F0732F" w:rsidRDefault="007445BA" w:rsidP="003E150E">
            <w:pPr>
              <w:spacing w:before="120"/>
              <w:ind w:firstLine="450"/>
              <w:jc w:val="both"/>
              <w:rPr>
                <w:color w:val="000000" w:themeColor="text1"/>
                <w:lang w:val="ro-RO"/>
              </w:rPr>
            </w:pPr>
            <w:r w:rsidRPr="00F0732F">
              <w:rPr>
                <w:color w:val="000000" w:themeColor="text1"/>
                <w:lang w:val="ro-RO"/>
              </w:rPr>
              <w:t>Rezultatele studiului realizat de către experții Proiectului MESA arat</w:t>
            </w:r>
            <w:r w:rsidR="00457C61">
              <w:rPr>
                <w:color w:val="000000" w:themeColor="text1"/>
                <w:lang w:val="ro-RO"/>
              </w:rPr>
              <w:t>ă</w:t>
            </w:r>
            <w:r w:rsidRPr="00F0732F">
              <w:rPr>
                <w:color w:val="000000" w:themeColor="text1"/>
                <w:lang w:val="ro-RO"/>
              </w:rPr>
              <w:t xml:space="preserve"> c</w:t>
            </w:r>
            <w:r w:rsidR="00457C61">
              <w:rPr>
                <w:color w:val="000000" w:themeColor="text1"/>
                <w:lang w:val="ro-RO"/>
              </w:rPr>
              <w:t>ă</w:t>
            </w:r>
            <w:r w:rsidRPr="00F0732F">
              <w:rPr>
                <w:color w:val="000000" w:themeColor="text1"/>
                <w:lang w:val="ro-RO"/>
              </w:rPr>
              <w:t xml:space="preserve"> produsul care ar fi cel mai afectat din punct de vedere al pre</w:t>
            </w:r>
            <w:r w:rsidR="00457C61">
              <w:rPr>
                <w:color w:val="000000" w:themeColor="text1"/>
                <w:lang w:val="ro-RO"/>
              </w:rPr>
              <w:t>ț</w:t>
            </w:r>
            <w:r w:rsidRPr="00F0732F">
              <w:rPr>
                <w:color w:val="000000" w:themeColor="text1"/>
                <w:lang w:val="ro-RO"/>
              </w:rPr>
              <w:t xml:space="preserve">ului ar fi cimentul, </w:t>
            </w:r>
            <w:r w:rsidR="00BF0647" w:rsidRPr="00F0732F">
              <w:rPr>
                <w:color w:val="000000" w:themeColor="text1"/>
                <w:lang w:val="ro-RO"/>
              </w:rPr>
              <w:t>întrucâ</w:t>
            </w:r>
            <w:r w:rsidR="00BF0647">
              <w:rPr>
                <w:color w:val="000000" w:themeColor="text1"/>
                <w:lang w:val="ro-RO"/>
              </w:rPr>
              <w:t>t</w:t>
            </w:r>
            <w:r w:rsidRPr="00F0732F">
              <w:rPr>
                <w:color w:val="000000" w:themeColor="text1"/>
                <w:lang w:val="ro-RO"/>
              </w:rPr>
              <w:t xml:space="preserve"> valoarea certificatelor ar putea atinge circa 95% din valoarea exporturilor. Acesta este un factor important de luat în considerare, </w:t>
            </w:r>
            <w:r w:rsidR="00BF0647" w:rsidRPr="00F0732F">
              <w:rPr>
                <w:color w:val="000000" w:themeColor="text1"/>
                <w:lang w:val="ro-RO"/>
              </w:rPr>
              <w:t>întrucâ</w:t>
            </w:r>
            <w:r w:rsidR="00BF0647">
              <w:rPr>
                <w:color w:val="000000" w:themeColor="text1"/>
                <w:lang w:val="ro-RO"/>
              </w:rPr>
              <w:t>t</w:t>
            </w:r>
            <w:r w:rsidRPr="00F0732F">
              <w:rPr>
                <w:color w:val="000000" w:themeColor="text1"/>
                <w:lang w:val="ro-RO"/>
              </w:rPr>
              <w:t xml:space="preserve"> reprezint</w:t>
            </w:r>
            <w:r w:rsidR="00457C61">
              <w:rPr>
                <w:color w:val="000000" w:themeColor="text1"/>
                <w:lang w:val="ro-RO"/>
              </w:rPr>
              <w:t>ă</w:t>
            </w:r>
            <w:r w:rsidRPr="00F0732F">
              <w:rPr>
                <w:color w:val="000000" w:themeColor="text1"/>
                <w:lang w:val="ro-RO"/>
              </w:rPr>
              <w:t xml:space="preserve"> un cost care ar trebui s</w:t>
            </w:r>
            <w:r w:rsidR="00457C61">
              <w:rPr>
                <w:color w:val="000000" w:themeColor="text1"/>
                <w:lang w:val="ro-RO"/>
              </w:rPr>
              <w:t>ă</w:t>
            </w:r>
            <w:r w:rsidRPr="00F0732F">
              <w:rPr>
                <w:color w:val="000000" w:themeColor="text1"/>
                <w:lang w:val="ro-RO"/>
              </w:rPr>
              <w:t xml:space="preserve"> fie absorbit de produc</w:t>
            </w:r>
            <w:r w:rsidR="00457C61">
              <w:rPr>
                <w:color w:val="000000" w:themeColor="text1"/>
                <w:lang w:val="ro-RO"/>
              </w:rPr>
              <w:t>ă</w:t>
            </w:r>
            <w:r w:rsidRPr="00F0732F">
              <w:rPr>
                <w:color w:val="000000" w:themeColor="text1"/>
                <w:lang w:val="ro-RO"/>
              </w:rPr>
              <w:t>torii din RM în cazul în care costul suplimentar nu poate fi ad</w:t>
            </w:r>
            <w:r w:rsidR="00457C61">
              <w:rPr>
                <w:color w:val="000000" w:themeColor="text1"/>
                <w:lang w:val="ro-RO"/>
              </w:rPr>
              <w:t>ă</w:t>
            </w:r>
            <w:r w:rsidRPr="00F0732F">
              <w:rPr>
                <w:color w:val="000000" w:themeColor="text1"/>
                <w:lang w:val="ro-RO"/>
              </w:rPr>
              <w:t>ugat la produs. Din fericire, ponderea cimentului exportat</w:t>
            </w:r>
            <w:r w:rsidR="00457C61">
              <w:rPr>
                <w:color w:val="000000" w:themeColor="text1"/>
                <w:lang w:val="ro-RO"/>
              </w:rPr>
              <w:t>ă</w:t>
            </w:r>
            <w:r w:rsidRPr="00F0732F">
              <w:rPr>
                <w:color w:val="000000" w:themeColor="text1"/>
                <w:lang w:val="ro-RO"/>
              </w:rPr>
              <w:t xml:space="preserve"> în UE este mic</w:t>
            </w:r>
            <w:r w:rsidR="00457C61">
              <w:rPr>
                <w:color w:val="000000" w:themeColor="text1"/>
                <w:lang w:val="ro-RO"/>
              </w:rPr>
              <w:t>ă</w:t>
            </w:r>
            <w:r w:rsidRPr="00F0732F">
              <w:rPr>
                <w:color w:val="000000" w:themeColor="text1"/>
                <w:lang w:val="ro-RO"/>
              </w:rPr>
              <w:t xml:space="preserve"> (mai pu</w:t>
            </w:r>
            <w:r w:rsidR="00457C61">
              <w:rPr>
                <w:color w:val="000000" w:themeColor="text1"/>
                <w:lang w:val="ro-RO"/>
              </w:rPr>
              <w:t>ț</w:t>
            </w:r>
            <w:r w:rsidRPr="00F0732F">
              <w:rPr>
                <w:color w:val="000000" w:themeColor="text1"/>
                <w:lang w:val="ro-RO"/>
              </w:rPr>
              <w:t xml:space="preserve">in de 5%), iar </w:t>
            </w:r>
            <w:r w:rsidRPr="00F0732F">
              <w:rPr>
                <w:color w:val="000000" w:themeColor="text1"/>
                <w:lang w:val="ro-RO"/>
              </w:rPr>
              <w:lastRenderedPageBreak/>
              <w:t>produc</w:t>
            </w:r>
            <w:r w:rsidR="00457C61">
              <w:rPr>
                <w:color w:val="000000" w:themeColor="text1"/>
                <w:lang w:val="ro-RO"/>
              </w:rPr>
              <w:t>ă</w:t>
            </w:r>
            <w:r w:rsidRPr="00F0732F">
              <w:rPr>
                <w:color w:val="000000" w:themeColor="text1"/>
                <w:lang w:val="ro-RO"/>
              </w:rPr>
              <w:t xml:space="preserve">torii vor avea timp pentru a se adapta la acest impact, </w:t>
            </w:r>
            <w:r w:rsidR="00BF0647" w:rsidRPr="00F0732F">
              <w:rPr>
                <w:color w:val="000000" w:themeColor="text1"/>
                <w:lang w:val="ro-RO"/>
              </w:rPr>
              <w:t>întrucâ</w:t>
            </w:r>
            <w:r w:rsidR="00BF0647">
              <w:rPr>
                <w:color w:val="000000" w:themeColor="text1"/>
                <w:lang w:val="ro-RO"/>
              </w:rPr>
              <w:t>t</w:t>
            </w:r>
            <w:r w:rsidRPr="00F0732F">
              <w:rPr>
                <w:color w:val="000000" w:themeColor="text1"/>
                <w:lang w:val="ro-RO"/>
              </w:rPr>
              <w:t xml:space="preserve"> costul CBAM va fi efectiv abia din 2026, pornind de la 2,5%, </w:t>
            </w:r>
            <w:r w:rsidR="00BF0647" w:rsidRPr="00F0732F">
              <w:rPr>
                <w:color w:val="000000" w:themeColor="text1"/>
                <w:lang w:val="ro-RO"/>
              </w:rPr>
              <w:t>și</w:t>
            </w:r>
            <w:r w:rsidRPr="00F0732F">
              <w:rPr>
                <w:color w:val="000000" w:themeColor="text1"/>
                <w:lang w:val="ro-RO"/>
              </w:rPr>
              <w:t xml:space="preserve"> va </w:t>
            </w:r>
            <w:r w:rsidR="00BF0647" w:rsidRPr="00F0732F">
              <w:rPr>
                <w:color w:val="000000" w:themeColor="text1"/>
                <w:lang w:val="ro-RO"/>
              </w:rPr>
              <w:t>crește</w:t>
            </w:r>
            <w:r w:rsidRPr="00F0732F">
              <w:rPr>
                <w:color w:val="000000" w:themeColor="text1"/>
                <w:lang w:val="ro-RO"/>
              </w:rPr>
              <w:t xml:space="preserve"> treptat p</w:t>
            </w:r>
            <w:r w:rsidR="00457C61">
              <w:rPr>
                <w:color w:val="000000" w:themeColor="text1"/>
                <w:lang w:val="ro-RO"/>
              </w:rPr>
              <w:t>â</w:t>
            </w:r>
            <w:r w:rsidRPr="00F0732F">
              <w:rPr>
                <w:color w:val="000000" w:themeColor="text1"/>
                <w:lang w:val="ro-RO"/>
              </w:rPr>
              <w:t>n</w:t>
            </w:r>
            <w:r w:rsidR="00457C61">
              <w:rPr>
                <w:color w:val="000000" w:themeColor="text1"/>
                <w:lang w:val="ro-RO"/>
              </w:rPr>
              <w:t>ă</w:t>
            </w:r>
            <w:r w:rsidRPr="00F0732F">
              <w:rPr>
                <w:color w:val="000000" w:themeColor="text1"/>
                <w:lang w:val="ro-RO"/>
              </w:rPr>
              <w:t xml:space="preserve"> la 100% în 2034. </w:t>
            </w:r>
          </w:p>
          <w:p w14:paraId="3C1376C7" w14:textId="0F80CACA" w:rsidR="00B572B6" w:rsidRPr="00F0732F" w:rsidRDefault="007445BA" w:rsidP="003E150E">
            <w:pPr>
              <w:spacing w:before="120"/>
              <w:ind w:firstLine="450"/>
              <w:jc w:val="both"/>
              <w:rPr>
                <w:color w:val="000000" w:themeColor="text1"/>
                <w:lang w:val="ro-RO"/>
              </w:rPr>
            </w:pPr>
            <w:r w:rsidRPr="00F0732F">
              <w:rPr>
                <w:color w:val="000000" w:themeColor="text1"/>
                <w:lang w:val="ro-RO"/>
              </w:rPr>
              <w:t xml:space="preserve">În cazul fierului </w:t>
            </w:r>
            <w:r w:rsidR="00BF0647" w:rsidRPr="00F0732F">
              <w:rPr>
                <w:color w:val="000000" w:themeColor="text1"/>
                <w:lang w:val="ro-RO"/>
              </w:rPr>
              <w:t>și</w:t>
            </w:r>
            <w:r w:rsidRPr="00F0732F">
              <w:rPr>
                <w:color w:val="000000" w:themeColor="text1"/>
                <w:lang w:val="ro-RO"/>
              </w:rPr>
              <w:t xml:space="preserve"> o</w:t>
            </w:r>
            <w:r w:rsidR="00457C61">
              <w:rPr>
                <w:color w:val="000000" w:themeColor="text1"/>
                <w:lang w:val="ro-RO"/>
              </w:rPr>
              <w:t>ț</w:t>
            </w:r>
            <w:r w:rsidRPr="00F0732F">
              <w:rPr>
                <w:color w:val="000000" w:themeColor="text1"/>
                <w:lang w:val="ro-RO"/>
              </w:rPr>
              <w:t>elului, impactul pre</w:t>
            </w:r>
            <w:r w:rsidR="00457C61">
              <w:rPr>
                <w:color w:val="000000" w:themeColor="text1"/>
                <w:lang w:val="ro-RO"/>
              </w:rPr>
              <w:t>ț</w:t>
            </w:r>
            <w:r w:rsidRPr="00F0732F">
              <w:rPr>
                <w:color w:val="000000" w:themeColor="text1"/>
                <w:lang w:val="ro-RO"/>
              </w:rPr>
              <w:t>ului pe carbon ar fi de p</w:t>
            </w:r>
            <w:r w:rsidR="00457C61">
              <w:rPr>
                <w:color w:val="000000" w:themeColor="text1"/>
                <w:lang w:val="ro-RO"/>
              </w:rPr>
              <w:t>â</w:t>
            </w:r>
            <w:r w:rsidRPr="00F0732F">
              <w:rPr>
                <w:color w:val="000000" w:themeColor="text1"/>
                <w:lang w:val="ro-RO"/>
              </w:rPr>
              <w:t>n</w:t>
            </w:r>
            <w:r w:rsidR="00457C61">
              <w:rPr>
                <w:color w:val="000000" w:themeColor="text1"/>
                <w:lang w:val="ro-RO"/>
              </w:rPr>
              <w:t>ă</w:t>
            </w:r>
            <w:r w:rsidRPr="00F0732F">
              <w:rPr>
                <w:color w:val="000000" w:themeColor="text1"/>
                <w:lang w:val="ro-RO"/>
              </w:rPr>
              <w:t xml:space="preserve"> la 2,0%, ceea ce pare a fi gestionabil, fie pentru c</w:t>
            </w:r>
            <w:r w:rsidR="00457C61">
              <w:rPr>
                <w:color w:val="000000" w:themeColor="text1"/>
                <w:lang w:val="ro-RO"/>
              </w:rPr>
              <w:t>ă</w:t>
            </w:r>
            <w:r w:rsidRPr="00F0732F">
              <w:rPr>
                <w:color w:val="000000" w:themeColor="text1"/>
                <w:lang w:val="ro-RO"/>
              </w:rPr>
              <w:t xml:space="preserve"> este absorbit de cump</w:t>
            </w:r>
            <w:r w:rsidR="00457C61">
              <w:rPr>
                <w:color w:val="000000" w:themeColor="text1"/>
                <w:lang w:val="ro-RO"/>
              </w:rPr>
              <w:t>ă</w:t>
            </w:r>
            <w:r w:rsidRPr="00F0732F">
              <w:rPr>
                <w:color w:val="000000" w:themeColor="text1"/>
                <w:lang w:val="ro-RO"/>
              </w:rPr>
              <w:t>r</w:t>
            </w:r>
            <w:r w:rsidR="00457C61">
              <w:rPr>
                <w:color w:val="000000" w:themeColor="text1"/>
                <w:lang w:val="ro-RO"/>
              </w:rPr>
              <w:t>ă</w:t>
            </w:r>
            <w:r w:rsidRPr="00F0732F">
              <w:rPr>
                <w:color w:val="000000" w:themeColor="text1"/>
                <w:lang w:val="ro-RO"/>
              </w:rPr>
              <w:t>tor, fie prin eficientizarea proceselor. De asemenea, merit</w:t>
            </w:r>
            <w:r w:rsidR="00457C61">
              <w:rPr>
                <w:color w:val="000000" w:themeColor="text1"/>
                <w:lang w:val="ro-RO"/>
              </w:rPr>
              <w:t>ă</w:t>
            </w:r>
            <w:r w:rsidRPr="00F0732F">
              <w:rPr>
                <w:color w:val="000000" w:themeColor="text1"/>
                <w:lang w:val="ro-RO"/>
              </w:rPr>
              <w:t xml:space="preserve"> remarcat faptul c</w:t>
            </w:r>
            <w:r w:rsidR="00457C61">
              <w:rPr>
                <w:color w:val="000000" w:themeColor="text1"/>
                <w:lang w:val="ro-RO"/>
              </w:rPr>
              <w:t>ă</w:t>
            </w:r>
            <w:r w:rsidRPr="00F0732F">
              <w:rPr>
                <w:color w:val="000000" w:themeColor="text1"/>
                <w:lang w:val="ro-RO"/>
              </w:rPr>
              <w:t xml:space="preserve"> pre</w:t>
            </w:r>
            <w:r w:rsidR="00457C61">
              <w:rPr>
                <w:color w:val="000000" w:themeColor="text1"/>
                <w:lang w:val="ro-RO"/>
              </w:rPr>
              <w:t>ț</w:t>
            </w:r>
            <w:r w:rsidRPr="00F0732F">
              <w:rPr>
                <w:color w:val="000000" w:themeColor="text1"/>
                <w:lang w:val="ro-RO"/>
              </w:rPr>
              <w:t xml:space="preserve">ul unitar al exporturilor aproape s-a dublat în ultimii patru ani, ceea ce </w:t>
            </w:r>
            <w:r w:rsidR="00F26A83" w:rsidRPr="00F0732F">
              <w:rPr>
                <w:color w:val="000000" w:themeColor="text1"/>
                <w:lang w:val="ro-RO"/>
              </w:rPr>
              <w:t>înseamnă</w:t>
            </w:r>
            <w:r w:rsidRPr="00F0732F">
              <w:rPr>
                <w:color w:val="000000" w:themeColor="text1"/>
                <w:lang w:val="ro-RO"/>
              </w:rPr>
              <w:t xml:space="preserve"> c</w:t>
            </w:r>
            <w:r w:rsidR="00457C61">
              <w:rPr>
                <w:color w:val="000000" w:themeColor="text1"/>
                <w:lang w:val="ro-RO"/>
              </w:rPr>
              <w:t>ă</w:t>
            </w:r>
            <w:r w:rsidRPr="00F0732F">
              <w:rPr>
                <w:color w:val="000000" w:themeColor="text1"/>
                <w:lang w:val="ro-RO"/>
              </w:rPr>
              <w:t xml:space="preserve"> impactul poten</w:t>
            </w:r>
            <w:r w:rsidR="00457C61">
              <w:rPr>
                <w:color w:val="000000" w:themeColor="text1"/>
                <w:lang w:val="ro-RO"/>
              </w:rPr>
              <w:t>ț</w:t>
            </w:r>
            <w:r w:rsidRPr="00F0732F">
              <w:rPr>
                <w:color w:val="000000" w:themeColor="text1"/>
                <w:lang w:val="ro-RO"/>
              </w:rPr>
              <w:t>ial al CBAM în cazul o</w:t>
            </w:r>
            <w:r w:rsidR="00457C61">
              <w:rPr>
                <w:color w:val="000000" w:themeColor="text1"/>
                <w:lang w:val="ro-RO"/>
              </w:rPr>
              <w:t>ț</w:t>
            </w:r>
            <w:r w:rsidRPr="00F0732F">
              <w:rPr>
                <w:color w:val="000000" w:themeColor="text1"/>
                <w:lang w:val="ro-RO"/>
              </w:rPr>
              <w:t>elului din RM ar fi minim. Calculele reprezint</w:t>
            </w:r>
            <w:r w:rsidR="00457C61">
              <w:rPr>
                <w:color w:val="000000" w:themeColor="text1"/>
                <w:lang w:val="ro-RO"/>
              </w:rPr>
              <w:t>ă</w:t>
            </w:r>
            <w:r w:rsidRPr="00F0732F">
              <w:rPr>
                <w:color w:val="000000" w:themeColor="text1"/>
                <w:lang w:val="ro-RO"/>
              </w:rPr>
              <w:t xml:space="preserve"> un scenariu conservativ, </w:t>
            </w:r>
            <w:r w:rsidR="00BF0647" w:rsidRPr="00F0732F">
              <w:rPr>
                <w:color w:val="000000" w:themeColor="text1"/>
                <w:lang w:val="ro-RO"/>
              </w:rPr>
              <w:t>întrucâ</w:t>
            </w:r>
            <w:r w:rsidR="00BF0647">
              <w:rPr>
                <w:color w:val="000000" w:themeColor="text1"/>
                <w:lang w:val="ro-RO"/>
              </w:rPr>
              <w:t>t</w:t>
            </w:r>
            <w:r w:rsidRPr="00F0732F">
              <w:rPr>
                <w:color w:val="000000" w:themeColor="text1"/>
                <w:lang w:val="ro-RO"/>
              </w:rPr>
              <w:t xml:space="preserve"> presupune c</w:t>
            </w:r>
            <w:r w:rsidR="00457C61">
              <w:rPr>
                <w:color w:val="000000" w:themeColor="text1"/>
                <w:lang w:val="ro-RO"/>
              </w:rPr>
              <w:t>ă</w:t>
            </w:r>
            <w:r w:rsidRPr="00F0732F">
              <w:rPr>
                <w:color w:val="000000" w:themeColor="text1"/>
                <w:lang w:val="ro-RO"/>
              </w:rPr>
              <w:t xml:space="preserve"> toate emisiile asociate produsului vor fi taxate ca certificate CBAM. </w:t>
            </w:r>
          </w:p>
          <w:p w14:paraId="6B1F6BD9" w14:textId="7C695390" w:rsidR="008313A6" w:rsidRPr="00F0732F" w:rsidRDefault="00B572B6" w:rsidP="003E150E">
            <w:pPr>
              <w:pStyle w:val="ac"/>
              <w:spacing w:before="120" w:beforeAutospacing="0" w:after="0" w:afterAutospacing="0"/>
              <w:jc w:val="both"/>
              <w:rPr>
                <w:color w:val="000000" w:themeColor="text1"/>
                <w:lang w:val="ro-RO"/>
              </w:rPr>
            </w:pPr>
            <w:r w:rsidRPr="00F0732F">
              <w:rPr>
                <w:color w:val="000000" w:themeColor="text1"/>
                <w:lang w:val="ro-RO"/>
              </w:rPr>
              <w:t>Experții Proiectului MESA, consideră, că în caz, în care valoarea aloca</w:t>
            </w:r>
            <w:r w:rsidR="00457C61">
              <w:rPr>
                <w:color w:val="000000" w:themeColor="text1"/>
                <w:lang w:val="ro-RO"/>
              </w:rPr>
              <w:t>ț</w:t>
            </w:r>
            <w:r w:rsidRPr="00F0732F">
              <w:rPr>
                <w:color w:val="000000" w:themeColor="text1"/>
                <w:lang w:val="ro-RO"/>
              </w:rPr>
              <w:t xml:space="preserve">iilor UE va </w:t>
            </w:r>
            <w:r w:rsidR="00BF0647" w:rsidRPr="00F0732F">
              <w:rPr>
                <w:color w:val="000000" w:themeColor="text1"/>
                <w:lang w:val="ro-RO"/>
              </w:rPr>
              <w:t>crește</w:t>
            </w:r>
            <w:r w:rsidRPr="00F0732F">
              <w:rPr>
                <w:color w:val="000000" w:themeColor="text1"/>
                <w:lang w:val="ro-RO"/>
              </w:rPr>
              <w:t xml:space="preserve"> treptat de la aproximativ 100 EUR/ton</w:t>
            </w:r>
            <w:r w:rsidR="00457C61">
              <w:rPr>
                <w:color w:val="000000" w:themeColor="text1"/>
                <w:lang w:val="ro-RO"/>
              </w:rPr>
              <w:t>ă</w:t>
            </w:r>
            <w:r w:rsidRPr="00F0732F">
              <w:rPr>
                <w:color w:val="000000" w:themeColor="text1"/>
                <w:lang w:val="ro-RO"/>
              </w:rPr>
              <w:t xml:space="preserve"> în 2025 la 130 EUR/ton</w:t>
            </w:r>
            <w:r w:rsidR="00457C61">
              <w:rPr>
                <w:color w:val="000000" w:themeColor="text1"/>
                <w:lang w:val="ro-RO"/>
              </w:rPr>
              <w:t>ă</w:t>
            </w:r>
            <w:r w:rsidRPr="00F0732F">
              <w:rPr>
                <w:color w:val="000000" w:themeColor="text1"/>
                <w:lang w:val="ro-RO"/>
              </w:rPr>
              <w:t xml:space="preserve"> în 2034; </w:t>
            </w:r>
            <w:r w:rsidR="00BF0647" w:rsidRPr="00F0732F">
              <w:rPr>
                <w:color w:val="000000" w:themeColor="text1"/>
                <w:lang w:val="ro-RO"/>
              </w:rPr>
              <w:t>și</w:t>
            </w:r>
            <w:r w:rsidRPr="00F0732F">
              <w:rPr>
                <w:color w:val="000000" w:themeColor="text1"/>
                <w:lang w:val="ro-RO"/>
              </w:rPr>
              <w:t xml:space="preserve"> eliminarea treptat</w:t>
            </w:r>
            <w:r w:rsidR="00457C61">
              <w:rPr>
                <w:color w:val="000000" w:themeColor="text1"/>
                <w:lang w:val="ro-RO"/>
              </w:rPr>
              <w:t>ă</w:t>
            </w:r>
            <w:r w:rsidRPr="00F0732F">
              <w:rPr>
                <w:color w:val="000000" w:themeColor="text1"/>
                <w:lang w:val="ro-RO"/>
              </w:rPr>
              <w:t xml:space="preserve"> a aloca</w:t>
            </w:r>
            <w:r w:rsidR="00457C61">
              <w:rPr>
                <w:color w:val="000000" w:themeColor="text1"/>
                <w:lang w:val="ro-RO"/>
              </w:rPr>
              <w:t>ț</w:t>
            </w:r>
            <w:r w:rsidRPr="00F0732F">
              <w:rPr>
                <w:color w:val="000000" w:themeColor="text1"/>
                <w:lang w:val="ro-RO"/>
              </w:rPr>
              <w:t>iilor gratuite (Tabelul 7), CBAM dup</w:t>
            </w:r>
            <w:r w:rsidR="00457C61">
              <w:rPr>
                <w:color w:val="000000" w:themeColor="text1"/>
                <w:lang w:val="ro-RO"/>
              </w:rPr>
              <w:t>ă</w:t>
            </w:r>
            <w:r w:rsidRPr="00F0732F">
              <w:rPr>
                <w:color w:val="000000" w:themeColor="text1"/>
                <w:lang w:val="ro-RO"/>
              </w:rPr>
              <w:t xml:space="preserve"> 2030 va avea un impact din ce în ce mai semnificativ asupra taxelor pe care industriile cimentului </w:t>
            </w:r>
            <w:r w:rsidR="00BF0647" w:rsidRPr="00F0732F">
              <w:rPr>
                <w:color w:val="000000" w:themeColor="text1"/>
                <w:lang w:val="ro-RO"/>
              </w:rPr>
              <w:t>și</w:t>
            </w:r>
            <w:r w:rsidRPr="00F0732F">
              <w:rPr>
                <w:color w:val="000000" w:themeColor="text1"/>
                <w:lang w:val="ro-RO"/>
              </w:rPr>
              <w:t xml:space="preserve"> o</w:t>
            </w:r>
            <w:r w:rsidR="00457C61">
              <w:rPr>
                <w:color w:val="000000" w:themeColor="text1"/>
                <w:lang w:val="ro-RO"/>
              </w:rPr>
              <w:t>ț</w:t>
            </w:r>
            <w:r w:rsidRPr="00F0732F">
              <w:rPr>
                <w:color w:val="000000" w:themeColor="text1"/>
                <w:lang w:val="ro-RO"/>
              </w:rPr>
              <w:t>elului vor fi obligate s</w:t>
            </w:r>
            <w:r w:rsidR="00457C61">
              <w:rPr>
                <w:color w:val="000000" w:themeColor="text1"/>
                <w:lang w:val="ro-RO"/>
              </w:rPr>
              <w:t>ă</w:t>
            </w:r>
            <w:r w:rsidRPr="00F0732F">
              <w:rPr>
                <w:color w:val="000000" w:themeColor="text1"/>
                <w:lang w:val="ro-RO"/>
              </w:rPr>
              <w:t xml:space="preserve"> le pl</w:t>
            </w:r>
            <w:r w:rsidR="00457C61">
              <w:rPr>
                <w:color w:val="000000" w:themeColor="text1"/>
                <w:lang w:val="ro-RO"/>
              </w:rPr>
              <w:t>ă</w:t>
            </w:r>
            <w:r w:rsidRPr="00F0732F">
              <w:rPr>
                <w:color w:val="000000" w:themeColor="text1"/>
                <w:lang w:val="ro-RO"/>
              </w:rPr>
              <w:t>teasc</w:t>
            </w:r>
            <w:r w:rsidR="00457C61">
              <w:rPr>
                <w:color w:val="000000" w:themeColor="text1"/>
                <w:lang w:val="ro-RO"/>
              </w:rPr>
              <w:t>ă</w:t>
            </w:r>
            <w:r w:rsidRPr="00F0732F">
              <w:rPr>
                <w:color w:val="000000" w:themeColor="text1"/>
                <w:lang w:val="ro-RO"/>
              </w:rPr>
              <w:t xml:space="preserve"> la intrarea pe pia</w:t>
            </w:r>
            <w:r w:rsidR="00457C61">
              <w:rPr>
                <w:color w:val="000000" w:themeColor="text1"/>
                <w:lang w:val="ro-RO"/>
              </w:rPr>
              <w:t>ț</w:t>
            </w:r>
            <w:r w:rsidRPr="00F0732F">
              <w:rPr>
                <w:color w:val="000000" w:themeColor="text1"/>
                <w:lang w:val="ro-RO"/>
              </w:rPr>
              <w:t xml:space="preserve">a UE. </w:t>
            </w:r>
            <w:r w:rsidR="00FA1736" w:rsidRPr="00F0732F">
              <w:rPr>
                <w:color w:val="000000" w:themeColor="text1"/>
                <w:lang w:val="ro-RO"/>
              </w:rPr>
              <w:t xml:space="preserve">Conform acestor date </w:t>
            </w:r>
            <w:r w:rsidR="00BF0647" w:rsidRPr="00F0732F">
              <w:rPr>
                <w:color w:val="000000" w:themeColor="text1"/>
                <w:lang w:val="ro-RO"/>
              </w:rPr>
              <w:t>și</w:t>
            </w:r>
            <w:r w:rsidR="00FA1736" w:rsidRPr="00F0732F">
              <w:rPr>
                <w:color w:val="000000" w:themeColor="text1"/>
                <w:lang w:val="ro-RO"/>
              </w:rPr>
              <w:t xml:space="preserve"> estim</w:t>
            </w:r>
            <w:r w:rsidR="00457C61">
              <w:rPr>
                <w:color w:val="000000" w:themeColor="text1"/>
                <w:lang w:val="ro-RO"/>
              </w:rPr>
              <w:t>ă</w:t>
            </w:r>
            <w:r w:rsidR="00FA1736" w:rsidRPr="00F0732F">
              <w:rPr>
                <w:color w:val="000000" w:themeColor="text1"/>
                <w:lang w:val="ro-RO"/>
              </w:rPr>
              <w:t>ri, cimentul apare ca fiind sectorul cel mai afectat</w:t>
            </w:r>
            <w:r w:rsidR="008313A6" w:rsidRPr="00F0732F">
              <w:rPr>
                <w:color w:val="000000" w:themeColor="text1"/>
                <w:lang w:val="ro-RO"/>
              </w:rPr>
              <w:t>. Reducerea intensit</w:t>
            </w:r>
            <w:r w:rsidR="00457C61">
              <w:rPr>
                <w:color w:val="000000" w:themeColor="text1"/>
                <w:lang w:val="ro-RO"/>
              </w:rPr>
              <w:t>ăț</w:t>
            </w:r>
            <w:r w:rsidR="008313A6" w:rsidRPr="00F0732F">
              <w:rPr>
                <w:color w:val="000000" w:themeColor="text1"/>
                <w:lang w:val="ro-RO"/>
              </w:rPr>
              <w:t>ii emisiilor de carbon, aplicarea unui pre</w:t>
            </w:r>
            <w:r w:rsidR="00457C61">
              <w:rPr>
                <w:color w:val="000000" w:themeColor="text1"/>
                <w:lang w:val="ro-RO"/>
              </w:rPr>
              <w:t>ț</w:t>
            </w:r>
            <w:r w:rsidR="008313A6" w:rsidRPr="00F0732F">
              <w:rPr>
                <w:color w:val="000000" w:themeColor="text1"/>
                <w:lang w:val="ro-RO"/>
              </w:rPr>
              <w:t xml:space="preserve"> la emisiile de carbon sau stimularea compens</w:t>
            </w:r>
            <w:r w:rsidR="00457C61">
              <w:rPr>
                <w:color w:val="000000" w:themeColor="text1"/>
                <w:lang w:val="ro-RO"/>
              </w:rPr>
              <w:t>ă</w:t>
            </w:r>
            <w:r w:rsidR="008313A6" w:rsidRPr="00F0732F">
              <w:rPr>
                <w:color w:val="000000" w:themeColor="text1"/>
                <w:lang w:val="ro-RO"/>
              </w:rPr>
              <w:t>rilor prin intermediul pie</w:t>
            </w:r>
            <w:r w:rsidR="00457C61">
              <w:rPr>
                <w:color w:val="000000" w:themeColor="text1"/>
                <w:lang w:val="ro-RO"/>
              </w:rPr>
              <w:t>ț</w:t>
            </w:r>
            <w:r w:rsidR="008313A6" w:rsidRPr="00F0732F">
              <w:rPr>
                <w:color w:val="000000" w:themeColor="text1"/>
                <w:lang w:val="ro-RO"/>
              </w:rPr>
              <w:t>ei voluntare sunt op</w:t>
            </w:r>
            <w:r w:rsidR="00457C61">
              <w:rPr>
                <w:color w:val="000000" w:themeColor="text1"/>
                <w:lang w:val="ro-RO"/>
              </w:rPr>
              <w:t>ț</w:t>
            </w:r>
            <w:r w:rsidR="008313A6" w:rsidRPr="00F0732F">
              <w:rPr>
                <w:color w:val="000000" w:themeColor="text1"/>
                <w:lang w:val="ro-RO"/>
              </w:rPr>
              <w:t>iuni poten</w:t>
            </w:r>
            <w:r w:rsidR="00457C61">
              <w:rPr>
                <w:color w:val="000000" w:themeColor="text1"/>
                <w:lang w:val="ro-RO"/>
              </w:rPr>
              <w:t>ț</w:t>
            </w:r>
            <w:r w:rsidR="008313A6" w:rsidRPr="00F0732F">
              <w:rPr>
                <w:color w:val="000000" w:themeColor="text1"/>
                <w:lang w:val="ro-RO"/>
              </w:rPr>
              <w:t>iale pentru reducerea obliga</w:t>
            </w:r>
            <w:r w:rsidR="00457C61">
              <w:rPr>
                <w:color w:val="000000" w:themeColor="text1"/>
                <w:lang w:val="ro-RO"/>
              </w:rPr>
              <w:t>ț</w:t>
            </w:r>
            <w:r w:rsidR="008313A6" w:rsidRPr="00F0732F">
              <w:rPr>
                <w:color w:val="000000" w:themeColor="text1"/>
                <w:lang w:val="ro-RO"/>
              </w:rPr>
              <w:t xml:space="preserve">iilor CBAM pentru sectorul cimentului din RM. </w:t>
            </w:r>
          </w:p>
          <w:p w14:paraId="504DCAF0" w14:textId="760A5525" w:rsidR="00B572B6" w:rsidRPr="00F0732F" w:rsidRDefault="00C02113" w:rsidP="003E150E">
            <w:pPr>
              <w:spacing w:before="120"/>
              <w:ind w:firstLine="450"/>
              <w:jc w:val="right"/>
              <w:rPr>
                <w:i/>
                <w:iCs/>
                <w:color w:val="000000" w:themeColor="text1"/>
                <w:lang w:val="ro-RO"/>
              </w:rPr>
            </w:pPr>
            <w:r w:rsidRPr="003E150E">
              <w:rPr>
                <w:b/>
                <w:color w:val="000000" w:themeColor="text1"/>
                <w:lang w:val="ro-RO"/>
              </w:rPr>
              <w:t xml:space="preserve">Tabelul </w:t>
            </w:r>
            <w:r w:rsidR="000826C7" w:rsidRPr="003E150E">
              <w:rPr>
                <w:b/>
                <w:color w:val="000000" w:themeColor="text1"/>
                <w:lang w:val="ro-RO"/>
              </w:rPr>
              <w:t>10</w:t>
            </w:r>
            <w:r w:rsidR="003E150E">
              <w:rPr>
                <w:i/>
                <w:iCs/>
                <w:color w:val="000000" w:themeColor="text1"/>
                <w:lang w:val="ro-RO"/>
              </w:rPr>
              <w:t>.</w:t>
            </w:r>
            <w:r w:rsidR="000826C7" w:rsidRPr="003E150E">
              <w:rPr>
                <w:i/>
                <w:iCs/>
                <w:color w:val="000000" w:themeColor="text1"/>
                <w:lang w:val="ro-RO"/>
              </w:rPr>
              <w:t xml:space="preserve"> </w:t>
            </w:r>
            <w:r w:rsidR="000826C7" w:rsidRPr="00F0732F">
              <w:rPr>
                <w:i/>
                <w:iCs/>
                <w:color w:val="000000" w:themeColor="text1"/>
                <w:lang w:val="ro-RO"/>
              </w:rPr>
              <w:t>Taxele CBAM pentru ciment și oțel(2026-2034)(1,000Eur/An)</w:t>
            </w:r>
          </w:p>
          <w:p w14:paraId="7D321960" w14:textId="1892A1EE" w:rsidR="00962BD8" w:rsidRPr="00F0732F" w:rsidRDefault="00B572B6" w:rsidP="000826C7">
            <w:pPr>
              <w:ind w:firstLine="450"/>
              <w:jc w:val="both"/>
              <w:rPr>
                <w:color w:val="000000" w:themeColor="text1"/>
                <w:lang w:val="ro-RO"/>
              </w:rPr>
            </w:pPr>
            <w:r w:rsidRPr="00F0732F">
              <w:rPr>
                <w:noProof/>
                <w:color w:val="000000" w:themeColor="text1"/>
                <w:lang w:val="en-US" w:eastAsia="en-US"/>
              </w:rPr>
              <w:drawing>
                <wp:inline distT="0" distB="0" distL="0" distR="0" wp14:anchorId="2E406DEA" wp14:editId="3A991DC5">
                  <wp:extent cx="5922257" cy="1158804"/>
                  <wp:effectExtent l="38100" t="38100" r="34290" b="35560"/>
                  <wp:docPr id="299595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95430" name="Рисунок 2995954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18763" cy="1177687"/>
                          </a:xfrm>
                          <a:prstGeom prst="rect">
                            <a:avLst/>
                          </a:prstGeom>
                          <a:scene3d>
                            <a:camera prst="orthographicFront"/>
                            <a:lightRig rig="threePt" dir="t"/>
                          </a:scene3d>
                          <a:sp3d contourW="12700">
                            <a:contourClr>
                              <a:schemeClr val="bg2">
                                <a:lumMod val="25000"/>
                              </a:schemeClr>
                            </a:contourClr>
                          </a:sp3d>
                        </pic:spPr>
                      </pic:pic>
                    </a:graphicData>
                  </a:graphic>
                </wp:inline>
              </w:drawing>
            </w:r>
          </w:p>
        </w:tc>
      </w:tr>
      <w:tr w:rsidR="00224ECB" w:rsidRPr="00F0732F" w14:paraId="7D9F0BFE" w14:textId="77777777" w:rsidTr="00DE1CE3">
        <w:trPr>
          <w:trHeight w:val="268"/>
        </w:trPr>
        <w:tc>
          <w:tcPr>
            <w:tcW w:w="10330" w:type="dxa"/>
            <w:gridSpan w:val="6"/>
            <w:shd w:val="clear" w:color="auto" w:fill="A6A6A6"/>
          </w:tcPr>
          <w:p w14:paraId="759BFC48" w14:textId="77777777" w:rsidR="00224ECB" w:rsidRPr="00F0732F" w:rsidRDefault="00224ECB" w:rsidP="00F20057">
            <w:pPr>
              <w:spacing w:before="120"/>
              <w:rPr>
                <w:b/>
                <w:bCs/>
                <w:u w:val="single"/>
                <w:lang w:val="ro-RO"/>
              </w:rPr>
            </w:pPr>
            <w:r w:rsidRPr="00F0732F">
              <w:rPr>
                <w:b/>
                <w:bCs/>
                <w:u w:val="single"/>
                <w:lang w:val="ro-RO"/>
              </w:rPr>
              <w:lastRenderedPageBreak/>
              <w:t>Concluzii</w:t>
            </w:r>
          </w:p>
          <w:p w14:paraId="7C2A4B7E" w14:textId="77777777" w:rsidR="00224ECB" w:rsidRPr="00F0732F" w:rsidRDefault="00224ECB" w:rsidP="00F20057">
            <w:pPr>
              <w:spacing w:before="120" w:after="120"/>
              <w:rPr>
                <w:bCs/>
                <w:lang w:val="ro-RO"/>
              </w:rPr>
            </w:pPr>
            <w:r w:rsidRPr="00F0732F">
              <w:rPr>
                <w:bCs/>
                <w:lang w:val="ro-RO"/>
              </w:rPr>
              <w:t xml:space="preserve">e) Argumentați selectarea unei opțiunii, în baza atingerii obiectivelor, beneficiilor și costurilor, precum și a asigurării celui mai mic impact negativ asupra celor afectați </w:t>
            </w:r>
          </w:p>
        </w:tc>
      </w:tr>
      <w:tr w:rsidR="00224ECB" w:rsidRPr="00F0732F" w14:paraId="7BA8CC6C" w14:textId="77777777" w:rsidTr="00DE1CE3">
        <w:trPr>
          <w:trHeight w:val="268"/>
        </w:trPr>
        <w:tc>
          <w:tcPr>
            <w:tcW w:w="10330" w:type="dxa"/>
            <w:gridSpan w:val="6"/>
          </w:tcPr>
          <w:p w14:paraId="599C0CC7" w14:textId="77777777" w:rsidR="00224ECB" w:rsidRPr="00F0732F" w:rsidRDefault="00224ECB" w:rsidP="003E150E">
            <w:pPr>
              <w:spacing w:before="120"/>
              <w:ind w:firstLine="709"/>
              <w:jc w:val="both"/>
              <w:rPr>
                <w:lang w:val="ro-RO"/>
              </w:rPr>
            </w:pPr>
            <w:r w:rsidRPr="00F0732F">
              <w:rPr>
                <w:bCs/>
                <w:iCs/>
                <w:lang w:val="ro-RO"/>
              </w:rPr>
              <w:t xml:space="preserve">Conform opiniei experților </w:t>
            </w:r>
            <w:r w:rsidRPr="00F0732F">
              <w:rPr>
                <w:bCs/>
                <w:lang w:val="ro-RO"/>
              </w:rPr>
              <w:t>din cadrul proiectului EU4Climate, finanțat de Uniunea Europeană și implementat de PNUD</w:t>
            </w:r>
            <w:r w:rsidR="00181789" w:rsidRPr="00F0732F">
              <w:rPr>
                <w:bCs/>
                <w:lang w:val="ro-RO"/>
              </w:rPr>
              <w:t xml:space="preserve"> Moldova</w:t>
            </w:r>
            <w:r w:rsidR="00013FDC" w:rsidRPr="00F0732F">
              <w:rPr>
                <w:bCs/>
                <w:lang w:val="ro-RO"/>
              </w:rPr>
              <w:t>,</w:t>
            </w:r>
            <w:r w:rsidRPr="00F0732F">
              <w:rPr>
                <w:lang w:val="ro-RO"/>
              </w:rPr>
              <w:t xml:space="preserve"> d</w:t>
            </w:r>
            <w:r w:rsidRPr="00F0732F">
              <w:rPr>
                <w:bCs/>
                <w:lang w:val="ro-RO"/>
              </w:rPr>
              <w:t xml:space="preserve">ezastrele naturale provocate de climă aduc Republicii Moldova prejudicii economice anuale de cca 2% din PIB. Printre cele mai expuse intemperiilor este sectorul agricol, cu o cotă de cca 14% în PIB și o treime din forța de muncă ocupată. </w:t>
            </w:r>
            <w:r w:rsidRPr="00F0732F">
              <w:rPr>
                <w:lang w:val="ro-RO"/>
              </w:rPr>
              <w:t>Potrivit experților, fenomenele meteo extreme provocate de schimbarea climei, printre care valuri de căldură, incendii de pădure și secete sau precipitații abundente și inundații, sunt înregistrate tot mai des și se vor înteți. Schimbările climatice ar putea deveni ireversibile și ca să le facem față, urmează să adaptăm sectoarele economiei la noile realități.</w:t>
            </w:r>
            <w:r w:rsidRPr="00F0732F">
              <w:rPr>
                <w:rStyle w:val="af4"/>
                <w:lang w:val="ro-RO"/>
              </w:rPr>
              <w:footnoteReference w:id="25"/>
            </w:r>
          </w:p>
          <w:p w14:paraId="52A311B9" w14:textId="24552D0F" w:rsidR="00224ECB" w:rsidRPr="00F0732F" w:rsidRDefault="00224ECB" w:rsidP="003E150E">
            <w:pPr>
              <w:numPr>
                <w:ilvl w:val="0"/>
                <w:numId w:val="4"/>
              </w:numPr>
              <w:spacing w:before="120"/>
              <w:jc w:val="both"/>
              <w:rPr>
                <w:lang w:val="ro-RO"/>
              </w:rPr>
            </w:pPr>
            <w:r w:rsidRPr="00F0732F">
              <w:rPr>
                <w:lang w:val="ro-RO"/>
              </w:rPr>
              <w:t xml:space="preserve">Protejarea sistemului climatic este o problemă transfrontalieră. Dimensiunea problemei necesită acțiuni la nivelul </w:t>
            </w:r>
            <w:r w:rsidR="00685305" w:rsidRPr="00F0732F">
              <w:rPr>
                <w:lang w:val="ro-RO"/>
              </w:rPr>
              <w:t xml:space="preserve">mondial, </w:t>
            </w:r>
            <w:r w:rsidRPr="00F0732F">
              <w:rPr>
                <w:lang w:val="ro-RO"/>
              </w:rPr>
              <w:t xml:space="preserve">regional, precum și </w:t>
            </w:r>
            <w:r w:rsidR="00685305" w:rsidRPr="00F0732F">
              <w:rPr>
                <w:lang w:val="ro-RO"/>
              </w:rPr>
              <w:t>local</w:t>
            </w:r>
            <w:r w:rsidRPr="00F0732F">
              <w:rPr>
                <w:lang w:val="ro-RO"/>
              </w:rPr>
              <w:t>. Propunerea vizează crearea cadrului juridic</w:t>
            </w:r>
            <w:r w:rsidR="00685305" w:rsidRPr="00F0732F">
              <w:rPr>
                <w:lang w:val="ro-RO"/>
              </w:rPr>
              <w:t xml:space="preserve"> privind </w:t>
            </w:r>
            <w:r w:rsidR="00685305" w:rsidRPr="00F0732F">
              <w:rPr>
                <w:color w:val="000000" w:themeColor="text1"/>
                <w:lang w:val="ro-RO"/>
              </w:rPr>
              <w:t>stabilizarea concentrațiilor de gaze cu efect de seră în atmosferă la un nivel care să împiedice orice perturbare antropică periculoasă a sistemului climatic pentru a proteja sănătatea și bunăstarea umană împotriva riscurilor legate de clima</w:t>
            </w:r>
            <w:r w:rsidRPr="00F0732F">
              <w:rPr>
                <w:lang w:val="ro-RO"/>
              </w:rPr>
              <w:t>.</w:t>
            </w:r>
          </w:p>
          <w:p w14:paraId="54EBC178" w14:textId="21260105" w:rsidR="00224ECB" w:rsidRPr="00F0732F" w:rsidRDefault="00224ECB" w:rsidP="003E150E">
            <w:pPr>
              <w:numPr>
                <w:ilvl w:val="0"/>
                <w:numId w:val="4"/>
              </w:numPr>
              <w:spacing w:before="120"/>
              <w:jc w:val="both"/>
              <w:rPr>
                <w:lang w:val="ro-RO"/>
              </w:rPr>
            </w:pPr>
            <w:r w:rsidRPr="00F0732F">
              <w:rPr>
                <w:lang w:val="ro-RO"/>
              </w:rPr>
              <w:t xml:space="preserve">Ca urmare a </w:t>
            </w:r>
            <w:r w:rsidR="00013FDC" w:rsidRPr="00F0732F">
              <w:rPr>
                <w:lang w:val="ro-RO"/>
              </w:rPr>
              <w:t>analizei de impact</w:t>
            </w:r>
            <w:r w:rsidRPr="00F0732F">
              <w:rPr>
                <w:lang w:val="ro-RO"/>
              </w:rPr>
              <w:t>, se propune să se urmeze opțiunea II</w:t>
            </w:r>
            <w:r w:rsidR="00917F06" w:rsidRPr="00F0732F">
              <w:rPr>
                <w:lang w:val="ro-RO"/>
              </w:rPr>
              <w:t>,</w:t>
            </w:r>
            <w:r w:rsidRPr="00F0732F">
              <w:rPr>
                <w:lang w:val="ro-RO"/>
              </w:rPr>
              <w:t xml:space="preserve"> care se</w:t>
            </w:r>
            <w:r w:rsidR="00013FDC" w:rsidRPr="00F0732F">
              <w:rPr>
                <w:lang w:val="ro-RO"/>
              </w:rPr>
              <w:t xml:space="preserve"> axează</w:t>
            </w:r>
            <w:r w:rsidRPr="00F0732F">
              <w:rPr>
                <w:lang w:val="ro-RO"/>
              </w:rPr>
              <w:t xml:space="preserve"> pe </w:t>
            </w:r>
            <w:r w:rsidR="00DF2510" w:rsidRPr="00F0732F">
              <w:rPr>
                <w:lang w:val="ro-RO"/>
              </w:rPr>
              <w:t xml:space="preserve">aplicarea </w:t>
            </w:r>
            <w:r w:rsidR="00685305" w:rsidRPr="00F0732F">
              <w:rPr>
                <w:lang w:val="ro-RO"/>
              </w:rPr>
              <w:t xml:space="preserve">standardelor </w:t>
            </w:r>
            <w:r w:rsidR="00685305" w:rsidRPr="00F0732F">
              <w:rPr>
                <w:i/>
                <w:lang w:val="ro-RO"/>
              </w:rPr>
              <w:t>acquis</w:t>
            </w:r>
            <w:r w:rsidR="00685305" w:rsidRPr="00F0732F">
              <w:rPr>
                <w:lang w:val="ro-RO"/>
              </w:rPr>
              <w:t xml:space="preserve">-ul climatic al Uniunii Europene </w:t>
            </w:r>
            <w:r w:rsidR="00685305" w:rsidRPr="00F0732F">
              <w:rPr>
                <w:lang w:val="ro-RO" w:eastAsia="ro-RO" w:bidi="or-IN"/>
              </w:rPr>
              <w:t>și ajustării</w:t>
            </w:r>
            <w:r w:rsidR="00685305" w:rsidRPr="00F0732F">
              <w:rPr>
                <w:lang w:val="ro-RO"/>
              </w:rPr>
              <w:t xml:space="preserve"> cu prevederile</w:t>
            </w:r>
            <w:r w:rsidR="00685305" w:rsidRPr="00F0732F">
              <w:rPr>
                <w:lang w:val="ro-RO" w:eastAsia="ro-RO" w:bidi="or-IN"/>
              </w:rPr>
              <w:t xml:space="preserve"> </w:t>
            </w:r>
            <w:r w:rsidR="00685305" w:rsidRPr="00F0732F">
              <w:rPr>
                <w:lang w:val="ro-RO"/>
              </w:rPr>
              <w:t>Acordului Climatic</w:t>
            </w:r>
            <w:r w:rsidR="00685305" w:rsidRPr="00F0732F">
              <w:rPr>
                <w:lang w:val="ro-RO" w:eastAsia="ro-RO" w:bidi="or-IN"/>
              </w:rPr>
              <w:t xml:space="preserve"> de la Paris</w:t>
            </w:r>
            <w:r w:rsidR="00685305" w:rsidRPr="00F0732F">
              <w:rPr>
                <w:lang w:val="ro-RO"/>
              </w:rPr>
              <w:t xml:space="preserve"> și Tratatului Comunității Energetice</w:t>
            </w:r>
            <w:r w:rsidR="00917F06" w:rsidRPr="00F0732F">
              <w:rPr>
                <w:bCs/>
                <w:lang w:val="ro-RO"/>
              </w:rPr>
              <w:t>,</w:t>
            </w:r>
            <w:r w:rsidRPr="00F0732F">
              <w:rPr>
                <w:lang w:val="ro-RO" w:eastAsia="ro-RO" w:bidi="or-IN"/>
              </w:rPr>
              <w:t xml:space="preserve"> </w:t>
            </w:r>
            <w:r w:rsidRPr="00F0732F">
              <w:rPr>
                <w:lang w:val="ro-RO"/>
              </w:rPr>
              <w:t xml:space="preserve">pentru a contribui </w:t>
            </w:r>
            <w:r w:rsidR="00DF2510" w:rsidRPr="00F0732F">
              <w:rPr>
                <w:lang w:val="ro-RO"/>
              </w:rPr>
              <w:t>la progresarea</w:t>
            </w:r>
            <w:r w:rsidRPr="00F0732F">
              <w:rPr>
                <w:lang w:val="ro-RO"/>
              </w:rPr>
              <w:t xml:space="preserve"> Republicii Moldova pe termen lung spre dezvoltarea economică verde, </w:t>
            </w:r>
            <w:r w:rsidR="00685305" w:rsidRPr="00F0732F">
              <w:rPr>
                <w:lang w:val="ro-RO"/>
              </w:rPr>
              <w:t>având</w:t>
            </w:r>
            <w:r w:rsidRPr="00F0732F">
              <w:rPr>
                <w:lang w:val="ro-RO"/>
              </w:rPr>
              <w:t xml:space="preserve"> la bază </w:t>
            </w:r>
            <w:r w:rsidRPr="00F0732F">
              <w:rPr>
                <w:shd w:val="clear" w:color="auto" w:fill="FFFFFF"/>
                <w:lang w:val="ro-RO"/>
              </w:rPr>
              <w:t>intensificarea creșterii durabile, stimularea inovării și dezvoltarea tehnologiilor verzi</w:t>
            </w:r>
            <w:r w:rsidRPr="00F0732F">
              <w:rPr>
                <w:lang w:val="ro-RO"/>
              </w:rPr>
              <w:t xml:space="preserve">. </w:t>
            </w:r>
          </w:p>
          <w:p w14:paraId="7369FB92" w14:textId="77777777" w:rsidR="00224ECB" w:rsidRPr="00F0732F" w:rsidRDefault="00224ECB" w:rsidP="003E150E">
            <w:pPr>
              <w:numPr>
                <w:ilvl w:val="0"/>
                <w:numId w:val="4"/>
              </w:numPr>
              <w:spacing w:before="120"/>
              <w:jc w:val="both"/>
              <w:rPr>
                <w:lang w:val="ro-RO"/>
              </w:rPr>
            </w:pPr>
            <w:r w:rsidRPr="00F0732F">
              <w:rPr>
                <w:lang w:val="ro-RO"/>
              </w:rPr>
              <w:t>Opțiunea recomandată II asigură</w:t>
            </w:r>
            <w:r w:rsidRPr="00F0732F">
              <w:rPr>
                <w:shd w:val="clear" w:color="auto" w:fill="FFFFFF"/>
                <w:lang w:val="ro-RO"/>
              </w:rPr>
              <w:t xml:space="preserve"> o contribuție eficientă din punctul de vedere a costurilor la reducerea </w:t>
            </w:r>
            <w:r w:rsidR="009A40C2" w:rsidRPr="00F0732F">
              <w:rPr>
                <w:shd w:val="clear" w:color="auto" w:fill="FFFFFF"/>
                <w:lang w:val="ro-RO"/>
              </w:rPr>
              <w:t xml:space="preserve">necondiționată a </w:t>
            </w:r>
            <w:r w:rsidRPr="00F0732F">
              <w:rPr>
                <w:shd w:val="clear" w:color="auto" w:fill="FFFFFF"/>
                <w:lang w:val="ro-RO"/>
              </w:rPr>
              <w:t xml:space="preserve">emisiilor de gaze cu efect de seră în Republica Moldova </w:t>
            </w:r>
            <w:r w:rsidRPr="00F0732F">
              <w:rPr>
                <w:rFonts w:eastAsia="Calibri"/>
                <w:lang w:val="ro-RO"/>
              </w:rPr>
              <w:t>până la 70% comparativ cu anul de referință 1990 către anul 2030,</w:t>
            </w:r>
            <w:r w:rsidR="00DF2510" w:rsidRPr="00F0732F">
              <w:rPr>
                <w:rFonts w:eastAsia="Calibri"/>
                <w:lang w:val="ro-RO"/>
              </w:rPr>
              <w:t xml:space="preserve"> și până</w:t>
            </w:r>
            <w:r w:rsidRPr="00F0732F">
              <w:rPr>
                <w:rFonts w:eastAsia="Calibri"/>
                <w:lang w:val="ro-RO"/>
              </w:rPr>
              <w:t xml:space="preserve"> la 88% în mod condiționat</w:t>
            </w:r>
            <w:r w:rsidR="00DF2510" w:rsidRPr="00F0732F">
              <w:rPr>
                <w:rFonts w:eastAsia="Calibri"/>
                <w:lang w:val="ro-RO"/>
              </w:rPr>
              <w:t>,</w:t>
            </w:r>
            <w:r w:rsidRPr="00F0732F">
              <w:rPr>
                <w:rFonts w:eastAsia="Calibri"/>
                <w:lang w:val="ro-RO"/>
              </w:rPr>
              <w:t xml:space="preserve"> </w:t>
            </w:r>
            <w:r w:rsidRPr="00F0732F">
              <w:rPr>
                <w:shd w:val="clear" w:color="auto" w:fill="FFFFFF"/>
                <w:lang w:val="ro-RO"/>
              </w:rPr>
              <w:t>în cadrul eforturilor globale de a limita creșterea temperaturii la mai puțin de 2 °C față de nivelurile preindustriale</w:t>
            </w:r>
            <w:r w:rsidRPr="00F0732F">
              <w:rPr>
                <w:rFonts w:eastAsia="Calibri"/>
                <w:lang w:val="ro-RO"/>
              </w:rPr>
              <w:t>.</w:t>
            </w:r>
          </w:p>
          <w:p w14:paraId="78D2A0AF" w14:textId="4A322BA5" w:rsidR="00762F78" w:rsidRPr="00F0732F" w:rsidRDefault="00762F78" w:rsidP="003E150E">
            <w:pPr>
              <w:numPr>
                <w:ilvl w:val="0"/>
                <w:numId w:val="4"/>
              </w:numPr>
              <w:spacing w:before="120"/>
              <w:jc w:val="both"/>
              <w:rPr>
                <w:lang w:val="ro-RO"/>
              </w:rPr>
            </w:pPr>
            <w:r w:rsidRPr="00F0732F">
              <w:rPr>
                <w:color w:val="000000"/>
                <w:lang w:val="ro-RO"/>
              </w:rPr>
              <w:lastRenderedPageBreak/>
              <w:t>Opțiunea recomandată II asigură transpunerea în legislația națională prevederilor</w:t>
            </w:r>
            <w:r w:rsidR="00685305" w:rsidRPr="00F0732F">
              <w:rPr>
                <w:iCs/>
                <w:shd w:val="clear" w:color="auto" w:fill="FFFFFF"/>
                <w:lang w:val="ro-RO"/>
              </w:rPr>
              <w:t xml:space="preserve"> </w:t>
            </w:r>
            <w:r w:rsidR="00685305" w:rsidRPr="00F0732F">
              <w:rPr>
                <w:color w:val="000000" w:themeColor="text1"/>
                <w:lang w:val="ro-RO"/>
              </w:rPr>
              <w:t xml:space="preserve">Regulamentului (UE) 2021/1119 </w:t>
            </w:r>
            <w:r w:rsidR="00685305" w:rsidRPr="00F0732F">
              <w:rPr>
                <w:color w:val="000000" w:themeColor="text1"/>
                <w:shd w:val="clear" w:color="auto" w:fill="FFFFFF"/>
                <w:lang w:val="ro-RO"/>
              </w:rPr>
              <w:t>de instituire a cadrului pentru realizarea neutralității climatice (“Legea europeană a climei”) și altor acte normative ale UE</w:t>
            </w:r>
            <w:r w:rsidRPr="00F0732F">
              <w:rPr>
                <w:iCs/>
                <w:color w:val="000000"/>
                <w:lang w:val="ro-RO"/>
              </w:rPr>
              <w:t>,</w:t>
            </w:r>
            <w:r w:rsidRPr="00F0732F">
              <w:rPr>
                <w:color w:val="000000"/>
                <w:lang w:val="ro-RO"/>
              </w:rPr>
              <w:t xml:space="preserve"> în acest sens, va fi onorat angajamentul asumat de către Republica Moldova odată </w:t>
            </w:r>
            <w:r w:rsidR="00685305" w:rsidRPr="00F0732F">
              <w:rPr>
                <w:color w:val="000000"/>
                <w:lang w:val="ro-RO"/>
              </w:rPr>
              <w:t xml:space="preserve">cu aderarea la </w:t>
            </w:r>
            <w:r w:rsidRPr="00F0732F">
              <w:rPr>
                <w:color w:val="000000"/>
                <w:lang w:val="ro-RO"/>
              </w:rPr>
              <w:t xml:space="preserve">UE, </w:t>
            </w:r>
            <w:r w:rsidR="00685305" w:rsidRPr="00F0732F">
              <w:rPr>
                <w:color w:val="000000"/>
                <w:lang w:val="ro-RO"/>
              </w:rPr>
              <w:t>respectând</w:t>
            </w:r>
            <w:r w:rsidRPr="00F0732F">
              <w:rPr>
                <w:color w:val="000000"/>
                <w:lang w:val="ro-RO"/>
              </w:rPr>
              <w:t xml:space="preserve">-se tratatele internaționale la care Republica Moldova este parte, dar și a drepturilor cetățenilor la un mediu sănătos, fiind </w:t>
            </w:r>
            <w:r w:rsidRPr="00F0732F">
              <w:rPr>
                <w:lang w:val="ro-RO"/>
              </w:rPr>
              <w:t>ecologizate</w:t>
            </w:r>
            <w:r w:rsidRPr="00F0732F">
              <w:rPr>
                <w:color w:val="000000"/>
                <w:lang w:val="ro-RO"/>
              </w:rPr>
              <w:t xml:space="preserve"> în același timp </w:t>
            </w:r>
            <w:r w:rsidRPr="00F0732F">
              <w:rPr>
                <w:lang w:val="ro-RO"/>
              </w:rPr>
              <w:t>IMM-urile din Republica Moldova pentru a stimula dezvoltarea durabilă și competitivitatea economică internațională.</w:t>
            </w:r>
          </w:p>
          <w:p w14:paraId="455F4FB0" w14:textId="0F466300" w:rsidR="00224ECB" w:rsidRPr="00F0732F" w:rsidRDefault="00224ECB" w:rsidP="003E150E">
            <w:pPr>
              <w:numPr>
                <w:ilvl w:val="0"/>
                <w:numId w:val="4"/>
              </w:numPr>
              <w:spacing w:before="120"/>
              <w:jc w:val="both"/>
              <w:rPr>
                <w:lang w:val="ro-RO"/>
              </w:rPr>
            </w:pPr>
            <w:r w:rsidRPr="00F0732F">
              <w:rPr>
                <w:color w:val="000000"/>
                <w:lang w:val="ro-RO"/>
              </w:rPr>
              <w:t>Opțiunea recomandată II asigură armonizarea legislației naționale cu s</w:t>
            </w:r>
            <w:r w:rsidR="00F57FFB" w:rsidRPr="00F0732F">
              <w:rPr>
                <w:color w:val="000000"/>
                <w:lang w:val="ro-RO"/>
              </w:rPr>
              <w:t>t</w:t>
            </w:r>
            <w:r w:rsidRPr="00F0732F">
              <w:rPr>
                <w:color w:val="000000"/>
                <w:lang w:val="ro-RO"/>
              </w:rPr>
              <w:t xml:space="preserve">andardele UE </w:t>
            </w:r>
            <w:r w:rsidRPr="00F0732F">
              <w:rPr>
                <w:lang w:val="ro-RO"/>
              </w:rPr>
              <w:t xml:space="preserve">în partea ce ține de implementarea unui </w:t>
            </w:r>
            <w:r w:rsidR="00685305" w:rsidRPr="00F0732F">
              <w:rPr>
                <w:bCs/>
                <w:lang w:val="ro-RO"/>
              </w:rPr>
              <w:t>sistem MRV pentru instalațiile staționare și</w:t>
            </w:r>
            <w:r w:rsidR="00685305" w:rsidRPr="00F0732F">
              <w:rPr>
                <w:color w:val="000000" w:themeColor="text1"/>
                <w:shd w:val="clear" w:color="auto" w:fill="FFFFFF"/>
                <w:lang w:val="ro-RO"/>
              </w:rPr>
              <w:t xml:space="preserve"> în sectoarele transportului</w:t>
            </w:r>
            <w:r w:rsidR="00685305" w:rsidRPr="00F0732F">
              <w:rPr>
                <w:color w:val="000000" w:themeColor="text1"/>
                <w:lang w:val="ro-RO"/>
              </w:rPr>
              <w:t xml:space="preserve"> din domeniul aviației și maritim</w:t>
            </w:r>
            <w:r w:rsidRPr="00F0732F">
              <w:rPr>
                <w:color w:val="000000"/>
                <w:lang w:val="ro-RO"/>
              </w:rPr>
              <w:t xml:space="preserve">, respectîndu-se </w:t>
            </w:r>
            <w:r w:rsidR="007A5D9A" w:rsidRPr="00F0732F">
              <w:rPr>
                <w:color w:val="000000"/>
                <w:lang w:val="ro-RO"/>
              </w:rPr>
              <w:t xml:space="preserve">prevederile </w:t>
            </w:r>
            <w:r w:rsidRPr="00F0732F">
              <w:rPr>
                <w:color w:val="000000"/>
                <w:lang w:val="ro-RO"/>
              </w:rPr>
              <w:t>Acordul</w:t>
            </w:r>
            <w:r w:rsidR="007A5D9A" w:rsidRPr="00F0732F">
              <w:rPr>
                <w:color w:val="000000"/>
                <w:lang w:val="ro-RO"/>
              </w:rPr>
              <w:t>ui</w:t>
            </w:r>
            <w:r w:rsidRPr="00F0732F">
              <w:rPr>
                <w:color w:val="000000"/>
                <w:lang w:val="ro-RO"/>
              </w:rPr>
              <w:t xml:space="preserve"> de Asociere </w:t>
            </w:r>
            <w:r w:rsidR="00DF2510" w:rsidRPr="00F0732F">
              <w:rPr>
                <w:color w:val="000000"/>
                <w:lang w:val="ro-RO"/>
              </w:rPr>
              <w:t>RM-</w:t>
            </w:r>
            <w:r w:rsidRPr="00F0732F">
              <w:rPr>
                <w:color w:val="000000"/>
                <w:lang w:val="ro-RO"/>
              </w:rPr>
              <w:t>UE</w:t>
            </w:r>
            <w:r w:rsidRPr="00F0732F">
              <w:rPr>
                <w:rFonts w:eastAsia="Calibri"/>
                <w:lang w:val="ro-RO"/>
              </w:rPr>
              <w:t>.</w:t>
            </w:r>
          </w:p>
          <w:p w14:paraId="6728F850" w14:textId="1D06949A" w:rsidR="003E150E" w:rsidRDefault="00762F78" w:rsidP="003E150E">
            <w:pPr>
              <w:numPr>
                <w:ilvl w:val="0"/>
                <w:numId w:val="4"/>
              </w:numPr>
              <w:spacing w:before="120"/>
              <w:jc w:val="both"/>
              <w:rPr>
                <w:lang w:val="ro-RO"/>
              </w:rPr>
            </w:pPr>
            <w:r w:rsidRPr="00F0732F">
              <w:rPr>
                <w:color w:val="000000" w:themeColor="text1"/>
                <w:lang w:val="ro-RO"/>
              </w:rPr>
              <w:t>R</w:t>
            </w:r>
            <w:r w:rsidR="00654052" w:rsidRPr="00F0732F">
              <w:rPr>
                <w:color w:val="000000" w:themeColor="text1"/>
                <w:lang w:val="ro-RO"/>
              </w:rPr>
              <w:t>espectarea angajamentelor</w:t>
            </w:r>
            <w:r w:rsidR="00224ECB" w:rsidRPr="00F0732F">
              <w:rPr>
                <w:color w:val="000000" w:themeColor="text1"/>
                <w:lang w:val="ro-RO"/>
              </w:rPr>
              <w:t xml:space="preserve"> RM va facilita</w:t>
            </w:r>
            <w:r w:rsidR="00224ECB" w:rsidRPr="00F0732F">
              <w:rPr>
                <w:i/>
                <w:color w:val="000000" w:themeColor="text1"/>
                <w:lang w:val="ro-RO"/>
              </w:rPr>
              <w:t xml:space="preserve"> </w:t>
            </w:r>
            <w:r w:rsidR="00224ECB" w:rsidRPr="00F0732F">
              <w:rPr>
                <w:color w:val="000000" w:themeColor="text1"/>
                <w:lang w:val="ro-RO"/>
              </w:rPr>
              <w:t xml:space="preserve">adaptarea la consecințele inevitabile ale schimbărilor climatice în mod </w:t>
            </w:r>
            <w:r w:rsidR="00224ECB" w:rsidRPr="00F0732F">
              <w:rPr>
                <w:lang w:val="ro-RO"/>
              </w:rPr>
              <w:t xml:space="preserve">eficient din perspectiva costurilor, </w:t>
            </w:r>
            <w:r w:rsidR="00224ECB" w:rsidRPr="00F0732F">
              <w:rPr>
                <w:color w:val="000000"/>
                <w:lang w:val="ro-RO"/>
              </w:rPr>
              <w:t>dar și a respectării drepturilor cetățenilor la un mediu sănătos</w:t>
            </w:r>
            <w:r w:rsidR="000C79EA" w:rsidRPr="00F0732F">
              <w:rPr>
                <w:color w:val="000000"/>
                <w:lang w:val="ro-RO"/>
              </w:rPr>
              <w:t xml:space="preserve">. Totodată, </w:t>
            </w:r>
            <w:r w:rsidR="00F26A83" w:rsidRPr="00F0732F">
              <w:rPr>
                <w:color w:val="000000"/>
                <w:lang w:val="ro-RO"/>
              </w:rPr>
              <w:t>e</w:t>
            </w:r>
            <w:r w:rsidR="00F26A83" w:rsidRPr="00F0732F">
              <w:rPr>
                <w:lang w:val="ro-RO"/>
              </w:rPr>
              <w:t>cologizarea</w:t>
            </w:r>
            <w:r w:rsidR="00224ECB" w:rsidRPr="00F0732F">
              <w:rPr>
                <w:color w:val="000000"/>
                <w:lang w:val="ro-RO"/>
              </w:rPr>
              <w:t xml:space="preserve"> </w:t>
            </w:r>
            <w:r w:rsidR="00224ECB" w:rsidRPr="00F0732F">
              <w:rPr>
                <w:lang w:val="ro-RO"/>
              </w:rPr>
              <w:t xml:space="preserve">IMM-urile din Republica Moldova </w:t>
            </w:r>
            <w:r w:rsidR="000C79EA" w:rsidRPr="00F0732F">
              <w:rPr>
                <w:lang w:val="ro-RO"/>
              </w:rPr>
              <w:t>va</w:t>
            </w:r>
            <w:r w:rsidR="00224ECB" w:rsidRPr="00F0732F">
              <w:rPr>
                <w:lang w:val="ro-RO"/>
              </w:rPr>
              <w:t xml:space="preserve"> stimula dezvoltarea durabilă și competitivitatea economică internațională.</w:t>
            </w:r>
          </w:p>
          <w:p w14:paraId="10648757" w14:textId="29CB0468" w:rsidR="00224ECB" w:rsidRPr="00F0732F" w:rsidRDefault="00224ECB" w:rsidP="003E150E">
            <w:pPr>
              <w:numPr>
                <w:ilvl w:val="0"/>
                <w:numId w:val="4"/>
              </w:numPr>
              <w:spacing w:before="120"/>
              <w:jc w:val="both"/>
              <w:rPr>
                <w:lang w:val="ro-RO"/>
              </w:rPr>
            </w:pPr>
            <w:r w:rsidRPr="00F0732F">
              <w:rPr>
                <w:lang w:val="ro-RO"/>
              </w:rPr>
              <w:t>Costurile identificate pentru implementarea Op</w:t>
            </w:r>
            <w:r w:rsidR="00F57FFB" w:rsidRPr="00F0732F">
              <w:rPr>
                <w:lang w:val="ro-RO"/>
              </w:rPr>
              <w:t>ț</w:t>
            </w:r>
            <w:r w:rsidRPr="00F0732F">
              <w:rPr>
                <w:lang w:val="ro-RO"/>
              </w:rPr>
              <w:t xml:space="preserve">iunii II sunt </w:t>
            </w:r>
            <w:r w:rsidR="00F1302E" w:rsidRPr="00F0732F">
              <w:rPr>
                <w:lang w:val="ro-RO"/>
              </w:rPr>
              <w:t>proporționate</w:t>
            </w:r>
            <w:r w:rsidRPr="00F0732F">
              <w:rPr>
                <w:lang w:val="ro-RO"/>
              </w:rPr>
              <w:t>, dar beneficiile sunt majore.</w:t>
            </w:r>
          </w:p>
        </w:tc>
      </w:tr>
      <w:tr w:rsidR="00224ECB" w:rsidRPr="00F0732F" w14:paraId="35B02406" w14:textId="77777777" w:rsidTr="00DE1CE3">
        <w:trPr>
          <w:trHeight w:val="170"/>
        </w:trPr>
        <w:tc>
          <w:tcPr>
            <w:tcW w:w="10330" w:type="dxa"/>
            <w:gridSpan w:val="6"/>
            <w:shd w:val="clear" w:color="auto" w:fill="A6A6A6"/>
          </w:tcPr>
          <w:p w14:paraId="15B757CE" w14:textId="77777777" w:rsidR="00224ECB" w:rsidRPr="00F0732F" w:rsidRDefault="00224ECB" w:rsidP="00F20057">
            <w:pPr>
              <w:spacing w:before="120" w:after="120"/>
              <w:rPr>
                <w:b/>
                <w:bCs/>
                <w:lang w:val="ro-RO" w:eastAsia="ja-JP"/>
              </w:rPr>
            </w:pPr>
            <w:r w:rsidRPr="00F0732F">
              <w:rPr>
                <w:b/>
                <w:bCs/>
                <w:lang w:val="ro-RO" w:eastAsia="ja-JP"/>
              </w:rPr>
              <w:lastRenderedPageBreak/>
              <w:t>6. Implementarea și monitorizarea</w:t>
            </w:r>
          </w:p>
        </w:tc>
      </w:tr>
      <w:tr w:rsidR="00224ECB" w:rsidRPr="00F0732F" w14:paraId="0330E640" w14:textId="77777777" w:rsidTr="00DE1CE3">
        <w:trPr>
          <w:trHeight w:val="170"/>
        </w:trPr>
        <w:tc>
          <w:tcPr>
            <w:tcW w:w="10330" w:type="dxa"/>
            <w:gridSpan w:val="6"/>
            <w:shd w:val="clear" w:color="auto" w:fill="D9D9D9"/>
          </w:tcPr>
          <w:p w14:paraId="4162B7C5" w14:textId="77777777" w:rsidR="00224ECB" w:rsidRPr="00F0732F" w:rsidRDefault="00224ECB" w:rsidP="00F20057">
            <w:pPr>
              <w:spacing w:before="120" w:after="120"/>
              <w:rPr>
                <w:b/>
                <w:bCs/>
                <w:lang w:val="ro-RO" w:eastAsia="ja-JP"/>
              </w:rPr>
            </w:pPr>
            <w:r w:rsidRPr="00F0732F">
              <w:rPr>
                <w:bCs/>
                <w:lang w:val="ro-RO"/>
              </w:rPr>
              <w:t xml:space="preserve">a) Descrieți cum va fi organizată implementarea opțiunii recomandate, ce cadru juridic necesită a fi modificat și/sau elaborat și aprobat, ce schimbări instituționale sunt necesare </w:t>
            </w:r>
          </w:p>
        </w:tc>
      </w:tr>
      <w:tr w:rsidR="00224ECB" w:rsidRPr="00F0732F" w14:paraId="6E5EC643" w14:textId="77777777" w:rsidTr="00DE1CE3">
        <w:trPr>
          <w:trHeight w:val="107"/>
        </w:trPr>
        <w:tc>
          <w:tcPr>
            <w:tcW w:w="10330" w:type="dxa"/>
            <w:gridSpan w:val="6"/>
          </w:tcPr>
          <w:p w14:paraId="05FDC506" w14:textId="61E649AC" w:rsidR="00224ECB" w:rsidRPr="00F0732F" w:rsidRDefault="00224ECB" w:rsidP="003E150E">
            <w:pPr>
              <w:spacing w:before="120"/>
              <w:ind w:firstLine="450"/>
              <w:jc w:val="both"/>
              <w:rPr>
                <w:lang w:val="ro-RO"/>
              </w:rPr>
            </w:pPr>
            <w:r w:rsidRPr="00F0732F">
              <w:rPr>
                <w:color w:val="000000"/>
                <w:lang w:val="ro-RO"/>
              </w:rPr>
              <w:t xml:space="preserve"> Ministerul Mediului prin intermediul Agenției de Mediu și</w:t>
            </w:r>
            <w:r w:rsidRPr="00F0732F">
              <w:rPr>
                <w:rFonts w:eastAsia="Calibri"/>
                <w:lang w:val="ro-RO" w:eastAsia="ro-RO" w:bidi="or-IN"/>
              </w:rPr>
              <w:t xml:space="preserve"> Inspectoratul</w:t>
            </w:r>
            <w:r w:rsidR="002C09D1" w:rsidRPr="00F0732F">
              <w:rPr>
                <w:rFonts w:eastAsia="Calibri"/>
                <w:lang w:val="ro-RO" w:eastAsia="ro-RO" w:bidi="or-IN"/>
              </w:rPr>
              <w:t>ui</w:t>
            </w:r>
            <w:r w:rsidRPr="00F0732F">
              <w:rPr>
                <w:rFonts w:eastAsia="Calibri"/>
                <w:lang w:val="ro-RO" w:eastAsia="ro-RO" w:bidi="or-IN"/>
              </w:rPr>
              <w:t xml:space="preserve"> pentru Protecția Mediului</w:t>
            </w:r>
            <w:r w:rsidRPr="00F0732F">
              <w:rPr>
                <w:color w:val="000000"/>
                <w:lang w:val="ro-RO"/>
              </w:rPr>
              <w:t xml:space="preserve"> va asigura implementarea prevederilor </w:t>
            </w:r>
            <w:r w:rsidRPr="00F0732F">
              <w:rPr>
                <w:rFonts w:eastAsia="Batang"/>
                <w:bCs/>
                <w:lang w:val="ro-RO" w:eastAsia="ja-JP"/>
              </w:rPr>
              <w:t>proiectului</w:t>
            </w:r>
            <w:r w:rsidR="00762F78" w:rsidRPr="00F0732F">
              <w:rPr>
                <w:rFonts w:eastAsia="Batang"/>
                <w:bCs/>
                <w:lang w:val="ro-RO" w:eastAsia="ja-JP"/>
              </w:rPr>
              <w:t xml:space="preserve"> propus spre aprobare</w:t>
            </w:r>
            <w:r w:rsidRPr="00F0732F">
              <w:rPr>
                <w:lang w:val="ro-RO"/>
              </w:rPr>
              <w:t>.</w:t>
            </w:r>
          </w:p>
          <w:p w14:paraId="737C2B41" w14:textId="3E3ED2DC" w:rsidR="00224ECB" w:rsidRPr="00F0732F" w:rsidRDefault="00224ECB" w:rsidP="003E150E">
            <w:pPr>
              <w:spacing w:before="120"/>
              <w:ind w:firstLine="450"/>
              <w:jc w:val="both"/>
              <w:rPr>
                <w:shd w:val="clear" w:color="auto" w:fill="FFFFFF"/>
                <w:lang w:val="ro-RO"/>
              </w:rPr>
            </w:pPr>
            <w:r w:rsidRPr="00F0732F">
              <w:rPr>
                <w:shd w:val="clear" w:color="auto" w:fill="FFFFFF"/>
                <w:lang w:val="ro-RO"/>
              </w:rPr>
              <w:t xml:space="preserve">Agenția </w:t>
            </w:r>
            <w:r w:rsidR="00762F78" w:rsidRPr="00F0732F">
              <w:rPr>
                <w:shd w:val="clear" w:color="auto" w:fill="FFFFFF"/>
                <w:lang w:val="ro-RO"/>
              </w:rPr>
              <w:t xml:space="preserve">de Mediu </w:t>
            </w:r>
            <w:r w:rsidRPr="00F0732F">
              <w:rPr>
                <w:lang w:val="ro-RO"/>
              </w:rPr>
              <w:t>va</w:t>
            </w:r>
            <w:r w:rsidRPr="00F0732F">
              <w:rPr>
                <w:b/>
                <w:lang w:val="ro-RO"/>
              </w:rPr>
              <w:t xml:space="preserve"> </w:t>
            </w:r>
            <w:r w:rsidR="005738E4" w:rsidRPr="00F0732F">
              <w:rPr>
                <w:bCs/>
                <w:lang w:val="ro-RO"/>
              </w:rPr>
              <w:t>implementa</w:t>
            </w:r>
            <w:r w:rsidR="005738E4" w:rsidRPr="00F0732F">
              <w:rPr>
                <w:b/>
                <w:lang w:val="ro-RO"/>
              </w:rPr>
              <w:t xml:space="preserve"> </w:t>
            </w:r>
            <w:r w:rsidR="005738E4" w:rsidRPr="00F0732F">
              <w:rPr>
                <w:bCs/>
                <w:lang w:val="ro-RO"/>
              </w:rPr>
              <w:t>sistemul MRV pentru instalațiile staționare și</w:t>
            </w:r>
            <w:r w:rsidR="005738E4" w:rsidRPr="00F0732F">
              <w:rPr>
                <w:color w:val="000000" w:themeColor="text1"/>
                <w:shd w:val="clear" w:color="auto" w:fill="FFFFFF"/>
                <w:lang w:val="ro-RO"/>
              </w:rPr>
              <w:t xml:space="preserve"> în sectoarele transportului</w:t>
            </w:r>
            <w:r w:rsidR="005738E4" w:rsidRPr="00F0732F">
              <w:rPr>
                <w:color w:val="000000" w:themeColor="text1"/>
                <w:lang w:val="ro-RO"/>
              </w:rPr>
              <w:t xml:space="preserve"> din domeniul aviației și maritim</w:t>
            </w:r>
            <w:r w:rsidR="005738E4" w:rsidRPr="00F0732F">
              <w:rPr>
                <w:lang w:val="ro-RO"/>
              </w:rPr>
              <w:t>.</w:t>
            </w:r>
          </w:p>
          <w:p w14:paraId="7D9456A9" w14:textId="57B2C44D" w:rsidR="00441E10" w:rsidRPr="00F0732F" w:rsidRDefault="00441E10" w:rsidP="003E150E">
            <w:pPr>
              <w:tabs>
                <w:tab w:val="left" w:pos="1519"/>
              </w:tabs>
              <w:spacing w:before="120"/>
              <w:ind w:firstLine="450"/>
              <w:jc w:val="both"/>
              <w:rPr>
                <w:lang w:val="ro-RO"/>
              </w:rPr>
            </w:pPr>
            <w:r w:rsidRPr="00F0732F">
              <w:rPr>
                <w:lang w:val="ro-RO"/>
              </w:rPr>
              <w:t xml:space="preserve">Agenția de Mediu va </w:t>
            </w:r>
            <w:r w:rsidRPr="00F0732F">
              <w:rPr>
                <w:lang w:val="ro-RO" w:eastAsia="ro-RO" w:bidi="or-IN"/>
              </w:rPr>
              <w:t xml:space="preserve">asigura </w:t>
            </w:r>
            <w:r w:rsidR="005738E4" w:rsidRPr="00F0732F">
              <w:rPr>
                <w:lang w:val="ro-RO" w:eastAsia="ro-RO" w:bidi="or-IN"/>
              </w:rPr>
              <w:t xml:space="preserve">monitorizarea emisiilor de GES </w:t>
            </w:r>
            <w:r w:rsidRPr="00F0732F">
              <w:rPr>
                <w:rStyle w:val="apple-converted-space"/>
                <w:shd w:val="clear" w:color="auto" w:fill="FFFFFF"/>
                <w:lang w:val="ro-RO"/>
              </w:rPr>
              <w:t xml:space="preserve">în conformitate cu prevederile </w:t>
            </w:r>
            <w:r w:rsidR="00F26A83" w:rsidRPr="00F0732F">
              <w:rPr>
                <w:rStyle w:val="apple-converted-space"/>
                <w:shd w:val="clear" w:color="auto" w:fill="FFFFFF"/>
                <w:lang w:val="ro-RO"/>
              </w:rPr>
              <w:t>Hotărârii</w:t>
            </w:r>
            <w:r w:rsidRPr="00F0732F">
              <w:rPr>
                <w:rStyle w:val="apple-converted-space"/>
                <w:shd w:val="clear" w:color="auto" w:fill="FFFFFF"/>
                <w:lang w:val="ro-RO"/>
              </w:rPr>
              <w:t xml:space="preserve"> Guvernului nr.</w:t>
            </w:r>
            <w:r w:rsidRPr="00F0732F">
              <w:rPr>
                <w:lang w:val="ro-RO"/>
              </w:rPr>
              <w:t xml:space="preserve"> 1277/2018, </w:t>
            </w:r>
            <w:r w:rsidR="002226B3" w:rsidRPr="00F0732F">
              <w:rPr>
                <w:lang w:val="ro-RO"/>
              </w:rPr>
              <w:t xml:space="preserve">va </w:t>
            </w:r>
            <w:r w:rsidRPr="00F0732F">
              <w:rPr>
                <w:lang w:val="ro-RO"/>
              </w:rPr>
              <w:t>elabor</w:t>
            </w:r>
            <w:r w:rsidR="002226B3" w:rsidRPr="00F0732F">
              <w:rPr>
                <w:lang w:val="ro-RO"/>
              </w:rPr>
              <w:t>a</w:t>
            </w:r>
            <w:r w:rsidRPr="00F0732F">
              <w:rPr>
                <w:lang w:val="ro-RO"/>
              </w:rPr>
              <w:t xml:space="preserve"> informații și rapoarte aferente domeniului</w:t>
            </w:r>
            <w:r w:rsidRPr="00F0732F">
              <w:rPr>
                <w:rStyle w:val="apple-converted-space"/>
                <w:shd w:val="clear" w:color="auto" w:fill="FFFFFF"/>
                <w:lang w:val="ro-RO"/>
              </w:rPr>
              <w:t>.</w:t>
            </w:r>
          </w:p>
          <w:p w14:paraId="32C78B56" w14:textId="77777777" w:rsidR="00E2406A" w:rsidRPr="00F0732F" w:rsidRDefault="00441E10" w:rsidP="003E150E">
            <w:pPr>
              <w:tabs>
                <w:tab w:val="left" w:pos="1519"/>
                <w:tab w:val="left" w:pos="5862"/>
              </w:tabs>
              <w:spacing w:before="120"/>
              <w:ind w:firstLine="450"/>
              <w:jc w:val="both"/>
              <w:rPr>
                <w:shd w:val="clear" w:color="auto" w:fill="FFFFFF"/>
                <w:lang w:val="ro-RO"/>
              </w:rPr>
            </w:pPr>
            <w:r w:rsidRPr="00F0732F">
              <w:rPr>
                <w:rFonts w:eastAsia="Calibri"/>
                <w:lang w:val="ro-RO" w:eastAsia="ro-RO" w:bidi="or-IN"/>
              </w:rPr>
              <w:t>Inspectoratul pentru Protecția Mediului</w:t>
            </w:r>
            <w:r w:rsidR="004645BF" w:rsidRPr="00F0732F">
              <w:rPr>
                <w:rFonts w:eastAsia="Calibri"/>
                <w:lang w:val="ro-RO" w:eastAsia="ro-RO" w:bidi="or-IN"/>
              </w:rPr>
              <w:t xml:space="preserve"> va</w:t>
            </w:r>
            <w:r w:rsidR="004645BF" w:rsidRPr="00F0732F">
              <w:rPr>
                <w:lang w:val="ro-RO"/>
              </w:rPr>
              <w:t xml:space="preserve"> efectua controlul realizării măsurilor în domeniul</w:t>
            </w:r>
            <w:r w:rsidR="004645BF" w:rsidRPr="00F0732F">
              <w:rPr>
                <w:shd w:val="clear" w:color="auto" w:fill="FFFFFF"/>
                <w:lang w:val="ro-RO"/>
              </w:rPr>
              <w:t>.</w:t>
            </w:r>
          </w:p>
          <w:p w14:paraId="3ECD7E44" w14:textId="2C392395" w:rsidR="00441E10" w:rsidRPr="00F0732F" w:rsidRDefault="00702E01" w:rsidP="003E150E">
            <w:pPr>
              <w:tabs>
                <w:tab w:val="left" w:pos="1519"/>
                <w:tab w:val="left" w:pos="5862"/>
              </w:tabs>
              <w:spacing w:before="120"/>
              <w:ind w:firstLine="450"/>
              <w:jc w:val="both"/>
              <w:rPr>
                <w:shd w:val="clear" w:color="auto" w:fill="FFFFFF"/>
                <w:lang w:val="ro-RO"/>
              </w:rPr>
            </w:pPr>
            <w:r w:rsidRPr="00F0732F">
              <w:rPr>
                <w:color w:val="000000" w:themeColor="text1"/>
                <w:shd w:val="clear" w:color="auto" w:fill="FFFFFF"/>
                <w:lang w:val="ro-RO"/>
              </w:rPr>
              <w:t xml:space="preserve">Centrul Național de Acreditare (”MOLDAC”) va acredita verificatorii </w:t>
            </w:r>
            <w:r w:rsidRPr="00F0732F">
              <w:rPr>
                <w:bCs/>
                <w:color w:val="000000" w:themeColor="text1"/>
                <w:shd w:val="clear" w:color="auto" w:fill="FFFFFF"/>
                <w:lang w:val="ro-RO"/>
              </w:rPr>
              <w:t>în conformitate cu prevederile Legii nr.235/2011 privind activitățile de acreditare și de evaluare a conformității.</w:t>
            </w:r>
          </w:p>
          <w:p w14:paraId="5727854E" w14:textId="12972BF5" w:rsidR="00224ECB" w:rsidRPr="00F0732F" w:rsidRDefault="00224ECB" w:rsidP="003E150E">
            <w:pPr>
              <w:widowControl w:val="0"/>
              <w:autoSpaceDE w:val="0"/>
              <w:autoSpaceDN w:val="0"/>
              <w:adjustRightInd w:val="0"/>
              <w:spacing w:before="120"/>
              <w:ind w:firstLine="709"/>
              <w:jc w:val="both"/>
              <w:rPr>
                <w:lang w:val="ro-RO"/>
              </w:rPr>
            </w:pPr>
            <w:r w:rsidRPr="00F0732F">
              <w:rPr>
                <w:lang w:val="ro-RO"/>
              </w:rPr>
              <w:t>Evaluarea implement</w:t>
            </w:r>
            <w:r w:rsidR="00457C61">
              <w:rPr>
                <w:lang w:val="ro-RO"/>
              </w:rPr>
              <w:t>ă</w:t>
            </w:r>
            <w:r w:rsidRPr="00F0732F">
              <w:rPr>
                <w:lang w:val="ro-RO"/>
              </w:rPr>
              <w:t>rii se va efectua la toate etapele:</w:t>
            </w:r>
          </w:p>
          <w:p w14:paraId="39A283CA" w14:textId="2AA6B446" w:rsidR="00E2406A" w:rsidRPr="00F0732F" w:rsidRDefault="000C79EA" w:rsidP="003E150E">
            <w:pPr>
              <w:pStyle w:val="afd"/>
              <w:numPr>
                <w:ilvl w:val="0"/>
                <w:numId w:val="35"/>
              </w:numPr>
              <w:shd w:val="clear" w:color="auto" w:fill="FFFFFF"/>
              <w:spacing w:before="120" w:after="0"/>
              <w:jc w:val="both"/>
              <w:rPr>
                <w:rFonts w:ascii="Times New Roman" w:hAnsi="Times New Roman"/>
                <w:color w:val="00B050"/>
                <w:sz w:val="24"/>
                <w:szCs w:val="24"/>
                <w:lang w:val="ro-RO"/>
              </w:rPr>
            </w:pPr>
            <w:r w:rsidRPr="00F0732F">
              <w:rPr>
                <w:rFonts w:ascii="Times New Roman" w:hAnsi="Times New Roman"/>
                <w:sz w:val="24"/>
                <w:szCs w:val="24"/>
                <w:lang w:val="ro-RO"/>
              </w:rPr>
              <w:t>la etapa</w:t>
            </w:r>
            <w:r w:rsidR="00224ECB" w:rsidRPr="00F0732F">
              <w:rPr>
                <w:rFonts w:ascii="Times New Roman" w:hAnsi="Times New Roman"/>
                <w:sz w:val="24"/>
                <w:szCs w:val="24"/>
                <w:lang w:val="ro-RO"/>
              </w:rPr>
              <w:t xml:space="preserve"> elabor</w:t>
            </w:r>
            <w:r w:rsidR="00105696" w:rsidRPr="00F0732F">
              <w:rPr>
                <w:rFonts w:ascii="Times New Roman" w:hAnsi="Times New Roman"/>
                <w:sz w:val="24"/>
                <w:szCs w:val="24"/>
                <w:lang w:val="ro-RO"/>
              </w:rPr>
              <w:t>ării</w:t>
            </w:r>
            <w:r w:rsidR="00224ECB" w:rsidRPr="00F0732F">
              <w:rPr>
                <w:rFonts w:ascii="Times New Roman" w:hAnsi="Times New Roman"/>
                <w:sz w:val="24"/>
                <w:szCs w:val="24"/>
                <w:lang w:val="ro-RO"/>
              </w:rPr>
              <w:t xml:space="preserve"> </w:t>
            </w:r>
            <w:r w:rsidRPr="00F0732F">
              <w:rPr>
                <w:rFonts w:ascii="Times New Roman" w:hAnsi="Times New Roman"/>
                <w:sz w:val="24"/>
                <w:szCs w:val="24"/>
                <w:lang w:val="ro-RO"/>
              </w:rPr>
              <w:t>măsurilor concrete de impleme</w:t>
            </w:r>
            <w:r w:rsidR="00F57FFB" w:rsidRPr="00F0732F">
              <w:rPr>
                <w:rFonts w:ascii="Times New Roman" w:hAnsi="Times New Roman"/>
                <w:sz w:val="24"/>
                <w:szCs w:val="24"/>
                <w:lang w:val="ro-RO"/>
              </w:rPr>
              <w:t>n</w:t>
            </w:r>
            <w:r w:rsidRPr="00F0732F">
              <w:rPr>
                <w:rFonts w:ascii="Times New Roman" w:hAnsi="Times New Roman"/>
                <w:sz w:val="24"/>
                <w:szCs w:val="24"/>
                <w:lang w:val="ro-RO"/>
              </w:rPr>
              <w:t>tare</w:t>
            </w:r>
            <w:r w:rsidR="00AE5604" w:rsidRPr="00F0732F">
              <w:rPr>
                <w:rFonts w:ascii="Times New Roman" w:hAnsi="Times New Roman"/>
                <w:sz w:val="24"/>
                <w:szCs w:val="24"/>
                <w:lang w:val="ro-RO"/>
              </w:rPr>
              <w:t xml:space="preserve"> (</w:t>
            </w:r>
            <w:r w:rsidRPr="00F0732F">
              <w:rPr>
                <w:rFonts w:ascii="Times New Roman" w:hAnsi="Times New Roman"/>
                <w:sz w:val="24"/>
                <w:szCs w:val="24"/>
                <w:lang w:val="ro-RO"/>
              </w:rPr>
              <w:t>spre exemplu,</w:t>
            </w:r>
            <w:r w:rsidRPr="00F0732F">
              <w:rPr>
                <w:rFonts w:ascii="Times New Roman" w:hAnsi="Times New Roman"/>
                <w:sz w:val="24"/>
                <w:szCs w:val="24"/>
                <w:shd w:val="clear" w:color="auto" w:fill="FFFFFF"/>
                <w:lang w:val="ro-RO"/>
              </w:rPr>
              <w:t xml:space="preserve"> raportarea emisiilor</w:t>
            </w:r>
            <w:r w:rsidR="00702E01" w:rsidRPr="00F0732F">
              <w:rPr>
                <w:rFonts w:ascii="Times New Roman" w:hAnsi="Times New Roman"/>
                <w:sz w:val="24"/>
                <w:szCs w:val="24"/>
                <w:shd w:val="clear" w:color="auto" w:fill="FFFFFF"/>
                <w:lang w:val="ro-RO"/>
              </w:rPr>
              <w:t xml:space="preserve"> de GES</w:t>
            </w:r>
            <w:r w:rsidRPr="00F0732F">
              <w:rPr>
                <w:rFonts w:ascii="Times New Roman" w:hAnsi="Times New Roman"/>
                <w:sz w:val="24"/>
                <w:szCs w:val="24"/>
                <w:shd w:val="clear" w:color="auto" w:fill="FFFFFF"/>
                <w:lang w:val="ro-RO"/>
              </w:rPr>
              <w:t xml:space="preserve"> în scopul </w:t>
            </w:r>
            <w:r w:rsidR="00F57FFB" w:rsidRPr="00F0732F">
              <w:rPr>
                <w:rFonts w:ascii="Times New Roman" w:hAnsi="Times New Roman"/>
                <w:sz w:val="24"/>
                <w:szCs w:val="24"/>
                <w:lang w:val="ro-RO"/>
              </w:rPr>
              <w:t>verificării</w:t>
            </w:r>
            <w:r w:rsidRPr="00F0732F">
              <w:rPr>
                <w:rFonts w:ascii="Times New Roman" w:hAnsi="Times New Roman"/>
                <w:sz w:val="24"/>
                <w:szCs w:val="24"/>
                <w:lang w:val="ro-RO"/>
              </w:rPr>
              <w:t xml:space="preserve"> coerenței datelor utilizate pentru determinarea surselor de emisii și îmbunătățire</w:t>
            </w:r>
            <w:r w:rsidR="00AE5604" w:rsidRPr="00F0732F">
              <w:rPr>
                <w:rFonts w:ascii="Times New Roman" w:hAnsi="Times New Roman"/>
                <w:sz w:val="24"/>
                <w:szCs w:val="24"/>
                <w:lang w:val="ro-RO"/>
              </w:rPr>
              <w:t>a</w:t>
            </w:r>
            <w:r w:rsidRPr="00F0732F">
              <w:rPr>
                <w:rFonts w:ascii="Times New Roman" w:hAnsi="Times New Roman"/>
                <w:sz w:val="24"/>
                <w:szCs w:val="24"/>
                <w:lang w:val="ro-RO"/>
              </w:rPr>
              <w:t xml:space="preserve"> aproximațiilor bazate pe calcule, </w:t>
            </w:r>
            <w:r w:rsidR="00AE5604" w:rsidRPr="00F0732F">
              <w:rPr>
                <w:rFonts w:ascii="Times New Roman" w:hAnsi="Times New Roman"/>
                <w:sz w:val="24"/>
                <w:szCs w:val="24"/>
                <w:lang w:val="ro-RO"/>
              </w:rPr>
              <w:t>fapt</w:t>
            </w:r>
            <w:r w:rsidRPr="00F0732F">
              <w:rPr>
                <w:rFonts w:ascii="Times New Roman" w:hAnsi="Times New Roman"/>
                <w:sz w:val="24"/>
                <w:szCs w:val="24"/>
                <w:lang w:val="ro-RO"/>
              </w:rPr>
              <w:t xml:space="preserve"> ce va permite o mai bună estimare a emisiilor</w:t>
            </w:r>
            <w:r w:rsidR="00702E01" w:rsidRPr="00F0732F">
              <w:rPr>
                <w:rFonts w:ascii="Times New Roman" w:hAnsi="Times New Roman"/>
                <w:sz w:val="24"/>
                <w:szCs w:val="24"/>
                <w:lang w:val="ro-RO"/>
              </w:rPr>
              <w:t xml:space="preserve"> de GES</w:t>
            </w:r>
            <w:r w:rsidR="00AE5604" w:rsidRPr="00F0732F">
              <w:rPr>
                <w:rFonts w:ascii="Times New Roman" w:hAnsi="Times New Roman"/>
                <w:sz w:val="24"/>
                <w:szCs w:val="24"/>
                <w:lang w:val="ro-RO"/>
              </w:rPr>
              <w:t>)</w:t>
            </w:r>
            <w:r w:rsidR="00F3339F" w:rsidRPr="00F0732F">
              <w:rPr>
                <w:rFonts w:ascii="Times New Roman" w:hAnsi="Times New Roman"/>
                <w:sz w:val="24"/>
                <w:szCs w:val="24"/>
                <w:lang w:val="ro-RO"/>
              </w:rPr>
              <w:t>;</w:t>
            </w:r>
          </w:p>
          <w:p w14:paraId="6F82A390" w14:textId="19361142" w:rsidR="00E2406A" w:rsidRPr="00F0732F" w:rsidRDefault="00224ECB" w:rsidP="003E150E">
            <w:pPr>
              <w:pStyle w:val="afd"/>
              <w:numPr>
                <w:ilvl w:val="0"/>
                <w:numId w:val="35"/>
              </w:numPr>
              <w:shd w:val="clear" w:color="auto" w:fill="FFFFFF"/>
              <w:spacing w:before="120" w:after="0"/>
              <w:jc w:val="both"/>
              <w:rPr>
                <w:rFonts w:ascii="Times New Roman" w:hAnsi="Times New Roman"/>
                <w:color w:val="00B050"/>
                <w:sz w:val="24"/>
                <w:szCs w:val="24"/>
                <w:lang w:val="ro-RO"/>
              </w:rPr>
            </w:pPr>
            <w:r w:rsidRPr="00F0732F">
              <w:rPr>
                <w:rFonts w:ascii="Times New Roman" w:hAnsi="Times New Roman"/>
                <w:sz w:val="24"/>
                <w:szCs w:val="24"/>
                <w:lang w:val="ro-RO"/>
              </w:rPr>
              <w:t>pe parcursul derul</w:t>
            </w:r>
            <w:r w:rsidR="00457C61">
              <w:rPr>
                <w:rFonts w:ascii="Times New Roman" w:hAnsi="Times New Roman"/>
                <w:sz w:val="24"/>
                <w:szCs w:val="24"/>
                <w:lang w:val="ro-RO"/>
              </w:rPr>
              <w:t>ă</w:t>
            </w:r>
            <w:r w:rsidRPr="00F0732F">
              <w:rPr>
                <w:rFonts w:ascii="Times New Roman" w:hAnsi="Times New Roman"/>
                <w:sz w:val="24"/>
                <w:szCs w:val="24"/>
                <w:lang w:val="ro-RO"/>
              </w:rPr>
              <w:t xml:space="preserve">rii </w:t>
            </w:r>
            <w:r w:rsidR="00F60CFA" w:rsidRPr="00F0732F">
              <w:rPr>
                <w:rFonts w:ascii="Times New Roman" w:hAnsi="Times New Roman"/>
                <w:sz w:val="24"/>
                <w:szCs w:val="24"/>
                <w:lang w:val="ro-RO"/>
              </w:rPr>
              <w:t>măsuri</w:t>
            </w:r>
            <w:r w:rsidR="00105696" w:rsidRPr="00F0732F">
              <w:rPr>
                <w:rFonts w:ascii="Times New Roman" w:hAnsi="Times New Roman"/>
                <w:sz w:val="24"/>
                <w:szCs w:val="24"/>
                <w:lang w:val="ro-RO"/>
              </w:rPr>
              <w:t>lor</w:t>
            </w:r>
            <w:r w:rsidR="00F60CFA" w:rsidRPr="00F0732F">
              <w:rPr>
                <w:rFonts w:ascii="Times New Roman" w:hAnsi="Times New Roman"/>
                <w:sz w:val="24"/>
                <w:szCs w:val="24"/>
                <w:lang w:val="ro-RO"/>
              </w:rPr>
              <w:t xml:space="preserve"> de impleme</w:t>
            </w:r>
            <w:r w:rsidR="00AE5604" w:rsidRPr="00F0732F">
              <w:rPr>
                <w:rFonts w:ascii="Times New Roman" w:hAnsi="Times New Roman"/>
                <w:sz w:val="24"/>
                <w:szCs w:val="24"/>
                <w:lang w:val="ro-RO"/>
              </w:rPr>
              <w:t>n</w:t>
            </w:r>
            <w:r w:rsidR="00F60CFA" w:rsidRPr="00F0732F">
              <w:rPr>
                <w:rFonts w:ascii="Times New Roman" w:hAnsi="Times New Roman"/>
                <w:sz w:val="24"/>
                <w:szCs w:val="24"/>
                <w:lang w:val="ro-RO"/>
              </w:rPr>
              <w:t>tare</w:t>
            </w:r>
            <w:r w:rsidRPr="00F0732F">
              <w:rPr>
                <w:rFonts w:ascii="Times New Roman" w:hAnsi="Times New Roman"/>
                <w:sz w:val="24"/>
                <w:szCs w:val="24"/>
                <w:lang w:val="ro-RO"/>
              </w:rPr>
              <w:t xml:space="preserve">, </w:t>
            </w:r>
          </w:p>
          <w:p w14:paraId="37CF5139" w14:textId="0CC587CB" w:rsidR="00E2406A" w:rsidRPr="00F0732F" w:rsidRDefault="00E2406A" w:rsidP="003E150E">
            <w:pPr>
              <w:pStyle w:val="afd"/>
              <w:numPr>
                <w:ilvl w:val="0"/>
                <w:numId w:val="35"/>
              </w:numPr>
              <w:shd w:val="clear" w:color="auto" w:fill="FFFFFF"/>
              <w:spacing w:before="120" w:after="0"/>
              <w:jc w:val="both"/>
              <w:rPr>
                <w:rFonts w:ascii="Times New Roman" w:hAnsi="Times New Roman"/>
                <w:color w:val="00B050"/>
                <w:sz w:val="24"/>
                <w:szCs w:val="24"/>
                <w:lang w:val="ro-RO"/>
              </w:rPr>
            </w:pPr>
            <w:r w:rsidRPr="00F0732F">
              <w:rPr>
                <w:rFonts w:ascii="Times New Roman" w:hAnsi="Times New Roman"/>
                <w:sz w:val="24"/>
                <w:szCs w:val="24"/>
                <w:lang w:val="ro-RO"/>
              </w:rPr>
              <w:t>în procesul colectării datelor pentru compilarea inventarului național</w:t>
            </w:r>
            <w:r w:rsidR="000A68FA" w:rsidRPr="00F0732F">
              <w:rPr>
                <w:rFonts w:ascii="Times New Roman" w:hAnsi="Times New Roman"/>
                <w:sz w:val="24"/>
                <w:szCs w:val="24"/>
                <w:lang w:val="ro-RO"/>
              </w:rPr>
              <w:t xml:space="preserve"> al emisiilor de GES</w:t>
            </w:r>
            <w:r w:rsidRPr="00F0732F">
              <w:rPr>
                <w:rFonts w:ascii="Times New Roman" w:hAnsi="Times New Roman"/>
                <w:sz w:val="24"/>
                <w:szCs w:val="24"/>
                <w:lang w:val="ro-RO"/>
              </w:rPr>
              <w:t>;</w:t>
            </w:r>
          </w:p>
          <w:p w14:paraId="49662323" w14:textId="2778ADD1" w:rsidR="00224ECB" w:rsidRPr="00F0732F" w:rsidRDefault="00457976" w:rsidP="003E150E">
            <w:pPr>
              <w:pStyle w:val="afd"/>
              <w:numPr>
                <w:ilvl w:val="0"/>
                <w:numId w:val="35"/>
              </w:numPr>
              <w:shd w:val="clear" w:color="auto" w:fill="FFFFFF"/>
              <w:spacing w:before="120" w:after="0"/>
              <w:jc w:val="both"/>
              <w:rPr>
                <w:color w:val="00B050"/>
                <w:lang w:val="ro-RO"/>
              </w:rPr>
            </w:pPr>
            <w:r w:rsidRPr="00F0732F">
              <w:rPr>
                <w:rFonts w:ascii="Times New Roman" w:hAnsi="Times New Roman"/>
                <w:sz w:val="24"/>
                <w:szCs w:val="24"/>
                <w:lang w:val="ro-RO"/>
              </w:rPr>
              <w:t>dup</w:t>
            </w:r>
            <w:r w:rsidR="00457C61">
              <w:rPr>
                <w:rFonts w:ascii="Times New Roman" w:hAnsi="Times New Roman"/>
                <w:sz w:val="24"/>
                <w:szCs w:val="24"/>
                <w:lang w:val="ro-RO"/>
              </w:rPr>
              <w:t>ă</w:t>
            </w:r>
            <w:r w:rsidRPr="00F0732F">
              <w:rPr>
                <w:rFonts w:ascii="Times New Roman" w:hAnsi="Times New Roman"/>
                <w:sz w:val="24"/>
                <w:szCs w:val="24"/>
                <w:lang w:val="ro-RO"/>
              </w:rPr>
              <w:t xml:space="preserve"> finalizarea acestora</w:t>
            </w:r>
            <w:r w:rsidR="00224ECB" w:rsidRPr="00F0732F">
              <w:rPr>
                <w:rFonts w:ascii="Times New Roman" w:hAnsi="Times New Roman"/>
                <w:sz w:val="24"/>
                <w:szCs w:val="24"/>
                <w:lang w:val="ro-RO"/>
              </w:rPr>
              <w:t xml:space="preserve"> evaluarea se va efectua în baza indicatorilor de progres </w:t>
            </w:r>
            <w:r w:rsidR="00457C61">
              <w:rPr>
                <w:rFonts w:ascii="Times New Roman" w:hAnsi="Times New Roman"/>
                <w:sz w:val="24"/>
                <w:szCs w:val="24"/>
                <w:lang w:val="ro-RO"/>
              </w:rPr>
              <w:t>ș</w:t>
            </w:r>
            <w:r w:rsidR="00224ECB" w:rsidRPr="00F0732F">
              <w:rPr>
                <w:rFonts w:ascii="Times New Roman" w:hAnsi="Times New Roman"/>
                <w:sz w:val="24"/>
                <w:szCs w:val="24"/>
                <w:lang w:val="ro-RO"/>
              </w:rPr>
              <w:t xml:space="preserve">i de </w:t>
            </w:r>
            <w:r w:rsidR="00F26A83" w:rsidRPr="00F0732F">
              <w:rPr>
                <w:rFonts w:ascii="Times New Roman" w:hAnsi="Times New Roman"/>
                <w:sz w:val="24"/>
                <w:szCs w:val="24"/>
                <w:lang w:val="ro-RO"/>
              </w:rPr>
              <w:t>performanță</w:t>
            </w:r>
            <w:r w:rsidR="00224ECB" w:rsidRPr="00F0732F">
              <w:rPr>
                <w:rFonts w:ascii="Times New Roman" w:hAnsi="Times New Roman"/>
                <w:sz w:val="24"/>
                <w:szCs w:val="24"/>
                <w:lang w:val="ro-RO"/>
              </w:rPr>
              <w:t>.</w:t>
            </w:r>
          </w:p>
        </w:tc>
      </w:tr>
      <w:tr w:rsidR="00224ECB" w:rsidRPr="00F0732F" w14:paraId="34580F13" w14:textId="77777777" w:rsidTr="00DE1CE3">
        <w:trPr>
          <w:trHeight w:val="107"/>
        </w:trPr>
        <w:tc>
          <w:tcPr>
            <w:tcW w:w="10330" w:type="dxa"/>
            <w:gridSpan w:val="6"/>
            <w:shd w:val="clear" w:color="auto" w:fill="D9D9D9"/>
          </w:tcPr>
          <w:p w14:paraId="44E8DC4B" w14:textId="77777777" w:rsidR="00224ECB" w:rsidRPr="00F0732F" w:rsidRDefault="00224ECB" w:rsidP="00F20057">
            <w:pPr>
              <w:spacing w:before="120" w:after="120"/>
              <w:rPr>
                <w:color w:val="000000"/>
                <w:lang w:val="ro-RO"/>
              </w:rPr>
            </w:pPr>
            <w:r w:rsidRPr="00F0732F">
              <w:rPr>
                <w:bCs/>
                <w:lang w:val="ro-RO"/>
              </w:rPr>
              <w:t>b) Indicați clar indicatorii de performanță în baza cărora se va efectua monitorizarea</w:t>
            </w:r>
          </w:p>
        </w:tc>
      </w:tr>
      <w:tr w:rsidR="00224ECB" w:rsidRPr="00F0732F" w14:paraId="48E84BE8" w14:textId="77777777" w:rsidTr="00DE1CE3">
        <w:trPr>
          <w:trHeight w:val="107"/>
        </w:trPr>
        <w:tc>
          <w:tcPr>
            <w:tcW w:w="10330" w:type="dxa"/>
            <w:gridSpan w:val="6"/>
          </w:tcPr>
          <w:p w14:paraId="56CC4DFE" w14:textId="225BE2CA" w:rsidR="00025E3A" w:rsidRPr="00F0732F" w:rsidRDefault="00025E3A" w:rsidP="003E150E">
            <w:pPr>
              <w:pStyle w:val="afc"/>
              <w:spacing w:before="60"/>
              <w:ind w:firstLine="709"/>
              <w:jc w:val="both"/>
              <w:rPr>
                <w:rFonts w:ascii="Times New Roman" w:hAnsi="Times New Roman"/>
                <w:sz w:val="24"/>
                <w:szCs w:val="24"/>
                <w:lang w:val="ro-RO" w:eastAsia="ro-RO"/>
              </w:rPr>
            </w:pPr>
            <w:r w:rsidRPr="00F0732F">
              <w:rPr>
                <w:rFonts w:ascii="Times New Roman" w:hAnsi="Times New Roman"/>
                <w:sz w:val="24"/>
                <w:szCs w:val="24"/>
                <w:lang w:val="ro-RO" w:eastAsia="ro-RO"/>
              </w:rPr>
              <w:t>Monitorizarea implementării prevederilor propuse în proiectul de lege privind acțiunile climatice, se va realiza imediat după adoptarea acesteia. Urmare aprobării cadrului normativ secundar aferent implementării legii, performanța se va putea monitoriza și evalua în baza următorilor indicatori:</w:t>
            </w:r>
          </w:p>
          <w:p w14:paraId="76D8E967" w14:textId="4C61B078" w:rsidR="00025E3A" w:rsidRPr="00F0732F" w:rsidRDefault="00025E3A" w:rsidP="003E150E">
            <w:pPr>
              <w:spacing w:before="60" w:line="276" w:lineRule="auto"/>
              <w:jc w:val="both"/>
              <w:rPr>
                <w:rFonts w:eastAsia="Calibri"/>
                <w:lang w:val="ro-RO"/>
              </w:rPr>
            </w:pPr>
            <w:r w:rsidRPr="00F0732F">
              <w:rPr>
                <w:lang w:val="ro-RO" w:eastAsia="ro-RO"/>
              </w:rPr>
              <w:t xml:space="preserve">- </w:t>
            </w:r>
            <w:r w:rsidRPr="00F0732F">
              <w:rPr>
                <w:lang w:val="ro-RO"/>
              </w:rPr>
              <w:t>sectorul energie, care are cea mai importantă contribuție la emisiile de GES în RM (6</w:t>
            </w:r>
            <w:r w:rsidR="00747A31" w:rsidRPr="00F0732F">
              <w:rPr>
                <w:lang w:val="ro-RO"/>
              </w:rPr>
              <w:t>9</w:t>
            </w:r>
            <w:r w:rsidRPr="00F0732F">
              <w:rPr>
                <w:lang w:val="ro-RO"/>
              </w:rPr>
              <w:t>.</w:t>
            </w:r>
            <w:r w:rsidR="00747A31" w:rsidRPr="00F0732F">
              <w:rPr>
                <w:lang w:val="ro-RO"/>
              </w:rPr>
              <w:t>9</w:t>
            </w:r>
            <w:r w:rsidRPr="00F0732F">
              <w:rPr>
                <w:lang w:val="ro-RO"/>
              </w:rPr>
              <w:t xml:space="preserve">%), va contribui considerabil la atingerea angajamentelor țării de reducere a emisiilor de GES </w:t>
            </w:r>
            <w:r w:rsidRPr="00F0732F">
              <w:rPr>
                <w:rFonts w:eastAsia="Calibri"/>
                <w:lang w:val="ro-RO"/>
              </w:rPr>
              <w:t>către 2030 până la 70% față de anul de referință 1990;</w:t>
            </w:r>
          </w:p>
          <w:p w14:paraId="3365787E" w14:textId="23C32FDF" w:rsidR="00025E3A" w:rsidRPr="00F0732F" w:rsidRDefault="00025E3A" w:rsidP="003E150E">
            <w:pPr>
              <w:spacing w:before="60" w:line="276" w:lineRule="auto"/>
              <w:jc w:val="both"/>
              <w:rPr>
                <w:rFonts w:eastAsia="Calibri"/>
                <w:lang w:val="ro-RO"/>
              </w:rPr>
            </w:pPr>
            <w:r w:rsidRPr="00F0732F">
              <w:rPr>
                <w:rFonts w:eastAsia="Calibri"/>
                <w:lang w:val="ro-RO"/>
              </w:rPr>
              <w:t>-</w:t>
            </w:r>
            <w:r w:rsidRPr="00F0732F">
              <w:rPr>
                <w:lang w:val="ro-RO"/>
              </w:rPr>
              <w:t xml:space="preserve"> sectorul </w:t>
            </w:r>
            <w:r w:rsidR="008E6AB4" w:rsidRPr="00F0732F">
              <w:rPr>
                <w:lang w:val="ro-RO"/>
              </w:rPr>
              <w:t xml:space="preserve">transport </w:t>
            </w:r>
            <w:r w:rsidRPr="00F0732F">
              <w:rPr>
                <w:color w:val="000000" w:themeColor="text1"/>
                <w:lang w:val="ro-RO"/>
              </w:rPr>
              <w:t>(2</w:t>
            </w:r>
            <w:r w:rsidR="008E6AB4" w:rsidRPr="00F0732F">
              <w:rPr>
                <w:color w:val="000000" w:themeColor="text1"/>
                <w:lang w:val="ro-RO"/>
              </w:rPr>
              <w:t>6</w:t>
            </w:r>
            <w:r w:rsidRPr="00F0732F">
              <w:rPr>
                <w:color w:val="000000" w:themeColor="text1"/>
                <w:lang w:val="ro-RO"/>
              </w:rPr>
              <w:t>.</w:t>
            </w:r>
            <w:r w:rsidR="008E6AB4" w:rsidRPr="00F0732F">
              <w:rPr>
                <w:color w:val="000000" w:themeColor="text1"/>
                <w:lang w:val="ro-RO"/>
              </w:rPr>
              <w:t>3</w:t>
            </w:r>
            <w:r w:rsidRPr="00F0732F">
              <w:rPr>
                <w:color w:val="000000" w:themeColor="text1"/>
                <w:lang w:val="ro-RO"/>
              </w:rPr>
              <w:t xml:space="preserve">%) </w:t>
            </w:r>
            <w:r w:rsidRPr="00F0732F">
              <w:rPr>
                <w:lang w:val="ro-RO"/>
              </w:rPr>
              <w:t xml:space="preserve">va contribui considerabil la atingerea angajamentelor țării de reducere a emisiilor de GES </w:t>
            </w:r>
            <w:r w:rsidRPr="00F0732F">
              <w:rPr>
                <w:rFonts w:eastAsia="Calibri"/>
                <w:lang w:val="ro-RO"/>
              </w:rPr>
              <w:t>către 2030 până la 70% față de anul de referință 1990;</w:t>
            </w:r>
          </w:p>
          <w:p w14:paraId="10A265A8" w14:textId="03CB0D56" w:rsidR="00224ECB" w:rsidRPr="00F0732F" w:rsidRDefault="00224ECB" w:rsidP="003E150E">
            <w:pPr>
              <w:spacing w:before="60"/>
              <w:ind w:firstLine="709"/>
              <w:rPr>
                <w:color w:val="000000"/>
                <w:lang w:val="ro-RO"/>
              </w:rPr>
            </w:pPr>
            <w:r w:rsidRPr="00F0732F">
              <w:rPr>
                <w:lang w:val="ro-RO" w:eastAsia="ro-RO"/>
              </w:rPr>
              <w:lastRenderedPageBreak/>
              <w:t xml:space="preserve">Cadrul legal al RM în vederea consolidării capacităților instituționale și asigurării </w:t>
            </w:r>
            <w:r w:rsidRPr="00F0732F">
              <w:rPr>
                <w:lang w:val="ro-RO"/>
              </w:rPr>
              <w:t>pentru punerea în aplicare a</w:t>
            </w:r>
            <w:r w:rsidR="00025E3A" w:rsidRPr="00F0732F">
              <w:rPr>
                <w:lang w:val="ro-RO"/>
              </w:rPr>
              <w:t xml:space="preserve">ngajamentelor privind îndeplinirea colectivă a obiectivului privind neutralitatea climatică pentru anul 2050, </w:t>
            </w:r>
            <w:r w:rsidR="00025E3A" w:rsidRPr="00F0732F">
              <w:rPr>
                <w:shd w:val="clear" w:color="auto" w:fill="FFFFFF"/>
                <w:lang w:val="ro-RO"/>
              </w:rPr>
              <w:t>ținând cont de reducerea internă netă a emisiilor de gaze cu efect de seră pentru 2030</w:t>
            </w:r>
            <w:r w:rsidR="00025E3A" w:rsidRPr="00F0732F">
              <w:rPr>
                <w:sz w:val="28"/>
                <w:szCs w:val="28"/>
                <w:shd w:val="clear" w:color="auto" w:fill="FFFFFF"/>
                <w:lang w:val="ro-RO"/>
              </w:rPr>
              <w:t xml:space="preserve"> </w:t>
            </w:r>
            <w:r w:rsidRPr="00F0732F">
              <w:rPr>
                <w:lang w:val="ro-RO" w:eastAsia="ro-RO" w:bidi="or-IN"/>
              </w:rPr>
              <w:t>se va baza pe următoarele domenii de aplicare:</w:t>
            </w:r>
          </w:p>
          <w:p w14:paraId="41229B79" w14:textId="0CD0E3AF" w:rsidR="000C79EA" w:rsidRPr="00F0732F" w:rsidRDefault="000C79EA" w:rsidP="003E150E">
            <w:pPr>
              <w:pStyle w:val="Para"/>
              <w:numPr>
                <w:ilvl w:val="0"/>
                <w:numId w:val="9"/>
              </w:numPr>
              <w:spacing w:before="60" w:after="0"/>
              <w:ind w:right="0"/>
              <w:rPr>
                <w:rFonts w:ascii="Times New Roman" w:eastAsia="Calibri" w:hAnsi="Times New Roman" w:cs="Times New Roman"/>
                <w:sz w:val="24"/>
                <w:szCs w:val="24"/>
              </w:rPr>
            </w:pPr>
            <w:r w:rsidRPr="00F0732F">
              <w:rPr>
                <w:rFonts w:ascii="Times New Roman" w:eastAsia="Calibri" w:hAnsi="Times New Roman" w:cs="Times New Roman"/>
                <w:sz w:val="24"/>
                <w:szCs w:val="24"/>
              </w:rPr>
              <w:t>atingerea obiectivelor de reducere a</w:t>
            </w:r>
            <w:r w:rsidR="00025E3A" w:rsidRPr="00F0732F">
              <w:rPr>
                <w:rFonts w:ascii="Times New Roman" w:eastAsia="Calibri" w:hAnsi="Times New Roman" w:cs="Times New Roman"/>
                <w:sz w:val="24"/>
                <w:szCs w:val="24"/>
              </w:rPr>
              <w:t xml:space="preserve"> emisiilor de GES (până la 70% comparativ cu anul de referință 1990 către anul 2030, și până la 88% în mod condiționat)</w:t>
            </w:r>
            <w:r w:rsidRPr="00F0732F">
              <w:rPr>
                <w:rFonts w:ascii="Times New Roman" w:eastAsia="Calibri" w:hAnsi="Times New Roman" w:cs="Times New Roman"/>
                <w:sz w:val="24"/>
                <w:szCs w:val="24"/>
              </w:rPr>
              <w:t xml:space="preserve">; </w:t>
            </w:r>
          </w:p>
          <w:p w14:paraId="67B348B2" w14:textId="52EEA15A" w:rsidR="000C79EA" w:rsidRPr="00F0732F" w:rsidRDefault="00176679" w:rsidP="003E150E">
            <w:pPr>
              <w:pStyle w:val="Para"/>
              <w:numPr>
                <w:ilvl w:val="0"/>
                <w:numId w:val="9"/>
              </w:numPr>
              <w:spacing w:before="60" w:after="0"/>
              <w:ind w:right="0"/>
              <w:rPr>
                <w:rFonts w:ascii="Times New Roman" w:eastAsia="Calibri" w:hAnsi="Times New Roman" w:cs="Times New Roman"/>
                <w:sz w:val="24"/>
                <w:szCs w:val="24"/>
              </w:rPr>
            </w:pPr>
            <w:r w:rsidRPr="00F0732F">
              <w:rPr>
                <w:rFonts w:ascii="Times New Roman" w:eastAsia="Calibri" w:hAnsi="Times New Roman" w:cs="Times New Roman"/>
                <w:sz w:val="24"/>
                <w:szCs w:val="24"/>
              </w:rPr>
              <w:t xml:space="preserve">nivelul de </w:t>
            </w:r>
            <w:r w:rsidR="000C79EA" w:rsidRPr="00F0732F">
              <w:rPr>
                <w:rFonts w:ascii="Times New Roman" w:eastAsia="Calibri" w:hAnsi="Times New Roman" w:cs="Times New Roman"/>
                <w:sz w:val="24"/>
                <w:szCs w:val="24"/>
              </w:rPr>
              <w:t>realizare</w:t>
            </w:r>
            <w:r w:rsidRPr="00F0732F">
              <w:rPr>
                <w:rFonts w:ascii="Times New Roman" w:eastAsia="Calibri" w:hAnsi="Times New Roman" w:cs="Times New Roman"/>
                <w:sz w:val="24"/>
                <w:szCs w:val="24"/>
              </w:rPr>
              <w:t xml:space="preserve"> </w:t>
            </w:r>
            <w:r w:rsidR="000C79EA" w:rsidRPr="00F0732F">
              <w:rPr>
                <w:rFonts w:ascii="Times New Roman" w:eastAsia="Calibri" w:hAnsi="Times New Roman" w:cs="Times New Roman"/>
                <w:sz w:val="24"/>
                <w:szCs w:val="24"/>
              </w:rPr>
              <w:t>a măsurilor de monitorizare, raportare și contabilizare a</w:t>
            </w:r>
            <w:r w:rsidR="00025E3A" w:rsidRPr="00F0732F">
              <w:rPr>
                <w:rFonts w:ascii="Times New Roman" w:eastAsia="Calibri" w:hAnsi="Times New Roman" w:cs="Times New Roman"/>
                <w:sz w:val="24"/>
                <w:szCs w:val="24"/>
              </w:rPr>
              <w:t xml:space="preserve"> emisiilor de GES</w:t>
            </w:r>
            <w:r w:rsidR="000C79EA" w:rsidRPr="00F0732F">
              <w:rPr>
                <w:rFonts w:ascii="Times New Roman" w:eastAsia="Calibri" w:hAnsi="Times New Roman" w:cs="Times New Roman"/>
                <w:sz w:val="24"/>
                <w:szCs w:val="24"/>
              </w:rPr>
              <w:t>;</w:t>
            </w:r>
          </w:p>
          <w:p w14:paraId="2D0D0044" w14:textId="77777777" w:rsidR="00224ECB" w:rsidRPr="00F0732F" w:rsidRDefault="000C79EA" w:rsidP="003E150E">
            <w:pPr>
              <w:pStyle w:val="Para"/>
              <w:numPr>
                <w:ilvl w:val="0"/>
                <w:numId w:val="9"/>
              </w:numPr>
              <w:spacing w:before="60" w:after="0"/>
              <w:ind w:right="0"/>
              <w:rPr>
                <w:rFonts w:ascii="Times New Roman" w:eastAsia="Calibri" w:hAnsi="Times New Roman" w:cs="Times New Roman"/>
                <w:sz w:val="24"/>
                <w:szCs w:val="24"/>
              </w:rPr>
            </w:pPr>
            <w:r w:rsidRPr="00F0732F">
              <w:rPr>
                <w:rFonts w:ascii="Times New Roman" w:eastAsia="Calibri" w:hAnsi="Times New Roman" w:cs="Times New Roman"/>
                <w:sz w:val="24"/>
                <w:szCs w:val="24"/>
              </w:rPr>
              <w:t xml:space="preserve">alinierea la acquis-ul UE pentru climă </w:t>
            </w:r>
            <w:r w:rsidR="00176679" w:rsidRPr="00F0732F">
              <w:rPr>
                <w:rFonts w:ascii="Times New Roman" w:eastAsia="Calibri" w:hAnsi="Times New Roman" w:cs="Times New Roman"/>
                <w:sz w:val="24"/>
                <w:szCs w:val="24"/>
              </w:rPr>
              <w:t>în termenii</w:t>
            </w:r>
            <w:r w:rsidR="00025E3A" w:rsidRPr="00F0732F">
              <w:rPr>
                <w:rFonts w:ascii="Times New Roman" w:eastAsia="Calibri" w:hAnsi="Times New Roman" w:cs="Times New Roman"/>
                <w:sz w:val="24"/>
                <w:szCs w:val="24"/>
              </w:rPr>
              <w:t xml:space="preserve"> rezonabili</w:t>
            </w:r>
            <w:r w:rsidR="00176679" w:rsidRPr="00F0732F">
              <w:rPr>
                <w:rFonts w:ascii="Times New Roman" w:eastAsia="Calibri" w:hAnsi="Times New Roman" w:cs="Times New Roman"/>
                <w:sz w:val="24"/>
                <w:szCs w:val="24"/>
              </w:rPr>
              <w:t>.</w:t>
            </w:r>
          </w:p>
          <w:p w14:paraId="66D003CC" w14:textId="77777777" w:rsidR="00025E3A" w:rsidRPr="00F0732F" w:rsidRDefault="00025E3A" w:rsidP="003E150E">
            <w:pPr>
              <w:spacing w:before="60"/>
              <w:ind w:firstLine="709"/>
              <w:rPr>
                <w:color w:val="000000"/>
                <w:lang w:val="ro-RO"/>
              </w:rPr>
            </w:pPr>
            <w:r w:rsidRPr="00F0732F">
              <w:rPr>
                <w:color w:val="000000"/>
                <w:lang w:val="ro-RO"/>
              </w:rPr>
              <w:t>În scopul implementării prezentului proiect de act normativ, de către MM urmează a fi analizate și efectuate după caz modificări ce se referă la următoarele acte legislative și normative:</w:t>
            </w:r>
          </w:p>
          <w:p w14:paraId="56FA0032" w14:textId="77777777" w:rsidR="002F148B" w:rsidRPr="00F0732F" w:rsidRDefault="00025E3A" w:rsidP="003E150E">
            <w:pPr>
              <w:numPr>
                <w:ilvl w:val="1"/>
                <w:numId w:val="9"/>
              </w:numPr>
              <w:suppressAutoHyphens/>
              <w:spacing w:before="60"/>
              <w:ind w:left="0" w:firstLine="709"/>
              <w:rPr>
                <w:color w:val="000000"/>
                <w:lang w:val="ro-RO"/>
              </w:rPr>
            </w:pPr>
            <w:r w:rsidRPr="00F0732F">
              <w:rPr>
                <w:lang w:val="ro-RO"/>
              </w:rPr>
              <w:t>Codul contravențional nr.218/2008;</w:t>
            </w:r>
          </w:p>
          <w:p w14:paraId="20CDCD58" w14:textId="045B3D8B" w:rsidR="002F148B" w:rsidRPr="00F0732F" w:rsidRDefault="002F148B" w:rsidP="003E150E">
            <w:pPr>
              <w:numPr>
                <w:ilvl w:val="1"/>
                <w:numId w:val="9"/>
              </w:numPr>
              <w:suppressAutoHyphens/>
              <w:spacing w:before="60"/>
              <w:ind w:left="0" w:firstLine="709"/>
              <w:rPr>
                <w:color w:val="000000"/>
                <w:lang w:val="ro-RO"/>
              </w:rPr>
            </w:pPr>
            <w:r w:rsidRPr="00F0732F">
              <w:rPr>
                <w:color w:val="000000" w:themeColor="text1"/>
                <w:lang w:val="ro-RO"/>
              </w:rPr>
              <w:t xml:space="preserve">Legii 227/2022 privind emisiile industriale; </w:t>
            </w:r>
          </w:p>
          <w:p w14:paraId="553A462F" w14:textId="77777777" w:rsidR="00025E3A" w:rsidRPr="00F0732F" w:rsidRDefault="00025E3A" w:rsidP="003E150E">
            <w:pPr>
              <w:numPr>
                <w:ilvl w:val="1"/>
                <w:numId w:val="9"/>
              </w:numPr>
              <w:suppressAutoHyphens/>
              <w:spacing w:before="60"/>
              <w:ind w:left="0" w:firstLine="709"/>
              <w:rPr>
                <w:color w:val="000000"/>
                <w:lang w:val="ro-RO"/>
              </w:rPr>
            </w:pPr>
            <w:r w:rsidRPr="00F0732F">
              <w:rPr>
                <w:color w:val="000000"/>
                <w:lang w:val="ro-RO"/>
              </w:rPr>
              <w:t>Lege nr. 1540/1998 privind plata pentru poluarea mediului;</w:t>
            </w:r>
          </w:p>
          <w:p w14:paraId="07FEB9DF" w14:textId="77777777" w:rsidR="00B50271" w:rsidRPr="00F0732F" w:rsidRDefault="00025E3A" w:rsidP="003E150E">
            <w:pPr>
              <w:numPr>
                <w:ilvl w:val="1"/>
                <w:numId w:val="9"/>
              </w:numPr>
              <w:suppressAutoHyphens/>
              <w:spacing w:before="60"/>
              <w:ind w:left="0" w:firstLine="709"/>
              <w:rPr>
                <w:color w:val="000000"/>
                <w:lang w:val="ro-RO"/>
              </w:rPr>
            </w:pPr>
            <w:r w:rsidRPr="00F0732F">
              <w:rPr>
                <w:lang w:val="ro-RO"/>
              </w:rPr>
              <w:t>Lege nr. 235 din 01.12.2011 privind acreditarea și evaluarea conformității</w:t>
            </w:r>
            <w:r w:rsidR="00B50271" w:rsidRPr="00F0732F">
              <w:rPr>
                <w:lang w:val="ro-RO"/>
              </w:rPr>
              <w:t>;</w:t>
            </w:r>
          </w:p>
          <w:p w14:paraId="37A351CA" w14:textId="68226821" w:rsidR="00025E3A" w:rsidRPr="00F0732F" w:rsidRDefault="00B50271" w:rsidP="003E150E">
            <w:pPr>
              <w:numPr>
                <w:ilvl w:val="1"/>
                <w:numId w:val="9"/>
              </w:numPr>
              <w:suppressAutoHyphens/>
              <w:spacing w:before="60"/>
              <w:ind w:left="0" w:firstLine="709"/>
              <w:rPr>
                <w:color w:val="000000" w:themeColor="text1"/>
                <w:lang w:val="ro-RO"/>
              </w:rPr>
            </w:pPr>
            <w:r w:rsidRPr="00F0732F">
              <w:rPr>
                <w:color w:val="000000" w:themeColor="text1"/>
                <w:lang w:val="ro-RO"/>
              </w:rPr>
              <w:t xml:space="preserve">HG nr. 373/2018 privind Registrul de emisii </w:t>
            </w:r>
            <w:r w:rsidR="00BF0647" w:rsidRPr="00F0732F">
              <w:rPr>
                <w:color w:val="000000" w:themeColor="text1"/>
                <w:lang w:val="ro-RO"/>
              </w:rPr>
              <w:t>și</w:t>
            </w:r>
            <w:r w:rsidRPr="00F0732F">
              <w:rPr>
                <w:color w:val="000000" w:themeColor="text1"/>
                <w:lang w:val="ro-RO"/>
              </w:rPr>
              <w:t xml:space="preserve"> transfer de poluan</w:t>
            </w:r>
            <w:r w:rsidR="00457C61">
              <w:rPr>
                <w:color w:val="000000" w:themeColor="text1"/>
                <w:lang w:val="ro-RO"/>
              </w:rPr>
              <w:t>ț</w:t>
            </w:r>
            <w:r w:rsidRPr="00F0732F">
              <w:rPr>
                <w:color w:val="000000" w:themeColor="text1"/>
                <w:lang w:val="ro-RO"/>
              </w:rPr>
              <w:t>i (RETP)</w:t>
            </w:r>
            <w:r w:rsidRPr="00F0732F">
              <w:rPr>
                <w:color w:val="000000" w:themeColor="text1"/>
                <w:position w:val="6"/>
                <w:lang w:val="ro-RO"/>
              </w:rPr>
              <w:t>.</w:t>
            </w:r>
            <w:r w:rsidR="00025E3A" w:rsidRPr="00F0732F">
              <w:rPr>
                <w:color w:val="000000" w:themeColor="text1"/>
                <w:lang w:val="ro-RO"/>
              </w:rPr>
              <w:t>.</w:t>
            </w:r>
          </w:p>
          <w:p w14:paraId="0259415D" w14:textId="36DAF984" w:rsidR="00025E3A" w:rsidRPr="00F0732F" w:rsidRDefault="00025E3A" w:rsidP="003E150E">
            <w:pPr>
              <w:pStyle w:val="Para"/>
              <w:spacing w:before="60" w:after="0"/>
              <w:ind w:right="0" w:firstLine="709"/>
              <w:rPr>
                <w:rFonts w:ascii="Times New Roman" w:eastAsia="Calibri" w:hAnsi="Times New Roman" w:cs="Times New Roman"/>
                <w:sz w:val="24"/>
                <w:szCs w:val="24"/>
              </w:rPr>
            </w:pPr>
            <w:r w:rsidRPr="00F0732F">
              <w:rPr>
                <w:rFonts w:ascii="Times New Roman" w:eastAsia="Calibri" w:hAnsi="Times New Roman" w:cs="Times New Roman"/>
                <w:sz w:val="24"/>
                <w:szCs w:val="24"/>
              </w:rPr>
              <w:t>Pentru asigurarea implementării eficiente a proiectului legii privind acțiunile climatice urmează elaborarea și aprobarea următoarel</w:t>
            </w:r>
            <w:r w:rsidR="00915C30" w:rsidRPr="00F0732F">
              <w:rPr>
                <w:rFonts w:ascii="Times New Roman" w:eastAsia="Calibri" w:hAnsi="Times New Roman" w:cs="Times New Roman"/>
                <w:sz w:val="24"/>
                <w:szCs w:val="24"/>
              </w:rPr>
              <w:t>or</w:t>
            </w:r>
            <w:r w:rsidRPr="00F0732F">
              <w:rPr>
                <w:rFonts w:ascii="Times New Roman" w:eastAsia="Calibri" w:hAnsi="Times New Roman" w:cs="Times New Roman"/>
                <w:sz w:val="24"/>
                <w:szCs w:val="24"/>
              </w:rPr>
              <w:t xml:space="preserve"> acte secundare:</w:t>
            </w:r>
          </w:p>
          <w:p w14:paraId="3D7D8157" w14:textId="77777777" w:rsidR="00025E3A" w:rsidRPr="00F0732F" w:rsidRDefault="00025E3A" w:rsidP="003E150E">
            <w:pPr>
              <w:pStyle w:val="Para"/>
              <w:numPr>
                <w:ilvl w:val="0"/>
                <w:numId w:val="31"/>
              </w:numPr>
              <w:tabs>
                <w:tab w:val="clear" w:pos="1361"/>
                <w:tab w:val="left" w:pos="1422"/>
              </w:tabs>
              <w:spacing w:before="60" w:after="0"/>
              <w:ind w:left="1332" w:right="0"/>
              <w:rPr>
                <w:rFonts w:ascii="Times New Roman" w:eastAsia="Calibri" w:hAnsi="Times New Roman" w:cs="Times New Roman"/>
                <w:sz w:val="24"/>
                <w:szCs w:val="24"/>
              </w:rPr>
            </w:pPr>
            <w:r w:rsidRPr="00F0732F">
              <w:rPr>
                <w:rFonts w:ascii="Times New Roman" w:hAnsi="Times New Roman" w:cs="Times New Roman"/>
                <w:sz w:val="24"/>
                <w:szCs w:val="24"/>
              </w:rPr>
              <w:t>Regulamentul privind monitorizare, raportare și verificare a emisiilor de gaze cu efect de sera de la instalațiile staționare și activitățile din domeniul aviației</w:t>
            </w:r>
            <w:r w:rsidR="00915C30" w:rsidRPr="00F0732F">
              <w:rPr>
                <w:rFonts w:ascii="Times New Roman" w:hAnsi="Times New Roman" w:cs="Times New Roman"/>
                <w:sz w:val="24"/>
                <w:szCs w:val="24"/>
              </w:rPr>
              <w:t>;</w:t>
            </w:r>
          </w:p>
          <w:p w14:paraId="113D9A62" w14:textId="77777777" w:rsidR="00915C30" w:rsidRPr="00F0732F" w:rsidRDefault="00915C30" w:rsidP="003E150E">
            <w:pPr>
              <w:pStyle w:val="Para"/>
              <w:numPr>
                <w:ilvl w:val="0"/>
                <w:numId w:val="31"/>
              </w:numPr>
              <w:tabs>
                <w:tab w:val="clear" w:pos="1361"/>
                <w:tab w:val="left" w:pos="1422"/>
              </w:tabs>
              <w:spacing w:before="60" w:after="0"/>
              <w:ind w:left="1332" w:right="0"/>
              <w:rPr>
                <w:rFonts w:ascii="Times New Roman" w:eastAsia="Calibri" w:hAnsi="Times New Roman" w:cs="Times New Roman"/>
                <w:sz w:val="24"/>
                <w:szCs w:val="24"/>
              </w:rPr>
            </w:pPr>
            <w:r w:rsidRPr="00F0732F">
              <w:rPr>
                <w:rFonts w:ascii="Times New Roman" w:hAnsi="Times New Roman" w:cs="Times New Roman"/>
                <w:sz w:val="24"/>
                <w:szCs w:val="24"/>
              </w:rPr>
              <w:t>Regulamentului privind instituirea și funcționarea schemei de compensare și de reducere a emisiilor de carbon pentru aviația internațională (CORSIA);</w:t>
            </w:r>
          </w:p>
          <w:p w14:paraId="6642C51F" w14:textId="77777777" w:rsidR="00915C30" w:rsidRPr="00F0732F" w:rsidRDefault="00915C30" w:rsidP="003E150E">
            <w:pPr>
              <w:pStyle w:val="Para"/>
              <w:numPr>
                <w:ilvl w:val="0"/>
                <w:numId w:val="31"/>
              </w:numPr>
              <w:tabs>
                <w:tab w:val="clear" w:pos="1361"/>
                <w:tab w:val="left" w:pos="1422"/>
              </w:tabs>
              <w:spacing w:before="60" w:after="0"/>
              <w:ind w:left="1332" w:right="0"/>
              <w:rPr>
                <w:rFonts w:ascii="Times New Roman" w:eastAsia="Calibri" w:hAnsi="Times New Roman" w:cs="Times New Roman"/>
                <w:sz w:val="24"/>
                <w:szCs w:val="24"/>
              </w:rPr>
            </w:pPr>
            <w:r w:rsidRPr="00F0732F">
              <w:rPr>
                <w:rFonts w:ascii="Times New Roman" w:hAnsi="Times New Roman" w:cs="Times New Roman"/>
                <w:bCs/>
                <w:sz w:val="24"/>
                <w:szCs w:val="24"/>
                <w:shd w:val="clear" w:color="auto" w:fill="FFFFFF"/>
              </w:rPr>
              <w:t>Regulamentul privind acreditarea și cerințele aplicabile verificatorilor emisiilor de gaze cu efect de sera;</w:t>
            </w:r>
          </w:p>
          <w:p w14:paraId="5A534E1B" w14:textId="1E552FC2" w:rsidR="00915C30" w:rsidRPr="00F0732F" w:rsidRDefault="00915C30" w:rsidP="003E150E">
            <w:pPr>
              <w:pStyle w:val="Para"/>
              <w:numPr>
                <w:ilvl w:val="0"/>
                <w:numId w:val="31"/>
              </w:numPr>
              <w:tabs>
                <w:tab w:val="clear" w:pos="1361"/>
                <w:tab w:val="left" w:pos="1422"/>
              </w:tabs>
              <w:spacing w:before="60" w:after="0"/>
              <w:ind w:left="1332" w:right="0"/>
              <w:rPr>
                <w:rFonts w:ascii="Times New Roman" w:eastAsia="Calibri" w:hAnsi="Times New Roman" w:cs="Times New Roman"/>
                <w:sz w:val="24"/>
                <w:szCs w:val="24"/>
              </w:rPr>
            </w:pPr>
            <w:r w:rsidRPr="00F0732F">
              <w:rPr>
                <w:rFonts w:ascii="Times New Roman" w:hAnsi="Times New Roman" w:cs="Times New Roman"/>
                <w:sz w:val="24"/>
                <w:szCs w:val="24"/>
                <w:shd w:val="clear" w:color="auto" w:fill="FFFFFF"/>
              </w:rPr>
              <w:t>Regulamentul privind aprobarea sistemului de stabilire a prețului carbonului.</w:t>
            </w:r>
          </w:p>
        </w:tc>
      </w:tr>
      <w:tr w:rsidR="00224ECB" w:rsidRPr="00F0732F" w14:paraId="40BEB27C" w14:textId="77777777" w:rsidTr="00DE1CE3">
        <w:trPr>
          <w:trHeight w:val="107"/>
        </w:trPr>
        <w:tc>
          <w:tcPr>
            <w:tcW w:w="10330" w:type="dxa"/>
            <w:gridSpan w:val="6"/>
            <w:shd w:val="clear" w:color="auto" w:fill="D9D9D9"/>
          </w:tcPr>
          <w:p w14:paraId="12B4E4EA" w14:textId="50145007" w:rsidR="00224ECB" w:rsidRPr="00F0732F" w:rsidRDefault="00224ECB" w:rsidP="00F20057">
            <w:pPr>
              <w:spacing w:before="120" w:after="120"/>
              <w:rPr>
                <w:color w:val="000000"/>
                <w:lang w:val="ro-RO"/>
              </w:rPr>
            </w:pPr>
            <w:r w:rsidRPr="00F0732F">
              <w:rPr>
                <w:bCs/>
                <w:lang w:val="ro-RO"/>
              </w:rPr>
              <w:lastRenderedPageBreak/>
              <w:t xml:space="preserve">c) Identificați peste </w:t>
            </w:r>
            <w:r w:rsidR="00F26A83" w:rsidRPr="00F0732F">
              <w:rPr>
                <w:bCs/>
                <w:lang w:val="ro-RO"/>
              </w:rPr>
              <w:t>cât</w:t>
            </w:r>
            <w:r w:rsidRPr="00F0732F">
              <w:rPr>
                <w:bCs/>
                <w:lang w:val="ro-RO"/>
              </w:rPr>
              <w:t xml:space="preserve"> timp vor fi resimțite impacturile estimate și este necesară evaluarea performanței actului normativ propus. Explicați cum va fi monitorizată </w:t>
            </w:r>
            <w:r w:rsidR="007F6550" w:rsidRPr="00F0732F">
              <w:rPr>
                <w:bCs/>
                <w:lang w:val="ro-RO"/>
              </w:rPr>
              <w:t>și</w:t>
            </w:r>
            <w:r w:rsidRPr="00F0732F">
              <w:rPr>
                <w:bCs/>
                <w:lang w:val="ro-RO"/>
              </w:rPr>
              <w:t xml:space="preserve"> evaluată opțiunea.</w:t>
            </w:r>
          </w:p>
        </w:tc>
      </w:tr>
      <w:tr w:rsidR="00224ECB" w:rsidRPr="00F0732F" w14:paraId="14CC9CFA" w14:textId="77777777" w:rsidTr="00DE1CE3">
        <w:trPr>
          <w:trHeight w:val="107"/>
        </w:trPr>
        <w:tc>
          <w:tcPr>
            <w:tcW w:w="10330" w:type="dxa"/>
            <w:gridSpan w:val="6"/>
          </w:tcPr>
          <w:p w14:paraId="6ED211D7" w14:textId="34DB7735" w:rsidR="00224ECB" w:rsidRPr="00F0732F" w:rsidRDefault="00224ECB" w:rsidP="003E150E">
            <w:pPr>
              <w:widowControl w:val="0"/>
              <w:autoSpaceDE w:val="0"/>
              <w:autoSpaceDN w:val="0"/>
              <w:adjustRightInd w:val="0"/>
              <w:spacing w:before="120"/>
              <w:ind w:firstLine="709"/>
              <w:rPr>
                <w:lang w:val="ro-RO"/>
              </w:rPr>
            </w:pPr>
            <w:r w:rsidRPr="00F0732F">
              <w:rPr>
                <w:color w:val="000000"/>
                <w:lang w:val="ro-RO"/>
              </w:rPr>
              <w:t xml:space="preserve"> </w:t>
            </w:r>
            <w:r w:rsidRPr="00F0732F">
              <w:rPr>
                <w:lang w:val="ro-RO"/>
              </w:rPr>
              <w:t>Impacturile estimate vor fi resimțite chiar în primul an (202</w:t>
            </w:r>
            <w:r w:rsidR="00915C30" w:rsidRPr="00F0732F">
              <w:rPr>
                <w:lang w:val="ro-RO"/>
              </w:rPr>
              <w:t>5</w:t>
            </w:r>
            <w:r w:rsidRPr="00F0732F">
              <w:rPr>
                <w:lang w:val="ro-RO"/>
              </w:rPr>
              <w:t>)</w:t>
            </w:r>
            <w:r w:rsidR="00105696" w:rsidRPr="00F0732F">
              <w:rPr>
                <w:lang w:val="ro-RO"/>
              </w:rPr>
              <w:t>, odată</w:t>
            </w:r>
            <w:r w:rsidRPr="00F0732F">
              <w:rPr>
                <w:lang w:val="ro-RO"/>
              </w:rPr>
              <w:t xml:space="preserve"> cu</w:t>
            </w:r>
            <w:r w:rsidR="00915C30" w:rsidRPr="00F0732F">
              <w:rPr>
                <w:lang w:val="ro-RO"/>
              </w:rPr>
              <w:t xml:space="preserve"> aplicare a sistemului MRV</w:t>
            </w:r>
            <w:r w:rsidRPr="00F0732F">
              <w:rPr>
                <w:lang w:val="ro-RO"/>
              </w:rPr>
              <w:t xml:space="preserve">. Trendul funcțional de eficacitate a înlocuirii </w:t>
            </w:r>
            <w:r w:rsidR="00915C30" w:rsidRPr="00F0732F">
              <w:rPr>
                <w:lang w:val="ro-RO"/>
              </w:rPr>
              <w:t xml:space="preserve">tehnologiilor </w:t>
            </w:r>
            <w:r w:rsidRPr="00F0732F">
              <w:rPr>
                <w:lang w:val="ro-RO"/>
              </w:rPr>
              <w:t>va fi constant în cre</w:t>
            </w:r>
            <w:r w:rsidR="00F57FFB" w:rsidRPr="00F0732F">
              <w:rPr>
                <w:lang w:val="ro-RO"/>
              </w:rPr>
              <w:t>ș</w:t>
            </w:r>
            <w:r w:rsidRPr="00F0732F">
              <w:rPr>
                <w:lang w:val="ro-RO"/>
              </w:rPr>
              <w:t xml:space="preserve">tere, </w:t>
            </w:r>
            <w:r w:rsidR="00105696" w:rsidRPr="00F0732F">
              <w:rPr>
                <w:lang w:val="ro-RO"/>
              </w:rPr>
              <w:t xml:space="preserve">fapt </w:t>
            </w:r>
            <w:r w:rsidRPr="00F0732F">
              <w:rPr>
                <w:lang w:val="ro-RO"/>
              </w:rPr>
              <w:t>ce va contribui la ecologizarea IMM-urilor.</w:t>
            </w:r>
          </w:p>
          <w:p w14:paraId="42D27091" w14:textId="1EB71798" w:rsidR="000D76F9" w:rsidRPr="00F0732F" w:rsidRDefault="000D76F9" w:rsidP="003E150E">
            <w:pPr>
              <w:spacing w:before="120"/>
              <w:ind w:firstLine="709"/>
              <w:jc w:val="both"/>
              <w:rPr>
                <w:color w:val="000000"/>
                <w:lang w:val="ro-RO"/>
              </w:rPr>
            </w:pPr>
            <w:r w:rsidRPr="00F0732F">
              <w:rPr>
                <w:lang w:val="ro-RO" w:eastAsia="ro-RO" w:bidi="or-IN"/>
              </w:rPr>
              <w:t>Evaluarea eficienței implementării proiectului de lege propus spre aprobare se va baza pe următoarele domenii de aplicare:</w:t>
            </w:r>
          </w:p>
          <w:p w14:paraId="47D2F06B" w14:textId="2211C7B6" w:rsidR="00B76CAD" w:rsidRPr="00F0732F" w:rsidRDefault="00F26A83" w:rsidP="003E150E">
            <w:pPr>
              <w:pStyle w:val="Para"/>
              <w:numPr>
                <w:ilvl w:val="1"/>
                <w:numId w:val="32"/>
              </w:numPr>
              <w:spacing w:after="0"/>
              <w:ind w:left="1422" w:right="0" w:hanging="540"/>
              <w:rPr>
                <w:rFonts w:ascii="Times New Roman" w:eastAsia="Calibri" w:hAnsi="Times New Roman" w:cs="Times New Roman"/>
                <w:sz w:val="24"/>
                <w:szCs w:val="24"/>
              </w:rPr>
            </w:pPr>
            <w:r w:rsidRPr="00F0732F">
              <w:rPr>
                <w:rFonts w:ascii="Times New Roman" w:eastAsia="Calibri" w:hAnsi="Times New Roman" w:cs="Times New Roman"/>
                <w:sz w:val="24"/>
                <w:szCs w:val="24"/>
              </w:rPr>
              <w:t>actualizarea</w:t>
            </w:r>
            <w:r w:rsidR="00B76CAD" w:rsidRPr="00F0732F">
              <w:rPr>
                <w:rFonts w:ascii="Times New Roman" w:eastAsia="Calibri" w:hAnsi="Times New Roman" w:cs="Times New Roman"/>
                <w:sz w:val="24"/>
                <w:szCs w:val="24"/>
              </w:rPr>
              <w:t xml:space="preserve"> contribuțiilor naționale determinate (NDC-urilor);</w:t>
            </w:r>
          </w:p>
          <w:p w14:paraId="257D72ED" w14:textId="7783355A" w:rsidR="001E50FC" w:rsidRPr="00F0732F" w:rsidRDefault="001E50FC" w:rsidP="003E150E">
            <w:pPr>
              <w:pStyle w:val="Para"/>
              <w:numPr>
                <w:ilvl w:val="1"/>
                <w:numId w:val="32"/>
              </w:numPr>
              <w:spacing w:after="0"/>
              <w:ind w:left="1422" w:right="0" w:hanging="540"/>
              <w:rPr>
                <w:rFonts w:ascii="Times New Roman" w:eastAsia="Calibri" w:hAnsi="Times New Roman" w:cs="Times New Roman"/>
                <w:sz w:val="24"/>
                <w:szCs w:val="24"/>
              </w:rPr>
            </w:pPr>
            <w:r w:rsidRPr="00F0732F">
              <w:rPr>
                <w:rFonts w:ascii="Times New Roman" w:eastAsia="Calibri" w:hAnsi="Times New Roman" w:cs="Times New Roman"/>
                <w:sz w:val="24"/>
                <w:szCs w:val="24"/>
              </w:rPr>
              <w:t>compilarea inventarului național al emisiilor de GES;</w:t>
            </w:r>
          </w:p>
          <w:p w14:paraId="025E1377" w14:textId="7452BF2F" w:rsidR="00B76CAD" w:rsidRPr="00F0732F" w:rsidRDefault="00B76CAD" w:rsidP="003E150E">
            <w:pPr>
              <w:pStyle w:val="Para"/>
              <w:numPr>
                <w:ilvl w:val="1"/>
                <w:numId w:val="32"/>
              </w:numPr>
              <w:spacing w:after="0"/>
              <w:ind w:left="1422" w:right="0" w:hanging="540"/>
              <w:rPr>
                <w:rFonts w:ascii="Times New Roman" w:eastAsia="Calibri" w:hAnsi="Times New Roman" w:cs="Times New Roman"/>
                <w:sz w:val="24"/>
                <w:szCs w:val="24"/>
              </w:rPr>
            </w:pPr>
            <w:r w:rsidRPr="00F0732F">
              <w:rPr>
                <w:rFonts w:ascii="Times New Roman" w:eastAsia="Calibri" w:hAnsi="Times New Roman" w:cs="Times New Roman"/>
                <w:sz w:val="24"/>
                <w:szCs w:val="24"/>
              </w:rPr>
              <w:t xml:space="preserve">elaborarea strategiei de dezvoltare cu emisii reduse pe termen lung până în 2050 (LT-LEDS); </w:t>
            </w:r>
          </w:p>
          <w:p w14:paraId="6E1D607E" w14:textId="77777777" w:rsidR="00B76CAD" w:rsidRPr="00F0732F" w:rsidRDefault="00B76CAD" w:rsidP="003E150E">
            <w:pPr>
              <w:pStyle w:val="Para"/>
              <w:numPr>
                <w:ilvl w:val="1"/>
                <w:numId w:val="32"/>
              </w:numPr>
              <w:spacing w:after="0"/>
              <w:ind w:left="1422" w:right="0" w:hanging="540"/>
              <w:rPr>
                <w:rFonts w:ascii="Times New Roman" w:eastAsia="Calibri" w:hAnsi="Times New Roman" w:cs="Times New Roman"/>
                <w:sz w:val="24"/>
                <w:szCs w:val="24"/>
              </w:rPr>
            </w:pPr>
            <w:r w:rsidRPr="00F0732F">
              <w:rPr>
                <w:rFonts w:ascii="Times New Roman" w:eastAsia="Calibri" w:hAnsi="Times New Roman" w:cs="Times New Roman"/>
                <w:sz w:val="24"/>
                <w:szCs w:val="24"/>
              </w:rPr>
              <w:t>consolidarea sistemelor naționale de monitorizare, raportare și verificare (MRV);</w:t>
            </w:r>
          </w:p>
          <w:p w14:paraId="780BBEAE" w14:textId="04D465E8" w:rsidR="00B76CAD" w:rsidRPr="00F0732F" w:rsidRDefault="00B76CAD" w:rsidP="003E150E">
            <w:pPr>
              <w:pStyle w:val="Para"/>
              <w:spacing w:after="0"/>
              <w:ind w:left="1422" w:right="0" w:hanging="540"/>
              <w:rPr>
                <w:rFonts w:ascii="Times New Roman" w:eastAsia="Calibri" w:hAnsi="Times New Roman" w:cs="Times New Roman"/>
                <w:sz w:val="24"/>
                <w:szCs w:val="24"/>
              </w:rPr>
            </w:pPr>
            <w:r w:rsidRPr="00F0732F">
              <w:rPr>
                <w:rFonts w:ascii="Times New Roman" w:eastAsia="Calibri" w:hAnsi="Times New Roman" w:cs="Times New Roman"/>
                <w:sz w:val="24"/>
                <w:szCs w:val="24"/>
              </w:rPr>
              <w:t xml:space="preserve">(iv) alinierea la acquis-ul UE pentru climă și energie în termenii rezonabili; </w:t>
            </w:r>
          </w:p>
          <w:p w14:paraId="759F022F" w14:textId="77777777" w:rsidR="00B76CAD" w:rsidRPr="00F0732F" w:rsidRDefault="00B76CAD" w:rsidP="003E150E">
            <w:pPr>
              <w:pStyle w:val="Para"/>
              <w:numPr>
                <w:ilvl w:val="1"/>
                <w:numId w:val="32"/>
              </w:numPr>
              <w:spacing w:after="0"/>
              <w:ind w:left="1422" w:right="0" w:hanging="540"/>
              <w:rPr>
                <w:rFonts w:ascii="Times New Roman" w:eastAsia="Calibri" w:hAnsi="Times New Roman" w:cs="Times New Roman"/>
                <w:sz w:val="24"/>
                <w:szCs w:val="24"/>
              </w:rPr>
            </w:pPr>
            <w:r w:rsidRPr="00F0732F">
              <w:rPr>
                <w:rFonts w:ascii="Times New Roman" w:eastAsia="Calibri" w:hAnsi="Times New Roman" w:cs="Times New Roman"/>
                <w:sz w:val="24"/>
                <w:szCs w:val="24"/>
              </w:rPr>
              <w:t xml:space="preserve">integrarea aspectelor climatice în alte sectoare, sensibilizarea interinstituțională și ghiduri de sector pentru implementarea Acordului de la Paris; </w:t>
            </w:r>
          </w:p>
          <w:p w14:paraId="7023B158" w14:textId="77777777" w:rsidR="00B76CAD" w:rsidRPr="00F0732F" w:rsidRDefault="00B76CAD" w:rsidP="003E150E">
            <w:pPr>
              <w:pStyle w:val="Para"/>
              <w:spacing w:after="0"/>
              <w:ind w:left="1422" w:right="0" w:hanging="540"/>
              <w:rPr>
                <w:rFonts w:ascii="Times New Roman" w:eastAsia="Calibri" w:hAnsi="Times New Roman" w:cs="Times New Roman"/>
                <w:sz w:val="24"/>
                <w:szCs w:val="24"/>
              </w:rPr>
            </w:pPr>
            <w:r w:rsidRPr="00F0732F">
              <w:rPr>
                <w:rFonts w:ascii="Times New Roman" w:eastAsia="Calibri" w:hAnsi="Times New Roman" w:cs="Times New Roman"/>
                <w:sz w:val="24"/>
                <w:szCs w:val="24"/>
              </w:rPr>
              <w:t xml:space="preserve">(vi) planificarea adaptării la schimbările climatice.  </w:t>
            </w:r>
          </w:p>
          <w:p w14:paraId="77ABCC61" w14:textId="340644A4" w:rsidR="00991532" w:rsidRPr="00F0732F" w:rsidRDefault="00B76CAD" w:rsidP="003E150E">
            <w:pPr>
              <w:pStyle w:val="Para"/>
              <w:spacing w:after="0"/>
              <w:ind w:right="0" w:firstLine="737"/>
              <w:jc w:val="both"/>
              <w:rPr>
                <w:rFonts w:ascii="Times New Roman" w:hAnsi="Times New Roman" w:cs="Times New Roman"/>
                <w:sz w:val="24"/>
                <w:szCs w:val="24"/>
                <w:lang w:eastAsia="ro-RO" w:bidi="or-IN"/>
              </w:rPr>
            </w:pPr>
            <w:r w:rsidRPr="00F0732F">
              <w:rPr>
                <w:rFonts w:ascii="Times New Roman" w:eastAsia="Calibri" w:hAnsi="Times New Roman" w:cs="Times New Roman"/>
                <w:sz w:val="24"/>
                <w:szCs w:val="24"/>
              </w:rPr>
              <w:t>Componenta (i</w:t>
            </w:r>
            <w:r w:rsidR="001E50FC" w:rsidRPr="00F0732F">
              <w:rPr>
                <w:rFonts w:ascii="Times New Roman" w:eastAsia="Calibri" w:hAnsi="Times New Roman" w:cs="Times New Roman"/>
                <w:sz w:val="24"/>
                <w:szCs w:val="24"/>
              </w:rPr>
              <w:t>v</w:t>
            </w:r>
            <w:r w:rsidRPr="00F0732F">
              <w:rPr>
                <w:rFonts w:ascii="Times New Roman" w:eastAsia="Calibri" w:hAnsi="Times New Roman" w:cs="Times New Roman"/>
                <w:sz w:val="24"/>
                <w:szCs w:val="24"/>
              </w:rPr>
              <w:t>) - consolidarea sistemelor naționale de monitorizare, raportare și verificare a emisiilor (MRV)</w:t>
            </w:r>
            <w:r w:rsidRPr="00F0732F">
              <w:rPr>
                <w:rFonts w:ascii="Times New Roman" w:hAnsi="Times New Roman" w:cs="Times New Roman"/>
                <w:bCs/>
                <w:sz w:val="24"/>
                <w:szCs w:val="24"/>
              </w:rPr>
              <w:t xml:space="preserve"> va facilita promovarea politicii orientate spre asigurarea trecerii la o societate cu emisii reduse de carbon și dezvoltării durabile prin </w:t>
            </w:r>
            <w:r w:rsidRPr="00F0732F">
              <w:rPr>
                <w:rFonts w:ascii="Times New Roman" w:hAnsi="Times New Roman" w:cs="Times New Roman"/>
                <w:sz w:val="24"/>
                <w:szCs w:val="24"/>
                <w:lang w:eastAsia="ro-RO" w:bidi="or-IN"/>
              </w:rPr>
              <w:t>contribuirea la monitorizarea transparentă și precisă a progreselor reale și preconizate înregistrate la nivel național către anul 2030.</w:t>
            </w:r>
          </w:p>
        </w:tc>
      </w:tr>
      <w:tr w:rsidR="00224ECB" w:rsidRPr="00F0732F" w14:paraId="37E6E1B2" w14:textId="77777777" w:rsidTr="00DE1CE3">
        <w:trPr>
          <w:trHeight w:val="178"/>
        </w:trPr>
        <w:tc>
          <w:tcPr>
            <w:tcW w:w="10330" w:type="dxa"/>
            <w:gridSpan w:val="6"/>
            <w:shd w:val="clear" w:color="auto" w:fill="BFBFBF"/>
          </w:tcPr>
          <w:p w14:paraId="08AEE07D" w14:textId="77777777" w:rsidR="00224ECB" w:rsidRPr="00F0732F" w:rsidRDefault="00224ECB" w:rsidP="00F20057">
            <w:pPr>
              <w:spacing w:before="120" w:after="120"/>
              <w:rPr>
                <w:b/>
                <w:bCs/>
                <w:lang w:val="ro-RO" w:eastAsia="ja-JP"/>
              </w:rPr>
            </w:pPr>
            <w:r w:rsidRPr="00F0732F">
              <w:rPr>
                <w:b/>
                <w:bCs/>
                <w:lang w:val="ro-RO" w:eastAsia="ja-JP"/>
              </w:rPr>
              <w:t>7. Consultarea</w:t>
            </w:r>
          </w:p>
        </w:tc>
      </w:tr>
      <w:tr w:rsidR="00224ECB" w:rsidRPr="00F0732F" w14:paraId="0A3166AA" w14:textId="77777777" w:rsidTr="00DE1CE3">
        <w:trPr>
          <w:trHeight w:val="178"/>
        </w:trPr>
        <w:tc>
          <w:tcPr>
            <w:tcW w:w="10330" w:type="dxa"/>
            <w:gridSpan w:val="6"/>
            <w:shd w:val="clear" w:color="auto" w:fill="D9D9D9"/>
          </w:tcPr>
          <w:p w14:paraId="2F6D2BAD" w14:textId="62C66E21" w:rsidR="00224ECB" w:rsidRPr="00F0732F" w:rsidRDefault="00224ECB" w:rsidP="00F20057">
            <w:pPr>
              <w:spacing w:before="120" w:after="120"/>
              <w:rPr>
                <w:b/>
                <w:bCs/>
                <w:lang w:val="ro-RO" w:eastAsia="ja-JP"/>
              </w:rPr>
            </w:pPr>
            <w:r w:rsidRPr="00F0732F">
              <w:rPr>
                <w:lang w:val="ro-RO"/>
              </w:rPr>
              <w:lastRenderedPageBreak/>
              <w:t xml:space="preserve">a) Identificați principalele </w:t>
            </w:r>
            <w:r w:rsidR="00BF0647" w:rsidRPr="00F0732F">
              <w:rPr>
                <w:lang w:val="ro-RO"/>
              </w:rPr>
              <w:t>pârți</w:t>
            </w:r>
            <w:r w:rsidRPr="00F0732F">
              <w:rPr>
                <w:lang w:val="ro-RO"/>
              </w:rPr>
              <w:t xml:space="preserve"> (grupuri) interesate în intervenția propusă</w:t>
            </w:r>
          </w:p>
        </w:tc>
      </w:tr>
      <w:tr w:rsidR="00224ECB" w:rsidRPr="00F0732F" w14:paraId="2802C99B" w14:textId="77777777" w:rsidTr="00DE1CE3">
        <w:trPr>
          <w:trHeight w:val="178"/>
        </w:trPr>
        <w:tc>
          <w:tcPr>
            <w:tcW w:w="10330" w:type="dxa"/>
            <w:gridSpan w:val="6"/>
          </w:tcPr>
          <w:p w14:paraId="243C40EE" w14:textId="38793DA1" w:rsidR="00224ECB" w:rsidRPr="00F0732F" w:rsidRDefault="00224ECB" w:rsidP="00747A31">
            <w:pPr>
              <w:rPr>
                <w:color w:val="000000"/>
                <w:lang w:val="ro-RO"/>
              </w:rPr>
            </w:pPr>
            <w:r w:rsidRPr="00F0732F">
              <w:rPr>
                <w:color w:val="000000"/>
                <w:lang w:val="ro-RO"/>
              </w:rPr>
              <w:t xml:space="preserve">Principalele </w:t>
            </w:r>
            <w:r w:rsidR="00BF0647" w:rsidRPr="00F0732F">
              <w:rPr>
                <w:color w:val="000000"/>
                <w:lang w:val="ro-RO"/>
              </w:rPr>
              <w:t>pârți</w:t>
            </w:r>
            <w:r w:rsidRPr="00F0732F">
              <w:rPr>
                <w:color w:val="000000"/>
                <w:lang w:val="ro-RO"/>
              </w:rPr>
              <w:t xml:space="preserve"> care ar putea fi ulterior </w:t>
            </w:r>
            <w:r w:rsidR="00176679" w:rsidRPr="00F0732F">
              <w:rPr>
                <w:color w:val="000000"/>
                <w:lang w:val="ro-RO"/>
              </w:rPr>
              <w:t>vizate</w:t>
            </w:r>
            <w:r w:rsidRPr="00F0732F">
              <w:rPr>
                <w:color w:val="000000"/>
                <w:lang w:val="ro-RO"/>
              </w:rPr>
              <w:t xml:space="preserve"> odată cu elaborarea și aprobarea</w:t>
            </w:r>
            <w:r w:rsidRPr="00F0732F">
              <w:rPr>
                <w:lang w:val="ro-RO"/>
              </w:rPr>
              <w:t xml:space="preserve"> leg</w:t>
            </w:r>
            <w:r w:rsidR="00176679" w:rsidRPr="00F0732F">
              <w:rPr>
                <w:lang w:val="ro-RO"/>
              </w:rPr>
              <w:t>ii</w:t>
            </w:r>
            <w:r w:rsidRPr="00F0732F">
              <w:rPr>
                <w:color w:val="000000"/>
                <w:lang w:val="ro-RO"/>
              </w:rPr>
              <w:t xml:space="preserve">, sunt: </w:t>
            </w:r>
          </w:p>
          <w:p w14:paraId="6BC2E43D" w14:textId="77777777" w:rsidR="00DE1CE3" w:rsidRPr="00F0732F" w:rsidRDefault="00DE1CE3" w:rsidP="00747A31">
            <w:pPr>
              <w:rPr>
                <w:bCs/>
                <w:i/>
                <w:lang w:val="ro-RO"/>
              </w:rPr>
            </w:pPr>
          </w:p>
          <w:p w14:paraId="3693B4A4" w14:textId="23C70ED5" w:rsidR="00224ECB" w:rsidRPr="00F0732F" w:rsidRDefault="00F26A83" w:rsidP="00747A31">
            <w:pPr>
              <w:rPr>
                <w:i/>
                <w:color w:val="000000"/>
                <w:lang w:val="ro-RO"/>
              </w:rPr>
            </w:pPr>
            <w:r w:rsidRPr="00F0732F">
              <w:rPr>
                <w:bCs/>
                <w:i/>
                <w:lang w:val="ro-RO"/>
              </w:rPr>
              <w:t>A</w:t>
            </w:r>
            <w:r w:rsidRPr="00500DB9">
              <w:rPr>
                <w:bCs/>
                <w:i/>
                <w:u w:val="single"/>
                <w:lang w:val="ro-RO"/>
              </w:rPr>
              <w:t>utoritățile</w:t>
            </w:r>
            <w:r w:rsidR="00224ECB" w:rsidRPr="00500DB9">
              <w:rPr>
                <w:bCs/>
                <w:i/>
                <w:u w:val="single"/>
                <w:lang w:val="ro-RO"/>
              </w:rPr>
              <w:t xml:space="preserve"> publice care vor avea </w:t>
            </w:r>
            <w:r w:rsidRPr="00500DB9">
              <w:rPr>
                <w:bCs/>
                <w:i/>
                <w:u w:val="single"/>
                <w:lang w:val="ro-RO"/>
              </w:rPr>
              <w:t>obligația</w:t>
            </w:r>
            <w:r w:rsidR="00224ECB" w:rsidRPr="00500DB9">
              <w:rPr>
                <w:bCs/>
                <w:i/>
                <w:u w:val="single"/>
                <w:lang w:val="ro-RO"/>
              </w:rPr>
              <w:t xml:space="preserve"> implementării prevederilor Legi</w:t>
            </w:r>
            <w:r w:rsidR="00500DB9" w:rsidRPr="00500DB9">
              <w:rPr>
                <w:bCs/>
                <w:i/>
                <w:u w:val="single"/>
                <w:lang w:val="ro-RO"/>
              </w:rPr>
              <w:t>i</w:t>
            </w:r>
            <w:r w:rsidR="00224ECB" w:rsidRPr="00500DB9">
              <w:rPr>
                <w:bCs/>
                <w:i/>
                <w:u w:val="single"/>
                <w:lang w:val="ro-RO"/>
              </w:rPr>
              <w:t>:</w:t>
            </w:r>
          </w:p>
          <w:p w14:paraId="5B85CAAC" w14:textId="6C3751F3" w:rsidR="00224ECB" w:rsidRPr="00F0732F" w:rsidRDefault="00224ECB" w:rsidP="00747A31">
            <w:pPr>
              <w:numPr>
                <w:ilvl w:val="0"/>
                <w:numId w:val="10"/>
              </w:numPr>
              <w:suppressAutoHyphens/>
              <w:ind w:left="357" w:hanging="357"/>
              <w:rPr>
                <w:color w:val="000000"/>
                <w:lang w:val="ro-RO"/>
              </w:rPr>
            </w:pPr>
            <w:r w:rsidRPr="00F0732F">
              <w:rPr>
                <w:color w:val="000000"/>
                <w:lang w:val="ro-RO"/>
              </w:rPr>
              <w:t xml:space="preserve">Ministerul Mediului; </w:t>
            </w:r>
          </w:p>
          <w:p w14:paraId="57E99C7F" w14:textId="62302B9C" w:rsidR="00C36862" w:rsidRPr="00F0732F" w:rsidRDefault="00C36862" w:rsidP="00747A31">
            <w:pPr>
              <w:numPr>
                <w:ilvl w:val="0"/>
                <w:numId w:val="10"/>
              </w:numPr>
              <w:suppressAutoHyphens/>
              <w:ind w:left="357" w:hanging="357"/>
              <w:rPr>
                <w:color w:val="000000"/>
                <w:lang w:val="ro-RO"/>
              </w:rPr>
            </w:pPr>
            <w:r w:rsidRPr="00F0732F">
              <w:rPr>
                <w:color w:val="000000"/>
                <w:lang w:val="ro-RO"/>
              </w:rPr>
              <w:t>Ministerul Energiei;</w:t>
            </w:r>
          </w:p>
          <w:p w14:paraId="1E09A707" w14:textId="77777777" w:rsidR="00C36862" w:rsidRPr="00F0732F" w:rsidRDefault="00C36862" w:rsidP="00747A31">
            <w:pPr>
              <w:numPr>
                <w:ilvl w:val="0"/>
                <w:numId w:val="10"/>
              </w:numPr>
              <w:suppressAutoHyphens/>
              <w:ind w:left="357" w:hanging="357"/>
              <w:rPr>
                <w:color w:val="000000"/>
                <w:lang w:val="ro-RO"/>
              </w:rPr>
            </w:pPr>
            <w:r w:rsidRPr="00F0732F">
              <w:rPr>
                <w:rFonts w:eastAsia="Calibri"/>
                <w:lang w:val="ro-RO"/>
              </w:rPr>
              <w:t>Ministerul Sănătății;</w:t>
            </w:r>
          </w:p>
          <w:p w14:paraId="3440807D" w14:textId="1911C00F" w:rsidR="00C36862" w:rsidRPr="00F0732F" w:rsidRDefault="00C36862" w:rsidP="00747A31">
            <w:pPr>
              <w:numPr>
                <w:ilvl w:val="0"/>
                <w:numId w:val="10"/>
              </w:numPr>
              <w:suppressAutoHyphens/>
              <w:ind w:left="357" w:hanging="357"/>
              <w:rPr>
                <w:color w:val="000000"/>
                <w:lang w:val="ro-RO"/>
              </w:rPr>
            </w:pPr>
            <w:r w:rsidRPr="00F0732F">
              <w:rPr>
                <w:color w:val="000000"/>
                <w:lang w:val="ro-RO"/>
              </w:rPr>
              <w:t>Ministerul Infrastructurii și Dezvoltării Regionale;</w:t>
            </w:r>
          </w:p>
          <w:p w14:paraId="2C3FA076" w14:textId="703A771D" w:rsidR="00991532" w:rsidRPr="00F0732F" w:rsidRDefault="00991532" w:rsidP="00747A31">
            <w:pPr>
              <w:numPr>
                <w:ilvl w:val="0"/>
                <w:numId w:val="10"/>
              </w:numPr>
              <w:suppressAutoHyphens/>
              <w:ind w:left="357" w:hanging="357"/>
              <w:rPr>
                <w:color w:val="000000"/>
                <w:lang w:val="ro-RO"/>
              </w:rPr>
            </w:pPr>
            <w:r w:rsidRPr="00F0732F">
              <w:rPr>
                <w:lang w:val="ro-RO"/>
              </w:rPr>
              <w:t>Ministerul Agriculturii și Industriei Alimentare</w:t>
            </w:r>
            <w:r w:rsidRPr="00F0732F">
              <w:rPr>
                <w:color w:val="000000"/>
                <w:lang w:val="ro-RO"/>
              </w:rPr>
              <w:t>;</w:t>
            </w:r>
          </w:p>
          <w:p w14:paraId="09924345" w14:textId="124C7BAF" w:rsidR="00C36862" w:rsidRPr="00F0732F" w:rsidRDefault="00C36862" w:rsidP="00747A31">
            <w:pPr>
              <w:numPr>
                <w:ilvl w:val="0"/>
                <w:numId w:val="10"/>
              </w:numPr>
              <w:suppressAutoHyphens/>
              <w:ind w:left="357" w:hanging="357"/>
              <w:rPr>
                <w:color w:val="000000"/>
                <w:lang w:val="ro-RO"/>
              </w:rPr>
            </w:pPr>
            <w:r w:rsidRPr="00F0732F">
              <w:rPr>
                <w:color w:val="000000"/>
                <w:lang w:val="ro-RO"/>
              </w:rPr>
              <w:t xml:space="preserve">Ministerul </w:t>
            </w:r>
            <w:r w:rsidRPr="00F0732F">
              <w:rPr>
                <w:rFonts w:eastAsia="Calibri"/>
                <w:lang w:val="ro-RO"/>
              </w:rPr>
              <w:t>Muncii și Protecției Sociale;</w:t>
            </w:r>
          </w:p>
          <w:p w14:paraId="36BD132F" w14:textId="7E7F9CA5" w:rsidR="00224ECB" w:rsidRPr="00F0732F" w:rsidRDefault="00C36862" w:rsidP="00747A31">
            <w:pPr>
              <w:numPr>
                <w:ilvl w:val="0"/>
                <w:numId w:val="10"/>
              </w:numPr>
              <w:suppressAutoHyphens/>
              <w:ind w:left="357" w:hanging="357"/>
              <w:rPr>
                <w:color w:val="000000"/>
                <w:lang w:val="ro-RO"/>
              </w:rPr>
            </w:pPr>
            <w:r w:rsidRPr="00F0732F">
              <w:rPr>
                <w:rFonts w:eastAsia="Calibri"/>
                <w:lang w:val="ro-RO"/>
              </w:rPr>
              <w:t>Ministerul Educației și Cercetării;</w:t>
            </w:r>
          </w:p>
          <w:p w14:paraId="7C61BAF6" w14:textId="3ADA823E" w:rsidR="00C36862" w:rsidRPr="00F0732F" w:rsidRDefault="00C36862" w:rsidP="00747A31">
            <w:pPr>
              <w:numPr>
                <w:ilvl w:val="0"/>
                <w:numId w:val="10"/>
              </w:numPr>
              <w:suppressAutoHyphens/>
              <w:ind w:left="357" w:hanging="357"/>
              <w:rPr>
                <w:color w:val="000000"/>
                <w:lang w:val="ro-RO"/>
              </w:rPr>
            </w:pPr>
            <w:r w:rsidRPr="00F0732F">
              <w:rPr>
                <w:rFonts w:eastAsia="Calibri"/>
                <w:lang w:val="ro-RO"/>
              </w:rPr>
              <w:t>Ministerul Afacerilor Interne;</w:t>
            </w:r>
          </w:p>
          <w:p w14:paraId="0E95BEBB" w14:textId="77777777" w:rsidR="00224ECB" w:rsidRPr="00F0732F" w:rsidRDefault="00224ECB" w:rsidP="00747A31">
            <w:pPr>
              <w:numPr>
                <w:ilvl w:val="0"/>
                <w:numId w:val="10"/>
              </w:numPr>
              <w:suppressAutoHyphens/>
              <w:ind w:left="357" w:hanging="357"/>
              <w:rPr>
                <w:color w:val="000000"/>
                <w:lang w:val="ro-RO"/>
              </w:rPr>
            </w:pPr>
            <w:r w:rsidRPr="00F0732F">
              <w:rPr>
                <w:lang w:val="ro-RO"/>
              </w:rPr>
              <w:t>Ministerul Finanțelor;</w:t>
            </w:r>
          </w:p>
          <w:p w14:paraId="6BCFE37B" w14:textId="3D23869C" w:rsidR="00224ECB" w:rsidRPr="00F0732F" w:rsidRDefault="00224ECB" w:rsidP="00747A31">
            <w:pPr>
              <w:numPr>
                <w:ilvl w:val="0"/>
                <w:numId w:val="10"/>
              </w:numPr>
              <w:suppressAutoHyphens/>
              <w:ind w:left="357" w:hanging="357"/>
              <w:rPr>
                <w:color w:val="000000"/>
                <w:lang w:val="ro-RO"/>
              </w:rPr>
            </w:pPr>
            <w:r w:rsidRPr="00F0732F">
              <w:rPr>
                <w:rFonts w:eastAsia="Calibri"/>
                <w:lang w:val="ro-RO"/>
              </w:rPr>
              <w:t>Ministerul Afacerilor Externe si Integrării Europene.</w:t>
            </w:r>
          </w:p>
          <w:p w14:paraId="3C037597" w14:textId="77777777" w:rsidR="00DE1CE3" w:rsidRPr="00F0732F" w:rsidRDefault="00DE1CE3" w:rsidP="00F20057">
            <w:pPr>
              <w:shd w:val="clear" w:color="auto" w:fill="FFFFFF"/>
              <w:adjustRightInd w:val="0"/>
              <w:snapToGrid w:val="0"/>
              <w:textAlignment w:val="top"/>
              <w:rPr>
                <w:rFonts w:eastAsia="Calibri"/>
                <w:i/>
                <w:lang w:val="ro-RO" w:eastAsia="ro-RO" w:bidi="or-IN"/>
              </w:rPr>
            </w:pPr>
          </w:p>
          <w:p w14:paraId="1C87952E" w14:textId="77777777" w:rsidR="00224ECB" w:rsidRPr="00500DB9" w:rsidRDefault="00224ECB" w:rsidP="00F20057">
            <w:pPr>
              <w:shd w:val="clear" w:color="auto" w:fill="FFFFFF"/>
              <w:adjustRightInd w:val="0"/>
              <w:snapToGrid w:val="0"/>
              <w:textAlignment w:val="top"/>
              <w:rPr>
                <w:i/>
                <w:u w:val="single"/>
                <w:lang w:val="ro-RO" w:eastAsia="ro-RO" w:bidi="or-IN"/>
              </w:rPr>
            </w:pPr>
            <w:r w:rsidRPr="00500DB9">
              <w:rPr>
                <w:rFonts w:eastAsia="Calibri"/>
                <w:i/>
                <w:u w:val="single"/>
                <w:lang w:val="ro-RO" w:eastAsia="ro-RO" w:bidi="or-IN"/>
              </w:rPr>
              <w:t>A</w:t>
            </w:r>
            <w:r w:rsidRPr="00500DB9">
              <w:rPr>
                <w:rFonts w:eastAsia="Calibri"/>
                <w:i/>
                <w:u w:val="single"/>
                <w:lang w:val="ro-RO"/>
              </w:rPr>
              <w:t>utoritățile administrative din subordinea ministerelor</w:t>
            </w:r>
            <w:r w:rsidRPr="00500DB9">
              <w:rPr>
                <w:rFonts w:eastAsia="Calibri"/>
                <w:i/>
                <w:u w:val="single"/>
                <w:lang w:val="ro-RO" w:eastAsia="ro-RO" w:bidi="or-IN"/>
              </w:rPr>
              <w:t xml:space="preserve">: </w:t>
            </w:r>
          </w:p>
          <w:p w14:paraId="1872D6C9" w14:textId="77777777" w:rsidR="00224ECB" w:rsidRPr="00F0732F" w:rsidRDefault="00224ECB" w:rsidP="00747A31">
            <w:pPr>
              <w:numPr>
                <w:ilvl w:val="0"/>
                <w:numId w:val="11"/>
              </w:numPr>
              <w:suppressAutoHyphens/>
              <w:ind w:left="357" w:hanging="357"/>
              <w:rPr>
                <w:color w:val="000000"/>
                <w:lang w:val="ro-RO"/>
              </w:rPr>
            </w:pPr>
            <w:r w:rsidRPr="00F0732F">
              <w:rPr>
                <w:color w:val="000000"/>
                <w:lang w:val="ro-RO"/>
              </w:rPr>
              <w:t>Agenția de Mediu;</w:t>
            </w:r>
          </w:p>
          <w:p w14:paraId="056B8C5D" w14:textId="2FAAC4A3" w:rsidR="00915C30" w:rsidRPr="00F0732F" w:rsidRDefault="00915C30" w:rsidP="00747A31">
            <w:pPr>
              <w:numPr>
                <w:ilvl w:val="0"/>
                <w:numId w:val="11"/>
              </w:numPr>
              <w:suppressAutoHyphens/>
              <w:ind w:left="357" w:hanging="357"/>
              <w:rPr>
                <w:color w:val="000000"/>
                <w:lang w:val="ro-RO"/>
              </w:rPr>
            </w:pPr>
            <w:r w:rsidRPr="00F0732F">
              <w:rPr>
                <w:color w:val="000000"/>
                <w:lang w:val="ro-RO"/>
              </w:rPr>
              <w:t>Agenția Navală;</w:t>
            </w:r>
          </w:p>
          <w:p w14:paraId="745A16DE" w14:textId="77777777" w:rsidR="00DE1CE3" w:rsidRPr="00F0732F" w:rsidRDefault="00DE1CE3" w:rsidP="00DE1CE3">
            <w:pPr>
              <w:numPr>
                <w:ilvl w:val="0"/>
                <w:numId w:val="11"/>
              </w:numPr>
              <w:suppressAutoHyphens/>
              <w:ind w:left="357" w:hanging="357"/>
              <w:rPr>
                <w:lang w:val="ro-RO"/>
              </w:rPr>
            </w:pPr>
            <w:r w:rsidRPr="00F0732F">
              <w:rPr>
                <w:lang w:val="ro-RO"/>
              </w:rPr>
              <w:t>Agenția „Moldsilva”;</w:t>
            </w:r>
          </w:p>
          <w:p w14:paraId="11AE7B60" w14:textId="77777777" w:rsidR="00DE1CE3" w:rsidRPr="00F0732F" w:rsidRDefault="00DE1CE3" w:rsidP="00DE1CE3">
            <w:pPr>
              <w:numPr>
                <w:ilvl w:val="0"/>
                <w:numId w:val="11"/>
              </w:numPr>
              <w:suppressAutoHyphens/>
              <w:ind w:left="357" w:hanging="357"/>
              <w:rPr>
                <w:lang w:val="ro-RO"/>
              </w:rPr>
            </w:pPr>
            <w:r w:rsidRPr="00F0732F">
              <w:rPr>
                <w:lang w:val="ro-RO"/>
              </w:rPr>
              <w:t>Agenția Națională pentru Reglementare în Energetica</w:t>
            </w:r>
            <w:r w:rsidRPr="00F0732F">
              <w:rPr>
                <w:rFonts w:eastAsia="Calibri"/>
                <w:lang w:val="ro-RO" w:eastAsia="ro-RO" w:bidi="or-IN"/>
              </w:rPr>
              <w:t>;</w:t>
            </w:r>
          </w:p>
          <w:p w14:paraId="3F2C45C6" w14:textId="307A3B49" w:rsidR="00DE1CE3" w:rsidRPr="00F0732F" w:rsidRDefault="00DE1CE3" w:rsidP="00DE1CE3">
            <w:pPr>
              <w:numPr>
                <w:ilvl w:val="0"/>
                <w:numId w:val="11"/>
              </w:numPr>
              <w:suppressAutoHyphens/>
              <w:ind w:left="357" w:hanging="357"/>
              <w:rPr>
                <w:lang w:val="ro-RO"/>
              </w:rPr>
            </w:pPr>
            <w:r w:rsidRPr="00F0732F">
              <w:rPr>
                <w:rFonts w:eastAsia="Calibri"/>
                <w:lang w:val="ro-RO" w:eastAsia="ro-RO" w:bidi="or-IN"/>
              </w:rPr>
              <w:t xml:space="preserve">Agenția pentru Eficiența Energetică; </w:t>
            </w:r>
          </w:p>
          <w:p w14:paraId="551FE58C" w14:textId="396FD0EA" w:rsidR="00DE1CE3" w:rsidRPr="00F0732F" w:rsidRDefault="00DE1CE3" w:rsidP="00DE1CE3">
            <w:pPr>
              <w:numPr>
                <w:ilvl w:val="0"/>
                <w:numId w:val="11"/>
              </w:numPr>
              <w:suppressAutoHyphens/>
              <w:ind w:left="357" w:hanging="357"/>
              <w:rPr>
                <w:color w:val="000000"/>
                <w:lang w:val="ro-RO"/>
              </w:rPr>
            </w:pPr>
            <w:r w:rsidRPr="00F0732F">
              <w:rPr>
                <w:rFonts w:eastAsia="Calibri"/>
                <w:lang w:val="ro-RO" w:eastAsia="ro-RO" w:bidi="or-IN"/>
              </w:rPr>
              <w:t>Agenția Națională pentru Sănătate Publica;</w:t>
            </w:r>
            <w:r w:rsidRPr="00F0732F">
              <w:rPr>
                <w:color w:val="000000"/>
                <w:lang w:val="ro-RO"/>
              </w:rPr>
              <w:t xml:space="preserve"> </w:t>
            </w:r>
          </w:p>
          <w:p w14:paraId="627FA3CC" w14:textId="43B60879" w:rsidR="00FE12E3" w:rsidRPr="00F0732F" w:rsidRDefault="00E61309" w:rsidP="00DE1CE3">
            <w:pPr>
              <w:numPr>
                <w:ilvl w:val="0"/>
                <w:numId w:val="11"/>
              </w:numPr>
              <w:suppressAutoHyphens/>
              <w:ind w:left="357" w:hanging="357"/>
              <w:rPr>
                <w:color w:val="000000"/>
                <w:lang w:val="ro-RO"/>
              </w:rPr>
            </w:pPr>
            <w:r w:rsidRPr="00F0732F">
              <w:rPr>
                <w:color w:val="000000"/>
                <w:lang w:val="ro-RO"/>
              </w:rPr>
              <w:t>Autoritatea Aeronautică Civilă;</w:t>
            </w:r>
          </w:p>
          <w:p w14:paraId="08A6A508" w14:textId="7EB40FB7" w:rsidR="00224ECB" w:rsidRPr="00F0732F" w:rsidRDefault="00224ECB" w:rsidP="00747A31">
            <w:pPr>
              <w:numPr>
                <w:ilvl w:val="0"/>
                <w:numId w:val="11"/>
              </w:numPr>
              <w:suppressAutoHyphens/>
              <w:ind w:left="357" w:hanging="357"/>
              <w:rPr>
                <w:color w:val="000000"/>
                <w:lang w:val="ro-RO"/>
              </w:rPr>
            </w:pPr>
            <w:r w:rsidRPr="00F0732F">
              <w:rPr>
                <w:rFonts w:eastAsia="Calibri"/>
                <w:lang w:val="ro-RO" w:eastAsia="ro-RO" w:bidi="or-IN"/>
              </w:rPr>
              <w:t>Instituția Publică ”</w:t>
            </w:r>
            <w:r w:rsidR="00E61309" w:rsidRPr="00F0732F">
              <w:rPr>
                <w:rFonts w:eastAsia="Calibri"/>
                <w:lang w:val="ro-RO" w:eastAsia="ro-RO" w:bidi="or-IN"/>
              </w:rPr>
              <w:t>Oficiul Național</w:t>
            </w:r>
            <w:r w:rsidRPr="00F0732F">
              <w:rPr>
                <w:rFonts w:eastAsia="Calibri"/>
                <w:lang w:val="ro-RO" w:eastAsia="ro-RO" w:bidi="or-IN"/>
              </w:rPr>
              <w:t xml:space="preserve"> de implementare a proiectelor în domeniul mediului”;</w:t>
            </w:r>
          </w:p>
          <w:p w14:paraId="7C15C65F" w14:textId="77777777" w:rsidR="00224ECB" w:rsidRPr="00F0732F" w:rsidRDefault="00224ECB" w:rsidP="00747A31">
            <w:pPr>
              <w:numPr>
                <w:ilvl w:val="0"/>
                <w:numId w:val="11"/>
              </w:numPr>
              <w:suppressAutoHyphens/>
              <w:ind w:left="357" w:hanging="357"/>
              <w:rPr>
                <w:color w:val="000000"/>
                <w:lang w:val="ro-RO"/>
              </w:rPr>
            </w:pPr>
            <w:r w:rsidRPr="00F0732F">
              <w:rPr>
                <w:color w:val="000000"/>
                <w:lang w:val="ro-RO"/>
              </w:rPr>
              <w:t>Inspectoratul pentru Protecția Mediului;</w:t>
            </w:r>
          </w:p>
          <w:p w14:paraId="61B9B1C2" w14:textId="25CB825F" w:rsidR="00C36862" w:rsidRPr="00F0732F" w:rsidRDefault="00FE12E3" w:rsidP="00747A31">
            <w:pPr>
              <w:numPr>
                <w:ilvl w:val="0"/>
                <w:numId w:val="11"/>
              </w:numPr>
              <w:suppressAutoHyphens/>
              <w:ind w:left="357" w:hanging="357"/>
              <w:rPr>
                <w:color w:val="000000"/>
                <w:lang w:val="ro-RO"/>
              </w:rPr>
            </w:pPr>
            <w:r w:rsidRPr="00F0732F">
              <w:rPr>
                <w:color w:val="000000"/>
                <w:lang w:val="ro-RO"/>
              </w:rPr>
              <w:t>Inspectoratul General pentru Situații de Urgență;</w:t>
            </w:r>
          </w:p>
          <w:p w14:paraId="36AC1DB7" w14:textId="77777777" w:rsidR="00224ECB" w:rsidRPr="00F0732F" w:rsidRDefault="00224ECB" w:rsidP="00747A31">
            <w:pPr>
              <w:numPr>
                <w:ilvl w:val="0"/>
                <w:numId w:val="11"/>
              </w:numPr>
              <w:suppressAutoHyphens/>
              <w:ind w:left="357" w:hanging="357"/>
              <w:rPr>
                <w:lang w:val="ro-RO"/>
              </w:rPr>
            </w:pPr>
            <w:r w:rsidRPr="00F0732F">
              <w:rPr>
                <w:lang w:val="ro-RO"/>
              </w:rPr>
              <w:t>Serviciul Vamal;</w:t>
            </w:r>
          </w:p>
          <w:p w14:paraId="308A4C42" w14:textId="77777777" w:rsidR="00DE1CE3" w:rsidRPr="00F0732F" w:rsidRDefault="00E61309" w:rsidP="00DE1CE3">
            <w:pPr>
              <w:numPr>
                <w:ilvl w:val="0"/>
                <w:numId w:val="11"/>
              </w:numPr>
              <w:suppressAutoHyphens/>
              <w:ind w:left="357" w:hanging="357"/>
              <w:rPr>
                <w:lang w:val="ro-RO"/>
              </w:rPr>
            </w:pPr>
            <w:r w:rsidRPr="00F0732F">
              <w:rPr>
                <w:lang w:val="ro-RO"/>
              </w:rPr>
              <w:t>Serv</w:t>
            </w:r>
            <w:r w:rsidR="00DE1CE3" w:rsidRPr="00F0732F">
              <w:rPr>
                <w:lang w:val="ro-RO"/>
              </w:rPr>
              <w:t>iciul Hidrometeorologic de Stat;</w:t>
            </w:r>
          </w:p>
          <w:p w14:paraId="12B904D6" w14:textId="6FF634B8" w:rsidR="00224ECB" w:rsidRPr="00F0732F" w:rsidRDefault="00DE1CE3" w:rsidP="00DE1CE3">
            <w:pPr>
              <w:numPr>
                <w:ilvl w:val="0"/>
                <w:numId w:val="11"/>
              </w:numPr>
              <w:suppressAutoHyphens/>
              <w:ind w:left="357" w:hanging="357"/>
              <w:rPr>
                <w:lang w:val="ro-RO"/>
              </w:rPr>
            </w:pPr>
            <w:r w:rsidRPr="00F0732F">
              <w:rPr>
                <w:lang w:val="ro-RO"/>
              </w:rPr>
              <w:t>Congresul Autorităților Locale din Moldova.</w:t>
            </w:r>
          </w:p>
          <w:p w14:paraId="645BC488" w14:textId="77777777" w:rsidR="00496562" w:rsidRPr="00F0732F" w:rsidRDefault="00496562" w:rsidP="00496562">
            <w:pPr>
              <w:spacing w:line="276" w:lineRule="auto"/>
              <w:ind w:firstLine="402"/>
              <w:jc w:val="both"/>
              <w:rPr>
                <w:rFonts w:eastAsia="Calibri"/>
                <w:lang w:val="ro-RO"/>
              </w:rPr>
            </w:pPr>
          </w:p>
          <w:p w14:paraId="1843BDBB" w14:textId="77777777" w:rsidR="00496562" w:rsidRPr="00F0732F" w:rsidRDefault="00496562" w:rsidP="00747A31">
            <w:pPr>
              <w:shd w:val="clear" w:color="auto" w:fill="FFFFFF"/>
              <w:tabs>
                <w:tab w:val="left" w:pos="1134"/>
              </w:tabs>
              <w:adjustRightInd w:val="0"/>
              <w:snapToGrid w:val="0"/>
              <w:textAlignment w:val="top"/>
              <w:rPr>
                <w:rFonts w:eastAsia="Calibri"/>
                <w:i/>
                <w:iCs/>
                <w:lang w:val="ro-RO" w:eastAsia="ro-RO" w:bidi="or-IN"/>
              </w:rPr>
            </w:pPr>
          </w:p>
          <w:p w14:paraId="3A2FCDDB" w14:textId="0A812A63" w:rsidR="00747A31" w:rsidRPr="00500DB9" w:rsidRDefault="00747A31" w:rsidP="00747A31">
            <w:pPr>
              <w:shd w:val="clear" w:color="auto" w:fill="FFFFFF"/>
              <w:tabs>
                <w:tab w:val="left" w:pos="1134"/>
              </w:tabs>
              <w:adjustRightInd w:val="0"/>
              <w:snapToGrid w:val="0"/>
              <w:textAlignment w:val="top"/>
              <w:rPr>
                <w:rFonts w:eastAsia="Calibri"/>
                <w:i/>
                <w:iCs/>
                <w:u w:val="single"/>
                <w:lang w:val="ro-RO"/>
              </w:rPr>
            </w:pPr>
            <w:r w:rsidRPr="00500DB9">
              <w:rPr>
                <w:rFonts w:eastAsia="Calibri"/>
                <w:i/>
                <w:iCs/>
                <w:u w:val="single"/>
                <w:lang w:val="ro-RO" w:eastAsia="ro-RO" w:bidi="or-IN"/>
              </w:rPr>
              <w:t xml:space="preserve">Întreprinderile de stat și societățile pe acțiuni subordonate organelor centrale de specialitate ale administrației publice, precum și cele cu cotă-parte de stat: </w:t>
            </w:r>
          </w:p>
          <w:p w14:paraId="2FA2A6F8" w14:textId="2B2895DB" w:rsidR="00747A31" w:rsidRPr="00F0732F" w:rsidRDefault="00747A31" w:rsidP="00747A31">
            <w:pPr>
              <w:pStyle w:val="afd"/>
              <w:numPr>
                <w:ilvl w:val="0"/>
                <w:numId w:val="36"/>
              </w:numPr>
              <w:shd w:val="clear" w:color="auto" w:fill="FFFFFF"/>
              <w:tabs>
                <w:tab w:val="left" w:pos="1134"/>
              </w:tabs>
              <w:adjustRightInd w:val="0"/>
              <w:snapToGrid w:val="0"/>
              <w:spacing w:after="0"/>
              <w:ind w:left="414" w:hanging="357"/>
              <w:textAlignment w:val="top"/>
              <w:rPr>
                <w:rFonts w:ascii="Times New Roman" w:hAnsi="Times New Roman"/>
                <w:sz w:val="24"/>
                <w:szCs w:val="24"/>
                <w:lang w:val="ro-RO" w:eastAsia="ro-RO" w:bidi="or-IN"/>
              </w:rPr>
            </w:pPr>
            <w:bookmarkStart w:id="5" w:name="_Hlk500938461"/>
            <w:r w:rsidRPr="00F0732F">
              <w:rPr>
                <w:rFonts w:ascii="Times New Roman" w:hAnsi="Times New Roman"/>
                <w:sz w:val="24"/>
                <w:szCs w:val="24"/>
                <w:lang w:val="ro-RO" w:eastAsia="ro-RO" w:bidi="or-IN"/>
              </w:rPr>
              <w:t>Întreprinderea de Stat „Portul Fluvial Ungheni”</w:t>
            </w:r>
            <w:bookmarkEnd w:id="5"/>
            <w:r w:rsidRPr="00F0732F">
              <w:rPr>
                <w:rFonts w:ascii="Times New Roman" w:hAnsi="Times New Roman"/>
                <w:sz w:val="24"/>
                <w:szCs w:val="24"/>
                <w:lang w:val="ro-RO" w:eastAsia="ro-RO" w:bidi="or-IN"/>
              </w:rPr>
              <w:t xml:space="preserve">; </w:t>
            </w:r>
          </w:p>
          <w:p w14:paraId="74093DD1" w14:textId="515C997F" w:rsidR="00747A31" w:rsidRPr="00F0732F" w:rsidRDefault="00747A31" w:rsidP="00747A31">
            <w:pPr>
              <w:pStyle w:val="afd"/>
              <w:numPr>
                <w:ilvl w:val="0"/>
                <w:numId w:val="36"/>
              </w:numPr>
              <w:shd w:val="clear" w:color="auto" w:fill="FFFFFF"/>
              <w:tabs>
                <w:tab w:val="left" w:pos="1134"/>
              </w:tabs>
              <w:adjustRightInd w:val="0"/>
              <w:snapToGrid w:val="0"/>
              <w:spacing w:after="0"/>
              <w:ind w:left="414" w:hanging="357"/>
              <w:textAlignment w:val="top"/>
              <w:rPr>
                <w:rFonts w:ascii="Times New Roman" w:hAnsi="Times New Roman"/>
                <w:sz w:val="24"/>
                <w:szCs w:val="24"/>
                <w:lang w:val="ro-RO" w:eastAsia="ro-RO" w:bidi="or-IN"/>
              </w:rPr>
            </w:pPr>
            <w:r w:rsidRPr="00F0732F">
              <w:rPr>
                <w:rFonts w:ascii="Times New Roman" w:hAnsi="Times New Roman"/>
                <w:sz w:val="24"/>
                <w:szCs w:val="24"/>
                <w:lang w:val="ro-RO" w:eastAsia="ro-RO" w:bidi="or-IN"/>
              </w:rPr>
              <w:t xml:space="preserve">Întreprinderea de Stat „Fabrica de sticlă din </w:t>
            </w:r>
            <w:r w:rsidR="00BF0647" w:rsidRPr="00F0732F">
              <w:rPr>
                <w:rFonts w:ascii="Times New Roman" w:hAnsi="Times New Roman"/>
                <w:sz w:val="24"/>
                <w:szCs w:val="24"/>
                <w:lang w:val="ro-RO" w:eastAsia="ro-RO" w:bidi="or-IN"/>
              </w:rPr>
              <w:t>Chișinău</w:t>
            </w:r>
            <w:r w:rsidRPr="00F0732F">
              <w:rPr>
                <w:rFonts w:ascii="Times New Roman" w:hAnsi="Times New Roman"/>
                <w:sz w:val="24"/>
                <w:szCs w:val="24"/>
                <w:lang w:val="ro-RO" w:eastAsia="ro-RO" w:bidi="or-IN"/>
              </w:rPr>
              <w:t>”;</w:t>
            </w:r>
          </w:p>
          <w:p w14:paraId="21957F7A" w14:textId="1857552A" w:rsidR="00747A31" w:rsidRPr="00F0732F" w:rsidRDefault="00747A31" w:rsidP="00747A31">
            <w:pPr>
              <w:pStyle w:val="afd"/>
              <w:numPr>
                <w:ilvl w:val="0"/>
                <w:numId w:val="36"/>
              </w:numPr>
              <w:shd w:val="clear" w:color="auto" w:fill="FFFFFF"/>
              <w:tabs>
                <w:tab w:val="left" w:pos="1134"/>
              </w:tabs>
              <w:adjustRightInd w:val="0"/>
              <w:snapToGrid w:val="0"/>
              <w:spacing w:after="0"/>
              <w:ind w:left="414" w:hanging="357"/>
              <w:textAlignment w:val="top"/>
              <w:rPr>
                <w:rFonts w:ascii="Times New Roman" w:hAnsi="Times New Roman"/>
                <w:sz w:val="24"/>
                <w:szCs w:val="24"/>
                <w:lang w:val="ro-RO" w:eastAsia="ro-RO" w:bidi="or-IN"/>
              </w:rPr>
            </w:pPr>
            <w:r w:rsidRPr="00F0732F">
              <w:rPr>
                <w:rFonts w:ascii="Times New Roman" w:hAnsi="Times New Roman"/>
                <w:sz w:val="24"/>
                <w:szCs w:val="24"/>
                <w:lang w:val="ro-RO" w:eastAsia="ro-RO" w:bidi="or-IN"/>
              </w:rPr>
              <w:t xml:space="preserve">Întreprinderea de Stat „Moldelectrica”, </w:t>
            </w:r>
            <w:r w:rsidR="00BF0647" w:rsidRPr="00F0732F">
              <w:rPr>
                <w:rFonts w:ascii="Times New Roman" w:hAnsi="Times New Roman"/>
                <w:sz w:val="24"/>
                <w:szCs w:val="24"/>
                <w:lang w:val="ro-RO" w:eastAsia="ro-RO" w:bidi="or-IN"/>
              </w:rPr>
              <w:t>Chișinău</w:t>
            </w:r>
            <w:r w:rsidRPr="00F0732F">
              <w:rPr>
                <w:rFonts w:ascii="Times New Roman" w:hAnsi="Times New Roman"/>
                <w:sz w:val="24"/>
                <w:szCs w:val="24"/>
                <w:lang w:val="ro-RO" w:eastAsia="ro-RO" w:bidi="or-IN"/>
              </w:rPr>
              <w:t>;</w:t>
            </w:r>
          </w:p>
          <w:p w14:paraId="7F482B3B" w14:textId="75694BC8" w:rsidR="00747A31" w:rsidRPr="00F0732F" w:rsidRDefault="00747A31" w:rsidP="00747A31">
            <w:pPr>
              <w:pStyle w:val="afd"/>
              <w:numPr>
                <w:ilvl w:val="0"/>
                <w:numId w:val="36"/>
              </w:numPr>
              <w:shd w:val="clear" w:color="auto" w:fill="FFFFFF"/>
              <w:tabs>
                <w:tab w:val="left" w:pos="1134"/>
              </w:tabs>
              <w:adjustRightInd w:val="0"/>
              <w:snapToGrid w:val="0"/>
              <w:spacing w:after="0"/>
              <w:ind w:left="414" w:hanging="357"/>
              <w:textAlignment w:val="top"/>
              <w:rPr>
                <w:rFonts w:ascii="Times New Roman" w:hAnsi="Times New Roman"/>
                <w:sz w:val="24"/>
                <w:szCs w:val="24"/>
                <w:lang w:val="ro-RO" w:eastAsia="ro-RO" w:bidi="or-IN"/>
              </w:rPr>
            </w:pPr>
            <w:r w:rsidRPr="00F0732F">
              <w:rPr>
                <w:rFonts w:ascii="Times New Roman" w:hAnsi="Times New Roman"/>
                <w:sz w:val="24"/>
                <w:szCs w:val="24"/>
                <w:lang w:val="ro-RO" w:eastAsia="ro-RO" w:bidi="or-IN"/>
              </w:rPr>
              <w:t>Societatea pe Acțiuni „RED Nord”, Bălți;</w:t>
            </w:r>
          </w:p>
          <w:p w14:paraId="0EAF7451" w14:textId="477FD9A7" w:rsidR="00747A31" w:rsidRPr="00F0732F" w:rsidRDefault="00747A31" w:rsidP="00747A31">
            <w:pPr>
              <w:pStyle w:val="afd"/>
              <w:numPr>
                <w:ilvl w:val="0"/>
                <w:numId w:val="36"/>
              </w:numPr>
              <w:shd w:val="clear" w:color="auto" w:fill="FFFFFF"/>
              <w:tabs>
                <w:tab w:val="left" w:pos="1134"/>
              </w:tabs>
              <w:adjustRightInd w:val="0"/>
              <w:snapToGrid w:val="0"/>
              <w:spacing w:after="0"/>
              <w:ind w:left="414" w:hanging="357"/>
              <w:textAlignment w:val="top"/>
              <w:rPr>
                <w:rFonts w:ascii="Times New Roman" w:hAnsi="Times New Roman"/>
                <w:sz w:val="24"/>
                <w:szCs w:val="24"/>
                <w:lang w:val="ro-RO" w:eastAsia="ro-RO" w:bidi="or-IN"/>
              </w:rPr>
            </w:pPr>
            <w:r w:rsidRPr="00F0732F">
              <w:rPr>
                <w:rFonts w:ascii="Times New Roman" w:hAnsi="Times New Roman"/>
                <w:sz w:val="24"/>
                <w:szCs w:val="24"/>
                <w:lang w:val="ro-RO" w:eastAsia="ro-RO" w:bidi="or-IN"/>
              </w:rPr>
              <w:t xml:space="preserve">Societatea pe Acțiuni „TERMOELECTRICA”, </w:t>
            </w:r>
            <w:r w:rsidR="00BF0647" w:rsidRPr="00F0732F">
              <w:rPr>
                <w:rFonts w:ascii="Times New Roman" w:hAnsi="Times New Roman"/>
                <w:sz w:val="24"/>
                <w:szCs w:val="24"/>
                <w:lang w:val="ro-RO" w:eastAsia="ro-RO" w:bidi="or-IN"/>
              </w:rPr>
              <w:t>Chișinău</w:t>
            </w:r>
            <w:r w:rsidRPr="00F0732F">
              <w:rPr>
                <w:rFonts w:ascii="Times New Roman" w:hAnsi="Times New Roman"/>
                <w:sz w:val="24"/>
                <w:szCs w:val="24"/>
                <w:lang w:val="ro-RO" w:eastAsia="ro-RO" w:bidi="or-IN"/>
              </w:rPr>
              <w:t>;</w:t>
            </w:r>
          </w:p>
          <w:p w14:paraId="74E4BA95" w14:textId="77777777" w:rsidR="00747A31" w:rsidRPr="00F0732F" w:rsidRDefault="00747A31" w:rsidP="00747A31">
            <w:pPr>
              <w:pStyle w:val="afd"/>
              <w:numPr>
                <w:ilvl w:val="0"/>
                <w:numId w:val="36"/>
              </w:numPr>
              <w:shd w:val="clear" w:color="auto" w:fill="FFFFFF"/>
              <w:tabs>
                <w:tab w:val="left" w:pos="1134"/>
              </w:tabs>
              <w:adjustRightInd w:val="0"/>
              <w:snapToGrid w:val="0"/>
              <w:spacing w:after="0"/>
              <w:ind w:left="414" w:hanging="357"/>
              <w:textAlignment w:val="top"/>
              <w:rPr>
                <w:rFonts w:ascii="Times New Roman" w:hAnsi="Times New Roman"/>
                <w:sz w:val="24"/>
                <w:szCs w:val="24"/>
                <w:lang w:val="ro-RO" w:eastAsia="ro-RO" w:bidi="or-IN"/>
              </w:rPr>
            </w:pPr>
            <w:r w:rsidRPr="00F0732F">
              <w:rPr>
                <w:rFonts w:ascii="Times New Roman" w:hAnsi="Times New Roman"/>
                <w:sz w:val="24"/>
                <w:szCs w:val="24"/>
                <w:lang w:val="ro-RO" w:eastAsia="ro-RO" w:bidi="or-IN"/>
              </w:rPr>
              <w:t>Societatea pe Acțiuni „CET-Nord”, Bălți;</w:t>
            </w:r>
          </w:p>
          <w:p w14:paraId="5EFB4F2C" w14:textId="248A9E39" w:rsidR="00224ECB" w:rsidRPr="00F0732F" w:rsidRDefault="00747A31" w:rsidP="00747A31">
            <w:pPr>
              <w:pStyle w:val="afd"/>
              <w:numPr>
                <w:ilvl w:val="0"/>
                <w:numId w:val="36"/>
              </w:numPr>
              <w:shd w:val="clear" w:color="auto" w:fill="FFFFFF"/>
              <w:tabs>
                <w:tab w:val="left" w:pos="1134"/>
              </w:tabs>
              <w:adjustRightInd w:val="0"/>
              <w:snapToGrid w:val="0"/>
              <w:spacing w:after="0"/>
              <w:ind w:left="414" w:hanging="357"/>
              <w:textAlignment w:val="top"/>
              <w:rPr>
                <w:rFonts w:ascii="Times New Roman" w:hAnsi="Times New Roman"/>
                <w:sz w:val="24"/>
                <w:szCs w:val="24"/>
                <w:lang w:val="ro-RO" w:eastAsia="ro-RO" w:bidi="or-IN"/>
              </w:rPr>
            </w:pPr>
            <w:r w:rsidRPr="00F0732F">
              <w:rPr>
                <w:rFonts w:ascii="Times New Roman" w:hAnsi="Times New Roman"/>
                <w:sz w:val="24"/>
                <w:szCs w:val="24"/>
                <w:lang w:val="ro-RO" w:eastAsia="ro-RO" w:bidi="or-IN"/>
              </w:rPr>
              <w:t>Societatea pe Acțiuni „Moldovagaz”</w:t>
            </w:r>
          </w:p>
          <w:p w14:paraId="1ABB8C51" w14:textId="76A8FF73" w:rsidR="00224ECB" w:rsidRPr="00F0732F" w:rsidRDefault="00224ECB" w:rsidP="00915C30">
            <w:pPr>
              <w:suppressAutoHyphens/>
              <w:rPr>
                <w:lang w:val="ro-RO"/>
              </w:rPr>
            </w:pPr>
          </w:p>
        </w:tc>
      </w:tr>
      <w:tr w:rsidR="00224ECB" w:rsidRPr="00F0732F" w14:paraId="40B7E41E" w14:textId="77777777" w:rsidTr="00DE1CE3">
        <w:trPr>
          <w:trHeight w:val="178"/>
        </w:trPr>
        <w:tc>
          <w:tcPr>
            <w:tcW w:w="10330" w:type="dxa"/>
            <w:gridSpan w:val="6"/>
            <w:shd w:val="clear" w:color="auto" w:fill="D9D9D9"/>
          </w:tcPr>
          <w:p w14:paraId="0DFD1268" w14:textId="77777777" w:rsidR="00224ECB" w:rsidRPr="00F0732F" w:rsidRDefault="00224ECB" w:rsidP="00F20057">
            <w:pPr>
              <w:spacing w:before="120" w:after="120"/>
              <w:rPr>
                <w:color w:val="000000"/>
                <w:lang w:val="ro-RO"/>
              </w:rPr>
            </w:pPr>
            <w:r w:rsidRPr="00F0732F">
              <w:rPr>
                <w:lang w:val="ro-RO"/>
              </w:rPr>
              <w:t xml:space="preserve">b) Explicați succint cum (prin ce metode) s-a asigurat consultarea adecvată a părţilor  </w:t>
            </w:r>
          </w:p>
        </w:tc>
      </w:tr>
      <w:tr w:rsidR="00224ECB" w:rsidRPr="00F0732F" w14:paraId="54486983" w14:textId="77777777" w:rsidTr="00DE1CE3">
        <w:trPr>
          <w:trHeight w:val="107"/>
        </w:trPr>
        <w:tc>
          <w:tcPr>
            <w:tcW w:w="10330" w:type="dxa"/>
            <w:gridSpan w:val="6"/>
          </w:tcPr>
          <w:p w14:paraId="71D74234" w14:textId="5A2AD54A" w:rsidR="00224ECB" w:rsidRPr="00F0732F" w:rsidRDefault="00224ECB" w:rsidP="003E150E">
            <w:pPr>
              <w:spacing w:before="120"/>
              <w:ind w:firstLine="318"/>
              <w:jc w:val="both"/>
              <w:rPr>
                <w:lang w:val="ro-RO"/>
              </w:rPr>
            </w:pPr>
            <w:r w:rsidRPr="00F0732F">
              <w:rPr>
                <w:lang w:val="ro-RO"/>
              </w:rPr>
              <w:t xml:space="preserve">În procesul de elaborare și promovare a prezentului proiect de act normativ </w:t>
            </w:r>
            <w:r w:rsidR="00176679" w:rsidRPr="00F0732F">
              <w:rPr>
                <w:lang w:val="ro-RO"/>
              </w:rPr>
              <w:t>sunt</w:t>
            </w:r>
            <w:r w:rsidRPr="00F0732F">
              <w:rPr>
                <w:lang w:val="ro-RO"/>
              </w:rPr>
              <w:t xml:space="preserve"> respectate regulile procedurale aplicabile pentru asigurarea transparenței decizionale, prevăzut</w:t>
            </w:r>
            <w:r w:rsidR="00E20960">
              <w:rPr>
                <w:lang w:val="ro-RO"/>
              </w:rPr>
              <w:t>e de Legea nr. 239/</w:t>
            </w:r>
            <w:r w:rsidRPr="00F0732F">
              <w:rPr>
                <w:lang w:val="ro-RO"/>
              </w:rPr>
              <w:t xml:space="preserve">2008 privind transparența în procesul decizional. </w:t>
            </w:r>
            <w:r w:rsidRPr="00F0732F">
              <w:rPr>
                <w:bCs/>
                <w:lang w:val="ro-RO" w:eastAsia="ja-JP"/>
              </w:rPr>
              <w:t xml:space="preserve">Analiza impactului </w:t>
            </w:r>
            <w:r w:rsidRPr="00F0732F">
              <w:rPr>
                <w:color w:val="000000"/>
                <w:lang w:val="ro-RO" w:eastAsia="ja-JP"/>
              </w:rPr>
              <w:t xml:space="preserve">proiectului </w:t>
            </w:r>
            <w:r w:rsidR="00F071B2" w:rsidRPr="00F0732F">
              <w:rPr>
                <w:iCs/>
                <w:color w:val="000000"/>
                <w:lang w:val="ro-RO" w:eastAsia="ja-JP"/>
              </w:rPr>
              <w:t xml:space="preserve">privind acțiunile climatice </w:t>
            </w:r>
            <w:r w:rsidR="00E20960">
              <w:rPr>
                <w:bCs/>
                <w:lang w:val="ro-RO" w:eastAsia="ja-JP"/>
              </w:rPr>
              <w:t>a fost publicată la data de 01.12</w:t>
            </w:r>
            <w:r w:rsidRPr="00F0732F">
              <w:rPr>
                <w:bCs/>
                <w:lang w:val="ro-RO" w:eastAsia="ja-JP"/>
              </w:rPr>
              <w:t>.202</w:t>
            </w:r>
            <w:r w:rsidR="00991532" w:rsidRPr="00F0732F">
              <w:rPr>
                <w:bCs/>
                <w:lang w:val="ro-RO" w:eastAsia="ja-JP"/>
              </w:rPr>
              <w:t>3</w:t>
            </w:r>
            <w:r w:rsidRPr="00F0732F">
              <w:rPr>
                <w:bCs/>
                <w:lang w:val="ro-RO" w:eastAsia="ja-JP"/>
              </w:rPr>
              <w:t xml:space="preserve"> </w:t>
            </w:r>
            <w:r w:rsidRPr="00F0732F">
              <w:rPr>
                <w:lang w:val="ro-RO"/>
              </w:rPr>
              <w:t xml:space="preserve">pe pagina web oficială a Ministerului Mediului </w:t>
            </w:r>
            <w:hyperlink r:id="rId22" w:history="1">
              <w:r w:rsidR="00991532" w:rsidRPr="00F0732F">
                <w:rPr>
                  <w:rStyle w:val="a3"/>
                  <w:lang w:val="ro-RO"/>
                </w:rPr>
                <w:t>https://www.mediu.gov.md/ro/content/proiecte-de-documente</w:t>
              </w:r>
            </w:hyperlink>
            <w:r w:rsidR="00F071B2" w:rsidRPr="00F0732F">
              <w:rPr>
                <w:lang w:val="ro-RO"/>
              </w:rPr>
              <w:t xml:space="preserve">, </w:t>
            </w:r>
            <w:r w:rsidRPr="00F0732F">
              <w:rPr>
                <w:bCs/>
                <w:lang w:val="ro-RO" w:eastAsia="ja-JP"/>
              </w:rPr>
              <w:t xml:space="preserve">astfel încât orice persoană interesată să aibă posibilitatea de a accesa documentul respectiv pentru a prezenta propuneri și obiecții pe </w:t>
            </w:r>
            <w:r w:rsidR="00953D8D" w:rsidRPr="00F0732F">
              <w:rPr>
                <w:bCs/>
                <w:color w:val="000000"/>
                <w:lang w:val="ro-RO" w:eastAsia="ja-JP"/>
              </w:rPr>
              <w:t>marginea acestuia</w:t>
            </w:r>
            <w:r w:rsidRPr="00F0732F">
              <w:rPr>
                <w:lang w:val="ro-RO"/>
              </w:rPr>
              <w:t>.</w:t>
            </w:r>
          </w:p>
          <w:p w14:paraId="69648840" w14:textId="0E1561DD" w:rsidR="00B368B8" w:rsidRDefault="00C74FD7" w:rsidP="00C74FD7">
            <w:pPr>
              <w:spacing w:before="120"/>
              <w:ind w:firstLine="318"/>
              <w:jc w:val="both"/>
              <w:rPr>
                <w:iCs/>
                <w:color w:val="000000" w:themeColor="text1"/>
                <w:shd w:val="clear" w:color="auto" w:fill="FFFFFF"/>
                <w:lang w:val="ro-RO"/>
              </w:rPr>
            </w:pPr>
            <w:r>
              <w:rPr>
                <w:color w:val="000000" w:themeColor="text1"/>
                <w:shd w:val="clear" w:color="auto" w:fill="FFFFFF"/>
                <w:lang w:val="ro-RO"/>
              </w:rPr>
              <w:lastRenderedPageBreak/>
              <w:t xml:space="preserve">AIR-ului </w:t>
            </w:r>
            <w:r w:rsidR="00F26A83">
              <w:rPr>
                <w:color w:val="000000" w:themeColor="text1"/>
                <w:shd w:val="clear" w:color="auto" w:fill="FFFFFF"/>
                <w:lang w:val="ro-RO"/>
              </w:rPr>
              <w:t>cât</w:t>
            </w:r>
            <w:r>
              <w:rPr>
                <w:color w:val="000000" w:themeColor="text1"/>
                <w:shd w:val="clear" w:color="auto" w:fill="FFFFFF"/>
                <w:lang w:val="ro-RO"/>
              </w:rPr>
              <w:t xml:space="preserve"> și proiectul Legii </w:t>
            </w:r>
            <w:r w:rsidRPr="00F0732F">
              <w:rPr>
                <w:lang w:val="ro-RO" w:eastAsia="ro-RO"/>
              </w:rPr>
              <w:t>privind acțiunile climatice</w:t>
            </w:r>
            <w:r>
              <w:rPr>
                <w:lang w:val="ro-RO" w:eastAsia="ro-RO"/>
              </w:rPr>
              <w:t>,</w:t>
            </w:r>
            <w:r>
              <w:rPr>
                <w:color w:val="000000" w:themeColor="text1"/>
                <w:shd w:val="clear" w:color="auto" w:fill="FFFFFF"/>
                <w:lang w:val="ro-RO"/>
              </w:rPr>
              <w:t xml:space="preserve"> sunt</w:t>
            </w:r>
            <w:r w:rsidR="00B368B8" w:rsidRPr="00F0732F">
              <w:rPr>
                <w:color w:val="000000" w:themeColor="text1"/>
                <w:shd w:val="clear" w:color="auto" w:fill="FFFFFF"/>
                <w:lang w:val="ro-RO"/>
              </w:rPr>
              <w:t xml:space="preserve"> elaborat</w:t>
            </w:r>
            <w:r>
              <w:rPr>
                <w:color w:val="000000" w:themeColor="text1"/>
                <w:shd w:val="clear" w:color="auto" w:fill="FFFFFF"/>
                <w:lang w:val="ro-RO"/>
              </w:rPr>
              <w:t>e</w:t>
            </w:r>
            <w:r w:rsidR="00B368B8" w:rsidRPr="00F0732F">
              <w:rPr>
                <w:color w:val="000000" w:themeColor="text1"/>
                <w:shd w:val="clear" w:color="auto" w:fill="FFFFFF"/>
                <w:lang w:val="ro-RO"/>
              </w:rPr>
              <w:t xml:space="preserve"> cu susținerea </w:t>
            </w:r>
            <w:r w:rsidR="0009347F" w:rsidRPr="00F0732F">
              <w:rPr>
                <w:lang w:val="ro-RO"/>
              </w:rPr>
              <w:t>proiectului</w:t>
            </w:r>
            <w:r w:rsidR="0009347F" w:rsidRPr="00F0732F">
              <w:rPr>
                <w:rFonts w:eastAsia="Calibri"/>
                <w:lang w:val="ro-RO"/>
              </w:rPr>
              <w:t xml:space="preserve"> </w:t>
            </w:r>
            <w:r w:rsidR="0009347F" w:rsidRPr="00F0732F">
              <w:rPr>
                <w:lang w:val="ro-RO"/>
              </w:rPr>
              <w:t xml:space="preserve">implementat de </w:t>
            </w:r>
            <w:r w:rsidR="0009347F" w:rsidRPr="00F0732F">
              <w:rPr>
                <w:shd w:val="clear" w:color="auto" w:fill="FFFFFF"/>
                <w:lang w:val="ro-RO"/>
              </w:rPr>
              <w:t xml:space="preserve">către </w:t>
            </w:r>
            <w:r w:rsidRPr="00F0732F">
              <w:rPr>
                <w:rFonts w:eastAsia="Calibri"/>
                <w:i/>
                <w:lang w:val="ro-RO"/>
              </w:rPr>
              <w:t>“</w:t>
            </w:r>
            <w:r w:rsidRPr="00F0732F">
              <w:rPr>
                <w:rFonts w:eastAsia="Calibri"/>
                <w:iCs/>
                <w:lang w:val="ro-RO"/>
              </w:rPr>
              <w:t>EU4Climate</w:t>
            </w:r>
            <w:r>
              <w:rPr>
                <w:rFonts w:eastAsia="Calibri"/>
                <w:iCs/>
                <w:lang w:val="ro-RO"/>
              </w:rPr>
              <w:t>”</w:t>
            </w:r>
            <w:r w:rsidRPr="00F0732F">
              <w:rPr>
                <w:rFonts w:eastAsia="Calibri"/>
                <w:iCs/>
                <w:lang w:val="ro-RO"/>
              </w:rPr>
              <w:t xml:space="preserve"> </w:t>
            </w:r>
            <w:r>
              <w:rPr>
                <w:shd w:val="clear" w:color="auto" w:fill="FFFFFF"/>
                <w:lang w:val="ro-RO"/>
              </w:rPr>
              <w:t>PNUD</w:t>
            </w:r>
            <w:r w:rsidR="0009347F" w:rsidRPr="00F0732F">
              <w:rPr>
                <w:rFonts w:eastAsia="Calibri"/>
                <w:i/>
                <w:lang w:val="ro-RO"/>
              </w:rPr>
              <w:t xml:space="preserve"> </w:t>
            </w:r>
            <w:r>
              <w:rPr>
                <w:iCs/>
                <w:color w:val="000000" w:themeColor="text1"/>
                <w:shd w:val="clear" w:color="auto" w:fill="FFFFFF"/>
                <w:lang w:val="ro-RO"/>
              </w:rPr>
              <w:t>și</w:t>
            </w:r>
            <w:r w:rsidR="00B368B8" w:rsidRPr="00F0732F">
              <w:rPr>
                <w:iCs/>
                <w:color w:val="000000" w:themeColor="text1"/>
                <w:shd w:val="clear" w:color="auto" w:fill="FFFFFF"/>
                <w:lang w:val="ro-RO"/>
              </w:rPr>
              <w:t xml:space="preserve"> suportul tehnic</w:t>
            </w:r>
            <w:r>
              <w:rPr>
                <w:iCs/>
                <w:color w:val="000000" w:themeColor="text1"/>
                <w:shd w:val="clear" w:color="auto" w:fill="FFFFFF"/>
                <w:lang w:val="ro-RO"/>
              </w:rPr>
              <w:t xml:space="preserve"> al</w:t>
            </w:r>
            <w:r w:rsidR="00B368B8" w:rsidRPr="00F0732F">
              <w:rPr>
                <w:iCs/>
                <w:color w:val="000000" w:themeColor="text1"/>
                <w:shd w:val="clear" w:color="auto" w:fill="FFFFFF"/>
                <w:lang w:val="ro-RO"/>
              </w:rPr>
              <w:t xml:space="preserve"> Proiectului „Securitatea Energetică a Republicii Moldova” – „Moldova E</w:t>
            </w:r>
            <w:r>
              <w:rPr>
                <w:iCs/>
                <w:color w:val="000000" w:themeColor="text1"/>
                <w:shd w:val="clear" w:color="auto" w:fill="FFFFFF"/>
                <w:lang w:val="ro-RO"/>
              </w:rPr>
              <w:t xml:space="preserve">nergy Security Activity” (MESA). Respectiv, în procesul de elaborare a documentelor au fost implicați și consultați </w:t>
            </w:r>
            <w:r w:rsidR="00C07929">
              <w:rPr>
                <w:iCs/>
                <w:color w:val="000000" w:themeColor="text1"/>
                <w:shd w:val="clear" w:color="auto" w:fill="FFFFFF"/>
                <w:lang w:val="ro-RO"/>
              </w:rPr>
              <w:t>experți naționali și internaționali.</w:t>
            </w:r>
          </w:p>
          <w:p w14:paraId="31423718" w14:textId="02222D84" w:rsidR="00C07929" w:rsidRPr="00F0732F" w:rsidRDefault="00C07929" w:rsidP="0010686D">
            <w:pPr>
              <w:spacing w:before="120"/>
              <w:ind w:firstLine="318"/>
              <w:jc w:val="both"/>
              <w:rPr>
                <w:color w:val="000000"/>
                <w:lang w:val="ro-RO"/>
              </w:rPr>
            </w:pPr>
            <w:r>
              <w:rPr>
                <w:iCs/>
                <w:color w:val="000000" w:themeColor="text1"/>
                <w:shd w:val="clear" w:color="auto" w:fill="FFFFFF"/>
                <w:lang w:val="ro-RO"/>
              </w:rPr>
              <w:t xml:space="preserve">Totodată, </w:t>
            </w:r>
            <w:r>
              <w:rPr>
                <w:color w:val="000000"/>
                <w:lang w:val="ro-RO"/>
              </w:rPr>
              <w:t>AIR-</w:t>
            </w:r>
            <w:r w:rsidR="0010686D">
              <w:rPr>
                <w:color w:val="000000"/>
                <w:lang w:val="ro-RO"/>
              </w:rPr>
              <w:t xml:space="preserve">ul iar ulterior și proiectul Legii, vor fi expediate prin intermediul scrisorilor către toate părțile </w:t>
            </w:r>
            <w:r w:rsidR="0010686D" w:rsidRPr="00F0732F">
              <w:rPr>
                <w:color w:val="000000"/>
                <w:lang w:val="ro-RO"/>
              </w:rPr>
              <w:t>care ar putea fi ulterior vizate odată cu elaborarea și aprobarea</w:t>
            </w:r>
            <w:r w:rsidR="0010686D" w:rsidRPr="00F0732F">
              <w:rPr>
                <w:lang w:val="ro-RO"/>
              </w:rPr>
              <w:t xml:space="preserve"> legii</w:t>
            </w:r>
            <w:r w:rsidR="0010686D">
              <w:rPr>
                <w:lang w:val="ro-RO"/>
              </w:rPr>
              <w:t>.</w:t>
            </w:r>
          </w:p>
        </w:tc>
      </w:tr>
      <w:tr w:rsidR="00224ECB" w:rsidRPr="00F0732F" w14:paraId="416BCF0E" w14:textId="77777777" w:rsidTr="00DE1CE3">
        <w:trPr>
          <w:trHeight w:val="107"/>
        </w:trPr>
        <w:tc>
          <w:tcPr>
            <w:tcW w:w="10330" w:type="dxa"/>
            <w:gridSpan w:val="6"/>
            <w:shd w:val="clear" w:color="auto" w:fill="D9D9D9"/>
          </w:tcPr>
          <w:p w14:paraId="79049F9A" w14:textId="6CDC0AE1" w:rsidR="00224ECB" w:rsidRPr="00F0732F" w:rsidRDefault="00224ECB" w:rsidP="00F20057">
            <w:pPr>
              <w:spacing w:before="120" w:after="120"/>
              <w:rPr>
                <w:bCs/>
                <w:lang w:val="ro-RO" w:eastAsia="ja-JP"/>
              </w:rPr>
            </w:pPr>
            <w:r w:rsidRPr="00F0732F">
              <w:rPr>
                <w:lang w:val="ro-RO"/>
              </w:rPr>
              <w:lastRenderedPageBreak/>
              <w:t xml:space="preserve">c) Expuneți succint </w:t>
            </w:r>
            <w:r w:rsidR="00F26A83" w:rsidRPr="00F0732F">
              <w:rPr>
                <w:lang w:val="ro-RO"/>
              </w:rPr>
              <w:t>poziția</w:t>
            </w:r>
            <w:r w:rsidRPr="00F0732F">
              <w:rPr>
                <w:lang w:val="ro-RO"/>
              </w:rPr>
              <w:t xml:space="preserve"> fiecărei </w:t>
            </w:r>
            <w:r w:rsidR="00F26A83" w:rsidRPr="00F0732F">
              <w:rPr>
                <w:lang w:val="ro-RO"/>
              </w:rPr>
              <w:t>entități</w:t>
            </w:r>
            <w:r w:rsidRPr="00F0732F">
              <w:rPr>
                <w:lang w:val="ro-RO"/>
              </w:rPr>
              <w:t xml:space="preserve"> consultate față de documentul de analiză a impactului </w:t>
            </w:r>
            <w:r w:rsidR="007F6550" w:rsidRPr="00F0732F">
              <w:rPr>
                <w:lang w:val="ro-RO"/>
              </w:rPr>
              <w:t>și</w:t>
            </w:r>
            <w:r w:rsidRPr="00F0732F">
              <w:rPr>
                <w:lang w:val="ro-RO"/>
              </w:rPr>
              <w:t xml:space="preserve">/sau </w:t>
            </w:r>
            <w:r w:rsidR="00BF0647" w:rsidRPr="00F0732F">
              <w:rPr>
                <w:lang w:val="ro-RO"/>
              </w:rPr>
              <w:t>intervenția</w:t>
            </w:r>
            <w:r w:rsidRPr="00F0732F">
              <w:rPr>
                <w:lang w:val="ro-RO"/>
              </w:rPr>
              <w:t xml:space="preserve"> propusă (se expune poziția a cel puțin unui exponent din fiecare grup de interese identificat) </w:t>
            </w:r>
          </w:p>
        </w:tc>
      </w:tr>
      <w:tr w:rsidR="00224ECB" w:rsidRPr="00F0732F" w14:paraId="0EFFBB64" w14:textId="77777777" w:rsidTr="00DE1CE3">
        <w:trPr>
          <w:trHeight w:val="107"/>
        </w:trPr>
        <w:tc>
          <w:tcPr>
            <w:tcW w:w="10330" w:type="dxa"/>
            <w:gridSpan w:val="6"/>
          </w:tcPr>
          <w:p w14:paraId="5FF32C84" w14:textId="1CD24149" w:rsidR="00224ECB" w:rsidRPr="00F0732F" w:rsidRDefault="000B7D54" w:rsidP="00F20057">
            <w:pPr>
              <w:spacing w:before="120" w:after="120"/>
              <w:rPr>
                <w:bCs/>
                <w:lang w:val="ro-RO" w:eastAsia="ja-JP"/>
              </w:rPr>
            </w:pPr>
            <w:r w:rsidRPr="000B7D54">
              <w:rPr>
                <w:bCs/>
                <w:lang w:val="ro-RO" w:eastAsia="ja-JP"/>
              </w:rPr>
              <w:t>Rubrica dată urmează a fi completată după procedura de consultare și recepționare a avizelor nemijlocit pe proiectul actului normativ, care va include și Analiza impactului de reglementare.</w:t>
            </w:r>
          </w:p>
        </w:tc>
      </w:tr>
      <w:tr w:rsidR="00224ECB" w:rsidRPr="00F0732F" w14:paraId="7D82A8A7"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45"/>
          <w:jc w:val="center"/>
        </w:trPr>
        <w:tc>
          <w:tcPr>
            <w:tcW w:w="10177" w:type="dxa"/>
            <w:gridSpan w:val="5"/>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14:paraId="03C4B357" w14:textId="77777777" w:rsidR="00224ECB" w:rsidRPr="00F0732F" w:rsidRDefault="00224ECB" w:rsidP="00F20057">
            <w:pPr>
              <w:jc w:val="right"/>
              <w:rPr>
                <w:b/>
                <w:bCs/>
                <w:lang w:val="ro-RO"/>
              </w:rPr>
            </w:pPr>
            <w:r w:rsidRPr="00F0732F">
              <w:rPr>
                <w:b/>
                <w:bCs/>
                <w:lang w:val="ro-RO"/>
              </w:rPr>
              <w:t>Anexă</w:t>
            </w:r>
          </w:p>
          <w:p w14:paraId="2C20B313" w14:textId="77777777" w:rsidR="00224ECB" w:rsidRPr="00F0732F" w:rsidRDefault="00224ECB" w:rsidP="00F20057">
            <w:pPr>
              <w:jc w:val="center"/>
              <w:rPr>
                <w:b/>
                <w:bCs/>
                <w:lang w:val="ro-RO"/>
              </w:rPr>
            </w:pPr>
            <w:r w:rsidRPr="00F0732F">
              <w:rPr>
                <w:b/>
                <w:bCs/>
                <w:lang w:val="ro-RO"/>
              </w:rPr>
              <w:t>Tabel pentru identificarea impacturilor</w:t>
            </w:r>
          </w:p>
        </w:tc>
      </w:tr>
      <w:tr w:rsidR="00224ECB" w:rsidRPr="00F0732F" w14:paraId="7A7F9DD2"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63"/>
          <w:jc w:val="center"/>
        </w:trPr>
        <w:tc>
          <w:tcPr>
            <w:tcW w:w="4476" w:type="dxa"/>
            <w:gridSpan w:val="2"/>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14:paraId="188D1D2F" w14:textId="77777777" w:rsidR="00224ECB" w:rsidRPr="00F0732F" w:rsidRDefault="00224ECB" w:rsidP="00F20057">
            <w:pPr>
              <w:jc w:val="center"/>
              <w:rPr>
                <w:b/>
                <w:bCs/>
                <w:lang w:val="ro-RO"/>
              </w:rPr>
            </w:pPr>
            <w:r w:rsidRPr="00F0732F">
              <w:rPr>
                <w:b/>
                <w:bCs/>
                <w:lang w:val="ro-RO"/>
              </w:rPr>
              <w:t>Categorii de impact</w:t>
            </w:r>
          </w:p>
        </w:tc>
        <w:tc>
          <w:tcPr>
            <w:tcW w:w="5701" w:type="dxa"/>
            <w:gridSpan w:val="3"/>
            <w:tcBorders>
              <w:top w:val="single" w:sz="4" w:space="0" w:color="auto"/>
              <w:left w:val="single" w:sz="6" w:space="0" w:color="000000"/>
              <w:bottom w:val="single" w:sz="6" w:space="0" w:color="000000"/>
              <w:right w:val="single" w:sz="6" w:space="0" w:color="000000"/>
            </w:tcBorders>
          </w:tcPr>
          <w:p w14:paraId="78A55A21" w14:textId="77777777" w:rsidR="00224ECB" w:rsidRPr="00F0732F" w:rsidRDefault="00224ECB" w:rsidP="00F20057">
            <w:pPr>
              <w:jc w:val="center"/>
              <w:rPr>
                <w:b/>
                <w:lang w:val="ro-RO"/>
              </w:rPr>
            </w:pPr>
            <w:r w:rsidRPr="00F0732F">
              <w:rPr>
                <w:b/>
                <w:lang w:val="ro-RO"/>
              </w:rPr>
              <w:t>Punctaj atribuit</w:t>
            </w:r>
          </w:p>
        </w:tc>
      </w:tr>
      <w:tr w:rsidR="00224ECB" w:rsidRPr="00F0732F" w14:paraId="1302BA44"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444"/>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CD6689E" w14:textId="77777777" w:rsidR="00224ECB" w:rsidRPr="00F0732F" w:rsidRDefault="00224ECB" w:rsidP="00F20057">
            <w:pPr>
              <w:rPr>
                <w:bCs/>
                <w:i/>
                <w:lang w:val="ro-RO"/>
              </w:rPr>
            </w:pPr>
          </w:p>
        </w:tc>
        <w:tc>
          <w:tcPr>
            <w:tcW w:w="1842" w:type="dxa"/>
            <w:tcBorders>
              <w:top w:val="nil"/>
              <w:left w:val="single" w:sz="6" w:space="0" w:color="000000"/>
              <w:bottom w:val="single" w:sz="6" w:space="0" w:color="000000"/>
              <w:right w:val="single" w:sz="6" w:space="0" w:color="000000"/>
            </w:tcBorders>
          </w:tcPr>
          <w:p w14:paraId="18783B76" w14:textId="77777777" w:rsidR="00224ECB" w:rsidRPr="00F0732F" w:rsidRDefault="00224ECB" w:rsidP="00F20057">
            <w:pPr>
              <w:rPr>
                <w:i/>
                <w:lang w:val="ro-RO"/>
              </w:rPr>
            </w:pPr>
            <w:r w:rsidRPr="00F0732F">
              <w:rPr>
                <w:bCs/>
                <w:i/>
                <w:lang w:val="ro-RO"/>
              </w:rPr>
              <w:t>Opțiunea 1</w:t>
            </w:r>
          </w:p>
        </w:tc>
        <w:tc>
          <w:tcPr>
            <w:tcW w:w="3380" w:type="dxa"/>
            <w:tcBorders>
              <w:top w:val="nil"/>
              <w:left w:val="single" w:sz="6" w:space="0" w:color="000000"/>
              <w:bottom w:val="single" w:sz="6" w:space="0" w:color="000000"/>
              <w:right w:val="single" w:sz="6" w:space="0" w:color="000000"/>
            </w:tcBorders>
          </w:tcPr>
          <w:p w14:paraId="578DCAF9" w14:textId="77777777" w:rsidR="00224ECB" w:rsidRPr="00F0732F" w:rsidRDefault="00224ECB" w:rsidP="00F20057">
            <w:pPr>
              <w:rPr>
                <w:bCs/>
                <w:i/>
                <w:lang w:val="ro-RO"/>
              </w:rPr>
            </w:pPr>
            <w:r w:rsidRPr="00F0732F">
              <w:rPr>
                <w:bCs/>
                <w:i/>
                <w:lang w:val="ro-RO"/>
              </w:rPr>
              <w:t>Opțiunea propusă 2</w:t>
            </w:r>
          </w:p>
        </w:tc>
        <w:tc>
          <w:tcPr>
            <w:tcW w:w="479" w:type="dxa"/>
            <w:tcBorders>
              <w:top w:val="nil"/>
              <w:left w:val="single" w:sz="6" w:space="0" w:color="000000"/>
              <w:bottom w:val="single" w:sz="6" w:space="0" w:color="000000"/>
              <w:right w:val="single" w:sz="6" w:space="0" w:color="000000"/>
            </w:tcBorders>
          </w:tcPr>
          <w:p w14:paraId="75B099A1" w14:textId="77777777" w:rsidR="00224ECB" w:rsidRPr="00F0732F" w:rsidRDefault="00224ECB" w:rsidP="00F20057">
            <w:pPr>
              <w:rPr>
                <w:bCs/>
                <w:i/>
                <w:lang w:val="ro-RO"/>
              </w:rPr>
            </w:pPr>
          </w:p>
        </w:tc>
      </w:tr>
      <w:tr w:rsidR="00224ECB" w:rsidRPr="00F0732F" w14:paraId="0DEF1D2E"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37"/>
          <w:jc w:val="center"/>
        </w:trPr>
        <w:tc>
          <w:tcPr>
            <w:tcW w:w="10177" w:type="dxa"/>
            <w:gridSpan w:val="5"/>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AB07115" w14:textId="77777777" w:rsidR="00224ECB" w:rsidRPr="00F0732F" w:rsidRDefault="00224ECB" w:rsidP="00F20057">
            <w:pPr>
              <w:rPr>
                <w:b/>
                <w:lang w:val="ro-RO"/>
              </w:rPr>
            </w:pPr>
            <w:r w:rsidRPr="00F0732F">
              <w:rPr>
                <w:b/>
                <w:bCs/>
                <w:lang w:val="ro-RO"/>
              </w:rPr>
              <w:t>Economic</w:t>
            </w:r>
          </w:p>
        </w:tc>
      </w:tr>
      <w:tr w:rsidR="00224ECB" w:rsidRPr="00F0732F" w14:paraId="5379C81B"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19"/>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93F2C6D" w14:textId="77777777" w:rsidR="00224ECB" w:rsidRPr="00F0732F" w:rsidRDefault="00224ECB" w:rsidP="00F20057">
            <w:pPr>
              <w:rPr>
                <w:lang w:val="ro-RO"/>
              </w:rPr>
            </w:pPr>
            <w:r w:rsidRPr="00F0732F">
              <w:rPr>
                <w:bCs/>
                <w:lang w:val="ro-RO"/>
              </w:rPr>
              <w:t>costurile desfășurării afacerilor</w:t>
            </w:r>
          </w:p>
        </w:tc>
        <w:tc>
          <w:tcPr>
            <w:tcW w:w="1842" w:type="dxa"/>
            <w:tcBorders>
              <w:top w:val="nil"/>
              <w:left w:val="single" w:sz="6" w:space="0" w:color="000000"/>
              <w:bottom w:val="single" w:sz="6" w:space="0" w:color="000000"/>
              <w:right w:val="single" w:sz="6" w:space="0" w:color="000000"/>
            </w:tcBorders>
          </w:tcPr>
          <w:p w14:paraId="77982CB5" w14:textId="37B599E5" w:rsidR="00224ECB" w:rsidRPr="00F0732F" w:rsidRDefault="0011771F"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23F8172A" w14:textId="06E9B211"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7F9D6006" w14:textId="77777777" w:rsidR="00224ECB" w:rsidRPr="00F0732F" w:rsidRDefault="00224ECB" w:rsidP="00F20057">
            <w:pPr>
              <w:rPr>
                <w:lang w:val="ro-RO"/>
              </w:rPr>
            </w:pPr>
          </w:p>
        </w:tc>
      </w:tr>
      <w:tr w:rsidR="00224ECB" w:rsidRPr="00F0732F" w14:paraId="5D48BF9D"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28"/>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1FE8C74" w14:textId="77777777" w:rsidR="00224ECB" w:rsidRPr="00F0732F" w:rsidRDefault="00224ECB" w:rsidP="00F20057">
            <w:pPr>
              <w:rPr>
                <w:bCs/>
                <w:lang w:val="ro-RO"/>
              </w:rPr>
            </w:pPr>
            <w:r w:rsidRPr="00F0732F">
              <w:rPr>
                <w:bCs/>
                <w:lang w:val="ro-RO"/>
              </w:rPr>
              <w:t>povara administrativă</w:t>
            </w:r>
          </w:p>
        </w:tc>
        <w:tc>
          <w:tcPr>
            <w:tcW w:w="1842" w:type="dxa"/>
            <w:tcBorders>
              <w:top w:val="nil"/>
              <w:left w:val="single" w:sz="6" w:space="0" w:color="000000"/>
              <w:bottom w:val="single" w:sz="6" w:space="0" w:color="000000"/>
              <w:right w:val="single" w:sz="6" w:space="0" w:color="000000"/>
            </w:tcBorders>
          </w:tcPr>
          <w:p w14:paraId="1D5EED0C" w14:textId="7DD61390" w:rsidR="00224ECB" w:rsidRPr="00F0732F" w:rsidRDefault="0011771F"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5DB8B3F6" w14:textId="34825E0A"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11DCC39B" w14:textId="77777777" w:rsidR="00224ECB" w:rsidRPr="00F0732F" w:rsidRDefault="00224ECB" w:rsidP="00F20057">
            <w:pPr>
              <w:rPr>
                <w:lang w:val="ro-RO"/>
              </w:rPr>
            </w:pPr>
          </w:p>
        </w:tc>
      </w:tr>
      <w:tr w:rsidR="00224ECB" w:rsidRPr="00F0732F" w14:paraId="704BB68A"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46"/>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AEBCD9D" w14:textId="77777777" w:rsidR="00224ECB" w:rsidRPr="00F0732F" w:rsidRDefault="00224ECB" w:rsidP="00F20057">
            <w:pPr>
              <w:rPr>
                <w:lang w:val="ro-RO"/>
              </w:rPr>
            </w:pPr>
            <w:r w:rsidRPr="00F0732F">
              <w:rPr>
                <w:bCs/>
                <w:lang w:val="ro-RO"/>
              </w:rPr>
              <w:t>fluxurile comerciale și investiționale</w:t>
            </w:r>
          </w:p>
        </w:tc>
        <w:tc>
          <w:tcPr>
            <w:tcW w:w="1842" w:type="dxa"/>
            <w:tcBorders>
              <w:top w:val="nil"/>
              <w:left w:val="single" w:sz="6" w:space="0" w:color="000000"/>
              <w:bottom w:val="single" w:sz="6" w:space="0" w:color="000000"/>
              <w:right w:val="single" w:sz="6" w:space="0" w:color="000000"/>
            </w:tcBorders>
          </w:tcPr>
          <w:p w14:paraId="533BE93C" w14:textId="1D3D5A4A" w:rsidR="00224ECB" w:rsidRPr="00F0732F" w:rsidRDefault="00224ECB" w:rsidP="00F20057">
            <w:pPr>
              <w:jc w:val="center"/>
              <w:rPr>
                <w:lang w:val="ro-RO"/>
              </w:rPr>
            </w:pPr>
            <w:r w:rsidRPr="00F0732F">
              <w:rPr>
                <w:lang w:val="ro-RO"/>
              </w:rPr>
              <w:t>-</w:t>
            </w:r>
            <w:r w:rsidR="0011771F" w:rsidRPr="00F0732F">
              <w:rPr>
                <w:lang w:val="ro-RO"/>
              </w:rPr>
              <w:t>3</w:t>
            </w:r>
          </w:p>
        </w:tc>
        <w:tc>
          <w:tcPr>
            <w:tcW w:w="3380" w:type="dxa"/>
            <w:tcBorders>
              <w:top w:val="nil"/>
              <w:left w:val="single" w:sz="6" w:space="0" w:color="000000"/>
              <w:bottom w:val="single" w:sz="6" w:space="0" w:color="000000"/>
              <w:right w:val="single" w:sz="6" w:space="0" w:color="000000"/>
            </w:tcBorders>
          </w:tcPr>
          <w:p w14:paraId="3C6F7D89" w14:textId="78A816EA"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1C2FC956" w14:textId="77777777" w:rsidR="00224ECB" w:rsidRPr="00F0732F" w:rsidRDefault="00224ECB" w:rsidP="00F20057">
            <w:pPr>
              <w:rPr>
                <w:lang w:val="ro-RO"/>
              </w:rPr>
            </w:pPr>
          </w:p>
        </w:tc>
      </w:tr>
      <w:tr w:rsidR="00224ECB" w:rsidRPr="00F0732F" w14:paraId="27C7CEDB"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37"/>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3A6C538" w14:textId="77777777" w:rsidR="00224ECB" w:rsidRPr="00F0732F" w:rsidRDefault="00224ECB" w:rsidP="00F20057">
            <w:pPr>
              <w:rPr>
                <w:lang w:val="ro-RO"/>
              </w:rPr>
            </w:pPr>
            <w:r w:rsidRPr="00F0732F">
              <w:rPr>
                <w:bCs/>
                <w:lang w:val="ro-RO"/>
              </w:rPr>
              <w:t>competitivitatea afacerilor</w:t>
            </w:r>
          </w:p>
        </w:tc>
        <w:tc>
          <w:tcPr>
            <w:tcW w:w="1842" w:type="dxa"/>
            <w:tcBorders>
              <w:top w:val="nil"/>
              <w:left w:val="single" w:sz="6" w:space="0" w:color="000000"/>
              <w:bottom w:val="single" w:sz="6" w:space="0" w:color="000000"/>
              <w:right w:val="single" w:sz="6" w:space="0" w:color="000000"/>
            </w:tcBorders>
          </w:tcPr>
          <w:p w14:paraId="4FE8BD33" w14:textId="65D3937E" w:rsidR="00224ECB" w:rsidRPr="00F0732F" w:rsidRDefault="00224ECB" w:rsidP="00F20057">
            <w:pPr>
              <w:jc w:val="center"/>
              <w:rPr>
                <w:lang w:val="ro-RO"/>
              </w:rPr>
            </w:pPr>
            <w:r w:rsidRPr="00F0732F">
              <w:rPr>
                <w:lang w:val="ro-RO"/>
              </w:rPr>
              <w:t>-</w:t>
            </w:r>
            <w:r w:rsidR="0011771F" w:rsidRPr="00F0732F">
              <w:rPr>
                <w:lang w:val="ro-RO"/>
              </w:rPr>
              <w:t>3</w:t>
            </w:r>
          </w:p>
        </w:tc>
        <w:tc>
          <w:tcPr>
            <w:tcW w:w="3380" w:type="dxa"/>
            <w:tcBorders>
              <w:top w:val="nil"/>
              <w:left w:val="single" w:sz="6" w:space="0" w:color="000000"/>
              <w:bottom w:val="single" w:sz="6" w:space="0" w:color="000000"/>
              <w:right w:val="single" w:sz="6" w:space="0" w:color="000000"/>
            </w:tcBorders>
          </w:tcPr>
          <w:p w14:paraId="2EAF2EC9" w14:textId="0BDC334D"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11A2A605" w14:textId="77777777" w:rsidR="00224ECB" w:rsidRPr="00F0732F" w:rsidRDefault="00224ECB" w:rsidP="00F20057">
            <w:pPr>
              <w:rPr>
                <w:lang w:val="ro-RO"/>
              </w:rPr>
            </w:pPr>
          </w:p>
        </w:tc>
      </w:tr>
      <w:tr w:rsidR="00224ECB" w:rsidRPr="00F0732F" w14:paraId="7F844980"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38"/>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7577483" w14:textId="77777777" w:rsidR="00224ECB" w:rsidRPr="00F0732F" w:rsidRDefault="00224ECB" w:rsidP="00F20057">
            <w:pPr>
              <w:rPr>
                <w:bCs/>
                <w:lang w:val="ro-RO"/>
              </w:rPr>
            </w:pPr>
            <w:r w:rsidRPr="00F0732F">
              <w:rPr>
                <w:bCs/>
                <w:lang w:val="ro-RO"/>
              </w:rPr>
              <w:t>activitatea diferitor categorii de întreprinderi mici și mijlocii</w:t>
            </w:r>
          </w:p>
        </w:tc>
        <w:tc>
          <w:tcPr>
            <w:tcW w:w="1842" w:type="dxa"/>
            <w:tcBorders>
              <w:top w:val="nil"/>
              <w:left w:val="single" w:sz="6" w:space="0" w:color="000000"/>
              <w:bottom w:val="single" w:sz="6" w:space="0" w:color="000000"/>
              <w:right w:val="single" w:sz="6" w:space="0" w:color="000000"/>
            </w:tcBorders>
          </w:tcPr>
          <w:p w14:paraId="311D8DF9" w14:textId="3979118E" w:rsidR="00224ECB" w:rsidRPr="00F0732F" w:rsidRDefault="00224ECB" w:rsidP="00F20057">
            <w:pPr>
              <w:jc w:val="center"/>
              <w:rPr>
                <w:lang w:val="ro-RO"/>
              </w:rPr>
            </w:pPr>
            <w:r w:rsidRPr="00F0732F">
              <w:rPr>
                <w:lang w:val="ro-RO"/>
              </w:rPr>
              <w:t>-</w:t>
            </w:r>
            <w:r w:rsidR="0011771F" w:rsidRPr="00F0732F">
              <w:rPr>
                <w:lang w:val="ro-RO"/>
              </w:rPr>
              <w:t>1</w:t>
            </w:r>
          </w:p>
        </w:tc>
        <w:tc>
          <w:tcPr>
            <w:tcW w:w="3380" w:type="dxa"/>
            <w:tcBorders>
              <w:top w:val="nil"/>
              <w:left w:val="single" w:sz="6" w:space="0" w:color="000000"/>
              <w:bottom w:val="single" w:sz="6" w:space="0" w:color="000000"/>
              <w:right w:val="single" w:sz="6" w:space="0" w:color="000000"/>
            </w:tcBorders>
          </w:tcPr>
          <w:p w14:paraId="55DC4EC4"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7FC68FB7" w14:textId="77777777" w:rsidR="00224ECB" w:rsidRPr="00F0732F" w:rsidRDefault="00224ECB" w:rsidP="00F20057">
            <w:pPr>
              <w:rPr>
                <w:lang w:val="ro-RO"/>
              </w:rPr>
            </w:pPr>
          </w:p>
        </w:tc>
      </w:tr>
      <w:tr w:rsidR="00224ECB" w:rsidRPr="00F0732F" w14:paraId="6CD49918"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66"/>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104B49B" w14:textId="77777777" w:rsidR="00224ECB" w:rsidRPr="00F0732F" w:rsidRDefault="00224ECB" w:rsidP="00F20057">
            <w:pPr>
              <w:rPr>
                <w:bCs/>
                <w:lang w:val="ro-RO"/>
              </w:rPr>
            </w:pPr>
            <w:r w:rsidRPr="00F0732F">
              <w:rPr>
                <w:bCs/>
                <w:lang w:val="ro-RO"/>
              </w:rPr>
              <w:t>concurența pe piață</w:t>
            </w:r>
          </w:p>
        </w:tc>
        <w:tc>
          <w:tcPr>
            <w:tcW w:w="1842" w:type="dxa"/>
            <w:tcBorders>
              <w:top w:val="nil"/>
              <w:left w:val="single" w:sz="6" w:space="0" w:color="000000"/>
              <w:bottom w:val="single" w:sz="6" w:space="0" w:color="000000"/>
              <w:right w:val="single" w:sz="6" w:space="0" w:color="000000"/>
            </w:tcBorders>
          </w:tcPr>
          <w:p w14:paraId="7C915095" w14:textId="7FCD8A4C" w:rsidR="00224ECB" w:rsidRPr="00F0732F" w:rsidRDefault="0011771F"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6DCD5FC2" w14:textId="65BA24F7"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7ADF8A96" w14:textId="77777777" w:rsidR="00224ECB" w:rsidRPr="00F0732F" w:rsidRDefault="00224ECB" w:rsidP="00F20057">
            <w:pPr>
              <w:rPr>
                <w:lang w:val="ro-RO"/>
              </w:rPr>
            </w:pPr>
          </w:p>
        </w:tc>
      </w:tr>
      <w:tr w:rsidR="00224ECB" w:rsidRPr="00F0732F" w14:paraId="6B061998"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75"/>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302309F" w14:textId="77777777" w:rsidR="00224ECB" w:rsidRPr="00F0732F" w:rsidRDefault="00224ECB" w:rsidP="00F20057">
            <w:pPr>
              <w:rPr>
                <w:bCs/>
                <w:lang w:val="ro-RO"/>
              </w:rPr>
            </w:pPr>
            <w:r w:rsidRPr="00F0732F">
              <w:rPr>
                <w:bCs/>
                <w:lang w:val="ro-RO"/>
              </w:rPr>
              <w:t>activitatea de inovare și cercetare</w:t>
            </w:r>
          </w:p>
        </w:tc>
        <w:tc>
          <w:tcPr>
            <w:tcW w:w="1842" w:type="dxa"/>
            <w:tcBorders>
              <w:top w:val="nil"/>
              <w:left w:val="single" w:sz="6" w:space="0" w:color="000000"/>
              <w:bottom w:val="single" w:sz="6" w:space="0" w:color="000000"/>
              <w:right w:val="single" w:sz="6" w:space="0" w:color="000000"/>
            </w:tcBorders>
          </w:tcPr>
          <w:p w14:paraId="761003D3"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5F6F9B1B"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579E328C" w14:textId="77777777" w:rsidR="00224ECB" w:rsidRPr="00F0732F" w:rsidRDefault="00224ECB" w:rsidP="00F20057">
            <w:pPr>
              <w:rPr>
                <w:lang w:val="ro-RO"/>
              </w:rPr>
            </w:pPr>
          </w:p>
        </w:tc>
      </w:tr>
      <w:tr w:rsidR="00224ECB" w:rsidRPr="00F0732F" w14:paraId="74525855"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410DC45" w14:textId="77777777" w:rsidR="00224ECB" w:rsidRPr="00F0732F" w:rsidRDefault="00224ECB" w:rsidP="00F20057">
            <w:pPr>
              <w:rPr>
                <w:bCs/>
                <w:lang w:val="ro-RO"/>
              </w:rPr>
            </w:pPr>
            <w:r w:rsidRPr="00F0732F">
              <w:rPr>
                <w:bCs/>
                <w:lang w:val="ro-RO"/>
              </w:rPr>
              <w:t>veniturile și cheltuielile publice</w:t>
            </w:r>
          </w:p>
        </w:tc>
        <w:tc>
          <w:tcPr>
            <w:tcW w:w="1842" w:type="dxa"/>
            <w:tcBorders>
              <w:top w:val="nil"/>
              <w:left w:val="single" w:sz="6" w:space="0" w:color="000000"/>
              <w:bottom w:val="single" w:sz="6" w:space="0" w:color="000000"/>
              <w:right w:val="single" w:sz="6" w:space="0" w:color="000000"/>
            </w:tcBorders>
          </w:tcPr>
          <w:p w14:paraId="75DF2D3D"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0DD765C3"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1B67B332" w14:textId="77777777" w:rsidR="00224ECB" w:rsidRPr="00F0732F" w:rsidRDefault="00224ECB" w:rsidP="00F20057">
            <w:pPr>
              <w:rPr>
                <w:lang w:val="ro-RO"/>
              </w:rPr>
            </w:pPr>
          </w:p>
        </w:tc>
      </w:tr>
      <w:tr w:rsidR="00224ECB" w:rsidRPr="00F0732F" w14:paraId="36CFB276"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10"/>
          <w:jc w:val="center"/>
        </w:trPr>
        <w:tc>
          <w:tcPr>
            <w:tcW w:w="4476" w:type="dxa"/>
            <w:gridSpan w:val="2"/>
            <w:tcBorders>
              <w:top w:val="nil"/>
              <w:left w:val="single" w:sz="6" w:space="0" w:color="000000"/>
              <w:bottom w:val="single" w:sz="4" w:space="0" w:color="auto"/>
              <w:right w:val="single" w:sz="6" w:space="0" w:color="000000"/>
            </w:tcBorders>
            <w:tcMar>
              <w:top w:w="15" w:type="dxa"/>
              <w:left w:w="45" w:type="dxa"/>
              <w:bottom w:w="15" w:type="dxa"/>
              <w:right w:w="45" w:type="dxa"/>
            </w:tcMar>
          </w:tcPr>
          <w:p w14:paraId="1613A68C" w14:textId="77777777" w:rsidR="00224ECB" w:rsidRPr="00F0732F" w:rsidRDefault="00224ECB" w:rsidP="00F20057">
            <w:pPr>
              <w:rPr>
                <w:bCs/>
                <w:lang w:val="ro-RO"/>
              </w:rPr>
            </w:pPr>
            <w:r w:rsidRPr="00F0732F">
              <w:rPr>
                <w:bCs/>
                <w:lang w:val="ro-RO"/>
              </w:rPr>
              <w:t>cadrul instituțional al autorităților publice</w:t>
            </w:r>
          </w:p>
        </w:tc>
        <w:tc>
          <w:tcPr>
            <w:tcW w:w="1842" w:type="dxa"/>
            <w:tcBorders>
              <w:top w:val="nil"/>
              <w:left w:val="single" w:sz="6" w:space="0" w:color="000000"/>
              <w:bottom w:val="single" w:sz="4" w:space="0" w:color="auto"/>
              <w:right w:val="single" w:sz="6" w:space="0" w:color="000000"/>
            </w:tcBorders>
          </w:tcPr>
          <w:p w14:paraId="0AE91178"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4" w:space="0" w:color="auto"/>
              <w:right w:val="single" w:sz="6" w:space="0" w:color="000000"/>
            </w:tcBorders>
          </w:tcPr>
          <w:p w14:paraId="2A4FDC72" w14:textId="0FD202D9" w:rsidR="00224ECB" w:rsidRPr="00F0732F" w:rsidRDefault="0011771F" w:rsidP="00F20057">
            <w:pPr>
              <w:jc w:val="center"/>
              <w:rPr>
                <w:bCs/>
                <w:lang w:val="ro-RO"/>
              </w:rPr>
            </w:pPr>
            <w:r w:rsidRPr="00F0732F">
              <w:rPr>
                <w:bCs/>
                <w:lang w:val="ro-RO"/>
              </w:rPr>
              <w:t>-1</w:t>
            </w:r>
          </w:p>
        </w:tc>
        <w:tc>
          <w:tcPr>
            <w:tcW w:w="479" w:type="dxa"/>
            <w:tcBorders>
              <w:top w:val="nil"/>
              <w:left w:val="single" w:sz="6" w:space="0" w:color="000000"/>
              <w:bottom w:val="single" w:sz="4" w:space="0" w:color="auto"/>
              <w:right w:val="single" w:sz="6" w:space="0" w:color="000000"/>
            </w:tcBorders>
          </w:tcPr>
          <w:p w14:paraId="54C8CF90" w14:textId="77777777" w:rsidR="00224ECB" w:rsidRPr="00F0732F" w:rsidRDefault="00224ECB" w:rsidP="00F20057">
            <w:pPr>
              <w:rPr>
                <w:lang w:val="ro-RO"/>
              </w:rPr>
            </w:pPr>
          </w:p>
        </w:tc>
      </w:tr>
      <w:tr w:rsidR="00224ECB" w:rsidRPr="00F0732F" w14:paraId="59B5297F"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47"/>
          <w:jc w:val="center"/>
        </w:trPr>
        <w:tc>
          <w:tcPr>
            <w:tcW w:w="4476" w:type="dxa"/>
            <w:gridSpan w:val="2"/>
            <w:tcBorders>
              <w:top w:val="single" w:sz="4" w:space="0" w:color="auto"/>
              <w:left w:val="single" w:sz="4" w:space="0" w:color="auto"/>
              <w:bottom w:val="single" w:sz="4" w:space="0" w:color="auto"/>
              <w:right w:val="single" w:sz="4" w:space="0" w:color="auto"/>
            </w:tcBorders>
            <w:tcMar>
              <w:top w:w="15" w:type="dxa"/>
              <w:left w:w="45" w:type="dxa"/>
              <w:bottom w:w="15" w:type="dxa"/>
              <w:right w:w="45" w:type="dxa"/>
            </w:tcMar>
          </w:tcPr>
          <w:p w14:paraId="58FE28F7" w14:textId="77777777" w:rsidR="00224ECB" w:rsidRPr="00F0732F" w:rsidRDefault="00224ECB" w:rsidP="00F20057">
            <w:pPr>
              <w:rPr>
                <w:bCs/>
                <w:lang w:val="ro-RO"/>
              </w:rPr>
            </w:pPr>
            <w:r w:rsidRPr="00F0732F">
              <w:rPr>
                <w:bCs/>
                <w:lang w:val="ro-RO"/>
              </w:rPr>
              <w:t>alegerea, calitatea și prețurile pentru consumatori</w:t>
            </w:r>
          </w:p>
        </w:tc>
        <w:tc>
          <w:tcPr>
            <w:tcW w:w="1842" w:type="dxa"/>
            <w:tcBorders>
              <w:top w:val="single" w:sz="4" w:space="0" w:color="auto"/>
              <w:left w:val="single" w:sz="4" w:space="0" w:color="auto"/>
              <w:bottom w:val="single" w:sz="4" w:space="0" w:color="auto"/>
              <w:right w:val="single" w:sz="4" w:space="0" w:color="auto"/>
            </w:tcBorders>
          </w:tcPr>
          <w:p w14:paraId="29766C3D" w14:textId="77777777" w:rsidR="00224ECB" w:rsidRPr="00F0732F" w:rsidRDefault="00224ECB" w:rsidP="00F20057">
            <w:pPr>
              <w:jc w:val="center"/>
              <w:rPr>
                <w:lang w:val="ro-RO"/>
              </w:rPr>
            </w:pPr>
            <w:r w:rsidRPr="00F0732F">
              <w:rPr>
                <w:lang w:val="ro-RO"/>
              </w:rPr>
              <w:t>-2</w:t>
            </w:r>
          </w:p>
        </w:tc>
        <w:tc>
          <w:tcPr>
            <w:tcW w:w="3380" w:type="dxa"/>
            <w:tcBorders>
              <w:top w:val="single" w:sz="4" w:space="0" w:color="auto"/>
              <w:left w:val="single" w:sz="4" w:space="0" w:color="auto"/>
              <w:bottom w:val="single" w:sz="4" w:space="0" w:color="auto"/>
              <w:right w:val="single" w:sz="4" w:space="0" w:color="auto"/>
            </w:tcBorders>
          </w:tcPr>
          <w:p w14:paraId="3F233834" w14:textId="77777777" w:rsidR="00224ECB" w:rsidRPr="00F0732F" w:rsidRDefault="00224ECB" w:rsidP="00F20057">
            <w:pPr>
              <w:jc w:val="center"/>
              <w:rPr>
                <w:bCs/>
                <w:lang w:val="ro-RO"/>
              </w:rPr>
            </w:pPr>
            <w:r w:rsidRPr="00F0732F">
              <w:rPr>
                <w:bCs/>
                <w:lang w:val="ro-RO"/>
              </w:rPr>
              <w:t>2</w:t>
            </w:r>
          </w:p>
        </w:tc>
        <w:tc>
          <w:tcPr>
            <w:tcW w:w="479" w:type="dxa"/>
            <w:tcBorders>
              <w:top w:val="single" w:sz="4" w:space="0" w:color="auto"/>
              <w:left w:val="single" w:sz="4" w:space="0" w:color="auto"/>
              <w:bottom w:val="single" w:sz="4" w:space="0" w:color="auto"/>
              <w:right w:val="single" w:sz="4" w:space="0" w:color="auto"/>
            </w:tcBorders>
          </w:tcPr>
          <w:p w14:paraId="452FE6C7" w14:textId="77777777" w:rsidR="00224ECB" w:rsidRPr="00F0732F" w:rsidRDefault="00224ECB" w:rsidP="00F20057">
            <w:pPr>
              <w:rPr>
                <w:lang w:val="ro-RO"/>
              </w:rPr>
            </w:pPr>
          </w:p>
        </w:tc>
      </w:tr>
      <w:tr w:rsidR="00224ECB" w:rsidRPr="00F0732F" w14:paraId="5D4778FE"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14:paraId="1605D8BD" w14:textId="77777777" w:rsidR="00224ECB" w:rsidRPr="00F0732F" w:rsidRDefault="00224ECB" w:rsidP="00F20057">
            <w:pPr>
              <w:rPr>
                <w:bCs/>
                <w:lang w:val="ro-RO"/>
              </w:rPr>
            </w:pPr>
            <w:r w:rsidRPr="00F0732F">
              <w:rPr>
                <w:bCs/>
                <w:lang w:val="ro-RO"/>
              </w:rPr>
              <w:t>bunăstarea gospodăriilor casnice și a cetățenilor</w:t>
            </w:r>
          </w:p>
        </w:tc>
        <w:tc>
          <w:tcPr>
            <w:tcW w:w="1842" w:type="dxa"/>
            <w:tcBorders>
              <w:top w:val="single" w:sz="4" w:space="0" w:color="auto"/>
              <w:left w:val="single" w:sz="6" w:space="0" w:color="000000"/>
              <w:bottom w:val="single" w:sz="6" w:space="0" w:color="000000"/>
              <w:right w:val="single" w:sz="6" w:space="0" w:color="000000"/>
            </w:tcBorders>
          </w:tcPr>
          <w:p w14:paraId="795877D7" w14:textId="77777777" w:rsidR="00224ECB" w:rsidRPr="00F0732F" w:rsidRDefault="00224ECB" w:rsidP="00F20057">
            <w:pPr>
              <w:jc w:val="center"/>
              <w:rPr>
                <w:lang w:val="ro-RO"/>
              </w:rPr>
            </w:pPr>
            <w:r w:rsidRPr="00F0732F">
              <w:rPr>
                <w:lang w:val="ro-RO"/>
              </w:rPr>
              <w:t>0</w:t>
            </w:r>
          </w:p>
        </w:tc>
        <w:tc>
          <w:tcPr>
            <w:tcW w:w="3380" w:type="dxa"/>
            <w:tcBorders>
              <w:top w:val="single" w:sz="4" w:space="0" w:color="auto"/>
              <w:left w:val="single" w:sz="6" w:space="0" w:color="000000"/>
              <w:bottom w:val="single" w:sz="6" w:space="0" w:color="000000"/>
              <w:right w:val="single" w:sz="6" w:space="0" w:color="000000"/>
            </w:tcBorders>
          </w:tcPr>
          <w:p w14:paraId="51FA6140" w14:textId="77777777" w:rsidR="00224ECB" w:rsidRPr="00F0732F" w:rsidRDefault="00224ECB" w:rsidP="00F20057">
            <w:pPr>
              <w:jc w:val="center"/>
              <w:rPr>
                <w:bCs/>
                <w:lang w:val="ro-RO"/>
              </w:rPr>
            </w:pPr>
            <w:r w:rsidRPr="00F0732F">
              <w:rPr>
                <w:bCs/>
                <w:lang w:val="ro-RO"/>
              </w:rPr>
              <w:t>2</w:t>
            </w:r>
          </w:p>
        </w:tc>
        <w:tc>
          <w:tcPr>
            <w:tcW w:w="479" w:type="dxa"/>
            <w:tcBorders>
              <w:top w:val="single" w:sz="4" w:space="0" w:color="auto"/>
              <w:left w:val="single" w:sz="6" w:space="0" w:color="000000"/>
              <w:bottom w:val="single" w:sz="6" w:space="0" w:color="000000"/>
              <w:right w:val="single" w:sz="6" w:space="0" w:color="000000"/>
            </w:tcBorders>
          </w:tcPr>
          <w:p w14:paraId="0D71AEB1" w14:textId="77777777" w:rsidR="00224ECB" w:rsidRPr="00F0732F" w:rsidRDefault="00224ECB" w:rsidP="00F20057">
            <w:pPr>
              <w:rPr>
                <w:lang w:val="ro-RO"/>
              </w:rPr>
            </w:pPr>
          </w:p>
        </w:tc>
      </w:tr>
      <w:tr w:rsidR="00224ECB" w:rsidRPr="00F0732F" w14:paraId="77F8B9BA"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46"/>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9F9870F" w14:textId="77777777" w:rsidR="00224ECB" w:rsidRPr="00F0732F" w:rsidRDefault="00224ECB" w:rsidP="00F20057">
            <w:pPr>
              <w:rPr>
                <w:bCs/>
                <w:lang w:val="ro-RO"/>
              </w:rPr>
            </w:pPr>
            <w:r w:rsidRPr="00F0732F">
              <w:rPr>
                <w:bCs/>
                <w:lang w:val="ro-RO"/>
              </w:rPr>
              <w:t>situația social-economică în anumite regiuni</w:t>
            </w:r>
          </w:p>
        </w:tc>
        <w:tc>
          <w:tcPr>
            <w:tcW w:w="1842" w:type="dxa"/>
            <w:tcBorders>
              <w:top w:val="nil"/>
              <w:left w:val="single" w:sz="6" w:space="0" w:color="000000"/>
              <w:bottom w:val="single" w:sz="6" w:space="0" w:color="000000"/>
              <w:right w:val="single" w:sz="6" w:space="0" w:color="000000"/>
            </w:tcBorders>
          </w:tcPr>
          <w:p w14:paraId="14BF1BAD"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02956B6E" w14:textId="77777777" w:rsidR="00224ECB" w:rsidRPr="00F0732F" w:rsidRDefault="00136F2C"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39471B8D" w14:textId="77777777" w:rsidR="00224ECB" w:rsidRPr="00F0732F" w:rsidRDefault="00224ECB" w:rsidP="00F20057">
            <w:pPr>
              <w:rPr>
                <w:lang w:val="ro-RO"/>
              </w:rPr>
            </w:pPr>
          </w:p>
        </w:tc>
      </w:tr>
      <w:tr w:rsidR="00224ECB" w:rsidRPr="00F0732F" w14:paraId="590C62B2"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46"/>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BFA0CAF" w14:textId="77777777" w:rsidR="00224ECB" w:rsidRPr="00F0732F" w:rsidRDefault="00224ECB" w:rsidP="00F20057">
            <w:pPr>
              <w:rPr>
                <w:bCs/>
                <w:lang w:val="ro-RO"/>
              </w:rPr>
            </w:pPr>
            <w:r w:rsidRPr="00F0732F">
              <w:rPr>
                <w:bCs/>
                <w:lang w:val="ro-RO"/>
              </w:rPr>
              <w:t>situația macroeconomică</w:t>
            </w:r>
          </w:p>
        </w:tc>
        <w:tc>
          <w:tcPr>
            <w:tcW w:w="1842" w:type="dxa"/>
            <w:tcBorders>
              <w:top w:val="nil"/>
              <w:left w:val="single" w:sz="6" w:space="0" w:color="000000"/>
              <w:bottom w:val="single" w:sz="6" w:space="0" w:color="000000"/>
              <w:right w:val="single" w:sz="6" w:space="0" w:color="000000"/>
            </w:tcBorders>
          </w:tcPr>
          <w:p w14:paraId="62C54FA4"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468D3E04" w14:textId="2592999E" w:rsidR="00224ECB" w:rsidRPr="00F0732F" w:rsidRDefault="0011771F"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3390E776" w14:textId="77777777" w:rsidR="00224ECB" w:rsidRPr="00F0732F" w:rsidRDefault="00224ECB" w:rsidP="00F20057">
            <w:pPr>
              <w:rPr>
                <w:lang w:val="ro-RO"/>
              </w:rPr>
            </w:pPr>
          </w:p>
        </w:tc>
      </w:tr>
      <w:tr w:rsidR="00224ECB" w:rsidRPr="00F0732F" w14:paraId="5A34ABCF"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37"/>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B3335C8" w14:textId="77777777" w:rsidR="00224ECB" w:rsidRPr="00F0732F" w:rsidRDefault="00224ECB" w:rsidP="00F20057">
            <w:pPr>
              <w:rPr>
                <w:bCs/>
                <w:lang w:val="ro-RO"/>
              </w:rPr>
            </w:pPr>
            <w:r w:rsidRPr="00F0732F">
              <w:rPr>
                <w:bCs/>
                <w:lang w:val="ro-RO"/>
              </w:rPr>
              <w:t>alte aspecte economice</w:t>
            </w:r>
          </w:p>
        </w:tc>
        <w:tc>
          <w:tcPr>
            <w:tcW w:w="1842" w:type="dxa"/>
            <w:tcBorders>
              <w:top w:val="nil"/>
              <w:left w:val="single" w:sz="6" w:space="0" w:color="000000"/>
              <w:bottom w:val="single" w:sz="6" w:space="0" w:color="000000"/>
              <w:right w:val="single" w:sz="6" w:space="0" w:color="000000"/>
            </w:tcBorders>
          </w:tcPr>
          <w:p w14:paraId="06A321CF" w14:textId="3FBA23CA" w:rsidR="00224ECB" w:rsidRPr="00F0732F" w:rsidRDefault="0011771F"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3B54C81C"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3E8D9FB5" w14:textId="77777777" w:rsidR="00224ECB" w:rsidRPr="00F0732F" w:rsidRDefault="00224ECB" w:rsidP="00F20057">
            <w:pPr>
              <w:rPr>
                <w:lang w:val="ro-RO"/>
              </w:rPr>
            </w:pPr>
          </w:p>
        </w:tc>
      </w:tr>
      <w:tr w:rsidR="00224ECB" w:rsidRPr="00F0732F" w14:paraId="484430B5"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10177" w:type="dxa"/>
            <w:gridSpan w:val="5"/>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1B001DC" w14:textId="77777777" w:rsidR="00224ECB" w:rsidRPr="00F0732F" w:rsidRDefault="00224ECB" w:rsidP="00F20057">
            <w:pPr>
              <w:rPr>
                <w:b/>
                <w:lang w:val="ro-RO"/>
              </w:rPr>
            </w:pPr>
            <w:r w:rsidRPr="00F0732F">
              <w:rPr>
                <w:b/>
                <w:bCs/>
                <w:lang w:val="ro-RO"/>
              </w:rPr>
              <w:t>Social</w:t>
            </w:r>
          </w:p>
        </w:tc>
      </w:tr>
      <w:tr w:rsidR="00224ECB" w:rsidRPr="00F0732F" w14:paraId="6B05A8FD"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56"/>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B0D7D25" w14:textId="77777777" w:rsidR="00224ECB" w:rsidRPr="00F0732F" w:rsidRDefault="00224ECB" w:rsidP="00F20057">
            <w:pPr>
              <w:rPr>
                <w:bCs/>
                <w:lang w:val="ro-RO"/>
              </w:rPr>
            </w:pPr>
            <w:r w:rsidRPr="00F0732F">
              <w:rPr>
                <w:bCs/>
                <w:lang w:val="ro-RO"/>
              </w:rPr>
              <w:t>gradul de ocupare a forței de muncă</w:t>
            </w:r>
          </w:p>
        </w:tc>
        <w:tc>
          <w:tcPr>
            <w:tcW w:w="1842" w:type="dxa"/>
            <w:tcBorders>
              <w:top w:val="nil"/>
              <w:left w:val="single" w:sz="6" w:space="0" w:color="000000"/>
              <w:bottom w:val="single" w:sz="6" w:space="0" w:color="000000"/>
              <w:right w:val="single" w:sz="6" w:space="0" w:color="000000"/>
            </w:tcBorders>
          </w:tcPr>
          <w:p w14:paraId="4F86FC23"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0883A2C2"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3D07B05D" w14:textId="77777777" w:rsidR="00224ECB" w:rsidRPr="00F0732F" w:rsidRDefault="00224ECB" w:rsidP="00F20057">
            <w:pPr>
              <w:rPr>
                <w:lang w:val="ro-RO"/>
              </w:rPr>
            </w:pPr>
          </w:p>
        </w:tc>
      </w:tr>
      <w:tr w:rsidR="00224ECB" w:rsidRPr="00F0732F" w14:paraId="280C48E7"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330DD82" w14:textId="77777777" w:rsidR="00224ECB" w:rsidRPr="00F0732F" w:rsidRDefault="00224ECB" w:rsidP="00F20057">
            <w:pPr>
              <w:rPr>
                <w:bCs/>
                <w:lang w:val="ro-RO"/>
              </w:rPr>
            </w:pPr>
            <w:r w:rsidRPr="00F0732F">
              <w:rPr>
                <w:bCs/>
                <w:lang w:val="ro-RO"/>
              </w:rPr>
              <w:t>nivelul de salarizare</w:t>
            </w:r>
          </w:p>
        </w:tc>
        <w:tc>
          <w:tcPr>
            <w:tcW w:w="1842" w:type="dxa"/>
            <w:tcBorders>
              <w:top w:val="nil"/>
              <w:left w:val="single" w:sz="6" w:space="0" w:color="000000"/>
              <w:bottom w:val="single" w:sz="6" w:space="0" w:color="000000"/>
              <w:right w:val="single" w:sz="6" w:space="0" w:color="000000"/>
            </w:tcBorders>
          </w:tcPr>
          <w:p w14:paraId="14AE97C6"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09014EB7" w14:textId="77777777" w:rsidR="00224ECB" w:rsidRPr="00F0732F" w:rsidRDefault="00224ECB" w:rsidP="00F20057">
            <w:pPr>
              <w:jc w:val="center"/>
              <w:rPr>
                <w:bCs/>
                <w:lang w:val="ro-RO"/>
              </w:rPr>
            </w:pPr>
            <w:r w:rsidRPr="00F0732F">
              <w:rPr>
                <w:bCs/>
                <w:lang w:val="ro-RO"/>
              </w:rPr>
              <w:t>1</w:t>
            </w:r>
          </w:p>
        </w:tc>
        <w:tc>
          <w:tcPr>
            <w:tcW w:w="479" w:type="dxa"/>
            <w:tcBorders>
              <w:top w:val="nil"/>
              <w:left w:val="single" w:sz="6" w:space="0" w:color="000000"/>
              <w:bottom w:val="single" w:sz="6" w:space="0" w:color="000000"/>
              <w:right w:val="single" w:sz="6" w:space="0" w:color="000000"/>
            </w:tcBorders>
          </w:tcPr>
          <w:p w14:paraId="12357669" w14:textId="77777777" w:rsidR="00224ECB" w:rsidRPr="00F0732F" w:rsidRDefault="00224ECB" w:rsidP="00F20057">
            <w:pPr>
              <w:rPr>
                <w:lang w:val="ro-RO"/>
              </w:rPr>
            </w:pPr>
          </w:p>
        </w:tc>
      </w:tr>
      <w:tr w:rsidR="00224ECB" w:rsidRPr="00F0732F" w14:paraId="2634F1E2"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A558694" w14:textId="77777777" w:rsidR="00224ECB" w:rsidRPr="00F0732F" w:rsidRDefault="00224ECB" w:rsidP="00F20057">
            <w:pPr>
              <w:rPr>
                <w:bCs/>
                <w:lang w:val="ro-RO"/>
              </w:rPr>
            </w:pPr>
            <w:r w:rsidRPr="00F0732F">
              <w:rPr>
                <w:bCs/>
                <w:lang w:val="ro-RO"/>
              </w:rPr>
              <w:t>condițiile și organizarea muncii</w:t>
            </w:r>
          </w:p>
        </w:tc>
        <w:tc>
          <w:tcPr>
            <w:tcW w:w="1842" w:type="dxa"/>
            <w:tcBorders>
              <w:top w:val="nil"/>
              <w:left w:val="single" w:sz="6" w:space="0" w:color="000000"/>
              <w:bottom w:val="single" w:sz="6" w:space="0" w:color="000000"/>
              <w:right w:val="single" w:sz="6" w:space="0" w:color="000000"/>
            </w:tcBorders>
          </w:tcPr>
          <w:p w14:paraId="3E18D29A" w14:textId="77777777" w:rsidR="00224ECB" w:rsidRPr="00F0732F" w:rsidRDefault="00224ECB" w:rsidP="00F20057">
            <w:pPr>
              <w:jc w:val="center"/>
              <w:rPr>
                <w:lang w:val="ro-RO"/>
              </w:rPr>
            </w:pPr>
            <w:r w:rsidRPr="00F0732F">
              <w:rPr>
                <w:lang w:val="ro-RO"/>
              </w:rPr>
              <w:t>-1</w:t>
            </w:r>
          </w:p>
        </w:tc>
        <w:tc>
          <w:tcPr>
            <w:tcW w:w="3380" w:type="dxa"/>
            <w:tcBorders>
              <w:top w:val="nil"/>
              <w:left w:val="single" w:sz="6" w:space="0" w:color="000000"/>
              <w:bottom w:val="single" w:sz="6" w:space="0" w:color="000000"/>
              <w:right w:val="single" w:sz="6" w:space="0" w:color="000000"/>
            </w:tcBorders>
          </w:tcPr>
          <w:p w14:paraId="59543B14" w14:textId="7108A961"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0F6B6601" w14:textId="77777777" w:rsidR="00224ECB" w:rsidRPr="00F0732F" w:rsidRDefault="00224ECB" w:rsidP="00F20057">
            <w:pPr>
              <w:rPr>
                <w:lang w:val="ro-RO"/>
              </w:rPr>
            </w:pPr>
          </w:p>
        </w:tc>
      </w:tr>
      <w:tr w:rsidR="00224ECB" w:rsidRPr="00F0732F" w14:paraId="27418083"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8302372" w14:textId="77777777" w:rsidR="00224ECB" w:rsidRPr="00F0732F" w:rsidRDefault="00224ECB" w:rsidP="00F20057">
            <w:pPr>
              <w:rPr>
                <w:bCs/>
                <w:lang w:val="ro-RO"/>
              </w:rPr>
            </w:pPr>
            <w:r w:rsidRPr="00F0732F">
              <w:rPr>
                <w:bCs/>
                <w:lang w:val="ro-RO"/>
              </w:rPr>
              <w:t>sănătatea și securitatea muncii</w:t>
            </w:r>
          </w:p>
        </w:tc>
        <w:tc>
          <w:tcPr>
            <w:tcW w:w="1842" w:type="dxa"/>
            <w:tcBorders>
              <w:top w:val="nil"/>
              <w:left w:val="single" w:sz="6" w:space="0" w:color="000000"/>
              <w:bottom w:val="single" w:sz="6" w:space="0" w:color="000000"/>
              <w:right w:val="single" w:sz="6" w:space="0" w:color="000000"/>
            </w:tcBorders>
          </w:tcPr>
          <w:p w14:paraId="49CCBD08" w14:textId="77777777" w:rsidR="00224ECB" w:rsidRPr="00F0732F" w:rsidRDefault="00224ECB" w:rsidP="00F20057">
            <w:pPr>
              <w:jc w:val="center"/>
              <w:rPr>
                <w:lang w:val="ro-RO"/>
              </w:rPr>
            </w:pPr>
            <w:r w:rsidRPr="00F0732F">
              <w:rPr>
                <w:lang w:val="ro-RO"/>
              </w:rPr>
              <w:t>-3</w:t>
            </w:r>
          </w:p>
        </w:tc>
        <w:tc>
          <w:tcPr>
            <w:tcW w:w="3380" w:type="dxa"/>
            <w:tcBorders>
              <w:top w:val="nil"/>
              <w:left w:val="single" w:sz="6" w:space="0" w:color="000000"/>
              <w:bottom w:val="single" w:sz="6" w:space="0" w:color="000000"/>
              <w:right w:val="single" w:sz="6" w:space="0" w:color="000000"/>
            </w:tcBorders>
          </w:tcPr>
          <w:p w14:paraId="4E7CB5F8"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215DD1AC" w14:textId="77777777" w:rsidR="00224ECB" w:rsidRPr="00F0732F" w:rsidRDefault="00224ECB" w:rsidP="00F20057">
            <w:pPr>
              <w:rPr>
                <w:lang w:val="ro-RO"/>
              </w:rPr>
            </w:pPr>
          </w:p>
        </w:tc>
      </w:tr>
      <w:tr w:rsidR="00224ECB" w:rsidRPr="00F0732F" w14:paraId="1DF2EDCB"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02"/>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6EBF0F1" w14:textId="77777777" w:rsidR="00224ECB" w:rsidRPr="00F0732F" w:rsidRDefault="00224ECB" w:rsidP="00F20057">
            <w:pPr>
              <w:rPr>
                <w:bCs/>
                <w:lang w:val="ro-RO"/>
              </w:rPr>
            </w:pPr>
            <w:r w:rsidRPr="00F0732F">
              <w:rPr>
                <w:bCs/>
                <w:lang w:val="ro-RO"/>
              </w:rPr>
              <w:t>formarea profesională</w:t>
            </w:r>
          </w:p>
        </w:tc>
        <w:tc>
          <w:tcPr>
            <w:tcW w:w="1842" w:type="dxa"/>
            <w:tcBorders>
              <w:top w:val="nil"/>
              <w:left w:val="single" w:sz="6" w:space="0" w:color="000000"/>
              <w:bottom w:val="single" w:sz="6" w:space="0" w:color="000000"/>
              <w:right w:val="single" w:sz="6" w:space="0" w:color="000000"/>
            </w:tcBorders>
          </w:tcPr>
          <w:p w14:paraId="74870EBC" w14:textId="77777777" w:rsidR="00224ECB" w:rsidRPr="00F0732F" w:rsidRDefault="00224ECB" w:rsidP="00F20057">
            <w:pPr>
              <w:jc w:val="center"/>
              <w:rPr>
                <w:lang w:val="ro-RO"/>
              </w:rPr>
            </w:pPr>
            <w:r w:rsidRPr="00F0732F">
              <w:rPr>
                <w:lang w:val="ro-RO"/>
              </w:rPr>
              <w:t>1</w:t>
            </w:r>
          </w:p>
        </w:tc>
        <w:tc>
          <w:tcPr>
            <w:tcW w:w="3380" w:type="dxa"/>
            <w:tcBorders>
              <w:top w:val="nil"/>
              <w:left w:val="single" w:sz="6" w:space="0" w:color="000000"/>
              <w:bottom w:val="single" w:sz="6" w:space="0" w:color="000000"/>
              <w:right w:val="single" w:sz="6" w:space="0" w:color="000000"/>
            </w:tcBorders>
          </w:tcPr>
          <w:p w14:paraId="7C4D438B"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3B253870" w14:textId="77777777" w:rsidR="00224ECB" w:rsidRPr="00F0732F" w:rsidRDefault="00224ECB" w:rsidP="00F20057">
            <w:pPr>
              <w:rPr>
                <w:lang w:val="ro-RO"/>
              </w:rPr>
            </w:pPr>
          </w:p>
        </w:tc>
      </w:tr>
      <w:tr w:rsidR="00224ECB" w:rsidRPr="00F0732F" w14:paraId="022299E5"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10"/>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B9934B4" w14:textId="77777777" w:rsidR="00224ECB" w:rsidRPr="00F0732F" w:rsidRDefault="00224ECB" w:rsidP="00F20057">
            <w:pPr>
              <w:rPr>
                <w:bCs/>
                <w:lang w:val="ro-RO"/>
              </w:rPr>
            </w:pPr>
            <w:r w:rsidRPr="00F0732F">
              <w:rPr>
                <w:bCs/>
                <w:lang w:val="ro-RO"/>
              </w:rPr>
              <w:t>inegalitatea și distribuția veniturilor</w:t>
            </w:r>
          </w:p>
        </w:tc>
        <w:tc>
          <w:tcPr>
            <w:tcW w:w="1842" w:type="dxa"/>
            <w:tcBorders>
              <w:top w:val="nil"/>
              <w:left w:val="single" w:sz="6" w:space="0" w:color="000000"/>
              <w:bottom w:val="single" w:sz="6" w:space="0" w:color="000000"/>
              <w:right w:val="single" w:sz="6" w:space="0" w:color="000000"/>
            </w:tcBorders>
          </w:tcPr>
          <w:p w14:paraId="0F879A76"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603D55C4" w14:textId="42DB9B45"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2C10232F" w14:textId="77777777" w:rsidR="00224ECB" w:rsidRPr="00F0732F" w:rsidRDefault="00224ECB" w:rsidP="00F20057">
            <w:pPr>
              <w:rPr>
                <w:lang w:val="ro-RO"/>
              </w:rPr>
            </w:pPr>
          </w:p>
        </w:tc>
      </w:tr>
      <w:tr w:rsidR="00224ECB" w:rsidRPr="00F0732F" w14:paraId="32D03169"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10"/>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476952D" w14:textId="77777777" w:rsidR="00224ECB" w:rsidRPr="00F0732F" w:rsidRDefault="00224ECB" w:rsidP="00F20057">
            <w:pPr>
              <w:rPr>
                <w:bCs/>
                <w:lang w:val="ro-RO"/>
              </w:rPr>
            </w:pPr>
            <w:r w:rsidRPr="00F0732F">
              <w:rPr>
                <w:bCs/>
                <w:lang w:val="ro-RO"/>
              </w:rPr>
              <w:t>nivelul veniturilor populației</w:t>
            </w:r>
          </w:p>
        </w:tc>
        <w:tc>
          <w:tcPr>
            <w:tcW w:w="1842" w:type="dxa"/>
            <w:tcBorders>
              <w:top w:val="nil"/>
              <w:left w:val="single" w:sz="6" w:space="0" w:color="000000"/>
              <w:bottom w:val="single" w:sz="6" w:space="0" w:color="000000"/>
              <w:right w:val="single" w:sz="6" w:space="0" w:color="000000"/>
            </w:tcBorders>
          </w:tcPr>
          <w:p w14:paraId="54458E8E"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0B7AB8B1" w14:textId="25841C64"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7E0C240E" w14:textId="77777777" w:rsidR="00224ECB" w:rsidRPr="00F0732F" w:rsidRDefault="00224ECB" w:rsidP="00F20057">
            <w:pPr>
              <w:rPr>
                <w:lang w:val="ro-RO"/>
              </w:rPr>
            </w:pPr>
          </w:p>
        </w:tc>
      </w:tr>
      <w:tr w:rsidR="00224ECB" w:rsidRPr="00F0732F" w14:paraId="536B1CE3"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29"/>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8045A97" w14:textId="77777777" w:rsidR="00224ECB" w:rsidRPr="00F0732F" w:rsidRDefault="00224ECB" w:rsidP="00F20057">
            <w:pPr>
              <w:rPr>
                <w:bCs/>
                <w:lang w:val="ro-RO"/>
              </w:rPr>
            </w:pPr>
            <w:r w:rsidRPr="00F0732F">
              <w:rPr>
                <w:bCs/>
                <w:lang w:val="ro-RO"/>
              </w:rPr>
              <w:t>nivelul sărăciei</w:t>
            </w:r>
          </w:p>
        </w:tc>
        <w:tc>
          <w:tcPr>
            <w:tcW w:w="1842" w:type="dxa"/>
            <w:tcBorders>
              <w:top w:val="nil"/>
              <w:left w:val="single" w:sz="6" w:space="0" w:color="000000"/>
              <w:bottom w:val="single" w:sz="6" w:space="0" w:color="000000"/>
              <w:right w:val="single" w:sz="6" w:space="0" w:color="000000"/>
            </w:tcBorders>
          </w:tcPr>
          <w:p w14:paraId="5A143DB4"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558FFD21" w14:textId="74072392"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0FEEB38F" w14:textId="77777777" w:rsidR="00224ECB" w:rsidRPr="00F0732F" w:rsidRDefault="00224ECB" w:rsidP="00F20057">
            <w:pPr>
              <w:rPr>
                <w:lang w:val="ro-RO"/>
              </w:rPr>
            </w:pPr>
          </w:p>
        </w:tc>
      </w:tr>
      <w:tr w:rsidR="00224ECB" w:rsidRPr="00F0732F" w14:paraId="62D22E52"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444"/>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F40032F" w14:textId="77777777" w:rsidR="00224ECB" w:rsidRPr="00F0732F" w:rsidRDefault="00224ECB" w:rsidP="00F20057">
            <w:pPr>
              <w:rPr>
                <w:bCs/>
                <w:lang w:val="ro-RO"/>
              </w:rPr>
            </w:pPr>
            <w:r w:rsidRPr="00F0732F">
              <w:rPr>
                <w:bCs/>
                <w:lang w:val="ro-RO"/>
              </w:rPr>
              <w:t>accesul la bunuri și servicii de bază, în special pentru persoanele social-vulnerabile</w:t>
            </w:r>
          </w:p>
        </w:tc>
        <w:tc>
          <w:tcPr>
            <w:tcW w:w="1842" w:type="dxa"/>
            <w:tcBorders>
              <w:top w:val="nil"/>
              <w:left w:val="single" w:sz="6" w:space="0" w:color="000000"/>
              <w:bottom w:val="single" w:sz="6" w:space="0" w:color="000000"/>
              <w:right w:val="single" w:sz="6" w:space="0" w:color="000000"/>
            </w:tcBorders>
          </w:tcPr>
          <w:p w14:paraId="65C7104B" w14:textId="76013B73" w:rsidR="00224ECB" w:rsidRPr="00F0732F" w:rsidRDefault="0011771F"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20C8EE81"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57729BDC" w14:textId="77777777" w:rsidR="00224ECB" w:rsidRPr="00F0732F" w:rsidRDefault="00224ECB" w:rsidP="00F20057">
            <w:pPr>
              <w:rPr>
                <w:lang w:val="ro-RO"/>
              </w:rPr>
            </w:pPr>
          </w:p>
        </w:tc>
      </w:tr>
      <w:tr w:rsidR="00224ECB" w:rsidRPr="00F0732F" w14:paraId="21CACB9A"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447F31B" w14:textId="77777777" w:rsidR="00224ECB" w:rsidRPr="00F0732F" w:rsidRDefault="00224ECB" w:rsidP="00F20057">
            <w:pPr>
              <w:rPr>
                <w:bCs/>
                <w:lang w:val="ro-RO"/>
              </w:rPr>
            </w:pPr>
            <w:r w:rsidRPr="00F0732F">
              <w:rPr>
                <w:bCs/>
                <w:lang w:val="ro-RO"/>
              </w:rPr>
              <w:t>diversitatea culturală și lingvistică</w:t>
            </w:r>
          </w:p>
        </w:tc>
        <w:tc>
          <w:tcPr>
            <w:tcW w:w="1842" w:type="dxa"/>
            <w:tcBorders>
              <w:top w:val="nil"/>
              <w:left w:val="single" w:sz="6" w:space="0" w:color="000000"/>
              <w:bottom w:val="single" w:sz="6" w:space="0" w:color="000000"/>
              <w:right w:val="single" w:sz="6" w:space="0" w:color="000000"/>
            </w:tcBorders>
          </w:tcPr>
          <w:p w14:paraId="47461B30"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678DEC1B"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4AA7C8AF" w14:textId="77777777" w:rsidR="00224ECB" w:rsidRPr="00F0732F" w:rsidRDefault="00224ECB" w:rsidP="00F20057">
            <w:pPr>
              <w:rPr>
                <w:lang w:val="ro-RO"/>
              </w:rPr>
            </w:pPr>
          </w:p>
        </w:tc>
      </w:tr>
      <w:tr w:rsidR="00224ECB" w:rsidRPr="00F0732F" w14:paraId="584B0BB0"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BF1873E" w14:textId="77777777" w:rsidR="00224ECB" w:rsidRPr="00F0732F" w:rsidRDefault="00224ECB" w:rsidP="00F20057">
            <w:pPr>
              <w:rPr>
                <w:bCs/>
                <w:lang w:val="ro-RO"/>
              </w:rPr>
            </w:pPr>
            <w:r w:rsidRPr="00F0732F">
              <w:rPr>
                <w:bCs/>
                <w:lang w:val="ro-RO"/>
              </w:rPr>
              <w:t>partidele politice și organizațiile civice</w:t>
            </w:r>
          </w:p>
        </w:tc>
        <w:tc>
          <w:tcPr>
            <w:tcW w:w="1842" w:type="dxa"/>
            <w:tcBorders>
              <w:top w:val="nil"/>
              <w:left w:val="single" w:sz="6" w:space="0" w:color="000000"/>
              <w:bottom w:val="single" w:sz="6" w:space="0" w:color="000000"/>
              <w:right w:val="single" w:sz="6" w:space="0" w:color="000000"/>
            </w:tcBorders>
          </w:tcPr>
          <w:p w14:paraId="7BDE4D7B"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1A4F608C"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72378DE2" w14:textId="77777777" w:rsidR="00224ECB" w:rsidRPr="00F0732F" w:rsidRDefault="00224ECB" w:rsidP="00F20057">
            <w:pPr>
              <w:rPr>
                <w:lang w:val="ro-RO"/>
              </w:rPr>
            </w:pPr>
          </w:p>
        </w:tc>
      </w:tr>
      <w:tr w:rsidR="00224ECB" w:rsidRPr="00F0732F" w14:paraId="0F174DB8"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20"/>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20C510D" w14:textId="77777777" w:rsidR="00224ECB" w:rsidRPr="00F0732F" w:rsidRDefault="00224ECB" w:rsidP="00F20057">
            <w:pPr>
              <w:rPr>
                <w:bCs/>
                <w:lang w:val="ro-RO"/>
              </w:rPr>
            </w:pPr>
            <w:r w:rsidRPr="00F0732F">
              <w:rPr>
                <w:bCs/>
                <w:lang w:val="ro-RO"/>
              </w:rPr>
              <w:t>sănătatea publică, inclusiv mortalitatea și morbiditatea</w:t>
            </w:r>
          </w:p>
        </w:tc>
        <w:tc>
          <w:tcPr>
            <w:tcW w:w="1842" w:type="dxa"/>
            <w:tcBorders>
              <w:top w:val="nil"/>
              <w:left w:val="single" w:sz="6" w:space="0" w:color="000000"/>
              <w:bottom w:val="single" w:sz="6" w:space="0" w:color="000000"/>
              <w:right w:val="single" w:sz="6" w:space="0" w:color="000000"/>
            </w:tcBorders>
          </w:tcPr>
          <w:p w14:paraId="3D8E5210" w14:textId="77777777" w:rsidR="00224ECB" w:rsidRPr="00F0732F" w:rsidRDefault="00224ECB" w:rsidP="00F20057">
            <w:pPr>
              <w:jc w:val="center"/>
              <w:rPr>
                <w:lang w:val="ro-RO"/>
              </w:rPr>
            </w:pPr>
            <w:r w:rsidRPr="00F0732F">
              <w:rPr>
                <w:lang w:val="ro-RO"/>
              </w:rPr>
              <w:t>-3</w:t>
            </w:r>
          </w:p>
        </w:tc>
        <w:tc>
          <w:tcPr>
            <w:tcW w:w="3380" w:type="dxa"/>
            <w:tcBorders>
              <w:top w:val="nil"/>
              <w:left w:val="single" w:sz="6" w:space="0" w:color="000000"/>
              <w:bottom w:val="single" w:sz="6" w:space="0" w:color="000000"/>
              <w:right w:val="single" w:sz="6" w:space="0" w:color="000000"/>
            </w:tcBorders>
          </w:tcPr>
          <w:p w14:paraId="17EF10B3"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4960512F" w14:textId="77777777" w:rsidR="00224ECB" w:rsidRPr="00F0732F" w:rsidRDefault="00224ECB" w:rsidP="00F20057">
            <w:pPr>
              <w:rPr>
                <w:lang w:val="ro-RO"/>
              </w:rPr>
            </w:pPr>
          </w:p>
        </w:tc>
      </w:tr>
      <w:tr w:rsidR="00224ECB" w:rsidRPr="00F0732F" w14:paraId="36C7FFE1"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C0D56ED" w14:textId="77777777" w:rsidR="00224ECB" w:rsidRPr="00F0732F" w:rsidRDefault="00224ECB" w:rsidP="00F20057">
            <w:pPr>
              <w:rPr>
                <w:bCs/>
                <w:lang w:val="ro-RO"/>
              </w:rPr>
            </w:pPr>
            <w:r w:rsidRPr="00F0732F">
              <w:rPr>
                <w:bCs/>
                <w:lang w:val="ro-RO"/>
              </w:rPr>
              <w:t>modul sănătos de viață al populației</w:t>
            </w:r>
          </w:p>
        </w:tc>
        <w:tc>
          <w:tcPr>
            <w:tcW w:w="1842" w:type="dxa"/>
            <w:tcBorders>
              <w:top w:val="nil"/>
              <w:left w:val="single" w:sz="6" w:space="0" w:color="000000"/>
              <w:bottom w:val="single" w:sz="6" w:space="0" w:color="000000"/>
              <w:right w:val="single" w:sz="6" w:space="0" w:color="000000"/>
            </w:tcBorders>
          </w:tcPr>
          <w:p w14:paraId="76CC75B8"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1CCD19D1"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03643814" w14:textId="77777777" w:rsidR="00224ECB" w:rsidRPr="00F0732F" w:rsidRDefault="00224ECB" w:rsidP="00F20057">
            <w:pPr>
              <w:rPr>
                <w:lang w:val="ro-RO"/>
              </w:rPr>
            </w:pPr>
          </w:p>
        </w:tc>
      </w:tr>
      <w:tr w:rsidR="00224ECB" w:rsidRPr="00F0732F" w14:paraId="05A98979"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28"/>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1B01F73" w14:textId="77777777" w:rsidR="00224ECB" w:rsidRPr="00F0732F" w:rsidRDefault="00224ECB" w:rsidP="00F20057">
            <w:pPr>
              <w:rPr>
                <w:bCs/>
                <w:lang w:val="ro-RO"/>
              </w:rPr>
            </w:pPr>
            <w:r w:rsidRPr="00F0732F">
              <w:rPr>
                <w:bCs/>
                <w:lang w:val="ro-RO"/>
              </w:rPr>
              <w:lastRenderedPageBreak/>
              <w:t>nivelul criminalității și securității publice</w:t>
            </w:r>
          </w:p>
        </w:tc>
        <w:tc>
          <w:tcPr>
            <w:tcW w:w="1842" w:type="dxa"/>
            <w:tcBorders>
              <w:top w:val="nil"/>
              <w:left w:val="single" w:sz="6" w:space="0" w:color="000000"/>
              <w:bottom w:val="single" w:sz="6" w:space="0" w:color="000000"/>
              <w:right w:val="single" w:sz="6" w:space="0" w:color="000000"/>
            </w:tcBorders>
          </w:tcPr>
          <w:p w14:paraId="4CB347E8"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14DA73EA"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1B9D8950" w14:textId="77777777" w:rsidR="00224ECB" w:rsidRPr="00F0732F" w:rsidRDefault="00224ECB" w:rsidP="00F20057">
            <w:pPr>
              <w:rPr>
                <w:lang w:val="ro-RO"/>
              </w:rPr>
            </w:pPr>
          </w:p>
        </w:tc>
      </w:tr>
      <w:tr w:rsidR="00224ECB" w:rsidRPr="00F0732F" w14:paraId="359CA2E0"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7"/>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40B9E67" w14:textId="77777777" w:rsidR="00224ECB" w:rsidRPr="00F0732F" w:rsidRDefault="00224ECB" w:rsidP="00F20057">
            <w:pPr>
              <w:rPr>
                <w:bCs/>
                <w:lang w:val="ro-RO"/>
              </w:rPr>
            </w:pPr>
            <w:r w:rsidRPr="00F0732F">
              <w:rPr>
                <w:bCs/>
                <w:lang w:val="ro-RO"/>
              </w:rPr>
              <w:t>accesul și calitatea serviciilor de protecție socială</w:t>
            </w:r>
          </w:p>
        </w:tc>
        <w:tc>
          <w:tcPr>
            <w:tcW w:w="1842" w:type="dxa"/>
            <w:tcBorders>
              <w:top w:val="nil"/>
              <w:left w:val="single" w:sz="6" w:space="0" w:color="000000"/>
              <w:bottom w:val="single" w:sz="6" w:space="0" w:color="000000"/>
              <w:right w:val="single" w:sz="6" w:space="0" w:color="000000"/>
            </w:tcBorders>
          </w:tcPr>
          <w:p w14:paraId="5CC8BF24"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1C59AD3C"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37579284" w14:textId="77777777" w:rsidR="00224ECB" w:rsidRPr="00F0732F" w:rsidRDefault="00224ECB" w:rsidP="00F20057">
            <w:pPr>
              <w:rPr>
                <w:lang w:val="ro-RO"/>
              </w:rPr>
            </w:pPr>
          </w:p>
        </w:tc>
      </w:tr>
      <w:tr w:rsidR="00224ECB" w:rsidRPr="00F0732F" w14:paraId="3503D9F2"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65"/>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5214BCF" w14:textId="77777777" w:rsidR="00224ECB" w:rsidRPr="00F0732F" w:rsidRDefault="00224ECB" w:rsidP="00F20057">
            <w:pPr>
              <w:rPr>
                <w:bCs/>
                <w:lang w:val="ro-RO"/>
              </w:rPr>
            </w:pPr>
            <w:r w:rsidRPr="00F0732F">
              <w:rPr>
                <w:bCs/>
                <w:lang w:val="ro-RO"/>
              </w:rPr>
              <w:t>accesul și calitatea serviciilor educaționale</w:t>
            </w:r>
          </w:p>
        </w:tc>
        <w:tc>
          <w:tcPr>
            <w:tcW w:w="1842" w:type="dxa"/>
            <w:tcBorders>
              <w:top w:val="nil"/>
              <w:left w:val="single" w:sz="6" w:space="0" w:color="000000"/>
              <w:bottom w:val="single" w:sz="6" w:space="0" w:color="000000"/>
              <w:right w:val="single" w:sz="6" w:space="0" w:color="000000"/>
            </w:tcBorders>
          </w:tcPr>
          <w:p w14:paraId="79661545"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5C4AE66F" w14:textId="77777777" w:rsidR="00224ECB" w:rsidRPr="00F0732F" w:rsidRDefault="00224ECB" w:rsidP="00F20057">
            <w:pPr>
              <w:jc w:val="center"/>
              <w:rPr>
                <w:bCs/>
                <w:lang w:val="ro-RO"/>
              </w:rPr>
            </w:pPr>
            <w:r w:rsidRPr="00F0732F">
              <w:rPr>
                <w:bCs/>
                <w:lang w:val="ro-RO"/>
              </w:rPr>
              <w:t>1</w:t>
            </w:r>
          </w:p>
        </w:tc>
        <w:tc>
          <w:tcPr>
            <w:tcW w:w="479" w:type="dxa"/>
            <w:tcBorders>
              <w:top w:val="nil"/>
              <w:left w:val="single" w:sz="6" w:space="0" w:color="000000"/>
              <w:bottom w:val="single" w:sz="6" w:space="0" w:color="000000"/>
              <w:right w:val="single" w:sz="6" w:space="0" w:color="000000"/>
            </w:tcBorders>
          </w:tcPr>
          <w:p w14:paraId="40771F98" w14:textId="77777777" w:rsidR="00224ECB" w:rsidRPr="00F0732F" w:rsidRDefault="00224ECB" w:rsidP="00F20057">
            <w:pPr>
              <w:rPr>
                <w:lang w:val="ro-RO"/>
              </w:rPr>
            </w:pPr>
          </w:p>
        </w:tc>
      </w:tr>
      <w:tr w:rsidR="00224ECB" w:rsidRPr="00F0732F" w14:paraId="4D42A64D"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FCCD694" w14:textId="77777777" w:rsidR="00224ECB" w:rsidRPr="00F0732F" w:rsidRDefault="00224ECB" w:rsidP="00F20057">
            <w:pPr>
              <w:rPr>
                <w:bCs/>
                <w:lang w:val="ro-RO"/>
              </w:rPr>
            </w:pPr>
            <w:r w:rsidRPr="00F0732F">
              <w:rPr>
                <w:bCs/>
                <w:lang w:val="ro-RO"/>
              </w:rPr>
              <w:t>accesul și calitatea serviciilor medicale</w:t>
            </w:r>
          </w:p>
        </w:tc>
        <w:tc>
          <w:tcPr>
            <w:tcW w:w="1842" w:type="dxa"/>
            <w:tcBorders>
              <w:top w:val="nil"/>
              <w:left w:val="single" w:sz="6" w:space="0" w:color="000000"/>
              <w:bottom w:val="single" w:sz="6" w:space="0" w:color="000000"/>
              <w:right w:val="single" w:sz="6" w:space="0" w:color="000000"/>
            </w:tcBorders>
          </w:tcPr>
          <w:p w14:paraId="2050D86A"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588B1CAB"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6BD7B4DE" w14:textId="77777777" w:rsidR="00224ECB" w:rsidRPr="00F0732F" w:rsidRDefault="00224ECB" w:rsidP="00F20057">
            <w:pPr>
              <w:rPr>
                <w:lang w:val="ro-RO"/>
              </w:rPr>
            </w:pPr>
          </w:p>
        </w:tc>
      </w:tr>
      <w:tr w:rsidR="00224ECB" w:rsidRPr="00F0732F" w14:paraId="5F4A5360"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84"/>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0F2C958" w14:textId="77777777" w:rsidR="00224ECB" w:rsidRPr="00F0732F" w:rsidRDefault="00224ECB" w:rsidP="00F20057">
            <w:pPr>
              <w:rPr>
                <w:bCs/>
                <w:lang w:val="ro-RO"/>
              </w:rPr>
            </w:pPr>
            <w:r w:rsidRPr="00F0732F">
              <w:rPr>
                <w:bCs/>
                <w:lang w:val="ro-RO"/>
              </w:rPr>
              <w:t>accesul și calitatea serviciilor publice administrative</w:t>
            </w:r>
          </w:p>
        </w:tc>
        <w:tc>
          <w:tcPr>
            <w:tcW w:w="1842" w:type="dxa"/>
            <w:tcBorders>
              <w:top w:val="nil"/>
              <w:left w:val="single" w:sz="6" w:space="0" w:color="000000"/>
              <w:bottom w:val="single" w:sz="6" w:space="0" w:color="000000"/>
              <w:right w:val="single" w:sz="6" w:space="0" w:color="000000"/>
            </w:tcBorders>
          </w:tcPr>
          <w:p w14:paraId="4D22E1A0"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4E369ADB"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1FDF9455" w14:textId="77777777" w:rsidR="00224ECB" w:rsidRPr="00F0732F" w:rsidRDefault="00224ECB" w:rsidP="00F20057">
            <w:pPr>
              <w:rPr>
                <w:lang w:val="ro-RO"/>
              </w:rPr>
            </w:pPr>
          </w:p>
        </w:tc>
      </w:tr>
      <w:tr w:rsidR="00224ECB" w:rsidRPr="00F0732F" w14:paraId="59BB7497"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16D6331" w14:textId="77777777" w:rsidR="00224ECB" w:rsidRPr="00F0732F" w:rsidRDefault="00224ECB" w:rsidP="00F20057">
            <w:pPr>
              <w:rPr>
                <w:bCs/>
                <w:lang w:val="ro-RO"/>
              </w:rPr>
            </w:pPr>
            <w:r w:rsidRPr="00F0732F">
              <w:rPr>
                <w:bCs/>
                <w:lang w:val="ro-RO"/>
              </w:rPr>
              <w:t>nivelul și calitatea educației populației</w:t>
            </w:r>
          </w:p>
        </w:tc>
        <w:tc>
          <w:tcPr>
            <w:tcW w:w="1842" w:type="dxa"/>
            <w:tcBorders>
              <w:top w:val="nil"/>
              <w:left w:val="single" w:sz="6" w:space="0" w:color="000000"/>
              <w:bottom w:val="single" w:sz="6" w:space="0" w:color="000000"/>
              <w:right w:val="single" w:sz="6" w:space="0" w:color="000000"/>
            </w:tcBorders>
          </w:tcPr>
          <w:p w14:paraId="1C83160F"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6BF20D52" w14:textId="77777777" w:rsidR="00224ECB" w:rsidRPr="00F0732F" w:rsidRDefault="00224ECB" w:rsidP="00F20057">
            <w:pPr>
              <w:jc w:val="center"/>
              <w:rPr>
                <w:bCs/>
                <w:lang w:val="ro-RO"/>
              </w:rPr>
            </w:pPr>
            <w:r w:rsidRPr="00F0732F">
              <w:rPr>
                <w:bCs/>
                <w:lang w:val="ro-RO"/>
              </w:rPr>
              <w:t>1</w:t>
            </w:r>
          </w:p>
        </w:tc>
        <w:tc>
          <w:tcPr>
            <w:tcW w:w="479" w:type="dxa"/>
            <w:tcBorders>
              <w:top w:val="nil"/>
              <w:left w:val="single" w:sz="6" w:space="0" w:color="000000"/>
              <w:bottom w:val="single" w:sz="6" w:space="0" w:color="000000"/>
              <w:right w:val="single" w:sz="6" w:space="0" w:color="000000"/>
            </w:tcBorders>
          </w:tcPr>
          <w:p w14:paraId="3FF5F4C1" w14:textId="77777777" w:rsidR="00224ECB" w:rsidRPr="00F0732F" w:rsidRDefault="00224ECB" w:rsidP="00F20057">
            <w:pPr>
              <w:rPr>
                <w:lang w:val="ro-RO"/>
              </w:rPr>
            </w:pPr>
          </w:p>
        </w:tc>
      </w:tr>
      <w:tr w:rsidR="00224ECB" w:rsidRPr="00F0732F" w14:paraId="323D589C"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11"/>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774B4F4" w14:textId="77777777" w:rsidR="00224ECB" w:rsidRPr="00F0732F" w:rsidRDefault="00224ECB" w:rsidP="00F20057">
            <w:pPr>
              <w:rPr>
                <w:bCs/>
                <w:lang w:val="ro-RO"/>
              </w:rPr>
            </w:pPr>
            <w:r w:rsidRPr="00F0732F">
              <w:rPr>
                <w:bCs/>
                <w:lang w:val="ro-RO"/>
              </w:rPr>
              <w:t>conservarea patrimoniului cultural</w:t>
            </w:r>
          </w:p>
        </w:tc>
        <w:tc>
          <w:tcPr>
            <w:tcW w:w="1842" w:type="dxa"/>
            <w:tcBorders>
              <w:top w:val="nil"/>
              <w:left w:val="single" w:sz="6" w:space="0" w:color="000000"/>
              <w:bottom w:val="single" w:sz="6" w:space="0" w:color="000000"/>
              <w:right w:val="single" w:sz="6" w:space="0" w:color="000000"/>
            </w:tcBorders>
          </w:tcPr>
          <w:p w14:paraId="234E9DEE"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1A0D6A29"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0FAE714D" w14:textId="77777777" w:rsidR="00224ECB" w:rsidRPr="00F0732F" w:rsidRDefault="00224ECB" w:rsidP="00F20057">
            <w:pPr>
              <w:rPr>
                <w:lang w:val="ro-RO"/>
              </w:rPr>
            </w:pPr>
          </w:p>
        </w:tc>
      </w:tr>
      <w:tr w:rsidR="00224ECB" w:rsidRPr="00F0732F" w14:paraId="7FFC8E91"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444"/>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67D3701" w14:textId="77777777" w:rsidR="00224ECB" w:rsidRPr="00F0732F" w:rsidRDefault="00224ECB" w:rsidP="00F20057">
            <w:pPr>
              <w:rPr>
                <w:bCs/>
                <w:lang w:val="ro-RO"/>
              </w:rPr>
            </w:pPr>
            <w:r w:rsidRPr="00F0732F">
              <w:rPr>
                <w:bCs/>
                <w:lang w:val="ro-RO"/>
              </w:rPr>
              <w:t>accesul populației la resurse culturale și participarea în manifestații culturale</w:t>
            </w:r>
          </w:p>
        </w:tc>
        <w:tc>
          <w:tcPr>
            <w:tcW w:w="1842" w:type="dxa"/>
            <w:tcBorders>
              <w:top w:val="nil"/>
              <w:left w:val="single" w:sz="6" w:space="0" w:color="000000"/>
              <w:bottom w:val="single" w:sz="6" w:space="0" w:color="000000"/>
              <w:right w:val="single" w:sz="6" w:space="0" w:color="000000"/>
            </w:tcBorders>
          </w:tcPr>
          <w:p w14:paraId="3CB41581"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63A9BE51"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01F71C12" w14:textId="77777777" w:rsidR="00224ECB" w:rsidRPr="00F0732F" w:rsidRDefault="00224ECB" w:rsidP="00F20057">
            <w:pPr>
              <w:rPr>
                <w:lang w:val="ro-RO"/>
              </w:rPr>
            </w:pPr>
          </w:p>
        </w:tc>
      </w:tr>
      <w:tr w:rsidR="00224ECB" w:rsidRPr="00F0732F" w14:paraId="0D984B35"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74"/>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6F63B14" w14:textId="77777777" w:rsidR="00224ECB" w:rsidRPr="00F0732F" w:rsidRDefault="00224ECB" w:rsidP="00F20057">
            <w:pPr>
              <w:rPr>
                <w:bCs/>
                <w:lang w:val="ro-RO"/>
              </w:rPr>
            </w:pPr>
            <w:r w:rsidRPr="00F0732F">
              <w:rPr>
                <w:bCs/>
                <w:lang w:val="ro-RO"/>
              </w:rPr>
              <w:t>accesul și participarea populației în activități sportive</w:t>
            </w:r>
          </w:p>
        </w:tc>
        <w:tc>
          <w:tcPr>
            <w:tcW w:w="1842" w:type="dxa"/>
            <w:tcBorders>
              <w:top w:val="nil"/>
              <w:left w:val="single" w:sz="6" w:space="0" w:color="000000"/>
              <w:bottom w:val="single" w:sz="6" w:space="0" w:color="000000"/>
              <w:right w:val="single" w:sz="6" w:space="0" w:color="000000"/>
            </w:tcBorders>
          </w:tcPr>
          <w:p w14:paraId="7F45361E"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1D3A2485"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5A97D376" w14:textId="77777777" w:rsidR="00224ECB" w:rsidRPr="00F0732F" w:rsidRDefault="00224ECB" w:rsidP="00F20057">
            <w:pPr>
              <w:rPr>
                <w:lang w:val="ro-RO"/>
              </w:rPr>
            </w:pPr>
          </w:p>
        </w:tc>
      </w:tr>
      <w:tr w:rsidR="00224ECB" w:rsidRPr="00F0732F" w14:paraId="62E8F63C"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7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689F4F7" w14:textId="77777777" w:rsidR="00224ECB" w:rsidRPr="00F0732F" w:rsidRDefault="00224ECB" w:rsidP="00F20057">
            <w:pPr>
              <w:rPr>
                <w:bCs/>
                <w:lang w:val="ro-RO"/>
              </w:rPr>
            </w:pPr>
            <w:r w:rsidRPr="00F0732F">
              <w:rPr>
                <w:bCs/>
                <w:lang w:val="ro-RO"/>
              </w:rPr>
              <w:t>Discriminarea</w:t>
            </w:r>
          </w:p>
        </w:tc>
        <w:tc>
          <w:tcPr>
            <w:tcW w:w="1842" w:type="dxa"/>
            <w:tcBorders>
              <w:top w:val="nil"/>
              <w:left w:val="single" w:sz="6" w:space="0" w:color="000000"/>
              <w:bottom w:val="single" w:sz="6" w:space="0" w:color="000000"/>
              <w:right w:val="single" w:sz="6" w:space="0" w:color="000000"/>
            </w:tcBorders>
          </w:tcPr>
          <w:p w14:paraId="158770DD"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08018C8E"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3E79D4E4" w14:textId="77777777" w:rsidR="00224ECB" w:rsidRPr="00F0732F" w:rsidRDefault="00224ECB" w:rsidP="00F20057">
            <w:pPr>
              <w:rPr>
                <w:lang w:val="ro-RO"/>
              </w:rPr>
            </w:pPr>
          </w:p>
        </w:tc>
      </w:tr>
      <w:tr w:rsidR="00224ECB" w:rsidRPr="00F0732F" w14:paraId="4E6C4454"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46"/>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E3B399C" w14:textId="77777777" w:rsidR="00224ECB" w:rsidRPr="00F0732F" w:rsidRDefault="00224ECB" w:rsidP="00F20057">
            <w:pPr>
              <w:rPr>
                <w:bCs/>
                <w:lang w:val="ro-RO"/>
              </w:rPr>
            </w:pPr>
            <w:r w:rsidRPr="00F0732F">
              <w:rPr>
                <w:bCs/>
                <w:lang w:val="ro-RO"/>
              </w:rPr>
              <w:t>alte aspecte sociale</w:t>
            </w:r>
          </w:p>
        </w:tc>
        <w:tc>
          <w:tcPr>
            <w:tcW w:w="1842" w:type="dxa"/>
            <w:tcBorders>
              <w:top w:val="nil"/>
              <w:left w:val="single" w:sz="6" w:space="0" w:color="000000"/>
              <w:bottom w:val="single" w:sz="6" w:space="0" w:color="000000"/>
              <w:right w:val="single" w:sz="6" w:space="0" w:color="000000"/>
            </w:tcBorders>
          </w:tcPr>
          <w:p w14:paraId="611DD908"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511BED0F"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37623A88" w14:textId="77777777" w:rsidR="00224ECB" w:rsidRPr="00F0732F" w:rsidRDefault="00224ECB" w:rsidP="00F20057">
            <w:pPr>
              <w:rPr>
                <w:lang w:val="ro-RO"/>
              </w:rPr>
            </w:pPr>
          </w:p>
        </w:tc>
      </w:tr>
      <w:tr w:rsidR="00224ECB" w:rsidRPr="00F0732F" w14:paraId="782A7D59"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37"/>
          <w:jc w:val="center"/>
        </w:trPr>
        <w:tc>
          <w:tcPr>
            <w:tcW w:w="10177" w:type="dxa"/>
            <w:gridSpan w:val="5"/>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A862AF3" w14:textId="77777777" w:rsidR="00224ECB" w:rsidRPr="00F0732F" w:rsidRDefault="00224ECB" w:rsidP="00F20057">
            <w:pPr>
              <w:rPr>
                <w:b/>
                <w:lang w:val="ro-RO"/>
              </w:rPr>
            </w:pPr>
            <w:r w:rsidRPr="00F0732F">
              <w:rPr>
                <w:b/>
                <w:lang w:val="ro-RO"/>
              </w:rPr>
              <w:t>De mediu</w:t>
            </w:r>
          </w:p>
        </w:tc>
      </w:tr>
      <w:tr w:rsidR="00224ECB" w:rsidRPr="00F0732F" w14:paraId="0A2BE2EE"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444"/>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117ADB4" w14:textId="77777777" w:rsidR="00224ECB" w:rsidRPr="00F0732F" w:rsidRDefault="00224ECB" w:rsidP="00F20057">
            <w:pPr>
              <w:rPr>
                <w:bCs/>
                <w:lang w:val="ro-RO"/>
              </w:rPr>
            </w:pPr>
            <w:r w:rsidRPr="00F0732F">
              <w:rPr>
                <w:bCs/>
                <w:lang w:val="ro-RO"/>
              </w:rPr>
              <w:t>clima, inclusiv emisiile gazelor cu efect de seră și celor care afectează stratul de ozon</w:t>
            </w:r>
          </w:p>
        </w:tc>
        <w:tc>
          <w:tcPr>
            <w:tcW w:w="1842" w:type="dxa"/>
            <w:tcBorders>
              <w:top w:val="nil"/>
              <w:left w:val="single" w:sz="6" w:space="0" w:color="000000"/>
              <w:bottom w:val="single" w:sz="6" w:space="0" w:color="000000"/>
              <w:right w:val="single" w:sz="6" w:space="0" w:color="000000"/>
            </w:tcBorders>
          </w:tcPr>
          <w:p w14:paraId="546F9B4C" w14:textId="77777777" w:rsidR="00224ECB" w:rsidRPr="00F0732F" w:rsidRDefault="00224ECB" w:rsidP="00F20057">
            <w:pPr>
              <w:jc w:val="center"/>
              <w:rPr>
                <w:lang w:val="ro-RO"/>
              </w:rPr>
            </w:pPr>
            <w:r w:rsidRPr="00F0732F">
              <w:rPr>
                <w:lang w:val="ro-RO"/>
              </w:rPr>
              <w:t>-3</w:t>
            </w:r>
          </w:p>
        </w:tc>
        <w:tc>
          <w:tcPr>
            <w:tcW w:w="3380" w:type="dxa"/>
            <w:tcBorders>
              <w:top w:val="nil"/>
              <w:left w:val="single" w:sz="6" w:space="0" w:color="000000"/>
              <w:bottom w:val="single" w:sz="6" w:space="0" w:color="000000"/>
              <w:right w:val="single" w:sz="6" w:space="0" w:color="000000"/>
            </w:tcBorders>
          </w:tcPr>
          <w:p w14:paraId="58A58255"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6085DAE8" w14:textId="77777777" w:rsidR="00224ECB" w:rsidRPr="00F0732F" w:rsidRDefault="00224ECB" w:rsidP="00F20057">
            <w:pPr>
              <w:rPr>
                <w:lang w:val="ro-RO"/>
              </w:rPr>
            </w:pPr>
          </w:p>
        </w:tc>
      </w:tr>
      <w:tr w:rsidR="00224ECB" w:rsidRPr="00F0732F" w14:paraId="4517FF5F"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0AD8679" w14:textId="77777777" w:rsidR="00224ECB" w:rsidRPr="00F0732F" w:rsidRDefault="00224ECB" w:rsidP="00F20057">
            <w:pPr>
              <w:rPr>
                <w:bCs/>
                <w:lang w:val="ro-RO"/>
              </w:rPr>
            </w:pPr>
            <w:r w:rsidRPr="00F0732F">
              <w:rPr>
                <w:bCs/>
                <w:lang w:val="ro-RO"/>
              </w:rPr>
              <w:t>calitatea aerului</w:t>
            </w:r>
          </w:p>
        </w:tc>
        <w:tc>
          <w:tcPr>
            <w:tcW w:w="1842" w:type="dxa"/>
            <w:tcBorders>
              <w:top w:val="nil"/>
              <w:left w:val="single" w:sz="6" w:space="0" w:color="000000"/>
              <w:bottom w:val="single" w:sz="6" w:space="0" w:color="000000"/>
              <w:right w:val="single" w:sz="6" w:space="0" w:color="000000"/>
            </w:tcBorders>
          </w:tcPr>
          <w:p w14:paraId="2C0CAAC6"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7D002719"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09E8DAA1" w14:textId="77777777" w:rsidR="00224ECB" w:rsidRPr="00F0732F" w:rsidRDefault="00224ECB" w:rsidP="00F20057">
            <w:pPr>
              <w:rPr>
                <w:lang w:val="ro-RO"/>
              </w:rPr>
            </w:pPr>
          </w:p>
        </w:tc>
      </w:tr>
      <w:tr w:rsidR="00224ECB" w:rsidRPr="00F0732F" w14:paraId="5AB5DEE8"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444"/>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4ACB1C8" w14:textId="77777777" w:rsidR="00224ECB" w:rsidRPr="00F0732F" w:rsidRDefault="00224ECB" w:rsidP="00F20057">
            <w:pPr>
              <w:rPr>
                <w:lang w:val="ro-RO"/>
              </w:rPr>
            </w:pPr>
            <w:r w:rsidRPr="00F0732F">
              <w:rPr>
                <w:bCs/>
                <w:lang w:val="ro-RO"/>
              </w:rPr>
              <w:t>calitatea și cantitatea apei și resurselor acvatice, inclusiv a apei potabile și de alt gen</w:t>
            </w:r>
          </w:p>
        </w:tc>
        <w:tc>
          <w:tcPr>
            <w:tcW w:w="1842" w:type="dxa"/>
            <w:tcBorders>
              <w:top w:val="nil"/>
              <w:left w:val="single" w:sz="6" w:space="0" w:color="000000"/>
              <w:bottom w:val="single" w:sz="6" w:space="0" w:color="000000"/>
              <w:right w:val="single" w:sz="6" w:space="0" w:color="000000"/>
            </w:tcBorders>
          </w:tcPr>
          <w:p w14:paraId="302D306E" w14:textId="4AF88F4F" w:rsidR="00224ECB" w:rsidRPr="00F0732F" w:rsidRDefault="0011771F"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50A7BF95" w14:textId="03AD5102"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4E6D85E1" w14:textId="77777777" w:rsidR="00224ECB" w:rsidRPr="00F0732F" w:rsidRDefault="00224ECB" w:rsidP="00F20057">
            <w:pPr>
              <w:rPr>
                <w:lang w:val="ro-RO"/>
              </w:rPr>
            </w:pPr>
          </w:p>
        </w:tc>
      </w:tr>
      <w:tr w:rsidR="00224ECB" w:rsidRPr="00F0732F" w14:paraId="2328999B"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29"/>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E353FC7" w14:textId="77777777" w:rsidR="00224ECB" w:rsidRPr="00F0732F" w:rsidRDefault="00224ECB" w:rsidP="00F20057">
            <w:pPr>
              <w:rPr>
                <w:bCs/>
                <w:lang w:val="ro-RO"/>
              </w:rPr>
            </w:pPr>
            <w:r w:rsidRPr="00F0732F">
              <w:rPr>
                <w:bCs/>
                <w:lang w:val="ro-RO"/>
              </w:rPr>
              <w:t>Biodiversitatea</w:t>
            </w:r>
          </w:p>
        </w:tc>
        <w:tc>
          <w:tcPr>
            <w:tcW w:w="1842" w:type="dxa"/>
            <w:tcBorders>
              <w:top w:val="nil"/>
              <w:left w:val="single" w:sz="6" w:space="0" w:color="000000"/>
              <w:bottom w:val="single" w:sz="6" w:space="0" w:color="000000"/>
              <w:right w:val="single" w:sz="6" w:space="0" w:color="000000"/>
            </w:tcBorders>
          </w:tcPr>
          <w:p w14:paraId="2BDC7270"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431EEE8E"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14B29C73" w14:textId="77777777" w:rsidR="00224ECB" w:rsidRPr="00F0732F" w:rsidRDefault="00224ECB" w:rsidP="00F20057">
            <w:pPr>
              <w:rPr>
                <w:lang w:val="ro-RO"/>
              </w:rPr>
            </w:pPr>
          </w:p>
        </w:tc>
      </w:tr>
      <w:tr w:rsidR="00224ECB" w:rsidRPr="00F0732F" w14:paraId="0A5BAC51"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28"/>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799A121" w14:textId="77777777" w:rsidR="00224ECB" w:rsidRPr="00F0732F" w:rsidRDefault="00224ECB" w:rsidP="00F20057">
            <w:pPr>
              <w:rPr>
                <w:bCs/>
                <w:lang w:val="ro-RO"/>
              </w:rPr>
            </w:pPr>
            <w:r w:rsidRPr="00F0732F">
              <w:rPr>
                <w:bCs/>
                <w:lang w:val="ro-RO"/>
              </w:rPr>
              <w:t>Flora</w:t>
            </w:r>
          </w:p>
        </w:tc>
        <w:tc>
          <w:tcPr>
            <w:tcW w:w="1842" w:type="dxa"/>
            <w:tcBorders>
              <w:top w:val="nil"/>
              <w:left w:val="single" w:sz="6" w:space="0" w:color="000000"/>
              <w:bottom w:val="single" w:sz="6" w:space="0" w:color="000000"/>
              <w:right w:val="single" w:sz="6" w:space="0" w:color="000000"/>
            </w:tcBorders>
          </w:tcPr>
          <w:p w14:paraId="0BC75651"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79472768"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39BFB3A6" w14:textId="77777777" w:rsidR="00224ECB" w:rsidRPr="00F0732F" w:rsidRDefault="00224ECB" w:rsidP="00F20057">
            <w:pPr>
              <w:rPr>
                <w:lang w:val="ro-RO"/>
              </w:rPr>
            </w:pPr>
          </w:p>
        </w:tc>
      </w:tr>
      <w:tr w:rsidR="00224ECB" w:rsidRPr="00F0732F" w14:paraId="5184B228"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9EE5E10" w14:textId="77777777" w:rsidR="00224ECB" w:rsidRPr="00F0732F" w:rsidRDefault="00224ECB" w:rsidP="00F20057">
            <w:pPr>
              <w:rPr>
                <w:bCs/>
                <w:lang w:val="ro-RO"/>
              </w:rPr>
            </w:pPr>
            <w:r w:rsidRPr="00F0732F">
              <w:rPr>
                <w:bCs/>
                <w:lang w:val="ro-RO"/>
              </w:rPr>
              <w:t>Fauna</w:t>
            </w:r>
          </w:p>
        </w:tc>
        <w:tc>
          <w:tcPr>
            <w:tcW w:w="1842" w:type="dxa"/>
            <w:tcBorders>
              <w:top w:val="nil"/>
              <w:left w:val="single" w:sz="6" w:space="0" w:color="000000"/>
              <w:bottom w:val="single" w:sz="6" w:space="0" w:color="000000"/>
              <w:right w:val="single" w:sz="6" w:space="0" w:color="000000"/>
            </w:tcBorders>
          </w:tcPr>
          <w:p w14:paraId="489B8652"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117CD108"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7C6BE031" w14:textId="77777777" w:rsidR="00224ECB" w:rsidRPr="00F0732F" w:rsidRDefault="00224ECB" w:rsidP="00F20057">
            <w:pPr>
              <w:rPr>
                <w:lang w:val="ro-RO"/>
              </w:rPr>
            </w:pPr>
          </w:p>
        </w:tc>
      </w:tr>
      <w:tr w:rsidR="00224ECB" w:rsidRPr="00F0732F" w14:paraId="15817E9A"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66"/>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AB39A32" w14:textId="77777777" w:rsidR="00224ECB" w:rsidRPr="00F0732F" w:rsidRDefault="00224ECB" w:rsidP="00F20057">
            <w:pPr>
              <w:rPr>
                <w:bCs/>
                <w:lang w:val="ro-RO"/>
              </w:rPr>
            </w:pPr>
            <w:r w:rsidRPr="00F0732F">
              <w:rPr>
                <w:bCs/>
                <w:lang w:val="ro-RO"/>
              </w:rPr>
              <w:t>peisajele naturale</w:t>
            </w:r>
          </w:p>
        </w:tc>
        <w:tc>
          <w:tcPr>
            <w:tcW w:w="1842" w:type="dxa"/>
            <w:tcBorders>
              <w:top w:val="nil"/>
              <w:left w:val="single" w:sz="6" w:space="0" w:color="000000"/>
              <w:bottom w:val="single" w:sz="6" w:space="0" w:color="000000"/>
              <w:right w:val="single" w:sz="6" w:space="0" w:color="000000"/>
            </w:tcBorders>
          </w:tcPr>
          <w:p w14:paraId="072F5F10" w14:textId="77777777" w:rsidR="00224ECB" w:rsidRPr="00F0732F" w:rsidRDefault="00224ECB" w:rsidP="00F20057">
            <w:pPr>
              <w:jc w:val="center"/>
              <w:rPr>
                <w:lang w:val="ro-RO"/>
              </w:rPr>
            </w:pPr>
            <w:r w:rsidRPr="00F0732F">
              <w:rPr>
                <w:lang w:val="ro-RO"/>
              </w:rPr>
              <w:t>-1</w:t>
            </w:r>
          </w:p>
        </w:tc>
        <w:tc>
          <w:tcPr>
            <w:tcW w:w="3380" w:type="dxa"/>
            <w:tcBorders>
              <w:top w:val="nil"/>
              <w:left w:val="single" w:sz="6" w:space="0" w:color="000000"/>
              <w:bottom w:val="single" w:sz="6" w:space="0" w:color="000000"/>
              <w:right w:val="single" w:sz="6" w:space="0" w:color="000000"/>
            </w:tcBorders>
          </w:tcPr>
          <w:p w14:paraId="3F5E95B2" w14:textId="77777777" w:rsidR="00224ECB" w:rsidRPr="00F0732F" w:rsidRDefault="00224ECB" w:rsidP="00F20057">
            <w:pPr>
              <w:jc w:val="center"/>
              <w:rPr>
                <w:bCs/>
                <w:lang w:val="ro-RO"/>
              </w:rPr>
            </w:pPr>
            <w:r w:rsidRPr="00F0732F">
              <w:rPr>
                <w:bCs/>
                <w:lang w:val="ro-RO"/>
              </w:rPr>
              <w:t>1</w:t>
            </w:r>
          </w:p>
        </w:tc>
        <w:tc>
          <w:tcPr>
            <w:tcW w:w="479" w:type="dxa"/>
            <w:tcBorders>
              <w:top w:val="nil"/>
              <w:left w:val="single" w:sz="6" w:space="0" w:color="000000"/>
              <w:bottom w:val="single" w:sz="6" w:space="0" w:color="000000"/>
              <w:right w:val="single" w:sz="6" w:space="0" w:color="000000"/>
            </w:tcBorders>
          </w:tcPr>
          <w:p w14:paraId="2AA19FF0" w14:textId="77777777" w:rsidR="00224ECB" w:rsidRPr="00F0732F" w:rsidRDefault="00224ECB" w:rsidP="00F20057">
            <w:pPr>
              <w:rPr>
                <w:lang w:val="ro-RO"/>
              </w:rPr>
            </w:pPr>
          </w:p>
        </w:tc>
      </w:tr>
      <w:tr w:rsidR="00224ECB" w:rsidRPr="00F0732F" w14:paraId="708A643E"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65"/>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3E28734" w14:textId="77777777" w:rsidR="00224ECB" w:rsidRPr="00F0732F" w:rsidRDefault="00224ECB" w:rsidP="00F20057">
            <w:pPr>
              <w:rPr>
                <w:bCs/>
                <w:lang w:val="ro-RO"/>
              </w:rPr>
            </w:pPr>
            <w:r w:rsidRPr="00F0732F">
              <w:rPr>
                <w:bCs/>
                <w:lang w:val="ro-RO"/>
              </w:rPr>
              <w:t>starea și resursele solului</w:t>
            </w:r>
          </w:p>
        </w:tc>
        <w:tc>
          <w:tcPr>
            <w:tcW w:w="1842" w:type="dxa"/>
            <w:tcBorders>
              <w:top w:val="nil"/>
              <w:left w:val="single" w:sz="6" w:space="0" w:color="000000"/>
              <w:bottom w:val="single" w:sz="6" w:space="0" w:color="000000"/>
              <w:right w:val="single" w:sz="6" w:space="0" w:color="000000"/>
            </w:tcBorders>
          </w:tcPr>
          <w:p w14:paraId="4469A4A4"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23DDFDBF"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165C5DE2" w14:textId="77777777" w:rsidR="00224ECB" w:rsidRPr="00F0732F" w:rsidRDefault="00224ECB" w:rsidP="00F20057">
            <w:pPr>
              <w:rPr>
                <w:lang w:val="ro-RO"/>
              </w:rPr>
            </w:pPr>
          </w:p>
        </w:tc>
      </w:tr>
      <w:tr w:rsidR="00224ECB" w:rsidRPr="00F0732F" w14:paraId="4B628727"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83480C2" w14:textId="77777777" w:rsidR="00224ECB" w:rsidRPr="00F0732F" w:rsidRDefault="00224ECB" w:rsidP="00F20057">
            <w:pPr>
              <w:rPr>
                <w:bCs/>
                <w:lang w:val="ro-RO"/>
              </w:rPr>
            </w:pPr>
            <w:r w:rsidRPr="00F0732F">
              <w:rPr>
                <w:bCs/>
                <w:lang w:val="ro-RO"/>
              </w:rPr>
              <w:t>producerea și reciclarea deșeurilor</w:t>
            </w:r>
          </w:p>
        </w:tc>
        <w:tc>
          <w:tcPr>
            <w:tcW w:w="1842" w:type="dxa"/>
            <w:tcBorders>
              <w:top w:val="nil"/>
              <w:left w:val="single" w:sz="6" w:space="0" w:color="000000"/>
              <w:bottom w:val="single" w:sz="6" w:space="0" w:color="000000"/>
              <w:right w:val="single" w:sz="6" w:space="0" w:color="000000"/>
            </w:tcBorders>
          </w:tcPr>
          <w:p w14:paraId="613C4B0C"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6117EA84"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6D8CBE04" w14:textId="77777777" w:rsidR="00224ECB" w:rsidRPr="00F0732F" w:rsidRDefault="00224ECB" w:rsidP="00F20057">
            <w:pPr>
              <w:rPr>
                <w:lang w:val="ro-RO"/>
              </w:rPr>
            </w:pPr>
          </w:p>
        </w:tc>
      </w:tr>
      <w:tr w:rsidR="00224ECB" w:rsidRPr="00F0732F" w14:paraId="4679AD21"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02"/>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DE7CBFF" w14:textId="77777777" w:rsidR="00224ECB" w:rsidRPr="00F0732F" w:rsidRDefault="00224ECB" w:rsidP="00F20057">
            <w:pPr>
              <w:rPr>
                <w:bCs/>
                <w:lang w:val="ro-RO"/>
              </w:rPr>
            </w:pPr>
            <w:r w:rsidRPr="00F0732F">
              <w:rPr>
                <w:bCs/>
                <w:lang w:val="ro-RO"/>
              </w:rPr>
              <w:t>utilizarea eficientă a resurselor regenerabile și neregenerabile</w:t>
            </w:r>
          </w:p>
        </w:tc>
        <w:tc>
          <w:tcPr>
            <w:tcW w:w="1842" w:type="dxa"/>
            <w:tcBorders>
              <w:top w:val="nil"/>
              <w:left w:val="single" w:sz="6" w:space="0" w:color="000000"/>
              <w:bottom w:val="single" w:sz="6" w:space="0" w:color="000000"/>
              <w:right w:val="single" w:sz="6" w:space="0" w:color="000000"/>
            </w:tcBorders>
          </w:tcPr>
          <w:p w14:paraId="6089AD88" w14:textId="77777777" w:rsidR="00224ECB" w:rsidRPr="00F0732F" w:rsidRDefault="00224ECB" w:rsidP="00F20057">
            <w:pPr>
              <w:jc w:val="center"/>
              <w:rPr>
                <w:lang w:val="ro-RO"/>
              </w:rPr>
            </w:pPr>
            <w:r w:rsidRPr="00F0732F">
              <w:rPr>
                <w:lang w:val="ro-RO"/>
              </w:rPr>
              <w:t>-3</w:t>
            </w:r>
          </w:p>
        </w:tc>
        <w:tc>
          <w:tcPr>
            <w:tcW w:w="3380" w:type="dxa"/>
            <w:tcBorders>
              <w:top w:val="nil"/>
              <w:left w:val="single" w:sz="6" w:space="0" w:color="000000"/>
              <w:bottom w:val="single" w:sz="6" w:space="0" w:color="000000"/>
              <w:right w:val="single" w:sz="6" w:space="0" w:color="000000"/>
            </w:tcBorders>
          </w:tcPr>
          <w:p w14:paraId="1CD32794"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6BA22531" w14:textId="77777777" w:rsidR="00224ECB" w:rsidRPr="00F0732F" w:rsidRDefault="00224ECB" w:rsidP="00F20057">
            <w:pPr>
              <w:rPr>
                <w:lang w:val="ro-RO"/>
              </w:rPr>
            </w:pPr>
          </w:p>
        </w:tc>
      </w:tr>
      <w:tr w:rsidR="00224ECB" w:rsidRPr="00F0732F" w14:paraId="3D6D651B"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4F3AD38" w14:textId="77777777" w:rsidR="00224ECB" w:rsidRPr="00F0732F" w:rsidRDefault="00224ECB" w:rsidP="00F20057">
            <w:pPr>
              <w:rPr>
                <w:bCs/>
                <w:lang w:val="ro-RO"/>
              </w:rPr>
            </w:pPr>
            <w:r w:rsidRPr="00F0732F">
              <w:rPr>
                <w:bCs/>
                <w:lang w:val="ro-RO"/>
              </w:rPr>
              <w:t>consumul și producția durabilă</w:t>
            </w:r>
          </w:p>
        </w:tc>
        <w:tc>
          <w:tcPr>
            <w:tcW w:w="1842" w:type="dxa"/>
            <w:tcBorders>
              <w:top w:val="nil"/>
              <w:left w:val="single" w:sz="6" w:space="0" w:color="000000"/>
              <w:bottom w:val="single" w:sz="6" w:space="0" w:color="000000"/>
              <w:right w:val="single" w:sz="6" w:space="0" w:color="000000"/>
            </w:tcBorders>
          </w:tcPr>
          <w:p w14:paraId="53491C34"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36CBCF15"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43D42A73" w14:textId="77777777" w:rsidR="00224ECB" w:rsidRPr="00F0732F" w:rsidRDefault="00224ECB" w:rsidP="00F20057">
            <w:pPr>
              <w:rPr>
                <w:lang w:val="ro-RO"/>
              </w:rPr>
            </w:pPr>
          </w:p>
        </w:tc>
      </w:tr>
      <w:tr w:rsidR="00224ECB" w:rsidRPr="00F0732F" w14:paraId="1B392571"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11"/>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8CC82CB" w14:textId="77777777" w:rsidR="00224ECB" w:rsidRPr="00F0732F" w:rsidRDefault="00224ECB" w:rsidP="00F20057">
            <w:pPr>
              <w:rPr>
                <w:bCs/>
                <w:lang w:val="ro-RO"/>
              </w:rPr>
            </w:pPr>
            <w:r w:rsidRPr="00F0732F">
              <w:rPr>
                <w:bCs/>
                <w:lang w:val="ro-RO"/>
              </w:rPr>
              <w:t>intensitatea energetică</w:t>
            </w:r>
          </w:p>
        </w:tc>
        <w:tc>
          <w:tcPr>
            <w:tcW w:w="1842" w:type="dxa"/>
            <w:tcBorders>
              <w:top w:val="nil"/>
              <w:left w:val="single" w:sz="6" w:space="0" w:color="000000"/>
              <w:bottom w:val="single" w:sz="6" w:space="0" w:color="000000"/>
              <w:right w:val="single" w:sz="6" w:space="0" w:color="000000"/>
            </w:tcBorders>
          </w:tcPr>
          <w:p w14:paraId="48C2723F" w14:textId="77777777" w:rsidR="00224ECB" w:rsidRPr="00F0732F" w:rsidRDefault="00224ECB" w:rsidP="00F20057">
            <w:pPr>
              <w:jc w:val="center"/>
              <w:rPr>
                <w:lang w:val="ro-RO"/>
              </w:rPr>
            </w:pPr>
            <w:r w:rsidRPr="00F0732F">
              <w:rPr>
                <w:lang w:val="ro-RO"/>
              </w:rPr>
              <w:t>-1</w:t>
            </w:r>
          </w:p>
        </w:tc>
        <w:tc>
          <w:tcPr>
            <w:tcW w:w="3380" w:type="dxa"/>
            <w:tcBorders>
              <w:top w:val="nil"/>
              <w:left w:val="single" w:sz="6" w:space="0" w:color="000000"/>
              <w:bottom w:val="single" w:sz="6" w:space="0" w:color="000000"/>
              <w:right w:val="single" w:sz="6" w:space="0" w:color="000000"/>
            </w:tcBorders>
          </w:tcPr>
          <w:p w14:paraId="66A5C62F"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00B0D71D" w14:textId="77777777" w:rsidR="00224ECB" w:rsidRPr="00F0732F" w:rsidRDefault="00224ECB" w:rsidP="00F20057">
            <w:pPr>
              <w:rPr>
                <w:lang w:val="ro-RO"/>
              </w:rPr>
            </w:pPr>
          </w:p>
        </w:tc>
      </w:tr>
      <w:tr w:rsidR="00224ECB" w:rsidRPr="00F0732F" w14:paraId="51F715D1"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29"/>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A5E127A" w14:textId="77777777" w:rsidR="00224ECB" w:rsidRPr="00F0732F" w:rsidRDefault="00224ECB" w:rsidP="00F20057">
            <w:pPr>
              <w:rPr>
                <w:bCs/>
                <w:lang w:val="ro-RO"/>
              </w:rPr>
            </w:pPr>
            <w:r w:rsidRPr="00F0732F">
              <w:rPr>
                <w:bCs/>
                <w:lang w:val="ro-RO"/>
              </w:rPr>
              <w:t>eficiența și performanța energetică</w:t>
            </w:r>
          </w:p>
        </w:tc>
        <w:tc>
          <w:tcPr>
            <w:tcW w:w="1842" w:type="dxa"/>
            <w:tcBorders>
              <w:top w:val="nil"/>
              <w:left w:val="single" w:sz="6" w:space="0" w:color="000000"/>
              <w:bottom w:val="single" w:sz="6" w:space="0" w:color="000000"/>
              <w:right w:val="single" w:sz="6" w:space="0" w:color="000000"/>
            </w:tcBorders>
          </w:tcPr>
          <w:p w14:paraId="05F7C108" w14:textId="77777777" w:rsidR="00224ECB" w:rsidRPr="00F0732F" w:rsidRDefault="00224ECB" w:rsidP="00F20057">
            <w:pPr>
              <w:jc w:val="center"/>
              <w:rPr>
                <w:lang w:val="ro-RO"/>
              </w:rPr>
            </w:pPr>
            <w:r w:rsidRPr="00F0732F">
              <w:rPr>
                <w:lang w:val="ro-RO"/>
              </w:rPr>
              <w:t>-3</w:t>
            </w:r>
          </w:p>
        </w:tc>
        <w:tc>
          <w:tcPr>
            <w:tcW w:w="3380" w:type="dxa"/>
            <w:tcBorders>
              <w:top w:val="nil"/>
              <w:left w:val="single" w:sz="6" w:space="0" w:color="000000"/>
              <w:bottom w:val="single" w:sz="6" w:space="0" w:color="000000"/>
              <w:right w:val="single" w:sz="6" w:space="0" w:color="000000"/>
            </w:tcBorders>
          </w:tcPr>
          <w:p w14:paraId="0CB4FE97"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1697A08E" w14:textId="77777777" w:rsidR="00224ECB" w:rsidRPr="00F0732F" w:rsidRDefault="00224ECB" w:rsidP="00F20057">
            <w:pPr>
              <w:rPr>
                <w:lang w:val="ro-RO"/>
              </w:rPr>
            </w:pPr>
          </w:p>
        </w:tc>
      </w:tr>
      <w:tr w:rsidR="00224ECB" w:rsidRPr="00F0732F" w14:paraId="5FEF371B"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92"/>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F0CCF8A" w14:textId="77777777" w:rsidR="00224ECB" w:rsidRPr="00F0732F" w:rsidRDefault="00224ECB" w:rsidP="00F20057">
            <w:pPr>
              <w:rPr>
                <w:bCs/>
                <w:lang w:val="ro-RO"/>
              </w:rPr>
            </w:pPr>
            <w:r w:rsidRPr="00F0732F">
              <w:rPr>
                <w:bCs/>
                <w:lang w:val="ro-RO"/>
              </w:rPr>
              <w:t>bunăstarea animalelor</w:t>
            </w:r>
          </w:p>
        </w:tc>
        <w:tc>
          <w:tcPr>
            <w:tcW w:w="1842" w:type="dxa"/>
            <w:tcBorders>
              <w:top w:val="nil"/>
              <w:left w:val="single" w:sz="6" w:space="0" w:color="000000"/>
              <w:bottom w:val="single" w:sz="6" w:space="0" w:color="000000"/>
              <w:right w:val="single" w:sz="6" w:space="0" w:color="000000"/>
            </w:tcBorders>
          </w:tcPr>
          <w:p w14:paraId="7982A816"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247754B9" w14:textId="77777777" w:rsidR="00224ECB" w:rsidRPr="00F0732F" w:rsidRDefault="00224ECB" w:rsidP="00F20057">
            <w:pPr>
              <w:jc w:val="center"/>
              <w:rPr>
                <w:bCs/>
                <w:lang w:val="ro-RO"/>
              </w:rPr>
            </w:pPr>
            <w:r w:rsidRPr="00F0732F">
              <w:rPr>
                <w:bCs/>
                <w:lang w:val="ro-RO"/>
              </w:rPr>
              <w:t>1</w:t>
            </w:r>
          </w:p>
        </w:tc>
        <w:tc>
          <w:tcPr>
            <w:tcW w:w="479" w:type="dxa"/>
            <w:tcBorders>
              <w:top w:val="nil"/>
              <w:left w:val="single" w:sz="6" w:space="0" w:color="000000"/>
              <w:bottom w:val="single" w:sz="6" w:space="0" w:color="000000"/>
              <w:right w:val="single" w:sz="6" w:space="0" w:color="000000"/>
            </w:tcBorders>
          </w:tcPr>
          <w:p w14:paraId="10F9F315" w14:textId="77777777" w:rsidR="00224ECB" w:rsidRPr="00F0732F" w:rsidRDefault="00224ECB" w:rsidP="00F20057">
            <w:pPr>
              <w:rPr>
                <w:lang w:val="ro-RO"/>
              </w:rPr>
            </w:pPr>
          </w:p>
        </w:tc>
      </w:tr>
      <w:tr w:rsidR="00224ECB" w:rsidRPr="00F0732F" w14:paraId="494F9E26"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721F5C6" w14:textId="77777777" w:rsidR="00224ECB" w:rsidRPr="00F0732F" w:rsidRDefault="00224ECB" w:rsidP="00F20057">
            <w:pPr>
              <w:rPr>
                <w:bCs/>
                <w:lang w:val="ro-RO"/>
              </w:rPr>
            </w:pPr>
            <w:r w:rsidRPr="00F0732F">
              <w:rPr>
                <w:bCs/>
                <w:lang w:val="ro-RO"/>
              </w:rPr>
              <w:t>riscuri majore pentru mediu (incendii, explozii, accidente etc.)</w:t>
            </w:r>
          </w:p>
        </w:tc>
        <w:tc>
          <w:tcPr>
            <w:tcW w:w="1842" w:type="dxa"/>
            <w:tcBorders>
              <w:top w:val="nil"/>
              <w:left w:val="single" w:sz="6" w:space="0" w:color="000000"/>
              <w:bottom w:val="single" w:sz="6" w:space="0" w:color="000000"/>
              <w:right w:val="single" w:sz="6" w:space="0" w:color="000000"/>
            </w:tcBorders>
          </w:tcPr>
          <w:p w14:paraId="6CDEAD81" w14:textId="2B84C75C" w:rsidR="00224ECB" w:rsidRPr="00F0732F" w:rsidRDefault="00224ECB" w:rsidP="00F20057">
            <w:pPr>
              <w:jc w:val="center"/>
              <w:rPr>
                <w:lang w:val="ro-RO"/>
              </w:rPr>
            </w:pPr>
            <w:r w:rsidRPr="00F0732F">
              <w:rPr>
                <w:lang w:val="ro-RO"/>
              </w:rPr>
              <w:t>-</w:t>
            </w:r>
            <w:r w:rsidR="0011771F" w:rsidRPr="00F0732F">
              <w:rPr>
                <w:lang w:val="ro-RO"/>
              </w:rPr>
              <w:t>3</w:t>
            </w:r>
          </w:p>
        </w:tc>
        <w:tc>
          <w:tcPr>
            <w:tcW w:w="3380" w:type="dxa"/>
            <w:tcBorders>
              <w:top w:val="nil"/>
              <w:left w:val="single" w:sz="6" w:space="0" w:color="000000"/>
              <w:bottom w:val="single" w:sz="6" w:space="0" w:color="000000"/>
              <w:right w:val="single" w:sz="6" w:space="0" w:color="000000"/>
            </w:tcBorders>
          </w:tcPr>
          <w:p w14:paraId="35B32261"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343AA819" w14:textId="77777777" w:rsidR="00224ECB" w:rsidRPr="00F0732F" w:rsidRDefault="00224ECB" w:rsidP="00F20057">
            <w:pPr>
              <w:rPr>
                <w:lang w:val="ro-RO"/>
              </w:rPr>
            </w:pPr>
          </w:p>
        </w:tc>
      </w:tr>
      <w:tr w:rsidR="00224ECB" w:rsidRPr="00F0732F" w14:paraId="0BE473D3"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E72F432" w14:textId="77777777" w:rsidR="00224ECB" w:rsidRPr="00F0732F" w:rsidRDefault="00224ECB" w:rsidP="00F20057">
            <w:pPr>
              <w:rPr>
                <w:bCs/>
                <w:lang w:val="ro-RO"/>
              </w:rPr>
            </w:pPr>
            <w:r w:rsidRPr="00F0732F">
              <w:rPr>
                <w:bCs/>
                <w:lang w:val="ro-RO"/>
              </w:rPr>
              <w:t>utilizarea terenurilor</w:t>
            </w:r>
          </w:p>
        </w:tc>
        <w:tc>
          <w:tcPr>
            <w:tcW w:w="1842" w:type="dxa"/>
            <w:tcBorders>
              <w:top w:val="nil"/>
              <w:left w:val="single" w:sz="6" w:space="0" w:color="000000"/>
              <w:bottom w:val="single" w:sz="6" w:space="0" w:color="000000"/>
              <w:right w:val="single" w:sz="6" w:space="0" w:color="000000"/>
            </w:tcBorders>
          </w:tcPr>
          <w:p w14:paraId="6B0ED437" w14:textId="4778A921" w:rsidR="00224ECB" w:rsidRPr="00F0732F" w:rsidRDefault="0011771F"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32F028B5" w14:textId="60830CF3"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425682CB" w14:textId="77777777" w:rsidR="00224ECB" w:rsidRPr="00F0732F" w:rsidRDefault="00224ECB" w:rsidP="00F20057">
            <w:pPr>
              <w:rPr>
                <w:lang w:val="ro-RO"/>
              </w:rPr>
            </w:pPr>
          </w:p>
        </w:tc>
      </w:tr>
      <w:tr w:rsidR="00224ECB" w:rsidRPr="00F0732F" w14:paraId="14D53290"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jc w:val="center"/>
        </w:trPr>
        <w:tc>
          <w:tcPr>
            <w:tcW w:w="4476" w:type="dxa"/>
            <w:gridSpan w:val="2"/>
            <w:tcBorders>
              <w:top w:val="nil"/>
              <w:left w:val="single" w:sz="6" w:space="0" w:color="000000"/>
              <w:bottom w:val="single" w:sz="4" w:space="0" w:color="auto"/>
              <w:right w:val="single" w:sz="6" w:space="0" w:color="000000"/>
            </w:tcBorders>
            <w:tcMar>
              <w:top w:w="15" w:type="dxa"/>
              <w:left w:w="45" w:type="dxa"/>
              <w:bottom w:w="15" w:type="dxa"/>
              <w:right w:w="45" w:type="dxa"/>
            </w:tcMar>
          </w:tcPr>
          <w:p w14:paraId="563C2378" w14:textId="77777777" w:rsidR="00224ECB" w:rsidRPr="00F0732F" w:rsidRDefault="00224ECB" w:rsidP="00F20057">
            <w:pPr>
              <w:rPr>
                <w:bCs/>
                <w:lang w:val="ro-RO"/>
              </w:rPr>
            </w:pPr>
            <w:r w:rsidRPr="00F0732F">
              <w:rPr>
                <w:bCs/>
                <w:lang w:val="ro-RO"/>
              </w:rPr>
              <w:t>alte aspecte de mediu</w:t>
            </w:r>
          </w:p>
        </w:tc>
        <w:tc>
          <w:tcPr>
            <w:tcW w:w="1842" w:type="dxa"/>
            <w:tcBorders>
              <w:top w:val="nil"/>
              <w:left w:val="single" w:sz="6" w:space="0" w:color="000000"/>
              <w:bottom w:val="single" w:sz="4" w:space="0" w:color="auto"/>
              <w:right w:val="single" w:sz="6" w:space="0" w:color="000000"/>
            </w:tcBorders>
          </w:tcPr>
          <w:p w14:paraId="5C2986D0"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4" w:space="0" w:color="auto"/>
              <w:right w:val="single" w:sz="6" w:space="0" w:color="000000"/>
            </w:tcBorders>
          </w:tcPr>
          <w:p w14:paraId="4025B9B2"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4" w:space="0" w:color="auto"/>
              <w:right w:val="single" w:sz="6" w:space="0" w:color="000000"/>
            </w:tcBorders>
          </w:tcPr>
          <w:p w14:paraId="0251BD3B" w14:textId="77777777" w:rsidR="00224ECB" w:rsidRPr="00F0732F" w:rsidRDefault="00224ECB" w:rsidP="00F20057">
            <w:pPr>
              <w:rPr>
                <w:lang w:val="ro-RO"/>
              </w:rPr>
            </w:pPr>
          </w:p>
        </w:tc>
      </w:tr>
      <w:tr w:rsidR="00224ECB" w:rsidRPr="00F0732F" w14:paraId="1F70F8CA"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jc w:val="center"/>
        </w:trPr>
        <w:tc>
          <w:tcPr>
            <w:tcW w:w="10177" w:type="dxa"/>
            <w:gridSpan w:val="5"/>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14:paraId="520185A5" w14:textId="77777777" w:rsidR="00224ECB" w:rsidRPr="00F0732F" w:rsidRDefault="00224ECB" w:rsidP="00F20057">
            <w:pPr>
              <w:rPr>
                <w:lang w:val="ro-RO"/>
              </w:rPr>
            </w:pPr>
            <w:r w:rsidRPr="00F0732F">
              <w:rPr>
                <w:bCs/>
                <w:i/>
                <w:iCs/>
                <w:lang w:val="ro-RO"/>
              </w:rPr>
              <w:t>Tabelul se completează cu note de la -3 la +3, în drept cu fiecare categorie de impact, pentru fiecare opțiune analizată, unde variația între -3 și -1 reprezintă impacturi negative (costuri), iar variația între 1 și 3 – impacturi pozitive (beneficii) pentru categoriile de impact analizate. Nota 0 reprezintă lipsa impacturilor. Valoarea acordată corespunde cu intensitatea impactului (1 – minor, 2 – mediu, 3 – major) față de situația din opțiunea „a nu face nimic”, în comparație cu situația din alte opțiuni și alte categorii de impact. Impacturile identificate prin acest tabel se descriu pe larg, cu argumentarea punctajului acordat, inclusiv prin date cuantificate, în compartimentul 4 din Formular, lit.b</w:t>
            </w:r>
            <w:r w:rsidRPr="00F0732F">
              <w:rPr>
                <w:bCs/>
                <w:i/>
                <w:iCs/>
                <w:vertAlign w:val="superscript"/>
                <w:lang w:val="ro-RO"/>
              </w:rPr>
              <w:t>1</w:t>
            </w:r>
            <w:r w:rsidRPr="00F0732F">
              <w:rPr>
                <w:bCs/>
                <w:i/>
                <w:iCs/>
                <w:lang w:val="ro-RO"/>
              </w:rPr>
              <w:t>) și, după caz, b</w:t>
            </w:r>
            <w:r w:rsidRPr="00F0732F">
              <w:rPr>
                <w:bCs/>
                <w:i/>
                <w:iCs/>
                <w:vertAlign w:val="superscript"/>
                <w:lang w:val="ro-RO"/>
              </w:rPr>
              <w:t>2</w:t>
            </w:r>
            <w:r w:rsidRPr="00F0732F">
              <w:rPr>
                <w:bCs/>
                <w:i/>
                <w:iCs/>
                <w:lang w:val="ro-RO"/>
              </w:rPr>
              <w:t>), privind analiza impacturilor opțiunilor.</w:t>
            </w:r>
          </w:p>
        </w:tc>
      </w:tr>
    </w:tbl>
    <w:p w14:paraId="4C051BCC" w14:textId="77777777" w:rsidR="00224ECB" w:rsidRPr="00F0732F" w:rsidRDefault="00224ECB" w:rsidP="00224ECB">
      <w:pPr>
        <w:rPr>
          <w:lang w:val="ro-RO"/>
        </w:rPr>
      </w:pPr>
    </w:p>
    <w:p w14:paraId="7B0846B5" w14:textId="77777777" w:rsidR="00B25FC2" w:rsidRPr="00F0732F" w:rsidRDefault="00B25FC2" w:rsidP="00224ECB">
      <w:pPr>
        <w:rPr>
          <w:lang w:val="ro-RO"/>
        </w:rPr>
      </w:pPr>
    </w:p>
    <w:p w14:paraId="078D99A6" w14:textId="77777777" w:rsidR="00F20057" w:rsidRPr="00F0732F" w:rsidRDefault="00F20057" w:rsidP="00213317">
      <w:pPr>
        <w:rPr>
          <w:lang w:val="ro-RO"/>
        </w:rPr>
      </w:pPr>
    </w:p>
    <w:sectPr w:rsidR="00F20057" w:rsidRPr="00F0732F" w:rsidSect="00F20057">
      <w:footerReference w:type="default" r:id="rId23"/>
      <w:pgSz w:w="11906" w:h="16838"/>
      <w:pgMar w:top="28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33BA8" w14:textId="77777777" w:rsidR="00EE7EFA" w:rsidRDefault="00EE7EFA" w:rsidP="00224ECB">
      <w:r>
        <w:separator/>
      </w:r>
    </w:p>
  </w:endnote>
  <w:endnote w:type="continuationSeparator" w:id="0">
    <w:p w14:paraId="7BE34256" w14:textId="77777777" w:rsidR="00EE7EFA" w:rsidRDefault="00EE7EFA" w:rsidP="00224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EUAlbertina">
    <w:altName w:val="Times New Roman"/>
    <w:panose1 w:val="00000000000000000000"/>
    <w:charset w:val="00"/>
    <w:family w:val="auto"/>
    <w:notTrueType/>
    <w:pitch w:val="default"/>
    <w:sig w:usb0="00000001"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EE"/>
    <w:family w:val="roman"/>
    <w:pitch w:val="variable"/>
    <w:sig w:usb0="E0002EFF" w:usb1="C000785B" w:usb2="00000009" w:usb3="00000000" w:csb0="000001FF" w:csb1="00000000"/>
  </w:font>
  <w:font w:name="ArnoPro">
    <w:altName w:val="Cambria"/>
    <w:panose1 w:val="00000000000000000000"/>
    <w:charset w:val="00"/>
    <w:family w:val="roman"/>
    <w:notTrueType/>
    <w:pitch w:val="default"/>
  </w:font>
  <w:font w:name="Roboto">
    <w:altName w:val="Times New Roman"/>
    <w:charset w:val="00"/>
    <w:family w:val="auto"/>
    <w:pitch w:val="variable"/>
    <w:sig w:usb0="00000001"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D7EAE" w14:textId="77777777" w:rsidR="00A527B6" w:rsidRDefault="00A527B6">
    <w:pPr>
      <w:pStyle w:val="af0"/>
      <w:jc w:val="right"/>
    </w:pPr>
    <w:r>
      <w:fldChar w:fldCharType="begin"/>
    </w:r>
    <w:r>
      <w:instrText xml:space="preserve"> PAGE   \* MERGEFORMAT </w:instrText>
    </w:r>
    <w:r>
      <w:fldChar w:fldCharType="separate"/>
    </w:r>
    <w:r w:rsidR="00F26A83">
      <w:rPr>
        <w:noProof/>
      </w:rPr>
      <w:t>33</w:t>
    </w:r>
    <w:r>
      <w:rPr>
        <w:noProof/>
      </w:rPr>
      <w:fldChar w:fldCharType="end"/>
    </w:r>
  </w:p>
  <w:p w14:paraId="3941BF44" w14:textId="77777777" w:rsidR="00A527B6" w:rsidRDefault="00A527B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F5706" w14:textId="77777777" w:rsidR="00EE7EFA" w:rsidRDefault="00EE7EFA" w:rsidP="00224ECB">
      <w:r>
        <w:separator/>
      </w:r>
    </w:p>
  </w:footnote>
  <w:footnote w:type="continuationSeparator" w:id="0">
    <w:p w14:paraId="4C17BE7E" w14:textId="77777777" w:rsidR="00EE7EFA" w:rsidRDefault="00EE7EFA" w:rsidP="00224ECB">
      <w:r>
        <w:continuationSeparator/>
      </w:r>
    </w:p>
  </w:footnote>
  <w:footnote w:id="1">
    <w:p w14:paraId="02709FA4" w14:textId="77777777" w:rsidR="00A527B6" w:rsidRPr="00DA55FD" w:rsidRDefault="00A527B6" w:rsidP="00DA55FD">
      <w:pPr>
        <w:pStyle w:val="af2"/>
        <w:spacing w:before="0"/>
        <w:rPr>
          <w:rFonts w:ascii="Times New Roman" w:hAnsi="Times New Roman"/>
          <w:sz w:val="18"/>
          <w:szCs w:val="18"/>
          <w:lang w:val="ro-RO"/>
        </w:rPr>
      </w:pPr>
      <w:r w:rsidRPr="00DA55FD">
        <w:rPr>
          <w:rStyle w:val="af4"/>
          <w:rFonts w:ascii="Times New Roman" w:hAnsi="Times New Roman"/>
          <w:sz w:val="20"/>
          <w:szCs w:val="20"/>
        </w:rPr>
        <w:footnoteRef/>
      </w:r>
      <w:r w:rsidRPr="00DA55FD">
        <w:rPr>
          <w:rFonts w:ascii="Times New Roman" w:hAnsi="Times New Roman"/>
          <w:sz w:val="20"/>
          <w:szCs w:val="20"/>
          <w:lang w:val="ro-RO"/>
        </w:rPr>
        <w:t xml:space="preserve"> </w:t>
      </w:r>
      <w:r w:rsidRPr="00DA55FD">
        <w:rPr>
          <w:rFonts w:ascii="Times New Roman" w:hAnsi="Times New Roman"/>
          <w:sz w:val="18"/>
          <w:szCs w:val="18"/>
          <w:lang w:val="ro-RO"/>
        </w:rPr>
        <w:t>TEPL – total energie primară livrată</w:t>
      </w:r>
    </w:p>
  </w:footnote>
  <w:footnote w:id="2">
    <w:p w14:paraId="35A905DC" w14:textId="77777777" w:rsidR="00A527B6" w:rsidRPr="00B91A9F" w:rsidRDefault="00A527B6" w:rsidP="00DA55FD">
      <w:pPr>
        <w:pStyle w:val="af2"/>
        <w:spacing w:before="0"/>
        <w:rPr>
          <w:lang w:val="ro-RO"/>
        </w:rPr>
      </w:pPr>
      <w:r w:rsidRPr="00DA55FD">
        <w:rPr>
          <w:rStyle w:val="af4"/>
          <w:rFonts w:ascii="Times New Roman" w:hAnsi="Times New Roman"/>
          <w:sz w:val="20"/>
          <w:szCs w:val="20"/>
        </w:rPr>
        <w:footnoteRef/>
      </w:r>
      <w:r w:rsidRPr="00DA55FD">
        <w:rPr>
          <w:rStyle w:val="af4"/>
          <w:rFonts w:ascii="Times New Roman" w:hAnsi="Times New Roman"/>
          <w:sz w:val="20"/>
          <w:szCs w:val="20"/>
        </w:rPr>
        <w:t xml:space="preserve"> </w:t>
      </w:r>
      <w:hyperlink r:id="rId1" w:anchor="energy-intensity" w:history="1">
        <w:r w:rsidRPr="00DA55FD">
          <w:rPr>
            <w:rStyle w:val="af4"/>
            <w:rFonts w:ascii="Times New Roman" w:hAnsi="Times New Roman"/>
            <w:sz w:val="20"/>
            <w:szCs w:val="20"/>
          </w:rPr>
          <w:t>https://www.iea.org/data-and-statistics/data-product/sdg7-database#energy-intensity</w:t>
        </w:r>
      </w:hyperlink>
      <w:r>
        <w:rPr>
          <w:rStyle w:val="af4"/>
          <w:sz w:val="16"/>
          <w:szCs w:val="16"/>
        </w:rPr>
        <w:t xml:space="preserve"> </w:t>
      </w:r>
      <w:r w:rsidRPr="00B91A9F">
        <w:t xml:space="preserve"> </w:t>
      </w:r>
    </w:p>
  </w:footnote>
  <w:footnote w:id="3">
    <w:p w14:paraId="78469200" w14:textId="77777777" w:rsidR="00A527B6" w:rsidRPr="009B1CEB" w:rsidRDefault="00A527B6" w:rsidP="00F96A31">
      <w:pPr>
        <w:rPr>
          <w:lang w:val="ro-RO"/>
        </w:rPr>
      </w:pPr>
      <w:r w:rsidRPr="00C23EE7">
        <w:rPr>
          <w:rStyle w:val="af4"/>
          <w:sz w:val="18"/>
          <w:szCs w:val="18"/>
        </w:rPr>
        <w:footnoteRef/>
      </w:r>
      <w:r w:rsidRPr="00CA47C6">
        <w:rPr>
          <w:sz w:val="18"/>
          <w:szCs w:val="18"/>
          <w:lang w:val="fr-FR"/>
        </w:rPr>
        <w:t xml:space="preserve"> Proiectul Strategiei sectoriale de adaptare a Sistemului de sănătate la Schimbările climatice. </w:t>
      </w:r>
      <w:hyperlink r:id="rId2" w:history="1">
        <w:r w:rsidRPr="003637C7">
          <w:rPr>
            <w:rStyle w:val="a3"/>
            <w:sz w:val="18"/>
            <w:szCs w:val="18"/>
            <w:lang w:val="en-US"/>
          </w:rPr>
          <w:t>https://particip.gov.md/proiectview.php?l=ro&amp;idd=2777</w:t>
        </w:r>
      </w:hyperlink>
      <w:r w:rsidRPr="003637C7">
        <w:rPr>
          <w:lang w:val="en-US"/>
        </w:rPr>
        <w:t xml:space="preserve"> </w:t>
      </w:r>
    </w:p>
  </w:footnote>
  <w:footnote w:id="4">
    <w:p w14:paraId="07F871C5" w14:textId="77777777" w:rsidR="00A527B6" w:rsidRPr="00725E60" w:rsidRDefault="00A527B6" w:rsidP="00725E60">
      <w:pPr>
        <w:widowControl w:val="0"/>
        <w:tabs>
          <w:tab w:val="left" w:pos="220"/>
          <w:tab w:val="left" w:pos="720"/>
        </w:tabs>
        <w:autoSpaceDE w:val="0"/>
        <w:autoSpaceDN w:val="0"/>
        <w:adjustRightInd w:val="0"/>
        <w:rPr>
          <w:rFonts w:eastAsia="Calibri"/>
          <w:sz w:val="18"/>
          <w:szCs w:val="18"/>
          <w:lang w:val="ro-RO"/>
        </w:rPr>
      </w:pPr>
      <w:r w:rsidRPr="00725E60">
        <w:rPr>
          <w:rStyle w:val="af4"/>
          <w:sz w:val="18"/>
          <w:szCs w:val="18"/>
        </w:rPr>
        <w:footnoteRef/>
      </w:r>
      <w:r w:rsidRPr="00725E60">
        <w:rPr>
          <w:sz w:val="18"/>
          <w:szCs w:val="18"/>
          <w:lang w:val="ro-RO"/>
        </w:rPr>
        <w:t xml:space="preserve">Jurnal.md. </w:t>
      </w:r>
      <w:hyperlink r:id="rId3" w:history="1">
        <w:r w:rsidRPr="00725E60">
          <w:rPr>
            <w:rStyle w:val="a3"/>
            <w:rFonts w:eastAsia="Calibri"/>
            <w:bCs/>
            <w:iCs/>
            <w:sz w:val="18"/>
            <w:szCs w:val="18"/>
            <w:lang w:val="ro-RO"/>
          </w:rPr>
          <w:t>http://www.jurnal.md/ro/news/e267c5dd70bdc8fc/dezastrele-naturale-provocate-de-clima-aduc-republicii-moldova-prejudicii-economice-anuale-de-circa-2-din-pib.html</w:t>
        </w:r>
      </w:hyperlink>
      <w:r w:rsidRPr="00725E60">
        <w:rPr>
          <w:rFonts w:eastAsia="Calibri"/>
          <w:bCs/>
          <w:iCs/>
          <w:sz w:val="18"/>
          <w:szCs w:val="18"/>
          <w:lang w:val="ro-RO"/>
        </w:rPr>
        <w:t xml:space="preserve"> </w:t>
      </w:r>
    </w:p>
  </w:footnote>
  <w:footnote w:id="5">
    <w:p w14:paraId="7E165A3C" w14:textId="77777777" w:rsidR="00A527B6" w:rsidRPr="00D632D2" w:rsidRDefault="00A527B6" w:rsidP="003637C7">
      <w:pPr>
        <w:pStyle w:val="af2"/>
        <w:spacing w:before="0"/>
        <w:rPr>
          <w:lang w:val="ro-RO"/>
        </w:rPr>
      </w:pPr>
      <w:r w:rsidRPr="00725E60">
        <w:rPr>
          <w:rStyle w:val="af4"/>
          <w:rFonts w:ascii="Times New Roman" w:hAnsi="Times New Roman"/>
          <w:sz w:val="18"/>
          <w:szCs w:val="18"/>
        </w:rPr>
        <w:footnoteRef/>
      </w:r>
      <w:r w:rsidRPr="00725E60">
        <w:rPr>
          <w:rFonts w:ascii="Times New Roman" w:hAnsi="Times New Roman"/>
          <w:sz w:val="18"/>
          <w:szCs w:val="18"/>
          <w:lang w:val="ro-RO"/>
        </w:rPr>
        <w:t>Nivelul sărăciei în Republica Moldova în anul 2019. BNS, 31.12.2020 &lt;https://statistica.gov.md/newsview.php?l=ro&amp;idc=168&amp;id=6865&gt;</w:t>
      </w:r>
    </w:p>
  </w:footnote>
  <w:footnote w:id="6">
    <w:p w14:paraId="1495C8CE" w14:textId="77777777" w:rsidR="00A527B6" w:rsidRPr="00A17C18" w:rsidRDefault="00A527B6" w:rsidP="00A17C18">
      <w:pPr>
        <w:pStyle w:val="af2"/>
        <w:spacing w:before="0"/>
        <w:rPr>
          <w:rFonts w:ascii="Times New Roman" w:hAnsi="Times New Roman"/>
          <w:sz w:val="18"/>
          <w:szCs w:val="18"/>
          <w:lang w:val="ro-MD"/>
        </w:rPr>
      </w:pPr>
      <w:r w:rsidRPr="00A17C18">
        <w:rPr>
          <w:rStyle w:val="af4"/>
          <w:rFonts w:ascii="Times New Roman" w:hAnsi="Times New Roman"/>
          <w:sz w:val="18"/>
          <w:szCs w:val="18"/>
        </w:rPr>
        <w:footnoteRef/>
      </w:r>
      <w:r w:rsidRPr="00A17C18">
        <w:rPr>
          <w:rFonts w:ascii="Times New Roman" w:hAnsi="Times New Roman"/>
          <w:sz w:val="18"/>
          <w:szCs w:val="18"/>
          <w:lang w:val="it-IT"/>
        </w:rPr>
        <w:t xml:space="preserve"> </w:t>
      </w:r>
      <w:r w:rsidRPr="00A17C18">
        <w:rPr>
          <w:rFonts w:ascii="Times New Roman" w:hAnsi="Times New Roman"/>
          <w:sz w:val="18"/>
          <w:szCs w:val="18"/>
          <w:lang w:val="ro-MD"/>
        </w:rPr>
        <w:t>Raportul Bienal Actualizat Trei al Republicii Moldova, p.131.</w:t>
      </w:r>
      <w:r w:rsidRPr="00A17C18">
        <w:rPr>
          <w:rFonts w:ascii="Times New Roman" w:hAnsi="Times New Roman"/>
          <w:sz w:val="18"/>
          <w:szCs w:val="18"/>
          <w:lang w:val="it-IT"/>
        </w:rPr>
        <w:t xml:space="preserve"> </w:t>
      </w:r>
      <w:hyperlink r:id="rId4" w:history="1">
        <w:r w:rsidRPr="00A17C18">
          <w:rPr>
            <w:rStyle w:val="a3"/>
            <w:rFonts w:ascii="Times New Roman" w:hAnsi="Times New Roman"/>
            <w:sz w:val="18"/>
            <w:szCs w:val="18"/>
            <w:lang w:val="ro-MD"/>
          </w:rPr>
          <w:t>http://www.clima.md/doc.php?l=ro&amp;idc=82&amp;id=5357</w:t>
        </w:r>
      </w:hyperlink>
    </w:p>
  </w:footnote>
  <w:footnote w:id="7">
    <w:p w14:paraId="5145343E" w14:textId="77777777" w:rsidR="00A527B6" w:rsidRPr="002D3955" w:rsidRDefault="00A527B6" w:rsidP="00A17C18">
      <w:pPr>
        <w:pStyle w:val="af2"/>
        <w:spacing w:before="0"/>
        <w:rPr>
          <w:rFonts w:ascii="Times New Roman" w:hAnsi="Times New Roman"/>
          <w:sz w:val="18"/>
          <w:szCs w:val="18"/>
          <w:lang w:val="ro-MD"/>
        </w:rPr>
      </w:pPr>
      <w:r w:rsidRPr="00A17C18">
        <w:rPr>
          <w:rStyle w:val="af4"/>
          <w:rFonts w:ascii="Times New Roman" w:hAnsi="Times New Roman"/>
          <w:sz w:val="18"/>
          <w:szCs w:val="18"/>
        </w:rPr>
        <w:footnoteRef/>
      </w:r>
      <w:r w:rsidRPr="00A17C18">
        <w:rPr>
          <w:rFonts w:ascii="Times New Roman" w:hAnsi="Times New Roman"/>
          <w:sz w:val="18"/>
          <w:szCs w:val="18"/>
          <w:lang w:val="it-IT"/>
        </w:rPr>
        <w:t xml:space="preserve"> </w:t>
      </w:r>
      <w:r w:rsidRPr="00A17C18">
        <w:rPr>
          <w:rFonts w:ascii="Times New Roman" w:hAnsi="Times New Roman"/>
          <w:sz w:val="18"/>
          <w:szCs w:val="18"/>
          <w:lang w:val="fr-FR"/>
        </w:rPr>
        <w:t>Idem, p.19</w:t>
      </w:r>
    </w:p>
  </w:footnote>
  <w:footnote w:id="8">
    <w:p w14:paraId="3EE5171F" w14:textId="77777777" w:rsidR="00A527B6" w:rsidRPr="00081172" w:rsidRDefault="00A527B6" w:rsidP="00081172">
      <w:pPr>
        <w:pStyle w:val="af2"/>
        <w:spacing w:before="0"/>
        <w:rPr>
          <w:rFonts w:ascii="Times New Roman" w:hAnsi="Times New Roman"/>
          <w:sz w:val="20"/>
          <w:szCs w:val="20"/>
          <w:lang w:val="ro-RO"/>
        </w:rPr>
      </w:pPr>
      <w:r w:rsidRPr="00081172">
        <w:rPr>
          <w:rStyle w:val="af4"/>
          <w:rFonts w:ascii="Times New Roman" w:hAnsi="Times New Roman"/>
          <w:sz w:val="20"/>
          <w:szCs w:val="20"/>
        </w:rPr>
        <w:footnoteRef/>
      </w:r>
      <w:r w:rsidRPr="00081172">
        <w:rPr>
          <w:rFonts w:ascii="Times New Roman" w:hAnsi="Times New Roman"/>
          <w:sz w:val="20"/>
          <w:szCs w:val="20"/>
          <w:lang w:val="ro-RO"/>
        </w:rPr>
        <w:t xml:space="preserve"> &lt;https://www.iea.org/data-and-statistics?country=EU28&amp;fuel=Energy%20supply&amp;indicator=TPESbyGDP&gt;</w:t>
      </w:r>
    </w:p>
  </w:footnote>
  <w:footnote w:id="9">
    <w:p w14:paraId="63D144E9" w14:textId="77777777" w:rsidR="00A527B6" w:rsidRPr="00E823D9" w:rsidRDefault="00A527B6" w:rsidP="00081172">
      <w:pPr>
        <w:pStyle w:val="af2"/>
        <w:spacing w:before="0"/>
        <w:rPr>
          <w:lang w:val="es-ES"/>
        </w:rPr>
      </w:pPr>
      <w:r w:rsidRPr="00081172">
        <w:rPr>
          <w:rStyle w:val="af4"/>
          <w:rFonts w:ascii="Times New Roman" w:hAnsi="Times New Roman"/>
          <w:sz w:val="20"/>
          <w:szCs w:val="20"/>
        </w:rPr>
        <w:footnoteRef/>
      </w:r>
      <w:r w:rsidRPr="00081172">
        <w:rPr>
          <w:rFonts w:ascii="Times New Roman" w:hAnsi="Times New Roman"/>
          <w:sz w:val="20"/>
          <w:szCs w:val="20"/>
          <w:lang w:val="es-ES"/>
        </w:rPr>
        <w:t xml:space="preserve"> Principalele rezultate ale cercetării „Dezvoltarea Mediului de Afaceri”. Notă analitică, BNS, 2019, </w:t>
      </w:r>
      <w:r w:rsidRPr="00081172">
        <w:rPr>
          <w:rFonts w:ascii="Times New Roman" w:eastAsiaTheme="minorHAnsi" w:hAnsi="Times New Roman"/>
          <w:sz w:val="20"/>
          <w:szCs w:val="20"/>
          <w:lang w:val="ro-RO"/>
        </w:rPr>
        <w:t xml:space="preserve">p. 9 </w:t>
      </w:r>
      <w:r w:rsidRPr="00081172">
        <w:rPr>
          <w:rFonts w:ascii="Times New Roman" w:hAnsi="Times New Roman"/>
          <w:sz w:val="20"/>
          <w:szCs w:val="20"/>
          <w:lang w:val="es-ES"/>
        </w:rPr>
        <w:t>&lt;</w:t>
      </w:r>
      <w:r w:rsidRPr="00081172">
        <w:rPr>
          <w:rFonts w:ascii="Times New Roman" w:eastAsiaTheme="minorHAnsi" w:hAnsi="Times New Roman"/>
          <w:sz w:val="20"/>
          <w:szCs w:val="20"/>
          <w:lang w:val="es-ES"/>
        </w:rPr>
        <w:t>https://statistica.gov.md/public/files/ComPresa/Antreprenoriat_feminin/Antreprenoriat_femei_barbati_2018.pdf&gt;</w:t>
      </w:r>
    </w:p>
  </w:footnote>
  <w:footnote w:id="10">
    <w:p w14:paraId="1206002A" w14:textId="77777777" w:rsidR="00A527B6" w:rsidRDefault="00A527B6" w:rsidP="007F45EE">
      <w:pPr>
        <w:rPr>
          <w:sz w:val="18"/>
          <w:szCs w:val="18"/>
          <w:lang w:val="fr-FR"/>
        </w:rPr>
      </w:pPr>
      <w:r w:rsidRPr="00C23EE7">
        <w:rPr>
          <w:rStyle w:val="af4"/>
          <w:sz w:val="18"/>
          <w:szCs w:val="18"/>
        </w:rPr>
        <w:footnoteRef/>
      </w:r>
      <w:r w:rsidRPr="00B94ABA">
        <w:rPr>
          <w:sz w:val="18"/>
          <w:szCs w:val="18"/>
          <w:lang w:val="ro-RO"/>
        </w:rPr>
        <w:t xml:space="preserve"> A Doua Comunicare Națională a RM, Chișinău, 2009, A Treia Comunicare Națională a RM, Chișinău, 2013, A Patra Comunicare Națională a RM, Chișinău, 2018. </w:t>
      </w:r>
      <w:hyperlink r:id="rId5" w:history="1">
        <w:r w:rsidRPr="00B94ABA">
          <w:rPr>
            <w:rStyle w:val="a3"/>
            <w:sz w:val="18"/>
            <w:szCs w:val="18"/>
            <w:lang w:val="fr-FR"/>
          </w:rPr>
          <w:t>http://www.clima.md/lib.php?l=ro&amp;idc=81&amp;</w:t>
        </w:r>
      </w:hyperlink>
      <w:r w:rsidRPr="00B94ABA">
        <w:rPr>
          <w:sz w:val="18"/>
          <w:szCs w:val="18"/>
          <w:lang w:val="fr-FR"/>
        </w:rPr>
        <w:t xml:space="preserve"> </w:t>
      </w:r>
    </w:p>
    <w:p w14:paraId="0BE78F82" w14:textId="77777777" w:rsidR="00A527B6" w:rsidRPr="00B94ABA" w:rsidRDefault="00A527B6" w:rsidP="007F45EE">
      <w:pPr>
        <w:rPr>
          <w:sz w:val="18"/>
          <w:szCs w:val="18"/>
          <w:lang w:val="fr-FR"/>
        </w:rPr>
      </w:pPr>
    </w:p>
  </w:footnote>
  <w:footnote w:id="11">
    <w:p w14:paraId="0B4104BB" w14:textId="77777777" w:rsidR="00A527B6" w:rsidRPr="00AB022C" w:rsidRDefault="00A527B6" w:rsidP="007F45EE">
      <w:pPr>
        <w:rPr>
          <w:lang w:val="fr-FR"/>
        </w:rPr>
      </w:pPr>
      <w:r w:rsidRPr="00C23EE7">
        <w:rPr>
          <w:rStyle w:val="af4"/>
          <w:sz w:val="18"/>
          <w:szCs w:val="18"/>
        </w:rPr>
        <w:footnoteRef/>
      </w:r>
      <w:r w:rsidRPr="00B94ABA">
        <w:rPr>
          <w:sz w:val="18"/>
          <w:szCs w:val="18"/>
          <w:lang w:val="fr-FR"/>
        </w:rPr>
        <w:t xml:space="preserve"> </w:t>
      </w:r>
      <w:r w:rsidRPr="00C23EE7">
        <w:rPr>
          <w:sz w:val="18"/>
          <w:szCs w:val="18"/>
          <w:lang w:val="ro-RO"/>
        </w:rPr>
        <w:t>Hotărârea Guvernului nr. 1009 din 10.12.2014</w:t>
      </w:r>
      <w:r w:rsidRPr="00C23EE7">
        <w:rPr>
          <w:bCs/>
          <w:sz w:val="18"/>
          <w:szCs w:val="18"/>
          <w:lang w:val="ro-RO"/>
        </w:rPr>
        <w:t xml:space="preserve"> </w:t>
      </w:r>
      <w:r w:rsidRPr="00B94ABA">
        <w:rPr>
          <w:sz w:val="18"/>
          <w:szCs w:val="18"/>
          <w:lang w:val="fr-FR"/>
        </w:rPr>
        <w:t xml:space="preserve">cu privire la aprobarea Strategiei Republicii Moldova de adaptare la schimbarea climei pînă în anul 2020 şi a Planului de acţiuni pentru implementarea acesteia. </w:t>
      </w:r>
      <w:r w:rsidRPr="00C23EE7">
        <w:rPr>
          <w:sz w:val="18"/>
          <w:szCs w:val="18"/>
          <w:lang w:val="ro-RO"/>
        </w:rPr>
        <w:t>Publicat :19.12.2014 în Monitorul Oficial Nr. 372-384</w:t>
      </w:r>
      <w:r>
        <w:rPr>
          <w:lang w:val="ro-RO"/>
        </w:rPr>
        <w:t xml:space="preserve"> </w:t>
      </w:r>
    </w:p>
  </w:footnote>
  <w:footnote w:id="12">
    <w:p w14:paraId="09CD33BD" w14:textId="77777777" w:rsidR="00A527B6" w:rsidRPr="00B94ABA" w:rsidRDefault="00A527B6" w:rsidP="0011784C">
      <w:pPr>
        <w:rPr>
          <w:lang w:val="fr-FR"/>
        </w:rPr>
      </w:pPr>
      <w:r w:rsidRPr="00C23EE7">
        <w:rPr>
          <w:rStyle w:val="af4"/>
          <w:sz w:val="18"/>
          <w:szCs w:val="18"/>
        </w:rPr>
        <w:footnoteRef/>
      </w:r>
      <w:r w:rsidRPr="00CA47C6">
        <w:rPr>
          <w:sz w:val="18"/>
          <w:szCs w:val="18"/>
          <w:lang w:val="fr-FR"/>
        </w:rPr>
        <w:t xml:space="preserve">Strategia Națională de dezvoltare “Moldova 2030”. </w:t>
      </w:r>
      <w:r w:rsidRPr="00B94ABA">
        <w:rPr>
          <w:sz w:val="18"/>
          <w:szCs w:val="18"/>
          <w:lang w:val="fr-FR"/>
        </w:rPr>
        <w:t xml:space="preserve">HG </w:t>
      </w:r>
      <w:r w:rsidRPr="00B94ABA">
        <w:rPr>
          <w:sz w:val="18"/>
          <w:szCs w:val="18"/>
          <w:shd w:val="clear" w:color="auto" w:fill="FFFFFF"/>
          <w:lang w:val="fr-FR"/>
        </w:rPr>
        <w:t>nr. 1083 din 08.11.2018</w:t>
      </w:r>
    </w:p>
  </w:footnote>
  <w:footnote w:id="13">
    <w:p w14:paraId="38EB0AF2" w14:textId="145EAD26" w:rsidR="00A527B6" w:rsidRPr="00623AFA" w:rsidRDefault="00A527B6" w:rsidP="00741526">
      <w:pPr>
        <w:pStyle w:val="af2"/>
        <w:spacing w:before="0"/>
        <w:rPr>
          <w:rFonts w:ascii="Times New Roman" w:hAnsi="Times New Roman"/>
          <w:color w:val="000000" w:themeColor="text1"/>
          <w:sz w:val="18"/>
          <w:szCs w:val="18"/>
        </w:rPr>
      </w:pPr>
      <w:r>
        <w:rPr>
          <w:rStyle w:val="af4"/>
        </w:rPr>
        <w:footnoteRef/>
      </w:r>
      <w:r>
        <w:t xml:space="preserve"> </w:t>
      </w:r>
      <w:r w:rsidRPr="00623AFA">
        <w:rPr>
          <w:rFonts w:ascii="Times New Roman" w:hAnsi="Times New Roman"/>
          <w:color w:val="000000" w:themeColor="text1"/>
          <w:sz w:val="18"/>
          <w:szCs w:val="18"/>
        </w:rPr>
        <w:t>Carbon pricing and the carbon border adjustment mechanism: implications and impacts in Moldova. September 25.2023.</w:t>
      </w:r>
      <w:r w:rsidRPr="00623AFA">
        <w:rPr>
          <w:color w:val="000000" w:themeColor="text1"/>
        </w:rPr>
        <w:t xml:space="preserve"> </w:t>
      </w:r>
      <w:r w:rsidRPr="00623AFA">
        <w:rPr>
          <w:rFonts w:ascii="Times New Roman" w:hAnsi="Times New Roman"/>
          <w:color w:val="000000" w:themeColor="text1"/>
          <w:sz w:val="18"/>
          <w:szCs w:val="18"/>
        </w:rPr>
        <w:t>Moldova Energy Security Activity (Tetra Tech ES, Inc.,</w:t>
      </w:r>
      <w:r>
        <w:rPr>
          <w:rFonts w:ascii="Times New Roman" w:hAnsi="Times New Roman"/>
          <w:color w:val="000000" w:themeColor="text1"/>
          <w:sz w:val="18"/>
          <w:szCs w:val="18"/>
        </w:rPr>
        <w:t>)</w:t>
      </w:r>
    </w:p>
  </w:footnote>
  <w:footnote w:id="14">
    <w:p w14:paraId="20E33E17" w14:textId="0E6F185C" w:rsidR="00A527B6" w:rsidRPr="001F6E48" w:rsidRDefault="00A527B6" w:rsidP="001F6E48">
      <w:pPr>
        <w:pStyle w:val="af2"/>
        <w:spacing w:before="0"/>
        <w:rPr>
          <w:rFonts w:ascii="Times New Roman" w:hAnsi="Times New Roman"/>
          <w:sz w:val="20"/>
          <w:szCs w:val="20"/>
        </w:rPr>
      </w:pPr>
      <w:r w:rsidRPr="001F6E48">
        <w:rPr>
          <w:rStyle w:val="af4"/>
          <w:rFonts w:ascii="Times New Roman" w:hAnsi="Times New Roman"/>
          <w:sz w:val="20"/>
          <w:szCs w:val="20"/>
        </w:rPr>
        <w:footnoteRef/>
      </w:r>
      <w:r w:rsidRPr="001F6E48">
        <w:rPr>
          <w:rFonts w:ascii="Times New Roman" w:hAnsi="Times New Roman"/>
          <w:sz w:val="20"/>
          <w:szCs w:val="20"/>
        </w:rPr>
        <w:t xml:space="preserve"> </w:t>
      </w:r>
      <w:r w:rsidRPr="00623AFA">
        <w:rPr>
          <w:rFonts w:ascii="Times New Roman" w:hAnsi="Times New Roman"/>
          <w:color w:val="000000" w:themeColor="text1"/>
          <w:sz w:val="18"/>
          <w:szCs w:val="18"/>
        </w:rPr>
        <w:t>Carbon pricing and the carbon border adjustment mechanism: implications and impacts in Moldova. September 25.2023.</w:t>
      </w:r>
      <w:r w:rsidRPr="00623AFA">
        <w:rPr>
          <w:color w:val="000000" w:themeColor="text1"/>
        </w:rPr>
        <w:t xml:space="preserve"> </w:t>
      </w:r>
      <w:r w:rsidRPr="00623AFA">
        <w:rPr>
          <w:rFonts w:ascii="Times New Roman" w:hAnsi="Times New Roman"/>
          <w:color w:val="000000" w:themeColor="text1"/>
          <w:sz w:val="18"/>
          <w:szCs w:val="18"/>
        </w:rPr>
        <w:t>Moldova Energy Security Activity (Tetra Tech ES, Inc.,</w:t>
      </w:r>
      <w:r>
        <w:rPr>
          <w:rFonts w:ascii="Times New Roman" w:hAnsi="Times New Roman"/>
          <w:color w:val="000000" w:themeColor="text1"/>
          <w:sz w:val="18"/>
          <w:szCs w:val="18"/>
        </w:rPr>
        <w:t>)</w:t>
      </w:r>
    </w:p>
  </w:footnote>
  <w:footnote w:id="15">
    <w:p w14:paraId="5241B6F0" w14:textId="57063010" w:rsidR="00A527B6" w:rsidRPr="00E867EC" w:rsidRDefault="00A527B6" w:rsidP="001F6E48">
      <w:pPr>
        <w:pStyle w:val="af2"/>
        <w:spacing w:before="0"/>
        <w:rPr>
          <w:sz w:val="12"/>
          <w:szCs w:val="12"/>
          <w:lang w:val="es-ES"/>
        </w:rPr>
      </w:pPr>
      <w:r w:rsidRPr="001F6E48">
        <w:rPr>
          <w:rStyle w:val="af4"/>
          <w:rFonts w:ascii="Times New Roman" w:hAnsi="Times New Roman"/>
          <w:sz w:val="20"/>
          <w:szCs w:val="20"/>
        </w:rPr>
        <w:footnoteRef/>
      </w:r>
      <w:r w:rsidRPr="001F6E48">
        <w:rPr>
          <w:rFonts w:ascii="Times New Roman" w:hAnsi="Times New Roman"/>
          <w:sz w:val="20"/>
          <w:szCs w:val="20"/>
          <w:lang w:val="es-ES"/>
        </w:rPr>
        <w:t>&lt;</w:t>
      </w:r>
      <w:hyperlink r:id="rId6" w:history="1">
        <w:r w:rsidRPr="001F6E48">
          <w:rPr>
            <w:rStyle w:val="a3"/>
            <w:rFonts w:ascii="Times New Roman" w:hAnsi="Times New Roman"/>
            <w:sz w:val="20"/>
            <w:szCs w:val="20"/>
            <w:lang w:val="es-ES"/>
          </w:rPr>
          <w:t>https://mei.gov.md/sites/default/files/matricea_proiectelor_de_asistenta_externa_pe_domeniul_economic_2019_ro.docx</w:t>
        </w:r>
      </w:hyperlink>
      <w:r w:rsidRPr="001F6E48">
        <w:rPr>
          <w:rStyle w:val="Hyperlink1"/>
          <w:rFonts w:ascii="Times New Roman" w:hAnsi="Times New Roman"/>
          <w:sz w:val="20"/>
          <w:szCs w:val="20"/>
          <w:lang w:val="es-ES"/>
        </w:rPr>
        <w:t>&gt;</w:t>
      </w:r>
    </w:p>
  </w:footnote>
  <w:footnote w:id="16">
    <w:p w14:paraId="3E13F087" w14:textId="77777777" w:rsidR="00A527B6" w:rsidRPr="008C09BF" w:rsidRDefault="00A527B6" w:rsidP="000C468D">
      <w:pPr>
        <w:pStyle w:val="af2"/>
        <w:spacing w:before="0"/>
        <w:rPr>
          <w:rFonts w:ascii="Times New Roman" w:hAnsi="Times New Roman"/>
          <w:sz w:val="18"/>
          <w:szCs w:val="18"/>
          <w:lang w:val="es-ES"/>
        </w:rPr>
      </w:pPr>
      <w:r w:rsidRPr="008C09BF">
        <w:rPr>
          <w:rStyle w:val="af4"/>
          <w:rFonts w:ascii="Times New Roman" w:hAnsi="Times New Roman"/>
          <w:sz w:val="18"/>
          <w:szCs w:val="18"/>
        </w:rPr>
        <w:footnoteRef/>
      </w:r>
      <w:r w:rsidRPr="008C09BF">
        <w:rPr>
          <w:rFonts w:ascii="Times New Roman" w:hAnsi="Times New Roman"/>
          <w:sz w:val="18"/>
          <w:szCs w:val="18"/>
          <w:lang w:val="es-ES"/>
        </w:rPr>
        <w:t xml:space="preserve"> &lt;</w:t>
      </w:r>
      <w:hyperlink r:id="rId7" w:history="1">
        <w:r w:rsidRPr="008C09BF">
          <w:rPr>
            <w:rStyle w:val="a3"/>
            <w:rFonts w:ascii="Times New Roman" w:hAnsi="Times New Roman"/>
            <w:sz w:val="18"/>
            <w:szCs w:val="18"/>
            <w:lang w:val="es-ES"/>
          </w:rPr>
          <w:t>http://amp.gov.md/aim/viewActivityPreview.do~public=true~pageId=2~activityId=12217~language=ro</w:t>
        </w:r>
      </w:hyperlink>
      <w:r w:rsidRPr="008C09BF">
        <w:rPr>
          <w:rStyle w:val="Hyperlink1"/>
          <w:rFonts w:ascii="Times New Roman" w:hAnsi="Times New Roman"/>
          <w:sz w:val="18"/>
          <w:szCs w:val="18"/>
          <w:lang w:val="es-ES"/>
        </w:rPr>
        <w:t>&gt;</w:t>
      </w:r>
      <w:r w:rsidRPr="008C09BF">
        <w:rPr>
          <w:rFonts w:ascii="Times New Roman" w:hAnsi="Times New Roman"/>
          <w:sz w:val="18"/>
          <w:szCs w:val="18"/>
          <w:lang w:val="es-ES"/>
        </w:rPr>
        <w:t xml:space="preserve"> </w:t>
      </w:r>
    </w:p>
  </w:footnote>
  <w:footnote w:id="17">
    <w:p w14:paraId="1DFF2EA1" w14:textId="77777777" w:rsidR="00A527B6" w:rsidRPr="008C09BF" w:rsidRDefault="00A527B6" w:rsidP="000C468D">
      <w:pPr>
        <w:pStyle w:val="af2"/>
        <w:spacing w:before="0"/>
        <w:rPr>
          <w:rFonts w:ascii="Times New Roman" w:hAnsi="Times New Roman"/>
          <w:sz w:val="18"/>
          <w:szCs w:val="18"/>
          <w:lang w:val="es-ES"/>
        </w:rPr>
      </w:pPr>
      <w:r w:rsidRPr="008C09BF">
        <w:rPr>
          <w:rStyle w:val="af4"/>
          <w:rFonts w:ascii="Times New Roman" w:hAnsi="Times New Roman"/>
          <w:sz w:val="18"/>
          <w:szCs w:val="18"/>
        </w:rPr>
        <w:footnoteRef/>
      </w:r>
      <w:r w:rsidRPr="008C09BF">
        <w:rPr>
          <w:rFonts w:ascii="Times New Roman" w:hAnsi="Times New Roman"/>
          <w:sz w:val="18"/>
          <w:szCs w:val="18"/>
          <w:lang w:val="es-ES"/>
        </w:rPr>
        <w:t xml:space="preserve"> &lt;</w:t>
      </w:r>
      <w:hyperlink r:id="rId8" w:history="1">
        <w:r w:rsidRPr="008C09BF">
          <w:rPr>
            <w:rStyle w:val="a3"/>
            <w:rFonts w:ascii="Times New Roman" w:hAnsi="Times New Roman"/>
            <w:sz w:val="18"/>
            <w:szCs w:val="18"/>
            <w:lang w:val="es-ES"/>
          </w:rPr>
          <w:t>https://www.ucipifad.md/en/programe/programe-in-derulare/proiectul-de-rezilienta-rurala-ifad-vii/</w:t>
        </w:r>
      </w:hyperlink>
      <w:r w:rsidRPr="008C09BF">
        <w:rPr>
          <w:rStyle w:val="Hyperlink1"/>
          <w:rFonts w:ascii="Times New Roman" w:hAnsi="Times New Roman"/>
          <w:sz w:val="18"/>
          <w:szCs w:val="18"/>
          <w:lang w:val="es-ES"/>
        </w:rPr>
        <w:t>&gt;</w:t>
      </w:r>
    </w:p>
  </w:footnote>
  <w:footnote w:id="18">
    <w:p w14:paraId="61ACAA2E" w14:textId="77777777" w:rsidR="00A527B6" w:rsidRPr="008C09BF" w:rsidRDefault="00A527B6" w:rsidP="000C468D">
      <w:pPr>
        <w:pStyle w:val="af2"/>
        <w:spacing w:before="0"/>
        <w:rPr>
          <w:rFonts w:ascii="Times New Roman" w:hAnsi="Times New Roman"/>
          <w:color w:val="000000" w:themeColor="text1"/>
          <w:sz w:val="18"/>
          <w:szCs w:val="18"/>
          <w:lang w:val="es-ES"/>
        </w:rPr>
      </w:pPr>
      <w:r w:rsidRPr="008C09BF">
        <w:rPr>
          <w:rStyle w:val="af4"/>
          <w:rFonts w:ascii="Times New Roman" w:hAnsi="Times New Roman"/>
          <w:sz w:val="18"/>
          <w:szCs w:val="18"/>
        </w:rPr>
        <w:footnoteRef/>
      </w:r>
      <w:r w:rsidRPr="008C09BF">
        <w:rPr>
          <w:rFonts w:ascii="Times New Roman" w:hAnsi="Times New Roman"/>
          <w:sz w:val="18"/>
          <w:szCs w:val="18"/>
          <w:lang w:val="es-ES"/>
        </w:rPr>
        <w:t xml:space="preserve"> &lt;</w:t>
      </w:r>
      <w:hyperlink r:id="rId9" w:history="1">
        <w:r w:rsidRPr="008C09BF">
          <w:rPr>
            <w:rStyle w:val="a3"/>
            <w:rFonts w:ascii="Times New Roman" w:hAnsi="Times New Roman"/>
            <w:sz w:val="18"/>
            <w:szCs w:val="18"/>
            <w:lang w:val="es-ES"/>
          </w:rPr>
          <w:t>https://www.ucipifad.md/en/programe/programe-in-derulare/programul-rural-de-rezilienta-economico-climatica-incluziva-ifad-vi/</w:t>
        </w:r>
      </w:hyperlink>
      <w:r w:rsidRPr="008C09BF">
        <w:rPr>
          <w:rFonts w:ascii="Times New Roman" w:hAnsi="Times New Roman"/>
          <w:color w:val="000000" w:themeColor="text1"/>
          <w:sz w:val="18"/>
          <w:szCs w:val="18"/>
          <w:lang w:val="es-ES"/>
        </w:rPr>
        <w:t>&gt;</w:t>
      </w:r>
    </w:p>
  </w:footnote>
  <w:footnote w:id="19">
    <w:p w14:paraId="3809A2CB" w14:textId="77777777" w:rsidR="00A527B6" w:rsidRPr="008C09BF" w:rsidRDefault="00A527B6" w:rsidP="000C468D">
      <w:pPr>
        <w:pStyle w:val="af2"/>
        <w:spacing w:before="0"/>
        <w:rPr>
          <w:rFonts w:ascii="Times New Roman" w:hAnsi="Times New Roman"/>
          <w:color w:val="000000" w:themeColor="text1"/>
          <w:sz w:val="18"/>
          <w:szCs w:val="18"/>
          <w:lang w:val="es-ES"/>
        </w:rPr>
      </w:pPr>
      <w:r w:rsidRPr="008C09BF">
        <w:rPr>
          <w:rStyle w:val="af4"/>
          <w:rFonts w:ascii="Times New Roman" w:hAnsi="Times New Roman"/>
          <w:color w:val="000000" w:themeColor="text1"/>
          <w:sz w:val="18"/>
          <w:szCs w:val="18"/>
        </w:rPr>
        <w:footnoteRef/>
      </w:r>
      <w:r w:rsidRPr="008C09BF">
        <w:rPr>
          <w:rFonts w:ascii="Times New Roman" w:hAnsi="Times New Roman"/>
          <w:color w:val="000000" w:themeColor="text1"/>
          <w:sz w:val="18"/>
          <w:szCs w:val="18"/>
          <w:lang w:val="es-ES"/>
        </w:rPr>
        <w:t xml:space="preserve"> &lt;</w:t>
      </w:r>
      <w:hyperlink r:id="rId10" w:history="1">
        <w:r w:rsidRPr="008C09BF">
          <w:rPr>
            <w:rStyle w:val="a3"/>
            <w:rFonts w:ascii="Times New Roman" w:hAnsi="Times New Roman"/>
            <w:color w:val="000000" w:themeColor="text1"/>
            <w:sz w:val="18"/>
            <w:szCs w:val="18"/>
            <w:lang w:val="es-ES"/>
          </w:rPr>
          <w:t>https://www.md.undp.org/content/moldova/en/home/projects/Promotion-of-climate-change-disaster-risk-reduction.html</w:t>
        </w:r>
      </w:hyperlink>
      <w:r w:rsidRPr="008C09BF">
        <w:rPr>
          <w:rStyle w:val="Hyperlink1"/>
          <w:rFonts w:ascii="Times New Roman" w:hAnsi="Times New Roman"/>
          <w:color w:val="000000" w:themeColor="text1"/>
          <w:sz w:val="18"/>
          <w:szCs w:val="18"/>
          <w:lang w:val="es-ES"/>
        </w:rPr>
        <w:t>&gt;</w:t>
      </w:r>
    </w:p>
  </w:footnote>
  <w:footnote w:id="20">
    <w:p w14:paraId="64B717CA" w14:textId="77777777" w:rsidR="00A527B6" w:rsidRPr="008C09BF" w:rsidRDefault="00A527B6" w:rsidP="000C468D">
      <w:pPr>
        <w:pStyle w:val="af2"/>
        <w:spacing w:before="0"/>
        <w:rPr>
          <w:rFonts w:ascii="Times New Roman" w:hAnsi="Times New Roman"/>
          <w:color w:val="000000" w:themeColor="text1"/>
          <w:sz w:val="18"/>
          <w:szCs w:val="18"/>
          <w:lang w:val="es-ES"/>
        </w:rPr>
      </w:pPr>
      <w:r w:rsidRPr="008C09BF">
        <w:rPr>
          <w:rStyle w:val="af4"/>
          <w:rFonts w:ascii="Times New Roman" w:hAnsi="Times New Roman"/>
          <w:color w:val="000000" w:themeColor="text1"/>
          <w:sz w:val="18"/>
          <w:szCs w:val="18"/>
        </w:rPr>
        <w:footnoteRef/>
      </w:r>
      <w:r w:rsidRPr="008C09BF">
        <w:rPr>
          <w:rFonts w:ascii="Times New Roman" w:hAnsi="Times New Roman"/>
          <w:color w:val="000000" w:themeColor="text1"/>
          <w:sz w:val="18"/>
          <w:szCs w:val="18"/>
          <w:lang w:val="es-ES"/>
        </w:rPr>
        <w:t xml:space="preserve"> &lt;</w:t>
      </w:r>
      <w:hyperlink r:id="rId11" w:history="1">
        <w:r w:rsidRPr="008C09BF">
          <w:rPr>
            <w:rStyle w:val="a3"/>
            <w:rFonts w:ascii="Times New Roman" w:hAnsi="Times New Roman"/>
            <w:color w:val="000000" w:themeColor="text1"/>
            <w:sz w:val="18"/>
            <w:szCs w:val="18"/>
            <w:lang w:val="es-ES"/>
          </w:rPr>
          <w:t>https://www.md.undp.org/content/moldova/en/home/projects/eu-4-climate.html</w:t>
        </w:r>
      </w:hyperlink>
      <w:r w:rsidRPr="008C09BF">
        <w:rPr>
          <w:rStyle w:val="Hyperlink1"/>
          <w:rFonts w:ascii="Times New Roman" w:hAnsi="Times New Roman"/>
          <w:color w:val="000000" w:themeColor="text1"/>
          <w:sz w:val="18"/>
          <w:szCs w:val="18"/>
          <w:lang w:val="es-ES"/>
        </w:rPr>
        <w:t>&gt;</w:t>
      </w:r>
    </w:p>
  </w:footnote>
  <w:footnote w:id="21">
    <w:p w14:paraId="188C08DD" w14:textId="77777777" w:rsidR="00A527B6" w:rsidRPr="00F35EBE" w:rsidRDefault="00A527B6" w:rsidP="00656D88">
      <w:pPr>
        <w:pStyle w:val="af2"/>
        <w:rPr>
          <w:rFonts w:ascii="Times New Roman" w:hAnsi="Times New Roman"/>
          <w:sz w:val="20"/>
          <w:szCs w:val="20"/>
        </w:rPr>
      </w:pPr>
      <w:r w:rsidRPr="00F35EBE">
        <w:rPr>
          <w:rStyle w:val="af4"/>
          <w:rFonts w:ascii="Times New Roman" w:hAnsi="Times New Roman"/>
          <w:sz w:val="20"/>
          <w:szCs w:val="20"/>
        </w:rPr>
        <w:footnoteRef/>
      </w:r>
      <w:r w:rsidRPr="00F35EBE">
        <w:rPr>
          <w:rFonts w:ascii="Times New Roman" w:hAnsi="Times New Roman"/>
          <w:sz w:val="20"/>
          <w:szCs w:val="20"/>
        </w:rPr>
        <w:t xml:space="preserve"> </w:t>
      </w:r>
      <w:hyperlink r:id="rId12" w:history="1">
        <w:r w:rsidRPr="00F35EBE">
          <w:rPr>
            <w:rStyle w:val="a3"/>
            <w:rFonts w:ascii="Times New Roman" w:hAnsi="Times New Roman"/>
            <w:sz w:val="20"/>
            <w:szCs w:val="20"/>
          </w:rPr>
          <w:t>EU ETS — Sustainable Ships (sustainable-ships.org)</w:t>
        </w:r>
      </w:hyperlink>
    </w:p>
  </w:footnote>
  <w:footnote w:id="22">
    <w:p w14:paraId="6D36D585" w14:textId="77777777" w:rsidR="00A527B6" w:rsidRPr="00E2406A" w:rsidRDefault="00A527B6" w:rsidP="00DE49B0">
      <w:pPr>
        <w:pBdr>
          <w:top w:val="nil"/>
          <w:left w:val="nil"/>
          <w:bottom w:val="nil"/>
          <w:right w:val="nil"/>
          <w:between w:val="nil"/>
        </w:pBdr>
        <w:rPr>
          <w:sz w:val="18"/>
          <w:szCs w:val="18"/>
          <w:lang w:val="en-US"/>
        </w:rPr>
      </w:pPr>
      <w:r w:rsidRPr="008C09BF">
        <w:rPr>
          <w:sz w:val="18"/>
          <w:szCs w:val="18"/>
          <w:vertAlign w:val="superscript"/>
        </w:rPr>
        <w:footnoteRef/>
      </w:r>
      <w:r w:rsidRPr="00E2406A">
        <w:rPr>
          <w:color w:val="000000"/>
          <w:sz w:val="18"/>
          <w:szCs w:val="18"/>
          <w:lang w:val="en-US"/>
        </w:rPr>
        <w:t xml:space="preserve"> Environmental Policy Toolkit for SME Greening in EU Eastern Partnership Countries, OECD Green Growth Studies (Chapter 9, Information Scheme for Greening SMEs in the Republic of Moldova) </w:t>
      </w:r>
      <w:hyperlink r:id="rId13" w:anchor="page1">
        <w:r w:rsidRPr="00E2406A">
          <w:rPr>
            <w:sz w:val="18"/>
            <w:szCs w:val="18"/>
            <w:u w:val="single"/>
            <w:lang w:val="en-US"/>
          </w:rPr>
          <w:t>https://read.oecd-ilibrary.org/environment/environmental-policy-toolkit-for-sme-greening-in-eu-eastern-partnership-countries_9789264293199-en#page1</w:t>
        </w:r>
      </w:hyperlink>
      <w:r w:rsidRPr="00E2406A">
        <w:rPr>
          <w:sz w:val="18"/>
          <w:szCs w:val="18"/>
          <w:lang w:val="en-US"/>
        </w:rPr>
        <w:t xml:space="preserve"> </w:t>
      </w:r>
    </w:p>
    <w:p w14:paraId="6BAA50A4" w14:textId="77777777" w:rsidR="00A527B6" w:rsidRPr="003637C7" w:rsidRDefault="00A527B6" w:rsidP="00DE49B0">
      <w:pPr>
        <w:pBdr>
          <w:top w:val="nil"/>
          <w:left w:val="nil"/>
          <w:bottom w:val="nil"/>
          <w:right w:val="nil"/>
          <w:between w:val="nil"/>
        </w:pBdr>
        <w:rPr>
          <w:sz w:val="18"/>
          <w:szCs w:val="18"/>
          <w:lang w:val="en-US"/>
        </w:rPr>
      </w:pPr>
      <w:r w:rsidRPr="00E2406A">
        <w:rPr>
          <w:sz w:val="18"/>
          <w:szCs w:val="18"/>
          <w:lang w:val="en-US"/>
        </w:rPr>
        <w:t xml:space="preserve"> </w:t>
      </w:r>
      <w:r w:rsidRPr="003637C7">
        <w:rPr>
          <w:sz w:val="18"/>
          <w:szCs w:val="18"/>
          <w:lang w:val="en-US"/>
        </w:rPr>
        <w:t>Preliminary findings of the scoping stage: Greening SME and Green Industry in the Republic of Moldova, under the EaPGreen Program,</w:t>
      </w:r>
      <w:hyperlink r:id="rId14">
        <w:r w:rsidRPr="003637C7">
          <w:rPr>
            <w:sz w:val="18"/>
            <w:szCs w:val="18"/>
            <w:u w:val="single"/>
            <w:lang w:val="en-US"/>
          </w:rPr>
          <w:t>http://www.unece.org/environmental-policy/conventions/environmental-assessment/about-us/protocol-on-sea/enveiaabouteap-green/environmental-policytreatiesenvironmental-impact-assessmentabout-usprotocol-on-seaenvseaeapgreensea-pilot-projects/moldova-application-of-sea-for-the-national-level-pilot.html</w:t>
        </w:r>
      </w:hyperlink>
      <w:r w:rsidRPr="003637C7">
        <w:rPr>
          <w:sz w:val="18"/>
          <w:szCs w:val="18"/>
          <w:lang w:val="en-US"/>
        </w:rPr>
        <w:t xml:space="preserve"> (Concluzii și recomandări: </w:t>
      </w:r>
      <w:hyperlink r:id="rId15">
        <w:r w:rsidRPr="003637C7">
          <w:rPr>
            <w:sz w:val="18"/>
            <w:szCs w:val="18"/>
            <w:u w:val="single"/>
            <w:lang w:val="en-US"/>
          </w:rPr>
          <w:t>http://www.unece.org/fileadmin/DAM/env/eia/meetings/2016/SEA_Scoping_Training__21-22_Apr_Chisinau/SEA_Scoping_Road_Map_SMEs_RO.pdf</w:t>
        </w:r>
      </w:hyperlink>
      <w:r w:rsidRPr="003637C7">
        <w:rPr>
          <w:sz w:val="18"/>
          <w:szCs w:val="18"/>
          <w:lang w:val="en-US"/>
        </w:rPr>
        <w:t>)</w:t>
      </w:r>
    </w:p>
  </w:footnote>
  <w:footnote w:id="23">
    <w:p w14:paraId="7FE4910B" w14:textId="77777777" w:rsidR="00A527B6" w:rsidRPr="00F35EBE" w:rsidRDefault="00A527B6" w:rsidP="00F35EBE">
      <w:pPr>
        <w:rPr>
          <w:sz w:val="20"/>
          <w:szCs w:val="20"/>
          <w:lang w:val="en-US"/>
        </w:rPr>
      </w:pPr>
      <w:r w:rsidRPr="00F35EBE">
        <w:rPr>
          <w:rStyle w:val="af4"/>
          <w:sz w:val="20"/>
          <w:szCs w:val="20"/>
        </w:rPr>
        <w:footnoteRef/>
      </w:r>
      <w:r w:rsidRPr="00F35EBE">
        <w:rPr>
          <w:sz w:val="20"/>
          <w:szCs w:val="20"/>
          <w:lang w:val="en-US"/>
        </w:rPr>
        <w:t xml:space="preserve">Monitorul Oficial Nr.360-366 din 06.12.2019 </w:t>
      </w:r>
      <w:hyperlink r:id="rId16" w:history="1">
        <w:r w:rsidRPr="00F35EBE">
          <w:rPr>
            <w:rStyle w:val="a3"/>
            <w:sz w:val="20"/>
            <w:szCs w:val="20"/>
            <w:lang w:val="en-US"/>
          </w:rPr>
          <w:t>https://www.legis.md/cautare/getResults?lang=ro&amp;doc_id=119235</w:t>
        </w:r>
      </w:hyperlink>
      <w:r w:rsidRPr="00F35EBE">
        <w:rPr>
          <w:sz w:val="20"/>
          <w:szCs w:val="20"/>
          <w:lang w:val="en-US"/>
        </w:rPr>
        <w:t xml:space="preserve">  </w:t>
      </w:r>
    </w:p>
  </w:footnote>
  <w:footnote w:id="24">
    <w:p w14:paraId="08F18983" w14:textId="51F90D39" w:rsidR="00A527B6" w:rsidRPr="00F35EBE" w:rsidRDefault="00A527B6" w:rsidP="00F35EBE">
      <w:pPr>
        <w:pStyle w:val="af2"/>
        <w:spacing w:before="0"/>
        <w:rPr>
          <w:rFonts w:ascii="Times New Roman" w:hAnsi="Times New Roman"/>
          <w:sz w:val="20"/>
          <w:szCs w:val="20"/>
          <w:lang w:val="ro-RO"/>
        </w:rPr>
      </w:pPr>
      <w:r w:rsidRPr="00F35EBE">
        <w:rPr>
          <w:rStyle w:val="af4"/>
          <w:rFonts w:ascii="Times New Roman" w:hAnsi="Times New Roman"/>
          <w:sz w:val="20"/>
          <w:szCs w:val="20"/>
        </w:rPr>
        <w:footnoteRef/>
      </w:r>
      <w:r w:rsidRPr="00F35EBE">
        <w:rPr>
          <w:rFonts w:ascii="Times New Roman" w:hAnsi="Times New Roman"/>
          <w:sz w:val="20"/>
          <w:szCs w:val="20"/>
        </w:rPr>
        <w:t xml:space="preserve"> </w:t>
      </w:r>
      <w:r w:rsidRPr="00623AFA">
        <w:rPr>
          <w:rFonts w:ascii="Times New Roman" w:hAnsi="Times New Roman"/>
          <w:color w:val="000000" w:themeColor="text1"/>
          <w:sz w:val="18"/>
          <w:szCs w:val="18"/>
        </w:rPr>
        <w:t>Carbon pricing and the carbon border adjustment mechanism: implications and impacts in Moldova. September 25.2023.</w:t>
      </w:r>
      <w:r w:rsidRPr="00623AFA">
        <w:rPr>
          <w:color w:val="000000" w:themeColor="text1"/>
        </w:rPr>
        <w:t xml:space="preserve"> </w:t>
      </w:r>
      <w:r w:rsidRPr="00623AFA">
        <w:rPr>
          <w:rFonts w:ascii="Times New Roman" w:hAnsi="Times New Roman"/>
          <w:color w:val="000000" w:themeColor="text1"/>
          <w:sz w:val="18"/>
          <w:szCs w:val="18"/>
        </w:rPr>
        <w:t>Moldova Energy Security Activity (Tetra Tech ES, Inc.,</w:t>
      </w:r>
      <w:r>
        <w:rPr>
          <w:rFonts w:ascii="Times New Roman" w:hAnsi="Times New Roman"/>
          <w:color w:val="000000" w:themeColor="text1"/>
          <w:sz w:val="18"/>
          <w:szCs w:val="18"/>
        </w:rPr>
        <w:t>p.33)</w:t>
      </w:r>
    </w:p>
  </w:footnote>
  <w:footnote w:id="25">
    <w:p w14:paraId="248310F0" w14:textId="77777777" w:rsidR="00A527B6" w:rsidRPr="00B94ABA" w:rsidRDefault="00A527B6" w:rsidP="00F35EBE">
      <w:pPr>
        <w:widowControl w:val="0"/>
        <w:tabs>
          <w:tab w:val="left" w:pos="220"/>
          <w:tab w:val="left" w:pos="720"/>
        </w:tabs>
        <w:autoSpaceDE w:val="0"/>
        <w:autoSpaceDN w:val="0"/>
        <w:adjustRightInd w:val="0"/>
        <w:rPr>
          <w:rFonts w:eastAsia="Calibri"/>
          <w:lang w:val="ro-RO"/>
        </w:rPr>
      </w:pPr>
      <w:r w:rsidRPr="00F35EBE">
        <w:rPr>
          <w:rStyle w:val="af4"/>
          <w:sz w:val="20"/>
          <w:szCs w:val="20"/>
        </w:rPr>
        <w:footnoteRef/>
      </w:r>
      <w:r w:rsidRPr="00F35EBE">
        <w:rPr>
          <w:sz w:val="20"/>
          <w:szCs w:val="20"/>
          <w:lang w:val="ro-RO"/>
        </w:rPr>
        <w:t xml:space="preserve">Jurnal.md. </w:t>
      </w:r>
      <w:hyperlink r:id="rId17" w:history="1">
        <w:r w:rsidRPr="00F35EBE">
          <w:rPr>
            <w:rStyle w:val="a3"/>
            <w:rFonts w:eastAsia="Calibri"/>
            <w:bCs/>
            <w:iCs/>
            <w:sz w:val="20"/>
            <w:szCs w:val="20"/>
            <w:lang w:val="ro-RO"/>
          </w:rPr>
          <w:t>http://www.jurnal.md/ro/news/e267c5dd70bdc8fc/dezastrele-naturale-provocate-de-clima-aduc-republicii-moldova-prejudicii-economice-anuale-de-circa-2-din-pib.html</w:t>
        </w:r>
      </w:hyperlink>
      <w:r w:rsidRPr="00B94ABA">
        <w:rPr>
          <w:rFonts w:eastAsia="Calibri"/>
          <w:bCs/>
          <w:iCs/>
          <w:lang w:val="ro-RO"/>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1F7B"/>
    <w:multiLevelType w:val="hybridMultilevel"/>
    <w:tmpl w:val="EF16CFC0"/>
    <w:lvl w:ilvl="0" w:tplc="6154789B">
      <w:start w:val="1"/>
      <w:numFmt w:val="decimal"/>
      <w:lvlText w:val="(%1)"/>
      <w:lvlJc w:val="left"/>
      <w:pPr>
        <w:ind w:left="1429" w:hanging="360"/>
      </w:pPr>
      <w:rPr>
        <w:rFonts w:hint="default"/>
      </w:rPr>
    </w:lvl>
    <w:lvl w:ilvl="1" w:tplc="08180019" w:tentative="1">
      <w:start w:val="1"/>
      <w:numFmt w:val="lowerLetter"/>
      <w:lvlText w:val="%2."/>
      <w:lvlJc w:val="left"/>
      <w:pPr>
        <w:ind w:left="2149" w:hanging="360"/>
      </w:pPr>
    </w:lvl>
    <w:lvl w:ilvl="2" w:tplc="0818001B" w:tentative="1">
      <w:start w:val="1"/>
      <w:numFmt w:val="lowerRoman"/>
      <w:lvlText w:val="%3."/>
      <w:lvlJc w:val="right"/>
      <w:pPr>
        <w:ind w:left="2869" w:hanging="180"/>
      </w:pPr>
    </w:lvl>
    <w:lvl w:ilvl="3" w:tplc="0818000F" w:tentative="1">
      <w:start w:val="1"/>
      <w:numFmt w:val="decimal"/>
      <w:lvlText w:val="%4."/>
      <w:lvlJc w:val="left"/>
      <w:pPr>
        <w:ind w:left="3589" w:hanging="360"/>
      </w:pPr>
    </w:lvl>
    <w:lvl w:ilvl="4" w:tplc="08180019" w:tentative="1">
      <w:start w:val="1"/>
      <w:numFmt w:val="lowerLetter"/>
      <w:lvlText w:val="%5."/>
      <w:lvlJc w:val="left"/>
      <w:pPr>
        <w:ind w:left="4309" w:hanging="360"/>
      </w:pPr>
    </w:lvl>
    <w:lvl w:ilvl="5" w:tplc="0818001B" w:tentative="1">
      <w:start w:val="1"/>
      <w:numFmt w:val="lowerRoman"/>
      <w:lvlText w:val="%6."/>
      <w:lvlJc w:val="right"/>
      <w:pPr>
        <w:ind w:left="5029" w:hanging="180"/>
      </w:pPr>
    </w:lvl>
    <w:lvl w:ilvl="6" w:tplc="0818000F" w:tentative="1">
      <w:start w:val="1"/>
      <w:numFmt w:val="decimal"/>
      <w:lvlText w:val="%7."/>
      <w:lvlJc w:val="left"/>
      <w:pPr>
        <w:ind w:left="5749" w:hanging="360"/>
      </w:pPr>
    </w:lvl>
    <w:lvl w:ilvl="7" w:tplc="08180019" w:tentative="1">
      <w:start w:val="1"/>
      <w:numFmt w:val="lowerLetter"/>
      <w:lvlText w:val="%8."/>
      <w:lvlJc w:val="left"/>
      <w:pPr>
        <w:ind w:left="6469" w:hanging="360"/>
      </w:pPr>
    </w:lvl>
    <w:lvl w:ilvl="8" w:tplc="0818001B" w:tentative="1">
      <w:start w:val="1"/>
      <w:numFmt w:val="lowerRoman"/>
      <w:lvlText w:val="%9."/>
      <w:lvlJc w:val="right"/>
      <w:pPr>
        <w:ind w:left="7189" w:hanging="180"/>
      </w:pPr>
    </w:lvl>
  </w:abstractNum>
  <w:abstractNum w:abstractNumId="1" w15:restartNumberingAfterBreak="0">
    <w:nsid w:val="04D7615E"/>
    <w:multiLevelType w:val="hybridMultilevel"/>
    <w:tmpl w:val="FE9E7670"/>
    <w:lvl w:ilvl="0" w:tplc="42A29C1E">
      <w:start w:val="1"/>
      <w:numFmt w:val="bullet"/>
      <w:lvlText w:val=""/>
      <w:lvlJc w:val="left"/>
      <w:pPr>
        <w:ind w:left="1080" w:hanging="360"/>
      </w:pPr>
      <w:rPr>
        <w:rFonts w:ascii="Symbol" w:hAnsi="Symbol" w:hint="default"/>
      </w:rPr>
    </w:lvl>
    <w:lvl w:ilvl="1" w:tplc="91283F36">
      <w:start w:val="1"/>
      <w:numFmt w:val="bullet"/>
      <w:lvlText w:val="o"/>
      <w:lvlJc w:val="left"/>
      <w:pPr>
        <w:ind w:left="1800" w:hanging="360"/>
      </w:pPr>
      <w:rPr>
        <w:rFonts w:ascii="Courier New" w:hAnsi="Courier New" w:cs="Courier New" w:hint="default"/>
      </w:rPr>
    </w:lvl>
    <w:lvl w:ilvl="2" w:tplc="4B627492" w:tentative="1">
      <w:start w:val="1"/>
      <w:numFmt w:val="bullet"/>
      <w:lvlText w:val=""/>
      <w:lvlJc w:val="left"/>
      <w:pPr>
        <w:ind w:left="2520" w:hanging="360"/>
      </w:pPr>
      <w:rPr>
        <w:rFonts w:ascii="Wingdings" w:hAnsi="Wingdings" w:hint="default"/>
      </w:rPr>
    </w:lvl>
    <w:lvl w:ilvl="3" w:tplc="6AA46DC0" w:tentative="1">
      <w:start w:val="1"/>
      <w:numFmt w:val="bullet"/>
      <w:lvlText w:val=""/>
      <w:lvlJc w:val="left"/>
      <w:pPr>
        <w:ind w:left="3240" w:hanging="360"/>
      </w:pPr>
      <w:rPr>
        <w:rFonts w:ascii="Symbol" w:hAnsi="Symbol" w:hint="default"/>
      </w:rPr>
    </w:lvl>
    <w:lvl w:ilvl="4" w:tplc="EE98C236" w:tentative="1">
      <w:start w:val="1"/>
      <w:numFmt w:val="bullet"/>
      <w:lvlText w:val="o"/>
      <w:lvlJc w:val="left"/>
      <w:pPr>
        <w:ind w:left="3960" w:hanging="360"/>
      </w:pPr>
      <w:rPr>
        <w:rFonts w:ascii="Courier New" w:hAnsi="Courier New" w:cs="Courier New" w:hint="default"/>
      </w:rPr>
    </w:lvl>
    <w:lvl w:ilvl="5" w:tplc="375627A4" w:tentative="1">
      <w:start w:val="1"/>
      <w:numFmt w:val="bullet"/>
      <w:lvlText w:val=""/>
      <w:lvlJc w:val="left"/>
      <w:pPr>
        <w:ind w:left="4680" w:hanging="360"/>
      </w:pPr>
      <w:rPr>
        <w:rFonts w:ascii="Wingdings" w:hAnsi="Wingdings" w:hint="default"/>
      </w:rPr>
    </w:lvl>
    <w:lvl w:ilvl="6" w:tplc="254AF298" w:tentative="1">
      <w:start w:val="1"/>
      <w:numFmt w:val="bullet"/>
      <w:lvlText w:val=""/>
      <w:lvlJc w:val="left"/>
      <w:pPr>
        <w:ind w:left="5400" w:hanging="360"/>
      </w:pPr>
      <w:rPr>
        <w:rFonts w:ascii="Symbol" w:hAnsi="Symbol" w:hint="default"/>
      </w:rPr>
    </w:lvl>
    <w:lvl w:ilvl="7" w:tplc="705E39CE" w:tentative="1">
      <w:start w:val="1"/>
      <w:numFmt w:val="bullet"/>
      <w:lvlText w:val="o"/>
      <w:lvlJc w:val="left"/>
      <w:pPr>
        <w:ind w:left="6120" w:hanging="360"/>
      </w:pPr>
      <w:rPr>
        <w:rFonts w:ascii="Courier New" w:hAnsi="Courier New" w:cs="Courier New" w:hint="default"/>
      </w:rPr>
    </w:lvl>
    <w:lvl w:ilvl="8" w:tplc="1BEA34EC" w:tentative="1">
      <w:start w:val="1"/>
      <w:numFmt w:val="bullet"/>
      <w:lvlText w:val=""/>
      <w:lvlJc w:val="left"/>
      <w:pPr>
        <w:ind w:left="6840" w:hanging="360"/>
      </w:pPr>
      <w:rPr>
        <w:rFonts w:ascii="Wingdings" w:hAnsi="Wingdings" w:hint="default"/>
      </w:rPr>
    </w:lvl>
  </w:abstractNum>
  <w:abstractNum w:abstractNumId="2" w15:restartNumberingAfterBreak="0">
    <w:nsid w:val="0C471F9B"/>
    <w:multiLevelType w:val="hybridMultilevel"/>
    <w:tmpl w:val="DA9AD1B6"/>
    <w:lvl w:ilvl="0" w:tplc="1CF66A14">
      <w:numFmt w:val="bullet"/>
      <w:lvlText w:val="-"/>
      <w:lvlJc w:val="left"/>
      <w:pPr>
        <w:ind w:left="1589" w:hanging="88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0DF938E4"/>
    <w:multiLevelType w:val="hybridMultilevel"/>
    <w:tmpl w:val="8A7C4166"/>
    <w:lvl w:ilvl="0" w:tplc="B0D21940">
      <w:start w:val="5"/>
      <w:numFmt w:val="bullet"/>
      <w:lvlText w:val="-"/>
      <w:lvlJc w:val="left"/>
      <w:pPr>
        <w:ind w:left="2160" w:hanging="360"/>
      </w:pPr>
      <w:rPr>
        <w:rFonts w:ascii="Times New Roman" w:eastAsia="Times New Roman" w:hAnsi="Times New Roman" w:cs="Times New Roman" w:hint="default"/>
        <w:sz w:val="20"/>
      </w:rPr>
    </w:lvl>
    <w:lvl w:ilvl="1" w:tplc="08180003" w:tentative="1">
      <w:start w:val="1"/>
      <w:numFmt w:val="bullet"/>
      <w:lvlText w:val="o"/>
      <w:lvlJc w:val="left"/>
      <w:pPr>
        <w:ind w:left="2880" w:hanging="360"/>
      </w:pPr>
      <w:rPr>
        <w:rFonts w:ascii="Courier New" w:hAnsi="Courier New" w:cs="Courier New" w:hint="default"/>
      </w:rPr>
    </w:lvl>
    <w:lvl w:ilvl="2" w:tplc="08180005" w:tentative="1">
      <w:start w:val="1"/>
      <w:numFmt w:val="bullet"/>
      <w:lvlText w:val=""/>
      <w:lvlJc w:val="left"/>
      <w:pPr>
        <w:ind w:left="3600" w:hanging="360"/>
      </w:pPr>
      <w:rPr>
        <w:rFonts w:ascii="Wingdings" w:hAnsi="Wingdings" w:hint="default"/>
      </w:rPr>
    </w:lvl>
    <w:lvl w:ilvl="3" w:tplc="08180001" w:tentative="1">
      <w:start w:val="1"/>
      <w:numFmt w:val="bullet"/>
      <w:lvlText w:val=""/>
      <w:lvlJc w:val="left"/>
      <w:pPr>
        <w:ind w:left="4320" w:hanging="360"/>
      </w:pPr>
      <w:rPr>
        <w:rFonts w:ascii="Symbol" w:hAnsi="Symbol" w:hint="default"/>
      </w:rPr>
    </w:lvl>
    <w:lvl w:ilvl="4" w:tplc="08180003" w:tentative="1">
      <w:start w:val="1"/>
      <w:numFmt w:val="bullet"/>
      <w:lvlText w:val="o"/>
      <w:lvlJc w:val="left"/>
      <w:pPr>
        <w:ind w:left="5040" w:hanging="360"/>
      </w:pPr>
      <w:rPr>
        <w:rFonts w:ascii="Courier New" w:hAnsi="Courier New" w:cs="Courier New" w:hint="default"/>
      </w:rPr>
    </w:lvl>
    <w:lvl w:ilvl="5" w:tplc="08180005" w:tentative="1">
      <w:start w:val="1"/>
      <w:numFmt w:val="bullet"/>
      <w:lvlText w:val=""/>
      <w:lvlJc w:val="left"/>
      <w:pPr>
        <w:ind w:left="5760" w:hanging="360"/>
      </w:pPr>
      <w:rPr>
        <w:rFonts w:ascii="Wingdings" w:hAnsi="Wingdings" w:hint="default"/>
      </w:rPr>
    </w:lvl>
    <w:lvl w:ilvl="6" w:tplc="08180001" w:tentative="1">
      <w:start w:val="1"/>
      <w:numFmt w:val="bullet"/>
      <w:lvlText w:val=""/>
      <w:lvlJc w:val="left"/>
      <w:pPr>
        <w:ind w:left="6480" w:hanging="360"/>
      </w:pPr>
      <w:rPr>
        <w:rFonts w:ascii="Symbol" w:hAnsi="Symbol" w:hint="default"/>
      </w:rPr>
    </w:lvl>
    <w:lvl w:ilvl="7" w:tplc="08180003" w:tentative="1">
      <w:start w:val="1"/>
      <w:numFmt w:val="bullet"/>
      <w:lvlText w:val="o"/>
      <w:lvlJc w:val="left"/>
      <w:pPr>
        <w:ind w:left="7200" w:hanging="360"/>
      </w:pPr>
      <w:rPr>
        <w:rFonts w:ascii="Courier New" w:hAnsi="Courier New" w:cs="Courier New" w:hint="default"/>
      </w:rPr>
    </w:lvl>
    <w:lvl w:ilvl="8" w:tplc="08180005" w:tentative="1">
      <w:start w:val="1"/>
      <w:numFmt w:val="bullet"/>
      <w:lvlText w:val=""/>
      <w:lvlJc w:val="left"/>
      <w:pPr>
        <w:ind w:left="7920" w:hanging="360"/>
      </w:pPr>
      <w:rPr>
        <w:rFonts w:ascii="Wingdings" w:hAnsi="Wingdings" w:hint="default"/>
      </w:rPr>
    </w:lvl>
  </w:abstractNum>
  <w:abstractNum w:abstractNumId="4" w15:restartNumberingAfterBreak="0">
    <w:nsid w:val="0F8E7BA5"/>
    <w:multiLevelType w:val="hybridMultilevel"/>
    <w:tmpl w:val="642C5078"/>
    <w:lvl w:ilvl="0" w:tplc="42A29C1E">
      <w:start w:val="1"/>
      <w:numFmt w:val="bullet"/>
      <w:lvlText w:val=""/>
      <w:lvlJc w:val="left"/>
      <w:pPr>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27950F2"/>
    <w:multiLevelType w:val="multilevel"/>
    <w:tmpl w:val="C52A846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3B73D2"/>
    <w:multiLevelType w:val="hybridMultilevel"/>
    <w:tmpl w:val="45E83FF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B925D1C"/>
    <w:multiLevelType w:val="hybridMultilevel"/>
    <w:tmpl w:val="904AD4A0"/>
    <w:lvl w:ilvl="0" w:tplc="E25C8AF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673730"/>
    <w:multiLevelType w:val="hybridMultilevel"/>
    <w:tmpl w:val="E95ABD22"/>
    <w:lvl w:ilvl="0" w:tplc="7F58FBC4">
      <w:start w:val="1"/>
      <w:numFmt w:val="bullet"/>
      <w:lvlText w:val=""/>
      <w:lvlJc w:val="left"/>
      <w:pPr>
        <w:ind w:left="360" w:hanging="360"/>
      </w:pPr>
      <w:rPr>
        <w:rFonts w:ascii="Symbol" w:hAnsi="Symbol" w:cs="Symbol" w:hint="default"/>
        <w:color w:val="00B05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21824DE"/>
    <w:multiLevelType w:val="hybridMultilevel"/>
    <w:tmpl w:val="03704952"/>
    <w:lvl w:ilvl="0" w:tplc="04190001">
      <w:start w:val="1"/>
      <w:numFmt w:val="bullet"/>
      <w:lvlText w:val=""/>
      <w:lvlJc w:val="left"/>
      <w:pPr>
        <w:ind w:left="1978" w:hanging="360"/>
      </w:pPr>
      <w:rPr>
        <w:rFonts w:ascii="Symbol" w:hAnsi="Symbol" w:hint="default"/>
      </w:rPr>
    </w:lvl>
    <w:lvl w:ilvl="1" w:tplc="04190003" w:tentative="1">
      <w:start w:val="1"/>
      <w:numFmt w:val="bullet"/>
      <w:lvlText w:val="o"/>
      <w:lvlJc w:val="left"/>
      <w:pPr>
        <w:ind w:left="2698" w:hanging="360"/>
      </w:pPr>
      <w:rPr>
        <w:rFonts w:ascii="Courier New" w:hAnsi="Courier New" w:cs="Courier New" w:hint="default"/>
      </w:rPr>
    </w:lvl>
    <w:lvl w:ilvl="2" w:tplc="04190005" w:tentative="1">
      <w:start w:val="1"/>
      <w:numFmt w:val="bullet"/>
      <w:lvlText w:val=""/>
      <w:lvlJc w:val="left"/>
      <w:pPr>
        <w:ind w:left="3418" w:hanging="360"/>
      </w:pPr>
      <w:rPr>
        <w:rFonts w:ascii="Wingdings" w:hAnsi="Wingdings" w:hint="default"/>
      </w:rPr>
    </w:lvl>
    <w:lvl w:ilvl="3" w:tplc="04190001" w:tentative="1">
      <w:start w:val="1"/>
      <w:numFmt w:val="bullet"/>
      <w:lvlText w:val=""/>
      <w:lvlJc w:val="left"/>
      <w:pPr>
        <w:ind w:left="4138" w:hanging="360"/>
      </w:pPr>
      <w:rPr>
        <w:rFonts w:ascii="Symbol" w:hAnsi="Symbol" w:hint="default"/>
      </w:rPr>
    </w:lvl>
    <w:lvl w:ilvl="4" w:tplc="04190003" w:tentative="1">
      <w:start w:val="1"/>
      <w:numFmt w:val="bullet"/>
      <w:lvlText w:val="o"/>
      <w:lvlJc w:val="left"/>
      <w:pPr>
        <w:ind w:left="4858" w:hanging="360"/>
      </w:pPr>
      <w:rPr>
        <w:rFonts w:ascii="Courier New" w:hAnsi="Courier New" w:cs="Courier New" w:hint="default"/>
      </w:rPr>
    </w:lvl>
    <w:lvl w:ilvl="5" w:tplc="04190005" w:tentative="1">
      <w:start w:val="1"/>
      <w:numFmt w:val="bullet"/>
      <w:lvlText w:val=""/>
      <w:lvlJc w:val="left"/>
      <w:pPr>
        <w:ind w:left="5578" w:hanging="360"/>
      </w:pPr>
      <w:rPr>
        <w:rFonts w:ascii="Wingdings" w:hAnsi="Wingdings" w:hint="default"/>
      </w:rPr>
    </w:lvl>
    <w:lvl w:ilvl="6" w:tplc="04190001" w:tentative="1">
      <w:start w:val="1"/>
      <w:numFmt w:val="bullet"/>
      <w:lvlText w:val=""/>
      <w:lvlJc w:val="left"/>
      <w:pPr>
        <w:ind w:left="6298" w:hanging="360"/>
      </w:pPr>
      <w:rPr>
        <w:rFonts w:ascii="Symbol" w:hAnsi="Symbol" w:hint="default"/>
      </w:rPr>
    </w:lvl>
    <w:lvl w:ilvl="7" w:tplc="04190003" w:tentative="1">
      <w:start w:val="1"/>
      <w:numFmt w:val="bullet"/>
      <w:lvlText w:val="o"/>
      <w:lvlJc w:val="left"/>
      <w:pPr>
        <w:ind w:left="7018" w:hanging="360"/>
      </w:pPr>
      <w:rPr>
        <w:rFonts w:ascii="Courier New" w:hAnsi="Courier New" w:cs="Courier New" w:hint="default"/>
      </w:rPr>
    </w:lvl>
    <w:lvl w:ilvl="8" w:tplc="04190005" w:tentative="1">
      <w:start w:val="1"/>
      <w:numFmt w:val="bullet"/>
      <w:lvlText w:val=""/>
      <w:lvlJc w:val="left"/>
      <w:pPr>
        <w:ind w:left="7738" w:hanging="360"/>
      </w:pPr>
      <w:rPr>
        <w:rFonts w:ascii="Wingdings" w:hAnsi="Wingdings" w:hint="default"/>
      </w:rPr>
    </w:lvl>
  </w:abstractNum>
  <w:abstractNum w:abstractNumId="10" w15:restartNumberingAfterBreak="0">
    <w:nsid w:val="234D7A5E"/>
    <w:multiLevelType w:val="hybridMultilevel"/>
    <w:tmpl w:val="97A049B2"/>
    <w:lvl w:ilvl="0" w:tplc="3DB6CB44">
      <w:start w:val="1"/>
      <w:numFmt w:val="bullet"/>
      <w:lvlText w:val=""/>
      <w:lvlJc w:val="left"/>
      <w:pPr>
        <w:ind w:left="720" w:hanging="360"/>
      </w:pPr>
      <w:rPr>
        <w:rFonts w:ascii="Symbol" w:hAnsi="Symbol" w:hint="default"/>
      </w:rPr>
    </w:lvl>
    <w:lvl w:ilvl="1" w:tplc="6BEE0788">
      <w:start w:val="1"/>
      <w:numFmt w:val="bullet"/>
      <w:lvlText w:val=""/>
      <w:lvlJc w:val="left"/>
      <w:pPr>
        <w:ind w:left="1440" w:hanging="360"/>
      </w:pPr>
      <w:rPr>
        <w:rFonts w:ascii="Symbol" w:hAnsi="Symbol" w:hint="default"/>
      </w:rPr>
    </w:lvl>
    <w:lvl w:ilvl="2" w:tplc="4F609782" w:tentative="1">
      <w:start w:val="1"/>
      <w:numFmt w:val="bullet"/>
      <w:lvlText w:val=""/>
      <w:lvlJc w:val="left"/>
      <w:pPr>
        <w:ind w:left="2160" w:hanging="360"/>
      </w:pPr>
      <w:rPr>
        <w:rFonts w:ascii="Wingdings" w:hAnsi="Wingdings" w:hint="default"/>
      </w:rPr>
    </w:lvl>
    <w:lvl w:ilvl="3" w:tplc="F78A014E" w:tentative="1">
      <w:start w:val="1"/>
      <w:numFmt w:val="bullet"/>
      <w:lvlText w:val=""/>
      <w:lvlJc w:val="left"/>
      <w:pPr>
        <w:ind w:left="2880" w:hanging="360"/>
      </w:pPr>
      <w:rPr>
        <w:rFonts w:ascii="Symbol" w:hAnsi="Symbol" w:hint="default"/>
      </w:rPr>
    </w:lvl>
    <w:lvl w:ilvl="4" w:tplc="52A0286E" w:tentative="1">
      <w:start w:val="1"/>
      <w:numFmt w:val="bullet"/>
      <w:lvlText w:val="o"/>
      <w:lvlJc w:val="left"/>
      <w:pPr>
        <w:ind w:left="3600" w:hanging="360"/>
      </w:pPr>
      <w:rPr>
        <w:rFonts w:ascii="Courier New" w:hAnsi="Courier New" w:cs="Courier New" w:hint="default"/>
      </w:rPr>
    </w:lvl>
    <w:lvl w:ilvl="5" w:tplc="5F8ABFB6" w:tentative="1">
      <w:start w:val="1"/>
      <w:numFmt w:val="bullet"/>
      <w:lvlText w:val=""/>
      <w:lvlJc w:val="left"/>
      <w:pPr>
        <w:ind w:left="4320" w:hanging="360"/>
      </w:pPr>
      <w:rPr>
        <w:rFonts w:ascii="Wingdings" w:hAnsi="Wingdings" w:hint="default"/>
      </w:rPr>
    </w:lvl>
    <w:lvl w:ilvl="6" w:tplc="45AA1528" w:tentative="1">
      <w:start w:val="1"/>
      <w:numFmt w:val="bullet"/>
      <w:lvlText w:val=""/>
      <w:lvlJc w:val="left"/>
      <w:pPr>
        <w:ind w:left="5040" w:hanging="360"/>
      </w:pPr>
      <w:rPr>
        <w:rFonts w:ascii="Symbol" w:hAnsi="Symbol" w:hint="default"/>
      </w:rPr>
    </w:lvl>
    <w:lvl w:ilvl="7" w:tplc="ECD89B74" w:tentative="1">
      <w:start w:val="1"/>
      <w:numFmt w:val="bullet"/>
      <w:lvlText w:val="o"/>
      <w:lvlJc w:val="left"/>
      <w:pPr>
        <w:ind w:left="5760" w:hanging="360"/>
      </w:pPr>
      <w:rPr>
        <w:rFonts w:ascii="Courier New" w:hAnsi="Courier New" w:cs="Courier New" w:hint="default"/>
      </w:rPr>
    </w:lvl>
    <w:lvl w:ilvl="8" w:tplc="5A06F3F6" w:tentative="1">
      <w:start w:val="1"/>
      <w:numFmt w:val="bullet"/>
      <w:lvlText w:val=""/>
      <w:lvlJc w:val="left"/>
      <w:pPr>
        <w:ind w:left="6480" w:hanging="360"/>
      </w:pPr>
      <w:rPr>
        <w:rFonts w:ascii="Wingdings" w:hAnsi="Wingdings" w:hint="default"/>
      </w:rPr>
    </w:lvl>
  </w:abstractNum>
  <w:abstractNum w:abstractNumId="11" w15:restartNumberingAfterBreak="0">
    <w:nsid w:val="273D1AD9"/>
    <w:multiLevelType w:val="multilevel"/>
    <w:tmpl w:val="5DA61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A772D4"/>
    <w:multiLevelType w:val="hybridMultilevel"/>
    <w:tmpl w:val="D4FC7362"/>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E25370"/>
    <w:multiLevelType w:val="hybridMultilevel"/>
    <w:tmpl w:val="AEB004A0"/>
    <w:lvl w:ilvl="0" w:tplc="C27C83AA">
      <w:start w:val="1"/>
      <w:numFmt w:val="decimal"/>
      <w:lvlText w:val="%1)"/>
      <w:lvlJc w:val="left"/>
      <w:pPr>
        <w:ind w:left="1080" w:hanging="360"/>
      </w:pPr>
      <w:rPr>
        <w:rFonts w:hint="default"/>
        <w:color w:val="00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 w15:restartNumberingAfterBreak="0">
    <w:nsid w:val="282010C7"/>
    <w:multiLevelType w:val="hybridMultilevel"/>
    <w:tmpl w:val="A1746F82"/>
    <w:lvl w:ilvl="0" w:tplc="04190001">
      <w:start w:val="1"/>
      <w:numFmt w:val="bullet"/>
      <w:lvlText w:val=""/>
      <w:lvlJc w:val="left"/>
      <w:pPr>
        <w:ind w:left="1258" w:hanging="360"/>
      </w:pPr>
      <w:rPr>
        <w:rFonts w:ascii="Symbol" w:hAnsi="Symbol" w:hint="default"/>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15" w15:restartNumberingAfterBreak="0">
    <w:nsid w:val="2FDA69B4"/>
    <w:multiLevelType w:val="hybridMultilevel"/>
    <w:tmpl w:val="DE8AF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18114E"/>
    <w:multiLevelType w:val="hybridMultilevel"/>
    <w:tmpl w:val="FD961A62"/>
    <w:lvl w:ilvl="0" w:tplc="9AECF11A">
      <w:numFmt w:val="bullet"/>
      <w:lvlText w:val="•"/>
      <w:lvlJc w:val="left"/>
      <w:pPr>
        <w:ind w:left="1259" w:hanging="360"/>
      </w:pPr>
      <w:rPr>
        <w:rFonts w:ascii="Times New Roman" w:eastAsia="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7" w15:restartNumberingAfterBreak="0">
    <w:nsid w:val="360B7F73"/>
    <w:multiLevelType w:val="hybridMultilevel"/>
    <w:tmpl w:val="097E9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BE4497"/>
    <w:multiLevelType w:val="hybridMultilevel"/>
    <w:tmpl w:val="BCE8A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B23201"/>
    <w:multiLevelType w:val="hybridMultilevel"/>
    <w:tmpl w:val="286AC1B2"/>
    <w:lvl w:ilvl="0" w:tplc="0418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D965346"/>
    <w:multiLevelType w:val="hybridMultilevel"/>
    <w:tmpl w:val="6A6642F6"/>
    <w:lvl w:ilvl="0" w:tplc="5F98DD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3C15A2"/>
    <w:multiLevelType w:val="multilevel"/>
    <w:tmpl w:val="DC5C3604"/>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3F987269"/>
    <w:multiLevelType w:val="hybridMultilevel"/>
    <w:tmpl w:val="0036951A"/>
    <w:lvl w:ilvl="0" w:tplc="0419001B">
      <w:start w:val="1"/>
      <w:numFmt w:val="lowerRoman"/>
      <w:lvlText w:val="%1."/>
      <w:lvlJc w:val="righ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23" w15:restartNumberingAfterBreak="0">
    <w:nsid w:val="48261A7F"/>
    <w:multiLevelType w:val="hybridMultilevel"/>
    <w:tmpl w:val="5DDC456C"/>
    <w:lvl w:ilvl="0" w:tplc="90CEAFEC">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E3422B"/>
    <w:multiLevelType w:val="multilevel"/>
    <w:tmpl w:val="44E2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1677DB"/>
    <w:multiLevelType w:val="hybridMultilevel"/>
    <w:tmpl w:val="980A2B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55E2CE8"/>
    <w:multiLevelType w:val="hybridMultilevel"/>
    <w:tmpl w:val="004CCF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5B96F3E"/>
    <w:multiLevelType w:val="hybridMultilevel"/>
    <w:tmpl w:val="B41C1D5C"/>
    <w:lvl w:ilvl="0" w:tplc="A306B3A8">
      <w:numFmt w:val="bullet"/>
      <w:lvlText w:val="-"/>
      <w:lvlJc w:val="left"/>
      <w:pPr>
        <w:ind w:left="720" w:hanging="360"/>
      </w:pPr>
      <w:rPr>
        <w:rFonts w:ascii="Calibri" w:eastAsia="Times New Roman" w:hAnsi="Calibri" w:cs="Times New Roman" w:hint="default"/>
      </w:rPr>
    </w:lvl>
    <w:lvl w:ilvl="1" w:tplc="A90C9CB8" w:tentative="1">
      <w:start w:val="1"/>
      <w:numFmt w:val="bullet"/>
      <w:lvlText w:val="o"/>
      <w:lvlJc w:val="left"/>
      <w:pPr>
        <w:ind w:left="1440" w:hanging="360"/>
      </w:pPr>
      <w:rPr>
        <w:rFonts w:ascii="Courier New" w:hAnsi="Courier New" w:cs="Courier New" w:hint="default"/>
      </w:rPr>
    </w:lvl>
    <w:lvl w:ilvl="2" w:tplc="E60E304A" w:tentative="1">
      <w:start w:val="1"/>
      <w:numFmt w:val="bullet"/>
      <w:lvlText w:val=""/>
      <w:lvlJc w:val="left"/>
      <w:pPr>
        <w:ind w:left="2160" w:hanging="360"/>
      </w:pPr>
      <w:rPr>
        <w:rFonts w:ascii="Wingdings" w:hAnsi="Wingdings" w:hint="default"/>
      </w:rPr>
    </w:lvl>
    <w:lvl w:ilvl="3" w:tplc="0C403FCA" w:tentative="1">
      <w:start w:val="1"/>
      <w:numFmt w:val="bullet"/>
      <w:lvlText w:val=""/>
      <w:lvlJc w:val="left"/>
      <w:pPr>
        <w:ind w:left="2880" w:hanging="360"/>
      </w:pPr>
      <w:rPr>
        <w:rFonts w:ascii="Symbol" w:hAnsi="Symbol" w:hint="default"/>
      </w:rPr>
    </w:lvl>
    <w:lvl w:ilvl="4" w:tplc="B770D42C" w:tentative="1">
      <w:start w:val="1"/>
      <w:numFmt w:val="bullet"/>
      <w:lvlText w:val="o"/>
      <w:lvlJc w:val="left"/>
      <w:pPr>
        <w:ind w:left="3600" w:hanging="360"/>
      </w:pPr>
      <w:rPr>
        <w:rFonts w:ascii="Courier New" w:hAnsi="Courier New" w:cs="Courier New" w:hint="default"/>
      </w:rPr>
    </w:lvl>
    <w:lvl w:ilvl="5" w:tplc="2A1274F4" w:tentative="1">
      <w:start w:val="1"/>
      <w:numFmt w:val="bullet"/>
      <w:lvlText w:val=""/>
      <w:lvlJc w:val="left"/>
      <w:pPr>
        <w:ind w:left="4320" w:hanging="360"/>
      </w:pPr>
      <w:rPr>
        <w:rFonts w:ascii="Wingdings" w:hAnsi="Wingdings" w:hint="default"/>
      </w:rPr>
    </w:lvl>
    <w:lvl w:ilvl="6" w:tplc="4D147034" w:tentative="1">
      <w:start w:val="1"/>
      <w:numFmt w:val="bullet"/>
      <w:lvlText w:val=""/>
      <w:lvlJc w:val="left"/>
      <w:pPr>
        <w:ind w:left="5040" w:hanging="360"/>
      </w:pPr>
      <w:rPr>
        <w:rFonts w:ascii="Symbol" w:hAnsi="Symbol" w:hint="default"/>
      </w:rPr>
    </w:lvl>
    <w:lvl w:ilvl="7" w:tplc="1318CE3E" w:tentative="1">
      <w:start w:val="1"/>
      <w:numFmt w:val="bullet"/>
      <w:lvlText w:val="o"/>
      <w:lvlJc w:val="left"/>
      <w:pPr>
        <w:ind w:left="5760" w:hanging="360"/>
      </w:pPr>
      <w:rPr>
        <w:rFonts w:ascii="Courier New" w:hAnsi="Courier New" w:cs="Courier New" w:hint="default"/>
      </w:rPr>
    </w:lvl>
    <w:lvl w:ilvl="8" w:tplc="DC1E290E" w:tentative="1">
      <w:start w:val="1"/>
      <w:numFmt w:val="bullet"/>
      <w:lvlText w:val=""/>
      <w:lvlJc w:val="left"/>
      <w:pPr>
        <w:ind w:left="6480" w:hanging="360"/>
      </w:pPr>
      <w:rPr>
        <w:rFonts w:ascii="Wingdings" w:hAnsi="Wingdings" w:hint="default"/>
      </w:rPr>
    </w:lvl>
  </w:abstractNum>
  <w:abstractNum w:abstractNumId="28" w15:restartNumberingAfterBreak="0">
    <w:nsid w:val="57220562"/>
    <w:multiLevelType w:val="hybridMultilevel"/>
    <w:tmpl w:val="17AA2888"/>
    <w:lvl w:ilvl="0" w:tplc="6A06E6C2">
      <w:start w:val="1"/>
      <w:numFmt w:val="bullet"/>
      <w:lvlText w:val=""/>
      <w:lvlJc w:val="left"/>
      <w:pPr>
        <w:tabs>
          <w:tab w:val="num" w:pos="720"/>
        </w:tabs>
        <w:ind w:left="720" w:hanging="360"/>
      </w:pPr>
      <w:rPr>
        <w:rFonts w:ascii="Wingdings" w:hAnsi="Wingdings" w:hint="default"/>
      </w:rPr>
    </w:lvl>
    <w:lvl w:ilvl="1" w:tplc="28BACA42" w:tentative="1">
      <w:start w:val="1"/>
      <w:numFmt w:val="bullet"/>
      <w:lvlText w:val="o"/>
      <w:lvlJc w:val="left"/>
      <w:pPr>
        <w:tabs>
          <w:tab w:val="num" w:pos="1440"/>
        </w:tabs>
        <w:ind w:left="1440" w:hanging="360"/>
      </w:pPr>
      <w:rPr>
        <w:rFonts w:ascii="Courier New" w:hAnsi="Courier New" w:cs="Courier New" w:hint="default"/>
      </w:rPr>
    </w:lvl>
    <w:lvl w:ilvl="2" w:tplc="03D0B65A" w:tentative="1">
      <w:start w:val="1"/>
      <w:numFmt w:val="bullet"/>
      <w:lvlText w:val=""/>
      <w:lvlJc w:val="left"/>
      <w:pPr>
        <w:tabs>
          <w:tab w:val="num" w:pos="2160"/>
        </w:tabs>
        <w:ind w:left="2160" w:hanging="360"/>
      </w:pPr>
      <w:rPr>
        <w:rFonts w:ascii="Wingdings" w:hAnsi="Wingdings" w:hint="default"/>
      </w:rPr>
    </w:lvl>
    <w:lvl w:ilvl="3" w:tplc="166A56E0" w:tentative="1">
      <w:start w:val="1"/>
      <w:numFmt w:val="bullet"/>
      <w:lvlText w:val=""/>
      <w:lvlJc w:val="left"/>
      <w:pPr>
        <w:tabs>
          <w:tab w:val="num" w:pos="2880"/>
        </w:tabs>
        <w:ind w:left="2880" w:hanging="360"/>
      </w:pPr>
      <w:rPr>
        <w:rFonts w:ascii="Symbol" w:hAnsi="Symbol" w:hint="default"/>
      </w:rPr>
    </w:lvl>
    <w:lvl w:ilvl="4" w:tplc="41E8D7E4" w:tentative="1">
      <w:start w:val="1"/>
      <w:numFmt w:val="bullet"/>
      <w:lvlText w:val="o"/>
      <w:lvlJc w:val="left"/>
      <w:pPr>
        <w:tabs>
          <w:tab w:val="num" w:pos="3600"/>
        </w:tabs>
        <w:ind w:left="3600" w:hanging="360"/>
      </w:pPr>
      <w:rPr>
        <w:rFonts w:ascii="Courier New" w:hAnsi="Courier New" w:cs="Courier New" w:hint="default"/>
      </w:rPr>
    </w:lvl>
    <w:lvl w:ilvl="5" w:tplc="E2903B8A" w:tentative="1">
      <w:start w:val="1"/>
      <w:numFmt w:val="bullet"/>
      <w:lvlText w:val=""/>
      <w:lvlJc w:val="left"/>
      <w:pPr>
        <w:tabs>
          <w:tab w:val="num" w:pos="4320"/>
        </w:tabs>
        <w:ind w:left="4320" w:hanging="360"/>
      </w:pPr>
      <w:rPr>
        <w:rFonts w:ascii="Wingdings" w:hAnsi="Wingdings" w:hint="default"/>
      </w:rPr>
    </w:lvl>
    <w:lvl w:ilvl="6" w:tplc="8CFAD6BC" w:tentative="1">
      <w:start w:val="1"/>
      <w:numFmt w:val="bullet"/>
      <w:lvlText w:val=""/>
      <w:lvlJc w:val="left"/>
      <w:pPr>
        <w:tabs>
          <w:tab w:val="num" w:pos="5040"/>
        </w:tabs>
        <w:ind w:left="5040" w:hanging="360"/>
      </w:pPr>
      <w:rPr>
        <w:rFonts w:ascii="Symbol" w:hAnsi="Symbol" w:hint="default"/>
      </w:rPr>
    </w:lvl>
    <w:lvl w:ilvl="7" w:tplc="95D81048" w:tentative="1">
      <w:start w:val="1"/>
      <w:numFmt w:val="bullet"/>
      <w:lvlText w:val="o"/>
      <w:lvlJc w:val="left"/>
      <w:pPr>
        <w:tabs>
          <w:tab w:val="num" w:pos="5760"/>
        </w:tabs>
        <w:ind w:left="5760" w:hanging="360"/>
      </w:pPr>
      <w:rPr>
        <w:rFonts w:ascii="Courier New" w:hAnsi="Courier New" w:cs="Courier New" w:hint="default"/>
      </w:rPr>
    </w:lvl>
    <w:lvl w:ilvl="8" w:tplc="17FC655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8549CD"/>
    <w:multiLevelType w:val="hybridMultilevel"/>
    <w:tmpl w:val="E1147094"/>
    <w:lvl w:ilvl="0" w:tplc="FC8ADC82">
      <w:start w:val="1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1F7079A"/>
    <w:multiLevelType w:val="hybridMultilevel"/>
    <w:tmpl w:val="7C1CE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0E2BCC"/>
    <w:multiLevelType w:val="multilevel"/>
    <w:tmpl w:val="DC5C3604"/>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6D743742"/>
    <w:multiLevelType w:val="multilevel"/>
    <w:tmpl w:val="59EE70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6DC746AA"/>
    <w:multiLevelType w:val="hybridMultilevel"/>
    <w:tmpl w:val="3EF47994"/>
    <w:lvl w:ilvl="0" w:tplc="0418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4" w15:restartNumberingAfterBreak="0">
    <w:nsid w:val="72B55847"/>
    <w:multiLevelType w:val="hybridMultilevel"/>
    <w:tmpl w:val="AE8E07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14621E"/>
    <w:multiLevelType w:val="hybridMultilevel"/>
    <w:tmpl w:val="C200F078"/>
    <w:lvl w:ilvl="0" w:tplc="E25C8AF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FE1B41"/>
    <w:multiLevelType w:val="hybridMultilevel"/>
    <w:tmpl w:val="70166CC6"/>
    <w:lvl w:ilvl="0" w:tplc="04190001">
      <w:start w:val="1"/>
      <w:numFmt w:val="bullet"/>
      <w:lvlText w:val=""/>
      <w:lvlJc w:val="left"/>
      <w:pPr>
        <w:ind w:left="1978" w:hanging="360"/>
      </w:pPr>
      <w:rPr>
        <w:rFonts w:ascii="Symbol" w:hAnsi="Symbol" w:hint="default"/>
      </w:rPr>
    </w:lvl>
    <w:lvl w:ilvl="1" w:tplc="04190003" w:tentative="1">
      <w:start w:val="1"/>
      <w:numFmt w:val="bullet"/>
      <w:lvlText w:val="o"/>
      <w:lvlJc w:val="left"/>
      <w:pPr>
        <w:ind w:left="2698" w:hanging="360"/>
      </w:pPr>
      <w:rPr>
        <w:rFonts w:ascii="Courier New" w:hAnsi="Courier New" w:cs="Courier New" w:hint="default"/>
      </w:rPr>
    </w:lvl>
    <w:lvl w:ilvl="2" w:tplc="04190005" w:tentative="1">
      <w:start w:val="1"/>
      <w:numFmt w:val="bullet"/>
      <w:lvlText w:val=""/>
      <w:lvlJc w:val="left"/>
      <w:pPr>
        <w:ind w:left="3418" w:hanging="360"/>
      </w:pPr>
      <w:rPr>
        <w:rFonts w:ascii="Wingdings" w:hAnsi="Wingdings" w:hint="default"/>
      </w:rPr>
    </w:lvl>
    <w:lvl w:ilvl="3" w:tplc="04190001" w:tentative="1">
      <w:start w:val="1"/>
      <w:numFmt w:val="bullet"/>
      <w:lvlText w:val=""/>
      <w:lvlJc w:val="left"/>
      <w:pPr>
        <w:ind w:left="4138" w:hanging="360"/>
      </w:pPr>
      <w:rPr>
        <w:rFonts w:ascii="Symbol" w:hAnsi="Symbol" w:hint="default"/>
      </w:rPr>
    </w:lvl>
    <w:lvl w:ilvl="4" w:tplc="04190003" w:tentative="1">
      <w:start w:val="1"/>
      <w:numFmt w:val="bullet"/>
      <w:lvlText w:val="o"/>
      <w:lvlJc w:val="left"/>
      <w:pPr>
        <w:ind w:left="4858" w:hanging="360"/>
      </w:pPr>
      <w:rPr>
        <w:rFonts w:ascii="Courier New" w:hAnsi="Courier New" w:cs="Courier New" w:hint="default"/>
      </w:rPr>
    </w:lvl>
    <w:lvl w:ilvl="5" w:tplc="04190005" w:tentative="1">
      <w:start w:val="1"/>
      <w:numFmt w:val="bullet"/>
      <w:lvlText w:val=""/>
      <w:lvlJc w:val="left"/>
      <w:pPr>
        <w:ind w:left="5578" w:hanging="360"/>
      </w:pPr>
      <w:rPr>
        <w:rFonts w:ascii="Wingdings" w:hAnsi="Wingdings" w:hint="default"/>
      </w:rPr>
    </w:lvl>
    <w:lvl w:ilvl="6" w:tplc="04190001" w:tentative="1">
      <w:start w:val="1"/>
      <w:numFmt w:val="bullet"/>
      <w:lvlText w:val=""/>
      <w:lvlJc w:val="left"/>
      <w:pPr>
        <w:ind w:left="6298" w:hanging="360"/>
      </w:pPr>
      <w:rPr>
        <w:rFonts w:ascii="Symbol" w:hAnsi="Symbol" w:hint="default"/>
      </w:rPr>
    </w:lvl>
    <w:lvl w:ilvl="7" w:tplc="04190003" w:tentative="1">
      <w:start w:val="1"/>
      <w:numFmt w:val="bullet"/>
      <w:lvlText w:val="o"/>
      <w:lvlJc w:val="left"/>
      <w:pPr>
        <w:ind w:left="7018" w:hanging="360"/>
      </w:pPr>
      <w:rPr>
        <w:rFonts w:ascii="Courier New" w:hAnsi="Courier New" w:cs="Courier New" w:hint="default"/>
      </w:rPr>
    </w:lvl>
    <w:lvl w:ilvl="8" w:tplc="04190005" w:tentative="1">
      <w:start w:val="1"/>
      <w:numFmt w:val="bullet"/>
      <w:lvlText w:val=""/>
      <w:lvlJc w:val="left"/>
      <w:pPr>
        <w:ind w:left="7738" w:hanging="360"/>
      </w:pPr>
      <w:rPr>
        <w:rFonts w:ascii="Wingdings" w:hAnsi="Wingdings" w:hint="default"/>
      </w:rPr>
    </w:lvl>
  </w:abstractNum>
  <w:abstractNum w:abstractNumId="37" w15:restartNumberingAfterBreak="0">
    <w:nsid w:val="7E512B87"/>
    <w:multiLevelType w:val="hybridMultilevel"/>
    <w:tmpl w:val="44D85F7A"/>
    <w:lvl w:ilvl="0" w:tplc="1CF66A14">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8" w15:restartNumberingAfterBreak="0">
    <w:nsid w:val="7EA37B81"/>
    <w:multiLevelType w:val="hybridMultilevel"/>
    <w:tmpl w:val="26CA621A"/>
    <w:lvl w:ilvl="0" w:tplc="B0D21940">
      <w:start w:val="5"/>
      <w:numFmt w:val="bullet"/>
      <w:lvlText w:val="-"/>
      <w:lvlJc w:val="left"/>
      <w:pPr>
        <w:ind w:left="720" w:hanging="360"/>
      </w:pPr>
      <w:rPr>
        <w:rFonts w:ascii="Times New Roman" w:eastAsia="Times New Roman" w:hAnsi="Times New Roman" w:cs="Times New Roman" w:hint="default"/>
        <w:sz w:val="20"/>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9" w15:restartNumberingAfterBreak="0">
    <w:nsid w:val="7F5D553E"/>
    <w:multiLevelType w:val="hybridMultilevel"/>
    <w:tmpl w:val="4C98C96E"/>
    <w:lvl w:ilvl="0" w:tplc="28024F54">
      <w:start w:val="1"/>
      <w:numFmt w:val="bullet"/>
      <w:lvlText w:val=""/>
      <w:lvlJc w:val="left"/>
      <w:pPr>
        <w:ind w:left="360" w:hanging="360"/>
      </w:pPr>
      <w:rPr>
        <w:rFonts w:ascii="Symbol" w:hAnsi="Symbol" w:cs="Symbol" w:hint="default"/>
        <w:color w:val="00B050"/>
      </w:rPr>
    </w:lvl>
    <w:lvl w:ilvl="1" w:tplc="C0202170">
      <w:numFmt w:val="bullet"/>
      <w:lvlText w:val="–"/>
      <w:lvlJc w:val="left"/>
      <w:pPr>
        <w:ind w:left="1080" w:hanging="360"/>
      </w:pPr>
      <w:rPr>
        <w:rFonts w:ascii="Times New Roman" w:eastAsia="Times New Roman" w:hAnsi="Times New Roman" w:cs="Times New Roman"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num w:numId="1">
    <w:abstractNumId w:val="1"/>
  </w:num>
  <w:num w:numId="2">
    <w:abstractNumId w:val="2"/>
  </w:num>
  <w:num w:numId="3">
    <w:abstractNumId w:val="4"/>
  </w:num>
  <w:num w:numId="4">
    <w:abstractNumId w:val="34"/>
  </w:num>
  <w:num w:numId="5">
    <w:abstractNumId w:val="29"/>
  </w:num>
  <w:num w:numId="6">
    <w:abstractNumId w:val="26"/>
  </w:num>
  <w:num w:numId="7">
    <w:abstractNumId w:val="37"/>
  </w:num>
  <w:num w:numId="8">
    <w:abstractNumId w:val="24"/>
  </w:num>
  <w:num w:numId="9">
    <w:abstractNumId w:val="21"/>
  </w:num>
  <w:num w:numId="10">
    <w:abstractNumId w:val="36"/>
  </w:num>
  <w:num w:numId="11">
    <w:abstractNumId w:val="9"/>
  </w:num>
  <w:num w:numId="12">
    <w:abstractNumId w:val="14"/>
  </w:num>
  <w:num w:numId="13">
    <w:abstractNumId w:val="30"/>
  </w:num>
  <w:num w:numId="14">
    <w:abstractNumId w:val="6"/>
  </w:num>
  <w:num w:numId="15">
    <w:abstractNumId w:val="17"/>
  </w:num>
  <w:num w:numId="16">
    <w:abstractNumId w:val="32"/>
  </w:num>
  <w:num w:numId="17">
    <w:abstractNumId w:val="31"/>
  </w:num>
  <w:num w:numId="18">
    <w:abstractNumId w:val="8"/>
  </w:num>
  <w:num w:numId="19">
    <w:abstractNumId w:val="38"/>
  </w:num>
  <w:num w:numId="20">
    <w:abstractNumId w:val="39"/>
  </w:num>
  <w:num w:numId="21">
    <w:abstractNumId w:val="3"/>
  </w:num>
  <w:num w:numId="22">
    <w:abstractNumId w:val="33"/>
  </w:num>
  <w:num w:numId="23">
    <w:abstractNumId w:val="18"/>
  </w:num>
  <w:num w:numId="24">
    <w:abstractNumId w:val="0"/>
  </w:num>
  <w:num w:numId="25">
    <w:abstractNumId w:val="11"/>
  </w:num>
  <w:num w:numId="26">
    <w:abstractNumId w:val="25"/>
  </w:num>
  <w:num w:numId="27">
    <w:abstractNumId w:val="16"/>
  </w:num>
  <w:num w:numId="28">
    <w:abstractNumId w:val="27"/>
  </w:num>
  <w:num w:numId="29">
    <w:abstractNumId w:val="28"/>
  </w:num>
  <w:num w:numId="30">
    <w:abstractNumId w:val="10"/>
  </w:num>
  <w:num w:numId="31">
    <w:abstractNumId w:val="22"/>
  </w:num>
  <w:num w:numId="32">
    <w:abstractNumId w:val="5"/>
  </w:num>
  <w:num w:numId="33">
    <w:abstractNumId w:val="13"/>
  </w:num>
  <w:num w:numId="34">
    <w:abstractNumId w:val="19"/>
  </w:num>
  <w:num w:numId="35">
    <w:abstractNumId w:val="12"/>
  </w:num>
  <w:num w:numId="36">
    <w:abstractNumId w:val="15"/>
  </w:num>
  <w:num w:numId="37">
    <w:abstractNumId w:val="23"/>
  </w:num>
  <w:num w:numId="38">
    <w:abstractNumId w:val="7"/>
  </w:num>
  <w:num w:numId="39">
    <w:abstractNumId w:val="20"/>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MD"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ECB"/>
    <w:rsid w:val="00001544"/>
    <w:rsid w:val="00001CE5"/>
    <w:rsid w:val="00003904"/>
    <w:rsid w:val="0000550A"/>
    <w:rsid w:val="0000600A"/>
    <w:rsid w:val="00012A02"/>
    <w:rsid w:val="00013FDC"/>
    <w:rsid w:val="00014DCB"/>
    <w:rsid w:val="000158AC"/>
    <w:rsid w:val="00015A98"/>
    <w:rsid w:val="00016962"/>
    <w:rsid w:val="00021914"/>
    <w:rsid w:val="0002349B"/>
    <w:rsid w:val="00025E3A"/>
    <w:rsid w:val="0002661C"/>
    <w:rsid w:val="0002706B"/>
    <w:rsid w:val="000319E4"/>
    <w:rsid w:val="000320F2"/>
    <w:rsid w:val="0003587F"/>
    <w:rsid w:val="0004138D"/>
    <w:rsid w:val="00047156"/>
    <w:rsid w:val="00050924"/>
    <w:rsid w:val="0005293F"/>
    <w:rsid w:val="00052C09"/>
    <w:rsid w:val="00053196"/>
    <w:rsid w:val="000567FE"/>
    <w:rsid w:val="00060EAD"/>
    <w:rsid w:val="00063787"/>
    <w:rsid w:val="000662D1"/>
    <w:rsid w:val="0006708B"/>
    <w:rsid w:val="00073D44"/>
    <w:rsid w:val="00075287"/>
    <w:rsid w:val="00077AC4"/>
    <w:rsid w:val="000803C4"/>
    <w:rsid w:val="00081172"/>
    <w:rsid w:val="00081D5C"/>
    <w:rsid w:val="000826C7"/>
    <w:rsid w:val="00085620"/>
    <w:rsid w:val="00086128"/>
    <w:rsid w:val="00092556"/>
    <w:rsid w:val="0009347F"/>
    <w:rsid w:val="000A276D"/>
    <w:rsid w:val="000A2FB4"/>
    <w:rsid w:val="000A39FE"/>
    <w:rsid w:val="000A3B81"/>
    <w:rsid w:val="000A4260"/>
    <w:rsid w:val="000A68FA"/>
    <w:rsid w:val="000A7848"/>
    <w:rsid w:val="000B1AC1"/>
    <w:rsid w:val="000B35AE"/>
    <w:rsid w:val="000B69A1"/>
    <w:rsid w:val="000B784E"/>
    <w:rsid w:val="000B7D54"/>
    <w:rsid w:val="000B7E84"/>
    <w:rsid w:val="000C0B5F"/>
    <w:rsid w:val="000C155F"/>
    <w:rsid w:val="000C342C"/>
    <w:rsid w:val="000C3948"/>
    <w:rsid w:val="000C44A6"/>
    <w:rsid w:val="000C468D"/>
    <w:rsid w:val="000C76B6"/>
    <w:rsid w:val="000C79EA"/>
    <w:rsid w:val="000D3A47"/>
    <w:rsid w:val="000D76F9"/>
    <w:rsid w:val="000E0A11"/>
    <w:rsid w:val="000E4FEF"/>
    <w:rsid w:val="000F198F"/>
    <w:rsid w:val="000F1F75"/>
    <w:rsid w:val="00100288"/>
    <w:rsid w:val="00103548"/>
    <w:rsid w:val="00105696"/>
    <w:rsid w:val="0010686D"/>
    <w:rsid w:val="00107D81"/>
    <w:rsid w:val="00110AB5"/>
    <w:rsid w:val="001129DB"/>
    <w:rsid w:val="00113E3E"/>
    <w:rsid w:val="0011771F"/>
    <w:rsid w:val="0011784C"/>
    <w:rsid w:val="00120E93"/>
    <w:rsid w:val="001227B2"/>
    <w:rsid w:val="00123ABC"/>
    <w:rsid w:val="00123AE9"/>
    <w:rsid w:val="00124D58"/>
    <w:rsid w:val="00125E7E"/>
    <w:rsid w:val="00130633"/>
    <w:rsid w:val="00131DE7"/>
    <w:rsid w:val="001340F6"/>
    <w:rsid w:val="00136782"/>
    <w:rsid w:val="00136F2C"/>
    <w:rsid w:val="00137BCB"/>
    <w:rsid w:val="00142018"/>
    <w:rsid w:val="0014279E"/>
    <w:rsid w:val="00145026"/>
    <w:rsid w:val="00151F12"/>
    <w:rsid w:val="00151FFF"/>
    <w:rsid w:val="00160456"/>
    <w:rsid w:val="00161023"/>
    <w:rsid w:val="001612BE"/>
    <w:rsid w:val="00163A99"/>
    <w:rsid w:val="001702A0"/>
    <w:rsid w:val="00172ADF"/>
    <w:rsid w:val="0017602C"/>
    <w:rsid w:val="00176679"/>
    <w:rsid w:val="00181789"/>
    <w:rsid w:val="00181BF3"/>
    <w:rsid w:val="00182447"/>
    <w:rsid w:val="00184674"/>
    <w:rsid w:val="0018485A"/>
    <w:rsid w:val="0018485E"/>
    <w:rsid w:val="00184B7C"/>
    <w:rsid w:val="00184D10"/>
    <w:rsid w:val="001874AE"/>
    <w:rsid w:val="00190FF6"/>
    <w:rsid w:val="0019253B"/>
    <w:rsid w:val="001A140A"/>
    <w:rsid w:val="001A1C78"/>
    <w:rsid w:val="001A6317"/>
    <w:rsid w:val="001B03D6"/>
    <w:rsid w:val="001B04F2"/>
    <w:rsid w:val="001B2341"/>
    <w:rsid w:val="001B7220"/>
    <w:rsid w:val="001B7BB9"/>
    <w:rsid w:val="001C0546"/>
    <w:rsid w:val="001C54DB"/>
    <w:rsid w:val="001C67E4"/>
    <w:rsid w:val="001D01BF"/>
    <w:rsid w:val="001D75EE"/>
    <w:rsid w:val="001E3287"/>
    <w:rsid w:val="001E50FC"/>
    <w:rsid w:val="001E6E42"/>
    <w:rsid w:val="001F6E48"/>
    <w:rsid w:val="00202190"/>
    <w:rsid w:val="002021A2"/>
    <w:rsid w:val="00207369"/>
    <w:rsid w:val="00207D97"/>
    <w:rsid w:val="00213317"/>
    <w:rsid w:val="00214563"/>
    <w:rsid w:val="002147DE"/>
    <w:rsid w:val="0021596E"/>
    <w:rsid w:val="002161AD"/>
    <w:rsid w:val="002209F5"/>
    <w:rsid w:val="002226B3"/>
    <w:rsid w:val="002226E0"/>
    <w:rsid w:val="00222AE7"/>
    <w:rsid w:val="00224B69"/>
    <w:rsid w:val="00224ECB"/>
    <w:rsid w:val="0022603B"/>
    <w:rsid w:val="00226C56"/>
    <w:rsid w:val="0022708C"/>
    <w:rsid w:val="002304D7"/>
    <w:rsid w:val="002350CD"/>
    <w:rsid w:val="002363A8"/>
    <w:rsid w:val="00236FB8"/>
    <w:rsid w:val="002379F6"/>
    <w:rsid w:val="00237E4C"/>
    <w:rsid w:val="002419B1"/>
    <w:rsid w:val="00241B95"/>
    <w:rsid w:val="002433EA"/>
    <w:rsid w:val="00243ED1"/>
    <w:rsid w:val="0024444C"/>
    <w:rsid w:val="0024450B"/>
    <w:rsid w:val="002455A2"/>
    <w:rsid w:val="002459A3"/>
    <w:rsid w:val="0024701B"/>
    <w:rsid w:val="00250101"/>
    <w:rsid w:val="00252C01"/>
    <w:rsid w:val="00254477"/>
    <w:rsid w:val="00256C16"/>
    <w:rsid w:val="00256F8E"/>
    <w:rsid w:val="002608CC"/>
    <w:rsid w:val="00261687"/>
    <w:rsid w:val="0026223C"/>
    <w:rsid w:val="0026303A"/>
    <w:rsid w:val="00263295"/>
    <w:rsid w:val="0026339E"/>
    <w:rsid w:val="00263D67"/>
    <w:rsid w:val="002721D2"/>
    <w:rsid w:val="002722D5"/>
    <w:rsid w:val="0027323D"/>
    <w:rsid w:val="00273E2E"/>
    <w:rsid w:val="00276BCF"/>
    <w:rsid w:val="002771B0"/>
    <w:rsid w:val="00281D81"/>
    <w:rsid w:val="00282454"/>
    <w:rsid w:val="002835BE"/>
    <w:rsid w:val="00283753"/>
    <w:rsid w:val="00285152"/>
    <w:rsid w:val="00291282"/>
    <w:rsid w:val="00294FF4"/>
    <w:rsid w:val="002A4618"/>
    <w:rsid w:val="002A5332"/>
    <w:rsid w:val="002B48DA"/>
    <w:rsid w:val="002B49F8"/>
    <w:rsid w:val="002B623E"/>
    <w:rsid w:val="002B67E9"/>
    <w:rsid w:val="002B6E20"/>
    <w:rsid w:val="002C08DE"/>
    <w:rsid w:val="002C09D1"/>
    <w:rsid w:val="002C7BD7"/>
    <w:rsid w:val="002D083D"/>
    <w:rsid w:val="002D238E"/>
    <w:rsid w:val="002D3689"/>
    <w:rsid w:val="002D4985"/>
    <w:rsid w:val="002D7409"/>
    <w:rsid w:val="002D7B9A"/>
    <w:rsid w:val="002E0003"/>
    <w:rsid w:val="002E1C38"/>
    <w:rsid w:val="002E2122"/>
    <w:rsid w:val="002E3DC7"/>
    <w:rsid w:val="002E7C10"/>
    <w:rsid w:val="002E7DAC"/>
    <w:rsid w:val="002F148B"/>
    <w:rsid w:val="002F396D"/>
    <w:rsid w:val="002F4608"/>
    <w:rsid w:val="002F7B3D"/>
    <w:rsid w:val="0030183E"/>
    <w:rsid w:val="0030734E"/>
    <w:rsid w:val="00312752"/>
    <w:rsid w:val="00315A19"/>
    <w:rsid w:val="00320D25"/>
    <w:rsid w:val="00324725"/>
    <w:rsid w:val="003254AB"/>
    <w:rsid w:val="0032603A"/>
    <w:rsid w:val="0033171A"/>
    <w:rsid w:val="003333FB"/>
    <w:rsid w:val="003404CA"/>
    <w:rsid w:val="00341654"/>
    <w:rsid w:val="00343925"/>
    <w:rsid w:val="00351191"/>
    <w:rsid w:val="0035650F"/>
    <w:rsid w:val="0036090F"/>
    <w:rsid w:val="00360CD9"/>
    <w:rsid w:val="003637C7"/>
    <w:rsid w:val="0036702D"/>
    <w:rsid w:val="00372316"/>
    <w:rsid w:val="00374400"/>
    <w:rsid w:val="0037449A"/>
    <w:rsid w:val="0037545C"/>
    <w:rsid w:val="0037712E"/>
    <w:rsid w:val="0037779A"/>
    <w:rsid w:val="00377E0D"/>
    <w:rsid w:val="003818DD"/>
    <w:rsid w:val="003822C7"/>
    <w:rsid w:val="00385212"/>
    <w:rsid w:val="0038602E"/>
    <w:rsid w:val="003870B5"/>
    <w:rsid w:val="00390C03"/>
    <w:rsid w:val="003927C3"/>
    <w:rsid w:val="003927D5"/>
    <w:rsid w:val="00392F90"/>
    <w:rsid w:val="003946AC"/>
    <w:rsid w:val="00395066"/>
    <w:rsid w:val="00395989"/>
    <w:rsid w:val="0039689E"/>
    <w:rsid w:val="003A111D"/>
    <w:rsid w:val="003B1831"/>
    <w:rsid w:val="003B3BF8"/>
    <w:rsid w:val="003B7307"/>
    <w:rsid w:val="003B77E7"/>
    <w:rsid w:val="003B7B08"/>
    <w:rsid w:val="003C4D2A"/>
    <w:rsid w:val="003C6A4E"/>
    <w:rsid w:val="003C7D04"/>
    <w:rsid w:val="003D160A"/>
    <w:rsid w:val="003D2226"/>
    <w:rsid w:val="003D23A1"/>
    <w:rsid w:val="003D6FFE"/>
    <w:rsid w:val="003D7E69"/>
    <w:rsid w:val="003E0F2A"/>
    <w:rsid w:val="003E150E"/>
    <w:rsid w:val="003E2296"/>
    <w:rsid w:val="003E2304"/>
    <w:rsid w:val="003E2EF1"/>
    <w:rsid w:val="003F13A8"/>
    <w:rsid w:val="003F3F61"/>
    <w:rsid w:val="003F5D0A"/>
    <w:rsid w:val="003F69A0"/>
    <w:rsid w:val="00401FC9"/>
    <w:rsid w:val="00402D0B"/>
    <w:rsid w:val="00404A25"/>
    <w:rsid w:val="00407E6C"/>
    <w:rsid w:val="004178F9"/>
    <w:rsid w:val="00421B48"/>
    <w:rsid w:val="00421F57"/>
    <w:rsid w:val="004243C7"/>
    <w:rsid w:val="00424B5F"/>
    <w:rsid w:val="00425A4C"/>
    <w:rsid w:val="0042675C"/>
    <w:rsid w:val="00427968"/>
    <w:rsid w:val="004312CE"/>
    <w:rsid w:val="00434922"/>
    <w:rsid w:val="00436298"/>
    <w:rsid w:val="004376A3"/>
    <w:rsid w:val="00441E10"/>
    <w:rsid w:val="00443FE3"/>
    <w:rsid w:val="004443BE"/>
    <w:rsid w:val="004477A2"/>
    <w:rsid w:val="004505A6"/>
    <w:rsid w:val="0045239C"/>
    <w:rsid w:val="004540A8"/>
    <w:rsid w:val="004573DE"/>
    <w:rsid w:val="00457976"/>
    <w:rsid w:val="00457BBF"/>
    <w:rsid w:val="00457C61"/>
    <w:rsid w:val="00460239"/>
    <w:rsid w:val="00461AA2"/>
    <w:rsid w:val="00462C13"/>
    <w:rsid w:val="00462EAD"/>
    <w:rsid w:val="004645BF"/>
    <w:rsid w:val="00467FBC"/>
    <w:rsid w:val="0047586B"/>
    <w:rsid w:val="004770E8"/>
    <w:rsid w:val="0047751F"/>
    <w:rsid w:val="00480E5D"/>
    <w:rsid w:val="00481DD5"/>
    <w:rsid w:val="00484F93"/>
    <w:rsid w:val="00485720"/>
    <w:rsid w:val="00487588"/>
    <w:rsid w:val="00496562"/>
    <w:rsid w:val="0049798F"/>
    <w:rsid w:val="004A01A6"/>
    <w:rsid w:val="004A121A"/>
    <w:rsid w:val="004A4A31"/>
    <w:rsid w:val="004A52A8"/>
    <w:rsid w:val="004A545D"/>
    <w:rsid w:val="004B0890"/>
    <w:rsid w:val="004B5043"/>
    <w:rsid w:val="004B5DF8"/>
    <w:rsid w:val="004C11E0"/>
    <w:rsid w:val="004C2F32"/>
    <w:rsid w:val="004C392C"/>
    <w:rsid w:val="004C443B"/>
    <w:rsid w:val="004C4546"/>
    <w:rsid w:val="004C75A6"/>
    <w:rsid w:val="004C7C9A"/>
    <w:rsid w:val="004D02E3"/>
    <w:rsid w:val="004D4F43"/>
    <w:rsid w:val="004E02A3"/>
    <w:rsid w:val="004E04AC"/>
    <w:rsid w:val="004E1AC4"/>
    <w:rsid w:val="004E504E"/>
    <w:rsid w:val="004E536B"/>
    <w:rsid w:val="004E591C"/>
    <w:rsid w:val="004E6C84"/>
    <w:rsid w:val="004E7D07"/>
    <w:rsid w:val="004F4346"/>
    <w:rsid w:val="004F53DB"/>
    <w:rsid w:val="004F62F3"/>
    <w:rsid w:val="004F7390"/>
    <w:rsid w:val="0050025B"/>
    <w:rsid w:val="00500DB9"/>
    <w:rsid w:val="00501C86"/>
    <w:rsid w:val="005023E8"/>
    <w:rsid w:val="005104AA"/>
    <w:rsid w:val="00510ED9"/>
    <w:rsid w:val="00514A37"/>
    <w:rsid w:val="00517EA8"/>
    <w:rsid w:val="00520092"/>
    <w:rsid w:val="00521706"/>
    <w:rsid w:val="00521EAA"/>
    <w:rsid w:val="005231F2"/>
    <w:rsid w:val="00523D18"/>
    <w:rsid w:val="00523D6F"/>
    <w:rsid w:val="00524B4A"/>
    <w:rsid w:val="00531BA0"/>
    <w:rsid w:val="005353BD"/>
    <w:rsid w:val="005366E5"/>
    <w:rsid w:val="00537110"/>
    <w:rsid w:val="005419BF"/>
    <w:rsid w:val="0054319B"/>
    <w:rsid w:val="00556DD9"/>
    <w:rsid w:val="005573D0"/>
    <w:rsid w:val="0056524D"/>
    <w:rsid w:val="00566198"/>
    <w:rsid w:val="00567316"/>
    <w:rsid w:val="005726F4"/>
    <w:rsid w:val="00572A1B"/>
    <w:rsid w:val="005738E4"/>
    <w:rsid w:val="00582FFC"/>
    <w:rsid w:val="00585A81"/>
    <w:rsid w:val="00587ECE"/>
    <w:rsid w:val="00590141"/>
    <w:rsid w:val="005904FE"/>
    <w:rsid w:val="00591EC7"/>
    <w:rsid w:val="00594545"/>
    <w:rsid w:val="005952AA"/>
    <w:rsid w:val="005957C3"/>
    <w:rsid w:val="00595DB9"/>
    <w:rsid w:val="005A3E42"/>
    <w:rsid w:val="005A5D67"/>
    <w:rsid w:val="005A7BBF"/>
    <w:rsid w:val="005B0CE9"/>
    <w:rsid w:val="005B0D2F"/>
    <w:rsid w:val="005B1EEB"/>
    <w:rsid w:val="005B3614"/>
    <w:rsid w:val="005B3779"/>
    <w:rsid w:val="005B6058"/>
    <w:rsid w:val="005B7AD9"/>
    <w:rsid w:val="005B7AF5"/>
    <w:rsid w:val="005C058C"/>
    <w:rsid w:val="005C0B02"/>
    <w:rsid w:val="005C1A94"/>
    <w:rsid w:val="005C1F2B"/>
    <w:rsid w:val="005C4048"/>
    <w:rsid w:val="005D15C3"/>
    <w:rsid w:val="005D4989"/>
    <w:rsid w:val="005D7214"/>
    <w:rsid w:val="005E0852"/>
    <w:rsid w:val="005E2BFF"/>
    <w:rsid w:val="005E5C78"/>
    <w:rsid w:val="005F35F9"/>
    <w:rsid w:val="005F46C3"/>
    <w:rsid w:val="005F4ECD"/>
    <w:rsid w:val="005F5410"/>
    <w:rsid w:val="005F55F4"/>
    <w:rsid w:val="005F6021"/>
    <w:rsid w:val="005F6E60"/>
    <w:rsid w:val="005F6EB8"/>
    <w:rsid w:val="005F7C15"/>
    <w:rsid w:val="00600B92"/>
    <w:rsid w:val="00601DD6"/>
    <w:rsid w:val="006034FA"/>
    <w:rsid w:val="00606FA9"/>
    <w:rsid w:val="00610E31"/>
    <w:rsid w:val="00610E46"/>
    <w:rsid w:val="0061101C"/>
    <w:rsid w:val="00613658"/>
    <w:rsid w:val="00613C92"/>
    <w:rsid w:val="00614792"/>
    <w:rsid w:val="00623AFA"/>
    <w:rsid w:val="006247B1"/>
    <w:rsid w:val="00631600"/>
    <w:rsid w:val="00632CF5"/>
    <w:rsid w:val="00633845"/>
    <w:rsid w:val="00636EFC"/>
    <w:rsid w:val="00640EB7"/>
    <w:rsid w:val="006424C7"/>
    <w:rsid w:val="00643935"/>
    <w:rsid w:val="00644C8A"/>
    <w:rsid w:val="0065126A"/>
    <w:rsid w:val="0065321C"/>
    <w:rsid w:val="00653675"/>
    <w:rsid w:val="0065373E"/>
    <w:rsid w:val="00654052"/>
    <w:rsid w:val="00654060"/>
    <w:rsid w:val="00654085"/>
    <w:rsid w:val="006552B9"/>
    <w:rsid w:val="00656D88"/>
    <w:rsid w:val="00663E03"/>
    <w:rsid w:val="00664062"/>
    <w:rsid w:val="00664B5F"/>
    <w:rsid w:val="006655AF"/>
    <w:rsid w:val="0067151F"/>
    <w:rsid w:val="00671927"/>
    <w:rsid w:val="00672059"/>
    <w:rsid w:val="00676042"/>
    <w:rsid w:val="006761C7"/>
    <w:rsid w:val="00677823"/>
    <w:rsid w:val="00681047"/>
    <w:rsid w:val="00681722"/>
    <w:rsid w:val="00685305"/>
    <w:rsid w:val="006878C8"/>
    <w:rsid w:val="00687E14"/>
    <w:rsid w:val="00691686"/>
    <w:rsid w:val="00696CFB"/>
    <w:rsid w:val="006A3642"/>
    <w:rsid w:val="006A3A82"/>
    <w:rsid w:val="006A5CC6"/>
    <w:rsid w:val="006A68EC"/>
    <w:rsid w:val="006B68D3"/>
    <w:rsid w:val="006B789C"/>
    <w:rsid w:val="006C331B"/>
    <w:rsid w:val="006C338D"/>
    <w:rsid w:val="006C56DD"/>
    <w:rsid w:val="006D01F5"/>
    <w:rsid w:val="006D245D"/>
    <w:rsid w:val="006D641C"/>
    <w:rsid w:val="006E014D"/>
    <w:rsid w:val="006E1A8B"/>
    <w:rsid w:val="006E1FD2"/>
    <w:rsid w:val="006E46DB"/>
    <w:rsid w:val="006E6BA9"/>
    <w:rsid w:val="006E6EF3"/>
    <w:rsid w:val="006E715C"/>
    <w:rsid w:val="006E7B2D"/>
    <w:rsid w:val="006F05E2"/>
    <w:rsid w:val="006F0910"/>
    <w:rsid w:val="006F31E5"/>
    <w:rsid w:val="00702E01"/>
    <w:rsid w:val="007066C3"/>
    <w:rsid w:val="00707633"/>
    <w:rsid w:val="00720C2B"/>
    <w:rsid w:val="00723932"/>
    <w:rsid w:val="00723C91"/>
    <w:rsid w:val="00723D0F"/>
    <w:rsid w:val="00725E60"/>
    <w:rsid w:val="00732542"/>
    <w:rsid w:val="00734857"/>
    <w:rsid w:val="007365C0"/>
    <w:rsid w:val="00741526"/>
    <w:rsid w:val="007445BA"/>
    <w:rsid w:val="00747A31"/>
    <w:rsid w:val="007509A7"/>
    <w:rsid w:val="00753ED6"/>
    <w:rsid w:val="00754A81"/>
    <w:rsid w:val="00754ACB"/>
    <w:rsid w:val="007564E5"/>
    <w:rsid w:val="007567E9"/>
    <w:rsid w:val="007568F9"/>
    <w:rsid w:val="00757F88"/>
    <w:rsid w:val="00761522"/>
    <w:rsid w:val="00761F3A"/>
    <w:rsid w:val="007621CE"/>
    <w:rsid w:val="00762F78"/>
    <w:rsid w:val="00763C7B"/>
    <w:rsid w:val="00772920"/>
    <w:rsid w:val="00780811"/>
    <w:rsid w:val="0078110A"/>
    <w:rsid w:val="00782FB0"/>
    <w:rsid w:val="00783A36"/>
    <w:rsid w:val="007844AB"/>
    <w:rsid w:val="00786A5E"/>
    <w:rsid w:val="00787390"/>
    <w:rsid w:val="00790C48"/>
    <w:rsid w:val="007930C8"/>
    <w:rsid w:val="00795DDB"/>
    <w:rsid w:val="007A0FD0"/>
    <w:rsid w:val="007A489D"/>
    <w:rsid w:val="007A5D9A"/>
    <w:rsid w:val="007A650E"/>
    <w:rsid w:val="007A6C56"/>
    <w:rsid w:val="007A761C"/>
    <w:rsid w:val="007A767E"/>
    <w:rsid w:val="007B0246"/>
    <w:rsid w:val="007B0B80"/>
    <w:rsid w:val="007B4C91"/>
    <w:rsid w:val="007B5E75"/>
    <w:rsid w:val="007B5F27"/>
    <w:rsid w:val="007C1F20"/>
    <w:rsid w:val="007C216F"/>
    <w:rsid w:val="007C2EDB"/>
    <w:rsid w:val="007C5A32"/>
    <w:rsid w:val="007D0213"/>
    <w:rsid w:val="007D5434"/>
    <w:rsid w:val="007E0E8E"/>
    <w:rsid w:val="007E7039"/>
    <w:rsid w:val="007F03D8"/>
    <w:rsid w:val="007F3E6F"/>
    <w:rsid w:val="007F45EE"/>
    <w:rsid w:val="007F6550"/>
    <w:rsid w:val="00802767"/>
    <w:rsid w:val="00802932"/>
    <w:rsid w:val="00802D80"/>
    <w:rsid w:val="00805DA7"/>
    <w:rsid w:val="00813139"/>
    <w:rsid w:val="0081517E"/>
    <w:rsid w:val="00815327"/>
    <w:rsid w:val="00816C7A"/>
    <w:rsid w:val="00821E4F"/>
    <w:rsid w:val="0082233E"/>
    <w:rsid w:val="00827E1B"/>
    <w:rsid w:val="00830A35"/>
    <w:rsid w:val="008313A6"/>
    <w:rsid w:val="008419CB"/>
    <w:rsid w:val="0084342B"/>
    <w:rsid w:val="008441F7"/>
    <w:rsid w:val="00845D0B"/>
    <w:rsid w:val="00853EA4"/>
    <w:rsid w:val="00857781"/>
    <w:rsid w:val="00861FD7"/>
    <w:rsid w:val="00864982"/>
    <w:rsid w:val="008667BD"/>
    <w:rsid w:val="0086694E"/>
    <w:rsid w:val="00871EA6"/>
    <w:rsid w:val="008720D1"/>
    <w:rsid w:val="00874BDA"/>
    <w:rsid w:val="0087501C"/>
    <w:rsid w:val="00875E00"/>
    <w:rsid w:val="008777FD"/>
    <w:rsid w:val="00877EDB"/>
    <w:rsid w:val="0088491E"/>
    <w:rsid w:val="008863C7"/>
    <w:rsid w:val="008A5531"/>
    <w:rsid w:val="008A5727"/>
    <w:rsid w:val="008A723F"/>
    <w:rsid w:val="008B15AE"/>
    <w:rsid w:val="008B3E43"/>
    <w:rsid w:val="008B687C"/>
    <w:rsid w:val="008C01BC"/>
    <w:rsid w:val="008C09BF"/>
    <w:rsid w:val="008C13DD"/>
    <w:rsid w:val="008C2034"/>
    <w:rsid w:val="008D36AD"/>
    <w:rsid w:val="008D3CA1"/>
    <w:rsid w:val="008D6FD5"/>
    <w:rsid w:val="008D7371"/>
    <w:rsid w:val="008D7669"/>
    <w:rsid w:val="008E0C84"/>
    <w:rsid w:val="008E1143"/>
    <w:rsid w:val="008E640B"/>
    <w:rsid w:val="008E6AB4"/>
    <w:rsid w:val="008E7D16"/>
    <w:rsid w:val="008F2F05"/>
    <w:rsid w:val="00901E20"/>
    <w:rsid w:val="0091030E"/>
    <w:rsid w:val="0091235F"/>
    <w:rsid w:val="00915307"/>
    <w:rsid w:val="00915C30"/>
    <w:rsid w:val="00915D52"/>
    <w:rsid w:val="00917F06"/>
    <w:rsid w:val="00925B2D"/>
    <w:rsid w:val="0092625A"/>
    <w:rsid w:val="00930379"/>
    <w:rsid w:val="00931661"/>
    <w:rsid w:val="00933B56"/>
    <w:rsid w:val="0094422E"/>
    <w:rsid w:val="00944ACA"/>
    <w:rsid w:val="0094746E"/>
    <w:rsid w:val="009537D9"/>
    <w:rsid w:val="00953969"/>
    <w:rsid w:val="00953D8D"/>
    <w:rsid w:val="00957758"/>
    <w:rsid w:val="00960871"/>
    <w:rsid w:val="00962BD8"/>
    <w:rsid w:val="0096788B"/>
    <w:rsid w:val="0097289B"/>
    <w:rsid w:val="00973CE8"/>
    <w:rsid w:val="00975033"/>
    <w:rsid w:val="009765D5"/>
    <w:rsid w:val="009803A8"/>
    <w:rsid w:val="00984D55"/>
    <w:rsid w:val="009850D6"/>
    <w:rsid w:val="00985F1D"/>
    <w:rsid w:val="00986318"/>
    <w:rsid w:val="00986819"/>
    <w:rsid w:val="00991532"/>
    <w:rsid w:val="00995911"/>
    <w:rsid w:val="00996FE2"/>
    <w:rsid w:val="00997493"/>
    <w:rsid w:val="009A238F"/>
    <w:rsid w:val="009A3A8E"/>
    <w:rsid w:val="009A40C2"/>
    <w:rsid w:val="009A5B3F"/>
    <w:rsid w:val="009A68CD"/>
    <w:rsid w:val="009A6947"/>
    <w:rsid w:val="009A7419"/>
    <w:rsid w:val="009B343D"/>
    <w:rsid w:val="009B3DEA"/>
    <w:rsid w:val="009B4794"/>
    <w:rsid w:val="009B5B56"/>
    <w:rsid w:val="009C04D0"/>
    <w:rsid w:val="009C0924"/>
    <w:rsid w:val="009C2450"/>
    <w:rsid w:val="009C4110"/>
    <w:rsid w:val="009D0C04"/>
    <w:rsid w:val="009D1436"/>
    <w:rsid w:val="009D1F9E"/>
    <w:rsid w:val="009D29AE"/>
    <w:rsid w:val="009D78ED"/>
    <w:rsid w:val="009E037F"/>
    <w:rsid w:val="009E0F51"/>
    <w:rsid w:val="009E117D"/>
    <w:rsid w:val="009E181D"/>
    <w:rsid w:val="009E1B40"/>
    <w:rsid w:val="009E4278"/>
    <w:rsid w:val="009E7A0F"/>
    <w:rsid w:val="009F01A7"/>
    <w:rsid w:val="009F06ED"/>
    <w:rsid w:val="009F0E2D"/>
    <w:rsid w:val="009F1731"/>
    <w:rsid w:val="009F3D44"/>
    <w:rsid w:val="009F602C"/>
    <w:rsid w:val="009F7377"/>
    <w:rsid w:val="00A00DBA"/>
    <w:rsid w:val="00A01757"/>
    <w:rsid w:val="00A02768"/>
    <w:rsid w:val="00A02823"/>
    <w:rsid w:val="00A05B36"/>
    <w:rsid w:val="00A07612"/>
    <w:rsid w:val="00A121F8"/>
    <w:rsid w:val="00A132FC"/>
    <w:rsid w:val="00A1346B"/>
    <w:rsid w:val="00A158D1"/>
    <w:rsid w:val="00A17C18"/>
    <w:rsid w:val="00A22885"/>
    <w:rsid w:val="00A23287"/>
    <w:rsid w:val="00A26A6C"/>
    <w:rsid w:val="00A270E5"/>
    <w:rsid w:val="00A31FF9"/>
    <w:rsid w:val="00A32054"/>
    <w:rsid w:val="00A41F59"/>
    <w:rsid w:val="00A42613"/>
    <w:rsid w:val="00A43D1A"/>
    <w:rsid w:val="00A50D9F"/>
    <w:rsid w:val="00A527B6"/>
    <w:rsid w:val="00A53A1D"/>
    <w:rsid w:val="00A5437A"/>
    <w:rsid w:val="00A5543E"/>
    <w:rsid w:val="00A61788"/>
    <w:rsid w:val="00A61FBB"/>
    <w:rsid w:val="00A62158"/>
    <w:rsid w:val="00A62B4F"/>
    <w:rsid w:val="00A67FC3"/>
    <w:rsid w:val="00A70617"/>
    <w:rsid w:val="00A715DB"/>
    <w:rsid w:val="00A72BDF"/>
    <w:rsid w:val="00A72D97"/>
    <w:rsid w:val="00A7381F"/>
    <w:rsid w:val="00A8142F"/>
    <w:rsid w:val="00A815FC"/>
    <w:rsid w:val="00A85F74"/>
    <w:rsid w:val="00A867EF"/>
    <w:rsid w:val="00A92C62"/>
    <w:rsid w:val="00A96708"/>
    <w:rsid w:val="00AA1320"/>
    <w:rsid w:val="00AA2A9A"/>
    <w:rsid w:val="00AA2B52"/>
    <w:rsid w:val="00AA44EA"/>
    <w:rsid w:val="00AA4DD4"/>
    <w:rsid w:val="00AB022C"/>
    <w:rsid w:val="00AB4C7A"/>
    <w:rsid w:val="00AC16F9"/>
    <w:rsid w:val="00AC2A9D"/>
    <w:rsid w:val="00AC4B24"/>
    <w:rsid w:val="00AC5465"/>
    <w:rsid w:val="00AC7648"/>
    <w:rsid w:val="00AD1BE5"/>
    <w:rsid w:val="00AE4BC9"/>
    <w:rsid w:val="00AE5604"/>
    <w:rsid w:val="00AE5B28"/>
    <w:rsid w:val="00AE5ED7"/>
    <w:rsid w:val="00AE6B0E"/>
    <w:rsid w:val="00AE76F7"/>
    <w:rsid w:val="00AF7B97"/>
    <w:rsid w:val="00B0177B"/>
    <w:rsid w:val="00B02AC8"/>
    <w:rsid w:val="00B04A23"/>
    <w:rsid w:val="00B05141"/>
    <w:rsid w:val="00B054BF"/>
    <w:rsid w:val="00B05C82"/>
    <w:rsid w:val="00B06F28"/>
    <w:rsid w:val="00B07132"/>
    <w:rsid w:val="00B11A5C"/>
    <w:rsid w:val="00B25FC2"/>
    <w:rsid w:val="00B31617"/>
    <w:rsid w:val="00B32948"/>
    <w:rsid w:val="00B347E6"/>
    <w:rsid w:val="00B368B8"/>
    <w:rsid w:val="00B3750D"/>
    <w:rsid w:val="00B40991"/>
    <w:rsid w:val="00B4136D"/>
    <w:rsid w:val="00B4550D"/>
    <w:rsid w:val="00B50271"/>
    <w:rsid w:val="00B50A66"/>
    <w:rsid w:val="00B50C64"/>
    <w:rsid w:val="00B510EC"/>
    <w:rsid w:val="00B523BF"/>
    <w:rsid w:val="00B52426"/>
    <w:rsid w:val="00B53B8A"/>
    <w:rsid w:val="00B572B6"/>
    <w:rsid w:val="00B572E6"/>
    <w:rsid w:val="00B57A21"/>
    <w:rsid w:val="00B63E3C"/>
    <w:rsid w:val="00B659D2"/>
    <w:rsid w:val="00B67108"/>
    <w:rsid w:val="00B6795C"/>
    <w:rsid w:val="00B67D97"/>
    <w:rsid w:val="00B70AA4"/>
    <w:rsid w:val="00B72751"/>
    <w:rsid w:val="00B73BDF"/>
    <w:rsid w:val="00B7424E"/>
    <w:rsid w:val="00B74F86"/>
    <w:rsid w:val="00B758A0"/>
    <w:rsid w:val="00B765C9"/>
    <w:rsid w:val="00B76CAD"/>
    <w:rsid w:val="00B80550"/>
    <w:rsid w:val="00B80F92"/>
    <w:rsid w:val="00B83396"/>
    <w:rsid w:val="00B8416C"/>
    <w:rsid w:val="00B8417F"/>
    <w:rsid w:val="00B925D1"/>
    <w:rsid w:val="00B926E1"/>
    <w:rsid w:val="00B94ABA"/>
    <w:rsid w:val="00BA19A6"/>
    <w:rsid w:val="00BA3DEC"/>
    <w:rsid w:val="00BA498E"/>
    <w:rsid w:val="00BA739A"/>
    <w:rsid w:val="00BA7A1C"/>
    <w:rsid w:val="00BA7CE5"/>
    <w:rsid w:val="00BB1526"/>
    <w:rsid w:val="00BB1AD4"/>
    <w:rsid w:val="00BB4EC1"/>
    <w:rsid w:val="00BB6862"/>
    <w:rsid w:val="00BB6A15"/>
    <w:rsid w:val="00BC34BD"/>
    <w:rsid w:val="00BC37CC"/>
    <w:rsid w:val="00BC5181"/>
    <w:rsid w:val="00BC5A8A"/>
    <w:rsid w:val="00BD176D"/>
    <w:rsid w:val="00BD59CE"/>
    <w:rsid w:val="00BD5F14"/>
    <w:rsid w:val="00BD77FF"/>
    <w:rsid w:val="00BE0A88"/>
    <w:rsid w:val="00BE1544"/>
    <w:rsid w:val="00BE517F"/>
    <w:rsid w:val="00BE51F4"/>
    <w:rsid w:val="00BF0647"/>
    <w:rsid w:val="00BF1938"/>
    <w:rsid w:val="00C00493"/>
    <w:rsid w:val="00C02113"/>
    <w:rsid w:val="00C03AF6"/>
    <w:rsid w:val="00C07335"/>
    <w:rsid w:val="00C07929"/>
    <w:rsid w:val="00C13692"/>
    <w:rsid w:val="00C1408B"/>
    <w:rsid w:val="00C141FC"/>
    <w:rsid w:val="00C1618A"/>
    <w:rsid w:val="00C20720"/>
    <w:rsid w:val="00C20788"/>
    <w:rsid w:val="00C2243E"/>
    <w:rsid w:val="00C23954"/>
    <w:rsid w:val="00C23FD4"/>
    <w:rsid w:val="00C3014E"/>
    <w:rsid w:val="00C32C3A"/>
    <w:rsid w:val="00C32C5B"/>
    <w:rsid w:val="00C32F7B"/>
    <w:rsid w:val="00C36862"/>
    <w:rsid w:val="00C40D12"/>
    <w:rsid w:val="00C44287"/>
    <w:rsid w:val="00C468C4"/>
    <w:rsid w:val="00C47482"/>
    <w:rsid w:val="00C4792F"/>
    <w:rsid w:val="00C507D4"/>
    <w:rsid w:val="00C628C8"/>
    <w:rsid w:val="00C65616"/>
    <w:rsid w:val="00C65D53"/>
    <w:rsid w:val="00C6794F"/>
    <w:rsid w:val="00C721D1"/>
    <w:rsid w:val="00C7357C"/>
    <w:rsid w:val="00C74BDF"/>
    <w:rsid w:val="00C74FD7"/>
    <w:rsid w:val="00C80EB0"/>
    <w:rsid w:val="00C8143B"/>
    <w:rsid w:val="00C8278D"/>
    <w:rsid w:val="00C8432C"/>
    <w:rsid w:val="00C85534"/>
    <w:rsid w:val="00C8651E"/>
    <w:rsid w:val="00C90E9E"/>
    <w:rsid w:val="00C91BDE"/>
    <w:rsid w:val="00C94AF7"/>
    <w:rsid w:val="00C95106"/>
    <w:rsid w:val="00C97AFA"/>
    <w:rsid w:val="00CA1A14"/>
    <w:rsid w:val="00CA45C1"/>
    <w:rsid w:val="00CA47C6"/>
    <w:rsid w:val="00CA5B50"/>
    <w:rsid w:val="00CB0763"/>
    <w:rsid w:val="00CB6F17"/>
    <w:rsid w:val="00CB70B0"/>
    <w:rsid w:val="00CC0748"/>
    <w:rsid w:val="00CC1FC1"/>
    <w:rsid w:val="00CC206B"/>
    <w:rsid w:val="00CC29F4"/>
    <w:rsid w:val="00CC3456"/>
    <w:rsid w:val="00CC63E5"/>
    <w:rsid w:val="00CC74D3"/>
    <w:rsid w:val="00CC7BBC"/>
    <w:rsid w:val="00CD2E17"/>
    <w:rsid w:val="00CD3C05"/>
    <w:rsid w:val="00CD5453"/>
    <w:rsid w:val="00CD6620"/>
    <w:rsid w:val="00CD6B5A"/>
    <w:rsid w:val="00CD6CB9"/>
    <w:rsid w:val="00CD7BD0"/>
    <w:rsid w:val="00CE20D3"/>
    <w:rsid w:val="00CE4BA7"/>
    <w:rsid w:val="00CF13DD"/>
    <w:rsid w:val="00CF2139"/>
    <w:rsid w:val="00CF4431"/>
    <w:rsid w:val="00D01DB4"/>
    <w:rsid w:val="00D04AD3"/>
    <w:rsid w:val="00D05E5B"/>
    <w:rsid w:val="00D0737E"/>
    <w:rsid w:val="00D15EA5"/>
    <w:rsid w:val="00D23B6A"/>
    <w:rsid w:val="00D3108F"/>
    <w:rsid w:val="00D348E4"/>
    <w:rsid w:val="00D41C5E"/>
    <w:rsid w:val="00D4212D"/>
    <w:rsid w:val="00D459CE"/>
    <w:rsid w:val="00D45A60"/>
    <w:rsid w:val="00D47581"/>
    <w:rsid w:val="00D47932"/>
    <w:rsid w:val="00D50127"/>
    <w:rsid w:val="00D51148"/>
    <w:rsid w:val="00D514D3"/>
    <w:rsid w:val="00D54290"/>
    <w:rsid w:val="00D574A0"/>
    <w:rsid w:val="00D640FE"/>
    <w:rsid w:val="00D66636"/>
    <w:rsid w:val="00D73531"/>
    <w:rsid w:val="00D7358C"/>
    <w:rsid w:val="00D740F1"/>
    <w:rsid w:val="00D7508F"/>
    <w:rsid w:val="00D81355"/>
    <w:rsid w:val="00D8182E"/>
    <w:rsid w:val="00D84D3D"/>
    <w:rsid w:val="00D86B0A"/>
    <w:rsid w:val="00D9017D"/>
    <w:rsid w:val="00D91A62"/>
    <w:rsid w:val="00D921E9"/>
    <w:rsid w:val="00D967E4"/>
    <w:rsid w:val="00DA0602"/>
    <w:rsid w:val="00DA16B6"/>
    <w:rsid w:val="00DA1E3C"/>
    <w:rsid w:val="00DA2FDF"/>
    <w:rsid w:val="00DA3325"/>
    <w:rsid w:val="00DA50E4"/>
    <w:rsid w:val="00DA55FD"/>
    <w:rsid w:val="00DB0157"/>
    <w:rsid w:val="00DB360F"/>
    <w:rsid w:val="00DB3BBB"/>
    <w:rsid w:val="00DB57EC"/>
    <w:rsid w:val="00DB745E"/>
    <w:rsid w:val="00DC0944"/>
    <w:rsid w:val="00DC69C3"/>
    <w:rsid w:val="00DD016F"/>
    <w:rsid w:val="00DD1A72"/>
    <w:rsid w:val="00DD2CD8"/>
    <w:rsid w:val="00DD4560"/>
    <w:rsid w:val="00DD549A"/>
    <w:rsid w:val="00DD5DEB"/>
    <w:rsid w:val="00DD7B4D"/>
    <w:rsid w:val="00DE1CE3"/>
    <w:rsid w:val="00DE2AFA"/>
    <w:rsid w:val="00DE3E4C"/>
    <w:rsid w:val="00DE49B0"/>
    <w:rsid w:val="00DF0844"/>
    <w:rsid w:val="00DF0F55"/>
    <w:rsid w:val="00DF24D5"/>
    <w:rsid w:val="00DF2510"/>
    <w:rsid w:val="00DF29BF"/>
    <w:rsid w:val="00DF2DEE"/>
    <w:rsid w:val="00DF3A6D"/>
    <w:rsid w:val="00DF6304"/>
    <w:rsid w:val="00DF7C44"/>
    <w:rsid w:val="00E009CB"/>
    <w:rsid w:val="00E01FCE"/>
    <w:rsid w:val="00E03FC2"/>
    <w:rsid w:val="00E0685F"/>
    <w:rsid w:val="00E13328"/>
    <w:rsid w:val="00E14DE0"/>
    <w:rsid w:val="00E15A78"/>
    <w:rsid w:val="00E20524"/>
    <w:rsid w:val="00E20960"/>
    <w:rsid w:val="00E210C9"/>
    <w:rsid w:val="00E2406A"/>
    <w:rsid w:val="00E30ECF"/>
    <w:rsid w:val="00E33AE1"/>
    <w:rsid w:val="00E33BD1"/>
    <w:rsid w:val="00E4425E"/>
    <w:rsid w:val="00E44968"/>
    <w:rsid w:val="00E4513B"/>
    <w:rsid w:val="00E46381"/>
    <w:rsid w:val="00E46E88"/>
    <w:rsid w:val="00E51719"/>
    <w:rsid w:val="00E51CEE"/>
    <w:rsid w:val="00E52913"/>
    <w:rsid w:val="00E55334"/>
    <w:rsid w:val="00E579C1"/>
    <w:rsid w:val="00E61309"/>
    <w:rsid w:val="00E62F6C"/>
    <w:rsid w:val="00E66EC2"/>
    <w:rsid w:val="00E71CEB"/>
    <w:rsid w:val="00E73F49"/>
    <w:rsid w:val="00E75A16"/>
    <w:rsid w:val="00E761C7"/>
    <w:rsid w:val="00E803A7"/>
    <w:rsid w:val="00E82B78"/>
    <w:rsid w:val="00E84C26"/>
    <w:rsid w:val="00E8645B"/>
    <w:rsid w:val="00E86AC0"/>
    <w:rsid w:val="00E95124"/>
    <w:rsid w:val="00E962E5"/>
    <w:rsid w:val="00E96710"/>
    <w:rsid w:val="00EA16F6"/>
    <w:rsid w:val="00EA1FC3"/>
    <w:rsid w:val="00EA2DF4"/>
    <w:rsid w:val="00EB5A8E"/>
    <w:rsid w:val="00EC0478"/>
    <w:rsid w:val="00EC0B91"/>
    <w:rsid w:val="00EC0F22"/>
    <w:rsid w:val="00EC497F"/>
    <w:rsid w:val="00EC5451"/>
    <w:rsid w:val="00EC70C8"/>
    <w:rsid w:val="00EC7AC0"/>
    <w:rsid w:val="00ED0B5F"/>
    <w:rsid w:val="00ED5E0F"/>
    <w:rsid w:val="00ED73B7"/>
    <w:rsid w:val="00ED7910"/>
    <w:rsid w:val="00EE0579"/>
    <w:rsid w:val="00EE2540"/>
    <w:rsid w:val="00EE4147"/>
    <w:rsid w:val="00EE7EFA"/>
    <w:rsid w:val="00EF3FD1"/>
    <w:rsid w:val="00EF6A1A"/>
    <w:rsid w:val="00EF71B0"/>
    <w:rsid w:val="00EF7637"/>
    <w:rsid w:val="00F00354"/>
    <w:rsid w:val="00F039D5"/>
    <w:rsid w:val="00F071B2"/>
    <w:rsid w:val="00F0732F"/>
    <w:rsid w:val="00F105B9"/>
    <w:rsid w:val="00F1280B"/>
    <w:rsid w:val="00F1302E"/>
    <w:rsid w:val="00F15043"/>
    <w:rsid w:val="00F20057"/>
    <w:rsid w:val="00F203D5"/>
    <w:rsid w:val="00F20FCC"/>
    <w:rsid w:val="00F23516"/>
    <w:rsid w:val="00F26A83"/>
    <w:rsid w:val="00F2790A"/>
    <w:rsid w:val="00F3339F"/>
    <w:rsid w:val="00F33415"/>
    <w:rsid w:val="00F33EEB"/>
    <w:rsid w:val="00F35E64"/>
    <w:rsid w:val="00F35EBE"/>
    <w:rsid w:val="00F36C2A"/>
    <w:rsid w:val="00F4185F"/>
    <w:rsid w:val="00F42F25"/>
    <w:rsid w:val="00F43519"/>
    <w:rsid w:val="00F45D40"/>
    <w:rsid w:val="00F5172A"/>
    <w:rsid w:val="00F51D90"/>
    <w:rsid w:val="00F5308D"/>
    <w:rsid w:val="00F574D5"/>
    <w:rsid w:val="00F5789C"/>
    <w:rsid w:val="00F57A0B"/>
    <w:rsid w:val="00F57FFB"/>
    <w:rsid w:val="00F60B59"/>
    <w:rsid w:val="00F60CFA"/>
    <w:rsid w:val="00F61725"/>
    <w:rsid w:val="00F643C7"/>
    <w:rsid w:val="00F646FA"/>
    <w:rsid w:val="00F75059"/>
    <w:rsid w:val="00F75681"/>
    <w:rsid w:val="00F761E8"/>
    <w:rsid w:val="00F81ACC"/>
    <w:rsid w:val="00F82CFC"/>
    <w:rsid w:val="00F83AAB"/>
    <w:rsid w:val="00F84D76"/>
    <w:rsid w:val="00F9021E"/>
    <w:rsid w:val="00F90B03"/>
    <w:rsid w:val="00F91E9C"/>
    <w:rsid w:val="00F940EE"/>
    <w:rsid w:val="00F960A5"/>
    <w:rsid w:val="00F96A31"/>
    <w:rsid w:val="00F97F78"/>
    <w:rsid w:val="00FA040B"/>
    <w:rsid w:val="00FA1596"/>
    <w:rsid w:val="00FA1736"/>
    <w:rsid w:val="00FA1D22"/>
    <w:rsid w:val="00FA5A95"/>
    <w:rsid w:val="00FA70C5"/>
    <w:rsid w:val="00FA7A3A"/>
    <w:rsid w:val="00FA7FF5"/>
    <w:rsid w:val="00FB35E2"/>
    <w:rsid w:val="00FB5EF3"/>
    <w:rsid w:val="00FB7ED2"/>
    <w:rsid w:val="00FC3D3D"/>
    <w:rsid w:val="00FD407D"/>
    <w:rsid w:val="00FE12E3"/>
    <w:rsid w:val="00FE73CE"/>
    <w:rsid w:val="00FF54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ACBB3"/>
  <w15:docId w15:val="{64D12DFF-2276-47E5-91C6-37ECB2621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6"/>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0579"/>
    <w:pPr>
      <w:spacing w:after="0" w:line="240" w:lineRule="auto"/>
    </w:pPr>
    <w:rPr>
      <w:rFonts w:ascii="Times New Roman" w:eastAsia="Times New Roman" w:hAnsi="Times New Roman" w:cs="Times New Roman"/>
      <w:sz w:val="24"/>
      <w:szCs w:val="24"/>
      <w:lang w:val="ru-MD" w:eastAsia="ru-RU"/>
    </w:rPr>
  </w:style>
  <w:style w:type="paragraph" w:styleId="1">
    <w:name w:val="heading 1"/>
    <w:basedOn w:val="a"/>
    <w:next w:val="a"/>
    <w:link w:val="10"/>
    <w:qFormat/>
    <w:rsid w:val="00224ECB"/>
    <w:pPr>
      <w:keepNext/>
      <w:spacing w:before="240" w:after="60" w:line="276" w:lineRule="auto"/>
      <w:outlineLvl w:val="0"/>
    </w:pPr>
    <w:rPr>
      <w:rFonts w:ascii="Cambria" w:hAnsi="Cambria"/>
      <w:b/>
      <w:bCs/>
      <w:kern w:val="32"/>
      <w:sz w:val="32"/>
      <w:szCs w:val="32"/>
      <w:lang w:val="ro-RO"/>
    </w:rPr>
  </w:style>
  <w:style w:type="paragraph" w:styleId="3">
    <w:name w:val="heading 3"/>
    <w:basedOn w:val="a"/>
    <w:next w:val="a"/>
    <w:link w:val="30"/>
    <w:qFormat/>
    <w:rsid w:val="00224ECB"/>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521706"/>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qFormat/>
    <w:rsid w:val="00224ECB"/>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4ECB"/>
    <w:rPr>
      <w:rFonts w:ascii="Cambria" w:eastAsia="Times New Roman" w:hAnsi="Cambria" w:cs="Times New Roman"/>
      <w:b/>
      <w:bCs/>
      <w:kern w:val="32"/>
      <w:sz w:val="32"/>
      <w:szCs w:val="32"/>
      <w:lang w:val="ro-RO"/>
    </w:rPr>
  </w:style>
  <w:style w:type="character" w:customStyle="1" w:styleId="30">
    <w:name w:val="Заголовок 3 Знак"/>
    <w:basedOn w:val="a0"/>
    <w:link w:val="3"/>
    <w:rsid w:val="00224ECB"/>
    <w:rPr>
      <w:rFonts w:ascii="Cambria" w:eastAsia="Times New Roman" w:hAnsi="Cambria" w:cs="Times New Roman"/>
      <w:b/>
      <w:bCs/>
      <w:sz w:val="26"/>
      <w:szCs w:val="26"/>
      <w:lang w:val="en-US"/>
    </w:rPr>
  </w:style>
  <w:style w:type="character" w:customStyle="1" w:styleId="50">
    <w:name w:val="Заголовок 5 Знак"/>
    <w:basedOn w:val="a0"/>
    <w:link w:val="5"/>
    <w:rsid w:val="00224ECB"/>
    <w:rPr>
      <w:rFonts w:ascii="Calibri" w:eastAsia="Times New Roman" w:hAnsi="Calibri" w:cs="Times New Roman"/>
      <w:b/>
      <w:bCs/>
      <w:i/>
      <w:iCs/>
      <w:sz w:val="26"/>
      <w:szCs w:val="26"/>
      <w:lang w:val="en-US"/>
    </w:rPr>
  </w:style>
  <w:style w:type="character" w:styleId="a3">
    <w:name w:val="Hyperlink"/>
    <w:rsid w:val="00224ECB"/>
    <w:rPr>
      <w:color w:val="0563C1"/>
      <w:u w:val="single"/>
    </w:rPr>
  </w:style>
  <w:style w:type="character" w:styleId="a4">
    <w:name w:val="FollowedHyperlink"/>
    <w:rsid w:val="00224ECB"/>
    <w:rPr>
      <w:color w:val="954F72"/>
      <w:u w:val="single"/>
    </w:rPr>
  </w:style>
  <w:style w:type="character" w:styleId="a5">
    <w:name w:val="annotation reference"/>
    <w:rsid w:val="00224ECB"/>
    <w:rPr>
      <w:sz w:val="16"/>
      <w:szCs w:val="16"/>
    </w:rPr>
  </w:style>
  <w:style w:type="paragraph" w:styleId="a6">
    <w:name w:val="annotation text"/>
    <w:basedOn w:val="a"/>
    <w:link w:val="a7"/>
    <w:uiPriority w:val="99"/>
    <w:rsid w:val="00224ECB"/>
  </w:style>
  <w:style w:type="character" w:customStyle="1" w:styleId="a7">
    <w:name w:val="Текст примечания Знак"/>
    <w:basedOn w:val="a0"/>
    <w:link w:val="a6"/>
    <w:uiPriority w:val="99"/>
    <w:rsid w:val="00224ECB"/>
    <w:rPr>
      <w:rFonts w:ascii="Times New Roman" w:eastAsia="Times New Roman" w:hAnsi="Times New Roman" w:cs="Times New Roman"/>
      <w:sz w:val="20"/>
      <w:szCs w:val="20"/>
      <w:lang w:val="en-US"/>
    </w:rPr>
  </w:style>
  <w:style w:type="paragraph" w:styleId="a8">
    <w:name w:val="annotation subject"/>
    <w:basedOn w:val="a6"/>
    <w:next w:val="a6"/>
    <w:link w:val="a9"/>
    <w:uiPriority w:val="99"/>
    <w:rsid w:val="00224ECB"/>
    <w:rPr>
      <w:b/>
      <w:bCs/>
    </w:rPr>
  </w:style>
  <w:style w:type="character" w:customStyle="1" w:styleId="a9">
    <w:name w:val="Тема примечания Знак"/>
    <w:basedOn w:val="a7"/>
    <w:link w:val="a8"/>
    <w:uiPriority w:val="99"/>
    <w:rsid w:val="00224ECB"/>
    <w:rPr>
      <w:rFonts w:ascii="Times New Roman" w:eastAsia="Times New Roman" w:hAnsi="Times New Roman" w:cs="Times New Roman"/>
      <w:b/>
      <w:bCs/>
      <w:sz w:val="20"/>
      <w:szCs w:val="20"/>
      <w:lang w:val="en-US"/>
    </w:rPr>
  </w:style>
  <w:style w:type="paragraph" w:styleId="aa">
    <w:name w:val="Balloon Text"/>
    <w:basedOn w:val="a"/>
    <w:link w:val="ab"/>
    <w:rsid w:val="00224ECB"/>
    <w:rPr>
      <w:rFonts w:ascii="Segoe UI" w:hAnsi="Segoe UI" w:cs="Segoe UI"/>
      <w:sz w:val="18"/>
      <w:szCs w:val="18"/>
    </w:rPr>
  </w:style>
  <w:style w:type="character" w:customStyle="1" w:styleId="ab">
    <w:name w:val="Текст выноски Знак"/>
    <w:basedOn w:val="a0"/>
    <w:link w:val="aa"/>
    <w:rsid w:val="00224ECB"/>
    <w:rPr>
      <w:rFonts w:ascii="Segoe UI" w:eastAsia="Times New Roman" w:hAnsi="Segoe UI" w:cs="Segoe UI"/>
      <w:sz w:val="18"/>
      <w:szCs w:val="18"/>
      <w:lang w:val="en-US"/>
    </w:rPr>
  </w:style>
  <w:style w:type="paragraph" w:customStyle="1" w:styleId="Default">
    <w:name w:val="Default"/>
    <w:rsid w:val="00224ECB"/>
    <w:pPr>
      <w:autoSpaceDE w:val="0"/>
      <w:autoSpaceDN w:val="0"/>
      <w:adjustRightInd w:val="0"/>
      <w:spacing w:after="0" w:line="240" w:lineRule="auto"/>
    </w:pPr>
    <w:rPr>
      <w:rFonts w:ascii="EUAlbertina" w:eastAsia="MS Mincho" w:hAnsi="EUAlbertina" w:cs="EUAlbertina"/>
      <w:color w:val="000000"/>
      <w:sz w:val="24"/>
      <w:szCs w:val="24"/>
      <w:lang w:eastAsia="ja-JP"/>
    </w:rPr>
  </w:style>
  <w:style w:type="paragraph" w:styleId="ac">
    <w:name w:val="Normal (Web)"/>
    <w:aliases w:val="Footnote Text Char1,Footnote Text Char2 Char,Footnote Text Char1 Char Char,Footnote Text Char2 Char Char Char,Footnote Text Char1 Char Char Char Char,Cha,Текст сноски1,Знак Знак1 Знак,webb,webb Знак Знак, Знак Знак,Знак Знак Знак Знак"/>
    <w:basedOn w:val="a"/>
    <w:link w:val="ad"/>
    <w:uiPriority w:val="99"/>
    <w:qFormat/>
    <w:rsid w:val="00224ECB"/>
    <w:pPr>
      <w:spacing w:before="100" w:beforeAutospacing="1" w:after="100" w:afterAutospacing="1"/>
    </w:pPr>
    <w:rPr>
      <w:lang w:val="ru-RU"/>
    </w:rPr>
  </w:style>
  <w:style w:type="paragraph" w:styleId="ae">
    <w:name w:val="header"/>
    <w:basedOn w:val="a"/>
    <w:link w:val="af"/>
    <w:rsid w:val="00224ECB"/>
    <w:pPr>
      <w:tabs>
        <w:tab w:val="center" w:pos="4680"/>
        <w:tab w:val="right" w:pos="9360"/>
      </w:tabs>
    </w:pPr>
  </w:style>
  <w:style w:type="character" w:customStyle="1" w:styleId="af">
    <w:name w:val="Верхний колонтитул Знак"/>
    <w:basedOn w:val="a0"/>
    <w:link w:val="ae"/>
    <w:rsid w:val="00224ECB"/>
    <w:rPr>
      <w:rFonts w:ascii="Times New Roman" w:eastAsia="Times New Roman" w:hAnsi="Times New Roman" w:cs="Times New Roman"/>
      <w:sz w:val="20"/>
      <w:szCs w:val="20"/>
      <w:lang w:val="en-US"/>
    </w:rPr>
  </w:style>
  <w:style w:type="paragraph" w:styleId="af0">
    <w:name w:val="footer"/>
    <w:basedOn w:val="a"/>
    <w:link w:val="af1"/>
    <w:uiPriority w:val="99"/>
    <w:rsid w:val="00224ECB"/>
    <w:pPr>
      <w:tabs>
        <w:tab w:val="center" w:pos="4680"/>
        <w:tab w:val="right" w:pos="9360"/>
      </w:tabs>
    </w:pPr>
  </w:style>
  <w:style w:type="character" w:customStyle="1" w:styleId="af1">
    <w:name w:val="Нижний колонтитул Знак"/>
    <w:basedOn w:val="a0"/>
    <w:link w:val="af0"/>
    <w:uiPriority w:val="99"/>
    <w:rsid w:val="00224ECB"/>
    <w:rPr>
      <w:rFonts w:ascii="Times New Roman" w:eastAsia="Times New Roman" w:hAnsi="Times New Roman" w:cs="Times New Roman"/>
      <w:sz w:val="20"/>
      <w:szCs w:val="20"/>
      <w:lang w:val="en-US"/>
    </w:rPr>
  </w:style>
  <w:style w:type="paragraph" w:customStyle="1" w:styleId="CharCharCharCharCharCharCharChar">
    <w:name w:val="Char Char Знак Знак Char Char Знак Знак Char Char Знак Знак Char Char"/>
    <w:basedOn w:val="a"/>
    <w:next w:val="a"/>
    <w:rsid w:val="00224ECB"/>
    <w:pPr>
      <w:spacing w:after="160" w:line="240" w:lineRule="exact"/>
    </w:pPr>
    <w:rPr>
      <w:rFonts w:ascii="Tahoma" w:hAnsi="Tahoma"/>
    </w:rPr>
  </w:style>
  <w:style w:type="paragraph" w:styleId="af2">
    <w:name w:val="footnote text"/>
    <w:aliases w:val="Boston 10,Char Char Char,FOOTNOTES,Font: Geneva 9,Footnote,Footnote Text Char Char,Footnote Text Char Char Char,Fußnote,Fußnotentext Char,Geneva 9,WB-Fußnotentext,WB-Fußnotentext Char Char,f,fn,footnote text,single space,Char, C"/>
    <w:basedOn w:val="a"/>
    <w:link w:val="af3"/>
    <w:uiPriority w:val="99"/>
    <w:qFormat/>
    <w:rsid w:val="00224ECB"/>
    <w:pPr>
      <w:keepLines/>
      <w:spacing w:before="200"/>
    </w:pPr>
    <w:rPr>
      <w:rFonts w:ascii="Arial" w:hAnsi="Arial"/>
      <w:lang w:val="en-GB"/>
    </w:rPr>
  </w:style>
  <w:style w:type="character" w:customStyle="1" w:styleId="af3">
    <w:name w:val="Текст сноски Знак"/>
    <w:aliases w:val="Boston 10 Знак,Char Char Char Знак,FOOTNOTES Знак,Font: Geneva 9 Знак,Footnote Знак,Footnote Text Char Char Знак,Footnote Text Char Char Char Знак,Fußnote Знак,Fußnotentext Char Знак,Geneva 9 Знак,WB-Fußnotentext Знак,f Знак,fn Знак"/>
    <w:basedOn w:val="a0"/>
    <w:link w:val="af2"/>
    <w:uiPriority w:val="99"/>
    <w:rsid w:val="00224ECB"/>
    <w:rPr>
      <w:rFonts w:ascii="Arial" w:eastAsia="Times New Roman" w:hAnsi="Arial" w:cs="Times New Roman"/>
      <w:sz w:val="20"/>
      <w:szCs w:val="20"/>
      <w:lang w:val="en-GB"/>
    </w:rPr>
  </w:style>
  <w:style w:type="character" w:styleId="af4">
    <w:name w:val="footnote reference"/>
    <w:aliases w:val="16 Point,Footnote Reference Number,Superscript 6 Point,ftref,note de bas de page,Times 10 Point,Exposant 3 Point,Footnote symbol,Footnote reference number,EN Footnote Reference,note TESI,BVI fnr,FOOTNOTES Char1,fn Char1,Re,fr"/>
    <w:link w:val="FNRefeCharChar"/>
    <w:uiPriority w:val="99"/>
    <w:qFormat/>
    <w:rsid w:val="00224ECB"/>
    <w:rPr>
      <w:vertAlign w:val="superscript"/>
    </w:rPr>
  </w:style>
  <w:style w:type="paragraph" w:customStyle="1" w:styleId="11">
    <w:name w:val="Абзац списка1"/>
    <w:basedOn w:val="a"/>
    <w:qFormat/>
    <w:rsid w:val="00224ECB"/>
    <w:pPr>
      <w:ind w:left="720"/>
      <w:contextualSpacing/>
    </w:pPr>
  </w:style>
  <w:style w:type="paragraph" w:styleId="af5">
    <w:name w:val="caption"/>
    <w:basedOn w:val="a"/>
    <w:next w:val="a"/>
    <w:qFormat/>
    <w:rsid w:val="00224ECB"/>
    <w:pPr>
      <w:spacing w:before="200" w:after="200" w:line="276" w:lineRule="auto"/>
    </w:pPr>
    <w:rPr>
      <w:rFonts w:ascii="Calibri" w:hAnsi="Calibri"/>
      <w:b/>
      <w:bCs/>
      <w:color w:val="365F91"/>
      <w:sz w:val="16"/>
      <w:szCs w:val="16"/>
      <w:lang w:val="de-DE"/>
    </w:rPr>
  </w:style>
  <w:style w:type="table" w:styleId="2-5">
    <w:name w:val="Medium Shading 2 Accent 5"/>
    <w:basedOn w:val="a1"/>
    <w:uiPriority w:val="66"/>
    <w:rsid w:val="00224ECB"/>
    <w:pPr>
      <w:spacing w:after="0" w:line="240" w:lineRule="auto"/>
    </w:pPr>
    <w:rPr>
      <w:rFonts w:ascii="Calibri Light" w:eastAsia="Times New Roman" w:hAnsi="Calibri Light" w:cs="Times New Roman"/>
      <w:color w:val="000000"/>
      <w:lang w:eastAsia="ru-RU"/>
    </w:rPr>
    <w:tblPr>
      <w:tblStyleRowBandSize w:val="1"/>
      <w:tblStyleColBandSize w:val="1"/>
      <w:tblBorders>
        <w:top w:val="single" w:sz="8" w:space="0" w:color="5B9BD5"/>
        <w:left w:val="single" w:sz="8" w:space="0" w:color="5B9BD5"/>
        <w:bottom w:val="single" w:sz="8" w:space="0" w:color="5B9BD5"/>
        <w:right w:val="single" w:sz="8" w:space="0" w:color="5B9BD5"/>
        <w:insideH w:val="nil"/>
        <w:insideV w:val="nil"/>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31">
    <w:name w:val="Table Colorful 3"/>
    <w:basedOn w:val="a1"/>
    <w:rsid w:val="00224ECB"/>
    <w:pPr>
      <w:spacing w:after="0" w:line="240" w:lineRule="auto"/>
      <w:ind w:firstLine="720"/>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insideV w:val="nil"/>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GridTable5Dark-Accent1">
    <w:name w:val="Grid Table 5 Dark - Accent 1"/>
    <w:basedOn w:val="a1"/>
    <w:uiPriority w:val="50"/>
    <w:rsid w:val="00224ECB"/>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af6">
    <w:name w:val="Table Grid"/>
    <w:basedOn w:val="a1"/>
    <w:uiPriority w:val="59"/>
    <w:rsid w:val="00224E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endnote text"/>
    <w:basedOn w:val="a"/>
    <w:link w:val="af8"/>
    <w:rsid w:val="00224ECB"/>
  </w:style>
  <w:style w:type="character" w:customStyle="1" w:styleId="af8">
    <w:name w:val="Текст концевой сноски Знак"/>
    <w:basedOn w:val="a0"/>
    <w:link w:val="af7"/>
    <w:rsid w:val="00224ECB"/>
    <w:rPr>
      <w:rFonts w:ascii="Times New Roman" w:eastAsia="Times New Roman" w:hAnsi="Times New Roman" w:cs="Times New Roman"/>
      <w:sz w:val="20"/>
      <w:szCs w:val="20"/>
      <w:lang w:val="en-US"/>
    </w:rPr>
  </w:style>
  <w:style w:type="character" w:styleId="af9">
    <w:name w:val="endnote reference"/>
    <w:rsid w:val="00224ECB"/>
    <w:rPr>
      <w:vertAlign w:val="superscript"/>
    </w:rPr>
  </w:style>
  <w:style w:type="paragraph" w:customStyle="1" w:styleId="lf">
    <w:name w:val="lf"/>
    <w:basedOn w:val="a"/>
    <w:uiPriority w:val="99"/>
    <w:semiHidden/>
    <w:rsid w:val="00224ECB"/>
    <w:rPr>
      <w:lang w:val="en-GB" w:eastAsia="en-GB"/>
    </w:rPr>
  </w:style>
  <w:style w:type="paragraph" w:customStyle="1" w:styleId="Style1">
    <w:name w:val="Style1"/>
    <w:basedOn w:val="a"/>
    <w:uiPriority w:val="99"/>
    <w:rsid w:val="00224ECB"/>
    <w:pPr>
      <w:widowControl w:val="0"/>
      <w:autoSpaceDE w:val="0"/>
      <w:autoSpaceDN w:val="0"/>
      <w:adjustRightInd w:val="0"/>
      <w:spacing w:line="293" w:lineRule="exact"/>
      <w:ind w:firstLine="450"/>
    </w:pPr>
    <w:rPr>
      <w:lang w:val="ru-RU"/>
    </w:rPr>
  </w:style>
  <w:style w:type="character" w:customStyle="1" w:styleId="FontStyle11">
    <w:name w:val="Font Style11"/>
    <w:uiPriority w:val="99"/>
    <w:rsid w:val="00224ECB"/>
    <w:rPr>
      <w:rFonts w:ascii="Times New Roman" w:hAnsi="Times New Roman" w:cs="Times New Roman"/>
      <w:b/>
      <w:bCs/>
      <w:spacing w:val="10"/>
      <w:sz w:val="18"/>
      <w:szCs w:val="18"/>
    </w:rPr>
  </w:style>
  <w:style w:type="character" w:customStyle="1" w:styleId="FontStyle12">
    <w:name w:val="Font Style12"/>
    <w:uiPriority w:val="99"/>
    <w:rsid w:val="00224ECB"/>
    <w:rPr>
      <w:rFonts w:ascii="Times New Roman" w:hAnsi="Times New Roman" w:cs="Times New Roman"/>
      <w:i/>
      <w:iCs/>
      <w:sz w:val="22"/>
      <w:szCs w:val="22"/>
    </w:rPr>
  </w:style>
  <w:style w:type="character" w:customStyle="1" w:styleId="FontStyle13">
    <w:name w:val="Font Style13"/>
    <w:uiPriority w:val="99"/>
    <w:rsid w:val="00224ECB"/>
    <w:rPr>
      <w:rFonts w:ascii="Times New Roman" w:hAnsi="Times New Roman" w:cs="Times New Roman"/>
      <w:sz w:val="22"/>
      <w:szCs w:val="22"/>
    </w:rPr>
  </w:style>
  <w:style w:type="paragraph" w:styleId="2">
    <w:name w:val="Body Text 2"/>
    <w:basedOn w:val="a"/>
    <w:link w:val="20"/>
    <w:rsid w:val="00224ECB"/>
    <w:pPr>
      <w:spacing w:after="120" w:line="480" w:lineRule="auto"/>
    </w:pPr>
    <w:rPr>
      <w:rFonts w:ascii="Calibri" w:hAnsi="Calibri"/>
      <w:sz w:val="22"/>
      <w:szCs w:val="22"/>
      <w:lang w:val="ro-RO"/>
    </w:rPr>
  </w:style>
  <w:style w:type="character" w:customStyle="1" w:styleId="20">
    <w:name w:val="Основной текст 2 Знак"/>
    <w:basedOn w:val="a0"/>
    <w:link w:val="2"/>
    <w:rsid w:val="00224ECB"/>
    <w:rPr>
      <w:rFonts w:ascii="Calibri" w:eastAsia="Times New Roman" w:hAnsi="Calibri" w:cs="Times New Roman"/>
      <w:lang w:val="ro-RO"/>
    </w:rPr>
  </w:style>
  <w:style w:type="character" w:styleId="afa">
    <w:name w:val="Strong"/>
    <w:uiPriority w:val="22"/>
    <w:qFormat/>
    <w:rsid w:val="00224ECB"/>
    <w:rPr>
      <w:b/>
      <w:bCs/>
    </w:rPr>
  </w:style>
  <w:style w:type="character" w:customStyle="1" w:styleId="docheader">
    <w:name w:val="doc_header"/>
    <w:rsid w:val="00224ECB"/>
  </w:style>
  <w:style w:type="character" w:styleId="afb">
    <w:name w:val="Emphasis"/>
    <w:uiPriority w:val="20"/>
    <w:qFormat/>
    <w:rsid w:val="00224ECB"/>
    <w:rPr>
      <w:i/>
      <w:iCs/>
    </w:rPr>
  </w:style>
  <w:style w:type="character" w:customStyle="1" w:styleId="languagecodes">
    <w:name w:val="languagecodes"/>
    <w:rsid w:val="00224ECB"/>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f4"/>
    <w:rsid w:val="00224ECB"/>
    <w:pPr>
      <w:spacing w:after="160" w:line="240" w:lineRule="exact"/>
    </w:pPr>
    <w:rPr>
      <w:rFonts w:asciiTheme="minorHAnsi" w:eastAsiaTheme="minorHAnsi" w:hAnsiTheme="minorHAnsi" w:cstheme="minorBidi"/>
      <w:sz w:val="22"/>
      <w:szCs w:val="22"/>
      <w:vertAlign w:val="superscript"/>
      <w:lang w:val="ru-RU"/>
    </w:rPr>
  </w:style>
  <w:style w:type="character" w:customStyle="1" w:styleId="-5">
    <w:name w:val="Светлый список - Акцент 5 Знак"/>
    <w:aliases w:val="List Paragraph 1 Знак,Темный список - Акцент 5 Знак"/>
    <w:link w:val="-50"/>
    <w:uiPriority w:val="34"/>
    <w:rsid w:val="00224ECB"/>
    <w:rPr>
      <w:rFonts w:ascii="Calibri" w:eastAsia="Calibri" w:hAnsi="Calibri"/>
      <w:sz w:val="22"/>
      <w:szCs w:val="22"/>
      <w:lang w:val="en-GB" w:eastAsia="en-US"/>
    </w:rPr>
  </w:style>
  <w:style w:type="character" w:customStyle="1" w:styleId="ad">
    <w:name w:val="Обычный (веб) Знак"/>
    <w:aliases w:val="Footnote Text Char1 Знак,Footnote Text Char2 Char Знак,Footnote Text Char1 Char Char Знак,Footnote Text Char2 Char Char Char Знак,Footnote Text Char1 Char Char Char Char Знак,Cha Знак,Текст сноски1 Знак,Знак Знак1 Знак Знак,webb Знак"/>
    <w:link w:val="ac"/>
    <w:uiPriority w:val="99"/>
    <w:locked/>
    <w:rsid w:val="00224ECB"/>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224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224ECB"/>
    <w:rPr>
      <w:rFonts w:ascii="Courier New" w:eastAsia="Times New Roman" w:hAnsi="Courier New" w:cs="Courier New"/>
      <w:sz w:val="20"/>
      <w:szCs w:val="20"/>
      <w:lang w:val="en-US"/>
    </w:rPr>
  </w:style>
  <w:style w:type="paragraph" w:customStyle="1" w:styleId="Style2">
    <w:name w:val="Style2"/>
    <w:basedOn w:val="a"/>
    <w:rsid w:val="00224ECB"/>
    <w:pPr>
      <w:widowControl w:val="0"/>
      <w:autoSpaceDE w:val="0"/>
      <w:autoSpaceDN w:val="0"/>
      <w:adjustRightInd w:val="0"/>
      <w:spacing w:line="395" w:lineRule="exact"/>
      <w:ind w:firstLine="691"/>
    </w:pPr>
    <w:rPr>
      <w:lang w:val="ru-RU"/>
    </w:rPr>
  </w:style>
  <w:style w:type="character" w:customStyle="1" w:styleId="sub">
    <w:name w:val="sub"/>
    <w:rsid w:val="00224ECB"/>
  </w:style>
  <w:style w:type="character" w:customStyle="1" w:styleId="s14">
    <w:name w:val="s14"/>
    <w:rsid w:val="00224ECB"/>
    <w:rPr>
      <w:b/>
      <w:bCs/>
    </w:rPr>
  </w:style>
  <w:style w:type="character" w:customStyle="1" w:styleId="2-1">
    <w:name w:val="Средняя сетка 2 - Акцент 1 Знак"/>
    <w:link w:val="2-10"/>
    <w:uiPriority w:val="1"/>
    <w:rsid w:val="00224ECB"/>
    <w:rPr>
      <w:rFonts w:ascii="Calibri" w:hAnsi="Calibri"/>
      <w:sz w:val="22"/>
      <w:szCs w:val="22"/>
      <w:lang w:val="en-US" w:eastAsia="en-US"/>
    </w:rPr>
  </w:style>
  <w:style w:type="paragraph" w:customStyle="1" w:styleId="Zwischentitel">
    <w:name w:val="Zwischentitel"/>
    <w:basedOn w:val="a"/>
    <w:qFormat/>
    <w:rsid w:val="00224ECB"/>
    <w:pPr>
      <w:keepNext/>
      <w:spacing w:before="240" w:after="120" w:line="259" w:lineRule="auto"/>
    </w:pPr>
    <w:rPr>
      <w:rFonts w:ascii="Arial" w:eastAsia="Calibri" w:hAnsi="Arial"/>
      <w:b/>
      <w:i/>
      <w:sz w:val="22"/>
      <w:szCs w:val="22"/>
      <w:lang w:val="en-GB"/>
    </w:rPr>
  </w:style>
  <w:style w:type="paragraph" w:customStyle="1" w:styleId="Listparagraf1">
    <w:name w:val="Listă paragraf1"/>
    <w:basedOn w:val="a"/>
    <w:uiPriority w:val="34"/>
    <w:qFormat/>
    <w:rsid w:val="00224ECB"/>
    <w:pPr>
      <w:spacing w:after="160" w:line="259" w:lineRule="auto"/>
      <w:ind w:left="720"/>
      <w:contextualSpacing/>
    </w:pPr>
    <w:rPr>
      <w:rFonts w:ascii="Calibri" w:eastAsia="Calibri" w:hAnsi="Calibri"/>
      <w:sz w:val="22"/>
      <w:szCs w:val="22"/>
      <w:lang w:val="ro-RO"/>
    </w:rPr>
  </w:style>
  <w:style w:type="paragraph" w:styleId="afc">
    <w:name w:val="No Spacing"/>
    <w:uiPriority w:val="1"/>
    <w:qFormat/>
    <w:rsid w:val="00224ECB"/>
    <w:pPr>
      <w:spacing w:after="0" w:line="240" w:lineRule="auto"/>
    </w:pPr>
    <w:rPr>
      <w:rFonts w:ascii="Calibri" w:eastAsia="Calibri" w:hAnsi="Calibri" w:cs="Times New Roman"/>
    </w:rPr>
  </w:style>
  <w:style w:type="paragraph" w:customStyle="1" w:styleId="Corpotesto1">
    <w:name w:val="Corpo testo1"/>
    <w:basedOn w:val="a"/>
    <w:qFormat/>
    <w:rsid w:val="00224ECB"/>
    <w:pPr>
      <w:spacing w:after="120"/>
    </w:pPr>
    <w:rPr>
      <w:rFonts w:ascii="Calibri" w:hAnsi="Calibri"/>
      <w:color w:val="002060"/>
      <w:szCs w:val="22"/>
    </w:rPr>
  </w:style>
  <w:style w:type="paragraph" w:customStyle="1" w:styleId="footnote">
    <w:name w:val="footnote"/>
    <w:basedOn w:val="af2"/>
    <w:qFormat/>
    <w:rsid w:val="00224ECB"/>
    <w:pPr>
      <w:keepLines w:val="0"/>
      <w:spacing w:before="0"/>
      <w:ind w:left="284" w:hanging="284"/>
      <w:contextualSpacing/>
    </w:pPr>
    <w:rPr>
      <w:rFonts w:ascii="Calibri" w:hAnsi="Calibri"/>
      <w:color w:val="17365D"/>
      <w:lang w:val="en-US" w:eastAsia="x-none"/>
    </w:rPr>
  </w:style>
  <w:style w:type="paragraph" w:customStyle="1" w:styleId="Titletab">
    <w:name w:val="Title tab"/>
    <w:basedOn w:val="Corpotesto1"/>
    <w:autoRedefine/>
    <w:qFormat/>
    <w:rsid w:val="00224ECB"/>
    <w:rPr>
      <w:rFonts w:ascii="Times New Roman" w:hAnsi="Times New Roman"/>
      <w:i/>
      <w:color w:val="auto"/>
      <w:sz w:val="20"/>
      <w:szCs w:val="20"/>
      <w:lang w:val="ro-RO"/>
    </w:rPr>
  </w:style>
  <w:style w:type="paragraph" w:customStyle="1" w:styleId="tabtextleft">
    <w:name w:val="tab text left"/>
    <w:basedOn w:val="a"/>
    <w:qFormat/>
    <w:rsid w:val="00224ECB"/>
    <w:pPr>
      <w:tabs>
        <w:tab w:val="left" w:pos="851"/>
      </w:tabs>
      <w:spacing w:before="120" w:after="120"/>
    </w:pPr>
    <w:rPr>
      <w:sz w:val="22"/>
      <w:szCs w:val="28"/>
    </w:rPr>
  </w:style>
  <w:style w:type="paragraph" w:customStyle="1" w:styleId="cb">
    <w:name w:val="cb"/>
    <w:basedOn w:val="a"/>
    <w:rsid w:val="00224ECB"/>
    <w:pPr>
      <w:jc w:val="center"/>
    </w:pPr>
    <w:rPr>
      <w:b/>
      <w:bCs/>
      <w:lang w:val="ru-RU"/>
    </w:rPr>
  </w:style>
  <w:style w:type="paragraph" w:customStyle="1" w:styleId="12">
    <w:name w:val="Обычный1"/>
    <w:basedOn w:val="a"/>
    <w:rsid w:val="00224ECB"/>
    <w:pPr>
      <w:spacing w:before="100" w:beforeAutospacing="1" w:after="100" w:afterAutospacing="1"/>
    </w:pPr>
    <w:rPr>
      <w:lang w:val="ru-RU"/>
    </w:rPr>
  </w:style>
  <w:style w:type="character" w:customStyle="1" w:styleId="FontStyle158">
    <w:name w:val="Font Style158"/>
    <w:uiPriority w:val="99"/>
    <w:rsid w:val="00224ECB"/>
    <w:rPr>
      <w:rFonts w:ascii="Times New Roman" w:hAnsi="Times New Roman" w:cs="Times New Roman"/>
      <w:b/>
      <w:bCs/>
      <w:sz w:val="26"/>
      <w:szCs w:val="26"/>
    </w:rPr>
  </w:style>
  <w:style w:type="paragraph" w:styleId="afd">
    <w:name w:val="List Paragraph"/>
    <w:aliases w:val="Bullet Points,Liste Paragraf,Normal bullet 2,body 2,List Paragraph1,List Paragraph2,Scriptoria bullet points,Ha,References,Indent Paragraph,strikethrough,List Paragraph 1"/>
    <w:basedOn w:val="a"/>
    <w:link w:val="afe"/>
    <w:uiPriority w:val="34"/>
    <w:qFormat/>
    <w:rsid w:val="00224ECB"/>
    <w:pPr>
      <w:spacing w:after="200" w:line="276" w:lineRule="auto"/>
      <w:ind w:left="720"/>
      <w:contextualSpacing/>
    </w:pPr>
    <w:rPr>
      <w:rFonts w:ascii="Calibri" w:eastAsia="Calibri" w:hAnsi="Calibri"/>
      <w:sz w:val="22"/>
      <w:szCs w:val="22"/>
      <w:lang w:val="ru-RU"/>
    </w:rPr>
  </w:style>
  <w:style w:type="character" w:customStyle="1" w:styleId="bold">
    <w:name w:val="bold"/>
    <w:rsid w:val="00224ECB"/>
    <w:rPr>
      <w:rFonts w:cs="Times New Roman"/>
    </w:rPr>
  </w:style>
  <w:style w:type="character" w:customStyle="1" w:styleId="apple-converted-space">
    <w:name w:val="apple-converted-space"/>
    <w:rsid w:val="00224ECB"/>
    <w:rPr>
      <w:rFonts w:cs="Times New Roman"/>
    </w:rPr>
  </w:style>
  <w:style w:type="character" w:customStyle="1" w:styleId="afe">
    <w:name w:val="Абзац списка Знак"/>
    <w:aliases w:val="Bullet Points Знак,Liste Paragraf Знак,Normal bullet 2 Знак,body 2 Знак,List Paragraph1 Знак,List Paragraph2 Знак,Scriptoria bullet points Знак,Ha Знак,References Знак,Indent Paragraph Знак,strikethrough Знак,List Paragraph 1 Знак1"/>
    <w:link w:val="afd"/>
    <w:uiPriority w:val="34"/>
    <w:qFormat/>
    <w:locked/>
    <w:rsid w:val="00224ECB"/>
    <w:rPr>
      <w:rFonts w:ascii="Calibri" w:eastAsia="Calibri" w:hAnsi="Calibri" w:cs="Times New Roman"/>
      <w:lang w:eastAsia="ru-RU"/>
    </w:rPr>
  </w:style>
  <w:style w:type="character" w:customStyle="1" w:styleId="ParaChar">
    <w:name w:val="Para # Char"/>
    <w:link w:val="Para"/>
    <w:uiPriority w:val="4"/>
    <w:locked/>
    <w:rsid w:val="00224ECB"/>
    <w:rPr>
      <w:rFonts w:eastAsia="SimSun"/>
      <w:lang w:val="ro-RO"/>
    </w:rPr>
  </w:style>
  <w:style w:type="paragraph" w:customStyle="1" w:styleId="Para">
    <w:name w:val="Para #"/>
    <w:basedOn w:val="a"/>
    <w:link w:val="ParaChar"/>
    <w:uiPriority w:val="4"/>
    <w:qFormat/>
    <w:rsid w:val="00224ECB"/>
    <w:pPr>
      <w:tabs>
        <w:tab w:val="left" w:pos="1361"/>
      </w:tabs>
      <w:spacing w:before="120" w:after="120"/>
      <w:ind w:right="680"/>
    </w:pPr>
    <w:rPr>
      <w:rFonts w:asciiTheme="minorHAnsi" w:eastAsia="SimSun" w:hAnsiTheme="minorHAnsi" w:cstheme="minorBidi"/>
      <w:sz w:val="22"/>
      <w:szCs w:val="22"/>
      <w:lang w:val="ro-RO"/>
    </w:rPr>
  </w:style>
  <w:style w:type="table" w:styleId="-50">
    <w:name w:val="Light List Accent 5"/>
    <w:basedOn w:val="a1"/>
    <w:link w:val="-5"/>
    <w:uiPriority w:val="34"/>
    <w:rsid w:val="00224ECB"/>
    <w:pPr>
      <w:spacing w:after="0" w:line="240" w:lineRule="auto"/>
    </w:pPr>
    <w:rPr>
      <w:rFonts w:ascii="Calibri" w:eastAsia="Calibri" w:hAnsi="Calibri"/>
      <w:lang w:val="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tblPr/>
      <w:tcPr>
        <w:shd w:val="clear" w:color="auto" w:fill="4BACC6" w:themeFill="accent5"/>
      </w:tcPr>
    </w:tblStylePr>
    <w:tblStylePr w:type="lastRow">
      <w:pPr>
        <w:spacing w:before="0" w:after="0" w:line="240" w:lineRule="auto"/>
      </w:p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10">
    <w:name w:val="Medium Grid 2 Accent 1"/>
    <w:basedOn w:val="a1"/>
    <w:link w:val="2-1"/>
    <w:uiPriority w:val="1"/>
    <w:rsid w:val="00224ECB"/>
    <w:pPr>
      <w:spacing w:after="0" w:line="240" w:lineRule="auto"/>
    </w:pPr>
    <w:rPr>
      <w:rFonts w:ascii="Calibri" w:hAnsi="Calibri"/>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footnotereference">
    <w:name w:val="footnotereference"/>
    <w:basedOn w:val="a0"/>
    <w:rsid w:val="009B4794"/>
  </w:style>
  <w:style w:type="paragraph" w:customStyle="1" w:styleId="BodyText21">
    <w:name w:val="Body Text 21"/>
    <w:basedOn w:val="a"/>
    <w:rsid w:val="00931661"/>
    <w:pPr>
      <w:widowControl w:val="0"/>
      <w:tabs>
        <w:tab w:val="left" w:pos="-850"/>
        <w:tab w:val="left" w:pos="1"/>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 w:val="left" w:pos="15314"/>
        <w:tab w:val="left" w:pos="16165"/>
        <w:tab w:val="left" w:pos="17016"/>
        <w:tab w:val="left" w:pos="17866"/>
        <w:tab w:val="left" w:pos="18717"/>
        <w:tab w:val="left" w:pos="19568"/>
        <w:tab w:val="left" w:pos="20419"/>
        <w:tab w:val="left" w:pos="21270"/>
        <w:tab w:val="left" w:pos="22120"/>
        <w:tab w:val="left" w:pos="22971"/>
        <w:tab w:val="left" w:pos="23822"/>
        <w:tab w:val="left" w:pos="24673"/>
        <w:tab w:val="left" w:pos="25524"/>
        <w:tab w:val="left" w:pos="26374"/>
        <w:tab w:val="left" w:pos="27225"/>
        <w:tab w:val="left" w:pos="28076"/>
        <w:tab w:val="left" w:pos="28927"/>
        <w:tab w:val="left" w:pos="29778"/>
        <w:tab w:val="left" w:pos="30628"/>
        <w:tab w:val="left" w:pos="31479"/>
      </w:tabs>
    </w:pPr>
  </w:style>
  <w:style w:type="character" w:customStyle="1" w:styleId="italic">
    <w:name w:val="italic"/>
    <w:basedOn w:val="a0"/>
    <w:rsid w:val="00931661"/>
  </w:style>
  <w:style w:type="character" w:customStyle="1" w:styleId="UnresolvedMention">
    <w:name w:val="Unresolved Mention"/>
    <w:basedOn w:val="a0"/>
    <w:uiPriority w:val="99"/>
    <w:semiHidden/>
    <w:unhideWhenUsed/>
    <w:rsid w:val="00991532"/>
    <w:rPr>
      <w:color w:val="605E5C"/>
      <w:shd w:val="clear" w:color="auto" w:fill="E1DFDD"/>
    </w:rPr>
  </w:style>
  <w:style w:type="paragraph" w:customStyle="1" w:styleId="BVIfnrCharCharCharCharChar1">
    <w:name w:val="BVI fnr Char Char Char Char Char1"/>
    <w:aliases w:val="BVI fnr Car Car Char Char Char Char Char1,BVI fnr Car Char Char Char Char Char1,BVI fnr Car Car Car Car Char Char Char Char Char"/>
    <w:basedOn w:val="a"/>
    <w:uiPriority w:val="99"/>
    <w:rsid w:val="00677823"/>
    <w:pPr>
      <w:spacing w:before="120" w:after="160" w:line="240" w:lineRule="exact"/>
    </w:pPr>
    <w:rPr>
      <w:rFonts w:asciiTheme="minorHAnsi" w:eastAsiaTheme="minorHAnsi" w:hAnsiTheme="minorHAnsi" w:cstheme="minorBidi"/>
      <w:sz w:val="22"/>
      <w:szCs w:val="22"/>
      <w:vertAlign w:val="superscript"/>
    </w:rPr>
  </w:style>
  <w:style w:type="paragraph" w:customStyle="1" w:styleId="aff">
    <w:name w:val="Знак"/>
    <w:basedOn w:val="a"/>
    <w:next w:val="ac"/>
    <w:uiPriority w:val="99"/>
    <w:qFormat/>
    <w:rsid w:val="00753ED6"/>
    <w:pPr>
      <w:spacing w:before="100" w:beforeAutospacing="1" w:after="100" w:afterAutospacing="1"/>
    </w:pPr>
    <w:rPr>
      <w:lang w:val="ru-RU"/>
    </w:rPr>
  </w:style>
  <w:style w:type="table" w:customStyle="1" w:styleId="TableGrid4">
    <w:name w:val="Table Grid4"/>
    <w:basedOn w:val="a1"/>
    <w:next w:val="af6"/>
    <w:uiPriority w:val="39"/>
    <w:rsid w:val="00D4758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a0"/>
    <w:uiPriority w:val="99"/>
    <w:unhideWhenUsed/>
    <w:rsid w:val="00D47581"/>
    <w:rPr>
      <w:color w:val="0563C1"/>
      <w:u w:val="single"/>
    </w:rPr>
  </w:style>
  <w:style w:type="character" w:customStyle="1" w:styleId="40">
    <w:name w:val="Заголовок 4 Знак"/>
    <w:basedOn w:val="a0"/>
    <w:link w:val="4"/>
    <w:uiPriority w:val="9"/>
    <w:rsid w:val="00521706"/>
    <w:rPr>
      <w:rFonts w:asciiTheme="majorHAnsi" w:eastAsiaTheme="majorEastAsia" w:hAnsiTheme="majorHAnsi" w:cstheme="majorBidi"/>
      <w:i/>
      <w:iCs/>
      <w:color w:val="365F91" w:themeColor="accent1" w:themeShade="B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7670">
      <w:bodyDiv w:val="1"/>
      <w:marLeft w:val="0"/>
      <w:marRight w:val="0"/>
      <w:marTop w:val="0"/>
      <w:marBottom w:val="0"/>
      <w:divBdr>
        <w:top w:val="none" w:sz="0" w:space="0" w:color="auto"/>
        <w:left w:val="none" w:sz="0" w:space="0" w:color="auto"/>
        <w:bottom w:val="none" w:sz="0" w:space="0" w:color="auto"/>
        <w:right w:val="none" w:sz="0" w:space="0" w:color="auto"/>
      </w:divBdr>
      <w:divsChild>
        <w:div w:id="671252416">
          <w:marLeft w:val="0"/>
          <w:marRight w:val="0"/>
          <w:marTop w:val="0"/>
          <w:marBottom w:val="0"/>
          <w:divBdr>
            <w:top w:val="none" w:sz="0" w:space="0" w:color="auto"/>
            <w:left w:val="none" w:sz="0" w:space="0" w:color="auto"/>
            <w:bottom w:val="none" w:sz="0" w:space="0" w:color="auto"/>
            <w:right w:val="none" w:sz="0" w:space="0" w:color="auto"/>
          </w:divBdr>
          <w:divsChild>
            <w:div w:id="198322206">
              <w:marLeft w:val="0"/>
              <w:marRight w:val="0"/>
              <w:marTop w:val="0"/>
              <w:marBottom w:val="0"/>
              <w:divBdr>
                <w:top w:val="none" w:sz="0" w:space="0" w:color="auto"/>
                <w:left w:val="none" w:sz="0" w:space="0" w:color="auto"/>
                <w:bottom w:val="none" w:sz="0" w:space="0" w:color="auto"/>
                <w:right w:val="none" w:sz="0" w:space="0" w:color="auto"/>
              </w:divBdr>
              <w:divsChild>
                <w:div w:id="78480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9734">
      <w:bodyDiv w:val="1"/>
      <w:marLeft w:val="0"/>
      <w:marRight w:val="0"/>
      <w:marTop w:val="0"/>
      <w:marBottom w:val="0"/>
      <w:divBdr>
        <w:top w:val="none" w:sz="0" w:space="0" w:color="auto"/>
        <w:left w:val="none" w:sz="0" w:space="0" w:color="auto"/>
        <w:bottom w:val="none" w:sz="0" w:space="0" w:color="auto"/>
        <w:right w:val="none" w:sz="0" w:space="0" w:color="auto"/>
      </w:divBdr>
      <w:divsChild>
        <w:div w:id="855726810">
          <w:marLeft w:val="0"/>
          <w:marRight w:val="0"/>
          <w:marTop w:val="0"/>
          <w:marBottom w:val="0"/>
          <w:divBdr>
            <w:top w:val="none" w:sz="0" w:space="0" w:color="auto"/>
            <w:left w:val="none" w:sz="0" w:space="0" w:color="auto"/>
            <w:bottom w:val="none" w:sz="0" w:space="0" w:color="auto"/>
            <w:right w:val="none" w:sz="0" w:space="0" w:color="auto"/>
          </w:divBdr>
          <w:divsChild>
            <w:div w:id="1880702865">
              <w:marLeft w:val="0"/>
              <w:marRight w:val="0"/>
              <w:marTop w:val="0"/>
              <w:marBottom w:val="0"/>
              <w:divBdr>
                <w:top w:val="none" w:sz="0" w:space="0" w:color="auto"/>
                <w:left w:val="none" w:sz="0" w:space="0" w:color="auto"/>
                <w:bottom w:val="none" w:sz="0" w:space="0" w:color="auto"/>
                <w:right w:val="none" w:sz="0" w:space="0" w:color="auto"/>
              </w:divBdr>
              <w:divsChild>
                <w:div w:id="1692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8696">
      <w:bodyDiv w:val="1"/>
      <w:marLeft w:val="0"/>
      <w:marRight w:val="0"/>
      <w:marTop w:val="0"/>
      <w:marBottom w:val="0"/>
      <w:divBdr>
        <w:top w:val="none" w:sz="0" w:space="0" w:color="auto"/>
        <w:left w:val="none" w:sz="0" w:space="0" w:color="auto"/>
        <w:bottom w:val="none" w:sz="0" w:space="0" w:color="auto"/>
        <w:right w:val="none" w:sz="0" w:space="0" w:color="auto"/>
      </w:divBdr>
      <w:divsChild>
        <w:div w:id="35736473">
          <w:marLeft w:val="0"/>
          <w:marRight w:val="0"/>
          <w:marTop w:val="0"/>
          <w:marBottom w:val="0"/>
          <w:divBdr>
            <w:top w:val="none" w:sz="0" w:space="0" w:color="auto"/>
            <w:left w:val="none" w:sz="0" w:space="0" w:color="auto"/>
            <w:bottom w:val="none" w:sz="0" w:space="0" w:color="auto"/>
            <w:right w:val="none" w:sz="0" w:space="0" w:color="auto"/>
          </w:divBdr>
        </w:div>
        <w:div w:id="981733501">
          <w:marLeft w:val="0"/>
          <w:marRight w:val="0"/>
          <w:marTop w:val="0"/>
          <w:marBottom w:val="0"/>
          <w:divBdr>
            <w:top w:val="none" w:sz="0" w:space="0" w:color="auto"/>
            <w:left w:val="none" w:sz="0" w:space="0" w:color="auto"/>
            <w:bottom w:val="none" w:sz="0" w:space="0" w:color="auto"/>
            <w:right w:val="none" w:sz="0" w:space="0" w:color="auto"/>
          </w:divBdr>
        </w:div>
        <w:div w:id="473722584">
          <w:marLeft w:val="0"/>
          <w:marRight w:val="0"/>
          <w:marTop w:val="0"/>
          <w:marBottom w:val="0"/>
          <w:divBdr>
            <w:top w:val="none" w:sz="0" w:space="0" w:color="auto"/>
            <w:left w:val="none" w:sz="0" w:space="0" w:color="auto"/>
            <w:bottom w:val="none" w:sz="0" w:space="0" w:color="auto"/>
            <w:right w:val="none" w:sz="0" w:space="0" w:color="auto"/>
          </w:divBdr>
        </w:div>
      </w:divsChild>
    </w:div>
    <w:div w:id="203445741">
      <w:bodyDiv w:val="1"/>
      <w:marLeft w:val="0"/>
      <w:marRight w:val="0"/>
      <w:marTop w:val="0"/>
      <w:marBottom w:val="0"/>
      <w:divBdr>
        <w:top w:val="none" w:sz="0" w:space="0" w:color="auto"/>
        <w:left w:val="none" w:sz="0" w:space="0" w:color="auto"/>
        <w:bottom w:val="none" w:sz="0" w:space="0" w:color="auto"/>
        <w:right w:val="none" w:sz="0" w:space="0" w:color="auto"/>
      </w:divBdr>
      <w:divsChild>
        <w:div w:id="769853150">
          <w:marLeft w:val="0"/>
          <w:marRight w:val="0"/>
          <w:marTop w:val="0"/>
          <w:marBottom w:val="0"/>
          <w:divBdr>
            <w:top w:val="none" w:sz="0" w:space="0" w:color="auto"/>
            <w:left w:val="none" w:sz="0" w:space="0" w:color="auto"/>
            <w:bottom w:val="none" w:sz="0" w:space="0" w:color="auto"/>
            <w:right w:val="none" w:sz="0" w:space="0" w:color="auto"/>
          </w:divBdr>
          <w:divsChild>
            <w:div w:id="1193154750">
              <w:marLeft w:val="0"/>
              <w:marRight w:val="0"/>
              <w:marTop w:val="0"/>
              <w:marBottom w:val="0"/>
              <w:divBdr>
                <w:top w:val="none" w:sz="0" w:space="0" w:color="auto"/>
                <w:left w:val="none" w:sz="0" w:space="0" w:color="auto"/>
                <w:bottom w:val="none" w:sz="0" w:space="0" w:color="auto"/>
                <w:right w:val="none" w:sz="0" w:space="0" w:color="auto"/>
              </w:divBdr>
              <w:divsChild>
                <w:div w:id="2075278986">
                  <w:marLeft w:val="0"/>
                  <w:marRight w:val="0"/>
                  <w:marTop w:val="0"/>
                  <w:marBottom w:val="0"/>
                  <w:divBdr>
                    <w:top w:val="none" w:sz="0" w:space="0" w:color="auto"/>
                    <w:left w:val="none" w:sz="0" w:space="0" w:color="auto"/>
                    <w:bottom w:val="none" w:sz="0" w:space="0" w:color="auto"/>
                    <w:right w:val="none" w:sz="0" w:space="0" w:color="auto"/>
                  </w:divBdr>
                  <w:divsChild>
                    <w:div w:id="1364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810521">
      <w:bodyDiv w:val="1"/>
      <w:marLeft w:val="0"/>
      <w:marRight w:val="0"/>
      <w:marTop w:val="0"/>
      <w:marBottom w:val="0"/>
      <w:divBdr>
        <w:top w:val="none" w:sz="0" w:space="0" w:color="auto"/>
        <w:left w:val="none" w:sz="0" w:space="0" w:color="auto"/>
        <w:bottom w:val="none" w:sz="0" w:space="0" w:color="auto"/>
        <w:right w:val="none" w:sz="0" w:space="0" w:color="auto"/>
      </w:divBdr>
      <w:divsChild>
        <w:div w:id="1233664735">
          <w:marLeft w:val="0"/>
          <w:marRight w:val="0"/>
          <w:marTop w:val="0"/>
          <w:marBottom w:val="0"/>
          <w:divBdr>
            <w:top w:val="none" w:sz="0" w:space="0" w:color="auto"/>
            <w:left w:val="none" w:sz="0" w:space="0" w:color="auto"/>
            <w:bottom w:val="none" w:sz="0" w:space="0" w:color="auto"/>
            <w:right w:val="none" w:sz="0" w:space="0" w:color="auto"/>
          </w:divBdr>
          <w:divsChild>
            <w:div w:id="1307005276">
              <w:marLeft w:val="0"/>
              <w:marRight w:val="0"/>
              <w:marTop w:val="0"/>
              <w:marBottom w:val="0"/>
              <w:divBdr>
                <w:top w:val="none" w:sz="0" w:space="0" w:color="auto"/>
                <w:left w:val="none" w:sz="0" w:space="0" w:color="auto"/>
                <w:bottom w:val="none" w:sz="0" w:space="0" w:color="auto"/>
                <w:right w:val="none" w:sz="0" w:space="0" w:color="auto"/>
              </w:divBdr>
              <w:divsChild>
                <w:div w:id="1556500361">
                  <w:marLeft w:val="0"/>
                  <w:marRight w:val="0"/>
                  <w:marTop w:val="0"/>
                  <w:marBottom w:val="0"/>
                  <w:divBdr>
                    <w:top w:val="none" w:sz="0" w:space="0" w:color="auto"/>
                    <w:left w:val="none" w:sz="0" w:space="0" w:color="auto"/>
                    <w:bottom w:val="none" w:sz="0" w:space="0" w:color="auto"/>
                    <w:right w:val="none" w:sz="0" w:space="0" w:color="auto"/>
                  </w:divBdr>
                  <w:divsChild>
                    <w:div w:id="15016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847341">
      <w:bodyDiv w:val="1"/>
      <w:marLeft w:val="0"/>
      <w:marRight w:val="0"/>
      <w:marTop w:val="0"/>
      <w:marBottom w:val="0"/>
      <w:divBdr>
        <w:top w:val="none" w:sz="0" w:space="0" w:color="auto"/>
        <w:left w:val="none" w:sz="0" w:space="0" w:color="auto"/>
        <w:bottom w:val="none" w:sz="0" w:space="0" w:color="auto"/>
        <w:right w:val="none" w:sz="0" w:space="0" w:color="auto"/>
      </w:divBdr>
      <w:divsChild>
        <w:div w:id="8260699">
          <w:marLeft w:val="0"/>
          <w:marRight w:val="0"/>
          <w:marTop w:val="0"/>
          <w:marBottom w:val="0"/>
          <w:divBdr>
            <w:top w:val="none" w:sz="0" w:space="0" w:color="auto"/>
            <w:left w:val="none" w:sz="0" w:space="0" w:color="auto"/>
            <w:bottom w:val="none" w:sz="0" w:space="0" w:color="auto"/>
            <w:right w:val="none" w:sz="0" w:space="0" w:color="auto"/>
          </w:divBdr>
        </w:div>
        <w:div w:id="137305091">
          <w:marLeft w:val="0"/>
          <w:marRight w:val="0"/>
          <w:marTop w:val="0"/>
          <w:marBottom w:val="0"/>
          <w:divBdr>
            <w:top w:val="none" w:sz="0" w:space="0" w:color="auto"/>
            <w:left w:val="none" w:sz="0" w:space="0" w:color="auto"/>
            <w:bottom w:val="none" w:sz="0" w:space="0" w:color="auto"/>
            <w:right w:val="none" w:sz="0" w:space="0" w:color="auto"/>
          </w:divBdr>
        </w:div>
        <w:div w:id="814876328">
          <w:marLeft w:val="0"/>
          <w:marRight w:val="0"/>
          <w:marTop w:val="0"/>
          <w:marBottom w:val="0"/>
          <w:divBdr>
            <w:top w:val="none" w:sz="0" w:space="0" w:color="auto"/>
            <w:left w:val="none" w:sz="0" w:space="0" w:color="auto"/>
            <w:bottom w:val="none" w:sz="0" w:space="0" w:color="auto"/>
            <w:right w:val="none" w:sz="0" w:space="0" w:color="auto"/>
          </w:divBdr>
        </w:div>
        <w:div w:id="2009096959">
          <w:marLeft w:val="0"/>
          <w:marRight w:val="0"/>
          <w:marTop w:val="0"/>
          <w:marBottom w:val="0"/>
          <w:divBdr>
            <w:top w:val="none" w:sz="0" w:space="0" w:color="auto"/>
            <w:left w:val="none" w:sz="0" w:space="0" w:color="auto"/>
            <w:bottom w:val="none" w:sz="0" w:space="0" w:color="auto"/>
            <w:right w:val="none" w:sz="0" w:space="0" w:color="auto"/>
          </w:divBdr>
        </w:div>
        <w:div w:id="43529563">
          <w:marLeft w:val="0"/>
          <w:marRight w:val="0"/>
          <w:marTop w:val="0"/>
          <w:marBottom w:val="0"/>
          <w:divBdr>
            <w:top w:val="none" w:sz="0" w:space="0" w:color="auto"/>
            <w:left w:val="none" w:sz="0" w:space="0" w:color="auto"/>
            <w:bottom w:val="none" w:sz="0" w:space="0" w:color="auto"/>
            <w:right w:val="none" w:sz="0" w:space="0" w:color="auto"/>
          </w:divBdr>
        </w:div>
        <w:div w:id="144471474">
          <w:marLeft w:val="0"/>
          <w:marRight w:val="0"/>
          <w:marTop w:val="0"/>
          <w:marBottom w:val="0"/>
          <w:divBdr>
            <w:top w:val="none" w:sz="0" w:space="0" w:color="auto"/>
            <w:left w:val="none" w:sz="0" w:space="0" w:color="auto"/>
            <w:bottom w:val="none" w:sz="0" w:space="0" w:color="auto"/>
            <w:right w:val="none" w:sz="0" w:space="0" w:color="auto"/>
          </w:divBdr>
        </w:div>
        <w:div w:id="1235048377">
          <w:marLeft w:val="0"/>
          <w:marRight w:val="0"/>
          <w:marTop w:val="0"/>
          <w:marBottom w:val="0"/>
          <w:divBdr>
            <w:top w:val="none" w:sz="0" w:space="0" w:color="auto"/>
            <w:left w:val="none" w:sz="0" w:space="0" w:color="auto"/>
            <w:bottom w:val="none" w:sz="0" w:space="0" w:color="auto"/>
            <w:right w:val="none" w:sz="0" w:space="0" w:color="auto"/>
          </w:divBdr>
        </w:div>
        <w:div w:id="1912042403">
          <w:marLeft w:val="0"/>
          <w:marRight w:val="0"/>
          <w:marTop w:val="0"/>
          <w:marBottom w:val="0"/>
          <w:divBdr>
            <w:top w:val="none" w:sz="0" w:space="0" w:color="auto"/>
            <w:left w:val="none" w:sz="0" w:space="0" w:color="auto"/>
            <w:bottom w:val="none" w:sz="0" w:space="0" w:color="auto"/>
            <w:right w:val="none" w:sz="0" w:space="0" w:color="auto"/>
          </w:divBdr>
        </w:div>
        <w:div w:id="1741828390">
          <w:marLeft w:val="0"/>
          <w:marRight w:val="0"/>
          <w:marTop w:val="0"/>
          <w:marBottom w:val="0"/>
          <w:divBdr>
            <w:top w:val="none" w:sz="0" w:space="0" w:color="auto"/>
            <w:left w:val="none" w:sz="0" w:space="0" w:color="auto"/>
            <w:bottom w:val="none" w:sz="0" w:space="0" w:color="auto"/>
            <w:right w:val="none" w:sz="0" w:space="0" w:color="auto"/>
          </w:divBdr>
        </w:div>
        <w:div w:id="254019877">
          <w:marLeft w:val="0"/>
          <w:marRight w:val="0"/>
          <w:marTop w:val="0"/>
          <w:marBottom w:val="0"/>
          <w:divBdr>
            <w:top w:val="none" w:sz="0" w:space="0" w:color="auto"/>
            <w:left w:val="none" w:sz="0" w:space="0" w:color="auto"/>
            <w:bottom w:val="none" w:sz="0" w:space="0" w:color="auto"/>
            <w:right w:val="none" w:sz="0" w:space="0" w:color="auto"/>
          </w:divBdr>
        </w:div>
        <w:div w:id="1258051640">
          <w:marLeft w:val="0"/>
          <w:marRight w:val="0"/>
          <w:marTop w:val="0"/>
          <w:marBottom w:val="0"/>
          <w:divBdr>
            <w:top w:val="none" w:sz="0" w:space="0" w:color="auto"/>
            <w:left w:val="none" w:sz="0" w:space="0" w:color="auto"/>
            <w:bottom w:val="none" w:sz="0" w:space="0" w:color="auto"/>
            <w:right w:val="none" w:sz="0" w:space="0" w:color="auto"/>
          </w:divBdr>
        </w:div>
        <w:div w:id="2104835165">
          <w:marLeft w:val="0"/>
          <w:marRight w:val="0"/>
          <w:marTop w:val="0"/>
          <w:marBottom w:val="0"/>
          <w:divBdr>
            <w:top w:val="none" w:sz="0" w:space="0" w:color="auto"/>
            <w:left w:val="none" w:sz="0" w:space="0" w:color="auto"/>
            <w:bottom w:val="none" w:sz="0" w:space="0" w:color="auto"/>
            <w:right w:val="none" w:sz="0" w:space="0" w:color="auto"/>
          </w:divBdr>
        </w:div>
        <w:div w:id="1677032330">
          <w:marLeft w:val="0"/>
          <w:marRight w:val="0"/>
          <w:marTop w:val="0"/>
          <w:marBottom w:val="0"/>
          <w:divBdr>
            <w:top w:val="none" w:sz="0" w:space="0" w:color="auto"/>
            <w:left w:val="none" w:sz="0" w:space="0" w:color="auto"/>
            <w:bottom w:val="none" w:sz="0" w:space="0" w:color="auto"/>
            <w:right w:val="none" w:sz="0" w:space="0" w:color="auto"/>
          </w:divBdr>
        </w:div>
        <w:div w:id="1999073828">
          <w:marLeft w:val="0"/>
          <w:marRight w:val="0"/>
          <w:marTop w:val="0"/>
          <w:marBottom w:val="0"/>
          <w:divBdr>
            <w:top w:val="none" w:sz="0" w:space="0" w:color="auto"/>
            <w:left w:val="none" w:sz="0" w:space="0" w:color="auto"/>
            <w:bottom w:val="none" w:sz="0" w:space="0" w:color="auto"/>
            <w:right w:val="none" w:sz="0" w:space="0" w:color="auto"/>
          </w:divBdr>
        </w:div>
        <w:div w:id="1922132724">
          <w:marLeft w:val="0"/>
          <w:marRight w:val="0"/>
          <w:marTop w:val="0"/>
          <w:marBottom w:val="0"/>
          <w:divBdr>
            <w:top w:val="none" w:sz="0" w:space="0" w:color="auto"/>
            <w:left w:val="none" w:sz="0" w:space="0" w:color="auto"/>
            <w:bottom w:val="none" w:sz="0" w:space="0" w:color="auto"/>
            <w:right w:val="none" w:sz="0" w:space="0" w:color="auto"/>
          </w:divBdr>
        </w:div>
        <w:div w:id="1100182376">
          <w:marLeft w:val="0"/>
          <w:marRight w:val="0"/>
          <w:marTop w:val="0"/>
          <w:marBottom w:val="0"/>
          <w:divBdr>
            <w:top w:val="none" w:sz="0" w:space="0" w:color="auto"/>
            <w:left w:val="none" w:sz="0" w:space="0" w:color="auto"/>
            <w:bottom w:val="none" w:sz="0" w:space="0" w:color="auto"/>
            <w:right w:val="none" w:sz="0" w:space="0" w:color="auto"/>
          </w:divBdr>
        </w:div>
        <w:div w:id="1984386118">
          <w:marLeft w:val="0"/>
          <w:marRight w:val="0"/>
          <w:marTop w:val="0"/>
          <w:marBottom w:val="0"/>
          <w:divBdr>
            <w:top w:val="none" w:sz="0" w:space="0" w:color="auto"/>
            <w:left w:val="none" w:sz="0" w:space="0" w:color="auto"/>
            <w:bottom w:val="none" w:sz="0" w:space="0" w:color="auto"/>
            <w:right w:val="none" w:sz="0" w:space="0" w:color="auto"/>
          </w:divBdr>
        </w:div>
        <w:div w:id="600184667">
          <w:marLeft w:val="0"/>
          <w:marRight w:val="0"/>
          <w:marTop w:val="0"/>
          <w:marBottom w:val="0"/>
          <w:divBdr>
            <w:top w:val="none" w:sz="0" w:space="0" w:color="auto"/>
            <w:left w:val="none" w:sz="0" w:space="0" w:color="auto"/>
            <w:bottom w:val="none" w:sz="0" w:space="0" w:color="auto"/>
            <w:right w:val="none" w:sz="0" w:space="0" w:color="auto"/>
          </w:divBdr>
        </w:div>
      </w:divsChild>
    </w:div>
    <w:div w:id="329256190">
      <w:bodyDiv w:val="1"/>
      <w:marLeft w:val="0"/>
      <w:marRight w:val="0"/>
      <w:marTop w:val="0"/>
      <w:marBottom w:val="0"/>
      <w:divBdr>
        <w:top w:val="none" w:sz="0" w:space="0" w:color="auto"/>
        <w:left w:val="none" w:sz="0" w:space="0" w:color="auto"/>
        <w:bottom w:val="none" w:sz="0" w:space="0" w:color="auto"/>
        <w:right w:val="none" w:sz="0" w:space="0" w:color="auto"/>
      </w:divBdr>
    </w:div>
    <w:div w:id="356279718">
      <w:bodyDiv w:val="1"/>
      <w:marLeft w:val="0"/>
      <w:marRight w:val="0"/>
      <w:marTop w:val="0"/>
      <w:marBottom w:val="0"/>
      <w:divBdr>
        <w:top w:val="none" w:sz="0" w:space="0" w:color="auto"/>
        <w:left w:val="none" w:sz="0" w:space="0" w:color="auto"/>
        <w:bottom w:val="none" w:sz="0" w:space="0" w:color="auto"/>
        <w:right w:val="none" w:sz="0" w:space="0" w:color="auto"/>
      </w:divBdr>
      <w:divsChild>
        <w:div w:id="1391542334">
          <w:marLeft w:val="0"/>
          <w:marRight w:val="0"/>
          <w:marTop w:val="0"/>
          <w:marBottom w:val="0"/>
          <w:divBdr>
            <w:top w:val="none" w:sz="0" w:space="0" w:color="auto"/>
            <w:left w:val="none" w:sz="0" w:space="0" w:color="auto"/>
            <w:bottom w:val="none" w:sz="0" w:space="0" w:color="auto"/>
            <w:right w:val="none" w:sz="0" w:space="0" w:color="auto"/>
          </w:divBdr>
          <w:divsChild>
            <w:div w:id="1516115111">
              <w:marLeft w:val="0"/>
              <w:marRight w:val="0"/>
              <w:marTop w:val="0"/>
              <w:marBottom w:val="0"/>
              <w:divBdr>
                <w:top w:val="none" w:sz="0" w:space="0" w:color="auto"/>
                <w:left w:val="none" w:sz="0" w:space="0" w:color="auto"/>
                <w:bottom w:val="none" w:sz="0" w:space="0" w:color="auto"/>
                <w:right w:val="none" w:sz="0" w:space="0" w:color="auto"/>
              </w:divBdr>
              <w:divsChild>
                <w:div w:id="1293906374">
                  <w:marLeft w:val="0"/>
                  <w:marRight w:val="0"/>
                  <w:marTop w:val="0"/>
                  <w:marBottom w:val="0"/>
                  <w:divBdr>
                    <w:top w:val="none" w:sz="0" w:space="0" w:color="auto"/>
                    <w:left w:val="none" w:sz="0" w:space="0" w:color="auto"/>
                    <w:bottom w:val="none" w:sz="0" w:space="0" w:color="auto"/>
                    <w:right w:val="none" w:sz="0" w:space="0" w:color="auto"/>
                  </w:divBdr>
                  <w:divsChild>
                    <w:div w:id="11890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464918">
      <w:bodyDiv w:val="1"/>
      <w:marLeft w:val="0"/>
      <w:marRight w:val="0"/>
      <w:marTop w:val="0"/>
      <w:marBottom w:val="0"/>
      <w:divBdr>
        <w:top w:val="none" w:sz="0" w:space="0" w:color="auto"/>
        <w:left w:val="none" w:sz="0" w:space="0" w:color="auto"/>
        <w:bottom w:val="none" w:sz="0" w:space="0" w:color="auto"/>
        <w:right w:val="none" w:sz="0" w:space="0" w:color="auto"/>
      </w:divBdr>
      <w:divsChild>
        <w:div w:id="817919895">
          <w:marLeft w:val="0"/>
          <w:marRight w:val="0"/>
          <w:marTop w:val="0"/>
          <w:marBottom w:val="0"/>
          <w:divBdr>
            <w:top w:val="none" w:sz="0" w:space="0" w:color="auto"/>
            <w:left w:val="none" w:sz="0" w:space="0" w:color="auto"/>
            <w:bottom w:val="none" w:sz="0" w:space="0" w:color="auto"/>
            <w:right w:val="none" w:sz="0" w:space="0" w:color="auto"/>
          </w:divBdr>
          <w:divsChild>
            <w:div w:id="1485665273">
              <w:marLeft w:val="0"/>
              <w:marRight w:val="0"/>
              <w:marTop w:val="0"/>
              <w:marBottom w:val="0"/>
              <w:divBdr>
                <w:top w:val="none" w:sz="0" w:space="0" w:color="auto"/>
                <w:left w:val="none" w:sz="0" w:space="0" w:color="auto"/>
                <w:bottom w:val="none" w:sz="0" w:space="0" w:color="auto"/>
                <w:right w:val="none" w:sz="0" w:space="0" w:color="auto"/>
              </w:divBdr>
              <w:divsChild>
                <w:div w:id="1867449660">
                  <w:marLeft w:val="0"/>
                  <w:marRight w:val="0"/>
                  <w:marTop w:val="0"/>
                  <w:marBottom w:val="0"/>
                  <w:divBdr>
                    <w:top w:val="none" w:sz="0" w:space="0" w:color="auto"/>
                    <w:left w:val="none" w:sz="0" w:space="0" w:color="auto"/>
                    <w:bottom w:val="none" w:sz="0" w:space="0" w:color="auto"/>
                    <w:right w:val="none" w:sz="0" w:space="0" w:color="auto"/>
                  </w:divBdr>
                  <w:divsChild>
                    <w:div w:id="4427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304870">
      <w:bodyDiv w:val="1"/>
      <w:marLeft w:val="0"/>
      <w:marRight w:val="0"/>
      <w:marTop w:val="0"/>
      <w:marBottom w:val="0"/>
      <w:divBdr>
        <w:top w:val="none" w:sz="0" w:space="0" w:color="auto"/>
        <w:left w:val="none" w:sz="0" w:space="0" w:color="auto"/>
        <w:bottom w:val="none" w:sz="0" w:space="0" w:color="auto"/>
        <w:right w:val="none" w:sz="0" w:space="0" w:color="auto"/>
      </w:divBdr>
      <w:divsChild>
        <w:div w:id="470943892">
          <w:marLeft w:val="0"/>
          <w:marRight w:val="0"/>
          <w:marTop w:val="0"/>
          <w:marBottom w:val="0"/>
          <w:divBdr>
            <w:top w:val="none" w:sz="0" w:space="0" w:color="auto"/>
            <w:left w:val="none" w:sz="0" w:space="0" w:color="auto"/>
            <w:bottom w:val="none" w:sz="0" w:space="0" w:color="auto"/>
            <w:right w:val="none" w:sz="0" w:space="0" w:color="auto"/>
          </w:divBdr>
          <w:divsChild>
            <w:div w:id="937761598">
              <w:marLeft w:val="0"/>
              <w:marRight w:val="0"/>
              <w:marTop w:val="0"/>
              <w:marBottom w:val="0"/>
              <w:divBdr>
                <w:top w:val="none" w:sz="0" w:space="0" w:color="auto"/>
                <w:left w:val="none" w:sz="0" w:space="0" w:color="auto"/>
                <w:bottom w:val="none" w:sz="0" w:space="0" w:color="auto"/>
                <w:right w:val="none" w:sz="0" w:space="0" w:color="auto"/>
              </w:divBdr>
              <w:divsChild>
                <w:div w:id="1737974706">
                  <w:marLeft w:val="0"/>
                  <w:marRight w:val="0"/>
                  <w:marTop w:val="0"/>
                  <w:marBottom w:val="0"/>
                  <w:divBdr>
                    <w:top w:val="none" w:sz="0" w:space="0" w:color="auto"/>
                    <w:left w:val="none" w:sz="0" w:space="0" w:color="auto"/>
                    <w:bottom w:val="none" w:sz="0" w:space="0" w:color="auto"/>
                    <w:right w:val="none" w:sz="0" w:space="0" w:color="auto"/>
                  </w:divBdr>
                  <w:divsChild>
                    <w:div w:id="9966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535456">
      <w:bodyDiv w:val="1"/>
      <w:marLeft w:val="0"/>
      <w:marRight w:val="0"/>
      <w:marTop w:val="0"/>
      <w:marBottom w:val="0"/>
      <w:divBdr>
        <w:top w:val="none" w:sz="0" w:space="0" w:color="auto"/>
        <w:left w:val="none" w:sz="0" w:space="0" w:color="auto"/>
        <w:bottom w:val="none" w:sz="0" w:space="0" w:color="auto"/>
        <w:right w:val="none" w:sz="0" w:space="0" w:color="auto"/>
      </w:divBdr>
      <w:divsChild>
        <w:div w:id="1834443713">
          <w:marLeft w:val="0"/>
          <w:marRight w:val="0"/>
          <w:marTop w:val="0"/>
          <w:marBottom w:val="0"/>
          <w:divBdr>
            <w:top w:val="none" w:sz="0" w:space="0" w:color="auto"/>
            <w:left w:val="none" w:sz="0" w:space="0" w:color="auto"/>
            <w:bottom w:val="none" w:sz="0" w:space="0" w:color="auto"/>
            <w:right w:val="none" w:sz="0" w:space="0" w:color="auto"/>
          </w:divBdr>
          <w:divsChild>
            <w:div w:id="1250848505">
              <w:marLeft w:val="0"/>
              <w:marRight w:val="0"/>
              <w:marTop w:val="0"/>
              <w:marBottom w:val="0"/>
              <w:divBdr>
                <w:top w:val="none" w:sz="0" w:space="0" w:color="auto"/>
                <w:left w:val="none" w:sz="0" w:space="0" w:color="auto"/>
                <w:bottom w:val="none" w:sz="0" w:space="0" w:color="auto"/>
                <w:right w:val="none" w:sz="0" w:space="0" w:color="auto"/>
              </w:divBdr>
              <w:divsChild>
                <w:div w:id="216356051">
                  <w:marLeft w:val="0"/>
                  <w:marRight w:val="0"/>
                  <w:marTop w:val="0"/>
                  <w:marBottom w:val="0"/>
                  <w:divBdr>
                    <w:top w:val="none" w:sz="0" w:space="0" w:color="auto"/>
                    <w:left w:val="none" w:sz="0" w:space="0" w:color="auto"/>
                    <w:bottom w:val="none" w:sz="0" w:space="0" w:color="auto"/>
                    <w:right w:val="none" w:sz="0" w:space="0" w:color="auto"/>
                  </w:divBdr>
                  <w:divsChild>
                    <w:div w:id="5640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45687">
      <w:bodyDiv w:val="1"/>
      <w:marLeft w:val="0"/>
      <w:marRight w:val="0"/>
      <w:marTop w:val="0"/>
      <w:marBottom w:val="0"/>
      <w:divBdr>
        <w:top w:val="none" w:sz="0" w:space="0" w:color="auto"/>
        <w:left w:val="none" w:sz="0" w:space="0" w:color="auto"/>
        <w:bottom w:val="none" w:sz="0" w:space="0" w:color="auto"/>
        <w:right w:val="none" w:sz="0" w:space="0" w:color="auto"/>
      </w:divBdr>
      <w:divsChild>
        <w:div w:id="2129466320">
          <w:marLeft w:val="0"/>
          <w:marRight w:val="0"/>
          <w:marTop w:val="0"/>
          <w:marBottom w:val="0"/>
          <w:divBdr>
            <w:top w:val="none" w:sz="0" w:space="0" w:color="auto"/>
            <w:left w:val="none" w:sz="0" w:space="0" w:color="auto"/>
            <w:bottom w:val="none" w:sz="0" w:space="0" w:color="auto"/>
            <w:right w:val="none" w:sz="0" w:space="0" w:color="auto"/>
          </w:divBdr>
          <w:divsChild>
            <w:div w:id="662049403">
              <w:marLeft w:val="0"/>
              <w:marRight w:val="0"/>
              <w:marTop w:val="0"/>
              <w:marBottom w:val="0"/>
              <w:divBdr>
                <w:top w:val="none" w:sz="0" w:space="0" w:color="auto"/>
                <w:left w:val="none" w:sz="0" w:space="0" w:color="auto"/>
                <w:bottom w:val="none" w:sz="0" w:space="0" w:color="auto"/>
                <w:right w:val="none" w:sz="0" w:space="0" w:color="auto"/>
              </w:divBdr>
              <w:divsChild>
                <w:div w:id="352073826">
                  <w:marLeft w:val="0"/>
                  <w:marRight w:val="0"/>
                  <w:marTop w:val="0"/>
                  <w:marBottom w:val="0"/>
                  <w:divBdr>
                    <w:top w:val="none" w:sz="0" w:space="0" w:color="auto"/>
                    <w:left w:val="none" w:sz="0" w:space="0" w:color="auto"/>
                    <w:bottom w:val="none" w:sz="0" w:space="0" w:color="auto"/>
                    <w:right w:val="none" w:sz="0" w:space="0" w:color="auto"/>
                  </w:divBdr>
                  <w:divsChild>
                    <w:div w:id="564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570191">
      <w:bodyDiv w:val="1"/>
      <w:marLeft w:val="0"/>
      <w:marRight w:val="0"/>
      <w:marTop w:val="0"/>
      <w:marBottom w:val="0"/>
      <w:divBdr>
        <w:top w:val="none" w:sz="0" w:space="0" w:color="auto"/>
        <w:left w:val="none" w:sz="0" w:space="0" w:color="auto"/>
        <w:bottom w:val="none" w:sz="0" w:space="0" w:color="auto"/>
        <w:right w:val="none" w:sz="0" w:space="0" w:color="auto"/>
      </w:divBdr>
      <w:divsChild>
        <w:div w:id="270433496">
          <w:marLeft w:val="0"/>
          <w:marRight w:val="0"/>
          <w:marTop w:val="0"/>
          <w:marBottom w:val="0"/>
          <w:divBdr>
            <w:top w:val="none" w:sz="0" w:space="0" w:color="auto"/>
            <w:left w:val="none" w:sz="0" w:space="0" w:color="auto"/>
            <w:bottom w:val="none" w:sz="0" w:space="0" w:color="auto"/>
            <w:right w:val="none" w:sz="0" w:space="0" w:color="auto"/>
          </w:divBdr>
          <w:divsChild>
            <w:div w:id="826629197">
              <w:marLeft w:val="0"/>
              <w:marRight w:val="0"/>
              <w:marTop w:val="0"/>
              <w:marBottom w:val="0"/>
              <w:divBdr>
                <w:top w:val="none" w:sz="0" w:space="0" w:color="auto"/>
                <w:left w:val="none" w:sz="0" w:space="0" w:color="auto"/>
                <w:bottom w:val="none" w:sz="0" w:space="0" w:color="auto"/>
                <w:right w:val="none" w:sz="0" w:space="0" w:color="auto"/>
              </w:divBdr>
              <w:divsChild>
                <w:div w:id="10584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13722">
      <w:bodyDiv w:val="1"/>
      <w:marLeft w:val="0"/>
      <w:marRight w:val="0"/>
      <w:marTop w:val="0"/>
      <w:marBottom w:val="0"/>
      <w:divBdr>
        <w:top w:val="none" w:sz="0" w:space="0" w:color="auto"/>
        <w:left w:val="none" w:sz="0" w:space="0" w:color="auto"/>
        <w:bottom w:val="none" w:sz="0" w:space="0" w:color="auto"/>
        <w:right w:val="none" w:sz="0" w:space="0" w:color="auto"/>
      </w:divBdr>
      <w:divsChild>
        <w:div w:id="229004335">
          <w:marLeft w:val="0"/>
          <w:marRight w:val="0"/>
          <w:marTop w:val="0"/>
          <w:marBottom w:val="0"/>
          <w:divBdr>
            <w:top w:val="none" w:sz="0" w:space="0" w:color="auto"/>
            <w:left w:val="none" w:sz="0" w:space="0" w:color="auto"/>
            <w:bottom w:val="none" w:sz="0" w:space="0" w:color="auto"/>
            <w:right w:val="none" w:sz="0" w:space="0" w:color="auto"/>
          </w:divBdr>
        </w:div>
        <w:div w:id="532812748">
          <w:marLeft w:val="0"/>
          <w:marRight w:val="0"/>
          <w:marTop w:val="0"/>
          <w:marBottom w:val="0"/>
          <w:divBdr>
            <w:top w:val="none" w:sz="0" w:space="0" w:color="auto"/>
            <w:left w:val="none" w:sz="0" w:space="0" w:color="auto"/>
            <w:bottom w:val="none" w:sz="0" w:space="0" w:color="auto"/>
            <w:right w:val="none" w:sz="0" w:space="0" w:color="auto"/>
          </w:divBdr>
        </w:div>
        <w:div w:id="140461212">
          <w:marLeft w:val="0"/>
          <w:marRight w:val="0"/>
          <w:marTop w:val="0"/>
          <w:marBottom w:val="0"/>
          <w:divBdr>
            <w:top w:val="none" w:sz="0" w:space="0" w:color="auto"/>
            <w:left w:val="none" w:sz="0" w:space="0" w:color="auto"/>
            <w:bottom w:val="none" w:sz="0" w:space="0" w:color="auto"/>
            <w:right w:val="none" w:sz="0" w:space="0" w:color="auto"/>
          </w:divBdr>
        </w:div>
        <w:div w:id="842209823">
          <w:marLeft w:val="0"/>
          <w:marRight w:val="0"/>
          <w:marTop w:val="0"/>
          <w:marBottom w:val="0"/>
          <w:divBdr>
            <w:top w:val="none" w:sz="0" w:space="0" w:color="auto"/>
            <w:left w:val="none" w:sz="0" w:space="0" w:color="auto"/>
            <w:bottom w:val="none" w:sz="0" w:space="0" w:color="auto"/>
            <w:right w:val="none" w:sz="0" w:space="0" w:color="auto"/>
          </w:divBdr>
        </w:div>
      </w:divsChild>
    </w:div>
    <w:div w:id="565994662">
      <w:bodyDiv w:val="1"/>
      <w:marLeft w:val="0"/>
      <w:marRight w:val="0"/>
      <w:marTop w:val="0"/>
      <w:marBottom w:val="0"/>
      <w:divBdr>
        <w:top w:val="none" w:sz="0" w:space="0" w:color="auto"/>
        <w:left w:val="none" w:sz="0" w:space="0" w:color="auto"/>
        <w:bottom w:val="none" w:sz="0" w:space="0" w:color="auto"/>
        <w:right w:val="none" w:sz="0" w:space="0" w:color="auto"/>
      </w:divBdr>
      <w:divsChild>
        <w:div w:id="2104836942">
          <w:marLeft w:val="0"/>
          <w:marRight w:val="0"/>
          <w:marTop w:val="0"/>
          <w:marBottom w:val="0"/>
          <w:divBdr>
            <w:top w:val="none" w:sz="0" w:space="0" w:color="auto"/>
            <w:left w:val="none" w:sz="0" w:space="0" w:color="auto"/>
            <w:bottom w:val="none" w:sz="0" w:space="0" w:color="auto"/>
            <w:right w:val="none" w:sz="0" w:space="0" w:color="auto"/>
          </w:divBdr>
          <w:divsChild>
            <w:div w:id="1276980203">
              <w:marLeft w:val="0"/>
              <w:marRight w:val="0"/>
              <w:marTop w:val="0"/>
              <w:marBottom w:val="0"/>
              <w:divBdr>
                <w:top w:val="none" w:sz="0" w:space="0" w:color="auto"/>
                <w:left w:val="none" w:sz="0" w:space="0" w:color="auto"/>
                <w:bottom w:val="none" w:sz="0" w:space="0" w:color="auto"/>
                <w:right w:val="none" w:sz="0" w:space="0" w:color="auto"/>
              </w:divBdr>
              <w:divsChild>
                <w:div w:id="878660869">
                  <w:marLeft w:val="0"/>
                  <w:marRight w:val="0"/>
                  <w:marTop w:val="0"/>
                  <w:marBottom w:val="0"/>
                  <w:divBdr>
                    <w:top w:val="none" w:sz="0" w:space="0" w:color="auto"/>
                    <w:left w:val="none" w:sz="0" w:space="0" w:color="auto"/>
                    <w:bottom w:val="none" w:sz="0" w:space="0" w:color="auto"/>
                    <w:right w:val="none" w:sz="0" w:space="0" w:color="auto"/>
                  </w:divBdr>
                  <w:divsChild>
                    <w:div w:id="116039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374209">
      <w:bodyDiv w:val="1"/>
      <w:marLeft w:val="0"/>
      <w:marRight w:val="0"/>
      <w:marTop w:val="0"/>
      <w:marBottom w:val="0"/>
      <w:divBdr>
        <w:top w:val="none" w:sz="0" w:space="0" w:color="auto"/>
        <w:left w:val="none" w:sz="0" w:space="0" w:color="auto"/>
        <w:bottom w:val="none" w:sz="0" w:space="0" w:color="auto"/>
        <w:right w:val="none" w:sz="0" w:space="0" w:color="auto"/>
      </w:divBdr>
      <w:divsChild>
        <w:div w:id="2086876321">
          <w:marLeft w:val="0"/>
          <w:marRight w:val="0"/>
          <w:marTop w:val="0"/>
          <w:marBottom w:val="0"/>
          <w:divBdr>
            <w:top w:val="none" w:sz="0" w:space="0" w:color="auto"/>
            <w:left w:val="none" w:sz="0" w:space="0" w:color="auto"/>
            <w:bottom w:val="none" w:sz="0" w:space="0" w:color="auto"/>
            <w:right w:val="none" w:sz="0" w:space="0" w:color="auto"/>
          </w:divBdr>
          <w:divsChild>
            <w:div w:id="1797135468">
              <w:marLeft w:val="0"/>
              <w:marRight w:val="0"/>
              <w:marTop w:val="0"/>
              <w:marBottom w:val="0"/>
              <w:divBdr>
                <w:top w:val="none" w:sz="0" w:space="0" w:color="auto"/>
                <w:left w:val="none" w:sz="0" w:space="0" w:color="auto"/>
                <w:bottom w:val="none" w:sz="0" w:space="0" w:color="auto"/>
                <w:right w:val="none" w:sz="0" w:space="0" w:color="auto"/>
              </w:divBdr>
              <w:divsChild>
                <w:div w:id="555508319">
                  <w:marLeft w:val="0"/>
                  <w:marRight w:val="0"/>
                  <w:marTop w:val="0"/>
                  <w:marBottom w:val="0"/>
                  <w:divBdr>
                    <w:top w:val="none" w:sz="0" w:space="0" w:color="auto"/>
                    <w:left w:val="none" w:sz="0" w:space="0" w:color="auto"/>
                    <w:bottom w:val="none" w:sz="0" w:space="0" w:color="auto"/>
                    <w:right w:val="none" w:sz="0" w:space="0" w:color="auto"/>
                  </w:divBdr>
                  <w:divsChild>
                    <w:div w:id="211458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80011">
      <w:bodyDiv w:val="1"/>
      <w:marLeft w:val="0"/>
      <w:marRight w:val="0"/>
      <w:marTop w:val="0"/>
      <w:marBottom w:val="0"/>
      <w:divBdr>
        <w:top w:val="none" w:sz="0" w:space="0" w:color="auto"/>
        <w:left w:val="none" w:sz="0" w:space="0" w:color="auto"/>
        <w:bottom w:val="none" w:sz="0" w:space="0" w:color="auto"/>
        <w:right w:val="none" w:sz="0" w:space="0" w:color="auto"/>
      </w:divBdr>
      <w:divsChild>
        <w:div w:id="1799954131">
          <w:marLeft w:val="0"/>
          <w:marRight w:val="0"/>
          <w:marTop w:val="0"/>
          <w:marBottom w:val="0"/>
          <w:divBdr>
            <w:top w:val="none" w:sz="0" w:space="0" w:color="auto"/>
            <w:left w:val="none" w:sz="0" w:space="0" w:color="auto"/>
            <w:bottom w:val="none" w:sz="0" w:space="0" w:color="auto"/>
            <w:right w:val="none" w:sz="0" w:space="0" w:color="auto"/>
          </w:divBdr>
          <w:divsChild>
            <w:div w:id="1164592559">
              <w:marLeft w:val="0"/>
              <w:marRight w:val="0"/>
              <w:marTop w:val="0"/>
              <w:marBottom w:val="0"/>
              <w:divBdr>
                <w:top w:val="none" w:sz="0" w:space="0" w:color="auto"/>
                <w:left w:val="none" w:sz="0" w:space="0" w:color="auto"/>
                <w:bottom w:val="none" w:sz="0" w:space="0" w:color="auto"/>
                <w:right w:val="none" w:sz="0" w:space="0" w:color="auto"/>
              </w:divBdr>
              <w:divsChild>
                <w:div w:id="1658917524">
                  <w:marLeft w:val="0"/>
                  <w:marRight w:val="0"/>
                  <w:marTop w:val="0"/>
                  <w:marBottom w:val="0"/>
                  <w:divBdr>
                    <w:top w:val="none" w:sz="0" w:space="0" w:color="auto"/>
                    <w:left w:val="none" w:sz="0" w:space="0" w:color="auto"/>
                    <w:bottom w:val="none" w:sz="0" w:space="0" w:color="auto"/>
                    <w:right w:val="none" w:sz="0" w:space="0" w:color="auto"/>
                  </w:divBdr>
                  <w:divsChild>
                    <w:div w:id="13302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29573">
      <w:bodyDiv w:val="1"/>
      <w:marLeft w:val="0"/>
      <w:marRight w:val="0"/>
      <w:marTop w:val="0"/>
      <w:marBottom w:val="0"/>
      <w:divBdr>
        <w:top w:val="none" w:sz="0" w:space="0" w:color="auto"/>
        <w:left w:val="none" w:sz="0" w:space="0" w:color="auto"/>
        <w:bottom w:val="none" w:sz="0" w:space="0" w:color="auto"/>
        <w:right w:val="none" w:sz="0" w:space="0" w:color="auto"/>
      </w:divBdr>
      <w:divsChild>
        <w:div w:id="928849273">
          <w:marLeft w:val="0"/>
          <w:marRight w:val="0"/>
          <w:marTop w:val="0"/>
          <w:marBottom w:val="0"/>
          <w:divBdr>
            <w:top w:val="none" w:sz="0" w:space="0" w:color="auto"/>
            <w:left w:val="none" w:sz="0" w:space="0" w:color="auto"/>
            <w:bottom w:val="none" w:sz="0" w:space="0" w:color="auto"/>
            <w:right w:val="none" w:sz="0" w:space="0" w:color="auto"/>
          </w:divBdr>
          <w:divsChild>
            <w:div w:id="1466662115">
              <w:marLeft w:val="0"/>
              <w:marRight w:val="0"/>
              <w:marTop w:val="0"/>
              <w:marBottom w:val="0"/>
              <w:divBdr>
                <w:top w:val="none" w:sz="0" w:space="0" w:color="auto"/>
                <w:left w:val="none" w:sz="0" w:space="0" w:color="auto"/>
                <w:bottom w:val="none" w:sz="0" w:space="0" w:color="auto"/>
                <w:right w:val="none" w:sz="0" w:space="0" w:color="auto"/>
              </w:divBdr>
              <w:divsChild>
                <w:div w:id="11602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07688">
      <w:bodyDiv w:val="1"/>
      <w:marLeft w:val="0"/>
      <w:marRight w:val="0"/>
      <w:marTop w:val="0"/>
      <w:marBottom w:val="0"/>
      <w:divBdr>
        <w:top w:val="none" w:sz="0" w:space="0" w:color="auto"/>
        <w:left w:val="none" w:sz="0" w:space="0" w:color="auto"/>
        <w:bottom w:val="none" w:sz="0" w:space="0" w:color="auto"/>
        <w:right w:val="none" w:sz="0" w:space="0" w:color="auto"/>
      </w:divBdr>
      <w:divsChild>
        <w:div w:id="207576322">
          <w:marLeft w:val="0"/>
          <w:marRight w:val="0"/>
          <w:marTop w:val="0"/>
          <w:marBottom w:val="0"/>
          <w:divBdr>
            <w:top w:val="none" w:sz="0" w:space="0" w:color="auto"/>
            <w:left w:val="none" w:sz="0" w:space="0" w:color="auto"/>
            <w:bottom w:val="none" w:sz="0" w:space="0" w:color="auto"/>
            <w:right w:val="none" w:sz="0" w:space="0" w:color="auto"/>
          </w:divBdr>
          <w:divsChild>
            <w:div w:id="1727333109">
              <w:marLeft w:val="0"/>
              <w:marRight w:val="0"/>
              <w:marTop w:val="0"/>
              <w:marBottom w:val="0"/>
              <w:divBdr>
                <w:top w:val="none" w:sz="0" w:space="0" w:color="auto"/>
                <w:left w:val="none" w:sz="0" w:space="0" w:color="auto"/>
                <w:bottom w:val="none" w:sz="0" w:space="0" w:color="auto"/>
                <w:right w:val="none" w:sz="0" w:space="0" w:color="auto"/>
              </w:divBdr>
              <w:divsChild>
                <w:div w:id="1344434463">
                  <w:marLeft w:val="0"/>
                  <w:marRight w:val="0"/>
                  <w:marTop w:val="0"/>
                  <w:marBottom w:val="0"/>
                  <w:divBdr>
                    <w:top w:val="none" w:sz="0" w:space="0" w:color="auto"/>
                    <w:left w:val="none" w:sz="0" w:space="0" w:color="auto"/>
                    <w:bottom w:val="none" w:sz="0" w:space="0" w:color="auto"/>
                    <w:right w:val="none" w:sz="0" w:space="0" w:color="auto"/>
                  </w:divBdr>
                  <w:divsChild>
                    <w:div w:id="3850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92835">
      <w:bodyDiv w:val="1"/>
      <w:marLeft w:val="0"/>
      <w:marRight w:val="0"/>
      <w:marTop w:val="0"/>
      <w:marBottom w:val="0"/>
      <w:divBdr>
        <w:top w:val="none" w:sz="0" w:space="0" w:color="auto"/>
        <w:left w:val="none" w:sz="0" w:space="0" w:color="auto"/>
        <w:bottom w:val="none" w:sz="0" w:space="0" w:color="auto"/>
        <w:right w:val="none" w:sz="0" w:space="0" w:color="auto"/>
      </w:divBdr>
      <w:divsChild>
        <w:div w:id="1311130596">
          <w:marLeft w:val="0"/>
          <w:marRight w:val="0"/>
          <w:marTop w:val="0"/>
          <w:marBottom w:val="0"/>
          <w:divBdr>
            <w:top w:val="none" w:sz="0" w:space="0" w:color="auto"/>
            <w:left w:val="none" w:sz="0" w:space="0" w:color="auto"/>
            <w:bottom w:val="none" w:sz="0" w:space="0" w:color="auto"/>
            <w:right w:val="none" w:sz="0" w:space="0" w:color="auto"/>
          </w:divBdr>
          <w:divsChild>
            <w:div w:id="2065567337">
              <w:marLeft w:val="0"/>
              <w:marRight w:val="0"/>
              <w:marTop w:val="0"/>
              <w:marBottom w:val="0"/>
              <w:divBdr>
                <w:top w:val="none" w:sz="0" w:space="0" w:color="auto"/>
                <w:left w:val="none" w:sz="0" w:space="0" w:color="auto"/>
                <w:bottom w:val="none" w:sz="0" w:space="0" w:color="auto"/>
                <w:right w:val="none" w:sz="0" w:space="0" w:color="auto"/>
              </w:divBdr>
              <w:divsChild>
                <w:div w:id="336806573">
                  <w:marLeft w:val="0"/>
                  <w:marRight w:val="0"/>
                  <w:marTop w:val="0"/>
                  <w:marBottom w:val="0"/>
                  <w:divBdr>
                    <w:top w:val="none" w:sz="0" w:space="0" w:color="auto"/>
                    <w:left w:val="none" w:sz="0" w:space="0" w:color="auto"/>
                    <w:bottom w:val="none" w:sz="0" w:space="0" w:color="auto"/>
                    <w:right w:val="none" w:sz="0" w:space="0" w:color="auto"/>
                  </w:divBdr>
                  <w:divsChild>
                    <w:div w:id="17974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105494">
      <w:bodyDiv w:val="1"/>
      <w:marLeft w:val="0"/>
      <w:marRight w:val="0"/>
      <w:marTop w:val="0"/>
      <w:marBottom w:val="0"/>
      <w:divBdr>
        <w:top w:val="none" w:sz="0" w:space="0" w:color="auto"/>
        <w:left w:val="none" w:sz="0" w:space="0" w:color="auto"/>
        <w:bottom w:val="none" w:sz="0" w:space="0" w:color="auto"/>
        <w:right w:val="none" w:sz="0" w:space="0" w:color="auto"/>
      </w:divBdr>
      <w:divsChild>
        <w:div w:id="1934704232">
          <w:marLeft w:val="0"/>
          <w:marRight w:val="0"/>
          <w:marTop w:val="0"/>
          <w:marBottom w:val="0"/>
          <w:divBdr>
            <w:top w:val="none" w:sz="0" w:space="0" w:color="auto"/>
            <w:left w:val="none" w:sz="0" w:space="0" w:color="auto"/>
            <w:bottom w:val="none" w:sz="0" w:space="0" w:color="auto"/>
            <w:right w:val="none" w:sz="0" w:space="0" w:color="auto"/>
          </w:divBdr>
          <w:divsChild>
            <w:div w:id="577717713">
              <w:marLeft w:val="0"/>
              <w:marRight w:val="0"/>
              <w:marTop w:val="0"/>
              <w:marBottom w:val="0"/>
              <w:divBdr>
                <w:top w:val="none" w:sz="0" w:space="0" w:color="auto"/>
                <w:left w:val="none" w:sz="0" w:space="0" w:color="auto"/>
                <w:bottom w:val="none" w:sz="0" w:space="0" w:color="auto"/>
                <w:right w:val="none" w:sz="0" w:space="0" w:color="auto"/>
              </w:divBdr>
              <w:divsChild>
                <w:div w:id="11770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00204">
      <w:bodyDiv w:val="1"/>
      <w:marLeft w:val="0"/>
      <w:marRight w:val="0"/>
      <w:marTop w:val="0"/>
      <w:marBottom w:val="0"/>
      <w:divBdr>
        <w:top w:val="none" w:sz="0" w:space="0" w:color="auto"/>
        <w:left w:val="none" w:sz="0" w:space="0" w:color="auto"/>
        <w:bottom w:val="none" w:sz="0" w:space="0" w:color="auto"/>
        <w:right w:val="none" w:sz="0" w:space="0" w:color="auto"/>
      </w:divBdr>
      <w:divsChild>
        <w:div w:id="647976133">
          <w:marLeft w:val="0"/>
          <w:marRight w:val="0"/>
          <w:marTop w:val="0"/>
          <w:marBottom w:val="0"/>
          <w:divBdr>
            <w:top w:val="none" w:sz="0" w:space="0" w:color="auto"/>
            <w:left w:val="none" w:sz="0" w:space="0" w:color="auto"/>
            <w:bottom w:val="none" w:sz="0" w:space="0" w:color="auto"/>
            <w:right w:val="none" w:sz="0" w:space="0" w:color="auto"/>
          </w:divBdr>
          <w:divsChild>
            <w:div w:id="2125925701">
              <w:marLeft w:val="0"/>
              <w:marRight w:val="0"/>
              <w:marTop w:val="0"/>
              <w:marBottom w:val="0"/>
              <w:divBdr>
                <w:top w:val="none" w:sz="0" w:space="0" w:color="auto"/>
                <w:left w:val="none" w:sz="0" w:space="0" w:color="auto"/>
                <w:bottom w:val="none" w:sz="0" w:space="0" w:color="auto"/>
                <w:right w:val="none" w:sz="0" w:space="0" w:color="auto"/>
              </w:divBdr>
              <w:divsChild>
                <w:div w:id="198396149">
                  <w:marLeft w:val="0"/>
                  <w:marRight w:val="0"/>
                  <w:marTop w:val="0"/>
                  <w:marBottom w:val="0"/>
                  <w:divBdr>
                    <w:top w:val="none" w:sz="0" w:space="0" w:color="auto"/>
                    <w:left w:val="none" w:sz="0" w:space="0" w:color="auto"/>
                    <w:bottom w:val="none" w:sz="0" w:space="0" w:color="auto"/>
                    <w:right w:val="none" w:sz="0" w:space="0" w:color="auto"/>
                  </w:divBdr>
                  <w:divsChild>
                    <w:div w:id="2091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455411">
      <w:bodyDiv w:val="1"/>
      <w:marLeft w:val="0"/>
      <w:marRight w:val="0"/>
      <w:marTop w:val="0"/>
      <w:marBottom w:val="0"/>
      <w:divBdr>
        <w:top w:val="none" w:sz="0" w:space="0" w:color="auto"/>
        <w:left w:val="none" w:sz="0" w:space="0" w:color="auto"/>
        <w:bottom w:val="none" w:sz="0" w:space="0" w:color="auto"/>
        <w:right w:val="none" w:sz="0" w:space="0" w:color="auto"/>
      </w:divBdr>
    </w:div>
    <w:div w:id="762651169">
      <w:bodyDiv w:val="1"/>
      <w:marLeft w:val="0"/>
      <w:marRight w:val="0"/>
      <w:marTop w:val="0"/>
      <w:marBottom w:val="0"/>
      <w:divBdr>
        <w:top w:val="none" w:sz="0" w:space="0" w:color="auto"/>
        <w:left w:val="none" w:sz="0" w:space="0" w:color="auto"/>
        <w:bottom w:val="none" w:sz="0" w:space="0" w:color="auto"/>
        <w:right w:val="none" w:sz="0" w:space="0" w:color="auto"/>
      </w:divBdr>
      <w:divsChild>
        <w:div w:id="911160722">
          <w:marLeft w:val="0"/>
          <w:marRight w:val="0"/>
          <w:marTop w:val="0"/>
          <w:marBottom w:val="0"/>
          <w:divBdr>
            <w:top w:val="none" w:sz="0" w:space="0" w:color="auto"/>
            <w:left w:val="none" w:sz="0" w:space="0" w:color="auto"/>
            <w:bottom w:val="none" w:sz="0" w:space="0" w:color="auto"/>
            <w:right w:val="none" w:sz="0" w:space="0" w:color="auto"/>
          </w:divBdr>
          <w:divsChild>
            <w:div w:id="773092655">
              <w:marLeft w:val="0"/>
              <w:marRight w:val="0"/>
              <w:marTop w:val="0"/>
              <w:marBottom w:val="0"/>
              <w:divBdr>
                <w:top w:val="none" w:sz="0" w:space="0" w:color="auto"/>
                <w:left w:val="none" w:sz="0" w:space="0" w:color="auto"/>
                <w:bottom w:val="none" w:sz="0" w:space="0" w:color="auto"/>
                <w:right w:val="none" w:sz="0" w:space="0" w:color="auto"/>
              </w:divBdr>
              <w:divsChild>
                <w:div w:id="11697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62454">
      <w:bodyDiv w:val="1"/>
      <w:marLeft w:val="0"/>
      <w:marRight w:val="0"/>
      <w:marTop w:val="0"/>
      <w:marBottom w:val="0"/>
      <w:divBdr>
        <w:top w:val="none" w:sz="0" w:space="0" w:color="auto"/>
        <w:left w:val="none" w:sz="0" w:space="0" w:color="auto"/>
        <w:bottom w:val="none" w:sz="0" w:space="0" w:color="auto"/>
        <w:right w:val="none" w:sz="0" w:space="0" w:color="auto"/>
      </w:divBdr>
      <w:divsChild>
        <w:div w:id="154731251">
          <w:marLeft w:val="0"/>
          <w:marRight w:val="0"/>
          <w:marTop w:val="0"/>
          <w:marBottom w:val="0"/>
          <w:divBdr>
            <w:top w:val="none" w:sz="0" w:space="0" w:color="auto"/>
            <w:left w:val="none" w:sz="0" w:space="0" w:color="auto"/>
            <w:bottom w:val="none" w:sz="0" w:space="0" w:color="auto"/>
            <w:right w:val="none" w:sz="0" w:space="0" w:color="auto"/>
          </w:divBdr>
          <w:divsChild>
            <w:div w:id="2136096682">
              <w:marLeft w:val="0"/>
              <w:marRight w:val="0"/>
              <w:marTop w:val="0"/>
              <w:marBottom w:val="0"/>
              <w:divBdr>
                <w:top w:val="none" w:sz="0" w:space="0" w:color="auto"/>
                <w:left w:val="none" w:sz="0" w:space="0" w:color="auto"/>
                <w:bottom w:val="none" w:sz="0" w:space="0" w:color="auto"/>
                <w:right w:val="none" w:sz="0" w:space="0" w:color="auto"/>
              </w:divBdr>
              <w:divsChild>
                <w:div w:id="71743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999554">
      <w:bodyDiv w:val="1"/>
      <w:marLeft w:val="0"/>
      <w:marRight w:val="0"/>
      <w:marTop w:val="0"/>
      <w:marBottom w:val="0"/>
      <w:divBdr>
        <w:top w:val="none" w:sz="0" w:space="0" w:color="auto"/>
        <w:left w:val="none" w:sz="0" w:space="0" w:color="auto"/>
        <w:bottom w:val="none" w:sz="0" w:space="0" w:color="auto"/>
        <w:right w:val="none" w:sz="0" w:space="0" w:color="auto"/>
      </w:divBdr>
    </w:div>
    <w:div w:id="833573266">
      <w:bodyDiv w:val="1"/>
      <w:marLeft w:val="0"/>
      <w:marRight w:val="0"/>
      <w:marTop w:val="0"/>
      <w:marBottom w:val="0"/>
      <w:divBdr>
        <w:top w:val="none" w:sz="0" w:space="0" w:color="auto"/>
        <w:left w:val="none" w:sz="0" w:space="0" w:color="auto"/>
        <w:bottom w:val="none" w:sz="0" w:space="0" w:color="auto"/>
        <w:right w:val="none" w:sz="0" w:space="0" w:color="auto"/>
      </w:divBdr>
      <w:divsChild>
        <w:div w:id="1884829804">
          <w:marLeft w:val="0"/>
          <w:marRight w:val="0"/>
          <w:marTop w:val="0"/>
          <w:marBottom w:val="0"/>
          <w:divBdr>
            <w:top w:val="none" w:sz="0" w:space="0" w:color="auto"/>
            <w:left w:val="none" w:sz="0" w:space="0" w:color="auto"/>
            <w:bottom w:val="none" w:sz="0" w:space="0" w:color="auto"/>
            <w:right w:val="none" w:sz="0" w:space="0" w:color="auto"/>
          </w:divBdr>
          <w:divsChild>
            <w:div w:id="535853151">
              <w:marLeft w:val="0"/>
              <w:marRight w:val="0"/>
              <w:marTop w:val="0"/>
              <w:marBottom w:val="0"/>
              <w:divBdr>
                <w:top w:val="none" w:sz="0" w:space="0" w:color="auto"/>
                <w:left w:val="none" w:sz="0" w:space="0" w:color="auto"/>
                <w:bottom w:val="none" w:sz="0" w:space="0" w:color="auto"/>
                <w:right w:val="none" w:sz="0" w:space="0" w:color="auto"/>
              </w:divBdr>
              <w:divsChild>
                <w:div w:id="162064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558229">
      <w:bodyDiv w:val="1"/>
      <w:marLeft w:val="0"/>
      <w:marRight w:val="0"/>
      <w:marTop w:val="0"/>
      <w:marBottom w:val="0"/>
      <w:divBdr>
        <w:top w:val="none" w:sz="0" w:space="0" w:color="auto"/>
        <w:left w:val="none" w:sz="0" w:space="0" w:color="auto"/>
        <w:bottom w:val="none" w:sz="0" w:space="0" w:color="auto"/>
        <w:right w:val="none" w:sz="0" w:space="0" w:color="auto"/>
      </w:divBdr>
      <w:divsChild>
        <w:div w:id="2129465633">
          <w:marLeft w:val="0"/>
          <w:marRight w:val="0"/>
          <w:marTop w:val="0"/>
          <w:marBottom w:val="0"/>
          <w:divBdr>
            <w:top w:val="none" w:sz="0" w:space="0" w:color="auto"/>
            <w:left w:val="none" w:sz="0" w:space="0" w:color="auto"/>
            <w:bottom w:val="none" w:sz="0" w:space="0" w:color="auto"/>
            <w:right w:val="none" w:sz="0" w:space="0" w:color="auto"/>
          </w:divBdr>
          <w:divsChild>
            <w:div w:id="467166208">
              <w:marLeft w:val="0"/>
              <w:marRight w:val="0"/>
              <w:marTop w:val="0"/>
              <w:marBottom w:val="0"/>
              <w:divBdr>
                <w:top w:val="none" w:sz="0" w:space="0" w:color="auto"/>
                <w:left w:val="none" w:sz="0" w:space="0" w:color="auto"/>
                <w:bottom w:val="none" w:sz="0" w:space="0" w:color="auto"/>
                <w:right w:val="none" w:sz="0" w:space="0" w:color="auto"/>
              </w:divBdr>
              <w:divsChild>
                <w:div w:id="697311585">
                  <w:marLeft w:val="0"/>
                  <w:marRight w:val="0"/>
                  <w:marTop w:val="0"/>
                  <w:marBottom w:val="0"/>
                  <w:divBdr>
                    <w:top w:val="none" w:sz="0" w:space="0" w:color="auto"/>
                    <w:left w:val="none" w:sz="0" w:space="0" w:color="auto"/>
                    <w:bottom w:val="none" w:sz="0" w:space="0" w:color="auto"/>
                    <w:right w:val="none" w:sz="0" w:space="0" w:color="auto"/>
                  </w:divBdr>
                  <w:divsChild>
                    <w:div w:id="6637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032904">
      <w:bodyDiv w:val="1"/>
      <w:marLeft w:val="0"/>
      <w:marRight w:val="0"/>
      <w:marTop w:val="0"/>
      <w:marBottom w:val="0"/>
      <w:divBdr>
        <w:top w:val="none" w:sz="0" w:space="0" w:color="auto"/>
        <w:left w:val="none" w:sz="0" w:space="0" w:color="auto"/>
        <w:bottom w:val="none" w:sz="0" w:space="0" w:color="auto"/>
        <w:right w:val="none" w:sz="0" w:space="0" w:color="auto"/>
      </w:divBdr>
      <w:divsChild>
        <w:div w:id="1255163720">
          <w:marLeft w:val="0"/>
          <w:marRight w:val="0"/>
          <w:marTop w:val="0"/>
          <w:marBottom w:val="0"/>
          <w:divBdr>
            <w:top w:val="none" w:sz="0" w:space="0" w:color="auto"/>
            <w:left w:val="none" w:sz="0" w:space="0" w:color="auto"/>
            <w:bottom w:val="none" w:sz="0" w:space="0" w:color="auto"/>
            <w:right w:val="none" w:sz="0" w:space="0" w:color="auto"/>
          </w:divBdr>
          <w:divsChild>
            <w:div w:id="2107380359">
              <w:marLeft w:val="0"/>
              <w:marRight w:val="0"/>
              <w:marTop w:val="0"/>
              <w:marBottom w:val="0"/>
              <w:divBdr>
                <w:top w:val="none" w:sz="0" w:space="0" w:color="auto"/>
                <w:left w:val="none" w:sz="0" w:space="0" w:color="auto"/>
                <w:bottom w:val="none" w:sz="0" w:space="0" w:color="auto"/>
                <w:right w:val="none" w:sz="0" w:space="0" w:color="auto"/>
              </w:divBdr>
              <w:divsChild>
                <w:div w:id="1383364232">
                  <w:marLeft w:val="0"/>
                  <w:marRight w:val="0"/>
                  <w:marTop w:val="0"/>
                  <w:marBottom w:val="0"/>
                  <w:divBdr>
                    <w:top w:val="none" w:sz="0" w:space="0" w:color="auto"/>
                    <w:left w:val="none" w:sz="0" w:space="0" w:color="auto"/>
                    <w:bottom w:val="none" w:sz="0" w:space="0" w:color="auto"/>
                    <w:right w:val="none" w:sz="0" w:space="0" w:color="auto"/>
                  </w:divBdr>
                  <w:divsChild>
                    <w:div w:id="17769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43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0707">
          <w:marLeft w:val="0"/>
          <w:marRight w:val="0"/>
          <w:marTop w:val="0"/>
          <w:marBottom w:val="0"/>
          <w:divBdr>
            <w:top w:val="none" w:sz="0" w:space="0" w:color="auto"/>
            <w:left w:val="none" w:sz="0" w:space="0" w:color="auto"/>
            <w:bottom w:val="none" w:sz="0" w:space="0" w:color="auto"/>
            <w:right w:val="none" w:sz="0" w:space="0" w:color="auto"/>
          </w:divBdr>
          <w:divsChild>
            <w:div w:id="692341453">
              <w:marLeft w:val="0"/>
              <w:marRight w:val="0"/>
              <w:marTop w:val="0"/>
              <w:marBottom w:val="0"/>
              <w:divBdr>
                <w:top w:val="none" w:sz="0" w:space="0" w:color="auto"/>
                <w:left w:val="none" w:sz="0" w:space="0" w:color="auto"/>
                <w:bottom w:val="none" w:sz="0" w:space="0" w:color="auto"/>
                <w:right w:val="none" w:sz="0" w:space="0" w:color="auto"/>
              </w:divBdr>
              <w:divsChild>
                <w:div w:id="187112411">
                  <w:marLeft w:val="0"/>
                  <w:marRight w:val="0"/>
                  <w:marTop w:val="0"/>
                  <w:marBottom w:val="0"/>
                  <w:divBdr>
                    <w:top w:val="none" w:sz="0" w:space="0" w:color="auto"/>
                    <w:left w:val="none" w:sz="0" w:space="0" w:color="auto"/>
                    <w:bottom w:val="none" w:sz="0" w:space="0" w:color="auto"/>
                    <w:right w:val="none" w:sz="0" w:space="0" w:color="auto"/>
                  </w:divBdr>
                  <w:divsChild>
                    <w:div w:id="11045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150677">
      <w:bodyDiv w:val="1"/>
      <w:marLeft w:val="0"/>
      <w:marRight w:val="0"/>
      <w:marTop w:val="0"/>
      <w:marBottom w:val="0"/>
      <w:divBdr>
        <w:top w:val="none" w:sz="0" w:space="0" w:color="auto"/>
        <w:left w:val="none" w:sz="0" w:space="0" w:color="auto"/>
        <w:bottom w:val="none" w:sz="0" w:space="0" w:color="auto"/>
        <w:right w:val="none" w:sz="0" w:space="0" w:color="auto"/>
      </w:divBdr>
      <w:divsChild>
        <w:div w:id="1406998668">
          <w:marLeft w:val="0"/>
          <w:marRight w:val="0"/>
          <w:marTop w:val="0"/>
          <w:marBottom w:val="0"/>
          <w:divBdr>
            <w:top w:val="none" w:sz="0" w:space="0" w:color="auto"/>
            <w:left w:val="none" w:sz="0" w:space="0" w:color="auto"/>
            <w:bottom w:val="none" w:sz="0" w:space="0" w:color="auto"/>
            <w:right w:val="none" w:sz="0" w:space="0" w:color="auto"/>
          </w:divBdr>
          <w:divsChild>
            <w:div w:id="418793352">
              <w:marLeft w:val="0"/>
              <w:marRight w:val="0"/>
              <w:marTop w:val="0"/>
              <w:marBottom w:val="0"/>
              <w:divBdr>
                <w:top w:val="none" w:sz="0" w:space="0" w:color="auto"/>
                <w:left w:val="none" w:sz="0" w:space="0" w:color="auto"/>
                <w:bottom w:val="none" w:sz="0" w:space="0" w:color="auto"/>
                <w:right w:val="none" w:sz="0" w:space="0" w:color="auto"/>
              </w:divBdr>
              <w:divsChild>
                <w:div w:id="856694119">
                  <w:marLeft w:val="0"/>
                  <w:marRight w:val="0"/>
                  <w:marTop w:val="0"/>
                  <w:marBottom w:val="0"/>
                  <w:divBdr>
                    <w:top w:val="none" w:sz="0" w:space="0" w:color="auto"/>
                    <w:left w:val="none" w:sz="0" w:space="0" w:color="auto"/>
                    <w:bottom w:val="none" w:sz="0" w:space="0" w:color="auto"/>
                    <w:right w:val="none" w:sz="0" w:space="0" w:color="auto"/>
                  </w:divBdr>
                  <w:divsChild>
                    <w:div w:id="135148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39183">
      <w:bodyDiv w:val="1"/>
      <w:marLeft w:val="0"/>
      <w:marRight w:val="0"/>
      <w:marTop w:val="0"/>
      <w:marBottom w:val="0"/>
      <w:divBdr>
        <w:top w:val="none" w:sz="0" w:space="0" w:color="auto"/>
        <w:left w:val="none" w:sz="0" w:space="0" w:color="auto"/>
        <w:bottom w:val="none" w:sz="0" w:space="0" w:color="auto"/>
        <w:right w:val="none" w:sz="0" w:space="0" w:color="auto"/>
      </w:divBdr>
      <w:divsChild>
        <w:div w:id="1860698847">
          <w:marLeft w:val="0"/>
          <w:marRight w:val="0"/>
          <w:marTop w:val="0"/>
          <w:marBottom w:val="0"/>
          <w:divBdr>
            <w:top w:val="none" w:sz="0" w:space="0" w:color="auto"/>
            <w:left w:val="none" w:sz="0" w:space="0" w:color="auto"/>
            <w:bottom w:val="none" w:sz="0" w:space="0" w:color="auto"/>
            <w:right w:val="none" w:sz="0" w:space="0" w:color="auto"/>
          </w:divBdr>
          <w:divsChild>
            <w:div w:id="1676758935">
              <w:marLeft w:val="0"/>
              <w:marRight w:val="0"/>
              <w:marTop w:val="0"/>
              <w:marBottom w:val="0"/>
              <w:divBdr>
                <w:top w:val="none" w:sz="0" w:space="0" w:color="auto"/>
                <w:left w:val="none" w:sz="0" w:space="0" w:color="auto"/>
                <w:bottom w:val="none" w:sz="0" w:space="0" w:color="auto"/>
                <w:right w:val="none" w:sz="0" w:space="0" w:color="auto"/>
              </w:divBdr>
              <w:divsChild>
                <w:div w:id="127756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3003">
      <w:bodyDiv w:val="1"/>
      <w:marLeft w:val="0"/>
      <w:marRight w:val="0"/>
      <w:marTop w:val="0"/>
      <w:marBottom w:val="0"/>
      <w:divBdr>
        <w:top w:val="none" w:sz="0" w:space="0" w:color="auto"/>
        <w:left w:val="none" w:sz="0" w:space="0" w:color="auto"/>
        <w:bottom w:val="none" w:sz="0" w:space="0" w:color="auto"/>
        <w:right w:val="none" w:sz="0" w:space="0" w:color="auto"/>
      </w:divBdr>
      <w:divsChild>
        <w:div w:id="1190876192">
          <w:marLeft w:val="0"/>
          <w:marRight w:val="0"/>
          <w:marTop w:val="0"/>
          <w:marBottom w:val="0"/>
          <w:divBdr>
            <w:top w:val="none" w:sz="0" w:space="0" w:color="auto"/>
            <w:left w:val="none" w:sz="0" w:space="0" w:color="auto"/>
            <w:bottom w:val="none" w:sz="0" w:space="0" w:color="auto"/>
            <w:right w:val="none" w:sz="0" w:space="0" w:color="auto"/>
          </w:divBdr>
        </w:div>
        <w:div w:id="2058237429">
          <w:marLeft w:val="0"/>
          <w:marRight w:val="0"/>
          <w:marTop w:val="0"/>
          <w:marBottom w:val="0"/>
          <w:divBdr>
            <w:top w:val="none" w:sz="0" w:space="0" w:color="auto"/>
            <w:left w:val="none" w:sz="0" w:space="0" w:color="auto"/>
            <w:bottom w:val="none" w:sz="0" w:space="0" w:color="auto"/>
            <w:right w:val="none" w:sz="0" w:space="0" w:color="auto"/>
          </w:divBdr>
        </w:div>
        <w:div w:id="267736862">
          <w:marLeft w:val="0"/>
          <w:marRight w:val="0"/>
          <w:marTop w:val="0"/>
          <w:marBottom w:val="0"/>
          <w:divBdr>
            <w:top w:val="none" w:sz="0" w:space="0" w:color="auto"/>
            <w:left w:val="none" w:sz="0" w:space="0" w:color="auto"/>
            <w:bottom w:val="none" w:sz="0" w:space="0" w:color="auto"/>
            <w:right w:val="none" w:sz="0" w:space="0" w:color="auto"/>
          </w:divBdr>
        </w:div>
        <w:div w:id="1058548497">
          <w:marLeft w:val="0"/>
          <w:marRight w:val="0"/>
          <w:marTop w:val="0"/>
          <w:marBottom w:val="0"/>
          <w:divBdr>
            <w:top w:val="none" w:sz="0" w:space="0" w:color="auto"/>
            <w:left w:val="none" w:sz="0" w:space="0" w:color="auto"/>
            <w:bottom w:val="none" w:sz="0" w:space="0" w:color="auto"/>
            <w:right w:val="none" w:sz="0" w:space="0" w:color="auto"/>
          </w:divBdr>
        </w:div>
      </w:divsChild>
    </w:div>
    <w:div w:id="1111045359">
      <w:bodyDiv w:val="1"/>
      <w:marLeft w:val="0"/>
      <w:marRight w:val="0"/>
      <w:marTop w:val="0"/>
      <w:marBottom w:val="0"/>
      <w:divBdr>
        <w:top w:val="none" w:sz="0" w:space="0" w:color="auto"/>
        <w:left w:val="none" w:sz="0" w:space="0" w:color="auto"/>
        <w:bottom w:val="none" w:sz="0" w:space="0" w:color="auto"/>
        <w:right w:val="none" w:sz="0" w:space="0" w:color="auto"/>
      </w:divBdr>
      <w:divsChild>
        <w:div w:id="1103961826">
          <w:marLeft w:val="0"/>
          <w:marRight w:val="0"/>
          <w:marTop w:val="0"/>
          <w:marBottom w:val="0"/>
          <w:divBdr>
            <w:top w:val="none" w:sz="0" w:space="0" w:color="auto"/>
            <w:left w:val="none" w:sz="0" w:space="0" w:color="auto"/>
            <w:bottom w:val="none" w:sz="0" w:space="0" w:color="auto"/>
            <w:right w:val="none" w:sz="0" w:space="0" w:color="auto"/>
          </w:divBdr>
          <w:divsChild>
            <w:div w:id="1263798117">
              <w:marLeft w:val="0"/>
              <w:marRight w:val="0"/>
              <w:marTop w:val="0"/>
              <w:marBottom w:val="0"/>
              <w:divBdr>
                <w:top w:val="none" w:sz="0" w:space="0" w:color="auto"/>
                <w:left w:val="none" w:sz="0" w:space="0" w:color="auto"/>
                <w:bottom w:val="none" w:sz="0" w:space="0" w:color="auto"/>
                <w:right w:val="none" w:sz="0" w:space="0" w:color="auto"/>
              </w:divBdr>
              <w:divsChild>
                <w:div w:id="11541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681">
      <w:bodyDiv w:val="1"/>
      <w:marLeft w:val="0"/>
      <w:marRight w:val="0"/>
      <w:marTop w:val="0"/>
      <w:marBottom w:val="0"/>
      <w:divBdr>
        <w:top w:val="none" w:sz="0" w:space="0" w:color="auto"/>
        <w:left w:val="none" w:sz="0" w:space="0" w:color="auto"/>
        <w:bottom w:val="none" w:sz="0" w:space="0" w:color="auto"/>
        <w:right w:val="none" w:sz="0" w:space="0" w:color="auto"/>
      </w:divBdr>
      <w:divsChild>
        <w:div w:id="1480731075">
          <w:marLeft w:val="0"/>
          <w:marRight w:val="0"/>
          <w:marTop w:val="0"/>
          <w:marBottom w:val="0"/>
          <w:divBdr>
            <w:top w:val="none" w:sz="0" w:space="0" w:color="auto"/>
            <w:left w:val="none" w:sz="0" w:space="0" w:color="auto"/>
            <w:bottom w:val="none" w:sz="0" w:space="0" w:color="auto"/>
            <w:right w:val="none" w:sz="0" w:space="0" w:color="auto"/>
          </w:divBdr>
          <w:divsChild>
            <w:div w:id="1333290891">
              <w:marLeft w:val="0"/>
              <w:marRight w:val="0"/>
              <w:marTop w:val="0"/>
              <w:marBottom w:val="0"/>
              <w:divBdr>
                <w:top w:val="none" w:sz="0" w:space="0" w:color="auto"/>
                <w:left w:val="none" w:sz="0" w:space="0" w:color="auto"/>
                <w:bottom w:val="none" w:sz="0" w:space="0" w:color="auto"/>
                <w:right w:val="none" w:sz="0" w:space="0" w:color="auto"/>
              </w:divBdr>
              <w:divsChild>
                <w:div w:id="6412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5054">
      <w:bodyDiv w:val="1"/>
      <w:marLeft w:val="0"/>
      <w:marRight w:val="0"/>
      <w:marTop w:val="0"/>
      <w:marBottom w:val="0"/>
      <w:divBdr>
        <w:top w:val="none" w:sz="0" w:space="0" w:color="auto"/>
        <w:left w:val="none" w:sz="0" w:space="0" w:color="auto"/>
        <w:bottom w:val="none" w:sz="0" w:space="0" w:color="auto"/>
        <w:right w:val="none" w:sz="0" w:space="0" w:color="auto"/>
      </w:divBdr>
      <w:divsChild>
        <w:div w:id="89394095">
          <w:marLeft w:val="0"/>
          <w:marRight w:val="0"/>
          <w:marTop w:val="0"/>
          <w:marBottom w:val="0"/>
          <w:divBdr>
            <w:top w:val="none" w:sz="0" w:space="0" w:color="auto"/>
            <w:left w:val="none" w:sz="0" w:space="0" w:color="auto"/>
            <w:bottom w:val="none" w:sz="0" w:space="0" w:color="auto"/>
            <w:right w:val="none" w:sz="0" w:space="0" w:color="auto"/>
          </w:divBdr>
          <w:divsChild>
            <w:div w:id="1280602767">
              <w:marLeft w:val="0"/>
              <w:marRight w:val="0"/>
              <w:marTop w:val="0"/>
              <w:marBottom w:val="0"/>
              <w:divBdr>
                <w:top w:val="none" w:sz="0" w:space="0" w:color="auto"/>
                <w:left w:val="none" w:sz="0" w:space="0" w:color="auto"/>
                <w:bottom w:val="none" w:sz="0" w:space="0" w:color="auto"/>
                <w:right w:val="none" w:sz="0" w:space="0" w:color="auto"/>
              </w:divBdr>
              <w:divsChild>
                <w:div w:id="456339541">
                  <w:marLeft w:val="0"/>
                  <w:marRight w:val="0"/>
                  <w:marTop w:val="0"/>
                  <w:marBottom w:val="0"/>
                  <w:divBdr>
                    <w:top w:val="none" w:sz="0" w:space="0" w:color="auto"/>
                    <w:left w:val="none" w:sz="0" w:space="0" w:color="auto"/>
                    <w:bottom w:val="none" w:sz="0" w:space="0" w:color="auto"/>
                    <w:right w:val="none" w:sz="0" w:space="0" w:color="auto"/>
                  </w:divBdr>
                  <w:divsChild>
                    <w:div w:id="16633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14769">
      <w:bodyDiv w:val="1"/>
      <w:marLeft w:val="0"/>
      <w:marRight w:val="0"/>
      <w:marTop w:val="0"/>
      <w:marBottom w:val="0"/>
      <w:divBdr>
        <w:top w:val="none" w:sz="0" w:space="0" w:color="auto"/>
        <w:left w:val="none" w:sz="0" w:space="0" w:color="auto"/>
        <w:bottom w:val="none" w:sz="0" w:space="0" w:color="auto"/>
        <w:right w:val="none" w:sz="0" w:space="0" w:color="auto"/>
      </w:divBdr>
      <w:divsChild>
        <w:div w:id="1433236276">
          <w:marLeft w:val="0"/>
          <w:marRight w:val="0"/>
          <w:marTop w:val="0"/>
          <w:marBottom w:val="0"/>
          <w:divBdr>
            <w:top w:val="none" w:sz="0" w:space="0" w:color="auto"/>
            <w:left w:val="none" w:sz="0" w:space="0" w:color="auto"/>
            <w:bottom w:val="none" w:sz="0" w:space="0" w:color="auto"/>
            <w:right w:val="none" w:sz="0" w:space="0" w:color="auto"/>
          </w:divBdr>
          <w:divsChild>
            <w:div w:id="292684992">
              <w:marLeft w:val="0"/>
              <w:marRight w:val="0"/>
              <w:marTop w:val="0"/>
              <w:marBottom w:val="0"/>
              <w:divBdr>
                <w:top w:val="none" w:sz="0" w:space="0" w:color="auto"/>
                <w:left w:val="none" w:sz="0" w:space="0" w:color="auto"/>
                <w:bottom w:val="none" w:sz="0" w:space="0" w:color="auto"/>
                <w:right w:val="none" w:sz="0" w:space="0" w:color="auto"/>
              </w:divBdr>
              <w:divsChild>
                <w:div w:id="1826240343">
                  <w:marLeft w:val="0"/>
                  <w:marRight w:val="0"/>
                  <w:marTop w:val="0"/>
                  <w:marBottom w:val="0"/>
                  <w:divBdr>
                    <w:top w:val="none" w:sz="0" w:space="0" w:color="auto"/>
                    <w:left w:val="none" w:sz="0" w:space="0" w:color="auto"/>
                    <w:bottom w:val="none" w:sz="0" w:space="0" w:color="auto"/>
                    <w:right w:val="none" w:sz="0" w:space="0" w:color="auto"/>
                  </w:divBdr>
                  <w:divsChild>
                    <w:div w:id="4475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611493">
      <w:bodyDiv w:val="1"/>
      <w:marLeft w:val="0"/>
      <w:marRight w:val="0"/>
      <w:marTop w:val="0"/>
      <w:marBottom w:val="0"/>
      <w:divBdr>
        <w:top w:val="none" w:sz="0" w:space="0" w:color="auto"/>
        <w:left w:val="none" w:sz="0" w:space="0" w:color="auto"/>
        <w:bottom w:val="none" w:sz="0" w:space="0" w:color="auto"/>
        <w:right w:val="none" w:sz="0" w:space="0" w:color="auto"/>
      </w:divBdr>
      <w:divsChild>
        <w:div w:id="1606617911">
          <w:marLeft w:val="0"/>
          <w:marRight w:val="0"/>
          <w:marTop w:val="0"/>
          <w:marBottom w:val="0"/>
          <w:divBdr>
            <w:top w:val="none" w:sz="0" w:space="0" w:color="auto"/>
            <w:left w:val="none" w:sz="0" w:space="0" w:color="auto"/>
            <w:bottom w:val="none" w:sz="0" w:space="0" w:color="auto"/>
            <w:right w:val="none" w:sz="0" w:space="0" w:color="auto"/>
          </w:divBdr>
          <w:divsChild>
            <w:div w:id="198518676">
              <w:marLeft w:val="0"/>
              <w:marRight w:val="0"/>
              <w:marTop w:val="0"/>
              <w:marBottom w:val="0"/>
              <w:divBdr>
                <w:top w:val="none" w:sz="0" w:space="0" w:color="auto"/>
                <w:left w:val="none" w:sz="0" w:space="0" w:color="auto"/>
                <w:bottom w:val="none" w:sz="0" w:space="0" w:color="auto"/>
                <w:right w:val="none" w:sz="0" w:space="0" w:color="auto"/>
              </w:divBdr>
              <w:divsChild>
                <w:div w:id="559484015">
                  <w:marLeft w:val="0"/>
                  <w:marRight w:val="0"/>
                  <w:marTop w:val="0"/>
                  <w:marBottom w:val="0"/>
                  <w:divBdr>
                    <w:top w:val="none" w:sz="0" w:space="0" w:color="auto"/>
                    <w:left w:val="none" w:sz="0" w:space="0" w:color="auto"/>
                    <w:bottom w:val="none" w:sz="0" w:space="0" w:color="auto"/>
                    <w:right w:val="none" w:sz="0" w:space="0" w:color="auto"/>
                  </w:divBdr>
                  <w:divsChild>
                    <w:div w:id="5477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130662">
      <w:bodyDiv w:val="1"/>
      <w:marLeft w:val="0"/>
      <w:marRight w:val="0"/>
      <w:marTop w:val="0"/>
      <w:marBottom w:val="0"/>
      <w:divBdr>
        <w:top w:val="none" w:sz="0" w:space="0" w:color="auto"/>
        <w:left w:val="none" w:sz="0" w:space="0" w:color="auto"/>
        <w:bottom w:val="none" w:sz="0" w:space="0" w:color="auto"/>
        <w:right w:val="none" w:sz="0" w:space="0" w:color="auto"/>
      </w:divBdr>
      <w:divsChild>
        <w:div w:id="2051955757">
          <w:marLeft w:val="0"/>
          <w:marRight w:val="0"/>
          <w:marTop w:val="0"/>
          <w:marBottom w:val="0"/>
          <w:divBdr>
            <w:top w:val="none" w:sz="0" w:space="0" w:color="auto"/>
            <w:left w:val="none" w:sz="0" w:space="0" w:color="auto"/>
            <w:bottom w:val="none" w:sz="0" w:space="0" w:color="auto"/>
            <w:right w:val="none" w:sz="0" w:space="0" w:color="auto"/>
          </w:divBdr>
          <w:divsChild>
            <w:div w:id="677315470">
              <w:marLeft w:val="0"/>
              <w:marRight w:val="0"/>
              <w:marTop w:val="0"/>
              <w:marBottom w:val="0"/>
              <w:divBdr>
                <w:top w:val="none" w:sz="0" w:space="0" w:color="auto"/>
                <w:left w:val="none" w:sz="0" w:space="0" w:color="auto"/>
                <w:bottom w:val="none" w:sz="0" w:space="0" w:color="auto"/>
                <w:right w:val="none" w:sz="0" w:space="0" w:color="auto"/>
              </w:divBdr>
              <w:divsChild>
                <w:div w:id="1771047457">
                  <w:marLeft w:val="0"/>
                  <w:marRight w:val="0"/>
                  <w:marTop w:val="0"/>
                  <w:marBottom w:val="0"/>
                  <w:divBdr>
                    <w:top w:val="none" w:sz="0" w:space="0" w:color="auto"/>
                    <w:left w:val="none" w:sz="0" w:space="0" w:color="auto"/>
                    <w:bottom w:val="none" w:sz="0" w:space="0" w:color="auto"/>
                    <w:right w:val="none" w:sz="0" w:space="0" w:color="auto"/>
                  </w:divBdr>
                  <w:divsChild>
                    <w:div w:id="8003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12578">
      <w:bodyDiv w:val="1"/>
      <w:marLeft w:val="0"/>
      <w:marRight w:val="0"/>
      <w:marTop w:val="0"/>
      <w:marBottom w:val="0"/>
      <w:divBdr>
        <w:top w:val="none" w:sz="0" w:space="0" w:color="auto"/>
        <w:left w:val="none" w:sz="0" w:space="0" w:color="auto"/>
        <w:bottom w:val="none" w:sz="0" w:space="0" w:color="auto"/>
        <w:right w:val="none" w:sz="0" w:space="0" w:color="auto"/>
      </w:divBdr>
    </w:div>
    <w:div w:id="1328292055">
      <w:bodyDiv w:val="1"/>
      <w:marLeft w:val="0"/>
      <w:marRight w:val="0"/>
      <w:marTop w:val="0"/>
      <w:marBottom w:val="0"/>
      <w:divBdr>
        <w:top w:val="none" w:sz="0" w:space="0" w:color="auto"/>
        <w:left w:val="none" w:sz="0" w:space="0" w:color="auto"/>
        <w:bottom w:val="none" w:sz="0" w:space="0" w:color="auto"/>
        <w:right w:val="none" w:sz="0" w:space="0" w:color="auto"/>
      </w:divBdr>
      <w:divsChild>
        <w:div w:id="2061242791">
          <w:marLeft w:val="0"/>
          <w:marRight w:val="0"/>
          <w:marTop w:val="0"/>
          <w:marBottom w:val="0"/>
          <w:divBdr>
            <w:top w:val="none" w:sz="0" w:space="0" w:color="auto"/>
            <w:left w:val="none" w:sz="0" w:space="0" w:color="auto"/>
            <w:bottom w:val="none" w:sz="0" w:space="0" w:color="auto"/>
            <w:right w:val="none" w:sz="0" w:space="0" w:color="auto"/>
          </w:divBdr>
          <w:divsChild>
            <w:div w:id="112599756">
              <w:marLeft w:val="0"/>
              <w:marRight w:val="0"/>
              <w:marTop w:val="0"/>
              <w:marBottom w:val="0"/>
              <w:divBdr>
                <w:top w:val="none" w:sz="0" w:space="0" w:color="auto"/>
                <w:left w:val="none" w:sz="0" w:space="0" w:color="auto"/>
                <w:bottom w:val="none" w:sz="0" w:space="0" w:color="auto"/>
                <w:right w:val="none" w:sz="0" w:space="0" w:color="auto"/>
              </w:divBdr>
              <w:divsChild>
                <w:div w:id="1103113259">
                  <w:marLeft w:val="0"/>
                  <w:marRight w:val="0"/>
                  <w:marTop w:val="0"/>
                  <w:marBottom w:val="0"/>
                  <w:divBdr>
                    <w:top w:val="none" w:sz="0" w:space="0" w:color="auto"/>
                    <w:left w:val="none" w:sz="0" w:space="0" w:color="auto"/>
                    <w:bottom w:val="none" w:sz="0" w:space="0" w:color="auto"/>
                    <w:right w:val="none" w:sz="0" w:space="0" w:color="auto"/>
                  </w:divBdr>
                  <w:divsChild>
                    <w:div w:id="19679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77004">
      <w:bodyDiv w:val="1"/>
      <w:marLeft w:val="0"/>
      <w:marRight w:val="0"/>
      <w:marTop w:val="0"/>
      <w:marBottom w:val="0"/>
      <w:divBdr>
        <w:top w:val="none" w:sz="0" w:space="0" w:color="auto"/>
        <w:left w:val="none" w:sz="0" w:space="0" w:color="auto"/>
        <w:bottom w:val="none" w:sz="0" w:space="0" w:color="auto"/>
        <w:right w:val="none" w:sz="0" w:space="0" w:color="auto"/>
      </w:divBdr>
      <w:divsChild>
        <w:div w:id="396322198">
          <w:marLeft w:val="0"/>
          <w:marRight w:val="0"/>
          <w:marTop w:val="0"/>
          <w:marBottom w:val="0"/>
          <w:divBdr>
            <w:top w:val="none" w:sz="0" w:space="0" w:color="auto"/>
            <w:left w:val="none" w:sz="0" w:space="0" w:color="auto"/>
            <w:bottom w:val="none" w:sz="0" w:space="0" w:color="auto"/>
            <w:right w:val="none" w:sz="0" w:space="0" w:color="auto"/>
          </w:divBdr>
          <w:divsChild>
            <w:div w:id="2122919222">
              <w:marLeft w:val="0"/>
              <w:marRight w:val="0"/>
              <w:marTop w:val="0"/>
              <w:marBottom w:val="0"/>
              <w:divBdr>
                <w:top w:val="none" w:sz="0" w:space="0" w:color="auto"/>
                <w:left w:val="none" w:sz="0" w:space="0" w:color="auto"/>
                <w:bottom w:val="none" w:sz="0" w:space="0" w:color="auto"/>
                <w:right w:val="none" w:sz="0" w:space="0" w:color="auto"/>
              </w:divBdr>
              <w:divsChild>
                <w:div w:id="804733396">
                  <w:marLeft w:val="0"/>
                  <w:marRight w:val="0"/>
                  <w:marTop w:val="0"/>
                  <w:marBottom w:val="0"/>
                  <w:divBdr>
                    <w:top w:val="none" w:sz="0" w:space="0" w:color="auto"/>
                    <w:left w:val="none" w:sz="0" w:space="0" w:color="auto"/>
                    <w:bottom w:val="none" w:sz="0" w:space="0" w:color="auto"/>
                    <w:right w:val="none" w:sz="0" w:space="0" w:color="auto"/>
                  </w:divBdr>
                  <w:divsChild>
                    <w:div w:id="189820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55639">
      <w:bodyDiv w:val="1"/>
      <w:marLeft w:val="0"/>
      <w:marRight w:val="0"/>
      <w:marTop w:val="0"/>
      <w:marBottom w:val="0"/>
      <w:divBdr>
        <w:top w:val="none" w:sz="0" w:space="0" w:color="auto"/>
        <w:left w:val="none" w:sz="0" w:space="0" w:color="auto"/>
        <w:bottom w:val="none" w:sz="0" w:space="0" w:color="auto"/>
        <w:right w:val="none" w:sz="0" w:space="0" w:color="auto"/>
      </w:divBdr>
    </w:div>
    <w:div w:id="1416125458">
      <w:bodyDiv w:val="1"/>
      <w:marLeft w:val="0"/>
      <w:marRight w:val="0"/>
      <w:marTop w:val="0"/>
      <w:marBottom w:val="0"/>
      <w:divBdr>
        <w:top w:val="none" w:sz="0" w:space="0" w:color="auto"/>
        <w:left w:val="none" w:sz="0" w:space="0" w:color="auto"/>
        <w:bottom w:val="none" w:sz="0" w:space="0" w:color="auto"/>
        <w:right w:val="none" w:sz="0" w:space="0" w:color="auto"/>
      </w:divBdr>
    </w:div>
    <w:div w:id="1424574143">
      <w:bodyDiv w:val="1"/>
      <w:marLeft w:val="0"/>
      <w:marRight w:val="0"/>
      <w:marTop w:val="0"/>
      <w:marBottom w:val="0"/>
      <w:divBdr>
        <w:top w:val="none" w:sz="0" w:space="0" w:color="auto"/>
        <w:left w:val="none" w:sz="0" w:space="0" w:color="auto"/>
        <w:bottom w:val="none" w:sz="0" w:space="0" w:color="auto"/>
        <w:right w:val="none" w:sz="0" w:space="0" w:color="auto"/>
      </w:divBdr>
      <w:divsChild>
        <w:div w:id="1627463965">
          <w:marLeft w:val="0"/>
          <w:marRight w:val="0"/>
          <w:marTop w:val="0"/>
          <w:marBottom w:val="0"/>
          <w:divBdr>
            <w:top w:val="none" w:sz="0" w:space="0" w:color="auto"/>
            <w:left w:val="none" w:sz="0" w:space="0" w:color="auto"/>
            <w:bottom w:val="none" w:sz="0" w:space="0" w:color="auto"/>
            <w:right w:val="none" w:sz="0" w:space="0" w:color="auto"/>
          </w:divBdr>
          <w:divsChild>
            <w:div w:id="1161501487">
              <w:marLeft w:val="0"/>
              <w:marRight w:val="0"/>
              <w:marTop w:val="0"/>
              <w:marBottom w:val="0"/>
              <w:divBdr>
                <w:top w:val="none" w:sz="0" w:space="0" w:color="auto"/>
                <w:left w:val="none" w:sz="0" w:space="0" w:color="auto"/>
                <w:bottom w:val="none" w:sz="0" w:space="0" w:color="auto"/>
                <w:right w:val="none" w:sz="0" w:space="0" w:color="auto"/>
              </w:divBdr>
              <w:divsChild>
                <w:div w:id="15691816">
                  <w:marLeft w:val="0"/>
                  <w:marRight w:val="0"/>
                  <w:marTop w:val="0"/>
                  <w:marBottom w:val="0"/>
                  <w:divBdr>
                    <w:top w:val="none" w:sz="0" w:space="0" w:color="auto"/>
                    <w:left w:val="none" w:sz="0" w:space="0" w:color="auto"/>
                    <w:bottom w:val="none" w:sz="0" w:space="0" w:color="auto"/>
                    <w:right w:val="none" w:sz="0" w:space="0" w:color="auto"/>
                  </w:divBdr>
                  <w:divsChild>
                    <w:div w:id="5730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0238">
      <w:bodyDiv w:val="1"/>
      <w:marLeft w:val="0"/>
      <w:marRight w:val="0"/>
      <w:marTop w:val="0"/>
      <w:marBottom w:val="0"/>
      <w:divBdr>
        <w:top w:val="none" w:sz="0" w:space="0" w:color="auto"/>
        <w:left w:val="none" w:sz="0" w:space="0" w:color="auto"/>
        <w:bottom w:val="none" w:sz="0" w:space="0" w:color="auto"/>
        <w:right w:val="none" w:sz="0" w:space="0" w:color="auto"/>
      </w:divBdr>
      <w:divsChild>
        <w:div w:id="817184250">
          <w:marLeft w:val="0"/>
          <w:marRight w:val="0"/>
          <w:marTop w:val="0"/>
          <w:marBottom w:val="0"/>
          <w:divBdr>
            <w:top w:val="none" w:sz="0" w:space="0" w:color="auto"/>
            <w:left w:val="none" w:sz="0" w:space="0" w:color="auto"/>
            <w:bottom w:val="none" w:sz="0" w:space="0" w:color="auto"/>
            <w:right w:val="none" w:sz="0" w:space="0" w:color="auto"/>
          </w:divBdr>
        </w:div>
        <w:div w:id="687760023">
          <w:marLeft w:val="0"/>
          <w:marRight w:val="0"/>
          <w:marTop w:val="0"/>
          <w:marBottom w:val="0"/>
          <w:divBdr>
            <w:top w:val="none" w:sz="0" w:space="0" w:color="auto"/>
            <w:left w:val="none" w:sz="0" w:space="0" w:color="auto"/>
            <w:bottom w:val="none" w:sz="0" w:space="0" w:color="auto"/>
            <w:right w:val="none" w:sz="0" w:space="0" w:color="auto"/>
          </w:divBdr>
        </w:div>
      </w:divsChild>
    </w:div>
    <w:div w:id="1436513074">
      <w:bodyDiv w:val="1"/>
      <w:marLeft w:val="0"/>
      <w:marRight w:val="0"/>
      <w:marTop w:val="0"/>
      <w:marBottom w:val="0"/>
      <w:divBdr>
        <w:top w:val="none" w:sz="0" w:space="0" w:color="auto"/>
        <w:left w:val="none" w:sz="0" w:space="0" w:color="auto"/>
        <w:bottom w:val="none" w:sz="0" w:space="0" w:color="auto"/>
        <w:right w:val="none" w:sz="0" w:space="0" w:color="auto"/>
      </w:divBdr>
      <w:divsChild>
        <w:div w:id="226107952">
          <w:marLeft w:val="0"/>
          <w:marRight w:val="0"/>
          <w:marTop w:val="0"/>
          <w:marBottom w:val="0"/>
          <w:divBdr>
            <w:top w:val="none" w:sz="0" w:space="0" w:color="auto"/>
            <w:left w:val="none" w:sz="0" w:space="0" w:color="auto"/>
            <w:bottom w:val="none" w:sz="0" w:space="0" w:color="auto"/>
            <w:right w:val="none" w:sz="0" w:space="0" w:color="auto"/>
          </w:divBdr>
        </w:div>
        <w:div w:id="316345899">
          <w:marLeft w:val="0"/>
          <w:marRight w:val="0"/>
          <w:marTop w:val="0"/>
          <w:marBottom w:val="0"/>
          <w:divBdr>
            <w:top w:val="none" w:sz="0" w:space="0" w:color="auto"/>
            <w:left w:val="none" w:sz="0" w:space="0" w:color="auto"/>
            <w:bottom w:val="none" w:sz="0" w:space="0" w:color="auto"/>
            <w:right w:val="none" w:sz="0" w:space="0" w:color="auto"/>
          </w:divBdr>
        </w:div>
        <w:div w:id="359937380">
          <w:marLeft w:val="0"/>
          <w:marRight w:val="0"/>
          <w:marTop w:val="0"/>
          <w:marBottom w:val="0"/>
          <w:divBdr>
            <w:top w:val="none" w:sz="0" w:space="0" w:color="auto"/>
            <w:left w:val="none" w:sz="0" w:space="0" w:color="auto"/>
            <w:bottom w:val="none" w:sz="0" w:space="0" w:color="auto"/>
            <w:right w:val="none" w:sz="0" w:space="0" w:color="auto"/>
          </w:divBdr>
        </w:div>
        <w:div w:id="1699769936">
          <w:marLeft w:val="0"/>
          <w:marRight w:val="0"/>
          <w:marTop w:val="0"/>
          <w:marBottom w:val="0"/>
          <w:divBdr>
            <w:top w:val="none" w:sz="0" w:space="0" w:color="auto"/>
            <w:left w:val="none" w:sz="0" w:space="0" w:color="auto"/>
            <w:bottom w:val="none" w:sz="0" w:space="0" w:color="auto"/>
            <w:right w:val="none" w:sz="0" w:space="0" w:color="auto"/>
          </w:divBdr>
        </w:div>
        <w:div w:id="184485350">
          <w:marLeft w:val="0"/>
          <w:marRight w:val="0"/>
          <w:marTop w:val="0"/>
          <w:marBottom w:val="0"/>
          <w:divBdr>
            <w:top w:val="none" w:sz="0" w:space="0" w:color="auto"/>
            <w:left w:val="none" w:sz="0" w:space="0" w:color="auto"/>
            <w:bottom w:val="none" w:sz="0" w:space="0" w:color="auto"/>
            <w:right w:val="none" w:sz="0" w:space="0" w:color="auto"/>
          </w:divBdr>
        </w:div>
        <w:div w:id="1438141974">
          <w:marLeft w:val="0"/>
          <w:marRight w:val="0"/>
          <w:marTop w:val="0"/>
          <w:marBottom w:val="0"/>
          <w:divBdr>
            <w:top w:val="none" w:sz="0" w:space="0" w:color="auto"/>
            <w:left w:val="none" w:sz="0" w:space="0" w:color="auto"/>
            <w:bottom w:val="none" w:sz="0" w:space="0" w:color="auto"/>
            <w:right w:val="none" w:sz="0" w:space="0" w:color="auto"/>
          </w:divBdr>
        </w:div>
        <w:div w:id="1222406365">
          <w:marLeft w:val="0"/>
          <w:marRight w:val="0"/>
          <w:marTop w:val="0"/>
          <w:marBottom w:val="0"/>
          <w:divBdr>
            <w:top w:val="none" w:sz="0" w:space="0" w:color="auto"/>
            <w:left w:val="none" w:sz="0" w:space="0" w:color="auto"/>
            <w:bottom w:val="none" w:sz="0" w:space="0" w:color="auto"/>
            <w:right w:val="none" w:sz="0" w:space="0" w:color="auto"/>
          </w:divBdr>
        </w:div>
        <w:div w:id="2042243801">
          <w:marLeft w:val="0"/>
          <w:marRight w:val="0"/>
          <w:marTop w:val="0"/>
          <w:marBottom w:val="0"/>
          <w:divBdr>
            <w:top w:val="none" w:sz="0" w:space="0" w:color="auto"/>
            <w:left w:val="none" w:sz="0" w:space="0" w:color="auto"/>
            <w:bottom w:val="none" w:sz="0" w:space="0" w:color="auto"/>
            <w:right w:val="none" w:sz="0" w:space="0" w:color="auto"/>
          </w:divBdr>
        </w:div>
        <w:div w:id="1511414070">
          <w:marLeft w:val="0"/>
          <w:marRight w:val="0"/>
          <w:marTop w:val="0"/>
          <w:marBottom w:val="0"/>
          <w:divBdr>
            <w:top w:val="none" w:sz="0" w:space="0" w:color="auto"/>
            <w:left w:val="none" w:sz="0" w:space="0" w:color="auto"/>
            <w:bottom w:val="none" w:sz="0" w:space="0" w:color="auto"/>
            <w:right w:val="none" w:sz="0" w:space="0" w:color="auto"/>
          </w:divBdr>
        </w:div>
        <w:div w:id="490608760">
          <w:marLeft w:val="0"/>
          <w:marRight w:val="0"/>
          <w:marTop w:val="0"/>
          <w:marBottom w:val="0"/>
          <w:divBdr>
            <w:top w:val="none" w:sz="0" w:space="0" w:color="auto"/>
            <w:left w:val="none" w:sz="0" w:space="0" w:color="auto"/>
            <w:bottom w:val="none" w:sz="0" w:space="0" w:color="auto"/>
            <w:right w:val="none" w:sz="0" w:space="0" w:color="auto"/>
          </w:divBdr>
        </w:div>
        <w:div w:id="1033579666">
          <w:marLeft w:val="0"/>
          <w:marRight w:val="0"/>
          <w:marTop w:val="0"/>
          <w:marBottom w:val="0"/>
          <w:divBdr>
            <w:top w:val="none" w:sz="0" w:space="0" w:color="auto"/>
            <w:left w:val="none" w:sz="0" w:space="0" w:color="auto"/>
            <w:bottom w:val="none" w:sz="0" w:space="0" w:color="auto"/>
            <w:right w:val="none" w:sz="0" w:space="0" w:color="auto"/>
          </w:divBdr>
        </w:div>
        <w:div w:id="1741445434">
          <w:marLeft w:val="0"/>
          <w:marRight w:val="0"/>
          <w:marTop w:val="0"/>
          <w:marBottom w:val="0"/>
          <w:divBdr>
            <w:top w:val="none" w:sz="0" w:space="0" w:color="auto"/>
            <w:left w:val="none" w:sz="0" w:space="0" w:color="auto"/>
            <w:bottom w:val="none" w:sz="0" w:space="0" w:color="auto"/>
            <w:right w:val="none" w:sz="0" w:space="0" w:color="auto"/>
          </w:divBdr>
        </w:div>
        <w:div w:id="434638232">
          <w:marLeft w:val="0"/>
          <w:marRight w:val="0"/>
          <w:marTop w:val="0"/>
          <w:marBottom w:val="0"/>
          <w:divBdr>
            <w:top w:val="none" w:sz="0" w:space="0" w:color="auto"/>
            <w:left w:val="none" w:sz="0" w:space="0" w:color="auto"/>
            <w:bottom w:val="none" w:sz="0" w:space="0" w:color="auto"/>
            <w:right w:val="none" w:sz="0" w:space="0" w:color="auto"/>
          </w:divBdr>
        </w:div>
        <w:div w:id="2051298763">
          <w:marLeft w:val="0"/>
          <w:marRight w:val="0"/>
          <w:marTop w:val="0"/>
          <w:marBottom w:val="0"/>
          <w:divBdr>
            <w:top w:val="none" w:sz="0" w:space="0" w:color="auto"/>
            <w:left w:val="none" w:sz="0" w:space="0" w:color="auto"/>
            <w:bottom w:val="none" w:sz="0" w:space="0" w:color="auto"/>
            <w:right w:val="none" w:sz="0" w:space="0" w:color="auto"/>
          </w:divBdr>
        </w:div>
        <w:div w:id="2079864169">
          <w:marLeft w:val="0"/>
          <w:marRight w:val="0"/>
          <w:marTop w:val="0"/>
          <w:marBottom w:val="0"/>
          <w:divBdr>
            <w:top w:val="none" w:sz="0" w:space="0" w:color="auto"/>
            <w:left w:val="none" w:sz="0" w:space="0" w:color="auto"/>
            <w:bottom w:val="none" w:sz="0" w:space="0" w:color="auto"/>
            <w:right w:val="none" w:sz="0" w:space="0" w:color="auto"/>
          </w:divBdr>
        </w:div>
        <w:div w:id="332997580">
          <w:marLeft w:val="0"/>
          <w:marRight w:val="0"/>
          <w:marTop w:val="0"/>
          <w:marBottom w:val="0"/>
          <w:divBdr>
            <w:top w:val="none" w:sz="0" w:space="0" w:color="auto"/>
            <w:left w:val="none" w:sz="0" w:space="0" w:color="auto"/>
            <w:bottom w:val="none" w:sz="0" w:space="0" w:color="auto"/>
            <w:right w:val="none" w:sz="0" w:space="0" w:color="auto"/>
          </w:divBdr>
        </w:div>
        <w:div w:id="1258716093">
          <w:marLeft w:val="0"/>
          <w:marRight w:val="0"/>
          <w:marTop w:val="0"/>
          <w:marBottom w:val="0"/>
          <w:divBdr>
            <w:top w:val="none" w:sz="0" w:space="0" w:color="auto"/>
            <w:left w:val="none" w:sz="0" w:space="0" w:color="auto"/>
            <w:bottom w:val="none" w:sz="0" w:space="0" w:color="auto"/>
            <w:right w:val="none" w:sz="0" w:space="0" w:color="auto"/>
          </w:divBdr>
        </w:div>
        <w:div w:id="781218722">
          <w:marLeft w:val="0"/>
          <w:marRight w:val="0"/>
          <w:marTop w:val="0"/>
          <w:marBottom w:val="0"/>
          <w:divBdr>
            <w:top w:val="none" w:sz="0" w:space="0" w:color="auto"/>
            <w:left w:val="none" w:sz="0" w:space="0" w:color="auto"/>
            <w:bottom w:val="none" w:sz="0" w:space="0" w:color="auto"/>
            <w:right w:val="none" w:sz="0" w:space="0" w:color="auto"/>
          </w:divBdr>
        </w:div>
        <w:div w:id="1118992151">
          <w:marLeft w:val="0"/>
          <w:marRight w:val="0"/>
          <w:marTop w:val="0"/>
          <w:marBottom w:val="0"/>
          <w:divBdr>
            <w:top w:val="none" w:sz="0" w:space="0" w:color="auto"/>
            <w:left w:val="none" w:sz="0" w:space="0" w:color="auto"/>
            <w:bottom w:val="none" w:sz="0" w:space="0" w:color="auto"/>
            <w:right w:val="none" w:sz="0" w:space="0" w:color="auto"/>
          </w:divBdr>
        </w:div>
        <w:div w:id="1272280011">
          <w:marLeft w:val="0"/>
          <w:marRight w:val="0"/>
          <w:marTop w:val="0"/>
          <w:marBottom w:val="0"/>
          <w:divBdr>
            <w:top w:val="none" w:sz="0" w:space="0" w:color="auto"/>
            <w:left w:val="none" w:sz="0" w:space="0" w:color="auto"/>
            <w:bottom w:val="none" w:sz="0" w:space="0" w:color="auto"/>
            <w:right w:val="none" w:sz="0" w:space="0" w:color="auto"/>
          </w:divBdr>
        </w:div>
      </w:divsChild>
    </w:div>
    <w:div w:id="1437097963">
      <w:bodyDiv w:val="1"/>
      <w:marLeft w:val="0"/>
      <w:marRight w:val="0"/>
      <w:marTop w:val="0"/>
      <w:marBottom w:val="0"/>
      <w:divBdr>
        <w:top w:val="none" w:sz="0" w:space="0" w:color="auto"/>
        <w:left w:val="none" w:sz="0" w:space="0" w:color="auto"/>
        <w:bottom w:val="none" w:sz="0" w:space="0" w:color="auto"/>
        <w:right w:val="none" w:sz="0" w:space="0" w:color="auto"/>
      </w:divBdr>
      <w:divsChild>
        <w:div w:id="1468744117">
          <w:marLeft w:val="0"/>
          <w:marRight w:val="0"/>
          <w:marTop w:val="0"/>
          <w:marBottom w:val="0"/>
          <w:divBdr>
            <w:top w:val="none" w:sz="0" w:space="0" w:color="auto"/>
            <w:left w:val="none" w:sz="0" w:space="0" w:color="auto"/>
            <w:bottom w:val="none" w:sz="0" w:space="0" w:color="auto"/>
            <w:right w:val="none" w:sz="0" w:space="0" w:color="auto"/>
          </w:divBdr>
          <w:divsChild>
            <w:div w:id="2137486290">
              <w:marLeft w:val="0"/>
              <w:marRight w:val="0"/>
              <w:marTop w:val="0"/>
              <w:marBottom w:val="0"/>
              <w:divBdr>
                <w:top w:val="none" w:sz="0" w:space="0" w:color="auto"/>
                <w:left w:val="none" w:sz="0" w:space="0" w:color="auto"/>
                <w:bottom w:val="none" w:sz="0" w:space="0" w:color="auto"/>
                <w:right w:val="none" w:sz="0" w:space="0" w:color="auto"/>
              </w:divBdr>
              <w:divsChild>
                <w:div w:id="533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19268">
      <w:bodyDiv w:val="1"/>
      <w:marLeft w:val="0"/>
      <w:marRight w:val="0"/>
      <w:marTop w:val="0"/>
      <w:marBottom w:val="0"/>
      <w:divBdr>
        <w:top w:val="none" w:sz="0" w:space="0" w:color="auto"/>
        <w:left w:val="none" w:sz="0" w:space="0" w:color="auto"/>
        <w:bottom w:val="none" w:sz="0" w:space="0" w:color="auto"/>
        <w:right w:val="none" w:sz="0" w:space="0" w:color="auto"/>
      </w:divBdr>
      <w:divsChild>
        <w:div w:id="2046177546">
          <w:marLeft w:val="0"/>
          <w:marRight w:val="0"/>
          <w:marTop w:val="0"/>
          <w:marBottom w:val="0"/>
          <w:divBdr>
            <w:top w:val="none" w:sz="0" w:space="0" w:color="auto"/>
            <w:left w:val="none" w:sz="0" w:space="0" w:color="auto"/>
            <w:bottom w:val="none" w:sz="0" w:space="0" w:color="auto"/>
            <w:right w:val="none" w:sz="0" w:space="0" w:color="auto"/>
          </w:divBdr>
          <w:divsChild>
            <w:div w:id="910430949">
              <w:marLeft w:val="0"/>
              <w:marRight w:val="0"/>
              <w:marTop w:val="0"/>
              <w:marBottom w:val="0"/>
              <w:divBdr>
                <w:top w:val="none" w:sz="0" w:space="0" w:color="auto"/>
                <w:left w:val="none" w:sz="0" w:space="0" w:color="auto"/>
                <w:bottom w:val="none" w:sz="0" w:space="0" w:color="auto"/>
                <w:right w:val="none" w:sz="0" w:space="0" w:color="auto"/>
              </w:divBdr>
              <w:divsChild>
                <w:div w:id="297340930">
                  <w:marLeft w:val="0"/>
                  <w:marRight w:val="0"/>
                  <w:marTop w:val="0"/>
                  <w:marBottom w:val="0"/>
                  <w:divBdr>
                    <w:top w:val="none" w:sz="0" w:space="0" w:color="auto"/>
                    <w:left w:val="none" w:sz="0" w:space="0" w:color="auto"/>
                    <w:bottom w:val="none" w:sz="0" w:space="0" w:color="auto"/>
                    <w:right w:val="none" w:sz="0" w:space="0" w:color="auto"/>
                  </w:divBdr>
                  <w:divsChild>
                    <w:div w:id="17886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813490">
      <w:bodyDiv w:val="1"/>
      <w:marLeft w:val="0"/>
      <w:marRight w:val="0"/>
      <w:marTop w:val="0"/>
      <w:marBottom w:val="0"/>
      <w:divBdr>
        <w:top w:val="none" w:sz="0" w:space="0" w:color="auto"/>
        <w:left w:val="none" w:sz="0" w:space="0" w:color="auto"/>
        <w:bottom w:val="none" w:sz="0" w:space="0" w:color="auto"/>
        <w:right w:val="none" w:sz="0" w:space="0" w:color="auto"/>
      </w:divBdr>
      <w:divsChild>
        <w:div w:id="179585007">
          <w:marLeft w:val="0"/>
          <w:marRight w:val="0"/>
          <w:marTop w:val="0"/>
          <w:marBottom w:val="0"/>
          <w:divBdr>
            <w:top w:val="none" w:sz="0" w:space="0" w:color="auto"/>
            <w:left w:val="none" w:sz="0" w:space="0" w:color="auto"/>
            <w:bottom w:val="none" w:sz="0" w:space="0" w:color="auto"/>
            <w:right w:val="none" w:sz="0" w:space="0" w:color="auto"/>
          </w:divBdr>
          <w:divsChild>
            <w:div w:id="1268275226">
              <w:marLeft w:val="0"/>
              <w:marRight w:val="0"/>
              <w:marTop w:val="0"/>
              <w:marBottom w:val="0"/>
              <w:divBdr>
                <w:top w:val="none" w:sz="0" w:space="0" w:color="auto"/>
                <w:left w:val="none" w:sz="0" w:space="0" w:color="auto"/>
                <w:bottom w:val="none" w:sz="0" w:space="0" w:color="auto"/>
                <w:right w:val="none" w:sz="0" w:space="0" w:color="auto"/>
              </w:divBdr>
              <w:divsChild>
                <w:div w:id="1763910737">
                  <w:marLeft w:val="0"/>
                  <w:marRight w:val="0"/>
                  <w:marTop w:val="0"/>
                  <w:marBottom w:val="0"/>
                  <w:divBdr>
                    <w:top w:val="none" w:sz="0" w:space="0" w:color="auto"/>
                    <w:left w:val="none" w:sz="0" w:space="0" w:color="auto"/>
                    <w:bottom w:val="none" w:sz="0" w:space="0" w:color="auto"/>
                    <w:right w:val="none" w:sz="0" w:space="0" w:color="auto"/>
                  </w:divBdr>
                  <w:divsChild>
                    <w:div w:id="66004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5981">
      <w:bodyDiv w:val="1"/>
      <w:marLeft w:val="0"/>
      <w:marRight w:val="0"/>
      <w:marTop w:val="0"/>
      <w:marBottom w:val="0"/>
      <w:divBdr>
        <w:top w:val="none" w:sz="0" w:space="0" w:color="auto"/>
        <w:left w:val="none" w:sz="0" w:space="0" w:color="auto"/>
        <w:bottom w:val="none" w:sz="0" w:space="0" w:color="auto"/>
        <w:right w:val="none" w:sz="0" w:space="0" w:color="auto"/>
      </w:divBdr>
      <w:divsChild>
        <w:div w:id="1295985132">
          <w:marLeft w:val="0"/>
          <w:marRight w:val="0"/>
          <w:marTop w:val="0"/>
          <w:marBottom w:val="0"/>
          <w:divBdr>
            <w:top w:val="none" w:sz="0" w:space="0" w:color="auto"/>
            <w:left w:val="none" w:sz="0" w:space="0" w:color="auto"/>
            <w:bottom w:val="none" w:sz="0" w:space="0" w:color="auto"/>
            <w:right w:val="none" w:sz="0" w:space="0" w:color="auto"/>
          </w:divBdr>
          <w:divsChild>
            <w:div w:id="382948196">
              <w:marLeft w:val="0"/>
              <w:marRight w:val="0"/>
              <w:marTop w:val="0"/>
              <w:marBottom w:val="0"/>
              <w:divBdr>
                <w:top w:val="none" w:sz="0" w:space="0" w:color="auto"/>
                <w:left w:val="none" w:sz="0" w:space="0" w:color="auto"/>
                <w:bottom w:val="none" w:sz="0" w:space="0" w:color="auto"/>
                <w:right w:val="none" w:sz="0" w:space="0" w:color="auto"/>
              </w:divBdr>
              <w:divsChild>
                <w:div w:id="18302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9046">
      <w:bodyDiv w:val="1"/>
      <w:marLeft w:val="0"/>
      <w:marRight w:val="0"/>
      <w:marTop w:val="0"/>
      <w:marBottom w:val="0"/>
      <w:divBdr>
        <w:top w:val="none" w:sz="0" w:space="0" w:color="auto"/>
        <w:left w:val="none" w:sz="0" w:space="0" w:color="auto"/>
        <w:bottom w:val="none" w:sz="0" w:space="0" w:color="auto"/>
        <w:right w:val="none" w:sz="0" w:space="0" w:color="auto"/>
      </w:divBdr>
      <w:divsChild>
        <w:div w:id="149099173">
          <w:marLeft w:val="0"/>
          <w:marRight w:val="0"/>
          <w:marTop w:val="0"/>
          <w:marBottom w:val="0"/>
          <w:divBdr>
            <w:top w:val="none" w:sz="0" w:space="0" w:color="auto"/>
            <w:left w:val="none" w:sz="0" w:space="0" w:color="auto"/>
            <w:bottom w:val="none" w:sz="0" w:space="0" w:color="auto"/>
            <w:right w:val="none" w:sz="0" w:space="0" w:color="auto"/>
          </w:divBdr>
          <w:divsChild>
            <w:div w:id="619722512">
              <w:marLeft w:val="0"/>
              <w:marRight w:val="0"/>
              <w:marTop w:val="0"/>
              <w:marBottom w:val="0"/>
              <w:divBdr>
                <w:top w:val="none" w:sz="0" w:space="0" w:color="auto"/>
                <w:left w:val="none" w:sz="0" w:space="0" w:color="auto"/>
                <w:bottom w:val="none" w:sz="0" w:space="0" w:color="auto"/>
                <w:right w:val="none" w:sz="0" w:space="0" w:color="auto"/>
              </w:divBdr>
              <w:divsChild>
                <w:div w:id="9772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77968">
      <w:bodyDiv w:val="1"/>
      <w:marLeft w:val="0"/>
      <w:marRight w:val="0"/>
      <w:marTop w:val="0"/>
      <w:marBottom w:val="0"/>
      <w:divBdr>
        <w:top w:val="none" w:sz="0" w:space="0" w:color="auto"/>
        <w:left w:val="none" w:sz="0" w:space="0" w:color="auto"/>
        <w:bottom w:val="none" w:sz="0" w:space="0" w:color="auto"/>
        <w:right w:val="none" w:sz="0" w:space="0" w:color="auto"/>
      </w:divBdr>
      <w:divsChild>
        <w:div w:id="418185488">
          <w:marLeft w:val="0"/>
          <w:marRight w:val="0"/>
          <w:marTop w:val="0"/>
          <w:marBottom w:val="0"/>
          <w:divBdr>
            <w:top w:val="none" w:sz="0" w:space="0" w:color="auto"/>
            <w:left w:val="none" w:sz="0" w:space="0" w:color="auto"/>
            <w:bottom w:val="none" w:sz="0" w:space="0" w:color="auto"/>
            <w:right w:val="none" w:sz="0" w:space="0" w:color="auto"/>
          </w:divBdr>
          <w:divsChild>
            <w:div w:id="33313982">
              <w:marLeft w:val="0"/>
              <w:marRight w:val="0"/>
              <w:marTop w:val="0"/>
              <w:marBottom w:val="0"/>
              <w:divBdr>
                <w:top w:val="none" w:sz="0" w:space="0" w:color="auto"/>
                <w:left w:val="none" w:sz="0" w:space="0" w:color="auto"/>
                <w:bottom w:val="none" w:sz="0" w:space="0" w:color="auto"/>
                <w:right w:val="none" w:sz="0" w:space="0" w:color="auto"/>
              </w:divBdr>
              <w:divsChild>
                <w:div w:id="16538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05683">
      <w:bodyDiv w:val="1"/>
      <w:marLeft w:val="0"/>
      <w:marRight w:val="0"/>
      <w:marTop w:val="0"/>
      <w:marBottom w:val="0"/>
      <w:divBdr>
        <w:top w:val="none" w:sz="0" w:space="0" w:color="auto"/>
        <w:left w:val="none" w:sz="0" w:space="0" w:color="auto"/>
        <w:bottom w:val="none" w:sz="0" w:space="0" w:color="auto"/>
        <w:right w:val="none" w:sz="0" w:space="0" w:color="auto"/>
      </w:divBdr>
      <w:divsChild>
        <w:div w:id="1541357395">
          <w:marLeft w:val="0"/>
          <w:marRight w:val="0"/>
          <w:marTop w:val="0"/>
          <w:marBottom w:val="0"/>
          <w:divBdr>
            <w:top w:val="none" w:sz="0" w:space="0" w:color="auto"/>
            <w:left w:val="none" w:sz="0" w:space="0" w:color="auto"/>
            <w:bottom w:val="none" w:sz="0" w:space="0" w:color="auto"/>
            <w:right w:val="none" w:sz="0" w:space="0" w:color="auto"/>
          </w:divBdr>
          <w:divsChild>
            <w:div w:id="1809400709">
              <w:marLeft w:val="0"/>
              <w:marRight w:val="0"/>
              <w:marTop w:val="0"/>
              <w:marBottom w:val="0"/>
              <w:divBdr>
                <w:top w:val="none" w:sz="0" w:space="0" w:color="auto"/>
                <w:left w:val="none" w:sz="0" w:space="0" w:color="auto"/>
                <w:bottom w:val="none" w:sz="0" w:space="0" w:color="auto"/>
                <w:right w:val="none" w:sz="0" w:space="0" w:color="auto"/>
              </w:divBdr>
              <w:divsChild>
                <w:div w:id="95567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5047">
      <w:bodyDiv w:val="1"/>
      <w:marLeft w:val="0"/>
      <w:marRight w:val="0"/>
      <w:marTop w:val="0"/>
      <w:marBottom w:val="0"/>
      <w:divBdr>
        <w:top w:val="none" w:sz="0" w:space="0" w:color="auto"/>
        <w:left w:val="none" w:sz="0" w:space="0" w:color="auto"/>
        <w:bottom w:val="none" w:sz="0" w:space="0" w:color="auto"/>
        <w:right w:val="none" w:sz="0" w:space="0" w:color="auto"/>
      </w:divBdr>
      <w:divsChild>
        <w:div w:id="1231961592">
          <w:marLeft w:val="0"/>
          <w:marRight w:val="0"/>
          <w:marTop w:val="0"/>
          <w:marBottom w:val="0"/>
          <w:divBdr>
            <w:top w:val="none" w:sz="0" w:space="0" w:color="auto"/>
            <w:left w:val="none" w:sz="0" w:space="0" w:color="auto"/>
            <w:bottom w:val="none" w:sz="0" w:space="0" w:color="auto"/>
            <w:right w:val="none" w:sz="0" w:space="0" w:color="auto"/>
          </w:divBdr>
          <w:divsChild>
            <w:div w:id="1596397758">
              <w:marLeft w:val="0"/>
              <w:marRight w:val="0"/>
              <w:marTop w:val="0"/>
              <w:marBottom w:val="0"/>
              <w:divBdr>
                <w:top w:val="none" w:sz="0" w:space="0" w:color="auto"/>
                <w:left w:val="none" w:sz="0" w:space="0" w:color="auto"/>
                <w:bottom w:val="none" w:sz="0" w:space="0" w:color="auto"/>
                <w:right w:val="none" w:sz="0" w:space="0" w:color="auto"/>
              </w:divBdr>
              <w:divsChild>
                <w:div w:id="1207718390">
                  <w:marLeft w:val="0"/>
                  <w:marRight w:val="0"/>
                  <w:marTop w:val="0"/>
                  <w:marBottom w:val="0"/>
                  <w:divBdr>
                    <w:top w:val="none" w:sz="0" w:space="0" w:color="auto"/>
                    <w:left w:val="none" w:sz="0" w:space="0" w:color="auto"/>
                    <w:bottom w:val="none" w:sz="0" w:space="0" w:color="auto"/>
                    <w:right w:val="none" w:sz="0" w:space="0" w:color="auto"/>
                  </w:divBdr>
                  <w:divsChild>
                    <w:div w:id="183861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7177">
      <w:bodyDiv w:val="1"/>
      <w:marLeft w:val="0"/>
      <w:marRight w:val="0"/>
      <w:marTop w:val="0"/>
      <w:marBottom w:val="0"/>
      <w:divBdr>
        <w:top w:val="none" w:sz="0" w:space="0" w:color="auto"/>
        <w:left w:val="none" w:sz="0" w:space="0" w:color="auto"/>
        <w:bottom w:val="none" w:sz="0" w:space="0" w:color="auto"/>
        <w:right w:val="none" w:sz="0" w:space="0" w:color="auto"/>
      </w:divBdr>
      <w:divsChild>
        <w:div w:id="478617795">
          <w:marLeft w:val="0"/>
          <w:marRight w:val="0"/>
          <w:marTop w:val="0"/>
          <w:marBottom w:val="0"/>
          <w:divBdr>
            <w:top w:val="none" w:sz="0" w:space="0" w:color="auto"/>
            <w:left w:val="none" w:sz="0" w:space="0" w:color="auto"/>
            <w:bottom w:val="none" w:sz="0" w:space="0" w:color="auto"/>
            <w:right w:val="none" w:sz="0" w:space="0" w:color="auto"/>
          </w:divBdr>
          <w:divsChild>
            <w:div w:id="10113684">
              <w:marLeft w:val="0"/>
              <w:marRight w:val="0"/>
              <w:marTop w:val="0"/>
              <w:marBottom w:val="0"/>
              <w:divBdr>
                <w:top w:val="none" w:sz="0" w:space="0" w:color="auto"/>
                <w:left w:val="none" w:sz="0" w:space="0" w:color="auto"/>
                <w:bottom w:val="none" w:sz="0" w:space="0" w:color="auto"/>
                <w:right w:val="none" w:sz="0" w:space="0" w:color="auto"/>
              </w:divBdr>
              <w:divsChild>
                <w:div w:id="1951662510">
                  <w:marLeft w:val="0"/>
                  <w:marRight w:val="0"/>
                  <w:marTop w:val="0"/>
                  <w:marBottom w:val="0"/>
                  <w:divBdr>
                    <w:top w:val="none" w:sz="0" w:space="0" w:color="auto"/>
                    <w:left w:val="none" w:sz="0" w:space="0" w:color="auto"/>
                    <w:bottom w:val="none" w:sz="0" w:space="0" w:color="auto"/>
                    <w:right w:val="none" w:sz="0" w:space="0" w:color="auto"/>
                  </w:divBdr>
                  <w:divsChild>
                    <w:div w:id="41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906616">
      <w:bodyDiv w:val="1"/>
      <w:marLeft w:val="0"/>
      <w:marRight w:val="0"/>
      <w:marTop w:val="0"/>
      <w:marBottom w:val="0"/>
      <w:divBdr>
        <w:top w:val="none" w:sz="0" w:space="0" w:color="auto"/>
        <w:left w:val="none" w:sz="0" w:space="0" w:color="auto"/>
        <w:bottom w:val="none" w:sz="0" w:space="0" w:color="auto"/>
        <w:right w:val="none" w:sz="0" w:space="0" w:color="auto"/>
      </w:divBdr>
      <w:divsChild>
        <w:div w:id="488786264">
          <w:marLeft w:val="0"/>
          <w:marRight w:val="0"/>
          <w:marTop w:val="0"/>
          <w:marBottom w:val="0"/>
          <w:divBdr>
            <w:top w:val="none" w:sz="0" w:space="0" w:color="auto"/>
            <w:left w:val="none" w:sz="0" w:space="0" w:color="auto"/>
            <w:bottom w:val="none" w:sz="0" w:space="0" w:color="auto"/>
            <w:right w:val="none" w:sz="0" w:space="0" w:color="auto"/>
          </w:divBdr>
          <w:divsChild>
            <w:div w:id="1460805538">
              <w:marLeft w:val="0"/>
              <w:marRight w:val="0"/>
              <w:marTop w:val="0"/>
              <w:marBottom w:val="0"/>
              <w:divBdr>
                <w:top w:val="none" w:sz="0" w:space="0" w:color="auto"/>
                <w:left w:val="none" w:sz="0" w:space="0" w:color="auto"/>
                <w:bottom w:val="none" w:sz="0" w:space="0" w:color="auto"/>
                <w:right w:val="none" w:sz="0" w:space="0" w:color="auto"/>
              </w:divBdr>
              <w:divsChild>
                <w:div w:id="883056278">
                  <w:marLeft w:val="0"/>
                  <w:marRight w:val="0"/>
                  <w:marTop w:val="0"/>
                  <w:marBottom w:val="0"/>
                  <w:divBdr>
                    <w:top w:val="none" w:sz="0" w:space="0" w:color="auto"/>
                    <w:left w:val="none" w:sz="0" w:space="0" w:color="auto"/>
                    <w:bottom w:val="none" w:sz="0" w:space="0" w:color="auto"/>
                    <w:right w:val="none" w:sz="0" w:space="0" w:color="auto"/>
                  </w:divBdr>
                  <w:divsChild>
                    <w:div w:id="59776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004739">
      <w:bodyDiv w:val="1"/>
      <w:marLeft w:val="0"/>
      <w:marRight w:val="0"/>
      <w:marTop w:val="0"/>
      <w:marBottom w:val="0"/>
      <w:divBdr>
        <w:top w:val="none" w:sz="0" w:space="0" w:color="auto"/>
        <w:left w:val="none" w:sz="0" w:space="0" w:color="auto"/>
        <w:bottom w:val="none" w:sz="0" w:space="0" w:color="auto"/>
        <w:right w:val="none" w:sz="0" w:space="0" w:color="auto"/>
      </w:divBdr>
      <w:divsChild>
        <w:div w:id="868025662">
          <w:marLeft w:val="0"/>
          <w:marRight w:val="0"/>
          <w:marTop w:val="0"/>
          <w:marBottom w:val="0"/>
          <w:divBdr>
            <w:top w:val="none" w:sz="0" w:space="0" w:color="auto"/>
            <w:left w:val="none" w:sz="0" w:space="0" w:color="auto"/>
            <w:bottom w:val="none" w:sz="0" w:space="0" w:color="auto"/>
            <w:right w:val="none" w:sz="0" w:space="0" w:color="auto"/>
          </w:divBdr>
        </w:div>
        <w:div w:id="909538754">
          <w:marLeft w:val="0"/>
          <w:marRight w:val="0"/>
          <w:marTop w:val="0"/>
          <w:marBottom w:val="0"/>
          <w:divBdr>
            <w:top w:val="none" w:sz="0" w:space="0" w:color="auto"/>
            <w:left w:val="none" w:sz="0" w:space="0" w:color="auto"/>
            <w:bottom w:val="none" w:sz="0" w:space="0" w:color="auto"/>
            <w:right w:val="none" w:sz="0" w:space="0" w:color="auto"/>
          </w:divBdr>
        </w:div>
        <w:div w:id="1318998524">
          <w:marLeft w:val="0"/>
          <w:marRight w:val="0"/>
          <w:marTop w:val="0"/>
          <w:marBottom w:val="0"/>
          <w:divBdr>
            <w:top w:val="none" w:sz="0" w:space="0" w:color="auto"/>
            <w:left w:val="none" w:sz="0" w:space="0" w:color="auto"/>
            <w:bottom w:val="none" w:sz="0" w:space="0" w:color="auto"/>
            <w:right w:val="none" w:sz="0" w:space="0" w:color="auto"/>
          </w:divBdr>
        </w:div>
        <w:div w:id="1504931850">
          <w:marLeft w:val="0"/>
          <w:marRight w:val="0"/>
          <w:marTop w:val="0"/>
          <w:marBottom w:val="0"/>
          <w:divBdr>
            <w:top w:val="none" w:sz="0" w:space="0" w:color="auto"/>
            <w:left w:val="none" w:sz="0" w:space="0" w:color="auto"/>
            <w:bottom w:val="none" w:sz="0" w:space="0" w:color="auto"/>
            <w:right w:val="none" w:sz="0" w:space="0" w:color="auto"/>
          </w:divBdr>
        </w:div>
        <w:div w:id="1653174266">
          <w:marLeft w:val="0"/>
          <w:marRight w:val="0"/>
          <w:marTop w:val="0"/>
          <w:marBottom w:val="0"/>
          <w:divBdr>
            <w:top w:val="none" w:sz="0" w:space="0" w:color="auto"/>
            <w:left w:val="none" w:sz="0" w:space="0" w:color="auto"/>
            <w:bottom w:val="none" w:sz="0" w:space="0" w:color="auto"/>
            <w:right w:val="none" w:sz="0" w:space="0" w:color="auto"/>
          </w:divBdr>
        </w:div>
      </w:divsChild>
    </w:div>
    <w:div w:id="1723863805">
      <w:bodyDiv w:val="1"/>
      <w:marLeft w:val="0"/>
      <w:marRight w:val="0"/>
      <w:marTop w:val="0"/>
      <w:marBottom w:val="0"/>
      <w:divBdr>
        <w:top w:val="none" w:sz="0" w:space="0" w:color="auto"/>
        <w:left w:val="none" w:sz="0" w:space="0" w:color="auto"/>
        <w:bottom w:val="none" w:sz="0" w:space="0" w:color="auto"/>
        <w:right w:val="none" w:sz="0" w:space="0" w:color="auto"/>
      </w:divBdr>
      <w:divsChild>
        <w:div w:id="432288087">
          <w:marLeft w:val="0"/>
          <w:marRight w:val="0"/>
          <w:marTop w:val="0"/>
          <w:marBottom w:val="0"/>
          <w:divBdr>
            <w:top w:val="none" w:sz="0" w:space="0" w:color="auto"/>
            <w:left w:val="none" w:sz="0" w:space="0" w:color="auto"/>
            <w:bottom w:val="none" w:sz="0" w:space="0" w:color="auto"/>
            <w:right w:val="none" w:sz="0" w:space="0" w:color="auto"/>
          </w:divBdr>
          <w:divsChild>
            <w:div w:id="904023453">
              <w:marLeft w:val="0"/>
              <w:marRight w:val="0"/>
              <w:marTop w:val="0"/>
              <w:marBottom w:val="0"/>
              <w:divBdr>
                <w:top w:val="none" w:sz="0" w:space="0" w:color="auto"/>
                <w:left w:val="none" w:sz="0" w:space="0" w:color="auto"/>
                <w:bottom w:val="none" w:sz="0" w:space="0" w:color="auto"/>
                <w:right w:val="none" w:sz="0" w:space="0" w:color="auto"/>
              </w:divBdr>
              <w:divsChild>
                <w:div w:id="1851406388">
                  <w:marLeft w:val="0"/>
                  <w:marRight w:val="0"/>
                  <w:marTop w:val="0"/>
                  <w:marBottom w:val="0"/>
                  <w:divBdr>
                    <w:top w:val="none" w:sz="0" w:space="0" w:color="auto"/>
                    <w:left w:val="none" w:sz="0" w:space="0" w:color="auto"/>
                    <w:bottom w:val="none" w:sz="0" w:space="0" w:color="auto"/>
                    <w:right w:val="none" w:sz="0" w:space="0" w:color="auto"/>
                  </w:divBdr>
                  <w:divsChild>
                    <w:div w:id="5898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0739">
      <w:bodyDiv w:val="1"/>
      <w:marLeft w:val="0"/>
      <w:marRight w:val="0"/>
      <w:marTop w:val="0"/>
      <w:marBottom w:val="0"/>
      <w:divBdr>
        <w:top w:val="none" w:sz="0" w:space="0" w:color="auto"/>
        <w:left w:val="none" w:sz="0" w:space="0" w:color="auto"/>
        <w:bottom w:val="none" w:sz="0" w:space="0" w:color="auto"/>
        <w:right w:val="none" w:sz="0" w:space="0" w:color="auto"/>
      </w:divBdr>
      <w:divsChild>
        <w:div w:id="1486317137">
          <w:marLeft w:val="0"/>
          <w:marRight w:val="0"/>
          <w:marTop w:val="0"/>
          <w:marBottom w:val="0"/>
          <w:divBdr>
            <w:top w:val="none" w:sz="0" w:space="0" w:color="auto"/>
            <w:left w:val="none" w:sz="0" w:space="0" w:color="auto"/>
            <w:bottom w:val="none" w:sz="0" w:space="0" w:color="auto"/>
            <w:right w:val="none" w:sz="0" w:space="0" w:color="auto"/>
          </w:divBdr>
          <w:divsChild>
            <w:div w:id="722798491">
              <w:marLeft w:val="0"/>
              <w:marRight w:val="0"/>
              <w:marTop w:val="0"/>
              <w:marBottom w:val="0"/>
              <w:divBdr>
                <w:top w:val="none" w:sz="0" w:space="0" w:color="auto"/>
                <w:left w:val="none" w:sz="0" w:space="0" w:color="auto"/>
                <w:bottom w:val="none" w:sz="0" w:space="0" w:color="auto"/>
                <w:right w:val="none" w:sz="0" w:space="0" w:color="auto"/>
              </w:divBdr>
              <w:divsChild>
                <w:div w:id="538081526">
                  <w:marLeft w:val="0"/>
                  <w:marRight w:val="0"/>
                  <w:marTop w:val="0"/>
                  <w:marBottom w:val="0"/>
                  <w:divBdr>
                    <w:top w:val="none" w:sz="0" w:space="0" w:color="auto"/>
                    <w:left w:val="none" w:sz="0" w:space="0" w:color="auto"/>
                    <w:bottom w:val="none" w:sz="0" w:space="0" w:color="auto"/>
                    <w:right w:val="none" w:sz="0" w:space="0" w:color="auto"/>
                  </w:divBdr>
                  <w:divsChild>
                    <w:div w:id="18453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884486">
      <w:bodyDiv w:val="1"/>
      <w:marLeft w:val="0"/>
      <w:marRight w:val="0"/>
      <w:marTop w:val="0"/>
      <w:marBottom w:val="0"/>
      <w:divBdr>
        <w:top w:val="none" w:sz="0" w:space="0" w:color="auto"/>
        <w:left w:val="none" w:sz="0" w:space="0" w:color="auto"/>
        <w:bottom w:val="none" w:sz="0" w:space="0" w:color="auto"/>
        <w:right w:val="none" w:sz="0" w:space="0" w:color="auto"/>
      </w:divBdr>
      <w:divsChild>
        <w:div w:id="1124736362">
          <w:marLeft w:val="0"/>
          <w:marRight w:val="0"/>
          <w:marTop w:val="0"/>
          <w:marBottom w:val="0"/>
          <w:divBdr>
            <w:top w:val="none" w:sz="0" w:space="0" w:color="auto"/>
            <w:left w:val="none" w:sz="0" w:space="0" w:color="auto"/>
            <w:bottom w:val="none" w:sz="0" w:space="0" w:color="auto"/>
            <w:right w:val="none" w:sz="0" w:space="0" w:color="auto"/>
          </w:divBdr>
          <w:divsChild>
            <w:div w:id="2059930436">
              <w:marLeft w:val="0"/>
              <w:marRight w:val="0"/>
              <w:marTop w:val="0"/>
              <w:marBottom w:val="0"/>
              <w:divBdr>
                <w:top w:val="none" w:sz="0" w:space="0" w:color="auto"/>
                <w:left w:val="none" w:sz="0" w:space="0" w:color="auto"/>
                <w:bottom w:val="none" w:sz="0" w:space="0" w:color="auto"/>
                <w:right w:val="none" w:sz="0" w:space="0" w:color="auto"/>
              </w:divBdr>
              <w:divsChild>
                <w:div w:id="11332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196414">
      <w:bodyDiv w:val="1"/>
      <w:marLeft w:val="0"/>
      <w:marRight w:val="0"/>
      <w:marTop w:val="0"/>
      <w:marBottom w:val="0"/>
      <w:divBdr>
        <w:top w:val="none" w:sz="0" w:space="0" w:color="auto"/>
        <w:left w:val="none" w:sz="0" w:space="0" w:color="auto"/>
        <w:bottom w:val="none" w:sz="0" w:space="0" w:color="auto"/>
        <w:right w:val="none" w:sz="0" w:space="0" w:color="auto"/>
      </w:divBdr>
      <w:divsChild>
        <w:div w:id="1077365121">
          <w:marLeft w:val="0"/>
          <w:marRight w:val="0"/>
          <w:marTop w:val="0"/>
          <w:marBottom w:val="0"/>
          <w:divBdr>
            <w:top w:val="none" w:sz="0" w:space="0" w:color="auto"/>
            <w:left w:val="none" w:sz="0" w:space="0" w:color="auto"/>
            <w:bottom w:val="none" w:sz="0" w:space="0" w:color="auto"/>
            <w:right w:val="none" w:sz="0" w:space="0" w:color="auto"/>
          </w:divBdr>
          <w:divsChild>
            <w:div w:id="353582853">
              <w:marLeft w:val="0"/>
              <w:marRight w:val="0"/>
              <w:marTop w:val="0"/>
              <w:marBottom w:val="0"/>
              <w:divBdr>
                <w:top w:val="none" w:sz="0" w:space="0" w:color="auto"/>
                <w:left w:val="none" w:sz="0" w:space="0" w:color="auto"/>
                <w:bottom w:val="none" w:sz="0" w:space="0" w:color="auto"/>
                <w:right w:val="none" w:sz="0" w:space="0" w:color="auto"/>
              </w:divBdr>
              <w:divsChild>
                <w:div w:id="759645172">
                  <w:marLeft w:val="0"/>
                  <w:marRight w:val="0"/>
                  <w:marTop w:val="0"/>
                  <w:marBottom w:val="0"/>
                  <w:divBdr>
                    <w:top w:val="none" w:sz="0" w:space="0" w:color="auto"/>
                    <w:left w:val="none" w:sz="0" w:space="0" w:color="auto"/>
                    <w:bottom w:val="none" w:sz="0" w:space="0" w:color="auto"/>
                    <w:right w:val="none" w:sz="0" w:space="0" w:color="auto"/>
                  </w:divBdr>
                  <w:divsChild>
                    <w:div w:id="570500513">
                      <w:marLeft w:val="0"/>
                      <w:marRight w:val="0"/>
                      <w:marTop w:val="0"/>
                      <w:marBottom w:val="0"/>
                      <w:divBdr>
                        <w:top w:val="none" w:sz="0" w:space="0" w:color="auto"/>
                        <w:left w:val="none" w:sz="0" w:space="0" w:color="auto"/>
                        <w:bottom w:val="none" w:sz="0" w:space="0" w:color="auto"/>
                        <w:right w:val="none" w:sz="0" w:space="0" w:color="auto"/>
                      </w:divBdr>
                    </w:div>
                    <w:div w:id="6542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53990">
      <w:bodyDiv w:val="1"/>
      <w:marLeft w:val="0"/>
      <w:marRight w:val="0"/>
      <w:marTop w:val="0"/>
      <w:marBottom w:val="0"/>
      <w:divBdr>
        <w:top w:val="none" w:sz="0" w:space="0" w:color="auto"/>
        <w:left w:val="none" w:sz="0" w:space="0" w:color="auto"/>
        <w:bottom w:val="none" w:sz="0" w:space="0" w:color="auto"/>
        <w:right w:val="none" w:sz="0" w:space="0" w:color="auto"/>
      </w:divBdr>
    </w:div>
    <w:div w:id="1837304651">
      <w:bodyDiv w:val="1"/>
      <w:marLeft w:val="0"/>
      <w:marRight w:val="0"/>
      <w:marTop w:val="0"/>
      <w:marBottom w:val="0"/>
      <w:divBdr>
        <w:top w:val="none" w:sz="0" w:space="0" w:color="auto"/>
        <w:left w:val="none" w:sz="0" w:space="0" w:color="auto"/>
        <w:bottom w:val="none" w:sz="0" w:space="0" w:color="auto"/>
        <w:right w:val="none" w:sz="0" w:space="0" w:color="auto"/>
      </w:divBdr>
      <w:divsChild>
        <w:div w:id="297149325">
          <w:marLeft w:val="0"/>
          <w:marRight w:val="0"/>
          <w:marTop w:val="0"/>
          <w:marBottom w:val="0"/>
          <w:divBdr>
            <w:top w:val="none" w:sz="0" w:space="0" w:color="auto"/>
            <w:left w:val="none" w:sz="0" w:space="0" w:color="auto"/>
            <w:bottom w:val="none" w:sz="0" w:space="0" w:color="auto"/>
            <w:right w:val="none" w:sz="0" w:space="0" w:color="auto"/>
          </w:divBdr>
          <w:divsChild>
            <w:div w:id="1171674772">
              <w:marLeft w:val="0"/>
              <w:marRight w:val="0"/>
              <w:marTop w:val="0"/>
              <w:marBottom w:val="0"/>
              <w:divBdr>
                <w:top w:val="none" w:sz="0" w:space="0" w:color="auto"/>
                <w:left w:val="none" w:sz="0" w:space="0" w:color="auto"/>
                <w:bottom w:val="none" w:sz="0" w:space="0" w:color="auto"/>
                <w:right w:val="none" w:sz="0" w:space="0" w:color="auto"/>
              </w:divBdr>
              <w:divsChild>
                <w:div w:id="19054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82989">
      <w:bodyDiv w:val="1"/>
      <w:marLeft w:val="0"/>
      <w:marRight w:val="0"/>
      <w:marTop w:val="0"/>
      <w:marBottom w:val="0"/>
      <w:divBdr>
        <w:top w:val="none" w:sz="0" w:space="0" w:color="auto"/>
        <w:left w:val="none" w:sz="0" w:space="0" w:color="auto"/>
        <w:bottom w:val="none" w:sz="0" w:space="0" w:color="auto"/>
        <w:right w:val="none" w:sz="0" w:space="0" w:color="auto"/>
      </w:divBdr>
      <w:divsChild>
        <w:div w:id="1908224343">
          <w:marLeft w:val="0"/>
          <w:marRight w:val="0"/>
          <w:marTop w:val="0"/>
          <w:marBottom w:val="0"/>
          <w:divBdr>
            <w:top w:val="none" w:sz="0" w:space="0" w:color="auto"/>
            <w:left w:val="none" w:sz="0" w:space="0" w:color="auto"/>
            <w:bottom w:val="none" w:sz="0" w:space="0" w:color="auto"/>
            <w:right w:val="none" w:sz="0" w:space="0" w:color="auto"/>
          </w:divBdr>
          <w:divsChild>
            <w:div w:id="1917087227">
              <w:marLeft w:val="0"/>
              <w:marRight w:val="0"/>
              <w:marTop w:val="0"/>
              <w:marBottom w:val="0"/>
              <w:divBdr>
                <w:top w:val="none" w:sz="0" w:space="0" w:color="auto"/>
                <w:left w:val="none" w:sz="0" w:space="0" w:color="auto"/>
                <w:bottom w:val="none" w:sz="0" w:space="0" w:color="auto"/>
                <w:right w:val="none" w:sz="0" w:space="0" w:color="auto"/>
              </w:divBdr>
              <w:divsChild>
                <w:div w:id="724991838">
                  <w:marLeft w:val="0"/>
                  <w:marRight w:val="0"/>
                  <w:marTop w:val="0"/>
                  <w:marBottom w:val="0"/>
                  <w:divBdr>
                    <w:top w:val="none" w:sz="0" w:space="0" w:color="auto"/>
                    <w:left w:val="none" w:sz="0" w:space="0" w:color="auto"/>
                    <w:bottom w:val="none" w:sz="0" w:space="0" w:color="auto"/>
                    <w:right w:val="none" w:sz="0" w:space="0" w:color="auto"/>
                  </w:divBdr>
                  <w:divsChild>
                    <w:div w:id="21183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932534">
      <w:bodyDiv w:val="1"/>
      <w:marLeft w:val="0"/>
      <w:marRight w:val="0"/>
      <w:marTop w:val="0"/>
      <w:marBottom w:val="0"/>
      <w:divBdr>
        <w:top w:val="none" w:sz="0" w:space="0" w:color="auto"/>
        <w:left w:val="none" w:sz="0" w:space="0" w:color="auto"/>
        <w:bottom w:val="none" w:sz="0" w:space="0" w:color="auto"/>
        <w:right w:val="none" w:sz="0" w:space="0" w:color="auto"/>
      </w:divBdr>
      <w:divsChild>
        <w:div w:id="413935778">
          <w:marLeft w:val="0"/>
          <w:marRight w:val="0"/>
          <w:marTop w:val="0"/>
          <w:marBottom w:val="0"/>
          <w:divBdr>
            <w:top w:val="none" w:sz="0" w:space="0" w:color="auto"/>
            <w:left w:val="none" w:sz="0" w:space="0" w:color="auto"/>
            <w:bottom w:val="none" w:sz="0" w:space="0" w:color="auto"/>
            <w:right w:val="none" w:sz="0" w:space="0" w:color="auto"/>
          </w:divBdr>
          <w:divsChild>
            <w:div w:id="828446145">
              <w:marLeft w:val="0"/>
              <w:marRight w:val="0"/>
              <w:marTop w:val="0"/>
              <w:marBottom w:val="0"/>
              <w:divBdr>
                <w:top w:val="none" w:sz="0" w:space="0" w:color="auto"/>
                <w:left w:val="none" w:sz="0" w:space="0" w:color="auto"/>
                <w:bottom w:val="none" w:sz="0" w:space="0" w:color="auto"/>
                <w:right w:val="none" w:sz="0" w:space="0" w:color="auto"/>
              </w:divBdr>
              <w:divsChild>
                <w:div w:id="96563142">
                  <w:marLeft w:val="0"/>
                  <w:marRight w:val="0"/>
                  <w:marTop w:val="0"/>
                  <w:marBottom w:val="0"/>
                  <w:divBdr>
                    <w:top w:val="none" w:sz="0" w:space="0" w:color="auto"/>
                    <w:left w:val="none" w:sz="0" w:space="0" w:color="auto"/>
                    <w:bottom w:val="none" w:sz="0" w:space="0" w:color="auto"/>
                    <w:right w:val="none" w:sz="0" w:space="0" w:color="auto"/>
                  </w:divBdr>
                  <w:divsChild>
                    <w:div w:id="1457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944157">
      <w:bodyDiv w:val="1"/>
      <w:marLeft w:val="0"/>
      <w:marRight w:val="0"/>
      <w:marTop w:val="0"/>
      <w:marBottom w:val="0"/>
      <w:divBdr>
        <w:top w:val="none" w:sz="0" w:space="0" w:color="auto"/>
        <w:left w:val="none" w:sz="0" w:space="0" w:color="auto"/>
        <w:bottom w:val="none" w:sz="0" w:space="0" w:color="auto"/>
        <w:right w:val="none" w:sz="0" w:space="0" w:color="auto"/>
      </w:divBdr>
      <w:divsChild>
        <w:div w:id="820654853">
          <w:marLeft w:val="0"/>
          <w:marRight w:val="0"/>
          <w:marTop w:val="0"/>
          <w:marBottom w:val="0"/>
          <w:divBdr>
            <w:top w:val="none" w:sz="0" w:space="0" w:color="auto"/>
            <w:left w:val="none" w:sz="0" w:space="0" w:color="auto"/>
            <w:bottom w:val="none" w:sz="0" w:space="0" w:color="auto"/>
            <w:right w:val="none" w:sz="0" w:space="0" w:color="auto"/>
          </w:divBdr>
          <w:divsChild>
            <w:div w:id="101463278">
              <w:marLeft w:val="0"/>
              <w:marRight w:val="0"/>
              <w:marTop w:val="0"/>
              <w:marBottom w:val="0"/>
              <w:divBdr>
                <w:top w:val="none" w:sz="0" w:space="0" w:color="auto"/>
                <w:left w:val="none" w:sz="0" w:space="0" w:color="auto"/>
                <w:bottom w:val="none" w:sz="0" w:space="0" w:color="auto"/>
                <w:right w:val="none" w:sz="0" w:space="0" w:color="auto"/>
              </w:divBdr>
              <w:divsChild>
                <w:div w:id="177932682">
                  <w:marLeft w:val="0"/>
                  <w:marRight w:val="0"/>
                  <w:marTop w:val="0"/>
                  <w:marBottom w:val="0"/>
                  <w:divBdr>
                    <w:top w:val="none" w:sz="0" w:space="0" w:color="auto"/>
                    <w:left w:val="none" w:sz="0" w:space="0" w:color="auto"/>
                    <w:bottom w:val="none" w:sz="0" w:space="0" w:color="auto"/>
                    <w:right w:val="none" w:sz="0" w:space="0" w:color="auto"/>
                  </w:divBdr>
                  <w:divsChild>
                    <w:div w:id="175081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343463">
      <w:bodyDiv w:val="1"/>
      <w:marLeft w:val="0"/>
      <w:marRight w:val="0"/>
      <w:marTop w:val="0"/>
      <w:marBottom w:val="0"/>
      <w:divBdr>
        <w:top w:val="none" w:sz="0" w:space="0" w:color="auto"/>
        <w:left w:val="none" w:sz="0" w:space="0" w:color="auto"/>
        <w:bottom w:val="none" w:sz="0" w:space="0" w:color="auto"/>
        <w:right w:val="none" w:sz="0" w:space="0" w:color="auto"/>
      </w:divBdr>
    </w:div>
    <w:div w:id="1898665622">
      <w:bodyDiv w:val="1"/>
      <w:marLeft w:val="0"/>
      <w:marRight w:val="0"/>
      <w:marTop w:val="0"/>
      <w:marBottom w:val="0"/>
      <w:divBdr>
        <w:top w:val="none" w:sz="0" w:space="0" w:color="auto"/>
        <w:left w:val="none" w:sz="0" w:space="0" w:color="auto"/>
        <w:bottom w:val="none" w:sz="0" w:space="0" w:color="auto"/>
        <w:right w:val="none" w:sz="0" w:space="0" w:color="auto"/>
      </w:divBdr>
    </w:div>
    <w:div w:id="1932009194">
      <w:bodyDiv w:val="1"/>
      <w:marLeft w:val="0"/>
      <w:marRight w:val="0"/>
      <w:marTop w:val="0"/>
      <w:marBottom w:val="0"/>
      <w:divBdr>
        <w:top w:val="none" w:sz="0" w:space="0" w:color="auto"/>
        <w:left w:val="none" w:sz="0" w:space="0" w:color="auto"/>
        <w:bottom w:val="none" w:sz="0" w:space="0" w:color="auto"/>
        <w:right w:val="none" w:sz="0" w:space="0" w:color="auto"/>
      </w:divBdr>
      <w:divsChild>
        <w:div w:id="1842505638">
          <w:marLeft w:val="0"/>
          <w:marRight w:val="0"/>
          <w:marTop w:val="0"/>
          <w:marBottom w:val="0"/>
          <w:divBdr>
            <w:top w:val="none" w:sz="0" w:space="0" w:color="auto"/>
            <w:left w:val="none" w:sz="0" w:space="0" w:color="auto"/>
            <w:bottom w:val="none" w:sz="0" w:space="0" w:color="auto"/>
            <w:right w:val="none" w:sz="0" w:space="0" w:color="auto"/>
          </w:divBdr>
          <w:divsChild>
            <w:div w:id="1995835425">
              <w:marLeft w:val="0"/>
              <w:marRight w:val="0"/>
              <w:marTop w:val="0"/>
              <w:marBottom w:val="0"/>
              <w:divBdr>
                <w:top w:val="none" w:sz="0" w:space="0" w:color="auto"/>
                <w:left w:val="none" w:sz="0" w:space="0" w:color="auto"/>
                <w:bottom w:val="none" w:sz="0" w:space="0" w:color="auto"/>
                <w:right w:val="none" w:sz="0" w:space="0" w:color="auto"/>
              </w:divBdr>
              <w:divsChild>
                <w:div w:id="1130706540">
                  <w:marLeft w:val="0"/>
                  <w:marRight w:val="0"/>
                  <w:marTop w:val="0"/>
                  <w:marBottom w:val="0"/>
                  <w:divBdr>
                    <w:top w:val="none" w:sz="0" w:space="0" w:color="auto"/>
                    <w:left w:val="none" w:sz="0" w:space="0" w:color="auto"/>
                    <w:bottom w:val="none" w:sz="0" w:space="0" w:color="auto"/>
                    <w:right w:val="none" w:sz="0" w:space="0" w:color="auto"/>
                  </w:divBdr>
                  <w:divsChild>
                    <w:div w:id="11178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210953">
      <w:bodyDiv w:val="1"/>
      <w:marLeft w:val="0"/>
      <w:marRight w:val="0"/>
      <w:marTop w:val="0"/>
      <w:marBottom w:val="0"/>
      <w:divBdr>
        <w:top w:val="none" w:sz="0" w:space="0" w:color="auto"/>
        <w:left w:val="none" w:sz="0" w:space="0" w:color="auto"/>
        <w:bottom w:val="none" w:sz="0" w:space="0" w:color="auto"/>
        <w:right w:val="none" w:sz="0" w:space="0" w:color="auto"/>
      </w:divBdr>
      <w:divsChild>
        <w:div w:id="1939175035">
          <w:marLeft w:val="0"/>
          <w:marRight w:val="0"/>
          <w:marTop w:val="0"/>
          <w:marBottom w:val="0"/>
          <w:divBdr>
            <w:top w:val="none" w:sz="0" w:space="0" w:color="auto"/>
            <w:left w:val="none" w:sz="0" w:space="0" w:color="auto"/>
            <w:bottom w:val="none" w:sz="0" w:space="0" w:color="auto"/>
            <w:right w:val="none" w:sz="0" w:space="0" w:color="auto"/>
          </w:divBdr>
          <w:divsChild>
            <w:div w:id="2074346579">
              <w:marLeft w:val="0"/>
              <w:marRight w:val="0"/>
              <w:marTop w:val="0"/>
              <w:marBottom w:val="0"/>
              <w:divBdr>
                <w:top w:val="none" w:sz="0" w:space="0" w:color="auto"/>
                <w:left w:val="none" w:sz="0" w:space="0" w:color="auto"/>
                <w:bottom w:val="none" w:sz="0" w:space="0" w:color="auto"/>
                <w:right w:val="none" w:sz="0" w:space="0" w:color="auto"/>
              </w:divBdr>
              <w:divsChild>
                <w:div w:id="155416377">
                  <w:marLeft w:val="0"/>
                  <w:marRight w:val="0"/>
                  <w:marTop w:val="0"/>
                  <w:marBottom w:val="0"/>
                  <w:divBdr>
                    <w:top w:val="none" w:sz="0" w:space="0" w:color="auto"/>
                    <w:left w:val="none" w:sz="0" w:space="0" w:color="auto"/>
                    <w:bottom w:val="none" w:sz="0" w:space="0" w:color="auto"/>
                    <w:right w:val="none" w:sz="0" w:space="0" w:color="auto"/>
                  </w:divBdr>
                  <w:divsChild>
                    <w:div w:id="16245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770616">
      <w:bodyDiv w:val="1"/>
      <w:marLeft w:val="0"/>
      <w:marRight w:val="0"/>
      <w:marTop w:val="0"/>
      <w:marBottom w:val="0"/>
      <w:divBdr>
        <w:top w:val="none" w:sz="0" w:space="0" w:color="auto"/>
        <w:left w:val="none" w:sz="0" w:space="0" w:color="auto"/>
        <w:bottom w:val="none" w:sz="0" w:space="0" w:color="auto"/>
        <w:right w:val="none" w:sz="0" w:space="0" w:color="auto"/>
      </w:divBdr>
      <w:divsChild>
        <w:div w:id="1399204740">
          <w:marLeft w:val="0"/>
          <w:marRight w:val="0"/>
          <w:marTop w:val="0"/>
          <w:marBottom w:val="0"/>
          <w:divBdr>
            <w:top w:val="none" w:sz="0" w:space="0" w:color="auto"/>
            <w:left w:val="none" w:sz="0" w:space="0" w:color="auto"/>
            <w:bottom w:val="none" w:sz="0" w:space="0" w:color="auto"/>
            <w:right w:val="none" w:sz="0" w:space="0" w:color="auto"/>
          </w:divBdr>
          <w:divsChild>
            <w:div w:id="1873690634">
              <w:marLeft w:val="0"/>
              <w:marRight w:val="0"/>
              <w:marTop w:val="0"/>
              <w:marBottom w:val="0"/>
              <w:divBdr>
                <w:top w:val="none" w:sz="0" w:space="0" w:color="auto"/>
                <w:left w:val="none" w:sz="0" w:space="0" w:color="auto"/>
                <w:bottom w:val="none" w:sz="0" w:space="0" w:color="auto"/>
                <w:right w:val="none" w:sz="0" w:space="0" w:color="auto"/>
              </w:divBdr>
              <w:divsChild>
                <w:div w:id="1727873288">
                  <w:marLeft w:val="0"/>
                  <w:marRight w:val="0"/>
                  <w:marTop w:val="0"/>
                  <w:marBottom w:val="0"/>
                  <w:divBdr>
                    <w:top w:val="none" w:sz="0" w:space="0" w:color="auto"/>
                    <w:left w:val="none" w:sz="0" w:space="0" w:color="auto"/>
                    <w:bottom w:val="none" w:sz="0" w:space="0" w:color="auto"/>
                    <w:right w:val="none" w:sz="0" w:space="0" w:color="auto"/>
                  </w:divBdr>
                  <w:divsChild>
                    <w:div w:id="19698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818408">
      <w:bodyDiv w:val="1"/>
      <w:marLeft w:val="0"/>
      <w:marRight w:val="0"/>
      <w:marTop w:val="0"/>
      <w:marBottom w:val="0"/>
      <w:divBdr>
        <w:top w:val="none" w:sz="0" w:space="0" w:color="auto"/>
        <w:left w:val="none" w:sz="0" w:space="0" w:color="auto"/>
        <w:bottom w:val="none" w:sz="0" w:space="0" w:color="auto"/>
        <w:right w:val="none" w:sz="0" w:space="0" w:color="auto"/>
      </w:divBdr>
      <w:divsChild>
        <w:div w:id="1520437081">
          <w:marLeft w:val="0"/>
          <w:marRight w:val="0"/>
          <w:marTop w:val="0"/>
          <w:marBottom w:val="0"/>
          <w:divBdr>
            <w:top w:val="none" w:sz="0" w:space="0" w:color="auto"/>
            <w:left w:val="none" w:sz="0" w:space="0" w:color="auto"/>
            <w:bottom w:val="none" w:sz="0" w:space="0" w:color="auto"/>
            <w:right w:val="none" w:sz="0" w:space="0" w:color="auto"/>
          </w:divBdr>
          <w:divsChild>
            <w:div w:id="1255430526">
              <w:marLeft w:val="0"/>
              <w:marRight w:val="0"/>
              <w:marTop w:val="0"/>
              <w:marBottom w:val="0"/>
              <w:divBdr>
                <w:top w:val="none" w:sz="0" w:space="0" w:color="auto"/>
                <w:left w:val="none" w:sz="0" w:space="0" w:color="auto"/>
                <w:bottom w:val="none" w:sz="0" w:space="0" w:color="auto"/>
                <w:right w:val="none" w:sz="0" w:space="0" w:color="auto"/>
              </w:divBdr>
              <w:divsChild>
                <w:div w:id="188178767">
                  <w:marLeft w:val="0"/>
                  <w:marRight w:val="0"/>
                  <w:marTop w:val="0"/>
                  <w:marBottom w:val="0"/>
                  <w:divBdr>
                    <w:top w:val="none" w:sz="0" w:space="0" w:color="auto"/>
                    <w:left w:val="none" w:sz="0" w:space="0" w:color="auto"/>
                    <w:bottom w:val="none" w:sz="0" w:space="0" w:color="auto"/>
                    <w:right w:val="none" w:sz="0" w:space="0" w:color="auto"/>
                  </w:divBdr>
                  <w:divsChild>
                    <w:div w:id="384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898955">
      <w:bodyDiv w:val="1"/>
      <w:marLeft w:val="0"/>
      <w:marRight w:val="0"/>
      <w:marTop w:val="0"/>
      <w:marBottom w:val="0"/>
      <w:divBdr>
        <w:top w:val="none" w:sz="0" w:space="0" w:color="auto"/>
        <w:left w:val="none" w:sz="0" w:space="0" w:color="auto"/>
        <w:bottom w:val="none" w:sz="0" w:space="0" w:color="auto"/>
        <w:right w:val="none" w:sz="0" w:space="0" w:color="auto"/>
      </w:divBdr>
      <w:divsChild>
        <w:div w:id="112872937">
          <w:marLeft w:val="0"/>
          <w:marRight w:val="0"/>
          <w:marTop w:val="0"/>
          <w:marBottom w:val="0"/>
          <w:divBdr>
            <w:top w:val="none" w:sz="0" w:space="0" w:color="auto"/>
            <w:left w:val="none" w:sz="0" w:space="0" w:color="auto"/>
            <w:bottom w:val="none" w:sz="0" w:space="0" w:color="auto"/>
            <w:right w:val="none" w:sz="0" w:space="0" w:color="auto"/>
          </w:divBdr>
          <w:divsChild>
            <w:div w:id="715468947">
              <w:marLeft w:val="0"/>
              <w:marRight w:val="0"/>
              <w:marTop w:val="0"/>
              <w:marBottom w:val="0"/>
              <w:divBdr>
                <w:top w:val="none" w:sz="0" w:space="0" w:color="auto"/>
                <w:left w:val="none" w:sz="0" w:space="0" w:color="auto"/>
                <w:bottom w:val="none" w:sz="0" w:space="0" w:color="auto"/>
                <w:right w:val="none" w:sz="0" w:space="0" w:color="auto"/>
              </w:divBdr>
              <w:divsChild>
                <w:div w:id="49034695">
                  <w:marLeft w:val="0"/>
                  <w:marRight w:val="0"/>
                  <w:marTop w:val="0"/>
                  <w:marBottom w:val="0"/>
                  <w:divBdr>
                    <w:top w:val="none" w:sz="0" w:space="0" w:color="auto"/>
                    <w:left w:val="none" w:sz="0" w:space="0" w:color="auto"/>
                    <w:bottom w:val="none" w:sz="0" w:space="0" w:color="auto"/>
                    <w:right w:val="none" w:sz="0" w:space="0" w:color="auto"/>
                  </w:divBdr>
                  <w:divsChild>
                    <w:div w:id="31380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415720">
      <w:bodyDiv w:val="1"/>
      <w:marLeft w:val="0"/>
      <w:marRight w:val="0"/>
      <w:marTop w:val="0"/>
      <w:marBottom w:val="0"/>
      <w:divBdr>
        <w:top w:val="none" w:sz="0" w:space="0" w:color="auto"/>
        <w:left w:val="none" w:sz="0" w:space="0" w:color="auto"/>
        <w:bottom w:val="none" w:sz="0" w:space="0" w:color="auto"/>
        <w:right w:val="none" w:sz="0" w:space="0" w:color="auto"/>
      </w:divBdr>
      <w:divsChild>
        <w:div w:id="111021408">
          <w:marLeft w:val="0"/>
          <w:marRight w:val="0"/>
          <w:marTop w:val="0"/>
          <w:marBottom w:val="0"/>
          <w:divBdr>
            <w:top w:val="none" w:sz="0" w:space="0" w:color="auto"/>
            <w:left w:val="none" w:sz="0" w:space="0" w:color="auto"/>
            <w:bottom w:val="none" w:sz="0" w:space="0" w:color="auto"/>
            <w:right w:val="none" w:sz="0" w:space="0" w:color="auto"/>
          </w:divBdr>
          <w:divsChild>
            <w:div w:id="204759738">
              <w:marLeft w:val="0"/>
              <w:marRight w:val="0"/>
              <w:marTop w:val="0"/>
              <w:marBottom w:val="0"/>
              <w:divBdr>
                <w:top w:val="none" w:sz="0" w:space="0" w:color="auto"/>
                <w:left w:val="none" w:sz="0" w:space="0" w:color="auto"/>
                <w:bottom w:val="none" w:sz="0" w:space="0" w:color="auto"/>
                <w:right w:val="none" w:sz="0" w:space="0" w:color="auto"/>
              </w:divBdr>
              <w:divsChild>
                <w:div w:id="209611193">
                  <w:marLeft w:val="0"/>
                  <w:marRight w:val="0"/>
                  <w:marTop w:val="0"/>
                  <w:marBottom w:val="0"/>
                  <w:divBdr>
                    <w:top w:val="none" w:sz="0" w:space="0" w:color="auto"/>
                    <w:left w:val="none" w:sz="0" w:space="0" w:color="auto"/>
                    <w:bottom w:val="none" w:sz="0" w:space="0" w:color="auto"/>
                    <w:right w:val="none" w:sz="0" w:space="0" w:color="auto"/>
                  </w:divBdr>
                  <w:divsChild>
                    <w:div w:id="2892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7298">
              <w:marLeft w:val="0"/>
              <w:marRight w:val="0"/>
              <w:marTop w:val="0"/>
              <w:marBottom w:val="0"/>
              <w:divBdr>
                <w:top w:val="none" w:sz="0" w:space="0" w:color="auto"/>
                <w:left w:val="none" w:sz="0" w:space="0" w:color="auto"/>
                <w:bottom w:val="none" w:sz="0" w:space="0" w:color="auto"/>
                <w:right w:val="none" w:sz="0" w:space="0" w:color="auto"/>
              </w:divBdr>
              <w:divsChild>
                <w:div w:id="62620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29278">
          <w:marLeft w:val="0"/>
          <w:marRight w:val="0"/>
          <w:marTop w:val="0"/>
          <w:marBottom w:val="0"/>
          <w:divBdr>
            <w:top w:val="none" w:sz="0" w:space="0" w:color="auto"/>
            <w:left w:val="none" w:sz="0" w:space="0" w:color="auto"/>
            <w:bottom w:val="none" w:sz="0" w:space="0" w:color="auto"/>
            <w:right w:val="none" w:sz="0" w:space="0" w:color="auto"/>
          </w:divBdr>
          <w:divsChild>
            <w:div w:id="816260931">
              <w:marLeft w:val="0"/>
              <w:marRight w:val="0"/>
              <w:marTop w:val="0"/>
              <w:marBottom w:val="0"/>
              <w:divBdr>
                <w:top w:val="none" w:sz="0" w:space="0" w:color="auto"/>
                <w:left w:val="none" w:sz="0" w:space="0" w:color="auto"/>
                <w:bottom w:val="none" w:sz="0" w:space="0" w:color="auto"/>
                <w:right w:val="none" w:sz="0" w:space="0" w:color="auto"/>
              </w:divBdr>
              <w:divsChild>
                <w:div w:id="862129161">
                  <w:marLeft w:val="0"/>
                  <w:marRight w:val="0"/>
                  <w:marTop w:val="0"/>
                  <w:marBottom w:val="0"/>
                  <w:divBdr>
                    <w:top w:val="none" w:sz="0" w:space="0" w:color="auto"/>
                    <w:left w:val="none" w:sz="0" w:space="0" w:color="auto"/>
                    <w:bottom w:val="none" w:sz="0" w:space="0" w:color="auto"/>
                    <w:right w:val="none" w:sz="0" w:space="0" w:color="auto"/>
                  </w:divBdr>
                  <w:divsChild>
                    <w:div w:id="61278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0671">
      <w:bodyDiv w:val="1"/>
      <w:marLeft w:val="0"/>
      <w:marRight w:val="0"/>
      <w:marTop w:val="0"/>
      <w:marBottom w:val="0"/>
      <w:divBdr>
        <w:top w:val="none" w:sz="0" w:space="0" w:color="auto"/>
        <w:left w:val="none" w:sz="0" w:space="0" w:color="auto"/>
        <w:bottom w:val="none" w:sz="0" w:space="0" w:color="auto"/>
        <w:right w:val="none" w:sz="0" w:space="0" w:color="auto"/>
      </w:divBdr>
      <w:divsChild>
        <w:div w:id="227811430">
          <w:marLeft w:val="0"/>
          <w:marRight w:val="0"/>
          <w:marTop w:val="0"/>
          <w:marBottom w:val="0"/>
          <w:divBdr>
            <w:top w:val="none" w:sz="0" w:space="0" w:color="auto"/>
            <w:left w:val="none" w:sz="0" w:space="0" w:color="auto"/>
            <w:bottom w:val="none" w:sz="0" w:space="0" w:color="auto"/>
            <w:right w:val="none" w:sz="0" w:space="0" w:color="auto"/>
          </w:divBdr>
          <w:divsChild>
            <w:div w:id="219483991">
              <w:marLeft w:val="0"/>
              <w:marRight w:val="0"/>
              <w:marTop w:val="0"/>
              <w:marBottom w:val="0"/>
              <w:divBdr>
                <w:top w:val="none" w:sz="0" w:space="0" w:color="auto"/>
                <w:left w:val="none" w:sz="0" w:space="0" w:color="auto"/>
                <w:bottom w:val="none" w:sz="0" w:space="0" w:color="auto"/>
                <w:right w:val="none" w:sz="0" w:space="0" w:color="auto"/>
              </w:divBdr>
              <w:divsChild>
                <w:div w:id="35206521">
                  <w:marLeft w:val="0"/>
                  <w:marRight w:val="0"/>
                  <w:marTop w:val="0"/>
                  <w:marBottom w:val="0"/>
                  <w:divBdr>
                    <w:top w:val="none" w:sz="0" w:space="0" w:color="auto"/>
                    <w:left w:val="none" w:sz="0" w:space="0" w:color="auto"/>
                    <w:bottom w:val="none" w:sz="0" w:space="0" w:color="auto"/>
                    <w:right w:val="none" w:sz="0" w:space="0" w:color="auto"/>
                  </w:divBdr>
                  <w:divsChild>
                    <w:div w:id="180338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92323">
      <w:bodyDiv w:val="1"/>
      <w:marLeft w:val="0"/>
      <w:marRight w:val="0"/>
      <w:marTop w:val="0"/>
      <w:marBottom w:val="0"/>
      <w:divBdr>
        <w:top w:val="none" w:sz="0" w:space="0" w:color="auto"/>
        <w:left w:val="none" w:sz="0" w:space="0" w:color="auto"/>
        <w:bottom w:val="none" w:sz="0" w:space="0" w:color="auto"/>
        <w:right w:val="none" w:sz="0" w:space="0" w:color="auto"/>
      </w:divBdr>
    </w:div>
    <w:div w:id="2133204005">
      <w:bodyDiv w:val="1"/>
      <w:marLeft w:val="0"/>
      <w:marRight w:val="0"/>
      <w:marTop w:val="0"/>
      <w:marBottom w:val="0"/>
      <w:divBdr>
        <w:top w:val="none" w:sz="0" w:space="0" w:color="auto"/>
        <w:left w:val="none" w:sz="0" w:space="0" w:color="auto"/>
        <w:bottom w:val="none" w:sz="0" w:space="0" w:color="auto"/>
        <w:right w:val="none" w:sz="0" w:space="0" w:color="auto"/>
      </w:divBdr>
      <w:divsChild>
        <w:div w:id="2110850425">
          <w:marLeft w:val="0"/>
          <w:marRight w:val="0"/>
          <w:marTop w:val="0"/>
          <w:marBottom w:val="0"/>
          <w:divBdr>
            <w:top w:val="none" w:sz="0" w:space="0" w:color="auto"/>
            <w:left w:val="none" w:sz="0" w:space="0" w:color="auto"/>
            <w:bottom w:val="none" w:sz="0" w:space="0" w:color="auto"/>
            <w:right w:val="none" w:sz="0" w:space="0" w:color="auto"/>
          </w:divBdr>
          <w:divsChild>
            <w:div w:id="710300661">
              <w:marLeft w:val="0"/>
              <w:marRight w:val="0"/>
              <w:marTop w:val="0"/>
              <w:marBottom w:val="0"/>
              <w:divBdr>
                <w:top w:val="none" w:sz="0" w:space="0" w:color="auto"/>
                <w:left w:val="none" w:sz="0" w:space="0" w:color="auto"/>
                <w:bottom w:val="none" w:sz="0" w:space="0" w:color="auto"/>
                <w:right w:val="none" w:sz="0" w:space="0" w:color="auto"/>
              </w:divBdr>
              <w:divsChild>
                <w:div w:id="1427001858">
                  <w:marLeft w:val="0"/>
                  <w:marRight w:val="0"/>
                  <w:marTop w:val="0"/>
                  <w:marBottom w:val="0"/>
                  <w:divBdr>
                    <w:top w:val="none" w:sz="0" w:space="0" w:color="auto"/>
                    <w:left w:val="none" w:sz="0" w:space="0" w:color="auto"/>
                    <w:bottom w:val="none" w:sz="0" w:space="0" w:color="auto"/>
                    <w:right w:val="none" w:sz="0" w:space="0" w:color="auto"/>
                  </w:divBdr>
                  <w:divsChild>
                    <w:div w:id="12823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lina.norocea@mediu.gov.md" TargetMode="Externa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mediu.gov.md/ro/content/proiecte-de-document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cipifad.md/en/programe/programe-in-derulare/proiectul-de-rezilienta-rurala-ifad-vii/" TargetMode="External"/><Relationship Id="rId13" Type="http://schemas.openxmlformats.org/officeDocument/2006/relationships/hyperlink" Target="https://read.oecd-ilibrary.org/environment/environmental-policy-toolkit-for-sme-greening-in-eu-eastern-partnership-countries_9789264293199-en" TargetMode="External"/><Relationship Id="rId3" Type="http://schemas.openxmlformats.org/officeDocument/2006/relationships/hyperlink" Target="http://www.jurnal.md/ro/news/e267c5dd70bdc8fc/dezastrele-naturale-provocate-de-clima-aduc-republicii-moldova-prejudicii-economice-anuale-de-circa-2-din-pib.html" TargetMode="External"/><Relationship Id="rId7" Type="http://schemas.openxmlformats.org/officeDocument/2006/relationships/hyperlink" Target="http://amp.gov.md/aim/viewActivityPreview.do~public=true~pageId=2~activityId=12217~language=ro" TargetMode="External"/><Relationship Id="rId12" Type="http://schemas.openxmlformats.org/officeDocument/2006/relationships/hyperlink" Target="https://www.sustainable-ships.org/rules-regulations/eu-ets" TargetMode="External"/><Relationship Id="rId17" Type="http://schemas.openxmlformats.org/officeDocument/2006/relationships/hyperlink" Target="http://www.jurnal.md/ro/news/e267c5dd70bdc8fc/dezastrele-naturale-provocate-de-clima-aduc-republicii-moldova-prejudicii-economice-anuale-de-circa-2-din-pib.html" TargetMode="External"/><Relationship Id="rId2" Type="http://schemas.openxmlformats.org/officeDocument/2006/relationships/hyperlink" Target="https://particip.gov.md/proiectview.php?l=ro&amp;idd=2777" TargetMode="External"/><Relationship Id="rId16" Type="http://schemas.openxmlformats.org/officeDocument/2006/relationships/hyperlink" Target="https://www.legis.md/cautare/getResults?lang=ro&amp;doc_id=119235" TargetMode="External"/><Relationship Id="rId1" Type="http://schemas.openxmlformats.org/officeDocument/2006/relationships/hyperlink" Target="https://www.iea.org/data-and-statistics/data-product/sdg7-database" TargetMode="External"/><Relationship Id="rId6" Type="http://schemas.openxmlformats.org/officeDocument/2006/relationships/hyperlink" Target="https://mei.gov.md/sites/default/files/matricea_proiectelor_de_asistenta_externa_pe_domeniul_economic_2019_ro.docx" TargetMode="External"/><Relationship Id="rId11" Type="http://schemas.openxmlformats.org/officeDocument/2006/relationships/hyperlink" Target="https://www.md.undp.org/content/moldova/en/home/projects/eu-4-climate.html" TargetMode="External"/><Relationship Id="rId5" Type="http://schemas.openxmlformats.org/officeDocument/2006/relationships/hyperlink" Target="http://www.clima.md/lib.php?l=ro&amp;idc=81&amp;" TargetMode="External"/><Relationship Id="rId15" Type="http://schemas.openxmlformats.org/officeDocument/2006/relationships/hyperlink" Target="http://www.unece.org/fileadmin/DAM/env/eia/meetings/2016/SEA_Scoping_Training__21-22_Apr_Chisinau/SEA_Scoping_Road_Map_SMEs_RO.pdf" TargetMode="External"/><Relationship Id="rId10" Type="http://schemas.openxmlformats.org/officeDocument/2006/relationships/hyperlink" Target="https://www.md.undp.org/content/moldova/en/home/projects/Promotion-of-climate-change-disaster-risk-reduction.html" TargetMode="External"/><Relationship Id="rId4" Type="http://schemas.openxmlformats.org/officeDocument/2006/relationships/hyperlink" Target="http://www.clima.md/doc.php?l=ro&amp;idc=82&amp;id=5357" TargetMode="External"/><Relationship Id="rId9" Type="http://schemas.openxmlformats.org/officeDocument/2006/relationships/hyperlink" Target="https://www.ucipifad.md/en/programe/programe-in-derulare/programul-rural-de-rezilienta-economico-climatica-incluziva-ifad-vi/" TargetMode="External"/><Relationship Id="rId14" Type="http://schemas.openxmlformats.org/officeDocument/2006/relationships/hyperlink" Target="http://www.unece.org/environmental-policy/conventions/environmental-assessment/about-us/protocol-on-sea/enveiaabouteap-green/environmental-policytreatiesenvironmental-impact-assessmentabout-usprotocol-on-seaenvseaeapgreensea-pilot-projects/moldova-application-of-sea-for-the-national-level-pilot.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LIZIMETRE\Temperatura_Precipitatii_2002-2019_Analiza\2002-201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LIZIMETRE\Temperatura_Precipitatii_2002-2019_Analiza\2002-201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Лист2!$B$1</c:f>
              <c:strCache>
                <c:ptCount val="1"/>
                <c:pt idx="0">
                  <c:v>media anuala</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25400" cap="flat" cmpd="sng" algn="ctr">
                <a:solidFill>
                  <a:schemeClr val="accent1"/>
                </a:solidFill>
                <a:prstDash val="solid"/>
              </a:ln>
              <a:effectLst>
                <a:outerShdw blurRad="40000" dist="20000" dir="5400000" rotWithShape="0">
                  <a:srgbClr val="000000">
                    <a:alpha val="38000"/>
                  </a:srgbClr>
                </a:outerShdw>
              </a:effectLst>
            </c:spPr>
            <c:trendlineType val="poly"/>
            <c:order val="2"/>
            <c:dispRSqr val="0"/>
            <c:dispEq val="0"/>
          </c:trendline>
          <c:xVal>
            <c:strRef>
              <c:f>Лист2!$A$2:$A$5</c:f>
              <c:strCache>
                <c:ptCount val="4"/>
                <c:pt idx="0">
                  <c:v>2002-2004</c:v>
                </c:pt>
                <c:pt idx="1">
                  <c:v>2005-2009</c:v>
                </c:pt>
                <c:pt idx="2">
                  <c:v>2010-2014</c:v>
                </c:pt>
                <c:pt idx="3">
                  <c:v>2015-2019</c:v>
                </c:pt>
              </c:strCache>
            </c:strRef>
          </c:xVal>
          <c:yVal>
            <c:numRef>
              <c:f>Лист2!$B$2:$B$5</c:f>
              <c:numCache>
                <c:formatCode>General</c:formatCode>
                <c:ptCount val="4"/>
                <c:pt idx="0">
                  <c:v>10.050000000000002</c:v>
                </c:pt>
                <c:pt idx="1">
                  <c:v>10.6</c:v>
                </c:pt>
                <c:pt idx="2">
                  <c:v>10.43</c:v>
                </c:pt>
                <c:pt idx="3">
                  <c:v>11.33</c:v>
                </c:pt>
              </c:numCache>
            </c:numRef>
          </c:yVal>
          <c:smooth val="0"/>
          <c:extLst xmlns:c16r2="http://schemas.microsoft.com/office/drawing/2015/06/chart">
            <c:ext xmlns:c16="http://schemas.microsoft.com/office/drawing/2014/chart" uri="{C3380CC4-5D6E-409C-BE32-E72D297353CC}">
              <c16:uniqueId val="{00000001-21AA-6A49-89F3-F862D6238F6C}"/>
            </c:ext>
          </c:extLst>
        </c:ser>
        <c:dLbls>
          <c:showLegendKey val="0"/>
          <c:showVal val="0"/>
          <c:showCatName val="0"/>
          <c:showSerName val="0"/>
          <c:showPercent val="0"/>
          <c:showBubbleSize val="0"/>
        </c:dLbls>
        <c:axId val="-69043216"/>
        <c:axId val="-69061712"/>
      </c:scatterChart>
      <c:valAx>
        <c:axId val="-69043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61712"/>
        <c:crosses val="autoZero"/>
        <c:crossBetween val="midCat"/>
      </c:valAx>
      <c:valAx>
        <c:axId val="-6906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432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Лист3!$A$2</c:f>
              <c:strCache>
                <c:ptCount val="1"/>
                <c:pt idx="0">
                  <c:v>Nord</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25400" cap="flat" cmpd="sng" algn="ctr">
                <a:solidFill>
                  <a:schemeClr val="accent1"/>
                </a:solidFill>
                <a:prstDash val="solid"/>
              </a:ln>
              <a:effectLst>
                <a:outerShdw blurRad="40000" dist="20000" dir="5400000" rotWithShape="0">
                  <a:srgbClr val="000000">
                    <a:alpha val="38000"/>
                  </a:srgbClr>
                </a:outerShdw>
              </a:effectLst>
            </c:spPr>
            <c:trendlineType val="linear"/>
            <c:dispRSqr val="0"/>
            <c:dispEq val="0"/>
          </c:trendline>
          <c:xVal>
            <c:numRef>
              <c:f>Лист3!$B$1:$S$1</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xVal>
          <c:yVal>
            <c:numRef>
              <c:f>Лист3!$B$2:$S$2</c:f>
              <c:numCache>
                <c:formatCode>General</c:formatCode>
                <c:ptCount val="18"/>
                <c:pt idx="0">
                  <c:v>9.5</c:v>
                </c:pt>
                <c:pt idx="1">
                  <c:v>8.6</c:v>
                </c:pt>
                <c:pt idx="2">
                  <c:v>9</c:v>
                </c:pt>
                <c:pt idx="3">
                  <c:v>8.7000000000000011</c:v>
                </c:pt>
                <c:pt idx="4">
                  <c:v>8.4</c:v>
                </c:pt>
                <c:pt idx="5">
                  <c:v>10.1</c:v>
                </c:pt>
                <c:pt idx="6">
                  <c:v>9.7000000000000011</c:v>
                </c:pt>
                <c:pt idx="7">
                  <c:v>9.6</c:v>
                </c:pt>
                <c:pt idx="8">
                  <c:v>8.9</c:v>
                </c:pt>
                <c:pt idx="9">
                  <c:v>9.1</c:v>
                </c:pt>
                <c:pt idx="10">
                  <c:v>9.3000000000000007</c:v>
                </c:pt>
                <c:pt idx="11">
                  <c:v>9.4</c:v>
                </c:pt>
                <c:pt idx="12">
                  <c:v>9.3000000000000007</c:v>
                </c:pt>
                <c:pt idx="13">
                  <c:v>10.5</c:v>
                </c:pt>
                <c:pt idx="14">
                  <c:v>9.9</c:v>
                </c:pt>
                <c:pt idx="15">
                  <c:v>9.8000000000000007</c:v>
                </c:pt>
                <c:pt idx="16">
                  <c:v>9.8000000000000007</c:v>
                </c:pt>
                <c:pt idx="17">
                  <c:v>10.6</c:v>
                </c:pt>
              </c:numCache>
            </c:numRef>
          </c:yVal>
          <c:smooth val="0"/>
          <c:extLst xmlns:c16r2="http://schemas.microsoft.com/office/drawing/2015/06/chart">
            <c:ext xmlns:c16="http://schemas.microsoft.com/office/drawing/2014/chart" uri="{C3380CC4-5D6E-409C-BE32-E72D297353CC}">
              <c16:uniqueId val="{00000001-E2FB-C247-A290-82ABD207244B}"/>
            </c:ext>
          </c:extLst>
        </c:ser>
        <c:ser>
          <c:idx val="1"/>
          <c:order val="1"/>
          <c:tx>
            <c:strRef>
              <c:f>Лист3!$A$3</c:f>
              <c:strCache>
                <c:ptCount val="1"/>
                <c:pt idx="0">
                  <c:v>Centru</c:v>
                </c:pt>
              </c:strCache>
            </c:strRef>
          </c:tx>
          <c:spPr>
            <a:ln w="28575" cap="rnd">
              <a:noFill/>
              <a:round/>
            </a:ln>
            <a:effectLst/>
          </c:spPr>
          <c:marker>
            <c:symbol val="circle"/>
            <c:size val="5"/>
            <c:spPr>
              <a:solidFill>
                <a:schemeClr val="accent2"/>
              </a:solidFill>
              <a:ln w="9525">
                <a:solidFill>
                  <a:schemeClr val="accent2"/>
                </a:solidFill>
              </a:ln>
              <a:effectLst/>
            </c:spPr>
          </c:marker>
          <c:trendline>
            <c:spPr>
              <a:ln w="25400" cap="flat" cmpd="sng" algn="ctr">
                <a:solidFill>
                  <a:schemeClr val="accent2"/>
                </a:solidFill>
                <a:prstDash val="solid"/>
              </a:ln>
              <a:effectLst>
                <a:outerShdw blurRad="40000" dist="20000" dir="5400000" rotWithShape="0">
                  <a:srgbClr val="000000">
                    <a:alpha val="38000"/>
                  </a:srgbClr>
                </a:outerShdw>
              </a:effectLst>
            </c:spPr>
            <c:trendlineType val="linear"/>
            <c:dispRSqr val="0"/>
            <c:dispEq val="0"/>
          </c:trendline>
          <c:xVal>
            <c:numRef>
              <c:f>Лист3!$B$1:$S$1</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xVal>
          <c:yVal>
            <c:numRef>
              <c:f>Лист3!$B$3:$S$3</c:f>
              <c:numCache>
                <c:formatCode>General</c:formatCode>
                <c:ptCount val="18"/>
                <c:pt idx="0">
                  <c:v>10.8</c:v>
                </c:pt>
                <c:pt idx="1">
                  <c:v>9.8000000000000007</c:v>
                </c:pt>
                <c:pt idx="2">
                  <c:v>10.3</c:v>
                </c:pt>
                <c:pt idx="3">
                  <c:v>10.5</c:v>
                </c:pt>
                <c:pt idx="4">
                  <c:v>10.200000000000001</c:v>
                </c:pt>
                <c:pt idx="5">
                  <c:v>12.1</c:v>
                </c:pt>
                <c:pt idx="6">
                  <c:v>11.3</c:v>
                </c:pt>
                <c:pt idx="7">
                  <c:v>11.4</c:v>
                </c:pt>
                <c:pt idx="8">
                  <c:v>10.6</c:v>
                </c:pt>
                <c:pt idx="9">
                  <c:v>10.5</c:v>
                </c:pt>
                <c:pt idx="10">
                  <c:v>11.2</c:v>
                </c:pt>
                <c:pt idx="11">
                  <c:v>11.1</c:v>
                </c:pt>
                <c:pt idx="12">
                  <c:v>10.9</c:v>
                </c:pt>
                <c:pt idx="13">
                  <c:v>12</c:v>
                </c:pt>
                <c:pt idx="14">
                  <c:v>11.2</c:v>
                </c:pt>
                <c:pt idx="15">
                  <c:v>11.2</c:v>
                </c:pt>
                <c:pt idx="16">
                  <c:v>11.2</c:v>
                </c:pt>
                <c:pt idx="17">
                  <c:v>12.2</c:v>
                </c:pt>
              </c:numCache>
            </c:numRef>
          </c:yVal>
          <c:smooth val="0"/>
          <c:extLst xmlns:c16r2="http://schemas.microsoft.com/office/drawing/2015/06/chart">
            <c:ext xmlns:c16="http://schemas.microsoft.com/office/drawing/2014/chart" uri="{C3380CC4-5D6E-409C-BE32-E72D297353CC}">
              <c16:uniqueId val="{00000003-E2FB-C247-A290-82ABD207244B}"/>
            </c:ext>
          </c:extLst>
        </c:ser>
        <c:ser>
          <c:idx val="2"/>
          <c:order val="2"/>
          <c:tx>
            <c:strRef>
              <c:f>Лист3!$A$4</c:f>
              <c:strCache>
                <c:ptCount val="1"/>
                <c:pt idx="0">
                  <c:v>sud</c:v>
                </c:pt>
              </c:strCache>
            </c:strRef>
          </c:tx>
          <c:spPr>
            <a:ln w="28575" cap="rnd">
              <a:noFill/>
              <a:round/>
            </a:ln>
            <a:effectLst/>
          </c:spPr>
          <c:marker>
            <c:symbol val="circle"/>
            <c:size val="5"/>
            <c:spPr>
              <a:solidFill>
                <a:schemeClr val="accent3"/>
              </a:solidFill>
              <a:ln w="9525">
                <a:solidFill>
                  <a:schemeClr val="accent3"/>
                </a:solidFill>
              </a:ln>
              <a:effectLst/>
            </c:spPr>
          </c:marker>
          <c:trendline>
            <c:spPr>
              <a:ln w="25400" cap="flat" cmpd="sng" algn="ctr">
                <a:solidFill>
                  <a:schemeClr val="accent3"/>
                </a:solidFill>
                <a:prstDash val="solid"/>
              </a:ln>
              <a:effectLst>
                <a:outerShdw blurRad="40000" dist="20000" dir="5400000" rotWithShape="0">
                  <a:srgbClr val="000000">
                    <a:alpha val="38000"/>
                  </a:srgbClr>
                </a:outerShdw>
              </a:effectLst>
            </c:spPr>
            <c:trendlineType val="linear"/>
            <c:dispRSqr val="0"/>
            <c:dispEq val="0"/>
          </c:trendline>
          <c:xVal>
            <c:numRef>
              <c:f>Лист3!$B$1:$S$1</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xVal>
          <c:yVal>
            <c:numRef>
              <c:f>Лист3!$B$4:$S$4</c:f>
              <c:numCache>
                <c:formatCode>General</c:formatCode>
                <c:ptCount val="18"/>
                <c:pt idx="0">
                  <c:v>11</c:v>
                </c:pt>
                <c:pt idx="1">
                  <c:v>10.3</c:v>
                </c:pt>
                <c:pt idx="2">
                  <c:v>10.9</c:v>
                </c:pt>
                <c:pt idx="3">
                  <c:v>10.8</c:v>
                </c:pt>
                <c:pt idx="4">
                  <c:v>10.8</c:v>
                </c:pt>
                <c:pt idx="5">
                  <c:v>12.3</c:v>
                </c:pt>
                <c:pt idx="6">
                  <c:v>11.8</c:v>
                </c:pt>
                <c:pt idx="7">
                  <c:v>11.8</c:v>
                </c:pt>
                <c:pt idx="8">
                  <c:v>11.2</c:v>
                </c:pt>
                <c:pt idx="9">
                  <c:v>10.6</c:v>
                </c:pt>
                <c:pt idx="10">
                  <c:v>11.7</c:v>
                </c:pt>
                <c:pt idx="11">
                  <c:v>11.5</c:v>
                </c:pt>
                <c:pt idx="12">
                  <c:v>11.3</c:v>
                </c:pt>
                <c:pt idx="13">
                  <c:v>12.1</c:v>
                </c:pt>
                <c:pt idx="14">
                  <c:v>11.8</c:v>
                </c:pt>
                <c:pt idx="15">
                  <c:v>11.5</c:v>
                </c:pt>
                <c:pt idx="16">
                  <c:v>11.7</c:v>
                </c:pt>
                <c:pt idx="17">
                  <c:v>12.6</c:v>
                </c:pt>
              </c:numCache>
            </c:numRef>
          </c:yVal>
          <c:smooth val="0"/>
          <c:extLst xmlns:c16r2="http://schemas.microsoft.com/office/drawing/2015/06/chart">
            <c:ext xmlns:c16="http://schemas.microsoft.com/office/drawing/2014/chart" uri="{C3380CC4-5D6E-409C-BE32-E72D297353CC}">
              <c16:uniqueId val="{00000005-E2FB-C247-A290-82ABD207244B}"/>
            </c:ext>
          </c:extLst>
        </c:ser>
        <c:dLbls>
          <c:showLegendKey val="0"/>
          <c:showVal val="0"/>
          <c:showCatName val="0"/>
          <c:showSerName val="0"/>
          <c:showPercent val="0"/>
          <c:showBubbleSize val="0"/>
        </c:dLbls>
        <c:axId val="-69066064"/>
        <c:axId val="-73429776"/>
      </c:scatterChart>
      <c:valAx>
        <c:axId val="-69066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3429776"/>
        <c:crosses val="autoZero"/>
        <c:crossBetween val="midCat"/>
      </c:valAx>
      <c:valAx>
        <c:axId val="-7342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9066064"/>
        <c:crosses val="autoZero"/>
        <c:crossBetween val="midCat"/>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ГОСТ — сортировка по именам" Version="0">
  <b:Source>
    <b:Tag>Заполнитель1</b:Tag>
    <b:SourceType>Book</b:SourceType>
    <b:Guid>{153C7FF9-307A-F849-8EDF-9A8DBA5742C8}</b:Guid>
    <b:RefOrder>1</b:RefOrder>
  </b:Source>
</b:Sources>
</file>

<file path=customXml/itemProps1.xml><?xml version="1.0" encoding="utf-8"?>
<ds:datastoreItem xmlns:ds="http://schemas.openxmlformats.org/officeDocument/2006/customXml" ds:itemID="{D3A240D9-1C14-42DC-8923-DA76DD010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35</Pages>
  <Words>17928</Words>
  <Characters>102190</Characters>
  <Application>Microsoft Office Word</Application>
  <DocSecurity>0</DocSecurity>
  <Lines>851</Lines>
  <Paragraphs>239</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
      <vt:lpstr/>
    </vt:vector>
  </TitlesOfParts>
  <Company>diakov.net</Company>
  <LinksUpToDate>false</LinksUpToDate>
  <CharactersWithSpaces>119879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Maia</dc:creator>
  <cp:lastModifiedBy>MM</cp:lastModifiedBy>
  <cp:revision>17</cp:revision>
  <cp:lastPrinted>2021-03-10T06:57:00Z</cp:lastPrinted>
  <dcterms:created xsi:type="dcterms:W3CDTF">2023-12-01T11:32:00Z</dcterms:created>
  <dcterms:modified xsi:type="dcterms:W3CDTF">2023-12-01T14:36:00Z</dcterms:modified>
</cp:coreProperties>
</file>