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93" w:rsidRDefault="00135E8C" w:rsidP="008E4D67">
      <w:pPr>
        <w:pStyle w:val="BodyText"/>
        <w:ind w:left="4397"/>
        <w:rPr>
          <w:sz w:val="20"/>
        </w:rPr>
      </w:pPr>
      <w:r>
        <w:rPr>
          <w:noProof/>
          <w:sz w:val="20"/>
          <w:lang w:val="en-US"/>
        </w:rPr>
        <w:drawing>
          <wp:inline distT="0" distB="0" distL="0" distR="0">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9770" cy="743711"/>
                    </a:xfrm>
                    <a:prstGeom prst="rect">
                      <a:avLst/>
                    </a:prstGeom>
                  </pic:spPr>
                </pic:pic>
              </a:graphicData>
            </a:graphic>
          </wp:inline>
        </w:drawing>
      </w:r>
    </w:p>
    <w:p w:rsidR="00FE1A93" w:rsidRDefault="00FE1A93" w:rsidP="008E4D67">
      <w:pPr>
        <w:pStyle w:val="BodyText"/>
        <w:ind w:left="0"/>
        <w:rPr>
          <w:sz w:val="14"/>
        </w:rPr>
      </w:pPr>
    </w:p>
    <w:p w:rsidR="00FE1A93" w:rsidRDefault="00135E8C" w:rsidP="008E4D67">
      <w:pPr>
        <w:pStyle w:val="Title"/>
        <w:tabs>
          <w:tab w:val="left" w:pos="3694"/>
          <w:tab w:val="left" w:pos="6506"/>
        </w:tabs>
        <w:spacing w:before="0"/>
      </w:pPr>
      <w:r>
        <w:rPr>
          <w:spacing w:val="16"/>
        </w:rPr>
        <w:t>GUVERNUL</w:t>
      </w:r>
      <w:r>
        <w:rPr>
          <w:spacing w:val="16"/>
        </w:rPr>
        <w:tab/>
        <w:t>REPUBLICII</w:t>
      </w:r>
      <w:r>
        <w:rPr>
          <w:spacing w:val="16"/>
        </w:rPr>
        <w:tab/>
      </w:r>
      <w:r>
        <w:rPr>
          <w:spacing w:val="15"/>
        </w:rPr>
        <w:t>MOLDOVA</w:t>
      </w:r>
    </w:p>
    <w:p w:rsidR="00FE1A93" w:rsidRDefault="00135E8C" w:rsidP="008E4D67">
      <w:pPr>
        <w:tabs>
          <w:tab w:val="left" w:pos="3515"/>
        </w:tabs>
        <w:ind w:left="67"/>
        <w:jc w:val="center"/>
        <w:rPr>
          <w:b/>
          <w:sz w:val="32"/>
        </w:rPr>
      </w:pPr>
      <w:r>
        <w:rPr>
          <w:b/>
          <w:spacing w:val="26"/>
          <w:w w:val="95"/>
          <w:sz w:val="32"/>
        </w:rPr>
        <w:t>HOT</w:t>
      </w:r>
      <w:r>
        <w:rPr>
          <w:b/>
          <w:spacing w:val="-26"/>
          <w:w w:val="95"/>
          <w:sz w:val="32"/>
        </w:rPr>
        <w:t xml:space="preserve"> </w:t>
      </w:r>
      <w:r>
        <w:rPr>
          <w:b/>
          <w:w w:val="95"/>
          <w:sz w:val="32"/>
        </w:rPr>
        <w:t>Ă</w:t>
      </w:r>
      <w:r>
        <w:rPr>
          <w:b/>
          <w:spacing w:val="-26"/>
          <w:w w:val="95"/>
          <w:sz w:val="32"/>
        </w:rPr>
        <w:t xml:space="preserve"> </w:t>
      </w:r>
      <w:r>
        <w:rPr>
          <w:b/>
          <w:w w:val="95"/>
          <w:sz w:val="32"/>
        </w:rPr>
        <w:t>R</w:t>
      </w:r>
      <w:r>
        <w:rPr>
          <w:b/>
          <w:spacing w:val="-27"/>
          <w:w w:val="95"/>
          <w:sz w:val="32"/>
        </w:rPr>
        <w:t xml:space="preserve"> </w:t>
      </w:r>
      <w:r>
        <w:rPr>
          <w:b/>
          <w:w w:val="95"/>
          <w:sz w:val="32"/>
        </w:rPr>
        <w:t>Â</w:t>
      </w:r>
      <w:r>
        <w:rPr>
          <w:b/>
          <w:spacing w:val="-26"/>
          <w:w w:val="95"/>
          <w:sz w:val="32"/>
        </w:rPr>
        <w:t xml:space="preserve"> </w:t>
      </w:r>
      <w:r>
        <w:rPr>
          <w:b/>
          <w:w w:val="95"/>
          <w:sz w:val="32"/>
        </w:rPr>
        <w:t>R</w:t>
      </w:r>
      <w:r>
        <w:rPr>
          <w:b/>
          <w:spacing w:val="-27"/>
          <w:w w:val="95"/>
          <w:sz w:val="32"/>
        </w:rPr>
        <w:t xml:space="preserve"> </w:t>
      </w:r>
      <w:r>
        <w:rPr>
          <w:b/>
          <w:w w:val="95"/>
          <w:sz w:val="32"/>
        </w:rPr>
        <w:t>E</w:t>
      </w:r>
      <w:r>
        <w:rPr>
          <w:b/>
          <w:spacing w:val="10"/>
          <w:w w:val="95"/>
          <w:sz w:val="32"/>
        </w:rPr>
        <w:t xml:space="preserve"> </w:t>
      </w:r>
      <w:r>
        <w:rPr>
          <w:b/>
          <w:w w:val="95"/>
          <w:sz w:val="32"/>
        </w:rPr>
        <w:t>nr.</w:t>
      </w:r>
      <w:r>
        <w:rPr>
          <w:b/>
          <w:spacing w:val="-2"/>
          <w:sz w:val="32"/>
        </w:rPr>
        <w:t xml:space="preserve"> </w:t>
      </w:r>
      <w:r>
        <w:rPr>
          <w:b/>
          <w:w w:val="99"/>
          <w:sz w:val="32"/>
          <w:u w:val="thick"/>
        </w:rPr>
        <w:t xml:space="preserve"> </w:t>
      </w:r>
      <w:r>
        <w:rPr>
          <w:b/>
          <w:sz w:val="32"/>
          <w:u w:val="thick"/>
        </w:rPr>
        <w:tab/>
      </w:r>
    </w:p>
    <w:p w:rsidR="00FE1A93" w:rsidRDefault="00135E8C" w:rsidP="008E4D67">
      <w:pPr>
        <w:tabs>
          <w:tab w:val="left" w:pos="3186"/>
        </w:tabs>
        <w:jc w:val="center"/>
        <w:rPr>
          <w:b/>
          <w:sz w:val="28"/>
        </w:rPr>
      </w:pPr>
      <w:r>
        <w:rPr>
          <w:b/>
          <w:sz w:val="28"/>
          <w:u w:val="thick"/>
        </w:rPr>
        <w:t>din</w:t>
      </w:r>
      <w:r>
        <w:rPr>
          <w:b/>
          <w:sz w:val="28"/>
          <w:u w:val="thick"/>
        </w:rPr>
        <w:tab/>
        <w:t>2023</w:t>
      </w:r>
    </w:p>
    <w:p w:rsidR="00FE1A93" w:rsidRDefault="00135E8C" w:rsidP="008E4D67">
      <w:pPr>
        <w:ind w:left="67"/>
        <w:jc w:val="center"/>
        <w:rPr>
          <w:b/>
          <w:sz w:val="24"/>
        </w:rPr>
      </w:pPr>
      <w:r>
        <w:rPr>
          <w:b/>
          <w:sz w:val="24"/>
        </w:rPr>
        <w:t>Chișinău</w:t>
      </w:r>
    </w:p>
    <w:p w:rsidR="00FE1A93" w:rsidRDefault="00FE1A93" w:rsidP="008E4D67">
      <w:pPr>
        <w:pStyle w:val="BodyText"/>
        <w:ind w:left="0"/>
        <w:rPr>
          <w:b/>
          <w:sz w:val="20"/>
        </w:rPr>
      </w:pPr>
    </w:p>
    <w:p w:rsidR="00FE1A93" w:rsidRDefault="00FE1A93" w:rsidP="008E4D67">
      <w:pPr>
        <w:pStyle w:val="BodyText"/>
        <w:ind w:left="0"/>
        <w:rPr>
          <w:b/>
          <w:sz w:val="20"/>
        </w:rPr>
      </w:pPr>
    </w:p>
    <w:p w:rsidR="00393B40" w:rsidRPr="006A623D" w:rsidRDefault="00135E8C" w:rsidP="008E4D67">
      <w:pPr>
        <w:jc w:val="center"/>
        <w:rPr>
          <w:b/>
          <w:bCs/>
          <w:sz w:val="28"/>
          <w:szCs w:val="28"/>
          <w:lang w:val="en-US" w:eastAsia="ru-RU"/>
        </w:rPr>
      </w:pPr>
      <w:r w:rsidRPr="006A623D">
        <w:rPr>
          <w:b/>
          <w:sz w:val="28"/>
          <w:szCs w:val="28"/>
        </w:rPr>
        <w:t xml:space="preserve">entru aprobarea </w:t>
      </w:r>
      <w:r w:rsidR="00393B40" w:rsidRPr="006A623D">
        <w:rPr>
          <w:b/>
          <w:bCs/>
          <w:sz w:val="28"/>
          <w:szCs w:val="28"/>
          <w:lang w:val="en-US" w:eastAsia="ru-RU"/>
        </w:rPr>
        <w:t>Metodologiei de calculare a tarifelor pentru serviciile</w:t>
      </w:r>
    </w:p>
    <w:p w:rsidR="00FE1A93" w:rsidRPr="006A623D" w:rsidRDefault="00393B40" w:rsidP="008E4D67">
      <w:pPr>
        <w:pStyle w:val="Heading1"/>
        <w:ind w:left="392"/>
      </w:pPr>
      <w:r w:rsidRPr="006A623D">
        <w:rPr>
          <w:lang w:val="en-US" w:eastAsia="ru-RU"/>
        </w:rPr>
        <w:t xml:space="preserve">de transportare a călătorilor (pasagerilor) şi bagajelor cu transportul </w:t>
      </w:r>
      <w:r w:rsidR="008E4D67">
        <w:rPr>
          <w:lang w:val="en-US" w:eastAsia="ru-RU"/>
        </w:rPr>
        <w:t>rutier</w:t>
      </w:r>
    </w:p>
    <w:p w:rsidR="00FE1A93" w:rsidRPr="006A623D" w:rsidRDefault="00135E8C" w:rsidP="008E4D67">
      <w:pPr>
        <w:ind w:left="67"/>
        <w:jc w:val="center"/>
        <w:rPr>
          <w:b/>
          <w:sz w:val="28"/>
          <w:szCs w:val="28"/>
        </w:rPr>
      </w:pPr>
      <w:r w:rsidRPr="006A623D">
        <w:rPr>
          <w:b/>
          <w:sz w:val="28"/>
          <w:szCs w:val="28"/>
        </w:rPr>
        <w:t>------------------------------------------------------------</w:t>
      </w:r>
    </w:p>
    <w:p w:rsidR="00FE1A93" w:rsidRPr="006A623D" w:rsidRDefault="00FE1A93" w:rsidP="008E4D67">
      <w:pPr>
        <w:pStyle w:val="BodyText"/>
        <w:ind w:left="0"/>
        <w:rPr>
          <w:b/>
          <w:color w:val="FF0000"/>
        </w:rPr>
      </w:pPr>
    </w:p>
    <w:p w:rsidR="00B743CD" w:rsidRPr="006A623D" w:rsidRDefault="00B743CD" w:rsidP="008E4D67">
      <w:pPr>
        <w:widowControl/>
        <w:autoSpaceDE/>
        <w:autoSpaceDN/>
        <w:ind w:firstLine="567"/>
        <w:jc w:val="both"/>
        <w:rPr>
          <w:sz w:val="28"/>
          <w:szCs w:val="28"/>
          <w:lang w:val="en-US" w:eastAsia="ru-RU"/>
        </w:rPr>
      </w:pPr>
      <w:r w:rsidRPr="006A623D">
        <w:rPr>
          <w:sz w:val="28"/>
          <w:szCs w:val="28"/>
          <w:lang w:val="en-US" w:eastAsia="ru-RU"/>
        </w:rPr>
        <w:t>În temeiul art.145 alin(2) din Legea nr. 150 din 17 iulie 2014 pentru aprobarea Codului Transporturilor Rutiere (Monitorul Oficial al Republicii Moldova, din 15-08-2014, nr. 247-248 art. 568), cu modificările ulterioare</w:t>
      </w:r>
      <w:r w:rsidR="00135E8C" w:rsidRPr="006A623D">
        <w:rPr>
          <w:sz w:val="28"/>
          <w:szCs w:val="28"/>
          <w:lang w:val="en-US" w:eastAsia="ru-RU"/>
        </w:rPr>
        <w:t>,</w:t>
      </w:r>
      <w:r w:rsidRPr="006A623D">
        <w:rPr>
          <w:sz w:val="28"/>
          <w:szCs w:val="28"/>
          <w:lang w:val="en-US" w:eastAsia="ru-RU"/>
        </w:rPr>
        <w:t xml:space="preserve"> Guvernul HOTĂRĂȘTE:</w:t>
      </w:r>
    </w:p>
    <w:p w:rsidR="00FE1A93" w:rsidRPr="005A4760" w:rsidRDefault="00FE1A93" w:rsidP="008E4D67">
      <w:pPr>
        <w:pStyle w:val="BodyText"/>
        <w:ind w:left="0"/>
        <w:jc w:val="both"/>
        <w:rPr>
          <w:color w:val="FF0000"/>
        </w:rPr>
      </w:pPr>
    </w:p>
    <w:p w:rsidR="00B743CD" w:rsidRPr="006A623D" w:rsidRDefault="00B743CD" w:rsidP="008E4D67">
      <w:pPr>
        <w:pStyle w:val="ListParagraph"/>
        <w:widowControl/>
        <w:numPr>
          <w:ilvl w:val="0"/>
          <w:numId w:val="10"/>
        </w:numPr>
        <w:autoSpaceDE/>
        <w:autoSpaceDN/>
        <w:rPr>
          <w:sz w:val="28"/>
          <w:szCs w:val="28"/>
          <w:lang w:val="en-US" w:eastAsia="ru-RU"/>
        </w:rPr>
      </w:pPr>
      <w:r w:rsidRPr="006A623D">
        <w:rPr>
          <w:sz w:val="28"/>
          <w:szCs w:val="28"/>
          <w:lang w:val="en-US" w:eastAsia="ru-RU"/>
        </w:rPr>
        <w:t xml:space="preserve">Se aprobă Metodologia de calculare a tarifelor pentru serviciile de transportare a călătorilor (pasagerilor) şi bagajelor cu </w:t>
      </w:r>
      <w:r w:rsidR="008E4D67">
        <w:rPr>
          <w:sz w:val="28"/>
          <w:szCs w:val="28"/>
          <w:lang w:val="en-US" w:eastAsia="ru-RU"/>
        </w:rPr>
        <w:t>transportul rutier</w:t>
      </w:r>
      <w:r w:rsidRPr="006A623D">
        <w:rPr>
          <w:sz w:val="28"/>
          <w:szCs w:val="28"/>
          <w:lang w:val="en-US" w:eastAsia="ru-RU"/>
        </w:rPr>
        <w:t>, conform anexei.</w:t>
      </w:r>
    </w:p>
    <w:p w:rsidR="0040709D" w:rsidRPr="006A623D" w:rsidRDefault="0040709D" w:rsidP="008E4D67">
      <w:pPr>
        <w:pStyle w:val="ListParagraph"/>
        <w:widowControl/>
        <w:numPr>
          <w:ilvl w:val="0"/>
          <w:numId w:val="10"/>
        </w:numPr>
        <w:autoSpaceDE/>
        <w:autoSpaceDN/>
        <w:rPr>
          <w:sz w:val="28"/>
          <w:szCs w:val="28"/>
          <w:lang w:val="en-US" w:eastAsia="ru-RU"/>
        </w:rPr>
      </w:pPr>
      <w:r w:rsidRPr="006A623D">
        <w:rPr>
          <w:sz w:val="28"/>
          <w:szCs w:val="28"/>
        </w:rPr>
        <w:t xml:space="preserve">Se recomandă autorităților administrației publice locale să aplice Metodologia de calculare a tarifelor pentru serviciile de transportare a călătorilor (pasagerilor) și bagajelor cu </w:t>
      </w:r>
      <w:r w:rsidR="008E4D67">
        <w:rPr>
          <w:sz w:val="28"/>
          <w:szCs w:val="28"/>
        </w:rPr>
        <w:t>transportul rutier</w:t>
      </w:r>
      <w:r w:rsidRPr="006A623D">
        <w:rPr>
          <w:sz w:val="28"/>
          <w:szCs w:val="28"/>
        </w:rPr>
        <w:t xml:space="preserve"> din unitatea administrativ-teritorială respectivă.</w:t>
      </w:r>
    </w:p>
    <w:p w:rsidR="0040709D" w:rsidRPr="006A623D" w:rsidRDefault="0040709D" w:rsidP="008E4D67">
      <w:pPr>
        <w:pStyle w:val="ListParagraph"/>
        <w:numPr>
          <w:ilvl w:val="0"/>
          <w:numId w:val="10"/>
        </w:numPr>
        <w:tabs>
          <w:tab w:val="left" w:pos="1329"/>
        </w:tabs>
        <w:rPr>
          <w:sz w:val="28"/>
          <w:szCs w:val="28"/>
        </w:rPr>
      </w:pPr>
      <w:r w:rsidRPr="006A623D">
        <w:rPr>
          <w:sz w:val="28"/>
          <w:szCs w:val="28"/>
        </w:rPr>
        <w:t>Prezenta</w:t>
      </w:r>
      <w:r w:rsidRPr="006A623D">
        <w:rPr>
          <w:spacing w:val="5"/>
          <w:sz w:val="28"/>
          <w:szCs w:val="28"/>
        </w:rPr>
        <w:t xml:space="preserve"> </w:t>
      </w:r>
      <w:r w:rsidRPr="006A623D">
        <w:rPr>
          <w:sz w:val="28"/>
          <w:szCs w:val="28"/>
        </w:rPr>
        <w:t>hotărâre</w:t>
      </w:r>
      <w:r w:rsidRPr="006A623D">
        <w:rPr>
          <w:spacing w:val="6"/>
          <w:sz w:val="28"/>
          <w:szCs w:val="28"/>
        </w:rPr>
        <w:t xml:space="preserve"> </w:t>
      </w:r>
      <w:r w:rsidRPr="006A623D">
        <w:rPr>
          <w:sz w:val="28"/>
          <w:szCs w:val="28"/>
        </w:rPr>
        <w:t>intră</w:t>
      </w:r>
      <w:r w:rsidRPr="006A623D">
        <w:rPr>
          <w:spacing w:val="8"/>
          <w:sz w:val="28"/>
          <w:szCs w:val="28"/>
        </w:rPr>
        <w:t xml:space="preserve"> </w:t>
      </w:r>
      <w:r w:rsidRPr="006A623D">
        <w:rPr>
          <w:sz w:val="28"/>
          <w:szCs w:val="28"/>
        </w:rPr>
        <w:t>în</w:t>
      </w:r>
      <w:r w:rsidRPr="006A623D">
        <w:rPr>
          <w:spacing w:val="9"/>
          <w:sz w:val="28"/>
          <w:szCs w:val="28"/>
        </w:rPr>
        <w:t xml:space="preserve"> </w:t>
      </w:r>
      <w:r w:rsidRPr="006A623D">
        <w:rPr>
          <w:sz w:val="28"/>
          <w:szCs w:val="28"/>
        </w:rPr>
        <w:t>vigoare</w:t>
      </w:r>
      <w:r w:rsidRPr="006A623D">
        <w:rPr>
          <w:spacing w:val="6"/>
          <w:sz w:val="28"/>
          <w:szCs w:val="28"/>
        </w:rPr>
        <w:t xml:space="preserve"> </w:t>
      </w:r>
      <w:r w:rsidRPr="006A623D">
        <w:rPr>
          <w:sz w:val="28"/>
          <w:szCs w:val="28"/>
        </w:rPr>
        <w:t>la</w:t>
      </w:r>
      <w:r w:rsidRPr="006A623D">
        <w:rPr>
          <w:spacing w:val="6"/>
          <w:sz w:val="28"/>
          <w:szCs w:val="28"/>
        </w:rPr>
        <w:t xml:space="preserve"> </w:t>
      </w:r>
      <w:r w:rsidRPr="006A623D">
        <w:rPr>
          <w:sz w:val="28"/>
          <w:szCs w:val="28"/>
        </w:rPr>
        <w:t>data</w:t>
      </w:r>
      <w:r w:rsidRPr="006A623D">
        <w:rPr>
          <w:spacing w:val="8"/>
          <w:sz w:val="28"/>
          <w:szCs w:val="28"/>
        </w:rPr>
        <w:t xml:space="preserve"> </w:t>
      </w:r>
      <w:r w:rsidRPr="006A623D">
        <w:rPr>
          <w:sz w:val="28"/>
          <w:szCs w:val="28"/>
        </w:rPr>
        <w:t>publicării</w:t>
      </w:r>
      <w:r w:rsidRPr="006A623D">
        <w:rPr>
          <w:spacing w:val="6"/>
          <w:sz w:val="28"/>
          <w:szCs w:val="28"/>
        </w:rPr>
        <w:t xml:space="preserve"> </w:t>
      </w:r>
      <w:r w:rsidRPr="006A623D">
        <w:rPr>
          <w:sz w:val="28"/>
          <w:szCs w:val="28"/>
        </w:rPr>
        <w:t>în</w:t>
      </w:r>
      <w:r w:rsidRPr="006A623D">
        <w:rPr>
          <w:spacing w:val="8"/>
          <w:sz w:val="28"/>
          <w:szCs w:val="28"/>
        </w:rPr>
        <w:t xml:space="preserve"> </w:t>
      </w:r>
      <w:r w:rsidRPr="006A623D">
        <w:rPr>
          <w:sz w:val="28"/>
          <w:szCs w:val="28"/>
        </w:rPr>
        <w:t>Monitorul</w:t>
      </w:r>
      <w:r w:rsidRPr="006A623D">
        <w:rPr>
          <w:spacing w:val="7"/>
          <w:sz w:val="28"/>
          <w:szCs w:val="28"/>
        </w:rPr>
        <w:t xml:space="preserve"> </w:t>
      </w:r>
      <w:r w:rsidRPr="006A623D">
        <w:rPr>
          <w:sz w:val="28"/>
          <w:szCs w:val="28"/>
        </w:rPr>
        <w:t>Oficial</w:t>
      </w:r>
      <w:r w:rsidRPr="006A623D">
        <w:rPr>
          <w:spacing w:val="-67"/>
          <w:sz w:val="28"/>
          <w:szCs w:val="28"/>
        </w:rPr>
        <w:t xml:space="preserve"> </w:t>
      </w:r>
      <w:r w:rsidRPr="006A623D">
        <w:rPr>
          <w:sz w:val="28"/>
          <w:szCs w:val="28"/>
        </w:rPr>
        <w:t>al Republicii</w:t>
      </w:r>
      <w:r w:rsidRPr="006A623D">
        <w:rPr>
          <w:spacing w:val="1"/>
          <w:sz w:val="28"/>
          <w:szCs w:val="28"/>
        </w:rPr>
        <w:t xml:space="preserve"> </w:t>
      </w:r>
      <w:r w:rsidRPr="006A623D">
        <w:rPr>
          <w:sz w:val="28"/>
          <w:szCs w:val="28"/>
        </w:rPr>
        <w:t>Moldova.</w:t>
      </w:r>
    </w:p>
    <w:p w:rsidR="0040709D" w:rsidRPr="006A623D" w:rsidRDefault="0040709D" w:rsidP="008E4D67">
      <w:pPr>
        <w:pStyle w:val="ListParagraph"/>
        <w:numPr>
          <w:ilvl w:val="0"/>
          <w:numId w:val="10"/>
        </w:numPr>
        <w:rPr>
          <w:bCs/>
          <w:sz w:val="28"/>
          <w:szCs w:val="28"/>
          <w:lang w:val="en-US" w:eastAsia="ru-RU"/>
        </w:rPr>
      </w:pPr>
      <w:r w:rsidRPr="006A623D">
        <w:rPr>
          <w:sz w:val="28"/>
          <w:szCs w:val="28"/>
        </w:rPr>
        <w:t xml:space="preserve"> La data intrării în vigoare a prezentei hotărâri, se abrogă Hotărârea Guvernului nr. 1167/2007 </w:t>
      </w:r>
      <w:r w:rsidRPr="006A623D">
        <w:rPr>
          <w:bCs/>
          <w:sz w:val="28"/>
          <w:szCs w:val="28"/>
          <w:lang w:val="en-US" w:eastAsia="ru-RU"/>
        </w:rPr>
        <w:t>cu privire la aprobarea Metodologiei de calculare a tarifelor pentru serviciile de transportare a călătorilor (pasagerilor) şi bagajelor cu transportul auto (</w:t>
      </w:r>
      <w:r w:rsidRPr="006A623D">
        <w:rPr>
          <w:sz w:val="28"/>
          <w:szCs w:val="28"/>
          <w:lang w:val="en-US" w:eastAsia="ru-RU"/>
        </w:rPr>
        <w:t>Monitorul Oficial nr.171-174 art.1208 din 02.11.2007)</w:t>
      </w:r>
    </w:p>
    <w:p w:rsidR="00FE1A93" w:rsidRPr="006A623D" w:rsidRDefault="00FE1A93" w:rsidP="008E4D67">
      <w:pPr>
        <w:pStyle w:val="BodyText"/>
        <w:ind w:left="0"/>
        <w:jc w:val="both"/>
      </w:pPr>
    </w:p>
    <w:p w:rsidR="00FE1A93" w:rsidRPr="005A4760" w:rsidRDefault="00FE1A93" w:rsidP="008E4D67">
      <w:pPr>
        <w:pStyle w:val="BodyText"/>
        <w:ind w:left="0"/>
        <w:jc w:val="both"/>
        <w:rPr>
          <w:sz w:val="20"/>
          <w:szCs w:val="20"/>
        </w:rPr>
      </w:pPr>
    </w:p>
    <w:p w:rsidR="00FE1A93" w:rsidRPr="006A623D" w:rsidRDefault="00135E8C" w:rsidP="008E4D67">
      <w:pPr>
        <w:pStyle w:val="Heading1"/>
        <w:tabs>
          <w:tab w:val="left" w:pos="6095"/>
        </w:tabs>
        <w:ind w:left="1042"/>
        <w:jc w:val="both"/>
      </w:pPr>
      <w:r w:rsidRPr="006A623D">
        <w:t>Prim-ministru</w:t>
      </w:r>
      <w:r w:rsidRPr="006A623D">
        <w:tab/>
      </w:r>
      <w:r w:rsidR="00C13C90">
        <w:t xml:space="preserve">          </w:t>
      </w:r>
      <w:r w:rsidRPr="006A623D">
        <w:t>DORIN</w:t>
      </w:r>
      <w:r w:rsidRPr="006A623D">
        <w:rPr>
          <w:spacing w:val="-3"/>
        </w:rPr>
        <w:t xml:space="preserve"> </w:t>
      </w:r>
      <w:r w:rsidRPr="006A623D">
        <w:t>RECEAN</w:t>
      </w:r>
    </w:p>
    <w:p w:rsidR="00FE1A93" w:rsidRPr="005A4760" w:rsidRDefault="00FE1A93" w:rsidP="008E4D67">
      <w:pPr>
        <w:pStyle w:val="BodyText"/>
        <w:ind w:left="0"/>
        <w:jc w:val="both"/>
        <w:rPr>
          <w:b/>
          <w:sz w:val="16"/>
          <w:szCs w:val="16"/>
        </w:rPr>
      </w:pPr>
    </w:p>
    <w:p w:rsidR="00FE1A93" w:rsidRPr="006A623D" w:rsidRDefault="00135E8C" w:rsidP="008E4D67">
      <w:pPr>
        <w:pStyle w:val="BodyText"/>
        <w:ind w:left="1042"/>
        <w:jc w:val="both"/>
      </w:pPr>
      <w:r w:rsidRPr="006A623D">
        <w:t>Contrasemnează:</w:t>
      </w:r>
    </w:p>
    <w:p w:rsidR="00FE1A93" w:rsidRPr="006A623D" w:rsidRDefault="00135E8C" w:rsidP="008E4D67">
      <w:pPr>
        <w:pStyle w:val="BodyText"/>
        <w:ind w:left="1042"/>
        <w:jc w:val="both"/>
      </w:pPr>
      <w:r w:rsidRPr="006A623D">
        <w:t>Ministrul</w:t>
      </w:r>
      <w:r w:rsidRPr="006A623D">
        <w:rPr>
          <w:spacing w:val="-4"/>
        </w:rPr>
        <w:t xml:space="preserve"> </w:t>
      </w:r>
      <w:r w:rsidRPr="006A623D">
        <w:t>infrastructurii</w:t>
      </w:r>
    </w:p>
    <w:p w:rsidR="00FE1A93" w:rsidRPr="006A623D" w:rsidRDefault="00135E8C" w:rsidP="008E4D67">
      <w:pPr>
        <w:pStyle w:val="BodyText"/>
        <w:tabs>
          <w:tab w:val="left" w:pos="6095"/>
        </w:tabs>
        <w:ind w:left="1042"/>
        <w:jc w:val="both"/>
      </w:pPr>
      <w:r w:rsidRPr="006A623D">
        <w:t>și</w:t>
      </w:r>
      <w:r w:rsidRPr="006A623D">
        <w:rPr>
          <w:spacing w:val="-6"/>
        </w:rPr>
        <w:t xml:space="preserve"> </w:t>
      </w:r>
      <w:r w:rsidRPr="006A623D">
        <w:t>dezvoltării</w:t>
      </w:r>
      <w:r w:rsidRPr="006A623D">
        <w:rPr>
          <w:spacing w:val="-2"/>
        </w:rPr>
        <w:t xml:space="preserve"> </w:t>
      </w:r>
      <w:r w:rsidRPr="006A623D">
        <w:t>regionale</w:t>
      </w:r>
      <w:r w:rsidRPr="006A623D">
        <w:tab/>
      </w:r>
      <w:r w:rsidR="00C13C90">
        <w:t xml:space="preserve">           </w:t>
      </w:r>
      <w:r w:rsidR="00393B40" w:rsidRPr="006A623D">
        <w:t>Andei Spînu</w:t>
      </w:r>
    </w:p>
    <w:p w:rsidR="00FE1A93" w:rsidRPr="006A623D" w:rsidRDefault="00FE1A93" w:rsidP="008E4D67">
      <w:pPr>
        <w:jc w:val="both"/>
        <w:rPr>
          <w:sz w:val="28"/>
          <w:szCs w:val="28"/>
        </w:rPr>
        <w:sectPr w:rsidR="00FE1A93" w:rsidRPr="006A623D" w:rsidSect="00C13C90">
          <w:headerReference w:type="default" r:id="rId8"/>
          <w:footerReference w:type="default" r:id="rId9"/>
          <w:type w:val="continuous"/>
          <w:pgSz w:w="11910" w:h="16850"/>
          <w:pgMar w:top="993" w:right="711" w:bottom="1020" w:left="1276" w:header="720" w:footer="834" w:gutter="0"/>
          <w:pgNumType w:start="1"/>
          <w:cols w:space="720"/>
        </w:sectPr>
      </w:pPr>
    </w:p>
    <w:p w:rsidR="00FE1A93" w:rsidRPr="006A623D" w:rsidRDefault="00135E8C" w:rsidP="008E4D67">
      <w:pPr>
        <w:pStyle w:val="BodyText"/>
        <w:ind w:left="4751" w:firstLine="1971"/>
        <w:jc w:val="right"/>
      </w:pPr>
      <w:r w:rsidRPr="006A623D">
        <w:lastRenderedPageBreak/>
        <w:t>Aprobat</w:t>
      </w:r>
      <w:r w:rsidRPr="006A623D">
        <w:rPr>
          <w:spacing w:val="1"/>
        </w:rPr>
        <w:t xml:space="preserve"> </w:t>
      </w:r>
      <w:r w:rsidRPr="006A623D">
        <w:t>prin</w:t>
      </w:r>
      <w:r w:rsidRPr="006A623D">
        <w:rPr>
          <w:spacing w:val="-2"/>
        </w:rPr>
        <w:t xml:space="preserve"> </w:t>
      </w:r>
      <w:r w:rsidRPr="006A623D">
        <w:t>Hotărârea</w:t>
      </w:r>
      <w:r w:rsidRPr="006A623D">
        <w:rPr>
          <w:spacing w:val="-3"/>
        </w:rPr>
        <w:t xml:space="preserve"> </w:t>
      </w:r>
      <w:r w:rsidRPr="006A623D">
        <w:t>Guvernului</w:t>
      </w:r>
      <w:r w:rsidRPr="006A623D">
        <w:rPr>
          <w:spacing w:val="-5"/>
        </w:rPr>
        <w:t xml:space="preserve"> </w:t>
      </w:r>
      <w:r w:rsidRPr="006A623D">
        <w:t>nr.</w:t>
      </w:r>
    </w:p>
    <w:p w:rsidR="00FE1A93" w:rsidRPr="006A623D" w:rsidRDefault="00FE1A93" w:rsidP="008E4D67">
      <w:pPr>
        <w:pStyle w:val="BodyText"/>
        <w:ind w:left="0"/>
        <w:jc w:val="right"/>
      </w:pPr>
    </w:p>
    <w:p w:rsidR="00135E8C" w:rsidRPr="006A623D" w:rsidRDefault="00FD78E3" w:rsidP="008E4D67">
      <w:pPr>
        <w:jc w:val="center"/>
        <w:rPr>
          <w:b/>
          <w:bCs/>
          <w:sz w:val="28"/>
          <w:szCs w:val="28"/>
          <w:lang w:val="en-US" w:eastAsia="ru-RU"/>
        </w:rPr>
      </w:pPr>
      <w:r>
        <w:rPr>
          <w:b/>
          <w:bCs/>
          <w:sz w:val="28"/>
          <w:szCs w:val="28"/>
          <w:lang w:val="en-US" w:eastAsia="ru-RU"/>
        </w:rPr>
        <w:t>Metodologia</w:t>
      </w:r>
    </w:p>
    <w:p w:rsidR="00FE1A93" w:rsidRPr="006A623D" w:rsidRDefault="00135E8C" w:rsidP="008E4D67">
      <w:pPr>
        <w:jc w:val="center"/>
        <w:rPr>
          <w:b/>
          <w:bCs/>
          <w:sz w:val="28"/>
          <w:szCs w:val="28"/>
          <w:lang w:val="en-US" w:eastAsia="ru-RU"/>
        </w:rPr>
      </w:pPr>
      <w:r w:rsidRPr="006A623D">
        <w:rPr>
          <w:b/>
          <w:bCs/>
          <w:sz w:val="28"/>
          <w:szCs w:val="28"/>
          <w:lang w:val="en-US" w:eastAsia="ru-RU"/>
        </w:rPr>
        <w:t xml:space="preserve">de calculare a tarifelor pentru serviciile de transportare a călătorilor (pasagerilor) şi bagajelor cu </w:t>
      </w:r>
      <w:r w:rsidR="008E4D67">
        <w:rPr>
          <w:b/>
          <w:bCs/>
          <w:sz w:val="28"/>
          <w:szCs w:val="28"/>
          <w:lang w:val="en-US" w:eastAsia="ru-RU"/>
        </w:rPr>
        <w:t>transportul rutier</w:t>
      </w:r>
    </w:p>
    <w:p w:rsidR="00135E8C" w:rsidRPr="006A623D" w:rsidRDefault="00135E8C" w:rsidP="008E4D67">
      <w:pPr>
        <w:rPr>
          <w:b/>
          <w:sz w:val="28"/>
          <w:szCs w:val="28"/>
        </w:rPr>
      </w:pPr>
    </w:p>
    <w:p w:rsidR="00FE1A93" w:rsidRPr="006A623D" w:rsidRDefault="00135E8C" w:rsidP="008E4D67">
      <w:pPr>
        <w:pStyle w:val="Heading1"/>
        <w:numPr>
          <w:ilvl w:val="0"/>
          <w:numId w:val="12"/>
        </w:numPr>
        <w:tabs>
          <w:tab w:val="left" w:pos="0"/>
        </w:tabs>
        <w:jc w:val="left"/>
      </w:pPr>
      <w:r w:rsidRPr="006A623D">
        <w:t>DISPOZIȚII</w:t>
      </w:r>
      <w:r w:rsidRPr="006A623D">
        <w:rPr>
          <w:spacing w:val="-4"/>
        </w:rPr>
        <w:t xml:space="preserve"> </w:t>
      </w:r>
      <w:r w:rsidRPr="006A623D">
        <w:t>GENERALE</w:t>
      </w:r>
    </w:p>
    <w:p w:rsidR="00FE1A93" w:rsidRPr="006A623D" w:rsidRDefault="00FE1A93" w:rsidP="008E4D67">
      <w:pPr>
        <w:pStyle w:val="BodyText"/>
        <w:ind w:left="0"/>
        <w:rPr>
          <w:b/>
        </w:rPr>
      </w:pPr>
    </w:p>
    <w:p w:rsidR="00135E8C" w:rsidRPr="00AB18DC" w:rsidRDefault="00135E8C" w:rsidP="008E4D67">
      <w:pPr>
        <w:ind w:firstLine="284"/>
        <w:jc w:val="both"/>
        <w:rPr>
          <w:sz w:val="28"/>
          <w:szCs w:val="28"/>
          <w:lang w:val="en-US" w:eastAsia="ru-RU"/>
        </w:rPr>
      </w:pPr>
      <w:r w:rsidRPr="00AB18DC">
        <w:rPr>
          <w:b/>
          <w:bCs/>
          <w:sz w:val="28"/>
          <w:szCs w:val="28"/>
          <w:lang w:val="en-US" w:eastAsia="ru-RU"/>
        </w:rPr>
        <w:t>1.</w:t>
      </w:r>
      <w:r w:rsidRPr="00AB18DC">
        <w:rPr>
          <w:sz w:val="28"/>
          <w:szCs w:val="28"/>
          <w:lang w:val="en-US" w:eastAsia="ru-RU"/>
        </w:rPr>
        <w:t xml:space="preserve"> Prezenta Metodologie este elaborată în scopul stabilirii unor principii unice de calculare, aprobare şi aplicare a tarifelor pentru serviciile de transportare a călătorilor (pasagerilor) şi bagajelor cu </w:t>
      </w:r>
      <w:r w:rsidR="008E4D67">
        <w:rPr>
          <w:sz w:val="28"/>
          <w:szCs w:val="28"/>
          <w:lang w:val="en-US" w:eastAsia="ru-RU"/>
        </w:rPr>
        <w:t>transportul rutier</w:t>
      </w:r>
      <w:r w:rsidRPr="00AB18DC">
        <w:rPr>
          <w:sz w:val="28"/>
          <w:szCs w:val="28"/>
          <w:lang w:val="en-US" w:eastAsia="ru-RU"/>
        </w:rPr>
        <w:t xml:space="preserve"> (în continuare - tarife).</w:t>
      </w:r>
    </w:p>
    <w:p w:rsidR="00135E8C" w:rsidRPr="00AB18DC" w:rsidRDefault="00135E8C" w:rsidP="008E4D67">
      <w:pPr>
        <w:ind w:firstLine="284"/>
        <w:jc w:val="both"/>
        <w:rPr>
          <w:sz w:val="28"/>
          <w:szCs w:val="28"/>
          <w:lang w:val="en-US" w:eastAsia="ru-RU"/>
        </w:rPr>
      </w:pPr>
      <w:r w:rsidRPr="00AB18DC">
        <w:rPr>
          <w:b/>
          <w:bCs/>
          <w:sz w:val="28"/>
          <w:szCs w:val="28"/>
          <w:lang w:val="en-US" w:eastAsia="ru-RU"/>
        </w:rPr>
        <w:t>2.</w:t>
      </w:r>
      <w:r w:rsidRPr="00AB18DC">
        <w:rPr>
          <w:sz w:val="28"/>
          <w:szCs w:val="28"/>
          <w:lang w:val="en-US" w:eastAsia="ru-RU"/>
        </w:rPr>
        <w:t xml:space="preserve"> Metodologia stabileşte:</w:t>
      </w:r>
    </w:p>
    <w:p w:rsidR="00135E8C" w:rsidRPr="00AB18DC" w:rsidRDefault="00135E8C" w:rsidP="008E4D67">
      <w:pPr>
        <w:ind w:firstLine="284"/>
        <w:jc w:val="both"/>
        <w:rPr>
          <w:sz w:val="28"/>
          <w:szCs w:val="28"/>
          <w:lang w:val="en-US" w:eastAsia="ru-RU"/>
        </w:rPr>
      </w:pPr>
      <w:r w:rsidRPr="00AB18DC">
        <w:rPr>
          <w:sz w:val="28"/>
          <w:szCs w:val="28"/>
          <w:lang w:val="en-US" w:eastAsia="ru-RU"/>
        </w:rPr>
        <w:t>componenţa consumurilor şi cheltuielilor care se includ la calcularea tarifelor;</w:t>
      </w:r>
    </w:p>
    <w:p w:rsidR="00135E8C" w:rsidRPr="00AB18DC" w:rsidRDefault="00135E8C" w:rsidP="008E4D67">
      <w:pPr>
        <w:ind w:firstLine="284"/>
        <w:jc w:val="both"/>
        <w:rPr>
          <w:sz w:val="28"/>
          <w:szCs w:val="28"/>
          <w:lang w:val="en-US" w:eastAsia="ru-RU"/>
        </w:rPr>
      </w:pPr>
      <w:r w:rsidRPr="00AB18DC">
        <w:rPr>
          <w:sz w:val="28"/>
          <w:szCs w:val="28"/>
          <w:lang w:val="en-US" w:eastAsia="ru-RU"/>
        </w:rPr>
        <w:t>modul de calculare, aprobare şi aplicare a tarifelor pentru următoarea perioadă tarifară.</w:t>
      </w:r>
    </w:p>
    <w:p w:rsidR="00135E8C" w:rsidRPr="00AB18DC" w:rsidRDefault="00135E8C" w:rsidP="008E4D67">
      <w:pPr>
        <w:ind w:firstLine="284"/>
        <w:jc w:val="both"/>
        <w:rPr>
          <w:sz w:val="28"/>
          <w:szCs w:val="28"/>
          <w:lang w:val="en-US" w:eastAsia="ru-RU"/>
        </w:rPr>
      </w:pPr>
      <w:r w:rsidRPr="00AB18DC">
        <w:rPr>
          <w:b/>
          <w:bCs/>
          <w:sz w:val="28"/>
          <w:szCs w:val="28"/>
          <w:lang w:val="en-US" w:eastAsia="ru-RU"/>
        </w:rPr>
        <w:t>3.</w:t>
      </w:r>
      <w:r w:rsidRPr="00AB18DC">
        <w:rPr>
          <w:sz w:val="28"/>
          <w:szCs w:val="28"/>
          <w:lang w:val="en-US" w:eastAsia="ru-RU"/>
        </w:rPr>
        <w:t xml:space="preserve"> Mecanismul aplicat la calcularea şi reglementarea tarifelor se bazează pe următoarele principii:</w:t>
      </w:r>
    </w:p>
    <w:p w:rsidR="00135E8C" w:rsidRPr="00AB18DC" w:rsidRDefault="005A4760" w:rsidP="008E4D67">
      <w:pPr>
        <w:widowControl/>
        <w:adjustRightInd w:val="0"/>
        <w:ind w:firstLine="284"/>
        <w:jc w:val="both"/>
        <w:rPr>
          <w:rFonts w:eastAsiaTheme="minorHAnsi"/>
          <w:sz w:val="28"/>
          <w:szCs w:val="28"/>
          <w:lang w:val="en-GB"/>
        </w:rPr>
      </w:pPr>
      <w:r>
        <w:rPr>
          <w:rFonts w:eastAsiaTheme="minorHAnsi"/>
          <w:sz w:val="28"/>
          <w:szCs w:val="28"/>
          <w:lang w:val="en-GB"/>
        </w:rPr>
        <w:t>-</w:t>
      </w:r>
      <w:r w:rsidR="00135E8C" w:rsidRPr="00AB18DC">
        <w:rPr>
          <w:rFonts w:eastAsiaTheme="minorHAnsi"/>
          <w:sz w:val="28"/>
          <w:szCs w:val="28"/>
          <w:lang w:val="en-GB"/>
        </w:rPr>
        <w:t>Asigurarea echității sociale la formarea tarifelor;</w:t>
      </w:r>
    </w:p>
    <w:p w:rsidR="00135E8C" w:rsidRPr="00AB18DC" w:rsidRDefault="005A4760" w:rsidP="008E4D67">
      <w:pPr>
        <w:widowControl/>
        <w:adjustRightInd w:val="0"/>
        <w:ind w:firstLine="284"/>
        <w:jc w:val="both"/>
        <w:rPr>
          <w:rFonts w:eastAsiaTheme="minorHAnsi"/>
          <w:sz w:val="28"/>
          <w:szCs w:val="28"/>
          <w:lang w:val="en-GB"/>
        </w:rPr>
      </w:pPr>
      <w:r>
        <w:rPr>
          <w:rFonts w:eastAsiaTheme="minorHAnsi"/>
          <w:sz w:val="28"/>
          <w:szCs w:val="28"/>
          <w:lang w:val="en-GB"/>
        </w:rPr>
        <w:t>-</w:t>
      </w:r>
      <w:r w:rsidR="00135E8C" w:rsidRPr="00AB18DC">
        <w:rPr>
          <w:rFonts w:eastAsiaTheme="minorHAnsi"/>
          <w:sz w:val="28"/>
          <w:szCs w:val="28"/>
          <w:lang w:val="en-GB"/>
        </w:rPr>
        <w:t>Corelarea sistemului de tarifare în transportul public cu evoluția indicatorilor economici;</w:t>
      </w:r>
    </w:p>
    <w:p w:rsidR="00135E8C" w:rsidRPr="00AB18DC" w:rsidRDefault="005A4760" w:rsidP="008E4D67">
      <w:pPr>
        <w:widowControl/>
        <w:adjustRightInd w:val="0"/>
        <w:ind w:firstLine="284"/>
        <w:jc w:val="both"/>
        <w:rPr>
          <w:rFonts w:eastAsiaTheme="minorHAnsi"/>
          <w:sz w:val="28"/>
          <w:szCs w:val="28"/>
          <w:lang w:val="en-GB"/>
        </w:rPr>
      </w:pPr>
      <w:r>
        <w:rPr>
          <w:rFonts w:eastAsiaTheme="minorHAnsi"/>
          <w:sz w:val="28"/>
          <w:szCs w:val="28"/>
          <w:lang w:val="en-GB"/>
        </w:rPr>
        <w:t>-</w:t>
      </w:r>
      <w:r w:rsidR="00135E8C" w:rsidRPr="00AB18DC">
        <w:rPr>
          <w:rFonts w:eastAsiaTheme="minorHAnsi"/>
          <w:sz w:val="28"/>
          <w:szCs w:val="28"/>
          <w:lang w:val="en-GB"/>
        </w:rPr>
        <w:t>Asigurarea sustenabilității financiare a prestatorilor de servicii de transport public</w:t>
      </w:r>
    </w:p>
    <w:p w:rsidR="00135E8C" w:rsidRPr="00AB18DC" w:rsidRDefault="005A4760" w:rsidP="008E4D67">
      <w:pPr>
        <w:ind w:firstLine="284"/>
        <w:jc w:val="both"/>
        <w:rPr>
          <w:sz w:val="28"/>
          <w:szCs w:val="28"/>
          <w:lang w:val="en-US" w:eastAsia="ru-RU"/>
        </w:rPr>
      </w:pPr>
      <w:r>
        <w:rPr>
          <w:sz w:val="28"/>
          <w:szCs w:val="28"/>
          <w:lang w:val="en-US" w:eastAsia="ru-RU"/>
        </w:rPr>
        <w:t>-</w:t>
      </w:r>
      <w:r w:rsidR="00135E8C" w:rsidRPr="00AB18DC">
        <w:rPr>
          <w:sz w:val="28"/>
          <w:szCs w:val="28"/>
          <w:lang w:val="en-US" w:eastAsia="ru-RU"/>
        </w:rPr>
        <w:t>Stabilirea tarifului plafonat pentru rutele regulate (suburbane, interurbane şi internaţionale);</w:t>
      </w:r>
    </w:p>
    <w:p w:rsidR="00135E8C" w:rsidRPr="00AB18DC" w:rsidRDefault="005A4760" w:rsidP="008E4D67">
      <w:pPr>
        <w:ind w:firstLine="284"/>
        <w:jc w:val="both"/>
        <w:rPr>
          <w:sz w:val="28"/>
          <w:szCs w:val="28"/>
          <w:lang w:val="en-US" w:eastAsia="ru-RU"/>
        </w:rPr>
      </w:pPr>
      <w:r>
        <w:rPr>
          <w:sz w:val="28"/>
          <w:szCs w:val="28"/>
          <w:lang w:val="en-US" w:eastAsia="ru-RU"/>
        </w:rPr>
        <w:t>-</w:t>
      </w:r>
      <w:r w:rsidR="00640071" w:rsidRPr="00AB18DC">
        <w:rPr>
          <w:sz w:val="28"/>
          <w:szCs w:val="28"/>
          <w:lang w:val="en-US" w:eastAsia="ru-RU"/>
        </w:rPr>
        <w:t>D</w:t>
      </w:r>
      <w:r w:rsidR="00135E8C" w:rsidRPr="00AB18DC">
        <w:rPr>
          <w:sz w:val="28"/>
          <w:szCs w:val="28"/>
          <w:lang w:val="en-US" w:eastAsia="ru-RU"/>
        </w:rPr>
        <w:t>eservirea călătorilor cu unităţi de transport ce corespund cerinţelor tehnice, ecologice şi standardelor de confort stabilite de legislaţia în vigoare;</w:t>
      </w:r>
    </w:p>
    <w:p w:rsidR="00135E8C" w:rsidRDefault="005A4760" w:rsidP="008E4D67">
      <w:pPr>
        <w:ind w:firstLine="284"/>
        <w:jc w:val="both"/>
        <w:rPr>
          <w:sz w:val="28"/>
          <w:szCs w:val="28"/>
          <w:lang w:val="en-US" w:eastAsia="ru-RU"/>
        </w:rPr>
      </w:pPr>
      <w:r>
        <w:rPr>
          <w:sz w:val="28"/>
          <w:szCs w:val="28"/>
          <w:lang w:val="en-US" w:eastAsia="ru-RU"/>
        </w:rPr>
        <w:t>-</w:t>
      </w:r>
      <w:r w:rsidR="00640071" w:rsidRPr="00AB18DC">
        <w:rPr>
          <w:sz w:val="28"/>
          <w:szCs w:val="28"/>
          <w:lang w:val="en-US" w:eastAsia="ru-RU"/>
        </w:rPr>
        <w:t>R</w:t>
      </w:r>
      <w:r w:rsidR="00135E8C" w:rsidRPr="00AB18DC">
        <w:rPr>
          <w:sz w:val="28"/>
          <w:szCs w:val="28"/>
          <w:lang w:val="en-US" w:eastAsia="ru-RU"/>
        </w:rPr>
        <w:t>espectarea intereselor şi drepturilor legitime ale transportatorilor şi călătorilor în condiţii de concurenţă loială.</w:t>
      </w:r>
    </w:p>
    <w:p w:rsidR="00C13C90" w:rsidRDefault="00C13C90" w:rsidP="008E4D67">
      <w:pPr>
        <w:ind w:firstLine="284"/>
        <w:jc w:val="both"/>
        <w:rPr>
          <w:sz w:val="28"/>
          <w:szCs w:val="28"/>
          <w:lang w:val="en-US" w:eastAsia="ru-RU"/>
        </w:rPr>
      </w:pPr>
      <w:r w:rsidRPr="00C13C90">
        <w:rPr>
          <w:b/>
          <w:sz w:val="28"/>
          <w:szCs w:val="28"/>
          <w:lang w:val="en-US" w:eastAsia="ru-RU"/>
        </w:rPr>
        <w:t xml:space="preserve">4. </w:t>
      </w:r>
      <w:r>
        <w:rPr>
          <w:sz w:val="28"/>
          <w:szCs w:val="28"/>
          <w:lang w:val="en-US" w:eastAsia="ru-RU"/>
        </w:rPr>
        <w:t>Pentru o echitate privind costurilor și cheltuielelor aferente prestării serviciilor de transportarea a călătorilor (pasagerilor) pe rute regulate a fost luat ca referință următoarele constante specifice:</w:t>
      </w:r>
    </w:p>
    <w:p w:rsidR="00C13C90" w:rsidRDefault="00C13C90" w:rsidP="008E4D67">
      <w:pPr>
        <w:ind w:firstLine="284"/>
        <w:jc w:val="both"/>
        <w:rPr>
          <w:sz w:val="28"/>
          <w:szCs w:val="28"/>
          <w:lang w:val="en-US" w:eastAsia="ru-RU"/>
        </w:rPr>
      </w:pPr>
      <w:r>
        <w:rPr>
          <w:sz w:val="28"/>
          <w:szCs w:val="28"/>
          <w:lang w:val="en-US" w:eastAsia="ru-RU"/>
        </w:rPr>
        <w:t>- Timpul dedicat conducătorului mijlocului de transport pentru efectuare curse respective și timpul de stationare în stațiile /garile auto destinat îmbarcării și debarcării călătorilor, coraborat cu balanța timpului de muncă specifică în acest domeniu.</w:t>
      </w:r>
    </w:p>
    <w:p w:rsidR="00C13C90" w:rsidRDefault="00C13C90" w:rsidP="008E4D67">
      <w:pPr>
        <w:ind w:firstLine="284"/>
        <w:jc w:val="both"/>
        <w:rPr>
          <w:sz w:val="28"/>
          <w:szCs w:val="28"/>
          <w:lang w:val="en-US" w:eastAsia="ru-RU"/>
        </w:rPr>
      </w:pPr>
      <w:r>
        <w:rPr>
          <w:sz w:val="28"/>
          <w:szCs w:val="28"/>
          <w:lang w:val="en-US" w:eastAsia="ru-RU"/>
        </w:rPr>
        <w:t>- Pentru a asigura o securitate la trafic, conform standardelor specifice, a călătorilor se recomandă estimarea tarifelor la un parcurs mediu de pînă la 350 km pe zi.</w:t>
      </w:r>
    </w:p>
    <w:p w:rsidR="00C13C90" w:rsidRDefault="00C13C90" w:rsidP="008E4D67">
      <w:pPr>
        <w:ind w:firstLine="284"/>
        <w:jc w:val="both"/>
        <w:rPr>
          <w:sz w:val="28"/>
          <w:szCs w:val="28"/>
          <w:lang w:val="en-US" w:eastAsia="ru-RU"/>
        </w:rPr>
      </w:pPr>
      <w:r>
        <w:rPr>
          <w:sz w:val="28"/>
          <w:szCs w:val="28"/>
          <w:lang w:val="en-US" w:eastAsia="ru-RU"/>
        </w:rPr>
        <w:t xml:space="preserve"> - Valoarea medie estimată a mijlocului de transport utilizată în determinarea tarifului este valoarea medie de piață de circa 600000 lei.</w:t>
      </w:r>
    </w:p>
    <w:p w:rsidR="00C13C90" w:rsidRPr="00C13C90" w:rsidRDefault="00C13C90" w:rsidP="008E4D67">
      <w:pPr>
        <w:ind w:firstLine="284"/>
        <w:jc w:val="both"/>
        <w:rPr>
          <w:sz w:val="28"/>
          <w:szCs w:val="28"/>
          <w:lang w:val="en-US" w:eastAsia="ru-RU"/>
        </w:rPr>
      </w:pPr>
      <w:r w:rsidRPr="00C13C90">
        <w:rPr>
          <w:sz w:val="28"/>
          <w:szCs w:val="28"/>
          <w:lang w:val="en-US" w:eastAsia="ru-RU"/>
        </w:rPr>
        <w:t xml:space="preserve">- </w:t>
      </w:r>
      <w:r w:rsidRPr="00C13C90">
        <w:rPr>
          <w:color w:val="212529"/>
          <w:spacing w:val="2"/>
          <w:sz w:val="28"/>
          <w:szCs w:val="28"/>
          <w:shd w:val="clear" w:color="auto" w:fill="FFFFFF"/>
        </w:rPr>
        <w:t>Durata de funcționare a mijloacelor  de transport se determină conform prevederilor Catalogului mijloacelor fixe, aprobat prin Hotărîrea Guvernului nr.941/2020.</w:t>
      </w:r>
      <w:r w:rsidRPr="00C13C90">
        <w:rPr>
          <w:sz w:val="28"/>
          <w:szCs w:val="28"/>
          <w:lang w:val="en-US" w:eastAsia="ru-RU"/>
        </w:rPr>
        <w:t xml:space="preserve"> </w:t>
      </w:r>
    </w:p>
    <w:p w:rsidR="00135E8C" w:rsidRPr="00AB18DC" w:rsidRDefault="00C13C90" w:rsidP="008E4D67">
      <w:pPr>
        <w:ind w:firstLine="284"/>
        <w:jc w:val="both"/>
        <w:rPr>
          <w:sz w:val="28"/>
          <w:szCs w:val="28"/>
          <w:lang w:val="en-US" w:eastAsia="ru-RU"/>
        </w:rPr>
      </w:pPr>
      <w:r>
        <w:rPr>
          <w:b/>
          <w:bCs/>
          <w:sz w:val="28"/>
          <w:szCs w:val="28"/>
          <w:lang w:val="en-US" w:eastAsia="ru-RU"/>
        </w:rPr>
        <w:t>5</w:t>
      </w:r>
      <w:r w:rsidR="00135E8C" w:rsidRPr="00AB18DC">
        <w:rPr>
          <w:b/>
          <w:bCs/>
          <w:sz w:val="28"/>
          <w:szCs w:val="28"/>
          <w:lang w:val="en-US" w:eastAsia="ru-RU"/>
        </w:rPr>
        <w:t>.</w:t>
      </w:r>
      <w:r w:rsidR="00135E8C" w:rsidRPr="00AB18DC">
        <w:rPr>
          <w:sz w:val="28"/>
          <w:szCs w:val="28"/>
          <w:lang w:val="en-US" w:eastAsia="ru-RU"/>
        </w:rPr>
        <w:t xml:space="preserve"> Metodologia va fi aplicată de către toţi agenţii economici transportatori ce activează pe rute regulate</w:t>
      </w:r>
      <w:r w:rsidR="005A4760">
        <w:rPr>
          <w:sz w:val="28"/>
          <w:szCs w:val="28"/>
          <w:lang w:val="en-US" w:eastAsia="ru-RU"/>
        </w:rPr>
        <w:t xml:space="preserve"> </w:t>
      </w:r>
      <w:r w:rsidR="005A4760">
        <w:rPr>
          <w:sz w:val="28"/>
          <w:szCs w:val="28"/>
          <w:lang w:val="ro-MD" w:eastAsia="ru-RU"/>
        </w:rPr>
        <w:t>î</w:t>
      </w:r>
      <w:r w:rsidR="005A4760">
        <w:rPr>
          <w:sz w:val="28"/>
          <w:szCs w:val="28"/>
          <w:lang w:val="en-US" w:eastAsia="ru-RU"/>
        </w:rPr>
        <w:t>n regim de prestare a serviciilor de transport auto de pasageri pe rute internaionale și raionale</w:t>
      </w:r>
      <w:r w:rsidR="00135E8C" w:rsidRPr="00AB18DC">
        <w:rPr>
          <w:sz w:val="28"/>
          <w:szCs w:val="28"/>
          <w:lang w:val="en-US" w:eastAsia="ru-RU"/>
        </w:rPr>
        <w:t>, indiferent de tipul de proprietate şi forma organizatorico-juridică.</w:t>
      </w:r>
    </w:p>
    <w:p w:rsidR="00135E8C" w:rsidRPr="00AB18DC" w:rsidRDefault="00135E8C" w:rsidP="008E4D67">
      <w:pPr>
        <w:ind w:firstLine="284"/>
        <w:rPr>
          <w:sz w:val="28"/>
          <w:szCs w:val="28"/>
          <w:lang w:val="en-US" w:eastAsia="ru-RU"/>
        </w:rPr>
      </w:pPr>
      <w:r w:rsidRPr="00AB18DC">
        <w:rPr>
          <w:sz w:val="28"/>
          <w:szCs w:val="28"/>
          <w:lang w:val="en-US" w:eastAsia="ru-RU"/>
        </w:rPr>
        <w:t> </w:t>
      </w:r>
    </w:p>
    <w:p w:rsidR="00B864C7" w:rsidRPr="00AB18DC" w:rsidRDefault="00B864C7" w:rsidP="008E4D67">
      <w:pPr>
        <w:pStyle w:val="ListParagraph"/>
        <w:numPr>
          <w:ilvl w:val="0"/>
          <w:numId w:val="12"/>
        </w:numPr>
        <w:ind w:left="0" w:firstLine="284"/>
        <w:jc w:val="center"/>
        <w:rPr>
          <w:b/>
          <w:bCs/>
          <w:sz w:val="28"/>
          <w:szCs w:val="28"/>
          <w:lang w:val="en-US" w:eastAsia="ru-RU"/>
        </w:rPr>
      </w:pPr>
      <w:r w:rsidRPr="00AB18DC">
        <w:rPr>
          <w:b/>
          <w:bCs/>
          <w:sz w:val="28"/>
          <w:szCs w:val="28"/>
          <w:lang w:val="en-US" w:eastAsia="ru-RU"/>
        </w:rPr>
        <w:t>CALCULAREA TARIFELOR PENTRU TRANSPORTUL</w:t>
      </w:r>
    </w:p>
    <w:p w:rsidR="00135E8C" w:rsidRPr="00AB18DC" w:rsidRDefault="004C4303" w:rsidP="008E4D67">
      <w:pPr>
        <w:pStyle w:val="ListParagraph"/>
        <w:ind w:left="0" w:firstLine="284"/>
        <w:jc w:val="center"/>
        <w:rPr>
          <w:b/>
          <w:bCs/>
          <w:sz w:val="28"/>
          <w:szCs w:val="28"/>
          <w:lang w:val="en-US" w:eastAsia="ru-RU"/>
        </w:rPr>
      </w:pPr>
      <w:r>
        <w:rPr>
          <w:b/>
          <w:bCs/>
          <w:sz w:val="28"/>
          <w:szCs w:val="28"/>
          <w:lang w:val="en-US" w:eastAsia="ru-RU"/>
        </w:rPr>
        <w:lastRenderedPageBreak/>
        <w:t>DE PASAGERI</w:t>
      </w:r>
    </w:p>
    <w:p w:rsidR="006A623D" w:rsidRPr="00AB18DC" w:rsidRDefault="006A623D" w:rsidP="008E4D67">
      <w:pPr>
        <w:pStyle w:val="ListParagraph"/>
        <w:ind w:left="0" w:firstLine="284"/>
        <w:jc w:val="center"/>
        <w:rPr>
          <w:b/>
          <w:bCs/>
          <w:sz w:val="28"/>
          <w:szCs w:val="28"/>
          <w:lang w:val="en-US" w:eastAsia="ru-RU"/>
        </w:rPr>
      </w:pPr>
    </w:p>
    <w:p w:rsidR="00135E8C" w:rsidRPr="00AB18DC" w:rsidRDefault="00C13C90" w:rsidP="008E4D67">
      <w:pPr>
        <w:ind w:firstLine="284"/>
        <w:jc w:val="both"/>
        <w:rPr>
          <w:sz w:val="28"/>
          <w:szCs w:val="28"/>
          <w:lang w:val="en-US" w:eastAsia="ru-RU"/>
        </w:rPr>
      </w:pPr>
      <w:r>
        <w:rPr>
          <w:b/>
          <w:bCs/>
          <w:sz w:val="28"/>
          <w:szCs w:val="28"/>
          <w:lang w:val="en-US" w:eastAsia="ru-RU"/>
        </w:rPr>
        <w:t>6</w:t>
      </w:r>
      <w:r w:rsidR="00135E8C" w:rsidRPr="00AB18DC">
        <w:rPr>
          <w:b/>
          <w:bCs/>
          <w:sz w:val="28"/>
          <w:szCs w:val="28"/>
          <w:lang w:val="en-US" w:eastAsia="ru-RU"/>
        </w:rPr>
        <w:t>.</w:t>
      </w:r>
      <w:r w:rsidR="00135E8C" w:rsidRPr="00AB18DC">
        <w:rPr>
          <w:sz w:val="28"/>
          <w:szCs w:val="28"/>
          <w:lang w:val="en-US" w:eastAsia="ru-RU"/>
        </w:rPr>
        <w:t xml:space="preserve"> Ţinînd cont de specificul ramurii, tarifele pentru serviciile de transportare a călătorilor şi bagajelor pe rutele regulate se sta</w:t>
      </w:r>
      <w:r w:rsidR="00640071" w:rsidRPr="00AB18DC">
        <w:rPr>
          <w:sz w:val="28"/>
          <w:szCs w:val="28"/>
          <w:lang w:val="en-US" w:eastAsia="ru-RU"/>
        </w:rPr>
        <w:t>bilesc pentru perioada tarifară</w:t>
      </w:r>
      <w:r w:rsidR="006C2652">
        <w:rPr>
          <w:sz w:val="28"/>
          <w:szCs w:val="28"/>
          <w:lang w:val="en-US" w:eastAsia="ru-RU"/>
        </w:rPr>
        <w:t xml:space="preserve"> ulterioară</w:t>
      </w:r>
      <w:r w:rsidR="00135E8C" w:rsidRPr="00AB18DC">
        <w:rPr>
          <w:sz w:val="28"/>
          <w:szCs w:val="28"/>
          <w:lang w:val="en-US" w:eastAsia="ru-RU"/>
        </w:rPr>
        <w:t xml:space="preserve">, </w:t>
      </w:r>
      <w:r w:rsidR="006C2652">
        <w:rPr>
          <w:sz w:val="28"/>
          <w:szCs w:val="28"/>
          <w:lang w:val="en-US" w:eastAsia="ru-RU"/>
        </w:rPr>
        <w:t xml:space="preserve">în dependență de componentele parții de tarif descrise </w:t>
      </w:r>
      <w:r w:rsidR="00135E8C" w:rsidRPr="00AB18DC">
        <w:rPr>
          <w:sz w:val="28"/>
          <w:szCs w:val="28"/>
          <w:lang w:val="en-US" w:eastAsia="ru-RU"/>
        </w:rPr>
        <w:t xml:space="preserve">pe următoarele unităţi de calcul, </w:t>
      </w:r>
      <w:r w:rsidR="006C2652">
        <w:rPr>
          <w:sz w:val="28"/>
          <w:szCs w:val="28"/>
          <w:lang w:val="en-US" w:eastAsia="ru-RU"/>
        </w:rPr>
        <w:t xml:space="preserve">cu cuantumul stabilit de </w:t>
      </w:r>
      <w:r w:rsidR="00135E8C" w:rsidRPr="00AB18DC">
        <w:rPr>
          <w:sz w:val="28"/>
          <w:szCs w:val="28"/>
          <w:lang w:val="en-US" w:eastAsia="ru-RU"/>
        </w:rPr>
        <w:t>pas</w:t>
      </w:r>
      <w:r w:rsidR="006C2652">
        <w:rPr>
          <w:sz w:val="28"/>
          <w:szCs w:val="28"/>
          <w:lang w:val="en-US" w:eastAsia="ru-RU"/>
        </w:rPr>
        <w:t>ager</w:t>
      </w:r>
      <w:r w:rsidR="00135E8C" w:rsidRPr="00AB18DC">
        <w:rPr>
          <w:sz w:val="28"/>
          <w:szCs w:val="28"/>
          <w:lang w:val="en-US" w:eastAsia="ru-RU"/>
        </w:rPr>
        <w:t>×km.</w:t>
      </w:r>
    </w:p>
    <w:p w:rsidR="003B5312" w:rsidRPr="00AB18DC" w:rsidRDefault="00C13C90" w:rsidP="008E4D67">
      <w:pPr>
        <w:ind w:firstLine="284"/>
        <w:jc w:val="both"/>
        <w:rPr>
          <w:sz w:val="28"/>
          <w:szCs w:val="28"/>
          <w:lang w:val="en-US" w:eastAsia="ru-RU"/>
        </w:rPr>
      </w:pPr>
      <w:r>
        <w:rPr>
          <w:b/>
          <w:sz w:val="28"/>
          <w:szCs w:val="28"/>
          <w:lang w:val="en-US" w:eastAsia="ru-RU"/>
        </w:rPr>
        <w:t>7</w:t>
      </w:r>
      <w:r w:rsidR="00FD78E3" w:rsidRPr="00AB18DC">
        <w:rPr>
          <w:b/>
          <w:sz w:val="28"/>
          <w:szCs w:val="28"/>
          <w:lang w:val="en-US" w:eastAsia="ru-RU"/>
        </w:rPr>
        <w:t xml:space="preserve">. </w:t>
      </w:r>
      <w:r w:rsidR="00135E8C" w:rsidRPr="00AB18DC">
        <w:rPr>
          <w:sz w:val="28"/>
          <w:szCs w:val="28"/>
          <w:lang w:val="en-US" w:eastAsia="ru-RU"/>
        </w:rPr>
        <w:t>Tarif</w:t>
      </w:r>
      <w:r w:rsidR="006C2652">
        <w:rPr>
          <w:sz w:val="28"/>
          <w:szCs w:val="28"/>
          <w:lang w:val="en-US" w:eastAsia="ru-RU"/>
        </w:rPr>
        <w:t>u</w:t>
      </w:r>
      <w:r w:rsidR="00135E8C" w:rsidRPr="00AB18DC">
        <w:rPr>
          <w:sz w:val="28"/>
          <w:szCs w:val="28"/>
          <w:lang w:val="en-US" w:eastAsia="ru-RU"/>
        </w:rPr>
        <w:t xml:space="preserve">l se determină luîndu-se în calcul analiza detaliată a consumurilor şi cheltuielilor suportate de agenţii economici transportatori în perioada </w:t>
      </w:r>
      <w:r w:rsidR="006C2652">
        <w:rPr>
          <w:sz w:val="28"/>
          <w:szCs w:val="28"/>
          <w:lang w:val="en-US" w:eastAsia="ru-RU"/>
        </w:rPr>
        <w:t>precedentă și curentă</w:t>
      </w:r>
      <w:r w:rsidR="00135E8C" w:rsidRPr="00AB18DC">
        <w:rPr>
          <w:sz w:val="28"/>
          <w:szCs w:val="28"/>
          <w:lang w:val="en-US" w:eastAsia="ru-RU"/>
        </w:rPr>
        <w:t xml:space="preserve"> de activitate </w:t>
      </w:r>
      <w:r w:rsidR="006C2652">
        <w:rPr>
          <w:sz w:val="28"/>
          <w:szCs w:val="28"/>
          <w:lang w:val="en-US" w:eastAsia="ru-RU"/>
        </w:rPr>
        <w:t xml:space="preserve">precum </w:t>
      </w:r>
      <w:r w:rsidR="00135E8C" w:rsidRPr="00AB18DC">
        <w:rPr>
          <w:sz w:val="28"/>
          <w:szCs w:val="28"/>
          <w:lang w:val="en-US" w:eastAsia="ru-RU"/>
        </w:rPr>
        <w:t xml:space="preserve">şi modificările componentelor ce influenţează formarea tarifelor. Tarifele includ </w:t>
      </w:r>
      <w:r w:rsidR="006C2652">
        <w:rPr>
          <w:sz w:val="28"/>
          <w:szCs w:val="28"/>
          <w:lang w:val="en-US" w:eastAsia="ru-RU"/>
        </w:rPr>
        <w:t xml:space="preserve">exclusiv </w:t>
      </w:r>
      <w:r w:rsidR="00135E8C" w:rsidRPr="00AB18DC">
        <w:rPr>
          <w:sz w:val="28"/>
          <w:szCs w:val="28"/>
          <w:lang w:val="en-US" w:eastAsia="ru-RU"/>
        </w:rPr>
        <w:t xml:space="preserve">cheltuielile şi consumurile indispensabile </w:t>
      </w:r>
      <w:r w:rsidR="006C2652">
        <w:rPr>
          <w:sz w:val="28"/>
          <w:szCs w:val="28"/>
          <w:lang w:val="en-US" w:eastAsia="ru-RU"/>
        </w:rPr>
        <w:t xml:space="preserve">pentru </w:t>
      </w:r>
      <w:r w:rsidR="00135E8C" w:rsidRPr="00AB18DC">
        <w:rPr>
          <w:sz w:val="28"/>
          <w:szCs w:val="28"/>
          <w:lang w:val="en-US" w:eastAsia="ru-RU"/>
        </w:rPr>
        <w:t xml:space="preserve">prestarea serviciilor de transport auto pe rutele regulate respective, precum şi </w:t>
      </w:r>
      <w:r w:rsidR="00D513DB" w:rsidRPr="00AB18DC">
        <w:rPr>
          <w:sz w:val="28"/>
          <w:szCs w:val="28"/>
          <w:lang w:val="en-US" w:eastAsia="ru-RU"/>
        </w:rPr>
        <w:t>cheltuielile de dezvoltare (</w:t>
      </w:r>
      <w:r w:rsidR="00135E8C" w:rsidRPr="00AB18DC">
        <w:rPr>
          <w:sz w:val="28"/>
          <w:szCs w:val="28"/>
          <w:lang w:val="en-US" w:eastAsia="ru-RU"/>
        </w:rPr>
        <w:t>rentabilitatea cheltuielilor</w:t>
      </w:r>
      <w:r w:rsidR="00D513DB" w:rsidRPr="00AB18DC">
        <w:rPr>
          <w:sz w:val="28"/>
          <w:szCs w:val="28"/>
          <w:lang w:val="en-US" w:eastAsia="ru-RU"/>
        </w:rPr>
        <w:t>)</w:t>
      </w:r>
      <w:r w:rsidR="00135E8C" w:rsidRPr="00AB18DC">
        <w:rPr>
          <w:sz w:val="28"/>
          <w:szCs w:val="28"/>
          <w:lang w:val="en-US" w:eastAsia="ru-RU"/>
        </w:rPr>
        <w:t xml:space="preserve">, care se stabileşte prin ordinul conducătorului </w:t>
      </w:r>
      <w:r w:rsidR="006C2652">
        <w:rPr>
          <w:sz w:val="28"/>
          <w:szCs w:val="28"/>
          <w:lang w:val="en-US" w:eastAsia="ru-RU"/>
        </w:rPr>
        <w:t>transportatorului autorizat.</w:t>
      </w:r>
      <w:r w:rsidR="006C2652" w:rsidRPr="00AB18DC">
        <w:rPr>
          <w:sz w:val="28"/>
          <w:szCs w:val="28"/>
          <w:lang w:val="en-US" w:eastAsia="ru-RU"/>
        </w:rPr>
        <w:t xml:space="preserve"> </w:t>
      </w:r>
    </w:p>
    <w:p w:rsidR="003B5312" w:rsidRPr="00AB18DC" w:rsidRDefault="00C13C90" w:rsidP="008E4D67">
      <w:pPr>
        <w:ind w:firstLine="284"/>
        <w:jc w:val="both"/>
        <w:rPr>
          <w:sz w:val="28"/>
          <w:szCs w:val="28"/>
          <w:lang w:val="en-US" w:eastAsia="ru-RU"/>
        </w:rPr>
      </w:pPr>
      <w:r>
        <w:rPr>
          <w:b/>
          <w:sz w:val="28"/>
          <w:szCs w:val="28"/>
          <w:lang w:val="en-US" w:eastAsia="ru-RU"/>
        </w:rPr>
        <w:t>8</w:t>
      </w:r>
      <w:r w:rsidR="00FD78E3" w:rsidRPr="00AB18DC">
        <w:rPr>
          <w:b/>
          <w:sz w:val="28"/>
          <w:szCs w:val="28"/>
          <w:lang w:val="en-US" w:eastAsia="ru-RU"/>
        </w:rPr>
        <w:t xml:space="preserve">. </w:t>
      </w:r>
      <w:r w:rsidR="008533DF" w:rsidRPr="00AB18DC">
        <w:rPr>
          <w:sz w:val="28"/>
          <w:szCs w:val="28"/>
          <w:lang w:val="en-US" w:eastAsia="ru-RU"/>
        </w:rPr>
        <w:t>Tariful pentru calatoriile interraionale se stabilește după următoarea formula:</w:t>
      </w:r>
    </w:p>
    <w:p w:rsidR="008533DF" w:rsidRPr="00AB18DC" w:rsidRDefault="008533DF" w:rsidP="008E4D67">
      <w:pPr>
        <w:ind w:firstLine="284"/>
        <w:rPr>
          <w:sz w:val="28"/>
          <w:szCs w:val="28"/>
          <w:lang w:val="en-US" w:eastAsia="ru-RU"/>
        </w:rPr>
      </w:pPr>
    </w:p>
    <w:p w:rsidR="008533DF" w:rsidRPr="00AB18DC" w:rsidRDefault="008533DF" w:rsidP="008E4D67">
      <w:pPr>
        <w:ind w:firstLine="284"/>
        <w:jc w:val="center"/>
        <w:rPr>
          <w:b/>
          <w:i/>
          <w:sz w:val="28"/>
          <w:szCs w:val="28"/>
          <w:lang w:val="en-US" w:eastAsia="ru-RU"/>
        </w:rPr>
      </w:pPr>
      <w:r w:rsidRPr="00AB18DC">
        <w:rPr>
          <w:b/>
          <w:i/>
          <w:sz w:val="28"/>
          <w:szCs w:val="28"/>
          <w:lang w:val="en-US" w:eastAsia="ru-RU"/>
        </w:rPr>
        <w:t>Tarif= T1+T2+T3+T4</w:t>
      </w:r>
      <w:r w:rsidR="00E00EFF">
        <w:rPr>
          <w:b/>
          <w:i/>
          <w:sz w:val="28"/>
          <w:szCs w:val="28"/>
          <w:lang w:val="en-US" w:eastAsia="ru-RU"/>
        </w:rPr>
        <w:t>+T5</w:t>
      </w:r>
      <w:r w:rsidR="00BE527C">
        <w:rPr>
          <w:b/>
          <w:i/>
          <w:sz w:val="28"/>
          <w:szCs w:val="28"/>
          <w:lang w:val="en-US" w:eastAsia="ru-RU"/>
        </w:rPr>
        <w:t>+T6</w:t>
      </w:r>
    </w:p>
    <w:p w:rsidR="008533DF" w:rsidRPr="00AB18DC" w:rsidRDefault="008533DF" w:rsidP="008E4D67">
      <w:pPr>
        <w:ind w:firstLine="284"/>
        <w:jc w:val="both"/>
        <w:rPr>
          <w:sz w:val="28"/>
          <w:szCs w:val="28"/>
          <w:lang w:val="en-US" w:eastAsia="ru-RU"/>
        </w:rPr>
      </w:pPr>
      <w:r w:rsidRPr="00AB18DC">
        <w:rPr>
          <w:sz w:val="28"/>
          <w:szCs w:val="28"/>
          <w:lang w:val="en-US" w:eastAsia="ru-RU"/>
        </w:rPr>
        <w:t>Dintre care:</w:t>
      </w:r>
    </w:p>
    <w:p w:rsidR="008533DF" w:rsidRPr="00AB18DC" w:rsidRDefault="008533DF" w:rsidP="008E4D67">
      <w:pPr>
        <w:ind w:firstLine="284"/>
        <w:jc w:val="both"/>
        <w:rPr>
          <w:i/>
          <w:sz w:val="28"/>
          <w:szCs w:val="28"/>
          <w:lang w:val="en-US" w:eastAsia="ru-RU"/>
        </w:rPr>
      </w:pPr>
      <w:r w:rsidRPr="00AB18DC">
        <w:rPr>
          <w:i/>
          <w:sz w:val="28"/>
          <w:szCs w:val="28"/>
          <w:lang w:val="en-US" w:eastAsia="ru-RU"/>
        </w:rPr>
        <w:t>T1- partea din tarif pentru recuperarea cheltuielilor fixe ale transportatorului auto pentru efectuarea rutei.</w:t>
      </w:r>
    </w:p>
    <w:p w:rsidR="008533DF" w:rsidRPr="00AB18DC" w:rsidRDefault="008533DF" w:rsidP="008E4D67">
      <w:pPr>
        <w:ind w:firstLine="284"/>
        <w:jc w:val="both"/>
        <w:rPr>
          <w:i/>
          <w:sz w:val="28"/>
          <w:szCs w:val="28"/>
          <w:lang w:val="en-US" w:eastAsia="ru-RU"/>
        </w:rPr>
      </w:pPr>
      <w:r w:rsidRPr="00AB18DC">
        <w:rPr>
          <w:i/>
          <w:sz w:val="28"/>
          <w:szCs w:val="28"/>
          <w:lang w:val="en-US" w:eastAsia="ru-RU"/>
        </w:rPr>
        <w:t xml:space="preserve">T2- partea din tarif pentru acoperirea cheltuielilor salariale </w:t>
      </w:r>
      <w:r w:rsidR="00EA0940" w:rsidRPr="00AB18DC">
        <w:rPr>
          <w:i/>
          <w:sz w:val="28"/>
          <w:szCs w:val="28"/>
          <w:lang w:val="en-US" w:eastAsia="ru-RU"/>
        </w:rPr>
        <w:t xml:space="preserve">directe </w:t>
      </w:r>
      <w:r w:rsidRPr="00AB18DC">
        <w:rPr>
          <w:i/>
          <w:sz w:val="28"/>
          <w:szCs w:val="28"/>
          <w:lang w:val="en-US" w:eastAsia="ru-RU"/>
        </w:rPr>
        <w:t>ale conducătorului auto.</w:t>
      </w:r>
    </w:p>
    <w:p w:rsidR="008533DF" w:rsidRPr="00AB18DC" w:rsidRDefault="008533DF" w:rsidP="008E4D67">
      <w:pPr>
        <w:ind w:firstLine="284"/>
        <w:jc w:val="both"/>
        <w:rPr>
          <w:i/>
          <w:sz w:val="28"/>
          <w:szCs w:val="28"/>
          <w:lang w:val="en-US" w:eastAsia="ru-RU"/>
        </w:rPr>
      </w:pPr>
      <w:r w:rsidRPr="00AB18DC">
        <w:rPr>
          <w:i/>
          <w:sz w:val="28"/>
          <w:szCs w:val="28"/>
          <w:lang w:val="en-US" w:eastAsia="ru-RU"/>
        </w:rPr>
        <w:t xml:space="preserve">T3- partea din tarif privind </w:t>
      </w:r>
      <w:r w:rsidR="00D513DB" w:rsidRPr="00AB18DC">
        <w:rPr>
          <w:i/>
          <w:sz w:val="28"/>
          <w:szCs w:val="28"/>
          <w:lang w:val="en-US" w:eastAsia="ru-RU"/>
        </w:rPr>
        <w:t>fondul de dezvoltare (</w:t>
      </w:r>
      <w:r w:rsidRPr="00AB18DC">
        <w:rPr>
          <w:i/>
          <w:sz w:val="28"/>
          <w:szCs w:val="28"/>
          <w:lang w:val="en-US" w:eastAsia="ru-RU"/>
        </w:rPr>
        <w:t>rentabilitate</w:t>
      </w:r>
      <w:r w:rsidR="00D513DB" w:rsidRPr="00AB18DC">
        <w:rPr>
          <w:i/>
          <w:sz w:val="28"/>
          <w:szCs w:val="28"/>
          <w:lang w:val="en-US" w:eastAsia="ru-RU"/>
        </w:rPr>
        <w:t>a cheltuielilor)</w:t>
      </w:r>
      <w:r w:rsidRPr="00AB18DC">
        <w:rPr>
          <w:i/>
          <w:sz w:val="28"/>
          <w:szCs w:val="28"/>
          <w:lang w:val="en-US" w:eastAsia="ru-RU"/>
        </w:rPr>
        <w:t xml:space="preserve"> </w:t>
      </w:r>
      <w:r w:rsidR="00D513DB" w:rsidRPr="00AB18DC">
        <w:rPr>
          <w:i/>
          <w:sz w:val="28"/>
          <w:szCs w:val="28"/>
          <w:lang w:val="en-US" w:eastAsia="ru-RU"/>
        </w:rPr>
        <w:t xml:space="preserve">a </w:t>
      </w:r>
      <w:r w:rsidRPr="00AB18DC">
        <w:rPr>
          <w:i/>
          <w:sz w:val="28"/>
          <w:szCs w:val="28"/>
          <w:lang w:val="en-US" w:eastAsia="ru-RU"/>
        </w:rPr>
        <w:t>transportatorului auto.</w:t>
      </w:r>
    </w:p>
    <w:p w:rsidR="008533DF" w:rsidRDefault="008533DF" w:rsidP="008E4D67">
      <w:pPr>
        <w:ind w:firstLine="284"/>
        <w:jc w:val="both"/>
        <w:rPr>
          <w:i/>
          <w:sz w:val="28"/>
          <w:szCs w:val="28"/>
          <w:lang w:val="en-US" w:eastAsia="ru-RU"/>
        </w:rPr>
      </w:pPr>
      <w:r w:rsidRPr="00AB18DC">
        <w:rPr>
          <w:i/>
          <w:sz w:val="28"/>
          <w:szCs w:val="28"/>
          <w:lang w:val="en-US" w:eastAsia="ru-RU"/>
        </w:rPr>
        <w:t xml:space="preserve">T4- partea din </w:t>
      </w:r>
      <w:r w:rsidR="009D467C" w:rsidRPr="00AB18DC">
        <w:rPr>
          <w:i/>
          <w:sz w:val="28"/>
          <w:szCs w:val="28"/>
          <w:lang w:val="en-US" w:eastAsia="ru-RU"/>
        </w:rPr>
        <w:t>tarif</w:t>
      </w:r>
      <w:r w:rsidRPr="00AB18DC">
        <w:rPr>
          <w:i/>
          <w:sz w:val="28"/>
          <w:szCs w:val="28"/>
          <w:lang w:val="en-US" w:eastAsia="ru-RU"/>
        </w:rPr>
        <w:t xml:space="preserve"> privind combustibilului utilizat pentru transportarea călătorilor auto.</w:t>
      </w:r>
    </w:p>
    <w:p w:rsidR="006C2652" w:rsidRPr="006C2652" w:rsidRDefault="00E00EFF" w:rsidP="008E4D67">
      <w:pPr>
        <w:ind w:firstLine="284"/>
        <w:jc w:val="both"/>
        <w:rPr>
          <w:i/>
          <w:sz w:val="28"/>
          <w:szCs w:val="28"/>
          <w:lang w:val="en-US" w:eastAsia="ru-RU"/>
        </w:rPr>
      </w:pPr>
      <w:r w:rsidRPr="006C2652">
        <w:rPr>
          <w:i/>
          <w:sz w:val="28"/>
          <w:szCs w:val="28"/>
          <w:lang w:val="en-US" w:eastAsia="ru-RU"/>
        </w:rPr>
        <w:t xml:space="preserve">T5- partea din tarif </w:t>
      </w:r>
      <w:r w:rsidR="006C2652" w:rsidRPr="006C2652">
        <w:rPr>
          <w:i/>
          <w:sz w:val="28"/>
          <w:szCs w:val="28"/>
          <w:lang w:val="en-US" w:eastAsia="ru-RU"/>
        </w:rPr>
        <w:t>privind dezvoltarea și mentenanța sistemului informational Automatizat E-Bilet.</w:t>
      </w:r>
    </w:p>
    <w:p w:rsidR="00C76E8D" w:rsidRDefault="008533DF" w:rsidP="008E4D67">
      <w:pPr>
        <w:ind w:firstLine="284"/>
        <w:jc w:val="both"/>
        <w:rPr>
          <w:i/>
          <w:sz w:val="28"/>
          <w:szCs w:val="28"/>
          <w:lang w:val="en-US" w:eastAsia="ru-RU"/>
        </w:rPr>
      </w:pPr>
      <w:r w:rsidRPr="00AB18DC">
        <w:rPr>
          <w:sz w:val="28"/>
          <w:szCs w:val="28"/>
          <w:lang w:val="en-US" w:eastAsia="ru-RU"/>
        </w:rPr>
        <w:t xml:space="preserve"> </w:t>
      </w:r>
      <w:r w:rsidR="00C76E8D">
        <w:rPr>
          <w:i/>
          <w:sz w:val="28"/>
          <w:szCs w:val="28"/>
          <w:lang w:val="en-US" w:eastAsia="ru-RU"/>
        </w:rPr>
        <w:t>T6-partea din tarif privind cheltuielile de autogară</w:t>
      </w:r>
    </w:p>
    <w:p w:rsidR="008533DF" w:rsidRPr="00AB18DC" w:rsidRDefault="008533DF" w:rsidP="008E4D67">
      <w:pPr>
        <w:ind w:firstLine="284"/>
        <w:rPr>
          <w:sz w:val="28"/>
          <w:szCs w:val="28"/>
          <w:lang w:val="en-US" w:eastAsia="ru-RU"/>
        </w:rPr>
      </w:pPr>
    </w:p>
    <w:p w:rsidR="008533DF" w:rsidRPr="00AB18DC" w:rsidRDefault="008533DF" w:rsidP="008E4D67">
      <w:pPr>
        <w:ind w:firstLine="284"/>
        <w:jc w:val="center"/>
        <w:rPr>
          <w:b/>
          <w:sz w:val="28"/>
          <w:szCs w:val="28"/>
          <w:lang w:val="en-US" w:eastAsia="ru-RU"/>
        </w:rPr>
      </w:pPr>
    </w:p>
    <w:p w:rsidR="009D467C" w:rsidRPr="00AB18DC" w:rsidRDefault="008533DF" w:rsidP="008E4D67">
      <w:pPr>
        <w:ind w:firstLine="284"/>
        <w:jc w:val="center"/>
        <w:rPr>
          <w:b/>
          <w:sz w:val="28"/>
          <w:szCs w:val="28"/>
          <w:lang w:val="en-US" w:eastAsia="ru-RU"/>
        </w:rPr>
      </w:pPr>
      <w:r w:rsidRPr="00AB18DC">
        <w:rPr>
          <w:b/>
          <w:sz w:val="28"/>
          <w:szCs w:val="28"/>
          <w:lang w:val="en-US" w:eastAsia="ru-RU"/>
        </w:rPr>
        <w:t>2</w:t>
      </w:r>
      <w:r w:rsidRPr="00AB18DC">
        <w:rPr>
          <w:b/>
          <w:sz w:val="28"/>
          <w:szCs w:val="28"/>
          <w:vertAlign w:val="superscript"/>
          <w:lang w:val="en-US" w:eastAsia="ru-RU"/>
        </w:rPr>
        <w:t>1</w:t>
      </w:r>
      <w:r w:rsidRPr="00AB18DC">
        <w:rPr>
          <w:b/>
          <w:sz w:val="28"/>
          <w:szCs w:val="28"/>
          <w:lang w:val="en-US" w:eastAsia="ru-RU"/>
        </w:rPr>
        <w:t>. Determinarea parții de tarif pentru acoperirea cheltuielilor</w:t>
      </w:r>
      <w:r w:rsidR="009D467C" w:rsidRPr="00AB18DC">
        <w:rPr>
          <w:b/>
          <w:sz w:val="28"/>
          <w:szCs w:val="28"/>
          <w:lang w:val="en-US" w:eastAsia="ru-RU"/>
        </w:rPr>
        <w:t xml:space="preserve"> fixe</w:t>
      </w:r>
      <w:r w:rsidRPr="00AB18DC">
        <w:rPr>
          <w:b/>
          <w:sz w:val="28"/>
          <w:szCs w:val="28"/>
          <w:lang w:val="en-US" w:eastAsia="ru-RU"/>
        </w:rPr>
        <w:t xml:space="preserve"> </w:t>
      </w:r>
      <w:r w:rsidR="009D467C" w:rsidRPr="00AB18DC">
        <w:rPr>
          <w:b/>
          <w:sz w:val="28"/>
          <w:szCs w:val="28"/>
          <w:lang w:val="en-US" w:eastAsia="ru-RU"/>
        </w:rPr>
        <w:t>ale transportatorului auto pentru efectuarea rutei</w:t>
      </w:r>
    </w:p>
    <w:p w:rsidR="009D467C" w:rsidRPr="00AB18DC" w:rsidRDefault="009D467C" w:rsidP="008E4D67">
      <w:pPr>
        <w:ind w:firstLine="284"/>
        <w:jc w:val="center"/>
        <w:rPr>
          <w:b/>
          <w:sz w:val="28"/>
          <w:szCs w:val="28"/>
          <w:lang w:val="en-US" w:eastAsia="ru-RU"/>
        </w:rPr>
      </w:pPr>
    </w:p>
    <w:p w:rsidR="008533DF" w:rsidRPr="00AB18DC" w:rsidRDefault="00C13C90" w:rsidP="008E4D67">
      <w:pPr>
        <w:ind w:firstLine="284"/>
        <w:jc w:val="both"/>
        <w:rPr>
          <w:sz w:val="28"/>
          <w:szCs w:val="28"/>
          <w:lang w:val="en-US" w:eastAsia="ru-RU"/>
        </w:rPr>
      </w:pPr>
      <w:r>
        <w:rPr>
          <w:b/>
          <w:sz w:val="28"/>
          <w:szCs w:val="28"/>
          <w:lang w:val="en-US" w:eastAsia="ru-RU"/>
        </w:rPr>
        <w:t>9</w:t>
      </w:r>
      <w:r w:rsidR="00FD78E3" w:rsidRPr="00AB18DC">
        <w:rPr>
          <w:b/>
          <w:sz w:val="28"/>
          <w:szCs w:val="28"/>
          <w:lang w:val="en-US" w:eastAsia="ru-RU"/>
        </w:rPr>
        <w:t xml:space="preserve">. </w:t>
      </w:r>
      <w:r w:rsidR="009D467C" w:rsidRPr="00AB18DC">
        <w:rPr>
          <w:sz w:val="28"/>
          <w:szCs w:val="28"/>
          <w:lang w:val="en-US" w:eastAsia="ru-RU"/>
        </w:rPr>
        <w:t>În componeța cheltuielilor fixe ale transportatorului auto pentru efectuarea rutei se referă toate cheltuielile</w:t>
      </w:r>
      <w:r w:rsidR="006C2652">
        <w:rPr>
          <w:sz w:val="28"/>
          <w:szCs w:val="28"/>
          <w:lang w:val="en-US" w:eastAsia="ru-RU"/>
        </w:rPr>
        <w:t xml:space="preserve"> </w:t>
      </w:r>
      <w:r w:rsidR="008533DF" w:rsidRPr="00AB18DC">
        <w:rPr>
          <w:sz w:val="28"/>
          <w:szCs w:val="28"/>
          <w:lang w:val="en-US" w:eastAsia="ru-RU"/>
        </w:rPr>
        <w:t>suportate de transportatorul auto (cu excepția cheltuielilor salariale ale conducătorului auto</w:t>
      </w:r>
      <w:r w:rsidR="00F9229A">
        <w:rPr>
          <w:sz w:val="28"/>
          <w:szCs w:val="28"/>
          <w:lang w:val="en-US" w:eastAsia="ru-RU"/>
        </w:rPr>
        <w:t xml:space="preserve">, </w:t>
      </w:r>
      <w:r w:rsidR="008533DF" w:rsidRPr="00AB18DC">
        <w:rPr>
          <w:sz w:val="28"/>
          <w:szCs w:val="28"/>
          <w:lang w:val="en-US" w:eastAsia="ru-RU"/>
        </w:rPr>
        <w:t>cheltuielile pentru combustibilul consumat</w:t>
      </w:r>
      <w:r w:rsidR="00F9229A">
        <w:rPr>
          <w:sz w:val="28"/>
          <w:szCs w:val="28"/>
          <w:lang w:val="en-US" w:eastAsia="ru-RU"/>
        </w:rPr>
        <w:t xml:space="preserve"> precum și cheltuielile de autogară</w:t>
      </w:r>
      <w:r w:rsidR="008533DF" w:rsidRPr="00AB18DC">
        <w:rPr>
          <w:sz w:val="28"/>
          <w:szCs w:val="28"/>
          <w:lang w:val="en-US" w:eastAsia="ru-RU"/>
        </w:rPr>
        <w:t xml:space="preserve">). La aceasta categorie de cheltuieli pot fi atribuite toate cheltuielile și consumurile directe și indirecte legate nemijlocit de </w:t>
      </w:r>
      <w:r w:rsidR="009D467C" w:rsidRPr="00AB18DC">
        <w:rPr>
          <w:sz w:val="28"/>
          <w:szCs w:val="28"/>
          <w:lang w:val="en-US" w:eastAsia="ru-RU"/>
        </w:rPr>
        <w:t>procesul de transportare a pasagerilor pentru ruta respectivă. Structura consumurilor şi cheltuielilor incluse la calcularea tarifelor este stabilită în conformitate cu prevederile Standardelor naţionale de contabilitate.</w:t>
      </w:r>
    </w:p>
    <w:p w:rsidR="009D467C" w:rsidRPr="00AB18DC" w:rsidRDefault="00C13C90" w:rsidP="008E4D67">
      <w:pPr>
        <w:ind w:firstLine="284"/>
        <w:jc w:val="both"/>
        <w:rPr>
          <w:sz w:val="28"/>
          <w:szCs w:val="28"/>
          <w:lang w:val="en-US" w:eastAsia="ru-RU"/>
        </w:rPr>
      </w:pPr>
      <w:r>
        <w:rPr>
          <w:b/>
          <w:sz w:val="28"/>
          <w:szCs w:val="28"/>
          <w:lang w:val="en-US" w:eastAsia="ru-RU"/>
        </w:rPr>
        <w:t>10</w:t>
      </w:r>
      <w:r w:rsidR="00FD78E3" w:rsidRPr="00AB18DC">
        <w:rPr>
          <w:b/>
          <w:sz w:val="28"/>
          <w:szCs w:val="28"/>
          <w:lang w:val="en-US" w:eastAsia="ru-RU"/>
        </w:rPr>
        <w:t xml:space="preserve">. </w:t>
      </w:r>
      <w:r w:rsidR="009D467C" w:rsidRPr="00AB18DC">
        <w:rPr>
          <w:sz w:val="28"/>
          <w:szCs w:val="28"/>
          <w:lang w:val="en-US" w:eastAsia="ru-RU"/>
        </w:rPr>
        <w:t xml:space="preserve">Consumurile şi cheltuielile necesare pentru prestarea serviciilor de transportare a călătorilor (pasagerilor) şi bagajelor se determină de către agenţii economici transportatori, care desfăşoară activităţi în domeniul dat, reieşind din caracteristicile tehnico-economice şi starea tehnică a unităţilor de transport, prevederile legislaţiei, actelor normative, normelor şi normativelor în vigoare, preţurilor şi tarifelor existente </w:t>
      </w:r>
      <w:r w:rsidR="009D467C" w:rsidRPr="00AB18DC">
        <w:rPr>
          <w:sz w:val="28"/>
          <w:szCs w:val="28"/>
          <w:lang w:val="en-US" w:eastAsia="ru-RU"/>
        </w:rPr>
        <w:lastRenderedPageBreak/>
        <w:t>pe pieţele internă şi externă.</w:t>
      </w:r>
    </w:p>
    <w:p w:rsidR="009D467C" w:rsidRPr="00AB18DC" w:rsidRDefault="00C13C90" w:rsidP="008E4D67">
      <w:pPr>
        <w:ind w:firstLine="284"/>
        <w:jc w:val="both"/>
        <w:rPr>
          <w:sz w:val="28"/>
          <w:szCs w:val="28"/>
          <w:lang w:val="en-US" w:eastAsia="ru-RU"/>
        </w:rPr>
      </w:pPr>
      <w:r>
        <w:rPr>
          <w:b/>
          <w:sz w:val="28"/>
          <w:szCs w:val="28"/>
          <w:lang w:val="en-US" w:eastAsia="ru-RU"/>
        </w:rPr>
        <w:t>11</w:t>
      </w:r>
      <w:r w:rsidR="00FD78E3" w:rsidRPr="00AB18DC">
        <w:rPr>
          <w:b/>
          <w:sz w:val="28"/>
          <w:szCs w:val="28"/>
          <w:lang w:val="en-US" w:eastAsia="ru-RU"/>
        </w:rPr>
        <w:t xml:space="preserve">. </w:t>
      </w:r>
      <w:r w:rsidR="009D467C" w:rsidRPr="00AB18DC">
        <w:rPr>
          <w:sz w:val="28"/>
          <w:szCs w:val="28"/>
          <w:lang w:val="en-US" w:eastAsia="ru-RU"/>
        </w:rPr>
        <w:t>Metoda de repartizare a consumurilor şi cheltuielilor este determinată de politica de contabilitate pe anul tarifar respectiv. În consumurile şi cheltuielile totale pe ruta de transport de călători şi bagaje se includ consumurile directe, indirecte şi cheltuielile perioadei de gestiune.</w:t>
      </w:r>
    </w:p>
    <w:p w:rsidR="009D467C" w:rsidRPr="00AB18DC" w:rsidRDefault="00C13C90" w:rsidP="008E4D67">
      <w:pPr>
        <w:ind w:firstLine="284"/>
        <w:jc w:val="both"/>
        <w:rPr>
          <w:sz w:val="28"/>
          <w:szCs w:val="28"/>
          <w:lang w:val="en-US" w:eastAsia="ru-RU"/>
        </w:rPr>
      </w:pPr>
      <w:r>
        <w:rPr>
          <w:b/>
          <w:sz w:val="28"/>
          <w:szCs w:val="28"/>
          <w:lang w:val="en-US" w:eastAsia="ru-RU"/>
        </w:rPr>
        <w:t>12</w:t>
      </w:r>
      <w:r w:rsidR="00FD78E3" w:rsidRPr="00AB18DC">
        <w:rPr>
          <w:b/>
          <w:sz w:val="28"/>
          <w:szCs w:val="28"/>
          <w:lang w:val="en-US" w:eastAsia="ru-RU"/>
        </w:rPr>
        <w:t xml:space="preserve">. </w:t>
      </w:r>
      <w:r w:rsidR="009D467C" w:rsidRPr="00AB18DC">
        <w:rPr>
          <w:sz w:val="28"/>
          <w:szCs w:val="28"/>
          <w:lang w:val="en-US" w:eastAsia="ru-RU"/>
        </w:rPr>
        <w:t xml:space="preserve">Consumurile directe cuprind consumurile de materiale şi consumurile directe privind retribuirea muncii </w:t>
      </w:r>
      <w:r w:rsidR="00F9229A">
        <w:rPr>
          <w:sz w:val="28"/>
          <w:szCs w:val="28"/>
          <w:lang w:val="en-US" w:eastAsia="ru-RU"/>
        </w:rPr>
        <w:t>personalului administrative legat direct sau indirect cu prestarea serviciilor de transporare a pasagerilor pe rute regulate</w:t>
      </w:r>
      <w:r w:rsidR="009D467C" w:rsidRPr="00AB18DC">
        <w:rPr>
          <w:sz w:val="28"/>
          <w:szCs w:val="28"/>
          <w:lang w:val="en-US" w:eastAsia="ru-RU"/>
        </w:rPr>
        <w:t>, contribuţiile de asigurări sociale de stat obligatorii ale acestora.</w:t>
      </w:r>
    </w:p>
    <w:p w:rsidR="009D467C" w:rsidRDefault="00C13C90" w:rsidP="008E4D67">
      <w:pPr>
        <w:ind w:firstLine="284"/>
        <w:jc w:val="both"/>
        <w:rPr>
          <w:sz w:val="28"/>
          <w:szCs w:val="28"/>
          <w:lang w:val="en-US" w:eastAsia="ru-RU"/>
        </w:rPr>
      </w:pPr>
      <w:r>
        <w:rPr>
          <w:b/>
          <w:sz w:val="28"/>
          <w:szCs w:val="28"/>
          <w:lang w:val="en-US" w:eastAsia="ru-RU"/>
        </w:rPr>
        <w:t>13</w:t>
      </w:r>
      <w:r w:rsidR="00CD0B0F" w:rsidRPr="00CD0B0F">
        <w:rPr>
          <w:b/>
          <w:sz w:val="28"/>
          <w:szCs w:val="28"/>
          <w:lang w:val="en-US" w:eastAsia="ru-RU"/>
        </w:rPr>
        <w:t xml:space="preserve">. </w:t>
      </w:r>
      <w:r w:rsidR="009D467C" w:rsidRPr="00AB18DC">
        <w:rPr>
          <w:sz w:val="28"/>
          <w:szCs w:val="28"/>
          <w:lang w:val="en-US" w:eastAsia="ru-RU"/>
        </w:rPr>
        <w:t>Consumurile indirecte de prestări servicii includ uzura mijloacelor de transport, cheltuielile pentru întreţinerea tehnică, pentru cauciucuri, precum şi cele legate de transportare şi păstrare</w:t>
      </w:r>
      <w:r w:rsidR="00AC4B8D">
        <w:rPr>
          <w:sz w:val="28"/>
          <w:szCs w:val="28"/>
          <w:lang w:val="en-US" w:eastAsia="ru-RU"/>
        </w:rPr>
        <w:t>.</w:t>
      </w:r>
    </w:p>
    <w:p w:rsidR="00AC4B8D" w:rsidRPr="00AC4B8D" w:rsidRDefault="00C13C90" w:rsidP="008E4D67">
      <w:pPr>
        <w:ind w:firstLine="284"/>
        <w:jc w:val="both"/>
        <w:rPr>
          <w:sz w:val="28"/>
          <w:szCs w:val="28"/>
          <w:lang w:val="en-US" w:eastAsia="ru-RU"/>
        </w:rPr>
      </w:pPr>
      <w:r>
        <w:rPr>
          <w:b/>
          <w:sz w:val="28"/>
          <w:szCs w:val="28"/>
          <w:lang w:val="en-US" w:eastAsia="ru-RU"/>
        </w:rPr>
        <w:t>14</w:t>
      </w:r>
      <w:r w:rsidR="00AC4B8D" w:rsidRPr="00AC4B8D">
        <w:rPr>
          <w:b/>
          <w:sz w:val="28"/>
          <w:szCs w:val="28"/>
          <w:lang w:val="en-US" w:eastAsia="ru-RU"/>
        </w:rPr>
        <w:t xml:space="preserve">. </w:t>
      </w:r>
      <w:r w:rsidR="00AC4B8D" w:rsidRPr="00AC4B8D">
        <w:rPr>
          <w:sz w:val="28"/>
          <w:szCs w:val="28"/>
          <w:lang w:val="en-US" w:eastAsia="ru-RU"/>
        </w:rPr>
        <w:t>Determinarea parții de tarif pentru acoperirea cheltuielilor fixe ale</w:t>
      </w:r>
      <w:r w:rsidR="00AC4B8D">
        <w:rPr>
          <w:sz w:val="28"/>
          <w:szCs w:val="28"/>
          <w:lang w:val="en-US" w:eastAsia="ru-RU"/>
        </w:rPr>
        <w:t xml:space="preserve"> </w:t>
      </w:r>
      <w:r w:rsidR="006C2652">
        <w:rPr>
          <w:sz w:val="28"/>
          <w:szCs w:val="28"/>
          <w:lang w:val="en-US" w:eastAsia="ru-RU"/>
        </w:rPr>
        <w:t>t</w:t>
      </w:r>
      <w:r w:rsidR="00AC4B8D" w:rsidRPr="00AC4B8D">
        <w:rPr>
          <w:sz w:val="28"/>
          <w:szCs w:val="28"/>
          <w:lang w:val="en-US" w:eastAsia="ru-RU"/>
        </w:rPr>
        <w:t>ransportatorului auto pentru efectuarea rutei</w:t>
      </w:r>
      <w:r w:rsidR="00AC4B8D">
        <w:rPr>
          <w:sz w:val="28"/>
          <w:szCs w:val="28"/>
          <w:lang w:val="en-US" w:eastAsia="ru-RU"/>
        </w:rPr>
        <w:t xml:space="preserve"> se efectuiază conform următoarei formule:</w:t>
      </w:r>
    </w:p>
    <w:p w:rsidR="009D467C" w:rsidRDefault="009D467C" w:rsidP="008E4D67">
      <w:pPr>
        <w:ind w:firstLine="284"/>
        <w:rPr>
          <w:sz w:val="28"/>
          <w:szCs w:val="28"/>
          <w:lang w:val="en-US" w:eastAsia="ru-RU"/>
        </w:rPr>
      </w:pPr>
    </w:p>
    <w:p w:rsidR="00F9229A" w:rsidRPr="00AB18DC" w:rsidRDefault="00F9229A" w:rsidP="008E4D67">
      <w:pPr>
        <w:ind w:firstLine="284"/>
        <w:rPr>
          <w:sz w:val="28"/>
          <w:szCs w:val="28"/>
          <w:lang w:val="en-US" w:eastAsia="ru-RU"/>
        </w:rPr>
      </w:pPr>
    </w:p>
    <w:p w:rsidR="006A623D" w:rsidRPr="00AB18DC" w:rsidRDefault="006A623D" w:rsidP="008E4D67">
      <w:pPr>
        <w:ind w:firstLine="284"/>
        <w:rPr>
          <w:sz w:val="28"/>
          <w:szCs w:val="28"/>
          <w:lang w:val="en-US" w:eastAsia="ru-RU"/>
        </w:rPr>
      </w:pPr>
    </w:p>
    <w:p w:rsidR="009D467C" w:rsidRPr="00AB18DC" w:rsidRDefault="00533594" w:rsidP="008E4D67">
      <w:pPr>
        <w:ind w:firstLine="284"/>
        <w:jc w:val="center"/>
        <w:rPr>
          <w:b/>
          <w:i/>
          <w:sz w:val="28"/>
          <w:szCs w:val="28"/>
          <w:lang w:val="en-US" w:eastAsia="ru-RU"/>
        </w:rPr>
      </w:pPr>
      <w:r w:rsidRPr="00AB18DC">
        <w:rPr>
          <w:b/>
          <w:i/>
          <w:sz w:val="28"/>
          <w:szCs w:val="28"/>
          <w:lang w:val="en-US" w:eastAsia="ru-RU"/>
        </w:rPr>
        <w:t xml:space="preserve">⅀CH </w:t>
      </w:r>
      <w:r w:rsidRPr="00AB18DC">
        <w:rPr>
          <w:b/>
          <w:i/>
          <w:sz w:val="28"/>
          <w:szCs w:val="28"/>
          <w:vertAlign w:val="subscript"/>
          <w:lang w:val="en-US" w:eastAsia="ru-RU"/>
        </w:rPr>
        <w:t>(lei)</w:t>
      </w:r>
    </w:p>
    <w:p w:rsidR="009D467C" w:rsidRPr="00AB18DC" w:rsidRDefault="009D467C" w:rsidP="008E4D67">
      <w:pPr>
        <w:ind w:firstLine="284"/>
        <w:jc w:val="center"/>
        <w:rPr>
          <w:b/>
          <w:i/>
          <w:sz w:val="28"/>
          <w:szCs w:val="28"/>
          <w:lang w:val="en-US" w:eastAsia="ru-RU"/>
        </w:rPr>
      </w:pPr>
      <w:r w:rsidRPr="00AB18DC">
        <w:rPr>
          <w:b/>
          <w:i/>
          <w:sz w:val="28"/>
          <w:szCs w:val="28"/>
          <w:lang w:val="en-US" w:eastAsia="ru-RU"/>
        </w:rPr>
        <w:t>T1</w:t>
      </w:r>
      <w:r w:rsidR="00533594" w:rsidRPr="00AB18DC">
        <w:rPr>
          <w:b/>
          <w:i/>
          <w:sz w:val="28"/>
          <w:szCs w:val="28"/>
          <w:vertAlign w:val="subscript"/>
          <w:lang w:val="en-US" w:eastAsia="ru-RU"/>
        </w:rPr>
        <w:t>(lei/km)</w:t>
      </w:r>
      <w:r w:rsidRPr="00AB18DC">
        <w:rPr>
          <w:b/>
          <w:i/>
          <w:sz w:val="28"/>
          <w:szCs w:val="28"/>
          <w:lang w:val="en-US" w:eastAsia="ru-RU"/>
        </w:rPr>
        <w:t>=</w:t>
      </w:r>
      <w:r w:rsidR="00533594" w:rsidRPr="00AB18DC">
        <w:rPr>
          <w:b/>
          <w:i/>
          <w:sz w:val="28"/>
          <w:szCs w:val="28"/>
          <w:lang w:val="en-US" w:eastAsia="ru-RU"/>
        </w:rPr>
        <w:t xml:space="preserve">     _______________________</w:t>
      </w:r>
    </w:p>
    <w:p w:rsidR="009D467C" w:rsidRPr="00AB18DC" w:rsidRDefault="00533594" w:rsidP="008E4D67">
      <w:pPr>
        <w:ind w:firstLine="284"/>
        <w:jc w:val="center"/>
        <w:rPr>
          <w:b/>
          <w:i/>
          <w:sz w:val="28"/>
          <w:szCs w:val="28"/>
          <w:vertAlign w:val="subscript"/>
          <w:lang w:val="en-US" w:eastAsia="ru-RU"/>
        </w:rPr>
      </w:pPr>
      <w:r w:rsidRPr="00AB18DC">
        <w:rPr>
          <w:b/>
          <w:i/>
          <w:sz w:val="28"/>
          <w:szCs w:val="28"/>
          <w:lang w:val="en-US" w:eastAsia="ru-RU"/>
        </w:rPr>
        <w:t>N</w:t>
      </w:r>
      <w:r w:rsidRPr="00AB18DC">
        <w:rPr>
          <w:b/>
          <w:i/>
          <w:sz w:val="28"/>
          <w:szCs w:val="28"/>
          <w:vertAlign w:val="subscript"/>
          <w:lang w:val="en-US" w:eastAsia="ru-RU"/>
        </w:rPr>
        <w:t>pas/an</w:t>
      </w:r>
      <w:r w:rsidRPr="00AB18DC">
        <w:rPr>
          <w:b/>
          <w:i/>
          <w:sz w:val="28"/>
          <w:szCs w:val="28"/>
          <w:lang w:val="en-US" w:eastAsia="ru-RU"/>
        </w:rPr>
        <w:t xml:space="preserve"> </w:t>
      </w:r>
      <w:r w:rsidRPr="00AB18DC">
        <w:rPr>
          <w:b/>
          <w:i/>
          <w:sz w:val="28"/>
          <w:szCs w:val="28"/>
          <w:vertAlign w:val="subscript"/>
          <w:lang w:val="en-US" w:eastAsia="ru-RU"/>
        </w:rPr>
        <w:t>(unități)</w:t>
      </w:r>
      <w:r w:rsidRPr="00AB18DC">
        <w:rPr>
          <w:b/>
          <w:i/>
          <w:sz w:val="28"/>
          <w:szCs w:val="28"/>
          <w:lang w:val="en-US" w:eastAsia="ru-RU"/>
        </w:rPr>
        <w:t xml:space="preserve">*L </w:t>
      </w:r>
      <w:r w:rsidRPr="00AB18DC">
        <w:rPr>
          <w:b/>
          <w:i/>
          <w:sz w:val="28"/>
          <w:szCs w:val="28"/>
          <w:vertAlign w:val="subscript"/>
          <w:lang w:val="en-US" w:eastAsia="ru-RU"/>
        </w:rPr>
        <w:t>rutei(km)</w:t>
      </w:r>
    </w:p>
    <w:p w:rsidR="008533DF" w:rsidRPr="00AB18DC" w:rsidRDefault="008533DF" w:rsidP="008E4D67">
      <w:pPr>
        <w:ind w:firstLine="284"/>
        <w:rPr>
          <w:sz w:val="28"/>
          <w:szCs w:val="28"/>
          <w:lang w:val="en-US" w:eastAsia="ru-RU"/>
        </w:rPr>
      </w:pPr>
    </w:p>
    <w:p w:rsidR="00CD0B0F" w:rsidRDefault="00CD0B0F" w:rsidP="008E4D67">
      <w:pPr>
        <w:ind w:firstLine="284"/>
        <w:jc w:val="both"/>
        <w:rPr>
          <w:sz w:val="28"/>
          <w:szCs w:val="28"/>
          <w:lang w:val="en-US" w:eastAsia="ru-RU"/>
        </w:rPr>
      </w:pPr>
      <w:r>
        <w:rPr>
          <w:sz w:val="28"/>
          <w:szCs w:val="28"/>
          <w:lang w:val="en-US" w:eastAsia="ru-RU"/>
        </w:rPr>
        <w:t xml:space="preserve">Unde: </w:t>
      </w:r>
    </w:p>
    <w:p w:rsidR="00306657" w:rsidRPr="00AB18DC" w:rsidRDefault="00533594" w:rsidP="008E4D67">
      <w:pPr>
        <w:ind w:firstLine="284"/>
        <w:jc w:val="both"/>
        <w:rPr>
          <w:i/>
          <w:sz w:val="28"/>
          <w:szCs w:val="28"/>
          <w:lang w:val="en-US" w:eastAsia="ru-RU"/>
        </w:rPr>
      </w:pPr>
      <w:r w:rsidRPr="00AB18DC">
        <w:rPr>
          <w:sz w:val="28"/>
          <w:szCs w:val="28"/>
          <w:lang w:val="en-US" w:eastAsia="ru-RU"/>
        </w:rPr>
        <w:t xml:space="preserve">⅀CH </w:t>
      </w:r>
      <w:r w:rsidRPr="00AB18DC">
        <w:rPr>
          <w:sz w:val="28"/>
          <w:szCs w:val="28"/>
          <w:vertAlign w:val="subscript"/>
          <w:lang w:val="en-US" w:eastAsia="ru-RU"/>
        </w:rPr>
        <w:t>(lei)</w:t>
      </w:r>
      <w:r w:rsidRPr="00AB18DC">
        <w:rPr>
          <w:sz w:val="28"/>
          <w:szCs w:val="28"/>
          <w:lang w:val="en-US" w:eastAsia="ru-RU"/>
        </w:rPr>
        <w:t xml:space="preserve">  - Suma </w:t>
      </w:r>
      <w:r w:rsidR="00306657" w:rsidRPr="00AB18DC">
        <w:rPr>
          <w:sz w:val="28"/>
          <w:szCs w:val="28"/>
          <w:lang w:val="en-US" w:eastAsia="ru-RU"/>
        </w:rPr>
        <w:t xml:space="preserve">cheltuielilor anuale directe și indirecte se determină prin însumarea tuturor cheltuilelie suportate/preconizate de transportatorul auto pentru efectuarea rutei respective </w:t>
      </w:r>
      <w:r w:rsidR="00306657" w:rsidRPr="00AB18DC">
        <w:rPr>
          <w:i/>
          <w:sz w:val="28"/>
          <w:szCs w:val="28"/>
          <w:lang w:val="en-US" w:eastAsia="ru-RU"/>
        </w:rPr>
        <w:t>(fără cheltuielile salariale ale conducătorului auto</w:t>
      </w:r>
      <w:r w:rsidR="00F9229A">
        <w:rPr>
          <w:i/>
          <w:sz w:val="28"/>
          <w:szCs w:val="28"/>
          <w:lang w:val="en-US" w:eastAsia="ru-RU"/>
        </w:rPr>
        <w:t>, cheltuielile de combustibil precum și cheltuielile de cautogara suportate de agentul transporator,</w:t>
      </w:r>
      <w:r w:rsidR="00306657" w:rsidRPr="00AB18DC">
        <w:rPr>
          <w:i/>
          <w:sz w:val="28"/>
          <w:szCs w:val="28"/>
          <w:lang w:val="en-US" w:eastAsia="ru-RU"/>
        </w:rPr>
        <w:t xml:space="preserve"> aceste cheltuileli conțin indicatori variabili care se vor determina prin formule separate mai jos). </w:t>
      </w:r>
    </w:p>
    <w:p w:rsidR="00306657" w:rsidRPr="00AB18DC" w:rsidRDefault="00306657" w:rsidP="008E4D67">
      <w:pPr>
        <w:ind w:firstLine="284"/>
        <w:jc w:val="both"/>
        <w:rPr>
          <w:sz w:val="28"/>
          <w:szCs w:val="28"/>
          <w:lang w:val="en-US" w:eastAsia="ru-RU"/>
        </w:rPr>
      </w:pPr>
      <w:r w:rsidRPr="00AB18DC">
        <w:rPr>
          <w:sz w:val="28"/>
          <w:szCs w:val="28"/>
          <w:lang w:val="en-US" w:eastAsia="ru-RU"/>
        </w:rPr>
        <w:t>Cele mai majore cheltuieli din aceast acategorie pot servi:</w:t>
      </w:r>
    </w:p>
    <w:p w:rsidR="00306657" w:rsidRPr="00AB18DC" w:rsidRDefault="00306657" w:rsidP="008E4D67">
      <w:pPr>
        <w:ind w:firstLine="284"/>
        <w:jc w:val="both"/>
        <w:rPr>
          <w:bCs/>
          <w:i/>
          <w:iCs/>
          <w:sz w:val="28"/>
          <w:szCs w:val="28"/>
          <w:lang w:val="en-GB" w:eastAsia="en-GB"/>
        </w:rPr>
      </w:pPr>
      <w:r w:rsidRPr="00AB18DC">
        <w:rPr>
          <w:sz w:val="28"/>
          <w:szCs w:val="28"/>
          <w:lang w:val="en-US" w:eastAsia="ru-RU"/>
        </w:rPr>
        <w:t>-</w:t>
      </w:r>
      <w:r w:rsidRPr="00AB18DC">
        <w:rPr>
          <w:bCs/>
          <w:i/>
          <w:iCs/>
          <w:sz w:val="28"/>
          <w:szCs w:val="28"/>
        </w:rPr>
        <w:t xml:space="preserve"> </w:t>
      </w:r>
      <w:r w:rsidRPr="00AB18DC">
        <w:rPr>
          <w:bCs/>
          <w:i/>
          <w:iCs/>
          <w:sz w:val="28"/>
          <w:szCs w:val="28"/>
          <w:lang w:val="en-GB" w:eastAsia="en-GB"/>
        </w:rPr>
        <w:t>Cheltuieli fixe legate de mijlocul de transport (MT;</w:t>
      </w:r>
    </w:p>
    <w:p w:rsidR="00306657" w:rsidRPr="00AB18DC" w:rsidRDefault="00306657" w:rsidP="008E4D67">
      <w:pPr>
        <w:ind w:firstLine="284"/>
        <w:jc w:val="both"/>
        <w:rPr>
          <w:bCs/>
          <w:i/>
          <w:iCs/>
          <w:sz w:val="28"/>
          <w:szCs w:val="28"/>
          <w:lang w:val="en-GB" w:eastAsia="en-GB"/>
        </w:rPr>
      </w:pPr>
      <w:r w:rsidRPr="00AB18DC">
        <w:rPr>
          <w:bCs/>
          <w:i/>
          <w:iCs/>
          <w:sz w:val="28"/>
          <w:szCs w:val="28"/>
          <w:lang w:val="en-GB" w:eastAsia="en-GB"/>
        </w:rPr>
        <w:t>-</w:t>
      </w:r>
      <w:r w:rsidRPr="00AB18DC">
        <w:rPr>
          <w:sz w:val="28"/>
          <w:szCs w:val="28"/>
        </w:rPr>
        <w:t xml:space="preserve"> </w:t>
      </w:r>
      <w:r w:rsidRPr="00AB18DC">
        <w:rPr>
          <w:bCs/>
          <w:i/>
          <w:iCs/>
          <w:sz w:val="28"/>
          <w:szCs w:val="28"/>
          <w:lang w:val="en-GB" w:eastAsia="en-GB"/>
        </w:rPr>
        <w:t>Cheltuieli fixe administrative și personal auxiliar;</w:t>
      </w:r>
    </w:p>
    <w:p w:rsidR="00306657" w:rsidRPr="00AB18DC" w:rsidRDefault="00306657" w:rsidP="008E4D67">
      <w:pPr>
        <w:ind w:firstLine="284"/>
        <w:jc w:val="both"/>
        <w:rPr>
          <w:bCs/>
          <w:i/>
          <w:iCs/>
          <w:sz w:val="28"/>
          <w:szCs w:val="28"/>
          <w:lang w:val="en-GB" w:eastAsia="en-GB"/>
        </w:rPr>
      </w:pPr>
      <w:r w:rsidRPr="00AB18DC">
        <w:rPr>
          <w:bCs/>
          <w:i/>
          <w:iCs/>
          <w:sz w:val="28"/>
          <w:szCs w:val="28"/>
          <w:lang w:val="en-GB" w:eastAsia="en-GB"/>
        </w:rPr>
        <w:t>-</w:t>
      </w:r>
      <w:r w:rsidRPr="00AB18DC">
        <w:rPr>
          <w:sz w:val="28"/>
          <w:szCs w:val="28"/>
        </w:rPr>
        <w:t xml:space="preserve"> </w:t>
      </w:r>
      <w:r w:rsidRPr="00AB18DC">
        <w:rPr>
          <w:bCs/>
          <w:i/>
          <w:iCs/>
          <w:sz w:val="28"/>
          <w:szCs w:val="28"/>
          <w:lang w:val="en-GB" w:eastAsia="en-GB"/>
        </w:rPr>
        <w:t>Cheltuieli variabile legate de</w:t>
      </w:r>
      <w:r w:rsidR="00F9229A">
        <w:rPr>
          <w:bCs/>
          <w:i/>
          <w:iCs/>
          <w:sz w:val="28"/>
          <w:szCs w:val="28"/>
          <w:lang w:val="en-GB" w:eastAsia="en-GB"/>
        </w:rPr>
        <w:t xml:space="preserve"> exploatarea </w:t>
      </w:r>
      <w:r w:rsidRPr="00AB18DC">
        <w:rPr>
          <w:bCs/>
          <w:i/>
          <w:iCs/>
          <w:sz w:val="28"/>
          <w:szCs w:val="28"/>
          <w:lang w:val="en-GB" w:eastAsia="en-GB"/>
        </w:rPr>
        <w:t>MT</w:t>
      </w:r>
      <w:r w:rsidR="00F9229A">
        <w:rPr>
          <w:bCs/>
          <w:i/>
          <w:iCs/>
          <w:sz w:val="28"/>
          <w:szCs w:val="28"/>
          <w:lang w:val="en-GB" w:eastAsia="en-GB"/>
        </w:rPr>
        <w:t xml:space="preserve"> </w:t>
      </w:r>
      <w:r w:rsidRPr="00AB18DC">
        <w:rPr>
          <w:bCs/>
          <w:i/>
          <w:iCs/>
          <w:sz w:val="28"/>
          <w:szCs w:val="28"/>
          <w:lang w:val="en-GB" w:eastAsia="en-GB"/>
        </w:rPr>
        <w:t>(cu excepția combustibilului utilizat la efectuarea rutei respective);</w:t>
      </w:r>
    </w:p>
    <w:p w:rsidR="00306657" w:rsidRPr="00AB18DC" w:rsidRDefault="00306657" w:rsidP="008E4D67">
      <w:pPr>
        <w:ind w:firstLine="284"/>
        <w:jc w:val="both"/>
        <w:rPr>
          <w:bCs/>
          <w:i/>
          <w:iCs/>
          <w:sz w:val="28"/>
          <w:szCs w:val="28"/>
          <w:lang w:val="en-GB" w:eastAsia="en-GB"/>
        </w:rPr>
      </w:pPr>
      <w:r w:rsidRPr="00AB18DC">
        <w:rPr>
          <w:bCs/>
          <w:i/>
          <w:iCs/>
          <w:sz w:val="28"/>
          <w:szCs w:val="28"/>
          <w:lang w:val="en-GB" w:eastAsia="en-GB"/>
        </w:rPr>
        <w:t xml:space="preserve">-Alte cheltuieli </w:t>
      </w:r>
      <w:r w:rsidR="00533594" w:rsidRPr="00AB18DC">
        <w:rPr>
          <w:bCs/>
          <w:i/>
          <w:iCs/>
          <w:sz w:val="28"/>
          <w:szCs w:val="28"/>
          <w:lang w:val="en-GB" w:eastAsia="en-GB"/>
        </w:rPr>
        <w:t>excepționale și neindicate mai sus.</w:t>
      </w:r>
    </w:p>
    <w:p w:rsidR="00533594" w:rsidRPr="00AB18DC" w:rsidRDefault="00533594" w:rsidP="008E4D67">
      <w:pPr>
        <w:ind w:firstLine="284"/>
        <w:jc w:val="both"/>
        <w:rPr>
          <w:sz w:val="28"/>
          <w:szCs w:val="28"/>
          <w:vertAlign w:val="subscript"/>
          <w:lang w:val="en-US" w:eastAsia="ru-RU"/>
        </w:rPr>
      </w:pPr>
      <w:r w:rsidRPr="00AB18DC">
        <w:rPr>
          <w:sz w:val="28"/>
          <w:szCs w:val="28"/>
          <w:lang w:val="en-US" w:eastAsia="ru-RU"/>
        </w:rPr>
        <w:t>N</w:t>
      </w:r>
      <w:r w:rsidRPr="00AB18DC">
        <w:rPr>
          <w:sz w:val="28"/>
          <w:szCs w:val="28"/>
          <w:vertAlign w:val="subscript"/>
          <w:lang w:val="en-US" w:eastAsia="ru-RU"/>
        </w:rPr>
        <w:t>pas/an</w:t>
      </w:r>
      <w:r w:rsidRPr="00AB18DC">
        <w:rPr>
          <w:sz w:val="28"/>
          <w:szCs w:val="28"/>
          <w:lang w:val="en-US" w:eastAsia="ru-RU"/>
        </w:rPr>
        <w:t xml:space="preserve"> </w:t>
      </w:r>
      <w:r w:rsidRPr="00AB18DC">
        <w:rPr>
          <w:sz w:val="28"/>
          <w:szCs w:val="28"/>
          <w:vertAlign w:val="subscript"/>
          <w:lang w:val="en-US" w:eastAsia="ru-RU"/>
        </w:rPr>
        <w:t>(unități)</w:t>
      </w:r>
      <w:r w:rsidRPr="00AB18DC">
        <w:rPr>
          <w:sz w:val="28"/>
          <w:szCs w:val="28"/>
          <w:lang w:val="en-US" w:eastAsia="ru-RU"/>
        </w:rPr>
        <w:t xml:space="preserve"> – se determină ca numărul de pasageri ce călătoresc tur –retur </w:t>
      </w:r>
      <w:r w:rsidR="00ED0D3B" w:rsidRPr="00AB18DC">
        <w:rPr>
          <w:sz w:val="28"/>
          <w:szCs w:val="28"/>
          <w:lang w:val="en-US" w:eastAsia="ru-RU"/>
        </w:rPr>
        <w:t xml:space="preserve">pentru ruta respectivă în decursul a unui an calendaristic. </w:t>
      </w:r>
      <w:r w:rsidR="00ED0D3B" w:rsidRPr="00F9229A">
        <w:rPr>
          <w:i/>
          <w:sz w:val="28"/>
          <w:szCs w:val="28"/>
          <w:lang w:val="en-US" w:eastAsia="ru-RU"/>
        </w:rPr>
        <w:t xml:space="preserve">(conform estimărilor Numărul de pasageri se determină prin capacitatea de îmbarcare a unității de transport și coeficiectul de îmbarcare, conform analizei efectuate se constată că coeficientul de îmbarcare tur-retur constituie 50% din capacitatea unității de transport. Conform </w:t>
      </w:r>
      <w:r w:rsidR="00F9229A" w:rsidRPr="00F9229A">
        <w:rPr>
          <w:i/>
          <w:sz w:val="28"/>
          <w:szCs w:val="28"/>
          <w:lang w:val="en-US" w:eastAsia="ru-RU"/>
        </w:rPr>
        <w:t>informației deținute de ANTA cap</w:t>
      </w:r>
      <w:r w:rsidR="00ED0D3B" w:rsidRPr="00F9229A">
        <w:rPr>
          <w:i/>
          <w:sz w:val="28"/>
          <w:szCs w:val="28"/>
          <w:lang w:val="en-US" w:eastAsia="ru-RU"/>
        </w:rPr>
        <w:t>acitatea medie a unităților de transport constutuie 2</w:t>
      </w:r>
      <w:r w:rsidR="00E00EFF" w:rsidRPr="00F9229A">
        <w:rPr>
          <w:i/>
          <w:sz w:val="28"/>
          <w:szCs w:val="28"/>
          <w:lang w:val="en-US" w:eastAsia="ru-RU"/>
        </w:rPr>
        <w:t>1-23</w:t>
      </w:r>
      <w:r w:rsidR="00ED0D3B" w:rsidRPr="00F9229A">
        <w:rPr>
          <w:i/>
          <w:sz w:val="28"/>
          <w:szCs w:val="28"/>
          <w:lang w:val="en-US" w:eastAsia="ru-RU"/>
        </w:rPr>
        <w:t xml:space="preserve"> locuri pe scaune), </w:t>
      </w:r>
      <w:r w:rsidR="00ED0D3B" w:rsidRPr="00AB18DC">
        <w:rPr>
          <w:sz w:val="28"/>
          <w:szCs w:val="28"/>
          <w:lang w:val="en-US" w:eastAsia="ru-RU"/>
        </w:rPr>
        <w:t xml:space="preserve">conform estimărilor acest indicator pentru rutele zilnice tur-retur, obține valoarea medie de </w:t>
      </w:r>
      <w:r w:rsidR="00E00EFF">
        <w:rPr>
          <w:sz w:val="28"/>
          <w:szCs w:val="28"/>
          <w:lang w:val="en-US" w:eastAsia="ru-RU"/>
        </w:rPr>
        <w:t>8030</w:t>
      </w:r>
      <w:r w:rsidR="00ED0D3B" w:rsidRPr="00AB18DC">
        <w:rPr>
          <w:sz w:val="28"/>
          <w:szCs w:val="28"/>
          <w:vertAlign w:val="subscript"/>
          <w:lang w:val="en-US" w:eastAsia="ru-RU"/>
        </w:rPr>
        <w:t>pas/an</w:t>
      </w:r>
      <w:r w:rsidR="00ED0D3B" w:rsidRPr="00AB18DC">
        <w:rPr>
          <w:sz w:val="28"/>
          <w:szCs w:val="28"/>
          <w:lang w:val="en-US" w:eastAsia="ru-RU"/>
        </w:rPr>
        <w:t xml:space="preserve"> pasageri în decursul anului calendarisistic.</w:t>
      </w:r>
    </w:p>
    <w:p w:rsidR="00533594" w:rsidRPr="00AB18DC" w:rsidRDefault="00533594"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rutei(km)</w:t>
      </w:r>
      <w:r w:rsidR="00ED0D3B" w:rsidRPr="00AB18DC">
        <w:rPr>
          <w:sz w:val="28"/>
          <w:szCs w:val="28"/>
          <w:vertAlign w:val="subscript"/>
          <w:lang w:val="en-US" w:eastAsia="ru-RU"/>
        </w:rPr>
        <w:t xml:space="preserve"> </w:t>
      </w:r>
      <w:r w:rsidR="00ED0D3B" w:rsidRPr="00AB18DC">
        <w:rPr>
          <w:sz w:val="28"/>
          <w:szCs w:val="28"/>
          <w:lang w:val="en-US" w:eastAsia="ru-RU"/>
        </w:rPr>
        <w:t xml:space="preserve">– este indicatorul variabil care determină distanta dintre punctul de îmbarcare (gara auto </w:t>
      </w:r>
      <w:r w:rsidR="00F9229A">
        <w:rPr>
          <w:sz w:val="28"/>
          <w:szCs w:val="28"/>
          <w:lang w:val="en-US" w:eastAsia="ru-RU"/>
        </w:rPr>
        <w:t xml:space="preserve">punctul de </w:t>
      </w:r>
      <w:r w:rsidR="00ED0D3B" w:rsidRPr="00AB18DC">
        <w:rPr>
          <w:sz w:val="28"/>
          <w:szCs w:val="28"/>
          <w:lang w:val="en-US" w:eastAsia="ru-RU"/>
        </w:rPr>
        <w:t>plecare) și punctul de debarcare (gara auto</w:t>
      </w:r>
      <w:r w:rsidR="00F9229A">
        <w:rPr>
          <w:sz w:val="28"/>
          <w:szCs w:val="28"/>
          <w:lang w:val="en-US" w:eastAsia="ru-RU"/>
        </w:rPr>
        <w:t xml:space="preserve"> punctul de sosire)</w:t>
      </w:r>
      <w:r w:rsidR="00ED0D3B" w:rsidRPr="00AB18DC">
        <w:rPr>
          <w:sz w:val="28"/>
          <w:szCs w:val="28"/>
          <w:lang w:val="en-US" w:eastAsia="ru-RU"/>
        </w:rPr>
        <w:t xml:space="preserve"> sau distanța rutei din punctul de plecare în punctul de sosire.</w:t>
      </w:r>
    </w:p>
    <w:p w:rsidR="00D67BAE" w:rsidRPr="0096533B" w:rsidRDefault="00CD0B0F" w:rsidP="008E4D67">
      <w:pPr>
        <w:ind w:firstLine="284"/>
        <w:jc w:val="both"/>
        <w:rPr>
          <w:sz w:val="28"/>
          <w:szCs w:val="28"/>
          <w:lang w:val="en-US" w:eastAsia="ru-RU"/>
        </w:rPr>
      </w:pPr>
      <w:r w:rsidRPr="00CD0B0F">
        <w:rPr>
          <w:b/>
          <w:sz w:val="28"/>
          <w:szCs w:val="28"/>
          <w:lang w:val="en-US" w:eastAsia="ru-RU"/>
        </w:rPr>
        <w:t>1</w:t>
      </w:r>
      <w:r w:rsidR="00C13C90">
        <w:rPr>
          <w:b/>
          <w:sz w:val="28"/>
          <w:szCs w:val="28"/>
          <w:lang w:val="en-US" w:eastAsia="ru-RU"/>
        </w:rPr>
        <w:t>5</w:t>
      </w:r>
      <w:r w:rsidRPr="00CD0B0F">
        <w:rPr>
          <w:b/>
          <w:sz w:val="28"/>
          <w:szCs w:val="28"/>
          <w:lang w:val="en-US" w:eastAsia="ru-RU"/>
        </w:rPr>
        <w:t xml:space="preserve">. </w:t>
      </w:r>
      <w:r w:rsidR="00D67BAE" w:rsidRPr="0096533B">
        <w:rPr>
          <w:sz w:val="28"/>
          <w:szCs w:val="28"/>
          <w:lang w:val="en-US" w:eastAsia="ru-RU"/>
        </w:rPr>
        <w:t xml:space="preserve">La stabilirea tarifelor, consumurile materialelor utilizate în procesul activităţii de </w:t>
      </w:r>
      <w:r w:rsidR="00D67BAE" w:rsidRPr="0096533B">
        <w:rPr>
          <w:sz w:val="28"/>
          <w:szCs w:val="28"/>
          <w:lang w:val="en-US" w:eastAsia="ru-RU"/>
        </w:rPr>
        <w:lastRenderedPageBreak/>
        <w:t>bază se calculează conform normelor şi normativelor de consum recomandate de uzina producătoare, preţurilor reale de piaţă, precum analizei detaliate a consumurilor menţionate în rapoartele statistice.</w:t>
      </w:r>
    </w:p>
    <w:p w:rsidR="00306657" w:rsidRPr="00AB18DC" w:rsidRDefault="00CD0B0F" w:rsidP="008E4D67">
      <w:pPr>
        <w:ind w:firstLine="284"/>
        <w:jc w:val="both"/>
        <w:rPr>
          <w:sz w:val="28"/>
          <w:szCs w:val="28"/>
          <w:lang w:val="en-US" w:eastAsia="ru-RU"/>
        </w:rPr>
      </w:pPr>
      <w:r w:rsidRPr="00CD0B0F">
        <w:rPr>
          <w:b/>
          <w:sz w:val="28"/>
          <w:szCs w:val="28"/>
          <w:lang w:val="en-US" w:eastAsia="ru-RU"/>
        </w:rPr>
        <w:t>1</w:t>
      </w:r>
      <w:r w:rsidR="00C13C90">
        <w:rPr>
          <w:b/>
          <w:sz w:val="28"/>
          <w:szCs w:val="28"/>
          <w:lang w:val="en-US" w:eastAsia="ru-RU"/>
        </w:rPr>
        <w:t>6</w:t>
      </w:r>
      <w:r w:rsidRPr="00CD0B0F">
        <w:rPr>
          <w:b/>
          <w:sz w:val="28"/>
          <w:szCs w:val="28"/>
          <w:lang w:val="en-US" w:eastAsia="ru-RU"/>
        </w:rPr>
        <w:t xml:space="preserve">. </w:t>
      </w:r>
      <w:r w:rsidR="00906B6D" w:rsidRPr="00AB18DC">
        <w:rPr>
          <w:sz w:val="28"/>
          <w:szCs w:val="28"/>
          <w:lang w:val="en-US" w:eastAsia="ru-RU"/>
        </w:rPr>
        <w:t xml:space="preserve">Consumurile pentru deservirea tehnică şi reparaţia materialului rulant, diferite materiale lubrifiante pot fi calculate prin metoda efectivă a </w:t>
      </w:r>
      <w:r w:rsidR="00F9229A">
        <w:rPr>
          <w:sz w:val="28"/>
          <w:szCs w:val="28"/>
          <w:lang w:val="en-US" w:eastAsia="ru-RU"/>
        </w:rPr>
        <w:t xml:space="preserve">suportării </w:t>
      </w:r>
      <w:r w:rsidR="00906B6D" w:rsidRPr="00AB18DC">
        <w:rPr>
          <w:sz w:val="28"/>
          <w:szCs w:val="28"/>
          <w:lang w:val="en-US" w:eastAsia="ru-RU"/>
        </w:rPr>
        <w:t>consumuril</w:t>
      </w:r>
      <w:r w:rsidR="00F9229A">
        <w:rPr>
          <w:sz w:val="28"/>
          <w:szCs w:val="28"/>
          <w:lang w:val="en-US" w:eastAsia="ru-RU"/>
        </w:rPr>
        <w:t xml:space="preserve">or </w:t>
      </w:r>
      <w:r w:rsidR="00906B6D" w:rsidRPr="00AB18DC">
        <w:rPr>
          <w:sz w:val="28"/>
          <w:szCs w:val="28"/>
          <w:lang w:val="en-US" w:eastAsia="ru-RU"/>
        </w:rPr>
        <w:t>pentru întreţinerea şi reparaţia tehnică a materialului rulant stabilite conform datelor reflectate în evidența contabilă a entității, în baza documentelor primare.</w:t>
      </w:r>
    </w:p>
    <w:p w:rsidR="00B864C7" w:rsidRPr="00AB18DC" w:rsidRDefault="00CD0B0F" w:rsidP="008E4D67">
      <w:pPr>
        <w:ind w:firstLine="284"/>
        <w:jc w:val="both"/>
        <w:rPr>
          <w:sz w:val="28"/>
          <w:szCs w:val="28"/>
          <w:lang w:val="en-US" w:eastAsia="ru-RU"/>
        </w:rPr>
      </w:pPr>
      <w:r w:rsidRPr="00CD0B0F">
        <w:rPr>
          <w:b/>
          <w:sz w:val="28"/>
          <w:szCs w:val="28"/>
          <w:lang w:val="en-US" w:eastAsia="ru-RU"/>
        </w:rPr>
        <w:t>1</w:t>
      </w:r>
      <w:r w:rsidR="00C13C90">
        <w:rPr>
          <w:b/>
          <w:sz w:val="28"/>
          <w:szCs w:val="28"/>
          <w:lang w:val="en-US" w:eastAsia="ru-RU"/>
        </w:rPr>
        <w:t>7</w:t>
      </w:r>
      <w:r w:rsidRPr="00CD0B0F">
        <w:rPr>
          <w:b/>
          <w:sz w:val="28"/>
          <w:szCs w:val="28"/>
          <w:lang w:val="en-US" w:eastAsia="ru-RU"/>
        </w:rPr>
        <w:t xml:space="preserve">. </w:t>
      </w:r>
      <w:r w:rsidR="00B864C7" w:rsidRPr="00AB18DC">
        <w:rPr>
          <w:sz w:val="28"/>
          <w:szCs w:val="28"/>
          <w:lang w:val="en-US" w:eastAsia="ru-RU"/>
        </w:rPr>
        <w:t>La cheltuielile generale şi administrative nu pot fi raportate cheltuielile privind dobînzile pentru credite şi împrumuturi.</w:t>
      </w:r>
    </w:p>
    <w:p w:rsidR="00B864C7" w:rsidRPr="00AB18DC" w:rsidRDefault="00CD0B0F" w:rsidP="008E4D67">
      <w:pPr>
        <w:ind w:firstLine="284"/>
        <w:jc w:val="both"/>
        <w:rPr>
          <w:sz w:val="28"/>
          <w:szCs w:val="28"/>
          <w:lang w:val="en-US" w:eastAsia="ru-RU"/>
        </w:rPr>
      </w:pPr>
      <w:r w:rsidRPr="00CD0B0F">
        <w:rPr>
          <w:b/>
          <w:sz w:val="28"/>
          <w:szCs w:val="28"/>
          <w:lang w:val="en-US" w:eastAsia="ru-RU"/>
        </w:rPr>
        <w:t>1</w:t>
      </w:r>
      <w:r w:rsidR="00C13C90">
        <w:rPr>
          <w:b/>
          <w:sz w:val="28"/>
          <w:szCs w:val="28"/>
          <w:lang w:val="en-US" w:eastAsia="ru-RU"/>
        </w:rPr>
        <w:t>8</w:t>
      </w:r>
      <w:r w:rsidRPr="00CD0B0F">
        <w:rPr>
          <w:b/>
          <w:sz w:val="28"/>
          <w:szCs w:val="28"/>
          <w:lang w:val="en-US" w:eastAsia="ru-RU"/>
        </w:rPr>
        <w:t xml:space="preserve">. </w:t>
      </w:r>
      <w:r w:rsidR="00B864C7" w:rsidRPr="00AB18DC">
        <w:rPr>
          <w:sz w:val="28"/>
          <w:szCs w:val="28"/>
          <w:lang w:val="en-US" w:eastAsia="ru-RU"/>
        </w:rPr>
        <w:t>Distribuirea cheltuielilor generale şi administrative pe rute se efectuează proporţional consumului de combustibil utilizat în cadrul efectuării rutei respective.</w:t>
      </w:r>
    </w:p>
    <w:p w:rsidR="00F9229A" w:rsidRDefault="00CD0B0F" w:rsidP="008E4D67">
      <w:pPr>
        <w:ind w:firstLine="284"/>
        <w:jc w:val="both"/>
        <w:rPr>
          <w:sz w:val="28"/>
          <w:szCs w:val="28"/>
          <w:lang w:val="en-US" w:eastAsia="ru-RU"/>
        </w:rPr>
      </w:pPr>
      <w:r w:rsidRPr="00CD0B0F">
        <w:rPr>
          <w:b/>
          <w:sz w:val="28"/>
          <w:szCs w:val="28"/>
          <w:lang w:val="en-US" w:eastAsia="ru-RU"/>
        </w:rPr>
        <w:t>1</w:t>
      </w:r>
      <w:r w:rsidR="00C13C90">
        <w:rPr>
          <w:b/>
          <w:sz w:val="28"/>
          <w:szCs w:val="28"/>
          <w:lang w:val="en-US" w:eastAsia="ru-RU"/>
        </w:rPr>
        <w:t>9</w:t>
      </w:r>
      <w:r w:rsidRPr="00CD0B0F">
        <w:rPr>
          <w:b/>
          <w:sz w:val="28"/>
          <w:szCs w:val="28"/>
          <w:lang w:val="en-US" w:eastAsia="ru-RU"/>
        </w:rPr>
        <w:t xml:space="preserve">. </w:t>
      </w:r>
      <w:r w:rsidR="00B864C7" w:rsidRPr="00AB18DC">
        <w:rPr>
          <w:sz w:val="28"/>
          <w:szCs w:val="28"/>
          <w:lang w:val="en-US" w:eastAsia="ru-RU"/>
        </w:rPr>
        <w:t>Pierderile excepţionale pot apărea ca rezultat al evenimentelor ce nu ţin de activitatea întreprinderii, şi anume: calamităţi naturale, modificarea legislaţiei ţării, care poate cauz</w:t>
      </w:r>
      <w:r w:rsidR="00F9229A">
        <w:rPr>
          <w:sz w:val="28"/>
          <w:szCs w:val="28"/>
          <w:lang w:val="en-US" w:eastAsia="ru-RU"/>
        </w:rPr>
        <w:t xml:space="preserve">a întreprinderii pierderi reale. Aceste pierderi excepționale urmează a fi </w:t>
      </w:r>
      <w:r w:rsidR="00B864C7" w:rsidRPr="00AB18DC">
        <w:rPr>
          <w:sz w:val="28"/>
          <w:szCs w:val="28"/>
          <w:lang w:val="en-US" w:eastAsia="ru-RU"/>
        </w:rPr>
        <w:t xml:space="preserve"> confirmate de organele abilitate, </w:t>
      </w:r>
      <w:r w:rsidR="00F9229A">
        <w:rPr>
          <w:sz w:val="28"/>
          <w:szCs w:val="28"/>
          <w:lang w:val="en-US" w:eastAsia="ru-RU"/>
        </w:rPr>
        <w:t>în modul stabilit de actele normative în vigoare.</w:t>
      </w:r>
    </w:p>
    <w:p w:rsidR="00B864C7" w:rsidRPr="00AB18DC" w:rsidRDefault="00C13C90" w:rsidP="008E4D67">
      <w:pPr>
        <w:ind w:firstLine="284"/>
        <w:jc w:val="both"/>
        <w:rPr>
          <w:sz w:val="28"/>
          <w:szCs w:val="28"/>
          <w:lang w:val="en-US" w:eastAsia="ru-RU"/>
        </w:rPr>
      </w:pPr>
      <w:r w:rsidRPr="00C13C90">
        <w:rPr>
          <w:b/>
          <w:sz w:val="28"/>
          <w:szCs w:val="28"/>
          <w:lang w:val="en-US" w:eastAsia="ru-RU"/>
        </w:rPr>
        <w:t>20.</w:t>
      </w:r>
      <w:r>
        <w:rPr>
          <w:sz w:val="28"/>
          <w:szCs w:val="28"/>
          <w:lang w:val="en-US" w:eastAsia="ru-RU"/>
        </w:rPr>
        <w:t xml:space="preserve"> </w:t>
      </w:r>
      <w:r w:rsidR="00B864C7" w:rsidRPr="00AB18DC">
        <w:rPr>
          <w:sz w:val="28"/>
          <w:szCs w:val="28"/>
          <w:lang w:val="en-US" w:eastAsia="ru-RU"/>
        </w:rPr>
        <w:t xml:space="preserve">În cazul situaţiilor excepţionale, în tarif </w:t>
      </w:r>
      <w:r w:rsidR="00F568AA">
        <w:rPr>
          <w:sz w:val="28"/>
          <w:szCs w:val="28"/>
          <w:lang w:val="en-US" w:eastAsia="ru-RU"/>
        </w:rPr>
        <w:t xml:space="preserve">pot fi </w:t>
      </w:r>
      <w:r w:rsidR="00B864C7" w:rsidRPr="00AB18DC">
        <w:rPr>
          <w:sz w:val="28"/>
          <w:szCs w:val="28"/>
          <w:lang w:val="en-US" w:eastAsia="ru-RU"/>
        </w:rPr>
        <w:t>inclu</w:t>
      </w:r>
      <w:r w:rsidR="00F568AA">
        <w:rPr>
          <w:sz w:val="28"/>
          <w:szCs w:val="28"/>
          <w:lang w:val="en-US" w:eastAsia="ru-RU"/>
        </w:rPr>
        <w:t>se</w:t>
      </w:r>
      <w:r w:rsidR="00B864C7" w:rsidRPr="00AB18DC">
        <w:rPr>
          <w:sz w:val="28"/>
          <w:szCs w:val="28"/>
          <w:lang w:val="en-US" w:eastAsia="ru-RU"/>
        </w:rPr>
        <w:t xml:space="preserve"> doar cheltuielile care nu sînt recuperate de către întreprinderi din alte surse.</w:t>
      </w:r>
    </w:p>
    <w:p w:rsidR="00B864C7" w:rsidRPr="00CD0B0F" w:rsidRDefault="00C13C90" w:rsidP="008E4D67">
      <w:pPr>
        <w:ind w:firstLine="284"/>
        <w:jc w:val="both"/>
        <w:rPr>
          <w:sz w:val="28"/>
          <w:szCs w:val="28"/>
          <w:lang w:val="en-US" w:eastAsia="ru-RU"/>
        </w:rPr>
      </w:pPr>
      <w:r w:rsidRPr="00C13C90">
        <w:rPr>
          <w:b/>
          <w:sz w:val="28"/>
          <w:szCs w:val="28"/>
          <w:lang w:val="en-US" w:eastAsia="ru-RU"/>
        </w:rPr>
        <w:t>2</w:t>
      </w:r>
      <w:r>
        <w:rPr>
          <w:b/>
          <w:sz w:val="28"/>
          <w:szCs w:val="28"/>
          <w:lang w:val="en-US" w:eastAsia="ru-RU"/>
        </w:rPr>
        <w:t>1</w:t>
      </w:r>
      <w:r w:rsidRPr="00C13C90">
        <w:rPr>
          <w:b/>
          <w:sz w:val="28"/>
          <w:szCs w:val="28"/>
          <w:lang w:val="en-US" w:eastAsia="ru-RU"/>
        </w:rPr>
        <w:t>.</w:t>
      </w:r>
      <w:r w:rsidR="00B864C7" w:rsidRPr="00AB18DC">
        <w:rPr>
          <w:sz w:val="28"/>
          <w:szCs w:val="28"/>
          <w:lang w:val="en-US" w:eastAsia="ru-RU"/>
        </w:rPr>
        <w:t> </w:t>
      </w:r>
      <w:r w:rsidR="00B864C7" w:rsidRPr="00CD0B0F">
        <w:rPr>
          <w:bCs/>
          <w:sz w:val="28"/>
          <w:szCs w:val="28"/>
          <w:lang w:val="en-US" w:eastAsia="ru-RU"/>
        </w:rPr>
        <w:t>Cheltuielile care nu se includ în tarife</w:t>
      </w:r>
      <w:r w:rsidR="00F568AA">
        <w:rPr>
          <w:bCs/>
          <w:sz w:val="28"/>
          <w:szCs w:val="28"/>
          <w:lang w:val="en-US" w:eastAsia="ru-RU"/>
        </w:rPr>
        <w:t>:</w:t>
      </w:r>
    </w:p>
    <w:p w:rsidR="00B864C7" w:rsidRPr="00AB18DC" w:rsidRDefault="00F568AA" w:rsidP="008E4D67">
      <w:pPr>
        <w:ind w:firstLine="284"/>
        <w:jc w:val="both"/>
        <w:rPr>
          <w:sz w:val="28"/>
          <w:szCs w:val="28"/>
          <w:lang w:val="en-US" w:eastAsia="ru-RU"/>
        </w:rPr>
      </w:pPr>
      <w:r>
        <w:rPr>
          <w:sz w:val="28"/>
          <w:szCs w:val="28"/>
          <w:lang w:val="en-US" w:eastAsia="ru-RU"/>
        </w:rPr>
        <w:t>- C</w:t>
      </w:r>
      <w:r w:rsidR="00B864C7" w:rsidRPr="00AB18DC">
        <w:rPr>
          <w:sz w:val="28"/>
          <w:szCs w:val="28"/>
          <w:lang w:val="en-US" w:eastAsia="ru-RU"/>
        </w:rPr>
        <w:t>heltuielile pentru lichidarea deficienţelor în lucrările de proiectare, construcţie, montaj şi demontare, lichidarea defectelor utilajului şi deteriorărilor produse din vina producătorilor, furnizorilor şi organizaţiilor de transport;</w:t>
      </w:r>
    </w:p>
    <w:p w:rsidR="00B864C7" w:rsidRPr="00AB18DC" w:rsidRDefault="00F568AA" w:rsidP="008E4D67">
      <w:pPr>
        <w:ind w:firstLine="284"/>
        <w:jc w:val="both"/>
        <w:rPr>
          <w:sz w:val="28"/>
          <w:szCs w:val="28"/>
          <w:lang w:val="en-US" w:eastAsia="ru-RU"/>
        </w:rPr>
      </w:pPr>
      <w:r>
        <w:rPr>
          <w:sz w:val="28"/>
          <w:szCs w:val="28"/>
          <w:lang w:val="en-US" w:eastAsia="ru-RU"/>
        </w:rPr>
        <w:t>- C</w:t>
      </w:r>
      <w:r w:rsidR="00B864C7" w:rsidRPr="00AB18DC">
        <w:rPr>
          <w:sz w:val="28"/>
          <w:szCs w:val="28"/>
          <w:lang w:val="en-US" w:eastAsia="ru-RU"/>
        </w:rPr>
        <w:t>heltuielile în scopuri de binefacere, sponsorizări, pentru lucrările calificate ca ajutor pentru alte întreprinderi şi organizaţii, atît în formă de servicii, cît şi ca sprijin material sau financiar;</w:t>
      </w:r>
    </w:p>
    <w:p w:rsidR="00B864C7" w:rsidRPr="00AB18DC" w:rsidRDefault="00F568AA" w:rsidP="008E4D67">
      <w:pPr>
        <w:ind w:firstLine="284"/>
        <w:jc w:val="both"/>
        <w:rPr>
          <w:sz w:val="28"/>
          <w:szCs w:val="28"/>
          <w:lang w:val="en-US" w:eastAsia="ru-RU"/>
        </w:rPr>
      </w:pPr>
      <w:r>
        <w:rPr>
          <w:sz w:val="28"/>
          <w:szCs w:val="28"/>
          <w:lang w:val="en-US" w:eastAsia="ru-RU"/>
        </w:rPr>
        <w:t>- C</w:t>
      </w:r>
      <w:r w:rsidR="00B864C7" w:rsidRPr="00AB18DC">
        <w:rPr>
          <w:sz w:val="28"/>
          <w:szCs w:val="28"/>
          <w:lang w:val="en-US" w:eastAsia="ru-RU"/>
        </w:rPr>
        <w:t>onsumurile şi cheltuielile neproductive, rebuturile, lipsurile, furturile, sancţiunile, amenzile, penalităţile şi despăgubirile;</w:t>
      </w:r>
    </w:p>
    <w:p w:rsidR="00B864C7" w:rsidRPr="00AB18DC" w:rsidRDefault="00F568AA" w:rsidP="008E4D67">
      <w:pPr>
        <w:ind w:firstLine="284"/>
        <w:jc w:val="both"/>
        <w:rPr>
          <w:sz w:val="28"/>
          <w:szCs w:val="28"/>
          <w:lang w:val="en-US" w:eastAsia="ru-RU"/>
        </w:rPr>
      </w:pPr>
      <w:r>
        <w:rPr>
          <w:sz w:val="28"/>
          <w:szCs w:val="28"/>
          <w:lang w:val="en-US" w:eastAsia="ru-RU"/>
        </w:rPr>
        <w:t>- C</w:t>
      </w:r>
      <w:r w:rsidR="00B864C7" w:rsidRPr="00AB18DC">
        <w:rPr>
          <w:sz w:val="28"/>
          <w:szCs w:val="28"/>
          <w:lang w:val="en-US" w:eastAsia="ru-RU"/>
        </w:rPr>
        <w:t>heltuielile pentru executarea sau plata lucrărilor (serviciilor) neincluse în deservirea mijloacelor de transport.</w:t>
      </w:r>
    </w:p>
    <w:p w:rsidR="0096533B" w:rsidRPr="0096533B" w:rsidRDefault="00AC4B8D" w:rsidP="008E4D67">
      <w:pPr>
        <w:ind w:firstLine="284"/>
        <w:jc w:val="both"/>
        <w:rPr>
          <w:sz w:val="28"/>
          <w:szCs w:val="28"/>
          <w:lang w:val="en-US" w:eastAsia="ru-RU"/>
        </w:rPr>
      </w:pPr>
      <w:r>
        <w:rPr>
          <w:b/>
          <w:sz w:val="28"/>
          <w:szCs w:val="28"/>
          <w:lang w:val="en-US" w:eastAsia="ru-RU"/>
        </w:rPr>
        <w:t>2</w:t>
      </w:r>
      <w:r w:rsidR="00C13C90">
        <w:rPr>
          <w:b/>
          <w:sz w:val="28"/>
          <w:szCs w:val="28"/>
          <w:lang w:val="en-US" w:eastAsia="ru-RU"/>
        </w:rPr>
        <w:t>2</w:t>
      </w:r>
      <w:r w:rsidR="00CD0B0F" w:rsidRPr="00CD0B0F">
        <w:rPr>
          <w:b/>
          <w:sz w:val="28"/>
          <w:szCs w:val="28"/>
          <w:lang w:val="en-US" w:eastAsia="ru-RU"/>
        </w:rPr>
        <w:t xml:space="preserve">. </w:t>
      </w:r>
      <w:r w:rsidR="001C6C9A" w:rsidRPr="0096533B">
        <w:rPr>
          <w:sz w:val="28"/>
          <w:szCs w:val="28"/>
          <w:lang w:val="en-US" w:eastAsia="ru-RU"/>
        </w:rPr>
        <w:t xml:space="preserve">Consumul pentru cauciucuri se </w:t>
      </w:r>
      <w:r w:rsidR="0096533B" w:rsidRPr="0096533B">
        <w:rPr>
          <w:sz w:val="28"/>
          <w:szCs w:val="28"/>
          <w:lang w:val="en-US" w:eastAsia="ru-RU"/>
        </w:rPr>
        <w:t>va calcula reeșind din situația reală a gradului de uzură a anvelopelor precum și conform normelor privind parcursul normativ al categoriei date de anvelope.</w:t>
      </w:r>
      <w:r w:rsidR="00F568AA">
        <w:rPr>
          <w:sz w:val="28"/>
          <w:szCs w:val="28"/>
          <w:lang w:val="en-US" w:eastAsia="ru-RU"/>
        </w:rPr>
        <w:t xml:space="preserve"> Conducătorul transportatorului auto stabilește prin ordin intern norma de parcurs al cauciucurilor instalate la MT.</w:t>
      </w:r>
    </w:p>
    <w:p w:rsidR="00F568AA" w:rsidRDefault="00CD0B0F" w:rsidP="008E4D67">
      <w:pPr>
        <w:ind w:firstLine="284"/>
        <w:jc w:val="both"/>
        <w:rPr>
          <w:sz w:val="28"/>
          <w:szCs w:val="28"/>
          <w:lang w:val="en-US" w:eastAsia="ru-RU"/>
        </w:rPr>
      </w:pPr>
      <w:r w:rsidRPr="00CD0B0F">
        <w:rPr>
          <w:b/>
          <w:sz w:val="28"/>
          <w:szCs w:val="28"/>
          <w:lang w:val="en-US" w:eastAsia="ru-RU"/>
        </w:rPr>
        <w:t>2</w:t>
      </w:r>
      <w:r w:rsidR="00C13C90">
        <w:rPr>
          <w:b/>
          <w:sz w:val="28"/>
          <w:szCs w:val="28"/>
          <w:lang w:val="en-US" w:eastAsia="ru-RU"/>
        </w:rPr>
        <w:t>3</w:t>
      </w:r>
      <w:r w:rsidRPr="00CD0B0F">
        <w:rPr>
          <w:b/>
          <w:sz w:val="28"/>
          <w:szCs w:val="28"/>
          <w:lang w:val="en-US" w:eastAsia="ru-RU"/>
        </w:rPr>
        <w:t xml:space="preserve">. </w:t>
      </w:r>
      <w:r w:rsidR="001C6C9A" w:rsidRPr="00AB18DC">
        <w:rPr>
          <w:sz w:val="28"/>
          <w:szCs w:val="28"/>
          <w:lang w:val="en-US" w:eastAsia="ru-RU"/>
        </w:rPr>
        <w:t xml:space="preserve">Toate cheltuielile incluse în articolul "Consumuri şi cheltuieli indirecte de prestări servicii" sînt determinate conform consumurilor şi cheltuielilor efectiv suportate, reflectate în </w:t>
      </w:r>
      <w:r w:rsidR="00F568AA">
        <w:rPr>
          <w:sz w:val="28"/>
          <w:szCs w:val="28"/>
          <w:lang w:val="en-US" w:eastAsia="ru-RU"/>
        </w:rPr>
        <w:t xml:space="preserve">evidența </w:t>
      </w:r>
      <w:r w:rsidR="001C6C9A" w:rsidRPr="00AB18DC">
        <w:rPr>
          <w:sz w:val="28"/>
          <w:szCs w:val="28"/>
          <w:lang w:val="en-US" w:eastAsia="ru-RU"/>
        </w:rPr>
        <w:t>contabil</w:t>
      </w:r>
      <w:r w:rsidR="00F568AA">
        <w:rPr>
          <w:sz w:val="28"/>
          <w:szCs w:val="28"/>
          <w:lang w:val="en-US" w:eastAsia="ru-RU"/>
        </w:rPr>
        <w:t xml:space="preserve"> a entității precum și valorile indicate </w:t>
      </w:r>
      <w:r w:rsidR="001C6C9A" w:rsidRPr="00AB18DC">
        <w:rPr>
          <w:sz w:val="28"/>
          <w:szCs w:val="28"/>
          <w:lang w:val="en-US" w:eastAsia="ru-RU"/>
        </w:rPr>
        <w:t>în raport</w:t>
      </w:r>
      <w:r w:rsidR="00F568AA">
        <w:rPr>
          <w:sz w:val="28"/>
          <w:szCs w:val="28"/>
          <w:lang w:val="en-US" w:eastAsia="ru-RU"/>
        </w:rPr>
        <w:t xml:space="preserve">ele </w:t>
      </w:r>
      <w:r w:rsidR="001C6C9A" w:rsidRPr="00AB18DC">
        <w:rPr>
          <w:sz w:val="28"/>
          <w:szCs w:val="28"/>
          <w:lang w:val="en-US" w:eastAsia="ru-RU"/>
        </w:rPr>
        <w:t>statistic</w:t>
      </w:r>
      <w:r w:rsidR="00F568AA">
        <w:rPr>
          <w:sz w:val="28"/>
          <w:szCs w:val="28"/>
          <w:lang w:val="en-US" w:eastAsia="ru-RU"/>
        </w:rPr>
        <w:t>e prezentate Biroului Național de Statistică.</w:t>
      </w:r>
    </w:p>
    <w:p w:rsidR="008533DF" w:rsidRDefault="00F568AA" w:rsidP="008E4D67">
      <w:pPr>
        <w:ind w:firstLine="284"/>
        <w:jc w:val="both"/>
        <w:rPr>
          <w:sz w:val="28"/>
          <w:szCs w:val="28"/>
          <w:lang w:val="en-US" w:eastAsia="ru-RU"/>
        </w:rPr>
      </w:pPr>
      <w:r w:rsidRPr="00CD0B0F">
        <w:rPr>
          <w:b/>
          <w:sz w:val="28"/>
          <w:szCs w:val="28"/>
          <w:lang w:val="en-US" w:eastAsia="ru-RU"/>
        </w:rPr>
        <w:t xml:space="preserve"> </w:t>
      </w:r>
      <w:r w:rsidR="00CD0B0F" w:rsidRPr="00CD0B0F">
        <w:rPr>
          <w:b/>
          <w:sz w:val="28"/>
          <w:szCs w:val="28"/>
          <w:lang w:val="en-US" w:eastAsia="ru-RU"/>
        </w:rPr>
        <w:t>2</w:t>
      </w:r>
      <w:r w:rsidR="00C13C90">
        <w:rPr>
          <w:b/>
          <w:sz w:val="28"/>
          <w:szCs w:val="28"/>
          <w:lang w:val="en-US" w:eastAsia="ru-RU"/>
        </w:rPr>
        <w:t>4</w:t>
      </w:r>
      <w:r w:rsidR="00CD0B0F" w:rsidRPr="00CD0B0F">
        <w:rPr>
          <w:b/>
          <w:sz w:val="28"/>
          <w:szCs w:val="28"/>
          <w:lang w:val="en-US" w:eastAsia="ru-RU"/>
        </w:rPr>
        <w:t xml:space="preserve">. </w:t>
      </w:r>
      <w:r w:rsidR="004C40BC" w:rsidRPr="00AB18DC">
        <w:rPr>
          <w:sz w:val="28"/>
          <w:szCs w:val="28"/>
          <w:lang w:val="en-US" w:eastAsia="ru-RU"/>
        </w:rPr>
        <w:t>Acestă component</w:t>
      </w:r>
      <w:r w:rsidR="006A623D" w:rsidRPr="00AB18DC">
        <w:rPr>
          <w:sz w:val="28"/>
          <w:szCs w:val="28"/>
          <w:lang w:val="en-US" w:eastAsia="ru-RU"/>
        </w:rPr>
        <w:t>ă</w:t>
      </w:r>
      <w:r w:rsidR="004C40BC" w:rsidRPr="00AB18DC">
        <w:rPr>
          <w:sz w:val="28"/>
          <w:szCs w:val="28"/>
          <w:lang w:val="en-US" w:eastAsia="ru-RU"/>
        </w:rPr>
        <w:t xml:space="preserve"> a tarifului urmează a fi determinat</w:t>
      </w:r>
      <w:r w:rsidR="006A623D" w:rsidRPr="00AB18DC">
        <w:rPr>
          <w:sz w:val="28"/>
          <w:szCs w:val="28"/>
          <w:lang w:val="en-US" w:eastAsia="ru-RU"/>
        </w:rPr>
        <w:t>ă</w:t>
      </w:r>
      <w:r w:rsidR="004C40BC" w:rsidRPr="00AB18DC">
        <w:rPr>
          <w:sz w:val="28"/>
          <w:szCs w:val="28"/>
          <w:lang w:val="en-US" w:eastAsia="ru-RU"/>
        </w:rPr>
        <w:t xml:space="preserve"> anual, în dependență de fluctuația prețurilor</w:t>
      </w:r>
      <w:r w:rsidR="007F3631">
        <w:rPr>
          <w:sz w:val="28"/>
          <w:szCs w:val="28"/>
          <w:lang w:val="en-US" w:eastAsia="ru-RU"/>
        </w:rPr>
        <w:t xml:space="preserve"> (rata inflației) </w:t>
      </w:r>
      <w:r w:rsidR="004C40BC" w:rsidRPr="00AB18DC">
        <w:rPr>
          <w:sz w:val="28"/>
          <w:szCs w:val="28"/>
          <w:lang w:val="en-US" w:eastAsia="ru-RU"/>
        </w:rPr>
        <w:t xml:space="preserve"> la diferite marfuri și servici</w:t>
      </w:r>
      <w:r>
        <w:rPr>
          <w:sz w:val="28"/>
          <w:szCs w:val="28"/>
          <w:lang w:val="en-US" w:eastAsia="ru-RU"/>
        </w:rPr>
        <w:t>i</w:t>
      </w:r>
      <w:r w:rsidR="007F3631">
        <w:rPr>
          <w:sz w:val="28"/>
          <w:szCs w:val="28"/>
          <w:lang w:val="en-US" w:eastAsia="ru-RU"/>
        </w:rPr>
        <w:t xml:space="preserve"> </w:t>
      </w:r>
      <w:r>
        <w:rPr>
          <w:sz w:val="28"/>
          <w:szCs w:val="28"/>
          <w:lang w:val="en-US" w:eastAsia="ru-RU"/>
        </w:rPr>
        <w:t xml:space="preserve">ce servesc parte componetă a cuantumului </w:t>
      </w:r>
      <w:r w:rsidR="004C40BC" w:rsidRPr="00AB18DC">
        <w:rPr>
          <w:sz w:val="28"/>
          <w:szCs w:val="28"/>
          <w:lang w:val="en-US" w:eastAsia="ru-RU"/>
        </w:rPr>
        <w:t>cheltuielilor anuale incluse în componența cheltuielilor directe și indirecte suportate de transpo</w:t>
      </w:r>
      <w:r>
        <w:rPr>
          <w:sz w:val="28"/>
          <w:szCs w:val="28"/>
          <w:lang w:val="en-US" w:eastAsia="ru-RU"/>
        </w:rPr>
        <w:t>r</w:t>
      </w:r>
      <w:r w:rsidR="004C40BC" w:rsidRPr="00AB18DC">
        <w:rPr>
          <w:sz w:val="28"/>
          <w:szCs w:val="28"/>
          <w:lang w:val="en-US" w:eastAsia="ru-RU"/>
        </w:rPr>
        <w:t>tator pe parcursul anului calendaristic pentru deservirea rutei respective.</w:t>
      </w:r>
    </w:p>
    <w:p w:rsidR="00EA0940" w:rsidRPr="00AB18DC" w:rsidRDefault="00EA0940" w:rsidP="008E4D67">
      <w:pPr>
        <w:ind w:firstLine="284"/>
        <w:rPr>
          <w:sz w:val="28"/>
          <w:szCs w:val="28"/>
          <w:lang w:val="en-US" w:eastAsia="ru-RU"/>
        </w:rPr>
      </w:pPr>
    </w:p>
    <w:p w:rsidR="004C40BC" w:rsidRPr="00AB18DC" w:rsidRDefault="004C40BC" w:rsidP="008E4D67">
      <w:pPr>
        <w:ind w:firstLine="284"/>
        <w:rPr>
          <w:sz w:val="28"/>
          <w:szCs w:val="28"/>
          <w:lang w:val="en-US" w:eastAsia="ru-RU"/>
        </w:rPr>
      </w:pPr>
    </w:p>
    <w:p w:rsidR="004C40BC" w:rsidRPr="00AB18DC" w:rsidRDefault="004C40BC" w:rsidP="008E4D67">
      <w:pPr>
        <w:ind w:firstLine="284"/>
        <w:jc w:val="center"/>
        <w:rPr>
          <w:b/>
          <w:sz w:val="28"/>
          <w:szCs w:val="28"/>
          <w:lang w:val="en-US" w:eastAsia="ru-RU"/>
        </w:rPr>
      </w:pPr>
      <w:r w:rsidRPr="00AB18DC">
        <w:rPr>
          <w:b/>
          <w:sz w:val="28"/>
          <w:szCs w:val="28"/>
          <w:lang w:val="en-US" w:eastAsia="ru-RU"/>
        </w:rPr>
        <w:t>2</w:t>
      </w:r>
      <w:r w:rsidRPr="00AB18DC">
        <w:rPr>
          <w:b/>
          <w:sz w:val="28"/>
          <w:szCs w:val="28"/>
          <w:vertAlign w:val="superscript"/>
          <w:lang w:val="en-US" w:eastAsia="ru-RU"/>
        </w:rPr>
        <w:t>2</w:t>
      </w:r>
      <w:r w:rsidRPr="00AB18DC">
        <w:rPr>
          <w:b/>
          <w:sz w:val="28"/>
          <w:szCs w:val="28"/>
          <w:lang w:val="en-US" w:eastAsia="ru-RU"/>
        </w:rPr>
        <w:t>. Determinarea parții de tarif pentru acoperirea cheltuielilor salariale</w:t>
      </w:r>
      <w:r w:rsidR="00EA0940" w:rsidRPr="00AB18DC">
        <w:rPr>
          <w:b/>
          <w:sz w:val="28"/>
          <w:szCs w:val="28"/>
          <w:lang w:val="en-US" w:eastAsia="ru-RU"/>
        </w:rPr>
        <w:t xml:space="preserve"> directe</w:t>
      </w:r>
      <w:r w:rsidRPr="00AB18DC">
        <w:rPr>
          <w:b/>
          <w:sz w:val="28"/>
          <w:szCs w:val="28"/>
          <w:lang w:val="en-US" w:eastAsia="ru-RU"/>
        </w:rPr>
        <w:t xml:space="preserve"> ale conducătorului auto</w:t>
      </w:r>
    </w:p>
    <w:p w:rsidR="00EA0940" w:rsidRPr="00AB18DC" w:rsidRDefault="00EA0940" w:rsidP="008E4D67">
      <w:pPr>
        <w:ind w:firstLine="284"/>
        <w:jc w:val="center"/>
        <w:rPr>
          <w:b/>
          <w:sz w:val="28"/>
          <w:szCs w:val="28"/>
          <w:lang w:val="en-US" w:eastAsia="ru-RU"/>
        </w:rPr>
      </w:pPr>
    </w:p>
    <w:p w:rsidR="00EA0940" w:rsidRPr="00AB18DC" w:rsidRDefault="00CD0B0F" w:rsidP="008E4D67">
      <w:pPr>
        <w:ind w:firstLine="284"/>
        <w:jc w:val="both"/>
        <w:rPr>
          <w:sz w:val="28"/>
          <w:szCs w:val="28"/>
          <w:lang w:val="en-US" w:eastAsia="ru-RU"/>
        </w:rPr>
      </w:pPr>
      <w:r w:rsidRPr="00CD0B0F">
        <w:rPr>
          <w:b/>
          <w:sz w:val="28"/>
          <w:szCs w:val="28"/>
          <w:lang w:val="en-US" w:eastAsia="ru-RU"/>
        </w:rPr>
        <w:lastRenderedPageBreak/>
        <w:t>2</w:t>
      </w:r>
      <w:r w:rsidR="00C13C90">
        <w:rPr>
          <w:b/>
          <w:sz w:val="28"/>
          <w:szCs w:val="28"/>
          <w:lang w:val="en-US" w:eastAsia="ru-RU"/>
        </w:rPr>
        <w:t>5</w:t>
      </w:r>
      <w:r w:rsidRPr="00CD0B0F">
        <w:rPr>
          <w:b/>
          <w:sz w:val="28"/>
          <w:szCs w:val="28"/>
          <w:lang w:val="en-US" w:eastAsia="ru-RU"/>
        </w:rPr>
        <w:t xml:space="preserve">. </w:t>
      </w:r>
      <w:r w:rsidR="004C40BC" w:rsidRPr="00AB18DC">
        <w:rPr>
          <w:sz w:val="28"/>
          <w:szCs w:val="28"/>
          <w:lang w:val="en-US" w:eastAsia="ru-RU"/>
        </w:rPr>
        <w:t>Cheltuielile sal</w:t>
      </w:r>
      <w:r w:rsidR="00EA0940" w:rsidRPr="00AB18DC">
        <w:rPr>
          <w:sz w:val="28"/>
          <w:szCs w:val="28"/>
          <w:lang w:val="en-US" w:eastAsia="ru-RU"/>
        </w:rPr>
        <w:t>a</w:t>
      </w:r>
      <w:r w:rsidR="004C40BC" w:rsidRPr="00AB18DC">
        <w:rPr>
          <w:sz w:val="28"/>
          <w:szCs w:val="28"/>
          <w:lang w:val="en-US" w:eastAsia="ru-RU"/>
        </w:rPr>
        <w:t>riale directe ale conducător</w:t>
      </w:r>
      <w:r w:rsidR="00EA0940" w:rsidRPr="00AB18DC">
        <w:rPr>
          <w:sz w:val="28"/>
          <w:szCs w:val="28"/>
          <w:lang w:val="en-US" w:eastAsia="ru-RU"/>
        </w:rPr>
        <w:t>ului/</w:t>
      </w:r>
      <w:r w:rsidR="004C40BC" w:rsidRPr="00AB18DC">
        <w:rPr>
          <w:sz w:val="28"/>
          <w:szCs w:val="28"/>
          <w:lang w:val="en-US" w:eastAsia="ru-RU"/>
        </w:rPr>
        <w:t xml:space="preserve">lor auto se determină </w:t>
      </w:r>
      <w:r w:rsidR="007F3631">
        <w:rPr>
          <w:sz w:val="28"/>
          <w:szCs w:val="28"/>
          <w:lang w:val="en-US" w:eastAsia="ru-RU"/>
        </w:rPr>
        <w:t>avînd la bază</w:t>
      </w:r>
      <w:r w:rsidR="004C40BC" w:rsidRPr="00AB18DC">
        <w:rPr>
          <w:sz w:val="28"/>
          <w:szCs w:val="28"/>
          <w:lang w:val="en-US" w:eastAsia="ru-RU"/>
        </w:rPr>
        <w:t xml:space="preserve"> cuantumul salariului mediu lunar pe economie prognozat pentru anul de calcul a tarifului, stabilit conform </w:t>
      </w:r>
      <w:r w:rsidR="00EA0940" w:rsidRPr="00AB18DC">
        <w:rPr>
          <w:sz w:val="28"/>
          <w:szCs w:val="28"/>
          <w:lang w:val="en-US" w:eastAsia="ru-RU"/>
        </w:rPr>
        <w:t>Hotărîrii de Guvern la finele anului precedent.</w:t>
      </w:r>
    </w:p>
    <w:p w:rsidR="004C40BC" w:rsidRPr="00AB18DC" w:rsidRDefault="00CD0B0F" w:rsidP="008E4D67">
      <w:pPr>
        <w:ind w:firstLine="284"/>
        <w:jc w:val="both"/>
        <w:rPr>
          <w:sz w:val="28"/>
          <w:szCs w:val="28"/>
          <w:lang w:val="en-US" w:eastAsia="ru-RU"/>
        </w:rPr>
      </w:pPr>
      <w:r w:rsidRPr="00CD0B0F">
        <w:rPr>
          <w:b/>
          <w:sz w:val="28"/>
          <w:szCs w:val="28"/>
          <w:lang w:val="en-US" w:eastAsia="ru-RU"/>
        </w:rPr>
        <w:t>2</w:t>
      </w:r>
      <w:r w:rsidR="00C13C90">
        <w:rPr>
          <w:b/>
          <w:sz w:val="28"/>
          <w:szCs w:val="28"/>
          <w:lang w:val="en-US" w:eastAsia="ru-RU"/>
        </w:rPr>
        <w:t>6</w:t>
      </w:r>
      <w:r w:rsidRPr="00CD0B0F">
        <w:rPr>
          <w:b/>
          <w:sz w:val="28"/>
          <w:szCs w:val="28"/>
          <w:lang w:val="en-US" w:eastAsia="ru-RU"/>
        </w:rPr>
        <w:t xml:space="preserve">. </w:t>
      </w:r>
      <w:r w:rsidR="00EA0940" w:rsidRPr="00AB18DC">
        <w:rPr>
          <w:sz w:val="28"/>
          <w:szCs w:val="28"/>
          <w:lang w:val="en-US" w:eastAsia="ru-RU"/>
        </w:rPr>
        <w:t xml:space="preserve">Suplimentar, la această categorie de cheltuieli salariale sunt atribuite contribuțiile </w:t>
      </w:r>
      <w:r w:rsidR="007F3631">
        <w:rPr>
          <w:sz w:val="28"/>
          <w:szCs w:val="28"/>
          <w:lang w:val="en-US" w:eastAsia="ru-RU"/>
        </w:rPr>
        <w:t xml:space="preserve"> </w:t>
      </w:r>
      <w:r w:rsidR="00EA0940" w:rsidRPr="00AB18DC">
        <w:rPr>
          <w:sz w:val="28"/>
          <w:szCs w:val="28"/>
          <w:lang w:val="en-US" w:eastAsia="ru-RU"/>
        </w:rPr>
        <w:t>de asigurare sociale de stat</w:t>
      </w:r>
      <w:r w:rsidR="007F3631">
        <w:rPr>
          <w:sz w:val="28"/>
          <w:szCs w:val="28"/>
          <w:lang w:val="en-US" w:eastAsia="ru-RU"/>
        </w:rPr>
        <w:t xml:space="preserve"> obligatorii </w:t>
      </w:r>
      <w:r w:rsidR="00EA0940" w:rsidRPr="00AB18DC">
        <w:rPr>
          <w:sz w:val="28"/>
          <w:szCs w:val="28"/>
          <w:lang w:val="en-US" w:eastAsia="ru-RU"/>
        </w:rPr>
        <w:t xml:space="preserve">în mărime de stabilită de Legea Nr. </w:t>
      </w:r>
      <w:r w:rsidR="009D6BCF" w:rsidRPr="00AB18DC">
        <w:rPr>
          <w:sz w:val="28"/>
          <w:szCs w:val="28"/>
          <w:lang w:val="en-US" w:eastAsia="ru-RU"/>
        </w:rPr>
        <w:t>489/1999 privind sistemul</w:t>
      </w:r>
      <w:r w:rsidR="00410903" w:rsidRPr="00AB18DC">
        <w:rPr>
          <w:sz w:val="28"/>
          <w:szCs w:val="28"/>
          <w:lang w:val="en-US" w:eastAsia="ru-RU"/>
        </w:rPr>
        <w:t xml:space="preserve"> public de asigurari sociale</w:t>
      </w:r>
      <w:r w:rsidR="00EA0940" w:rsidRPr="00AB18DC">
        <w:rPr>
          <w:sz w:val="28"/>
          <w:szCs w:val="28"/>
          <w:lang w:val="en-US" w:eastAsia="ru-RU"/>
        </w:rPr>
        <w:t xml:space="preserve">, calculate și suportate de </w:t>
      </w:r>
      <w:r w:rsidR="00796866" w:rsidRPr="00AB18DC">
        <w:rPr>
          <w:sz w:val="28"/>
          <w:szCs w:val="28"/>
          <w:lang w:val="en-US" w:eastAsia="ru-RU"/>
        </w:rPr>
        <w:t xml:space="preserve">agentul economic - </w:t>
      </w:r>
      <w:r w:rsidR="00EA0940" w:rsidRPr="00AB18DC">
        <w:rPr>
          <w:sz w:val="28"/>
          <w:szCs w:val="28"/>
          <w:lang w:val="en-US" w:eastAsia="ru-RU"/>
        </w:rPr>
        <w:t>transportatorul auto.</w:t>
      </w:r>
    </w:p>
    <w:p w:rsidR="001C6C9A" w:rsidRPr="00AB18DC" w:rsidRDefault="00CD0B0F" w:rsidP="008E4D67">
      <w:pPr>
        <w:ind w:firstLine="284"/>
        <w:jc w:val="both"/>
        <w:rPr>
          <w:sz w:val="28"/>
          <w:szCs w:val="28"/>
          <w:lang w:val="en-US" w:eastAsia="ru-RU"/>
        </w:rPr>
      </w:pPr>
      <w:r w:rsidRPr="00CD0B0F">
        <w:rPr>
          <w:b/>
          <w:sz w:val="28"/>
          <w:szCs w:val="28"/>
          <w:lang w:val="en-US" w:eastAsia="ru-RU"/>
        </w:rPr>
        <w:t>2</w:t>
      </w:r>
      <w:r w:rsidR="00C13C90">
        <w:rPr>
          <w:b/>
          <w:sz w:val="28"/>
          <w:szCs w:val="28"/>
          <w:lang w:val="en-US" w:eastAsia="ru-RU"/>
        </w:rPr>
        <w:t>7</w:t>
      </w:r>
      <w:r w:rsidRPr="00CD0B0F">
        <w:rPr>
          <w:b/>
          <w:sz w:val="28"/>
          <w:szCs w:val="28"/>
          <w:lang w:val="en-US" w:eastAsia="ru-RU"/>
        </w:rPr>
        <w:t xml:space="preserve">. </w:t>
      </w:r>
      <w:r w:rsidR="001C6C9A" w:rsidRPr="00AB18DC">
        <w:rPr>
          <w:sz w:val="28"/>
          <w:szCs w:val="28"/>
          <w:lang w:val="en-US" w:eastAsia="ru-RU"/>
        </w:rPr>
        <w:t>La determinarea aceste</w:t>
      </w:r>
      <w:r w:rsidR="007F3631">
        <w:rPr>
          <w:sz w:val="28"/>
          <w:szCs w:val="28"/>
          <w:lang w:val="en-US" w:eastAsia="ru-RU"/>
        </w:rPr>
        <w:t>i</w:t>
      </w:r>
      <w:r w:rsidR="001C6C9A" w:rsidRPr="00AB18DC">
        <w:rPr>
          <w:sz w:val="28"/>
          <w:szCs w:val="28"/>
          <w:lang w:val="en-US" w:eastAsia="ru-RU"/>
        </w:rPr>
        <w:t xml:space="preserve"> componente urmează a se ține cont de numarul zilelor de odihnă legale stabilit pentru anul calendaristic corespunzător și numărul zilelor de concediu anual.</w:t>
      </w:r>
    </w:p>
    <w:p w:rsidR="007F3631" w:rsidRDefault="00CD0B0F" w:rsidP="008E4D67">
      <w:pPr>
        <w:ind w:firstLine="284"/>
        <w:jc w:val="both"/>
        <w:rPr>
          <w:sz w:val="28"/>
          <w:szCs w:val="28"/>
          <w:lang w:val="en-US" w:eastAsia="ru-RU"/>
        </w:rPr>
      </w:pPr>
      <w:r w:rsidRPr="00CD0B0F">
        <w:rPr>
          <w:b/>
          <w:sz w:val="28"/>
          <w:szCs w:val="28"/>
          <w:lang w:val="en-US" w:eastAsia="ru-RU"/>
        </w:rPr>
        <w:t>2</w:t>
      </w:r>
      <w:r w:rsidR="00C13C90">
        <w:rPr>
          <w:b/>
          <w:sz w:val="28"/>
          <w:szCs w:val="28"/>
          <w:lang w:val="en-US" w:eastAsia="ru-RU"/>
        </w:rPr>
        <w:t>8</w:t>
      </w:r>
      <w:r w:rsidRPr="00CD0B0F">
        <w:rPr>
          <w:b/>
          <w:sz w:val="28"/>
          <w:szCs w:val="28"/>
          <w:lang w:val="en-US" w:eastAsia="ru-RU"/>
        </w:rPr>
        <w:t xml:space="preserve">. </w:t>
      </w:r>
      <w:r w:rsidR="00EA0940" w:rsidRPr="00AB18DC">
        <w:rPr>
          <w:sz w:val="28"/>
          <w:szCs w:val="28"/>
          <w:lang w:val="en-US" w:eastAsia="ru-RU"/>
        </w:rPr>
        <w:t>În cazul în care pentru executăr</w:t>
      </w:r>
      <w:r w:rsidR="007F3631">
        <w:rPr>
          <w:sz w:val="28"/>
          <w:szCs w:val="28"/>
          <w:lang w:val="en-US" w:eastAsia="ru-RU"/>
        </w:rPr>
        <w:t>ea</w:t>
      </w:r>
      <w:r w:rsidR="00EA0940" w:rsidRPr="00AB18DC">
        <w:rPr>
          <w:sz w:val="28"/>
          <w:szCs w:val="28"/>
          <w:lang w:val="en-US" w:eastAsia="ru-RU"/>
        </w:rPr>
        <w:t xml:space="preserve"> rutei respective, urmează a fi antrenați unul sau mai mulți conducători auto, </w:t>
      </w:r>
      <w:r w:rsidR="007F3631">
        <w:rPr>
          <w:sz w:val="28"/>
          <w:szCs w:val="28"/>
          <w:lang w:val="en-US" w:eastAsia="ru-RU"/>
        </w:rPr>
        <w:t>respectiv</w:t>
      </w:r>
      <w:r w:rsidR="00EA0940" w:rsidRPr="00AB18DC">
        <w:rPr>
          <w:sz w:val="28"/>
          <w:szCs w:val="28"/>
          <w:lang w:val="en-US" w:eastAsia="ru-RU"/>
        </w:rPr>
        <w:t xml:space="preserve"> suma cheltuielilor salariale directe ale conducătorilor auto este produsul dintre numarul de conducători auto și suma determinate conform </w:t>
      </w:r>
      <w:r>
        <w:rPr>
          <w:sz w:val="28"/>
          <w:szCs w:val="28"/>
          <w:lang w:val="en-US" w:eastAsia="ru-RU"/>
        </w:rPr>
        <w:t xml:space="preserve"> p</w:t>
      </w:r>
      <w:r w:rsidR="007F3631">
        <w:rPr>
          <w:sz w:val="28"/>
          <w:szCs w:val="28"/>
          <w:lang w:val="en-US" w:eastAsia="ru-RU"/>
        </w:rPr>
        <w:t>unctelor 23-24 ale prezentei metodologii.</w:t>
      </w:r>
    </w:p>
    <w:p w:rsidR="00AC4B8D" w:rsidRPr="00AC4B8D" w:rsidRDefault="007F3631" w:rsidP="008E4D67">
      <w:pPr>
        <w:ind w:firstLine="284"/>
        <w:jc w:val="both"/>
        <w:rPr>
          <w:sz w:val="28"/>
          <w:szCs w:val="28"/>
          <w:lang w:val="en-US" w:eastAsia="ru-RU"/>
        </w:rPr>
      </w:pPr>
      <w:r w:rsidRPr="00AC4B8D">
        <w:rPr>
          <w:b/>
          <w:sz w:val="28"/>
          <w:szCs w:val="28"/>
          <w:lang w:val="en-US" w:eastAsia="ru-RU"/>
        </w:rPr>
        <w:t xml:space="preserve"> </w:t>
      </w:r>
      <w:r w:rsidR="00AC4B8D" w:rsidRPr="00AC4B8D">
        <w:rPr>
          <w:b/>
          <w:sz w:val="28"/>
          <w:szCs w:val="28"/>
          <w:lang w:val="en-US" w:eastAsia="ru-RU"/>
        </w:rPr>
        <w:t>2</w:t>
      </w:r>
      <w:r w:rsidR="00C13C90">
        <w:rPr>
          <w:b/>
          <w:sz w:val="28"/>
          <w:szCs w:val="28"/>
          <w:lang w:val="en-US" w:eastAsia="ru-RU"/>
        </w:rPr>
        <w:t>9</w:t>
      </w:r>
      <w:r w:rsidR="00AC4B8D" w:rsidRPr="00AC4B8D">
        <w:rPr>
          <w:b/>
          <w:sz w:val="28"/>
          <w:szCs w:val="28"/>
          <w:lang w:val="en-US" w:eastAsia="ru-RU"/>
        </w:rPr>
        <w:t xml:space="preserve">. </w:t>
      </w:r>
      <w:r w:rsidR="00AC4B8D" w:rsidRPr="00AC4B8D">
        <w:rPr>
          <w:sz w:val="28"/>
          <w:szCs w:val="28"/>
          <w:lang w:val="en-US" w:eastAsia="ru-RU"/>
        </w:rPr>
        <w:t>Determinarea parții de tarif pentru acoperirea cheltuielilor salariale directe</w:t>
      </w:r>
      <w:r w:rsidR="00AC4B8D">
        <w:rPr>
          <w:sz w:val="28"/>
          <w:szCs w:val="28"/>
          <w:lang w:val="en-US" w:eastAsia="ru-RU"/>
        </w:rPr>
        <w:t xml:space="preserve"> </w:t>
      </w:r>
      <w:r w:rsidR="00AC4B8D" w:rsidRPr="00AC4B8D">
        <w:rPr>
          <w:sz w:val="28"/>
          <w:szCs w:val="28"/>
          <w:lang w:val="en-US" w:eastAsia="ru-RU"/>
        </w:rPr>
        <w:t>ale conducătorului auto</w:t>
      </w:r>
      <w:r w:rsidR="00AC4B8D">
        <w:rPr>
          <w:sz w:val="28"/>
          <w:szCs w:val="28"/>
          <w:lang w:val="en-US" w:eastAsia="ru-RU"/>
        </w:rPr>
        <w:t xml:space="preserve"> se efectuiază conform următoarei formule:</w:t>
      </w:r>
    </w:p>
    <w:p w:rsidR="00EA0940" w:rsidRPr="00AB18DC" w:rsidRDefault="00EA0940" w:rsidP="008E4D67">
      <w:pPr>
        <w:ind w:firstLine="284"/>
        <w:rPr>
          <w:sz w:val="28"/>
          <w:szCs w:val="28"/>
          <w:lang w:val="en-US" w:eastAsia="ru-RU"/>
        </w:rPr>
      </w:pPr>
    </w:p>
    <w:p w:rsidR="004C40BC" w:rsidRPr="00AB18DC" w:rsidRDefault="004C40BC" w:rsidP="008E4D67">
      <w:pPr>
        <w:ind w:firstLine="284"/>
        <w:rPr>
          <w:sz w:val="28"/>
          <w:szCs w:val="28"/>
          <w:lang w:val="en-US" w:eastAsia="ru-RU"/>
        </w:rPr>
      </w:pPr>
    </w:p>
    <w:p w:rsidR="00796866" w:rsidRPr="00AB18DC" w:rsidRDefault="006A623D" w:rsidP="008E4D67">
      <w:pPr>
        <w:ind w:firstLine="284"/>
        <w:jc w:val="center"/>
        <w:rPr>
          <w:b/>
          <w:sz w:val="28"/>
          <w:szCs w:val="28"/>
          <w:lang w:val="en-US" w:eastAsia="ru-RU"/>
        </w:rPr>
      </w:pPr>
      <w:r w:rsidRPr="00AB18DC">
        <w:rPr>
          <w:b/>
          <w:sz w:val="28"/>
          <w:szCs w:val="28"/>
          <w:lang w:val="en-US" w:eastAsia="ru-RU"/>
        </w:rPr>
        <w:t xml:space="preserve">        </w:t>
      </w:r>
      <w:r w:rsidR="00796866" w:rsidRPr="00AB18DC">
        <w:rPr>
          <w:b/>
          <w:sz w:val="28"/>
          <w:szCs w:val="28"/>
          <w:lang w:val="en-US" w:eastAsia="ru-RU"/>
        </w:rPr>
        <w:t>(M +(M*18%))*12</w:t>
      </w:r>
    </w:p>
    <w:p w:rsidR="004C40BC" w:rsidRPr="00AB18DC" w:rsidRDefault="004C40BC" w:rsidP="008E4D67">
      <w:pPr>
        <w:ind w:firstLine="284"/>
        <w:jc w:val="center"/>
        <w:rPr>
          <w:b/>
          <w:sz w:val="28"/>
          <w:szCs w:val="28"/>
          <w:lang w:val="en-US" w:eastAsia="ru-RU"/>
        </w:rPr>
      </w:pPr>
      <w:r w:rsidRPr="00AB18DC">
        <w:rPr>
          <w:b/>
          <w:sz w:val="28"/>
          <w:szCs w:val="28"/>
          <w:lang w:val="en-US" w:eastAsia="ru-RU"/>
        </w:rPr>
        <w:t>T2</w:t>
      </w:r>
      <w:r w:rsidR="006A623D" w:rsidRPr="00AB18DC">
        <w:rPr>
          <w:b/>
          <w:sz w:val="28"/>
          <w:szCs w:val="28"/>
          <w:lang w:val="en-US" w:eastAsia="ru-RU"/>
        </w:rPr>
        <w:t xml:space="preserve">  </w:t>
      </w:r>
      <w:r w:rsidR="00796866" w:rsidRPr="00AB18DC">
        <w:rPr>
          <w:b/>
          <w:sz w:val="28"/>
          <w:szCs w:val="28"/>
          <w:lang w:val="en-US" w:eastAsia="ru-RU"/>
        </w:rPr>
        <w:t>=</w:t>
      </w:r>
      <w:r w:rsidRPr="00AB18DC">
        <w:rPr>
          <w:b/>
          <w:sz w:val="28"/>
          <w:szCs w:val="28"/>
          <w:lang w:val="en-US" w:eastAsia="ru-RU"/>
        </w:rPr>
        <w:t xml:space="preserve"> </w:t>
      </w:r>
      <w:r w:rsidR="006A623D" w:rsidRPr="00AB18DC">
        <w:rPr>
          <w:b/>
          <w:sz w:val="28"/>
          <w:szCs w:val="28"/>
          <w:lang w:val="en-US" w:eastAsia="ru-RU"/>
        </w:rPr>
        <w:t xml:space="preserve">    </w:t>
      </w:r>
      <w:r w:rsidR="00796866" w:rsidRPr="00AB18DC">
        <w:rPr>
          <w:b/>
          <w:sz w:val="28"/>
          <w:szCs w:val="28"/>
          <w:lang w:val="en-US" w:eastAsia="ru-RU"/>
        </w:rPr>
        <w:t>____________________</w:t>
      </w:r>
    </w:p>
    <w:p w:rsidR="00796866" w:rsidRPr="00AB18DC" w:rsidRDefault="006A623D" w:rsidP="008E4D67">
      <w:pPr>
        <w:ind w:firstLine="284"/>
        <w:jc w:val="center"/>
        <w:rPr>
          <w:b/>
          <w:i/>
          <w:sz w:val="28"/>
          <w:szCs w:val="28"/>
          <w:vertAlign w:val="subscript"/>
          <w:lang w:val="en-US" w:eastAsia="ru-RU"/>
        </w:rPr>
      </w:pPr>
      <w:r w:rsidRPr="00AB18DC">
        <w:rPr>
          <w:b/>
          <w:i/>
          <w:sz w:val="28"/>
          <w:szCs w:val="28"/>
          <w:lang w:val="en-US" w:eastAsia="ru-RU"/>
        </w:rPr>
        <w:t xml:space="preserve">   </w:t>
      </w:r>
      <w:r w:rsidR="00796866" w:rsidRPr="00AB18DC">
        <w:rPr>
          <w:b/>
          <w:i/>
          <w:sz w:val="28"/>
          <w:szCs w:val="28"/>
          <w:lang w:val="en-US" w:eastAsia="ru-RU"/>
        </w:rPr>
        <w:t>N</w:t>
      </w:r>
      <w:r w:rsidR="00796866" w:rsidRPr="00AB18DC">
        <w:rPr>
          <w:b/>
          <w:i/>
          <w:sz w:val="28"/>
          <w:szCs w:val="28"/>
          <w:vertAlign w:val="subscript"/>
          <w:lang w:val="en-US" w:eastAsia="ru-RU"/>
        </w:rPr>
        <w:t>pas/an</w:t>
      </w:r>
      <w:r w:rsidR="00796866" w:rsidRPr="00AB18DC">
        <w:rPr>
          <w:b/>
          <w:i/>
          <w:sz w:val="28"/>
          <w:szCs w:val="28"/>
          <w:lang w:val="en-US" w:eastAsia="ru-RU"/>
        </w:rPr>
        <w:t xml:space="preserve"> </w:t>
      </w:r>
      <w:r w:rsidR="00796866" w:rsidRPr="00AB18DC">
        <w:rPr>
          <w:b/>
          <w:i/>
          <w:sz w:val="28"/>
          <w:szCs w:val="28"/>
          <w:vertAlign w:val="subscript"/>
          <w:lang w:val="en-US" w:eastAsia="ru-RU"/>
        </w:rPr>
        <w:t>(unități)</w:t>
      </w:r>
      <w:r w:rsidR="00796866" w:rsidRPr="00AB18DC">
        <w:rPr>
          <w:b/>
          <w:i/>
          <w:sz w:val="28"/>
          <w:szCs w:val="28"/>
          <w:lang w:val="en-US" w:eastAsia="ru-RU"/>
        </w:rPr>
        <w:t xml:space="preserve">*L </w:t>
      </w:r>
      <w:r w:rsidR="00796866" w:rsidRPr="00AB18DC">
        <w:rPr>
          <w:b/>
          <w:i/>
          <w:sz w:val="28"/>
          <w:szCs w:val="28"/>
          <w:vertAlign w:val="subscript"/>
          <w:lang w:val="en-US" w:eastAsia="ru-RU"/>
        </w:rPr>
        <w:t>rutei(km)</w:t>
      </w:r>
    </w:p>
    <w:p w:rsidR="004C40BC" w:rsidRPr="00AB18DC" w:rsidRDefault="004C40BC" w:rsidP="008E4D67">
      <w:pPr>
        <w:ind w:firstLine="284"/>
        <w:rPr>
          <w:b/>
          <w:sz w:val="28"/>
          <w:szCs w:val="28"/>
          <w:lang w:val="en-US" w:eastAsia="ru-RU"/>
        </w:rPr>
      </w:pPr>
    </w:p>
    <w:p w:rsidR="008533DF" w:rsidRPr="00AB18DC" w:rsidRDefault="006A623D" w:rsidP="008E4D67">
      <w:pPr>
        <w:ind w:firstLine="284"/>
        <w:jc w:val="both"/>
        <w:rPr>
          <w:sz w:val="28"/>
          <w:szCs w:val="28"/>
          <w:lang w:val="en-US" w:eastAsia="ru-RU"/>
        </w:rPr>
      </w:pPr>
      <w:r w:rsidRPr="00AB18DC">
        <w:rPr>
          <w:sz w:val="28"/>
          <w:szCs w:val="28"/>
          <w:lang w:val="en-US" w:eastAsia="ru-RU"/>
        </w:rPr>
        <w:t>Unde:</w:t>
      </w:r>
    </w:p>
    <w:p w:rsidR="006A623D" w:rsidRPr="00AB18DC" w:rsidRDefault="006A623D" w:rsidP="008E4D67">
      <w:pPr>
        <w:ind w:firstLine="284"/>
        <w:jc w:val="both"/>
        <w:rPr>
          <w:sz w:val="28"/>
          <w:szCs w:val="28"/>
          <w:lang w:val="en-US" w:eastAsia="ru-RU"/>
        </w:rPr>
      </w:pPr>
      <w:r w:rsidRPr="00AB18DC">
        <w:rPr>
          <w:sz w:val="28"/>
          <w:szCs w:val="28"/>
          <w:lang w:val="en-US" w:eastAsia="ru-RU"/>
        </w:rPr>
        <w:t>M - cuantumul salariului mediu lunar pe economie prognozat pentru anul de calcul a tarifului, stabilit conform Hotărîrii de Guvern la finele anului precedent.</w:t>
      </w:r>
    </w:p>
    <w:p w:rsidR="006A623D" w:rsidRPr="00AB18DC" w:rsidRDefault="006A623D" w:rsidP="008E4D67">
      <w:pPr>
        <w:ind w:firstLine="284"/>
        <w:jc w:val="both"/>
        <w:rPr>
          <w:sz w:val="28"/>
          <w:szCs w:val="28"/>
          <w:vertAlign w:val="subscript"/>
          <w:lang w:val="en-US" w:eastAsia="ru-RU"/>
        </w:rPr>
      </w:pPr>
      <w:r w:rsidRPr="00AB18DC">
        <w:rPr>
          <w:sz w:val="28"/>
          <w:szCs w:val="28"/>
          <w:lang w:val="en-US" w:eastAsia="ru-RU"/>
        </w:rPr>
        <w:t>N</w:t>
      </w:r>
      <w:r w:rsidRPr="00AB18DC">
        <w:rPr>
          <w:sz w:val="28"/>
          <w:szCs w:val="28"/>
          <w:vertAlign w:val="subscript"/>
          <w:lang w:val="en-US" w:eastAsia="ru-RU"/>
        </w:rPr>
        <w:t>pas/an</w:t>
      </w:r>
      <w:r w:rsidRPr="00AB18DC">
        <w:rPr>
          <w:sz w:val="28"/>
          <w:szCs w:val="28"/>
          <w:lang w:val="en-US" w:eastAsia="ru-RU"/>
        </w:rPr>
        <w:t xml:space="preserve"> </w:t>
      </w:r>
      <w:r w:rsidRPr="00AB18DC">
        <w:rPr>
          <w:sz w:val="28"/>
          <w:szCs w:val="28"/>
          <w:vertAlign w:val="subscript"/>
          <w:lang w:val="en-US" w:eastAsia="ru-RU"/>
        </w:rPr>
        <w:t>(unități)</w:t>
      </w:r>
      <w:r w:rsidRPr="00AB18DC">
        <w:rPr>
          <w:sz w:val="28"/>
          <w:szCs w:val="28"/>
          <w:lang w:val="en-US" w:eastAsia="ru-RU"/>
        </w:rPr>
        <w:t xml:space="preserve"> – se determină ca numărul de pasageri ce călătoresc tur –retur pentru ruta respectivă în decursul a unui an calendaristic. (conform estimărilor Numărul de pasageri se determină prin capacitatea de îmbarcare a unității de transport și coeficiectul de îmbarcare, conform analizei efectuate se constată că coeficientul de îmbarcare tur-retur constituie 5</w:t>
      </w:r>
      <w:r w:rsidR="00E00EFF">
        <w:rPr>
          <w:sz w:val="28"/>
          <w:szCs w:val="28"/>
          <w:lang w:val="en-US" w:eastAsia="ru-RU"/>
        </w:rPr>
        <w:t>0</w:t>
      </w:r>
      <w:r w:rsidRPr="00AB18DC">
        <w:rPr>
          <w:sz w:val="28"/>
          <w:szCs w:val="28"/>
          <w:lang w:val="en-US" w:eastAsia="ru-RU"/>
        </w:rPr>
        <w:t>% din capacitatea unității de transport. Conform informației deținute de ANTA cacacitatea medie a unită</w:t>
      </w:r>
      <w:r w:rsidR="00E00EFF">
        <w:rPr>
          <w:sz w:val="28"/>
          <w:szCs w:val="28"/>
          <w:lang w:val="en-US" w:eastAsia="ru-RU"/>
        </w:rPr>
        <w:t>ților de transport constutuie 21-23</w:t>
      </w:r>
      <w:r w:rsidRPr="00AB18DC">
        <w:rPr>
          <w:sz w:val="28"/>
          <w:szCs w:val="28"/>
          <w:lang w:val="en-US" w:eastAsia="ru-RU"/>
        </w:rPr>
        <w:t xml:space="preserve"> locuri pe scaune), conform estimărilor acest indicator pentru rutele zilnice tur-retur, obține valoarea medie de </w:t>
      </w:r>
      <w:r w:rsidR="00E00EFF">
        <w:rPr>
          <w:sz w:val="28"/>
          <w:szCs w:val="28"/>
          <w:lang w:val="en-US" w:eastAsia="ru-RU"/>
        </w:rPr>
        <w:t>8030</w:t>
      </w:r>
      <w:r w:rsidRPr="00AB18DC">
        <w:rPr>
          <w:sz w:val="28"/>
          <w:szCs w:val="28"/>
          <w:vertAlign w:val="subscript"/>
          <w:lang w:val="en-US" w:eastAsia="ru-RU"/>
        </w:rPr>
        <w:t>pas/an</w:t>
      </w:r>
      <w:r w:rsidRPr="00AB18DC">
        <w:rPr>
          <w:sz w:val="28"/>
          <w:szCs w:val="28"/>
          <w:lang w:val="en-US" w:eastAsia="ru-RU"/>
        </w:rPr>
        <w:t xml:space="preserve"> pasageri în decursul anului calendarisistic.</w:t>
      </w:r>
    </w:p>
    <w:p w:rsidR="006A623D" w:rsidRPr="00AB18DC" w:rsidRDefault="006A623D"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 xml:space="preserve">rutei(km) </w:t>
      </w:r>
      <w:r w:rsidRPr="00AB18DC">
        <w:rPr>
          <w:sz w:val="28"/>
          <w:szCs w:val="28"/>
          <w:lang w:val="en-US" w:eastAsia="ru-RU"/>
        </w:rPr>
        <w:t>– este indicatorul variabil care determină distanta dintre punctul de îmbarcare (gara auto plecare) și punctul de debarcare (gara auto sosire), sau distanța rutei din punctul de plecare în punctul de sosire.</w:t>
      </w:r>
    </w:p>
    <w:p w:rsidR="000A5F63" w:rsidRPr="00AB18DC" w:rsidRDefault="00C13C90" w:rsidP="008E4D67">
      <w:pPr>
        <w:ind w:firstLine="284"/>
        <w:jc w:val="both"/>
        <w:rPr>
          <w:sz w:val="28"/>
          <w:szCs w:val="28"/>
          <w:lang w:val="en-US" w:eastAsia="ru-RU"/>
        </w:rPr>
      </w:pPr>
      <w:r>
        <w:rPr>
          <w:b/>
          <w:sz w:val="28"/>
          <w:szCs w:val="28"/>
          <w:lang w:val="en-US" w:eastAsia="ru-RU"/>
        </w:rPr>
        <w:t>30</w:t>
      </w:r>
      <w:r w:rsidR="00AC4B8D" w:rsidRPr="00AC4B8D">
        <w:rPr>
          <w:b/>
          <w:sz w:val="28"/>
          <w:szCs w:val="28"/>
          <w:lang w:val="en-US" w:eastAsia="ru-RU"/>
        </w:rPr>
        <w:t xml:space="preserve">. </w:t>
      </w:r>
      <w:r w:rsidR="000A5F63" w:rsidRPr="00AB18DC">
        <w:rPr>
          <w:sz w:val="28"/>
          <w:szCs w:val="28"/>
          <w:lang w:val="en-US" w:eastAsia="ru-RU"/>
        </w:rPr>
        <w:t>Acestă componentă a tarifului urmează a fi determinată anual, în dependență de cuantumul salariului mediu lunar pe economie prognozat pentru anul de calcul a tarifului, stabilit conform Hotărîrii de Guvern la finele anului precedent.</w:t>
      </w:r>
    </w:p>
    <w:p w:rsidR="00796866" w:rsidRPr="00AB18DC" w:rsidRDefault="00796866" w:rsidP="008E4D67">
      <w:pPr>
        <w:ind w:firstLine="284"/>
        <w:jc w:val="both"/>
        <w:rPr>
          <w:sz w:val="28"/>
          <w:szCs w:val="28"/>
          <w:lang w:val="en-US" w:eastAsia="ru-RU"/>
        </w:rPr>
      </w:pPr>
    </w:p>
    <w:p w:rsidR="000A5F63" w:rsidRPr="00AB18DC" w:rsidRDefault="000A5F63" w:rsidP="008E4D67">
      <w:pPr>
        <w:ind w:firstLine="284"/>
        <w:jc w:val="center"/>
        <w:rPr>
          <w:b/>
          <w:sz w:val="28"/>
          <w:szCs w:val="28"/>
          <w:lang w:val="en-US" w:eastAsia="ru-RU"/>
        </w:rPr>
      </w:pPr>
    </w:p>
    <w:p w:rsidR="00D513DB" w:rsidRPr="007F3631" w:rsidRDefault="000A5F63" w:rsidP="008E4D67">
      <w:pPr>
        <w:ind w:firstLine="284"/>
        <w:jc w:val="center"/>
        <w:rPr>
          <w:b/>
          <w:sz w:val="28"/>
          <w:szCs w:val="28"/>
          <w:lang w:val="en-US" w:eastAsia="ru-RU"/>
        </w:rPr>
      </w:pPr>
      <w:r w:rsidRPr="00AB18DC">
        <w:rPr>
          <w:b/>
          <w:sz w:val="28"/>
          <w:szCs w:val="28"/>
          <w:lang w:val="en-US" w:eastAsia="ru-RU"/>
        </w:rPr>
        <w:t>2</w:t>
      </w:r>
      <w:r w:rsidRPr="00AB18DC">
        <w:rPr>
          <w:b/>
          <w:sz w:val="28"/>
          <w:szCs w:val="28"/>
          <w:vertAlign w:val="superscript"/>
          <w:lang w:val="en-US" w:eastAsia="ru-RU"/>
        </w:rPr>
        <w:t>3</w:t>
      </w:r>
      <w:r w:rsidRPr="00AB18DC">
        <w:rPr>
          <w:b/>
          <w:sz w:val="28"/>
          <w:szCs w:val="28"/>
          <w:lang w:val="en-US" w:eastAsia="ru-RU"/>
        </w:rPr>
        <w:t xml:space="preserve">. Determinarea parții de tarif  privind </w:t>
      </w:r>
      <w:r w:rsidR="00D513DB" w:rsidRPr="007F3631">
        <w:rPr>
          <w:b/>
          <w:sz w:val="28"/>
          <w:szCs w:val="28"/>
          <w:lang w:val="en-US" w:eastAsia="ru-RU"/>
        </w:rPr>
        <w:t>fondul de dezvoltare</w:t>
      </w:r>
      <w:r w:rsidR="00B34E59" w:rsidRPr="007F3631">
        <w:rPr>
          <w:b/>
          <w:sz w:val="28"/>
          <w:szCs w:val="28"/>
          <w:lang w:val="en-US" w:eastAsia="ru-RU"/>
        </w:rPr>
        <w:t>/investiție</w:t>
      </w:r>
      <w:r w:rsidR="00D513DB" w:rsidRPr="007F3631">
        <w:rPr>
          <w:b/>
          <w:sz w:val="28"/>
          <w:szCs w:val="28"/>
          <w:lang w:val="en-US" w:eastAsia="ru-RU"/>
        </w:rPr>
        <w:t xml:space="preserve"> (rentabilitatea cheltuielilor) a transportatorului auto</w:t>
      </w:r>
    </w:p>
    <w:p w:rsidR="00796866" w:rsidRPr="00AB18DC" w:rsidRDefault="00796866" w:rsidP="008E4D67">
      <w:pPr>
        <w:ind w:firstLine="284"/>
        <w:jc w:val="both"/>
        <w:rPr>
          <w:sz w:val="28"/>
          <w:szCs w:val="28"/>
          <w:lang w:val="en-US" w:eastAsia="ru-RU"/>
        </w:rPr>
      </w:pPr>
    </w:p>
    <w:p w:rsidR="000A5F63" w:rsidRPr="00AB18DC" w:rsidRDefault="00C13C90" w:rsidP="008E4D67">
      <w:pPr>
        <w:ind w:firstLine="284"/>
        <w:jc w:val="both"/>
        <w:rPr>
          <w:color w:val="FF0000"/>
          <w:sz w:val="28"/>
          <w:szCs w:val="28"/>
          <w:lang w:val="en-US" w:eastAsia="ru-RU"/>
        </w:rPr>
      </w:pPr>
      <w:r>
        <w:rPr>
          <w:b/>
          <w:sz w:val="28"/>
          <w:szCs w:val="28"/>
          <w:lang w:val="en-US" w:eastAsia="ru-RU"/>
        </w:rPr>
        <w:t>31</w:t>
      </w:r>
      <w:r w:rsidR="00AC4B8D" w:rsidRPr="00AC4B8D">
        <w:rPr>
          <w:b/>
          <w:sz w:val="28"/>
          <w:szCs w:val="28"/>
          <w:lang w:val="en-US" w:eastAsia="ru-RU"/>
        </w:rPr>
        <w:t xml:space="preserve">. </w:t>
      </w:r>
      <w:r w:rsidR="000A5F63" w:rsidRPr="00AB18DC">
        <w:rPr>
          <w:sz w:val="28"/>
          <w:szCs w:val="28"/>
          <w:lang w:val="en-US" w:eastAsia="ru-RU"/>
        </w:rPr>
        <w:t>Aceasta componentă este echivalentul contabil de stabilire a</w:t>
      </w:r>
      <w:r w:rsidR="00B34E59" w:rsidRPr="00AB18DC">
        <w:rPr>
          <w:sz w:val="28"/>
          <w:szCs w:val="28"/>
          <w:lang w:val="en-US" w:eastAsia="ru-RU"/>
        </w:rPr>
        <w:t xml:space="preserve"> coeficientului /sumei anual de dezvoltare/ investiție a parcului auto ulterior ce urmează a fi pus în circulație </w:t>
      </w:r>
      <w:r w:rsidR="00B34E59" w:rsidRPr="00AB18DC">
        <w:rPr>
          <w:sz w:val="28"/>
          <w:szCs w:val="28"/>
          <w:lang w:val="en-US" w:eastAsia="ru-RU"/>
        </w:rPr>
        <w:lastRenderedPageBreak/>
        <w:t xml:space="preserve">pe rutele de pasageri în cazul prestării </w:t>
      </w:r>
      <w:r w:rsidR="000A5F63" w:rsidRPr="00AB18DC">
        <w:rPr>
          <w:sz w:val="28"/>
          <w:szCs w:val="28"/>
          <w:lang w:val="en-US" w:eastAsia="ru-RU"/>
        </w:rPr>
        <w:t>serviciilor de transportare a calătorilor în regim interraional</w:t>
      </w:r>
      <w:r w:rsidR="000A5F63" w:rsidRPr="00AB18DC">
        <w:rPr>
          <w:color w:val="FF0000"/>
          <w:sz w:val="28"/>
          <w:szCs w:val="28"/>
          <w:lang w:val="en-US" w:eastAsia="ru-RU"/>
        </w:rPr>
        <w:t>.</w:t>
      </w:r>
    </w:p>
    <w:p w:rsidR="00AC4B8D" w:rsidRPr="00AC4B8D" w:rsidRDefault="00AC4B8D" w:rsidP="008E4D67">
      <w:pPr>
        <w:ind w:firstLine="284"/>
        <w:jc w:val="both"/>
        <w:rPr>
          <w:sz w:val="28"/>
          <w:szCs w:val="28"/>
          <w:lang w:val="en-US" w:eastAsia="ru-RU"/>
        </w:rPr>
      </w:pPr>
      <w:r w:rsidRPr="00AC4B8D">
        <w:rPr>
          <w:b/>
          <w:sz w:val="28"/>
          <w:szCs w:val="28"/>
          <w:lang w:val="en-US" w:eastAsia="ru-RU"/>
        </w:rPr>
        <w:t>3</w:t>
      </w:r>
      <w:r w:rsidR="00C13C90">
        <w:rPr>
          <w:b/>
          <w:sz w:val="28"/>
          <w:szCs w:val="28"/>
          <w:lang w:val="en-US" w:eastAsia="ru-RU"/>
        </w:rPr>
        <w:t>2</w:t>
      </w:r>
      <w:r w:rsidRPr="00AC4B8D">
        <w:rPr>
          <w:b/>
          <w:sz w:val="28"/>
          <w:szCs w:val="28"/>
          <w:lang w:val="en-US" w:eastAsia="ru-RU"/>
        </w:rPr>
        <w:t>.</w:t>
      </w:r>
      <w:r w:rsidRPr="00AC4B8D">
        <w:rPr>
          <w:sz w:val="28"/>
          <w:szCs w:val="28"/>
          <w:lang w:val="en-US" w:eastAsia="ru-RU"/>
        </w:rPr>
        <w:t xml:space="preserve"> Determinarea parții de tarif privind </w:t>
      </w:r>
      <w:r w:rsidRPr="00AC4B8D">
        <w:rPr>
          <w:i/>
          <w:sz w:val="28"/>
          <w:szCs w:val="28"/>
          <w:lang w:val="en-US" w:eastAsia="ru-RU"/>
        </w:rPr>
        <w:t>fondul de dezvoltare/investiție (rentabilitatea cheltuielilor) a transportatorului auto</w:t>
      </w:r>
      <w:r>
        <w:rPr>
          <w:i/>
          <w:sz w:val="28"/>
          <w:szCs w:val="28"/>
          <w:lang w:val="en-US" w:eastAsia="ru-RU"/>
        </w:rPr>
        <w:t xml:space="preserve"> </w:t>
      </w:r>
      <w:r>
        <w:rPr>
          <w:sz w:val="28"/>
          <w:szCs w:val="28"/>
          <w:lang w:val="en-US" w:eastAsia="ru-RU"/>
        </w:rPr>
        <w:t>se efectuiază conform următoarei formule:</w:t>
      </w:r>
    </w:p>
    <w:p w:rsidR="00B34E59" w:rsidRPr="00AC4B8D" w:rsidRDefault="00B34E59" w:rsidP="008E4D67">
      <w:pPr>
        <w:ind w:firstLine="284"/>
        <w:jc w:val="both"/>
        <w:rPr>
          <w:color w:val="FF0000"/>
          <w:sz w:val="28"/>
          <w:szCs w:val="28"/>
          <w:lang w:val="en-US" w:eastAsia="ru-RU"/>
        </w:rPr>
      </w:pPr>
    </w:p>
    <w:p w:rsidR="00B34E59" w:rsidRPr="00AB18DC" w:rsidRDefault="00B34E59" w:rsidP="008E4D67">
      <w:pPr>
        <w:ind w:firstLine="284"/>
        <w:jc w:val="both"/>
        <w:rPr>
          <w:color w:val="FF0000"/>
          <w:sz w:val="28"/>
          <w:szCs w:val="28"/>
          <w:lang w:val="en-US" w:eastAsia="ru-RU"/>
        </w:rPr>
      </w:pPr>
    </w:p>
    <w:p w:rsidR="000A5F63" w:rsidRPr="00AB18DC" w:rsidRDefault="000A5F63" w:rsidP="008E4D67">
      <w:pPr>
        <w:ind w:firstLine="284"/>
        <w:jc w:val="both"/>
        <w:rPr>
          <w:sz w:val="28"/>
          <w:szCs w:val="28"/>
          <w:lang w:val="en-US" w:eastAsia="ru-RU"/>
        </w:rPr>
      </w:pPr>
    </w:p>
    <w:p w:rsidR="000A5F63" w:rsidRPr="00AB18DC" w:rsidRDefault="00B34E59" w:rsidP="008E4D67">
      <w:pPr>
        <w:ind w:firstLine="284"/>
        <w:jc w:val="center"/>
        <w:rPr>
          <w:b/>
          <w:sz w:val="28"/>
          <w:szCs w:val="28"/>
          <w:lang w:val="en-US" w:eastAsia="ru-RU"/>
        </w:rPr>
      </w:pPr>
      <w:r w:rsidRPr="00AB18DC">
        <w:rPr>
          <w:b/>
          <w:sz w:val="28"/>
          <w:szCs w:val="28"/>
          <w:lang w:val="en-US" w:eastAsia="ru-RU"/>
        </w:rPr>
        <w:t xml:space="preserve">⅀F </w:t>
      </w:r>
      <w:bookmarkStart w:id="0" w:name="_GoBack"/>
      <w:bookmarkEnd w:id="0"/>
      <w:r w:rsidRPr="00AB18DC">
        <w:rPr>
          <w:i/>
          <w:sz w:val="28"/>
          <w:szCs w:val="28"/>
          <w:lang w:val="en-US" w:eastAsia="ru-RU"/>
        </w:rPr>
        <w:t>(lei)</w:t>
      </w:r>
    </w:p>
    <w:p w:rsidR="000A5F63" w:rsidRPr="00AB18DC" w:rsidRDefault="000A5F63" w:rsidP="008E4D67">
      <w:pPr>
        <w:ind w:firstLine="284"/>
        <w:jc w:val="center"/>
        <w:rPr>
          <w:b/>
          <w:sz w:val="28"/>
          <w:szCs w:val="28"/>
          <w:lang w:val="en-US" w:eastAsia="ru-RU"/>
        </w:rPr>
      </w:pPr>
      <w:r w:rsidRPr="00AB18DC">
        <w:rPr>
          <w:b/>
          <w:sz w:val="28"/>
          <w:szCs w:val="28"/>
          <w:lang w:val="en-US" w:eastAsia="ru-RU"/>
        </w:rPr>
        <w:t xml:space="preserve">T3 = </w:t>
      </w:r>
      <w:r w:rsidR="00B34E59" w:rsidRPr="00AB18DC">
        <w:rPr>
          <w:b/>
          <w:sz w:val="28"/>
          <w:szCs w:val="28"/>
          <w:lang w:val="en-US" w:eastAsia="ru-RU"/>
        </w:rPr>
        <w:t>____</w:t>
      </w:r>
      <w:r w:rsidR="00C76E8D">
        <w:rPr>
          <w:b/>
          <w:sz w:val="28"/>
          <w:szCs w:val="28"/>
          <w:lang w:val="en-US" w:eastAsia="ru-RU"/>
        </w:rPr>
        <w:t>_----------------------------</w:t>
      </w:r>
      <w:r w:rsidR="00B34E59" w:rsidRPr="00AB18DC">
        <w:rPr>
          <w:b/>
          <w:sz w:val="28"/>
          <w:szCs w:val="28"/>
          <w:lang w:val="en-US" w:eastAsia="ru-RU"/>
        </w:rPr>
        <w:t>_____</w:t>
      </w:r>
    </w:p>
    <w:p w:rsidR="00B34E59" w:rsidRPr="00AB18DC" w:rsidRDefault="00B34E59" w:rsidP="008E4D67">
      <w:pPr>
        <w:ind w:firstLine="284"/>
        <w:jc w:val="center"/>
        <w:rPr>
          <w:b/>
          <w:i/>
          <w:sz w:val="28"/>
          <w:szCs w:val="28"/>
          <w:vertAlign w:val="subscript"/>
          <w:lang w:val="en-US" w:eastAsia="ru-RU"/>
        </w:rPr>
      </w:pPr>
      <w:r w:rsidRPr="00AB18DC">
        <w:rPr>
          <w:b/>
          <w:i/>
          <w:sz w:val="28"/>
          <w:szCs w:val="28"/>
          <w:lang w:val="en-US" w:eastAsia="ru-RU"/>
        </w:rPr>
        <w:t>N</w:t>
      </w:r>
      <w:r w:rsidRPr="00AB18DC">
        <w:rPr>
          <w:b/>
          <w:i/>
          <w:sz w:val="28"/>
          <w:szCs w:val="28"/>
          <w:vertAlign w:val="subscript"/>
          <w:lang w:val="en-US" w:eastAsia="ru-RU"/>
        </w:rPr>
        <w:t>pas/an</w:t>
      </w:r>
      <w:r w:rsidRPr="00AB18DC">
        <w:rPr>
          <w:b/>
          <w:i/>
          <w:sz w:val="28"/>
          <w:szCs w:val="28"/>
          <w:lang w:val="en-US" w:eastAsia="ru-RU"/>
        </w:rPr>
        <w:t xml:space="preserve"> </w:t>
      </w:r>
      <w:r w:rsidRPr="00AB18DC">
        <w:rPr>
          <w:b/>
          <w:i/>
          <w:sz w:val="28"/>
          <w:szCs w:val="28"/>
          <w:vertAlign w:val="subscript"/>
          <w:lang w:val="en-US" w:eastAsia="ru-RU"/>
        </w:rPr>
        <w:t>(unități)</w:t>
      </w:r>
      <w:r w:rsidRPr="00AB18DC">
        <w:rPr>
          <w:b/>
          <w:i/>
          <w:sz w:val="28"/>
          <w:szCs w:val="28"/>
          <w:lang w:val="en-US" w:eastAsia="ru-RU"/>
        </w:rPr>
        <w:t xml:space="preserve">*L </w:t>
      </w:r>
      <w:r w:rsidRPr="00AB18DC">
        <w:rPr>
          <w:b/>
          <w:i/>
          <w:sz w:val="28"/>
          <w:szCs w:val="28"/>
          <w:vertAlign w:val="subscript"/>
          <w:lang w:val="en-US" w:eastAsia="ru-RU"/>
        </w:rPr>
        <w:t>rutei(km)</w:t>
      </w:r>
    </w:p>
    <w:p w:rsidR="00B34E59" w:rsidRPr="00AB18DC" w:rsidRDefault="00B34E59" w:rsidP="008E4D67">
      <w:pPr>
        <w:ind w:firstLine="284"/>
        <w:rPr>
          <w:sz w:val="28"/>
          <w:szCs w:val="28"/>
          <w:lang w:val="en-US" w:eastAsia="ru-RU"/>
        </w:rPr>
      </w:pPr>
      <w:r w:rsidRPr="00AB18DC">
        <w:rPr>
          <w:sz w:val="28"/>
          <w:szCs w:val="28"/>
          <w:lang w:val="en-US" w:eastAsia="ru-RU"/>
        </w:rPr>
        <w:t xml:space="preserve">Unde: </w:t>
      </w:r>
    </w:p>
    <w:p w:rsidR="00B34E59" w:rsidRPr="00AB18DC" w:rsidRDefault="00B34E59" w:rsidP="008E4D67">
      <w:pPr>
        <w:ind w:firstLine="284"/>
        <w:jc w:val="both"/>
        <w:rPr>
          <w:sz w:val="28"/>
          <w:szCs w:val="28"/>
          <w:lang w:val="en-US" w:eastAsia="ru-RU"/>
        </w:rPr>
      </w:pPr>
      <w:r w:rsidRPr="00AB18DC">
        <w:rPr>
          <w:sz w:val="28"/>
          <w:szCs w:val="28"/>
          <w:lang w:val="en-US" w:eastAsia="ru-RU"/>
        </w:rPr>
        <w:t>⅀F- Fondul anual  de investiție obținut din prestarea serviciiliilor de transporta auto de pagaseri conform rutei respective. Acest f</w:t>
      </w:r>
      <w:r w:rsidR="00442DAC">
        <w:rPr>
          <w:sz w:val="28"/>
          <w:szCs w:val="28"/>
          <w:lang w:val="en-US" w:eastAsia="ru-RU"/>
        </w:rPr>
        <w:t>ond poate fi determinat ca coef</w:t>
      </w:r>
      <w:r w:rsidRPr="00AB18DC">
        <w:rPr>
          <w:sz w:val="28"/>
          <w:szCs w:val="28"/>
          <w:lang w:val="en-US" w:eastAsia="ru-RU"/>
        </w:rPr>
        <w:t>icient din suma totala a cheltuielilor pentru ruta respectivă, ca coeficient din cifra de afaceri aferentă transportării pasagerilor din ruta respectiv</w:t>
      </w:r>
      <w:r w:rsidR="00442DAC">
        <w:rPr>
          <w:sz w:val="28"/>
          <w:szCs w:val="28"/>
          <w:lang w:val="en-US" w:eastAsia="ru-RU"/>
        </w:rPr>
        <w:t>ă</w:t>
      </w:r>
      <w:r w:rsidRPr="00AB18DC">
        <w:rPr>
          <w:sz w:val="28"/>
          <w:szCs w:val="28"/>
          <w:lang w:val="en-US" w:eastAsia="ru-RU"/>
        </w:rPr>
        <w:t xml:space="preserve">. În cazul stabilirii unui coefficient sau sumă fixă privind fondul de dezvoltare/ investiție acesta urmează a fi </w:t>
      </w:r>
      <w:r w:rsidR="007723E2" w:rsidRPr="00AB18DC">
        <w:rPr>
          <w:sz w:val="28"/>
          <w:szCs w:val="28"/>
          <w:lang w:val="en-US" w:eastAsia="ru-RU"/>
        </w:rPr>
        <w:t>stabilit prin ordinul conducătorului transportatorului auto.</w:t>
      </w:r>
    </w:p>
    <w:p w:rsidR="007723E2" w:rsidRPr="00AB18DC" w:rsidRDefault="007723E2" w:rsidP="008E4D67">
      <w:pPr>
        <w:ind w:firstLine="284"/>
        <w:jc w:val="both"/>
        <w:rPr>
          <w:sz w:val="28"/>
          <w:szCs w:val="28"/>
          <w:vertAlign w:val="subscript"/>
          <w:lang w:val="en-US" w:eastAsia="ru-RU"/>
        </w:rPr>
      </w:pPr>
      <w:r w:rsidRPr="00AB18DC">
        <w:rPr>
          <w:sz w:val="28"/>
          <w:szCs w:val="28"/>
          <w:lang w:val="en-US" w:eastAsia="ru-RU"/>
        </w:rPr>
        <w:t>N</w:t>
      </w:r>
      <w:r w:rsidRPr="00AB18DC">
        <w:rPr>
          <w:sz w:val="28"/>
          <w:szCs w:val="28"/>
          <w:vertAlign w:val="subscript"/>
          <w:lang w:val="en-US" w:eastAsia="ru-RU"/>
        </w:rPr>
        <w:t>pas/an</w:t>
      </w:r>
      <w:r w:rsidRPr="00AB18DC">
        <w:rPr>
          <w:sz w:val="28"/>
          <w:szCs w:val="28"/>
          <w:lang w:val="en-US" w:eastAsia="ru-RU"/>
        </w:rPr>
        <w:t xml:space="preserve"> </w:t>
      </w:r>
      <w:r w:rsidRPr="00AB18DC">
        <w:rPr>
          <w:sz w:val="28"/>
          <w:szCs w:val="28"/>
          <w:vertAlign w:val="subscript"/>
          <w:lang w:val="en-US" w:eastAsia="ru-RU"/>
        </w:rPr>
        <w:t>(unități)</w:t>
      </w:r>
      <w:r w:rsidRPr="00AB18DC">
        <w:rPr>
          <w:sz w:val="28"/>
          <w:szCs w:val="28"/>
          <w:lang w:val="en-US" w:eastAsia="ru-RU"/>
        </w:rPr>
        <w:t xml:space="preserve"> – se determină ca numărul de pasageri ce călătoresc tur –retur pentru ruta respectivă în decursul a unui an calendaristic. (conform estimărilor Numărul de pasageri se determină prin capacitatea de îmbarcare a unității de transport și coeficiectul de îmbarcare, conform analizei efectuate se constată că coeficientul de îmbarcare tur-retur constituie 50% din capacitatea unității de transport. Conform informației deținute de ANTA cacacitatea medie a unităților de transport constutuie 2</w:t>
      </w:r>
      <w:r w:rsidR="00E00EFF">
        <w:rPr>
          <w:sz w:val="28"/>
          <w:szCs w:val="28"/>
          <w:lang w:val="en-US" w:eastAsia="ru-RU"/>
        </w:rPr>
        <w:t>1-23</w:t>
      </w:r>
      <w:r w:rsidRPr="00AB18DC">
        <w:rPr>
          <w:sz w:val="28"/>
          <w:szCs w:val="28"/>
          <w:lang w:val="en-US" w:eastAsia="ru-RU"/>
        </w:rPr>
        <w:t xml:space="preserve"> locuri pe scaune), conform estimărilor acest indicator pentru rutele zilnice tur-retur, obține valoarea medie de </w:t>
      </w:r>
      <w:r w:rsidR="00E00EFF">
        <w:rPr>
          <w:sz w:val="28"/>
          <w:szCs w:val="28"/>
          <w:lang w:val="en-US" w:eastAsia="ru-RU"/>
        </w:rPr>
        <w:t>8030</w:t>
      </w:r>
      <w:r w:rsidRPr="00AB18DC">
        <w:rPr>
          <w:sz w:val="28"/>
          <w:szCs w:val="28"/>
          <w:vertAlign w:val="subscript"/>
          <w:lang w:val="en-US" w:eastAsia="ru-RU"/>
        </w:rPr>
        <w:t>pas/an</w:t>
      </w:r>
      <w:r w:rsidRPr="00AB18DC">
        <w:rPr>
          <w:sz w:val="28"/>
          <w:szCs w:val="28"/>
          <w:lang w:val="en-US" w:eastAsia="ru-RU"/>
        </w:rPr>
        <w:t xml:space="preserve"> pasageri în decursul anului calendarisistic.</w:t>
      </w:r>
    </w:p>
    <w:p w:rsidR="007723E2" w:rsidRPr="00AB18DC" w:rsidRDefault="007723E2"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 xml:space="preserve">rutei(km) </w:t>
      </w:r>
      <w:r w:rsidRPr="00AB18DC">
        <w:rPr>
          <w:sz w:val="28"/>
          <w:szCs w:val="28"/>
          <w:lang w:val="en-US" w:eastAsia="ru-RU"/>
        </w:rPr>
        <w:t>– este indicatorul variabil care determină distanta dintre punctul de îmbarcare (gara auto plecare) și punctul de debarcare (gara auto sosire), sau distanța rutei din punctul de plecare în punctul de sosire.</w:t>
      </w:r>
    </w:p>
    <w:p w:rsidR="007723E2" w:rsidRDefault="00AC4B8D" w:rsidP="008E4D67">
      <w:pPr>
        <w:ind w:firstLine="284"/>
        <w:jc w:val="both"/>
        <w:rPr>
          <w:sz w:val="28"/>
          <w:szCs w:val="28"/>
          <w:lang w:val="en-US" w:eastAsia="ru-RU"/>
        </w:rPr>
      </w:pPr>
      <w:r w:rsidRPr="00AC4B8D">
        <w:rPr>
          <w:b/>
          <w:sz w:val="28"/>
          <w:szCs w:val="28"/>
          <w:lang w:val="en-US" w:eastAsia="ru-RU"/>
        </w:rPr>
        <w:t>3</w:t>
      </w:r>
      <w:r w:rsidR="00C13C90">
        <w:rPr>
          <w:b/>
          <w:sz w:val="28"/>
          <w:szCs w:val="28"/>
          <w:lang w:val="en-US" w:eastAsia="ru-RU"/>
        </w:rPr>
        <w:t>3</w:t>
      </w:r>
      <w:r w:rsidRPr="00AC4B8D">
        <w:rPr>
          <w:b/>
          <w:sz w:val="28"/>
          <w:szCs w:val="28"/>
          <w:lang w:val="en-US" w:eastAsia="ru-RU"/>
        </w:rPr>
        <w:t xml:space="preserve">. </w:t>
      </w:r>
      <w:r w:rsidR="007723E2" w:rsidRPr="00AB18DC">
        <w:rPr>
          <w:sz w:val="28"/>
          <w:szCs w:val="28"/>
          <w:lang w:val="en-US" w:eastAsia="ru-RU"/>
        </w:rPr>
        <w:t>Acestă componentă a tarifului urmează a fi determinată anual, în dependență de valoarea  fondului de dezvoltarea /investiție obținut din prestarea serviciiliilor de transporta auto de pagaseri conform rutei respective, stabilit</w:t>
      </w:r>
      <w:r w:rsidR="007F3631">
        <w:rPr>
          <w:sz w:val="28"/>
          <w:szCs w:val="28"/>
          <w:lang w:val="en-US" w:eastAsia="ru-RU"/>
        </w:rPr>
        <w:t>ă</w:t>
      </w:r>
      <w:r w:rsidR="007723E2" w:rsidRPr="00AB18DC">
        <w:rPr>
          <w:sz w:val="28"/>
          <w:szCs w:val="28"/>
          <w:lang w:val="en-US" w:eastAsia="ru-RU"/>
        </w:rPr>
        <w:t xml:space="preserve"> conform ordinului conducătorului transportatorului auto.</w:t>
      </w:r>
    </w:p>
    <w:p w:rsidR="007723E2" w:rsidRPr="00B10748" w:rsidRDefault="007F3631" w:rsidP="008E4D67">
      <w:pPr>
        <w:ind w:firstLine="284"/>
        <w:jc w:val="both"/>
        <w:rPr>
          <w:sz w:val="28"/>
          <w:szCs w:val="28"/>
          <w:lang w:val="en-US" w:eastAsia="ru-RU"/>
        </w:rPr>
      </w:pPr>
      <w:r w:rsidRPr="00B10748">
        <w:rPr>
          <w:b/>
          <w:sz w:val="28"/>
          <w:szCs w:val="28"/>
          <w:lang w:val="en-US" w:eastAsia="ru-RU"/>
        </w:rPr>
        <w:t>3</w:t>
      </w:r>
      <w:r w:rsidR="00C13C90">
        <w:rPr>
          <w:b/>
          <w:sz w:val="28"/>
          <w:szCs w:val="28"/>
          <w:lang w:val="en-US" w:eastAsia="ru-RU"/>
        </w:rPr>
        <w:t>4</w:t>
      </w:r>
      <w:r w:rsidRPr="00B10748">
        <w:rPr>
          <w:b/>
          <w:sz w:val="28"/>
          <w:szCs w:val="28"/>
          <w:lang w:val="en-US" w:eastAsia="ru-RU"/>
        </w:rPr>
        <w:t>.</w:t>
      </w:r>
      <w:r w:rsidRPr="00B10748">
        <w:rPr>
          <w:sz w:val="28"/>
          <w:szCs w:val="28"/>
          <w:lang w:val="en-US" w:eastAsia="ru-RU"/>
        </w:rPr>
        <w:t xml:space="preserve"> Pentru o sinergie și echitate între veniturile transportatorilor auto se recomandă stabilirea cuantumului de maxim 10 la sută a rentabilității cheltuielelor.</w:t>
      </w:r>
    </w:p>
    <w:p w:rsidR="007F3631" w:rsidRPr="007F3631" w:rsidRDefault="007F3631" w:rsidP="008E4D67">
      <w:pPr>
        <w:ind w:firstLine="284"/>
        <w:jc w:val="both"/>
        <w:rPr>
          <w:color w:val="FF0000"/>
          <w:sz w:val="28"/>
          <w:szCs w:val="28"/>
          <w:lang w:val="en-US" w:eastAsia="ru-RU"/>
        </w:rPr>
      </w:pPr>
    </w:p>
    <w:p w:rsidR="007723E2" w:rsidRPr="00AB18DC" w:rsidRDefault="007723E2" w:rsidP="008E4D67">
      <w:pPr>
        <w:ind w:firstLine="284"/>
        <w:jc w:val="center"/>
        <w:rPr>
          <w:b/>
          <w:sz w:val="28"/>
          <w:szCs w:val="28"/>
          <w:lang w:val="en-US" w:eastAsia="ru-RU"/>
        </w:rPr>
      </w:pPr>
      <w:r w:rsidRPr="00AB18DC">
        <w:rPr>
          <w:b/>
          <w:sz w:val="28"/>
          <w:szCs w:val="28"/>
          <w:lang w:val="en-US" w:eastAsia="ru-RU"/>
        </w:rPr>
        <w:t>2</w:t>
      </w:r>
      <w:r w:rsidRPr="00AB18DC">
        <w:rPr>
          <w:b/>
          <w:sz w:val="28"/>
          <w:szCs w:val="28"/>
          <w:vertAlign w:val="superscript"/>
          <w:lang w:val="en-US" w:eastAsia="ru-RU"/>
        </w:rPr>
        <w:t>4</w:t>
      </w:r>
      <w:r w:rsidRPr="00AB18DC">
        <w:rPr>
          <w:b/>
          <w:sz w:val="28"/>
          <w:szCs w:val="28"/>
          <w:lang w:val="en-US" w:eastAsia="ru-RU"/>
        </w:rPr>
        <w:t>. Determinarea parții de tarif  privind combustibilului utilizat pentru transportarea călătorilor auto</w:t>
      </w:r>
    </w:p>
    <w:p w:rsidR="007723E2" w:rsidRPr="00AB18DC" w:rsidRDefault="007723E2" w:rsidP="008E4D67">
      <w:pPr>
        <w:ind w:firstLine="284"/>
        <w:jc w:val="both"/>
        <w:rPr>
          <w:sz w:val="28"/>
          <w:szCs w:val="28"/>
          <w:lang w:val="en-US" w:eastAsia="ru-RU"/>
        </w:rPr>
      </w:pPr>
    </w:p>
    <w:p w:rsidR="0099186D" w:rsidRPr="00AB18DC" w:rsidRDefault="00AC4B8D" w:rsidP="008E4D67">
      <w:pPr>
        <w:ind w:firstLine="284"/>
        <w:jc w:val="both"/>
        <w:rPr>
          <w:sz w:val="28"/>
          <w:szCs w:val="28"/>
          <w:lang w:val="en-US" w:eastAsia="ru-RU"/>
        </w:rPr>
      </w:pPr>
      <w:r w:rsidRPr="00AC4B8D">
        <w:rPr>
          <w:b/>
          <w:sz w:val="28"/>
          <w:szCs w:val="28"/>
          <w:lang w:val="en-US" w:eastAsia="ru-RU"/>
        </w:rPr>
        <w:t>3</w:t>
      </w:r>
      <w:r w:rsidR="00C13C90">
        <w:rPr>
          <w:b/>
          <w:sz w:val="28"/>
          <w:szCs w:val="28"/>
          <w:lang w:val="en-US" w:eastAsia="ru-RU"/>
        </w:rPr>
        <w:t>5</w:t>
      </w:r>
      <w:r w:rsidRPr="00AC4B8D">
        <w:rPr>
          <w:b/>
          <w:sz w:val="28"/>
          <w:szCs w:val="28"/>
          <w:lang w:val="en-US" w:eastAsia="ru-RU"/>
        </w:rPr>
        <w:t xml:space="preserve">. </w:t>
      </w:r>
      <w:r w:rsidR="0099186D" w:rsidRPr="00AB18DC">
        <w:rPr>
          <w:sz w:val="28"/>
          <w:szCs w:val="28"/>
          <w:lang w:val="en-US" w:eastAsia="ru-RU"/>
        </w:rPr>
        <w:t>Componenta cu cel mai</w:t>
      </w:r>
      <w:r w:rsidR="007F3631">
        <w:rPr>
          <w:sz w:val="28"/>
          <w:szCs w:val="28"/>
          <w:lang w:val="en-US" w:eastAsia="ru-RU"/>
        </w:rPr>
        <w:t xml:space="preserve"> mare impact variabil, privind stabilirea </w:t>
      </w:r>
      <w:r w:rsidR="0099186D" w:rsidRPr="00AB18DC">
        <w:rPr>
          <w:sz w:val="28"/>
          <w:szCs w:val="28"/>
          <w:lang w:val="en-US" w:eastAsia="ru-RU"/>
        </w:rPr>
        <w:t xml:space="preserve">tarifului </w:t>
      </w:r>
      <w:r w:rsidR="007F3631">
        <w:rPr>
          <w:sz w:val="28"/>
          <w:szCs w:val="28"/>
          <w:lang w:val="en-US" w:eastAsia="ru-RU"/>
        </w:rPr>
        <w:t xml:space="preserve">plafon </w:t>
      </w:r>
      <w:r w:rsidR="0099186D" w:rsidRPr="00AB18DC">
        <w:rPr>
          <w:sz w:val="28"/>
          <w:szCs w:val="28"/>
          <w:lang w:val="en-US" w:eastAsia="ru-RU"/>
        </w:rPr>
        <w:t>este consumul  de combustibil pentru transportarea pasagerilor pentru ruta respectiv</w:t>
      </w:r>
      <w:r w:rsidR="007F3631">
        <w:rPr>
          <w:sz w:val="28"/>
          <w:szCs w:val="28"/>
          <w:lang w:val="en-US" w:eastAsia="ru-RU"/>
        </w:rPr>
        <w:t>ă</w:t>
      </w:r>
      <w:r w:rsidR="0099186D" w:rsidRPr="00AB18DC">
        <w:rPr>
          <w:sz w:val="28"/>
          <w:szCs w:val="28"/>
          <w:lang w:val="en-US" w:eastAsia="ru-RU"/>
        </w:rPr>
        <w:t>.</w:t>
      </w:r>
    </w:p>
    <w:p w:rsidR="0099186D" w:rsidRPr="00AB18DC" w:rsidRDefault="0099186D" w:rsidP="008E4D67">
      <w:pPr>
        <w:ind w:firstLine="284"/>
        <w:jc w:val="both"/>
        <w:rPr>
          <w:sz w:val="28"/>
          <w:szCs w:val="28"/>
          <w:lang w:val="en-US" w:eastAsia="ru-RU"/>
        </w:rPr>
      </w:pPr>
      <w:r w:rsidRPr="00AB18DC">
        <w:rPr>
          <w:sz w:val="28"/>
          <w:szCs w:val="28"/>
          <w:lang w:val="en-US" w:eastAsia="ru-RU"/>
        </w:rPr>
        <w:t>Această component</w:t>
      </w:r>
      <w:r w:rsidR="00405375">
        <w:rPr>
          <w:sz w:val="28"/>
          <w:szCs w:val="28"/>
          <w:lang w:val="en-US" w:eastAsia="ru-RU"/>
        </w:rPr>
        <w:t>ă</w:t>
      </w:r>
      <w:r w:rsidRPr="00AB18DC">
        <w:rPr>
          <w:sz w:val="28"/>
          <w:szCs w:val="28"/>
          <w:lang w:val="en-US" w:eastAsia="ru-RU"/>
        </w:rPr>
        <w:t xml:space="preserve"> se va determina conform următoarei formule:</w:t>
      </w:r>
    </w:p>
    <w:p w:rsidR="0099186D" w:rsidRPr="00AB18DC" w:rsidRDefault="0099186D" w:rsidP="008E4D67">
      <w:pPr>
        <w:ind w:firstLine="284"/>
        <w:jc w:val="center"/>
        <w:rPr>
          <w:b/>
          <w:sz w:val="28"/>
          <w:szCs w:val="28"/>
          <w:lang w:val="en-US" w:eastAsia="ru-RU"/>
        </w:rPr>
      </w:pPr>
      <w:r w:rsidRPr="00AB18DC">
        <w:rPr>
          <w:b/>
          <w:sz w:val="28"/>
          <w:szCs w:val="28"/>
          <w:lang w:val="en-US" w:eastAsia="ru-RU"/>
        </w:rPr>
        <w:t xml:space="preserve">            L </w:t>
      </w:r>
      <w:r w:rsidRPr="00AB18DC">
        <w:rPr>
          <w:b/>
          <w:sz w:val="28"/>
          <w:szCs w:val="28"/>
          <w:vertAlign w:val="subscript"/>
          <w:lang w:val="en-US" w:eastAsia="ru-RU"/>
        </w:rPr>
        <w:t xml:space="preserve">rutei(km </w:t>
      </w:r>
      <w:r w:rsidRPr="00AB18DC">
        <w:rPr>
          <w:b/>
          <w:sz w:val="28"/>
          <w:szCs w:val="28"/>
          <w:lang w:val="en-US" w:eastAsia="ru-RU"/>
        </w:rPr>
        <w:t>*</w:t>
      </w:r>
      <w:r w:rsidR="00D67BAE" w:rsidRPr="00AB18DC">
        <w:rPr>
          <w:b/>
          <w:sz w:val="28"/>
          <w:szCs w:val="28"/>
          <w:lang w:val="en-US" w:eastAsia="ru-RU"/>
        </w:rPr>
        <w:t>2</w:t>
      </w:r>
      <w:r w:rsidRPr="00AB18DC">
        <w:rPr>
          <w:b/>
          <w:sz w:val="28"/>
          <w:szCs w:val="28"/>
          <w:lang w:val="en-US" w:eastAsia="ru-RU"/>
        </w:rPr>
        <w:t>*365*N*P</w:t>
      </w:r>
    </w:p>
    <w:p w:rsidR="007723E2" w:rsidRPr="00AB18DC" w:rsidRDefault="0099186D" w:rsidP="008E4D67">
      <w:pPr>
        <w:ind w:firstLine="284"/>
        <w:jc w:val="center"/>
        <w:rPr>
          <w:b/>
          <w:sz w:val="28"/>
          <w:szCs w:val="28"/>
          <w:lang w:val="en-US" w:eastAsia="ru-RU"/>
        </w:rPr>
      </w:pPr>
      <w:r w:rsidRPr="00AB18DC">
        <w:rPr>
          <w:b/>
          <w:sz w:val="28"/>
          <w:szCs w:val="28"/>
          <w:lang w:val="en-US" w:eastAsia="ru-RU"/>
        </w:rPr>
        <w:t>T4    =     ___________________</w:t>
      </w:r>
    </w:p>
    <w:p w:rsidR="0099186D" w:rsidRPr="00AB18DC" w:rsidRDefault="0099186D" w:rsidP="008E4D67">
      <w:pPr>
        <w:ind w:firstLine="284"/>
        <w:jc w:val="center"/>
        <w:rPr>
          <w:b/>
          <w:i/>
          <w:sz w:val="28"/>
          <w:szCs w:val="28"/>
          <w:vertAlign w:val="subscript"/>
          <w:lang w:val="en-US" w:eastAsia="ru-RU"/>
        </w:rPr>
      </w:pPr>
      <w:r w:rsidRPr="00AB18DC">
        <w:rPr>
          <w:b/>
          <w:i/>
          <w:sz w:val="28"/>
          <w:szCs w:val="28"/>
          <w:lang w:val="en-US" w:eastAsia="ru-RU"/>
        </w:rPr>
        <w:t xml:space="preserve">  N</w:t>
      </w:r>
      <w:r w:rsidRPr="00AB18DC">
        <w:rPr>
          <w:b/>
          <w:i/>
          <w:sz w:val="28"/>
          <w:szCs w:val="28"/>
          <w:vertAlign w:val="subscript"/>
          <w:lang w:val="en-US" w:eastAsia="ru-RU"/>
        </w:rPr>
        <w:t>pas/an</w:t>
      </w:r>
      <w:r w:rsidRPr="00AB18DC">
        <w:rPr>
          <w:b/>
          <w:i/>
          <w:sz w:val="28"/>
          <w:szCs w:val="28"/>
          <w:lang w:val="en-US" w:eastAsia="ru-RU"/>
        </w:rPr>
        <w:t xml:space="preserve"> </w:t>
      </w:r>
      <w:r w:rsidRPr="00AB18DC">
        <w:rPr>
          <w:b/>
          <w:i/>
          <w:sz w:val="28"/>
          <w:szCs w:val="28"/>
          <w:vertAlign w:val="subscript"/>
          <w:lang w:val="en-US" w:eastAsia="ru-RU"/>
        </w:rPr>
        <w:t>(unități)</w:t>
      </w:r>
      <w:r w:rsidRPr="00AB18DC">
        <w:rPr>
          <w:b/>
          <w:i/>
          <w:sz w:val="28"/>
          <w:szCs w:val="28"/>
          <w:lang w:val="en-US" w:eastAsia="ru-RU"/>
        </w:rPr>
        <w:t xml:space="preserve">*L </w:t>
      </w:r>
      <w:r w:rsidRPr="00AB18DC">
        <w:rPr>
          <w:b/>
          <w:i/>
          <w:sz w:val="28"/>
          <w:szCs w:val="28"/>
          <w:vertAlign w:val="subscript"/>
          <w:lang w:val="en-US" w:eastAsia="ru-RU"/>
        </w:rPr>
        <w:t>rutei(km)</w:t>
      </w:r>
    </w:p>
    <w:p w:rsidR="007723E2" w:rsidRPr="00AB18DC" w:rsidRDefault="007F3631" w:rsidP="008E4D67">
      <w:pPr>
        <w:ind w:firstLine="284"/>
        <w:jc w:val="both"/>
        <w:rPr>
          <w:sz w:val="28"/>
          <w:szCs w:val="28"/>
          <w:lang w:val="en-US" w:eastAsia="ru-RU"/>
        </w:rPr>
      </w:pPr>
      <w:r>
        <w:rPr>
          <w:sz w:val="28"/>
          <w:szCs w:val="28"/>
          <w:lang w:val="en-US" w:eastAsia="ru-RU"/>
        </w:rPr>
        <w:t>U</w:t>
      </w:r>
      <w:r w:rsidR="00D67BAE" w:rsidRPr="00AB18DC">
        <w:rPr>
          <w:sz w:val="28"/>
          <w:szCs w:val="28"/>
          <w:lang w:val="en-US" w:eastAsia="ru-RU"/>
        </w:rPr>
        <w:t>nde:</w:t>
      </w:r>
    </w:p>
    <w:p w:rsidR="00D67BAE" w:rsidRPr="00AB18DC" w:rsidRDefault="00D67BAE"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 xml:space="preserve">rutei(km) </w:t>
      </w:r>
      <w:r w:rsidRPr="00AB18DC">
        <w:rPr>
          <w:sz w:val="28"/>
          <w:szCs w:val="28"/>
          <w:lang w:val="en-US" w:eastAsia="ru-RU"/>
        </w:rPr>
        <w:t xml:space="preserve">– este indicatorul variabil care determină distanta dintre punctul de îmbarcare </w:t>
      </w:r>
      <w:r w:rsidRPr="007F3631">
        <w:rPr>
          <w:i/>
          <w:sz w:val="28"/>
          <w:szCs w:val="28"/>
          <w:lang w:val="en-US" w:eastAsia="ru-RU"/>
        </w:rPr>
        <w:lastRenderedPageBreak/>
        <w:t xml:space="preserve">(gara auto </w:t>
      </w:r>
      <w:r w:rsidR="007F3631" w:rsidRPr="007F3631">
        <w:rPr>
          <w:i/>
          <w:sz w:val="28"/>
          <w:szCs w:val="28"/>
          <w:lang w:val="en-US" w:eastAsia="ru-RU"/>
        </w:rPr>
        <w:t xml:space="preserve"> punctul de </w:t>
      </w:r>
      <w:r w:rsidRPr="007F3631">
        <w:rPr>
          <w:i/>
          <w:sz w:val="28"/>
          <w:szCs w:val="28"/>
          <w:lang w:val="en-US" w:eastAsia="ru-RU"/>
        </w:rPr>
        <w:t>plecare)</w:t>
      </w:r>
      <w:r w:rsidRPr="00AB18DC">
        <w:rPr>
          <w:sz w:val="28"/>
          <w:szCs w:val="28"/>
          <w:lang w:val="en-US" w:eastAsia="ru-RU"/>
        </w:rPr>
        <w:t xml:space="preserve"> și punctul de debarcare </w:t>
      </w:r>
      <w:r w:rsidRPr="007F3631">
        <w:rPr>
          <w:i/>
          <w:sz w:val="28"/>
          <w:szCs w:val="28"/>
          <w:lang w:val="en-US" w:eastAsia="ru-RU"/>
        </w:rPr>
        <w:t>(gara auto</w:t>
      </w:r>
      <w:r w:rsidR="007F3631" w:rsidRPr="007F3631">
        <w:rPr>
          <w:i/>
          <w:sz w:val="28"/>
          <w:szCs w:val="28"/>
          <w:lang w:val="en-US" w:eastAsia="ru-RU"/>
        </w:rPr>
        <w:t xml:space="preserve"> punctul de </w:t>
      </w:r>
      <w:r w:rsidRPr="007F3631">
        <w:rPr>
          <w:i/>
          <w:sz w:val="28"/>
          <w:szCs w:val="28"/>
          <w:lang w:val="en-US" w:eastAsia="ru-RU"/>
        </w:rPr>
        <w:t>sosire)</w:t>
      </w:r>
      <w:r w:rsidRPr="00AB18DC">
        <w:rPr>
          <w:sz w:val="28"/>
          <w:szCs w:val="28"/>
          <w:lang w:val="en-US" w:eastAsia="ru-RU"/>
        </w:rPr>
        <w:t>, sau distanța rutei din punctul de plecare în punctul de sosire.</w:t>
      </w:r>
    </w:p>
    <w:p w:rsidR="00D67BAE" w:rsidRPr="00AB18DC" w:rsidRDefault="00D67BAE" w:rsidP="008E4D67">
      <w:pPr>
        <w:ind w:firstLine="284"/>
        <w:jc w:val="both"/>
        <w:rPr>
          <w:sz w:val="28"/>
          <w:szCs w:val="28"/>
          <w:lang w:val="en-US" w:eastAsia="ru-RU"/>
        </w:rPr>
      </w:pPr>
      <w:r w:rsidRPr="00AB18DC">
        <w:rPr>
          <w:sz w:val="28"/>
          <w:szCs w:val="28"/>
          <w:lang w:val="en-US" w:eastAsia="ru-RU"/>
        </w:rPr>
        <w:t>2-cursa tur –retur (1-tur, 2-retur).</w:t>
      </w:r>
    </w:p>
    <w:p w:rsidR="00D67BAE" w:rsidRPr="00AB18DC" w:rsidRDefault="007F3631" w:rsidP="008E4D67">
      <w:pPr>
        <w:ind w:firstLine="284"/>
        <w:jc w:val="both"/>
        <w:rPr>
          <w:sz w:val="28"/>
          <w:szCs w:val="28"/>
          <w:lang w:val="en-US" w:eastAsia="ru-RU"/>
        </w:rPr>
      </w:pPr>
      <w:r>
        <w:rPr>
          <w:sz w:val="28"/>
          <w:szCs w:val="28"/>
          <w:lang w:val="en-US" w:eastAsia="ru-RU"/>
        </w:rPr>
        <w:t xml:space="preserve">365- Numărul curselor în </w:t>
      </w:r>
      <w:r w:rsidR="00D67BAE" w:rsidRPr="00AB18DC">
        <w:rPr>
          <w:sz w:val="28"/>
          <w:szCs w:val="28"/>
          <w:lang w:val="en-US" w:eastAsia="ru-RU"/>
        </w:rPr>
        <w:t>perioada cal</w:t>
      </w:r>
      <w:r>
        <w:rPr>
          <w:sz w:val="28"/>
          <w:szCs w:val="28"/>
          <w:lang w:val="en-US" w:eastAsia="ru-RU"/>
        </w:rPr>
        <w:t>e</w:t>
      </w:r>
      <w:r w:rsidR="00D67BAE" w:rsidRPr="00AB18DC">
        <w:rPr>
          <w:sz w:val="28"/>
          <w:szCs w:val="28"/>
          <w:lang w:val="en-US" w:eastAsia="ru-RU"/>
        </w:rPr>
        <w:t xml:space="preserve">ndaristică. (o cursă în zi conform graficului) </w:t>
      </w:r>
    </w:p>
    <w:p w:rsidR="00D67BAE" w:rsidRPr="002D459C" w:rsidRDefault="00D67BAE" w:rsidP="008E4D67">
      <w:pPr>
        <w:ind w:firstLine="284"/>
        <w:jc w:val="both"/>
        <w:rPr>
          <w:sz w:val="28"/>
          <w:szCs w:val="28"/>
          <w:lang w:val="en-US" w:eastAsia="ru-RU"/>
        </w:rPr>
      </w:pPr>
      <w:r w:rsidRPr="00AB18DC">
        <w:rPr>
          <w:sz w:val="28"/>
          <w:szCs w:val="28"/>
          <w:lang w:val="en-US" w:eastAsia="ru-RU"/>
        </w:rPr>
        <w:t xml:space="preserve">N- norma de consum de combustibil pentru 100 km (conform normelor în vigoare de consum de combustibil şi lubrifianţi în </w:t>
      </w:r>
      <w:r w:rsidR="008E4D67">
        <w:rPr>
          <w:sz w:val="28"/>
          <w:szCs w:val="28"/>
          <w:lang w:val="en-US" w:eastAsia="ru-RU"/>
        </w:rPr>
        <w:t>transportul rutier</w:t>
      </w:r>
      <w:r w:rsidRPr="00AB18DC">
        <w:rPr>
          <w:sz w:val="28"/>
          <w:szCs w:val="28"/>
          <w:lang w:val="en-US" w:eastAsia="ru-RU"/>
        </w:rPr>
        <w:t xml:space="preserve"> sau paşaportului de exploatare a mijlocului de transport);</w:t>
      </w:r>
    </w:p>
    <w:p w:rsidR="00D67BAE" w:rsidRPr="002D459C" w:rsidRDefault="00D67BAE" w:rsidP="008E4D67">
      <w:pPr>
        <w:pStyle w:val="Heading4"/>
        <w:shd w:val="clear" w:color="auto" w:fill="F9F9F9"/>
        <w:spacing w:before="0"/>
        <w:jc w:val="both"/>
        <w:rPr>
          <w:rFonts w:ascii="Times New Roman" w:hAnsi="Times New Roman" w:cs="Times New Roman"/>
          <w:i w:val="0"/>
          <w:color w:val="auto"/>
          <w:sz w:val="28"/>
          <w:szCs w:val="28"/>
          <w:lang w:val="en-US" w:eastAsia="ru-RU"/>
        </w:rPr>
      </w:pPr>
      <w:r w:rsidRPr="002D459C">
        <w:rPr>
          <w:rFonts w:ascii="Times New Roman" w:hAnsi="Times New Roman" w:cs="Times New Roman"/>
          <w:i w:val="0"/>
          <w:color w:val="auto"/>
          <w:sz w:val="28"/>
          <w:szCs w:val="28"/>
          <w:lang w:val="en-US" w:eastAsia="ru-RU"/>
        </w:rPr>
        <w:t>P-prețul</w:t>
      </w:r>
      <w:r w:rsidR="00940396" w:rsidRPr="002D459C">
        <w:rPr>
          <w:rFonts w:ascii="Times New Roman" w:hAnsi="Times New Roman" w:cs="Times New Roman"/>
          <w:i w:val="0"/>
          <w:color w:val="auto"/>
          <w:sz w:val="28"/>
          <w:szCs w:val="28"/>
          <w:lang w:val="en-US" w:eastAsia="ru-RU"/>
        </w:rPr>
        <w:t xml:space="preserve"> mediu al</w:t>
      </w:r>
      <w:r w:rsidRPr="002D459C">
        <w:rPr>
          <w:rFonts w:ascii="Times New Roman" w:hAnsi="Times New Roman" w:cs="Times New Roman"/>
          <w:i w:val="0"/>
          <w:color w:val="auto"/>
          <w:sz w:val="28"/>
          <w:szCs w:val="28"/>
          <w:lang w:val="en-US" w:eastAsia="ru-RU"/>
        </w:rPr>
        <w:t xml:space="preserve"> combustibilului consumat pen</w:t>
      </w:r>
      <w:r w:rsidR="00940396" w:rsidRPr="002D459C">
        <w:rPr>
          <w:rFonts w:ascii="Times New Roman" w:hAnsi="Times New Roman" w:cs="Times New Roman"/>
          <w:i w:val="0"/>
          <w:color w:val="auto"/>
          <w:sz w:val="28"/>
          <w:szCs w:val="28"/>
          <w:lang w:val="en-US" w:eastAsia="ru-RU"/>
        </w:rPr>
        <w:t>tru efectuarea rutei respective, care se determină prin calcul</w:t>
      </w:r>
      <w:r w:rsidR="002D459C" w:rsidRPr="002D459C">
        <w:rPr>
          <w:rFonts w:ascii="Times New Roman" w:hAnsi="Times New Roman" w:cs="Times New Roman"/>
          <w:i w:val="0"/>
          <w:color w:val="auto"/>
          <w:sz w:val="28"/>
          <w:szCs w:val="28"/>
          <w:lang w:val="en-US" w:eastAsia="ru-RU"/>
        </w:rPr>
        <w:t>ul</w:t>
      </w:r>
      <w:r w:rsidR="00940396" w:rsidRPr="002D459C">
        <w:rPr>
          <w:rFonts w:ascii="Times New Roman" w:hAnsi="Times New Roman" w:cs="Times New Roman"/>
          <w:i w:val="0"/>
          <w:color w:val="auto"/>
          <w:sz w:val="28"/>
          <w:szCs w:val="28"/>
          <w:lang w:val="en-US" w:eastAsia="ru-RU"/>
        </w:rPr>
        <w:t xml:space="preserve"> </w:t>
      </w:r>
      <w:r w:rsidR="0091078F" w:rsidRPr="002D459C">
        <w:rPr>
          <w:rFonts w:ascii="Times New Roman" w:hAnsi="Times New Roman" w:cs="Times New Roman"/>
          <w:i w:val="0"/>
          <w:color w:val="auto"/>
          <w:sz w:val="28"/>
          <w:szCs w:val="28"/>
          <w:lang w:val="en-US" w:eastAsia="ru-RU"/>
        </w:rPr>
        <w:t>matematic a</w:t>
      </w:r>
      <w:r w:rsidR="002D459C" w:rsidRPr="002D459C">
        <w:rPr>
          <w:rFonts w:ascii="Times New Roman" w:hAnsi="Times New Roman" w:cs="Times New Roman"/>
          <w:i w:val="0"/>
          <w:color w:val="auto"/>
          <w:sz w:val="28"/>
          <w:szCs w:val="28"/>
          <w:lang w:val="en-US" w:eastAsia="ru-RU"/>
        </w:rPr>
        <w:t>l</w:t>
      </w:r>
      <w:r w:rsidR="0091078F" w:rsidRPr="002D459C">
        <w:rPr>
          <w:rFonts w:ascii="Times New Roman" w:hAnsi="Times New Roman" w:cs="Times New Roman"/>
          <w:i w:val="0"/>
          <w:color w:val="auto"/>
          <w:sz w:val="28"/>
          <w:szCs w:val="28"/>
          <w:lang w:val="en-US" w:eastAsia="ru-RU"/>
        </w:rPr>
        <w:t xml:space="preserve"> </w:t>
      </w:r>
      <w:r w:rsidR="00940396" w:rsidRPr="002D459C">
        <w:rPr>
          <w:rFonts w:ascii="Times New Roman" w:hAnsi="Times New Roman" w:cs="Times New Roman"/>
          <w:i w:val="0"/>
          <w:color w:val="auto"/>
          <w:sz w:val="28"/>
          <w:szCs w:val="28"/>
          <w:lang w:val="en-US" w:eastAsia="ru-RU"/>
        </w:rPr>
        <w:t>pretului mediu lunar</w:t>
      </w:r>
      <w:r w:rsidR="002D459C" w:rsidRPr="002D459C">
        <w:rPr>
          <w:rFonts w:ascii="Times New Roman" w:hAnsi="Times New Roman" w:cs="Times New Roman"/>
          <w:i w:val="0"/>
          <w:color w:val="auto"/>
          <w:sz w:val="28"/>
          <w:szCs w:val="28"/>
          <w:lang w:val="en-US" w:eastAsia="ru-RU"/>
        </w:rPr>
        <w:t>,</w:t>
      </w:r>
      <w:r w:rsidR="00940396" w:rsidRPr="002D459C">
        <w:rPr>
          <w:rFonts w:ascii="Times New Roman" w:hAnsi="Times New Roman" w:cs="Times New Roman"/>
          <w:i w:val="0"/>
          <w:color w:val="auto"/>
          <w:sz w:val="28"/>
          <w:szCs w:val="28"/>
          <w:lang w:val="en-US" w:eastAsia="ru-RU"/>
        </w:rPr>
        <w:t xml:space="preserve"> conform datelor zilnice</w:t>
      </w:r>
      <w:r w:rsidR="002D459C" w:rsidRPr="002D459C">
        <w:rPr>
          <w:rFonts w:ascii="Times New Roman" w:hAnsi="Times New Roman" w:cs="Times New Roman"/>
          <w:i w:val="0"/>
          <w:color w:val="auto"/>
          <w:sz w:val="28"/>
          <w:szCs w:val="28"/>
          <w:lang w:val="en-US" w:eastAsia="ru-RU"/>
        </w:rPr>
        <w:t xml:space="preserve">  privind p</w:t>
      </w:r>
      <w:r w:rsidR="002D459C" w:rsidRPr="002D459C">
        <w:rPr>
          <w:rFonts w:ascii="Times New Roman" w:hAnsi="Times New Roman" w:cs="Times New Roman"/>
          <w:i w:val="0"/>
          <w:color w:val="auto"/>
          <w:sz w:val="28"/>
          <w:szCs w:val="28"/>
        </w:rPr>
        <w:t xml:space="preserve">rețul maxim de referință, stabilit de </w:t>
      </w:r>
      <w:r w:rsidR="00940396" w:rsidRPr="002D459C">
        <w:rPr>
          <w:rFonts w:ascii="Times New Roman" w:hAnsi="Times New Roman" w:cs="Times New Roman"/>
          <w:i w:val="0"/>
          <w:color w:val="auto"/>
          <w:sz w:val="28"/>
          <w:szCs w:val="28"/>
          <w:lang w:val="en-US" w:eastAsia="ru-RU"/>
        </w:rPr>
        <w:t xml:space="preserve"> ANRE</w:t>
      </w:r>
      <w:r w:rsidR="0091078F" w:rsidRPr="002D459C">
        <w:rPr>
          <w:rFonts w:ascii="Times New Roman" w:hAnsi="Times New Roman" w:cs="Times New Roman"/>
          <w:i w:val="0"/>
          <w:color w:val="auto"/>
          <w:sz w:val="28"/>
          <w:szCs w:val="28"/>
          <w:lang w:val="en-US" w:eastAsia="ru-RU"/>
        </w:rPr>
        <w:t xml:space="preserve"> pentru luna precedentă.</w:t>
      </w:r>
    </w:p>
    <w:p w:rsidR="00D67BAE" w:rsidRPr="00AB18DC" w:rsidRDefault="00D67BAE" w:rsidP="008E4D67">
      <w:pPr>
        <w:ind w:firstLine="284"/>
        <w:jc w:val="both"/>
        <w:rPr>
          <w:sz w:val="28"/>
          <w:szCs w:val="28"/>
          <w:vertAlign w:val="subscript"/>
          <w:lang w:val="en-US" w:eastAsia="ru-RU"/>
        </w:rPr>
      </w:pPr>
      <w:r w:rsidRPr="00AB18DC">
        <w:rPr>
          <w:sz w:val="28"/>
          <w:szCs w:val="28"/>
          <w:lang w:val="en-US" w:eastAsia="ru-RU"/>
        </w:rPr>
        <w:t>N</w:t>
      </w:r>
      <w:r w:rsidRPr="00AB18DC">
        <w:rPr>
          <w:sz w:val="28"/>
          <w:szCs w:val="28"/>
          <w:vertAlign w:val="subscript"/>
          <w:lang w:val="en-US" w:eastAsia="ru-RU"/>
        </w:rPr>
        <w:t>pas/an</w:t>
      </w:r>
      <w:r w:rsidRPr="00AB18DC">
        <w:rPr>
          <w:sz w:val="28"/>
          <w:szCs w:val="28"/>
          <w:lang w:val="en-US" w:eastAsia="ru-RU"/>
        </w:rPr>
        <w:t xml:space="preserve"> </w:t>
      </w:r>
      <w:r w:rsidRPr="00AB18DC">
        <w:rPr>
          <w:sz w:val="28"/>
          <w:szCs w:val="28"/>
          <w:vertAlign w:val="subscript"/>
          <w:lang w:val="en-US" w:eastAsia="ru-RU"/>
        </w:rPr>
        <w:t>(unități)</w:t>
      </w:r>
      <w:r w:rsidRPr="00AB18DC">
        <w:rPr>
          <w:sz w:val="28"/>
          <w:szCs w:val="28"/>
          <w:lang w:val="en-US" w:eastAsia="ru-RU"/>
        </w:rPr>
        <w:t xml:space="preserve"> – se determină ca numărul de pasageri ce călătoresc tur –retur pentru ruta respectivă în decursul a unui an calendaristic. (conform estimărilor Numărul de pasageri se determină prin capacitatea de îmbarcare a unității de transport și coeficiectul de îmbarcare, conform analizei efectuate se constată că coeficientul de îmbarcare tur-retur constituie 50% din capacitatea unității de transport. Conform informației deținute de ANTA cacacitatea medie a unităților de transport constutuie 2</w:t>
      </w:r>
      <w:r w:rsidR="00E00EFF">
        <w:rPr>
          <w:sz w:val="28"/>
          <w:szCs w:val="28"/>
          <w:lang w:val="en-US" w:eastAsia="ru-RU"/>
        </w:rPr>
        <w:t>1-23</w:t>
      </w:r>
      <w:r w:rsidRPr="00AB18DC">
        <w:rPr>
          <w:sz w:val="28"/>
          <w:szCs w:val="28"/>
          <w:lang w:val="en-US" w:eastAsia="ru-RU"/>
        </w:rPr>
        <w:t xml:space="preserve"> locuri pe scaune), conform estimărilor acest indicator pentru rutele zilnice tur-retur, obține valoarea medie de </w:t>
      </w:r>
      <w:r w:rsidR="00E00EFF">
        <w:rPr>
          <w:sz w:val="28"/>
          <w:szCs w:val="28"/>
          <w:lang w:val="en-US" w:eastAsia="ru-RU"/>
        </w:rPr>
        <w:t>8030</w:t>
      </w:r>
      <w:r w:rsidRPr="00AB18DC">
        <w:rPr>
          <w:sz w:val="28"/>
          <w:szCs w:val="28"/>
          <w:vertAlign w:val="subscript"/>
          <w:lang w:val="en-US" w:eastAsia="ru-RU"/>
        </w:rPr>
        <w:t>pas/an</w:t>
      </w:r>
      <w:r w:rsidRPr="00AB18DC">
        <w:rPr>
          <w:sz w:val="28"/>
          <w:szCs w:val="28"/>
          <w:lang w:val="en-US" w:eastAsia="ru-RU"/>
        </w:rPr>
        <w:t xml:space="preserve"> pasageri în decursul anului calendarisistic.</w:t>
      </w:r>
    </w:p>
    <w:p w:rsidR="00906B6D" w:rsidRPr="00AB18DC" w:rsidRDefault="00AC4B8D" w:rsidP="008E4D67">
      <w:pPr>
        <w:ind w:firstLine="284"/>
        <w:jc w:val="both"/>
        <w:rPr>
          <w:sz w:val="28"/>
          <w:szCs w:val="28"/>
          <w:lang w:val="en-US" w:eastAsia="ru-RU"/>
        </w:rPr>
      </w:pPr>
      <w:r w:rsidRPr="00AC4B8D">
        <w:rPr>
          <w:b/>
          <w:sz w:val="28"/>
          <w:szCs w:val="28"/>
          <w:lang w:val="en-US" w:eastAsia="ru-RU"/>
        </w:rPr>
        <w:t>3</w:t>
      </w:r>
      <w:r w:rsidR="00C13C90">
        <w:rPr>
          <w:b/>
          <w:sz w:val="28"/>
          <w:szCs w:val="28"/>
          <w:lang w:val="en-US" w:eastAsia="ru-RU"/>
        </w:rPr>
        <w:t>6</w:t>
      </w:r>
      <w:r w:rsidRPr="00AC4B8D">
        <w:rPr>
          <w:b/>
          <w:sz w:val="28"/>
          <w:szCs w:val="28"/>
          <w:lang w:val="en-US" w:eastAsia="ru-RU"/>
        </w:rPr>
        <w:t xml:space="preserve">. </w:t>
      </w:r>
      <w:r w:rsidR="00906B6D" w:rsidRPr="00AB18DC">
        <w:rPr>
          <w:sz w:val="28"/>
          <w:szCs w:val="28"/>
          <w:lang w:val="en-US" w:eastAsia="ru-RU"/>
        </w:rPr>
        <w:t>Consumul de combustibil se determină reieşind din cantitatea de combustibil necesară pentru alimentarea mijlocului de transport</w:t>
      </w:r>
      <w:r w:rsidR="002D459C">
        <w:rPr>
          <w:sz w:val="28"/>
          <w:szCs w:val="28"/>
          <w:lang w:val="en-US" w:eastAsia="ru-RU"/>
        </w:rPr>
        <w:t xml:space="preserve"> pentru efectuarea rutei respective</w:t>
      </w:r>
      <w:r w:rsidR="00906B6D" w:rsidRPr="00AB18DC">
        <w:rPr>
          <w:sz w:val="28"/>
          <w:szCs w:val="28"/>
          <w:lang w:val="en-US" w:eastAsia="ru-RU"/>
        </w:rPr>
        <w:t xml:space="preserve"> şi preţul de procurare a combustibilului.</w:t>
      </w:r>
    </w:p>
    <w:p w:rsidR="00906B6D" w:rsidRDefault="002D459C" w:rsidP="008E4D67">
      <w:pPr>
        <w:ind w:firstLine="284"/>
        <w:jc w:val="both"/>
        <w:rPr>
          <w:sz w:val="28"/>
          <w:szCs w:val="28"/>
          <w:lang w:val="en-US" w:eastAsia="ru-RU"/>
        </w:rPr>
      </w:pPr>
      <w:r>
        <w:rPr>
          <w:b/>
          <w:sz w:val="28"/>
          <w:szCs w:val="28"/>
          <w:lang w:val="en-US" w:eastAsia="ru-RU"/>
        </w:rPr>
        <w:t>3</w:t>
      </w:r>
      <w:r w:rsidR="00C13C90">
        <w:rPr>
          <w:b/>
          <w:sz w:val="28"/>
          <w:szCs w:val="28"/>
          <w:lang w:val="en-US" w:eastAsia="ru-RU"/>
        </w:rPr>
        <w:t>7</w:t>
      </w:r>
      <w:r>
        <w:rPr>
          <w:b/>
          <w:sz w:val="28"/>
          <w:szCs w:val="28"/>
          <w:lang w:val="en-US" w:eastAsia="ru-RU"/>
        </w:rPr>
        <w:t>.</w:t>
      </w:r>
      <w:r w:rsidR="00AC4B8D" w:rsidRPr="00AC4B8D">
        <w:rPr>
          <w:b/>
          <w:sz w:val="28"/>
          <w:szCs w:val="28"/>
          <w:lang w:val="en-US" w:eastAsia="ru-RU"/>
        </w:rPr>
        <w:t xml:space="preserve"> </w:t>
      </w:r>
      <w:r w:rsidR="00906B6D" w:rsidRPr="00AB18DC">
        <w:rPr>
          <w:sz w:val="28"/>
          <w:szCs w:val="28"/>
          <w:lang w:val="en-US" w:eastAsia="ru-RU"/>
        </w:rPr>
        <w:t>În cazul exploatării mijlocului de transport în diferite perioade ale anului calendaristic, urmează a se ține cont de aplicarea/modificarea normei de consum a combustibilului pentru 100 km</w:t>
      </w:r>
      <w:r>
        <w:rPr>
          <w:sz w:val="28"/>
          <w:szCs w:val="28"/>
          <w:lang w:val="en-US" w:eastAsia="ru-RU"/>
        </w:rPr>
        <w:t xml:space="preserve"> parcurși</w:t>
      </w:r>
      <w:r w:rsidR="00906B6D" w:rsidRPr="00AB18DC">
        <w:rPr>
          <w:sz w:val="28"/>
          <w:szCs w:val="28"/>
          <w:lang w:val="en-US" w:eastAsia="ru-RU"/>
        </w:rPr>
        <w:t>, pentru sezonul de vară și sezonul de iarnă. Normele pentru sezonul de iarnă pot fi aplicate începînd cu luna noiembie a anului și pînă în luna martie a anului următor.</w:t>
      </w:r>
    </w:p>
    <w:p w:rsidR="00685414" w:rsidRDefault="00685414" w:rsidP="008E4D67">
      <w:pPr>
        <w:ind w:firstLine="284"/>
        <w:jc w:val="both"/>
        <w:rPr>
          <w:sz w:val="28"/>
          <w:szCs w:val="28"/>
          <w:lang w:val="en-US" w:eastAsia="ru-RU"/>
        </w:rPr>
      </w:pPr>
    </w:p>
    <w:p w:rsidR="00685414" w:rsidRPr="00144D67" w:rsidRDefault="00685414" w:rsidP="008E4D67">
      <w:pPr>
        <w:ind w:firstLine="284"/>
        <w:jc w:val="center"/>
        <w:rPr>
          <w:b/>
          <w:sz w:val="28"/>
          <w:szCs w:val="28"/>
          <w:lang w:val="en-US" w:eastAsia="ru-RU"/>
        </w:rPr>
      </w:pPr>
      <w:r w:rsidRPr="00144D67">
        <w:rPr>
          <w:b/>
          <w:sz w:val="28"/>
          <w:szCs w:val="28"/>
          <w:lang w:val="en-US" w:eastAsia="ru-RU"/>
        </w:rPr>
        <w:t>2</w:t>
      </w:r>
      <w:r w:rsidRPr="00144D67">
        <w:rPr>
          <w:b/>
          <w:sz w:val="28"/>
          <w:szCs w:val="28"/>
          <w:vertAlign w:val="superscript"/>
          <w:lang w:val="en-US" w:eastAsia="ru-RU"/>
        </w:rPr>
        <w:t>5</w:t>
      </w:r>
      <w:r w:rsidRPr="00144D67">
        <w:rPr>
          <w:b/>
          <w:sz w:val="28"/>
          <w:szCs w:val="28"/>
          <w:lang w:val="en-US" w:eastAsia="ru-RU"/>
        </w:rPr>
        <w:t>. Determinarea parții de tarif  privind dezvoltarea și mentenanța sistem</w:t>
      </w:r>
      <w:r w:rsidR="003755BB">
        <w:rPr>
          <w:b/>
          <w:sz w:val="28"/>
          <w:szCs w:val="28"/>
          <w:lang w:val="en-US" w:eastAsia="ru-RU"/>
        </w:rPr>
        <w:t>ului informational Automatizat</w:t>
      </w:r>
      <w:r w:rsidRPr="00144D67">
        <w:rPr>
          <w:b/>
          <w:sz w:val="28"/>
          <w:szCs w:val="28"/>
          <w:lang w:val="en-US" w:eastAsia="ru-RU"/>
        </w:rPr>
        <w:t xml:space="preserve"> E-Bilet.</w:t>
      </w:r>
    </w:p>
    <w:p w:rsidR="00685414" w:rsidRPr="00144D67" w:rsidRDefault="00685414" w:rsidP="008E4D67">
      <w:pPr>
        <w:ind w:firstLine="284"/>
        <w:jc w:val="both"/>
        <w:rPr>
          <w:sz w:val="28"/>
          <w:szCs w:val="28"/>
          <w:lang w:val="en-US" w:eastAsia="ru-RU"/>
        </w:rPr>
      </w:pPr>
    </w:p>
    <w:p w:rsidR="003755BB" w:rsidRDefault="00685414" w:rsidP="008E4D67">
      <w:pPr>
        <w:ind w:firstLine="284"/>
        <w:jc w:val="both"/>
        <w:rPr>
          <w:sz w:val="28"/>
          <w:szCs w:val="28"/>
        </w:rPr>
      </w:pPr>
      <w:r w:rsidRPr="00144D67">
        <w:rPr>
          <w:b/>
          <w:sz w:val="28"/>
          <w:szCs w:val="28"/>
          <w:lang w:val="en-US" w:eastAsia="ru-RU"/>
        </w:rPr>
        <w:t>3</w:t>
      </w:r>
      <w:r w:rsidR="00C13C90">
        <w:rPr>
          <w:b/>
          <w:sz w:val="28"/>
          <w:szCs w:val="28"/>
          <w:lang w:val="en-US" w:eastAsia="ru-RU"/>
        </w:rPr>
        <w:t>8</w:t>
      </w:r>
      <w:r w:rsidRPr="00144D67">
        <w:rPr>
          <w:b/>
          <w:sz w:val="28"/>
          <w:szCs w:val="28"/>
          <w:lang w:val="en-US" w:eastAsia="ru-RU"/>
        </w:rPr>
        <w:t xml:space="preserve">. </w:t>
      </w:r>
      <w:r w:rsidRPr="00144D67">
        <w:rPr>
          <w:sz w:val="28"/>
          <w:szCs w:val="28"/>
        </w:rPr>
        <w:t>Sistem</w:t>
      </w:r>
      <w:r w:rsidR="003755BB">
        <w:rPr>
          <w:sz w:val="28"/>
          <w:szCs w:val="28"/>
        </w:rPr>
        <w:t>ul</w:t>
      </w:r>
      <w:r w:rsidRPr="00144D67">
        <w:rPr>
          <w:sz w:val="28"/>
          <w:szCs w:val="28"/>
        </w:rPr>
        <w:t xml:space="preserve"> Informa</w:t>
      </w:r>
      <w:r w:rsidR="003755BB">
        <w:rPr>
          <w:sz w:val="28"/>
          <w:szCs w:val="28"/>
        </w:rPr>
        <w:t>íonal Automatizat</w:t>
      </w:r>
      <w:r w:rsidRPr="00144D67">
        <w:rPr>
          <w:sz w:val="28"/>
          <w:szCs w:val="28"/>
        </w:rPr>
        <w:t xml:space="preserve"> „</w:t>
      </w:r>
      <w:r w:rsidR="00405375" w:rsidRPr="00144D67">
        <w:rPr>
          <w:sz w:val="28"/>
          <w:szCs w:val="28"/>
        </w:rPr>
        <w:t>E</w:t>
      </w:r>
      <w:r w:rsidRPr="00144D67">
        <w:rPr>
          <w:sz w:val="28"/>
          <w:szCs w:val="28"/>
        </w:rPr>
        <w:t>-Bilet” reprezintă o platformă software destinată automatizării proceselor de comercializare a biletelor</w:t>
      </w:r>
      <w:r w:rsidR="00405375" w:rsidRPr="00144D67">
        <w:rPr>
          <w:sz w:val="28"/>
          <w:szCs w:val="28"/>
        </w:rPr>
        <w:t xml:space="preserve"> pentru transportul de pasageri</w:t>
      </w:r>
      <w:r w:rsidR="003755BB">
        <w:rPr>
          <w:sz w:val="28"/>
          <w:szCs w:val="28"/>
        </w:rPr>
        <w:t>.</w:t>
      </w:r>
    </w:p>
    <w:p w:rsidR="00685414" w:rsidRPr="00144D67" w:rsidRDefault="003755BB" w:rsidP="008E4D67">
      <w:pPr>
        <w:ind w:firstLine="284"/>
        <w:jc w:val="both"/>
        <w:rPr>
          <w:sz w:val="28"/>
          <w:szCs w:val="28"/>
        </w:rPr>
      </w:pPr>
      <w:r w:rsidRPr="00144D67">
        <w:rPr>
          <w:b/>
          <w:sz w:val="28"/>
          <w:szCs w:val="28"/>
        </w:rPr>
        <w:t xml:space="preserve"> </w:t>
      </w:r>
      <w:r w:rsidR="00405375" w:rsidRPr="00144D67">
        <w:rPr>
          <w:b/>
          <w:sz w:val="28"/>
          <w:szCs w:val="28"/>
        </w:rPr>
        <w:t>3</w:t>
      </w:r>
      <w:r w:rsidR="00C13C90">
        <w:rPr>
          <w:b/>
          <w:sz w:val="28"/>
          <w:szCs w:val="28"/>
        </w:rPr>
        <w:t>9</w:t>
      </w:r>
      <w:r w:rsidR="00405375" w:rsidRPr="00144D67">
        <w:rPr>
          <w:b/>
          <w:sz w:val="28"/>
          <w:szCs w:val="28"/>
        </w:rPr>
        <w:t xml:space="preserve">. </w:t>
      </w:r>
      <w:r w:rsidR="00405375" w:rsidRPr="00144D67">
        <w:rPr>
          <w:sz w:val="28"/>
          <w:szCs w:val="28"/>
        </w:rPr>
        <w:t>Sistemul Informatic „E-Bilet” e</w:t>
      </w:r>
      <w:r w:rsidR="00685414" w:rsidRPr="00144D67">
        <w:rPr>
          <w:sz w:val="28"/>
          <w:szCs w:val="28"/>
        </w:rPr>
        <w:t>ste un mecanism care va permite automatizarea tuturor proceselor de rezervare și comercializare a biletelor în regim online i</w:t>
      </w:r>
      <w:r w:rsidR="00405375" w:rsidRPr="00144D67">
        <w:rPr>
          <w:sz w:val="28"/>
          <w:szCs w:val="28"/>
        </w:rPr>
        <w:t>ndiferent de emitentul acestora, î</w:t>
      </w:r>
      <w:r w:rsidR="00685414" w:rsidRPr="00144D67">
        <w:rPr>
          <w:sz w:val="28"/>
          <w:szCs w:val="28"/>
        </w:rPr>
        <w:t xml:space="preserve">n cazul în care operatorii autogărilor vor dispune de soft propriu destinat </w:t>
      </w:r>
      <w:r w:rsidR="002D459C">
        <w:rPr>
          <w:sz w:val="28"/>
          <w:szCs w:val="28"/>
        </w:rPr>
        <w:t>comercializării biletelor, SI „E</w:t>
      </w:r>
      <w:r w:rsidR="00685414" w:rsidRPr="00144D67">
        <w:rPr>
          <w:sz w:val="28"/>
          <w:szCs w:val="28"/>
        </w:rPr>
        <w:t>-Bilet” va furniza API-ul necesar integrării acestora cu platforma unică de evidență a proceselor de comercializare a biletelor administrată de ANTA</w:t>
      </w:r>
    </w:p>
    <w:p w:rsidR="00685414" w:rsidRPr="00144D67" w:rsidRDefault="00C13C90" w:rsidP="008E4D67">
      <w:pPr>
        <w:ind w:firstLine="284"/>
        <w:jc w:val="both"/>
        <w:rPr>
          <w:sz w:val="28"/>
          <w:szCs w:val="28"/>
          <w:lang w:val="en-US" w:eastAsia="ru-RU"/>
        </w:rPr>
      </w:pPr>
      <w:r>
        <w:rPr>
          <w:b/>
          <w:sz w:val="28"/>
          <w:szCs w:val="28"/>
        </w:rPr>
        <w:t>40</w:t>
      </w:r>
      <w:r w:rsidR="00405375" w:rsidRPr="00144D67">
        <w:rPr>
          <w:b/>
          <w:sz w:val="28"/>
          <w:szCs w:val="28"/>
        </w:rPr>
        <w:t xml:space="preserve">. </w:t>
      </w:r>
      <w:r w:rsidR="00685414" w:rsidRPr="00144D67">
        <w:rPr>
          <w:sz w:val="28"/>
          <w:szCs w:val="28"/>
          <w:lang w:val="en-US" w:eastAsia="ru-RU"/>
        </w:rPr>
        <w:t>Acest component se va determina conform următoarei formule:</w:t>
      </w:r>
    </w:p>
    <w:p w:rsidR="00442DAC" w:rsidRPr="00144D67" w:rsidRDefault="00442DAC" w:rsidP="008E4D67">
      <w:pPr>
        <w:ind w:firstLine="284"/>
        <w:jc w:val="both"/>
        <w:rPr>
          <w:sz w:val="28"/>
          <w:szCs w:val="28"/>
          <w:lang w:val="en-US" w:eastAsia="ru-RU"/>
        </w:rPr>
      </w:pPr>
    </w:p>
    <w:p w:rsidR="00442DAC" w:rsidRPr="00144D67" w:rsidRDefault="00442DAC" w:rsidP="008E4D67">
      <w:pPr>
        <w:ind w:firstLine="284"/>
        <w:jc w:val="center"/>
        <w:rPr>
          <w:b/>
          <w:sz w:val="28"/>
          <w:szCs w:val="28"/>
          <w:lang w:val="en-US" w:eastAsia="ru-RU"/>
        </w:rPr>
      </w:pPr>
      <w:r w:rsidRPr="00144D67">
        <w:rPr>
          <w:b/>
          <w:sz w:val="28"/>
          <w:szCs w:val="28"/>
          <w:lang w:val="en-US" w:eastAsia="ru-RU"/>
        </w:rPr>
        <w:t xml:space="preserve">⅀D </w:t>
      </w:r>
      <w:r w:rsidRPr="00144D67">
        <w:rPr>
          <w:i/>
          <w:sz w:val="28"/>
          <w:szCs w:val="28"/>
          <w:lang w:val="en-US" w:eastAsia="ru-RU"/>
        </w:rPr>
        <w:t>(lei)</w:t>
      </w:r>
    </w:p>
    <w:p w:rsidR="00442DAC" w:rsidRPr="00144D67" w:rsidRDefault="00C76E8D" w:rsidP="008E4D67">
      <w:pPr>
        <w:ind w:firstLine="284"/>
        <w:jc w:val="center"/>
        <w:rPr>
          <w:b/>
          <w:sz w:val="28"/>
          <w:szCs w:val="28"/>
          <w:lang w:val="en-US" w:eastAsia="ru-RU"/>
        </w:rPr>
      </w:pPr>
      <w:r>
        <w:rPr>
          <w:b/>
          <w:sz w:val="28"/>
          <w:szCs w:val="28"/>
          <w:lang w:val="en-US" w:eastAsia="ru-RU"/>
        </w:rPr>
        <w:t xml:space="preserve">                 T5 = ----------------------------------</w:t>
      </w:r>
      <w:r w:rsidR="00442DAC" w:rsidRPr="00144D67">
        <w:rPr>
          <w:b/>
          <w:sz w:val="28"/>
          <w:szCs w:val="28"/>
          <w:lang w:val="en-US" w:eastAsia="ru-RU"/>
        </w:rPr>
        <w:t>_______</w:t>
      </w:r>
    </w:p>
    <w:p w:rsidR="00442DAC" w:rsidRPr="00144D67" w:rsidRDefault="00442DAC" w:rsidP="008E4D67">
      <w:pPr>
        <w:ind w:firstLine="284"/>
        <w:jc w:val="center"/>
        <w:rPr>
          <w:b/>
          <w:i/>
          <w:sz w:val="28"/>
          <w:szCs w:val="28"/>
          <w:vertAlign w:val="subscript"/>
          <w:lang w:val="en-US" w:eastAsia="ru-RU"/>
        </w:rPr>
      </w:pPr>
      <w:r w:rsidRPr="00144D67">
        <w:rPr>
          <w:b/>
          <w:i/>
          <w:sz w:val="28"/>
          <w:szCs w:val="28"/>
          <w:lang w:val="en-US" w:eastAsia="ru-RU"/>
        </w:rPr>
        <w:t>N</w:t>
      </w:r>
      <w:r w:rsidRPr="00144D67">
        <w:rPr>
          <w:b/>
          <w:i/>
          <w:sz w:val="28"/>
          <w:szCs w:val="28"/>
          <w:vertAlign w:val="subscript"/>
          <w:lang w:val="en-US" w:eastAsia="ru-RU"/>
        </w:rPr>
        <w:t>pas/an</w:t>
      </w:r>
      <w:r w:rsidRPr="00144D67">
        <w:rPr>
          <w:b/>
          <w:i/>
          <w:sz w:val="28"/>
          <w:szCs w:val="28"/>
          <w:lang w:val="en-US" w:eastAsia="ru-RU"/>
        </w:rPr>
        <w:t xml:space="preserve"> </w:t>
      </w:r>
      <w:r w:rsidRPr="00144D67">
        <w:rPr>
          <w:b/>
          <w:i/>
          <w:sz w:val="28"/>
          <w:szCs w:val="28"/>
          <w:vertAlign w:val="subscript"/>
          <w:lang w:val="en-US" w:eastAsia="ru-RU"/>
        </w:rPr>
        <w:t>(unități)</w:t>
      </w:r>
      <w:r w:rsidRPr="00144D67">
        <w:rPr>
          <w:b/>
          <w:i/>
          <w:sz w:val="28"/>
          <w:szCs w:val="28"/>
          <w:lang w:val="en-US" w:eastAsia="ru-RU"/>
        </w:rPr>
        <w:t xml:space="preserve">*L </w:t>
      </w:r>
      <w:r w:rsidRPr="00144D67">
        <w:rPr>
          <w:b/>
          <w:i/>
          <w:sz w:val="28"/>
          <w:szCs w:val="28"/>
          <w:vertAlign w:val="subscript"/>
          <w:lang w:val="en-US" w:eastAsia="ru-RU"/>
        </w:rPr>
        <w:t>rutei(km)</w:t>
      </w:r>
    </w:p>
    <w:p w:rsidR="00442DAC" w:rsidRPr="00144D67" w:rsidRDefault="00442DAC" w:rsidP="008E4D67">
      <w:pPr>
        <w:ind w:firstLine="284"/>
        <w:rPr>
          <w:sz w:val="28"/>
          <w:szCs w:val="28"/>
          <w:lang w:val="en-US" w:eastAsia="ru-RU"/>
        </w:rPr>
      </w:pPr>
      <w:r w:rsidRPr="00144D67">
        <w:rPr>
          <w:sz w:val="28"/>
          <w:szCs w:val="28"/>
          <w:lang w:val="en-US" w:eastAsia="ru-RU"/>
        </w:rPr>
        <w:t xml:space="preserve">Unde: </w:t>
      </w:r>
    </w:p>
    <w:p w:rsidR="00442DAC" w:rsidRPr="00144D67" w:rsidRDefault="00442DAC" w:rsidP="008E4D67">
      <w:pPr>
        <w:ind w:firstLine="284"/>
        <w:jc w:val="both"/>
        <w:rPr>
          <w:sz w:val="28"/>
          <w:szCs w:val="28"/>
        </w:rPr>
      </w:pPr>
      <w:r w:rsidRPr="00144D67">
        <w:rPr>
          <w:sz w:val="28"/>
          <w:szCs w:val="28"/>
          <w:lang w:val="en-US" w:eastAsia="ru-RU"/>
        </w:rPr>
        <w:t>⅀D- Fondul anual  de dezvoltare pentru mentenanța Sistemel</w:t>
      </w:r>
      <w:r w:rsidR="003755BB">
        <w:rPr>
          <w:sz w:val="28"/>
          <w:szCs w:val="28"/>
          <w:lang w:val="en-US" w:eastAsia="ru-RU"/>
        </w:rPr>
        <w:t>ui</w:t>
      </w:r>
      <w:r w:rsidRPr="00144D67">
        <w:rPr>
          <w:sz w:val="28"/>
          <w:szCs w:val="28"/>
          <w:lang w:val="en-US" w:eastAsia="ru-RU"/>
        </w:rPr>
        <w:t xml:space="preserve"> Informațional</w:t>
      </w:r>
      <w:r w:rsidR="003755BB">
        <w:rPr>
          <w:sz w:val="28"/>
          <w:szCs w:val="28"/>
          <w:lang w:val="en-US" w:eastAsia="ru-RU"/>
        </w:rPr>
        <w:t xml:space="preserve"> </w:t>
      </w:r>
      <w:r w:rsidR="003755BB">
        <w:rPr>
          <w:sz w:val="28"/>
          <w:szCs w:val="28"/>
          <w:lang w:val="en-US" w:eastAsia="ru-RU"/>
        </w:rPr>
        <w:lastRenderedPageBreak/>
        <w:t>Automatizat</w:t>
      </w:r>
      <w:r w:rsidRPr="00144D67">
        <w:rPr>
          <w:sz w:val="28"/>
          <w:szCs w:val="28"/>
          <w:lang w:val="en-US" w:eastAsia="ru-RU"/>
        </w:rPr>
        <w:t xml:space="preserve"> </w:t>
      </w:r>
      <w:r w:rsidRPr="00144D67">
        <w:rPr>
          <w:sz w:val="28"/>
          <w:szCs w:val="28"/>
        </w:rPr>
        <w:t>„E-Bilet”. Aceasta categorie cuprinde atît achiziția utilajului necesar dotării mijlocului de transport, cît și cheltuielile de conexiune a rețelei mobile de date 4G, pentru asigur</w:t>
      </w:r>
      <w:r w:rsidR="002D459C">
        <w:rPr>
          <w:sz w:val="28"/>
          <w:szCs w:val="28"/>
        </w:rPr>
        <w:t xml:space="preserve">area conexiunii mobile internet, precum și cheltuelele de mentenață a SIA suportate de agentul transportator. </w:t>
      </w:r>
      <w:r w:rsidRPr="00144D67">
        <w:rPr>
          <w:sz w:val="28"/>
          <w:szCs w:val="28"/>
        </w:rPr>
        <w:t xml:space="preserve">  </w:t>
      </w:r>
    </w:p>
    <w:p w:rsidR="00685414" w:rsidRDefault="00442DAC" w:rsidP="008E4D67">
      <w:pPr>
        <w:ind w:firstLine="284"/>
        <w:jc w:val="both"/>
        <w:rPr>
          <w:sz w:val="28"/>
          <w:szCs w:val="28"/>
          <w:lang w:val="en-US" w:eastAsia="ru-RU"/>
        </w:rPr>
      </w:pPr>
      <w:r w:rsidRPr="00144D67">
        <w:rPr>
          <w:sz w:val="28"/>
          <w:szCs w:val="28"/>
        </w:rPr>
        <w:t xml:space="preserve"> </w:t>
      </w:r>
      <w:r w:rsidR="00685414" w:rsidRPr="00144D67">
        <w:rPr>
          <w:sz w:val="28"/>
          <w:szCs w:val="28"/>
          <w:lang w:val="en-US" w:eastAsia="ru-RU"/>
        </w:rPr>
        <w:t>N</w:t>
      </w:r>
      <w:r w:rsidR="00685414" w:rsidRPr="00144D67">
        <w:rPr>
          <w:sz w:val="28"/>
          <w:szCs w:val="28"/>
          <w:vertAlign w:val="subscript"/>
          <w:lang w:val="en-US" w:eastAsia="ru-RU"/>
        </w:rPr>
        <w:t>pas/an</w:t>
      </w:r>
      <w:r w:rsidR="00685414" w:rsidRPr="00144D67">
        <w:rPr>
          <w:sz w:val="28"/>
          <w:szCs w:val="28"/>
          <w:lang w:val="en-US" w:eastAsia="ru-RU"/>
        </w:rPr>
        <w:t xml:space="preserve"> </w:t>
      </w:r>
      <w:r w:rsidR="00685414" w:rsidRPr="00144D67">
        <w:rPr>
          <w:sz w:val="28"/>
          <w:szCs w:val="28"/>
          <w:vertAlign w:val="subscript"/>
          <w:lang w:val="en-US" w:eastAsia="ru-RU"/>
        </w:rPr>
        <w:t>(unități)</w:t>
      </w:r>
      <w:r w:rsidR="00685414" w:rsidRPr="00144D67">
        <w:rPr>
          <w:sz w:val="28"/>
          <w:szCs w:val="28"/>
          <w:lang w:val="en-US" w:eastAsia="ru-RU"/>
        </w:rPr>
        <w:t xml:space="preserve"> – se determină ca numărul de pasageri ce călătoresc tur –retur pentru ruta respectivă în decursul a unui an calendaristic. (conform estimărilor Numărul de pasageri se determină prin capacitatea de îmbarcare a unității de transport și coeficiectul de îmbarcare, conform analizei efectuate se constată că coeficientul de îmbarcare tur-retur constituie 50% din capacitatea unității de transport. Conform informației deținute de ANTA cacacitatea medie a unităților de transport constutuie 21-23 locuri pe scaune), conform estimărilor acest indicator pentru rutele zilnice tur-retur, obține valoarea medie de 8030</w:t>
      </w:r>
      <w:r w:rsidR="00685414" w:rsidRPr="00144D67">
        <w:rPr>
          <w:sz w:val="28"/>
          <w:szCs w:val="28"/>
          <w:vertAlign w:val="subscript"/>
          <w:lang w:val="en-US" w:eastAsia="ru-RU"/>
        </w:rPr>
        <w:t>pas/an</w:t>
      </w:r>
      <w:r w:rsidR="00685414" w:rsidRPr="00144D67">
        <w:rPr>
          <w:sz w:val="28"/>
          <w:szCs w:val="28"/>
          <w:lang w:val="en-US" w:eastAsia="ru-RU"/>
        </w:rPr>
        <w:t xml:space="preserve"> pasageri în decursul anului calendarisistic.</w:t>
      </w:r>
    </w:p>
    <w:p w:rsidR="00C76E8D" w:rsidRPr="00AB18DC" w:rsidRDefault="00C76E8D"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 xml:space="preserve">rutei(km) </w:t>
      </w:r>
      <w:r w:rsidRPr="00AB18DC">
        <w:rPr>
          <w:sz w:val="28"/>
          <w:szCs w:val="28"/>
          <w:lang w:val="en-US" w:eastAsia="ru-RU"/>
        </w:rPr>
        <w:t>– este indicatorul variabil care determină distanta dintre punctul de îmbarcare (gara auto plecare) și punctul de debarcare (gara auto sosire), sau distanța rutei din punctul de plecare în punctul de sosire.</w:t>
      </w:r>
    </w:p>
    <w:p w:rsidR="00685414" w:rsidRPr="00144D67" w:rsidRDefault="00C13C90" w:rsidP="008E4D67">
      <w:pPr>
        <w:ind w:firstLine="284"/>
        <w:jc w:val="both"/>
        <w:rPr>
          <w:sz w:val="28"/>
          <w:szCs w:val="28"/>
          <w:lang w:val="en-US" w:eastAsia="ru-RU"/>
        </w:rPr>
      </w:pPr>
      <w:r>
        <w:rPr>
          <w:b/>
          <w:sz w:val="28"/>
          <w:szCs w:val="28"/>
          <w:lang w:val="en-US" w:eastAsia="ru-RU"/>
        </w:rPr>
        <w:t>41</w:t>
      </w:r>
      <w:r w:rsidR="00685414" w:rsidRPr="00144D67">
        <w:rPr>
          <w:b/>
          <w:sz w:val="28"/>
          <w:szCs w:val="28"/>
          <w:lang w:val="en-US" w:eastAsia="ru-RU"/>
        </w:rPr>
        <w:t xml:space="preserve">. </w:t>
      </w:r>
      <w:r w:rsidR="00442DAC" w:rsidRPr="00144D67">
        <w:rPr>
          <w:sz w:val="28"/>
          <w:szCs w:val="28"/>
          <w:lang w:val="en-US" w:eastAsia="ru-RU"/>
        </w:rPr>
        <w:t>Această component</w:t>
      </w:r>
      <w:r w:rsidR="001D11AB" w:rsidRPr="00144D67">
        <w:rPr>
          <w:sz w:val="28"/>
          <w:szCs w:val="28"/>
          <w:lang w:val="en-US" w:eastAsia="ru-RU"/>
        </w:rPr>
        <w:t>ă</w:t>
      </w:r>
      <w:r w:rsidR="00442DAC" w:rsidRPr="00144D67">
        <w:rPr>
          <w:sz w:val="28"/>
          <w:szCs w:val="28"/>
          <w:lang w:val="en-US" w:eastAsia="ru-RU"/>
        </w:rPr>
        <w:t xml:space="preserve"> este una variabilă în dependență de cuantumul cheltuielelor necesare pentru dezvoltarea și mentenanța Sistemelor Informaționale enumerate mai sus. </w:t>
      </w:r>
    </w:p>
    <w:p w:rsidR="001D11AB" w:rsidRDefault="00685414" w:rsidP="008E4D67">
      <w:pPr>
        <w:ind w:firstLine="284"/>
        <w:jc w:val="both"/>
        <w:rPr>
          <w:sz w:val="28"/>
          <w:szCs w:val="28"/>
          <w:lang w:val="en-US" w:eastAsia="ru-RU"/>
        </w:rPr>
      </w:pPr>
      <w:r w:rsidRPr="00144D67">
        <w:rPr>
          <w:b/>
          <w:sz w:val="28"/>
          <w:szCs w:val="28"/>
          <w:lang w:val="en-US" w:eastAsia="ru-RU"/>
        </w:rPr>
        <w:t>4</w:t>
      </w:r>
      <w:r w:rsidR="00C13C90">
        <w:rPr>
          <w:b/>
          <w:sz w:val="28"/>
          <w:szCs w:val="28"/>
          <w:lang w:val="en-US" w:eastAsia="ru-RU"/>
        </w:rPr>
        <w:t>2</w:t>
      </w:r>
      <w:r w:rsidRPr="00144D67">
        <w:rPr>
          <w:b/>
          <w:sz w:val="28"/>
          <w:szCs w:val="28"/>
          <w:lang w:val="en-US" w:eastAsia="ru-RU"/>
        </w:rPr>
        <w:t xml:space="preserve">. </w:t>
      </w:r>
      <w:r w:rsidRPr="00144D67">
        <w:rPr>
          <w:sz w:val="28"/>
          <w:szCs w:val="28"/>
          <w:lang w:val="en-US" w:eastAsia="ru-RU"/>
        </w:rPr>
        <w:t>În cazul</w:t>
      </w:r>
      <w:r w:rsidR="00442DAC" w:rsidRPr="00144D67">
        <w:rPr>
          <w:sz w:val="28"/>
          <w:szCs w:val="28"/>
          <w:lang w:val="en-US" w:eastAsia="ru-RU"/>
        </w:rPr>
        <w:t xml:space="preserve"> apariției altor sisteme informaționale nespecificate în acest capitol necesare optimizării </w:t>
      </w:r>
      <w:r w:rsidR="002D459C">
        <w:rPr>
          <w:sz w:val="28"/>
          <w:szCs w:val="28"/>
          <w:lang w:val="en-US" w:eastAsia="ru-RU"/>
        </w:rPr>
        <w:t>ordonarii și creerii condițiilor favorabile pasagerilor</w:t>
      </w:r>
      <w:r w:rsidR="00442DAC" w:rsidRPr="00144D67">
        <w:rPr>
          <w:sz w:val="28"/>
          <w:szCs w:val="28"/>
          <w:lang w:val="en-US" w:eastAsia="ru-RU"/>
        </w:rPr>
        <w:t>, ANTA este în</w:t>
      </w:r>
      <w:r w:rsidR="001D11AB" w:rsidRPr="00144D67">
        <w:rPr>
          <w:sz w:val="28"/>
          <w:szCs w:val="28"/>
          <w:lang w:val="en-US" w:eastAsia="ru-RU"/>
        </w:rPr>
        <w:t xml:space="preserve"> drept de a ajusta cuantumul acestor cheltuieli, ș</w:t>
      </w:r>
      <w:r w:rsidR="002D459C">
        <w:rPr>
          <w:sz w:val="28"/>
          <w:szCs w:val="28"/>
          <w:lang w:val="en-US" w:eastAsia="ru-RU"/>
        </w:rPr>
        <w:t>i a include coeficientul proporț</w:t>
      </w:r>
      <w:r w:rsidR="001D11AB" w:rsidRPr="00144D67">
        <w:rPr>
          <w:sz w:val="28"/>
          <w:szCs w:val="28"/>
          <w:lang w:val="en-US" w:eastAsia="ru-RU"/>
        </w:rPr>
        <w:t xml:space="preserve">ional </w:t>
      </w:r>
      <w:r w:rsidR="002D459C">
        <w:rPr>
          <w:sz w:val="28"/>
          <w:szCs w:val="28"/>
          <w:lang w:val="en-US" w:eastAsia="ru-RU"/>
        </w:rPr>
        <w:t xml:space="preserve">acestor sisteme informaționale, </w:t>
      </w:r>
      <w:r w:rsidR="001D11AB" w:rsidRPr="00144D67">
        <w:rPr>
          <w:sz w:val="28"/>
          <w:szCs w:val="28"/>
          <w:lang w:val="en-US" w:eastAsia="ru-RU"/>
        </w:rPr>
        <w:t>ca parte a tarifului plafon pentru transportul de pasageri.</w:t>
      </w:r>
    </w:p>
    <w:p w:rsidR="003755BB" w:rsidRDefault="003755BB" w:rsidP="008E4D67">
      <w:pPr>
        <w:ind w:firstLine="284"/>
        <w:jc w:val="both"/>
        <w:rPr>
          <w:sz w:val="28"/>
          <w:szCs w:val="28"/>
          <w:lang w:val="en-US" w:eastAsia="ru-RU"/>
        </w:rPr>
      </w:pPr>
    </w:p>
    <w:p w:rsidR="003755BB" w:rsidRPr="00144D67" w:rsidRDefault="003755BB" w:rsidP="008E4D67">
      <w:pPr>
        <w:ind w:firstLine="284"/>
        <w:jc w:val="both"/>
        <w:rPr>
          <w:sz w:val="28"/>
          <w:szCs w:val="28"/>
          <w:lang w:val="en-US" w:eastAsia="ru-RU"/>
        </w:rPr>
      </w:pPr>
    </w:p>
    <w:p w:rsidR="00C76E8D" w:rsidRDefault="00C76E8D" w:rsidP="008E4D67">
      <w:pPr>
        <w:ind w:firstLine="284"/>
        <w:jc w:val="center"/>
        <w:rPr>
          <w:b/>
          <w:sz w:val="28"/>
          <w:szCs w:val="28"/>
          <w:lang w:val="en-US" w:eastAsia="ru-RU"/>
        </w:rPr>
      </w:pPr>
      <w:r w:rsidRPr="00144D67">
        <w:rPr>
          <w:b/>
          <w:sz w:val="28"/>
          <w:szCs w:val="28"/>
          <w:lang w:val="en-US" w:eastAsia="ru-RU"/>
        </w:rPr>
        <w:t>2</w:t>
      </w:r>
      <w:r w:rsidRPr="00C76E8D">
        <w:rPr>
          <w:b/>
          <w:sz w:val="28"/>
          <w:szCs w:val="28"/>
          <w:vertAlign w:val="superscript"/>
          <w:lang w:val="en-US" w:eastAsia="ru-RU"/>
        </w:rPr>
        <w:t>6</w:t>
      </w:r>
      <w:r w:rsidRPr="00144D67">
        <w:rPr>
          <w:b/>
          <w:sz w:val="28"/>
          <w:szCs w:val="28"/>
          <w:lang w:val="en-US" w:eastAsia="ru-RU"/>
        </w:rPr>
        <w:t xml:space="preserve">. Determinarea parții de </w:t>
      </w:r>
      <w:r w:rsidR="00F22A4C" w:rsidRPr="00144D67">
        <w:rPr>
          <w:b/>
          <w:sz w:val="28"/>
          <w:szCs w:val="28"/>
          <w:lang w:val="en-US" w:eastAsia="ru-RU"/>
        </w:rPr>
        <w:t>tarif privind</w:t>
      </w:r>
      <w:r w:rsidRPr="00144D67">
        <w:rPr>
          <w:b/>
          <w:sz w:val="28"/>
          <w:szCs w:val="28"/>
          <w:lang w:val="en-US" w:eastAsia="ru-RU"/>
        </w:rPr>
        <w:t xml:space="preserve"> </w:t>
      </w:r>
      <w:r>
        <w:rPr>
          <w:b/>
          <w:sz w:val="28"/>
          <w:szCs w:val="28"/>
          <w:lang w:val="en-US" w:eastAsia="ru-RU"/>
        </w:rPr>
        <w:t>suportarea cheltuelilor de autogară</w:t>
      </w:r>
      <w:r w:rsidRPr="00144D67">
        <w:rPr>
          <w:b/>
          <w:sz w:val="28"/>
          <w:szCs w:val="28"/>
          <w:lang w:val="en-US" w:eastAsia="ru-RU"/>
        </w:rPr>
        <w:t>.</w:t>
      </w:r>
    </w:p>
    <w:p w:rsidR="002D459C" w:rsidRPr="00144D67" w:rsidRDefault="002D459C" w:rsidP="008E4D67">
      <w:pPr>
        <w:ind w:firstLine="284"/>
        <w:jc w:val="center"/>
        <w:rPr>
          <w:b/>
          <w:sz w:val="28"/>
          <w:szCs w:val="28"/>
          <w:lang w:val="en-US" w:eastAsia="ru-RU"/>
        </w:rPr>
      </w:pPr>
    </w:p>
    <w:p w:rsidR="00C76E8D" w:rsidRPr="00C76E8D" w:rsidRDefault="00C76E8D" w:rsidP="008E4D67">
      <w:pPr>
        <w:ind w:firstLine="284"/>
        <w:rPr>
          <w:sz w:val="28"/>
          <w:szCs w:val="28"/>
          <w:lang w:val="en-US"/>
        </w:rPr>
      </w:pPr>
    </w:p>
    <w:p w:rsidR="00C76E8D" w:rsidRPr="00AB18DC" w:rsidRDefault="00C76E8D" w:rsidP="008E4D67">
      <w:pPr>
        <w:ind w:firstLine="284"/>
        <w:jc w:val="both"/>
        <w:rPr>
          <w:color w:val="FF0000"/>
          <w:sz w:val="28"/>
          <w:szCs w:val="28"/>
          <w:lang w:val="en-US" w:eastAsia="ru-RU"/>
        </w:rPr>
      </w:pPr>
      <w:r>
        <w:rPr>
          <w:b/>
          <w:sz w:val="28"/>
          <w:szCs w:val="28"/>
          <w:lang w:val="en-US" w:eastAsia="ru-RU"/>
        </w:rPr>
        <w:t>4</w:t>
      </w:r>
      <w:r w:rsidR="00C13C90">
        <w:rPr>
          <w:b/>
          <w:sz w:val="28"/>
          <w:szCs w:val="28"/>
          <w:lang w:val="en-US" w:eastAsia="ru-RU"/>
        </w:rPr>
        <w:t>3</w:t>
      </w:r>
      <w:r w:rsidRPr="00AC4B8D">
        <w:rPr>
          <w:b/>
          <w:sz w:val="28"/>
          <w:szCs w:val="28"/>
          <w:lang w:val="en-US" w:eastAsia="ru-RU"/>
        </w:rPr>
        <w:t xml:space="preserve">. </w:t>
      </w:r>
      <w:r w:rsidRPr="00AB18DC">
        <w:rPr>
          <w:sz w:val="28"/>
          <w:szCs w:val="28"/>
          <w:lang w:val="en-US" w:eastAsia="ru-RU"/>
        </w:rPr>
        <w:t xml:space="preserve">Aceasta componentă este echivalentul </w:t>
      </w:r>
      <w:r>
        <w:rPr>
          <w:sz w:val="28"/>
          <w:szCs w:val="28"/>
          <w:lang w:val="en-US" w:eastAsia="ru-RU"/>
        </w:rPr>
        <w:t>valorii cheltuel</w:t>
      </w:r>
      <w:r w:rsidR="002D459C">
        <w:rPr>
          <w:sz w:val="28"/>
          <w:szCs w:val="28"/>
          <w:lang w:val="en-US" w:eastAsia="ru-RU"/>
        </w:rPr>
        <w:t>e</w:t>
      </w:r>
      <w:r>
        <w:rPr>
          <w:sz w:val="28"/>
          <w:szCs w:val="28"/>
          <w:lang w:val="en-US" w:eastAsia="ru-RU"/>
        </w:rPr>
        <w:t xml:space="preserve">lor suportate pentru prestarea serviciilor de autogată de către operatorii de servicii de autogară </w:t>
      </w:r>
      <w:r w:rsidRPr="00AB18DC">
        <w:rPr>
          <w:sz w:val="28"/>
          <w:szCs w:val="28"/>
          <w:lang w:val="en-US" w:eastAsia="ru-RU"/>
        </w:rPr>
        <w:t xml:space="preserve">în cazul </w:t>
      </w:r>
      <w:r w:rsidRPr="00C76E8D">
        <w:rPr>
          <w:sz w:val="28"/>
          <w:szCs w:val="28"/>
          <w:lang w:val="en-US" w:eastAsia="ru-RU"/>
        </w:rPr>
        <w:t>prestării serviciilor de transportare a calătorilor în regim interraional și raional.</w:t>
      </w:r>
    </w:p>
    <w:p w:rsidR="00C76E8D" w:rsidRPr="002A5E33" w:rsidRDefault="00C76E8D" w:rsidP="008E4D67">
      <w:pPr>
        <w:ind w:firstLine="284"/>
        <w:jc w:val="both"/>
        <w:rPr>
          <w:sz w:val="28"/>
          <w:szCs w:val="28"/>
        </w:rPr>
      </w:pPr>
      <w:r>
        <w:rPr>
          <w:b/>
          <w:sz w:val="28"/>
          <w:szCs w:val="28"/>
          <w:lang w:val="en-US" w:eastAsia="ru-RU"/>
        </w:rPr>
        <w:t>4</w:t>
      </w:r>
      <w:r w:rsidR="00C13C90">
        <w:rPr>
          <w:b/>
          <w:sz w:val="28"/>
          <w:szCs w:val="28"/>
          <w:lang w:val="en-US" w:eastAsia="ru-RU"/>
        </w:rPr>
        <w:t>4</w:t>
      </w:r>
      <w:r w:rsidRPr="00AC4B8D">
        <w:rPr>
          <w:b/>
          <w:sz w:val="28"/>
          <w:szCs w:val="28"/>
          <w:lang w:val="en-US" w:eastAsia="ru-RU"/>
        </w:rPr>
        <w:t>.</w:t>
      </w:r>
      <w:r w:rsidRPr="00AC4B8D">
        <w:rPr>
          <w:sz w:val="28"/>
          <w:szCs w:val="28"/>
          <w:lang w:val="en-US" w:eastAsia="ru-RU"/>
        </w:rPr>
        <w:t xml:space="preserve"> Determinarea parții de tarif privind </w:t>
      </w:r>
      <w:r w:rsidRPr="002A5E33">
        <w:rPr>
          <w:sz w:val="28"/>
          <w:szCs w:val="28"/>
        </w:rPr>
        <w:t>cheltueli</w:t>
      </w:r>
      <w:r>
        <w:rPr>
          <w:sz w:val="28"/>
          <w:szCs w:val="28"/>
        </w:rPr>
        <w:t xml:space="preserve">le </w:t>
      </w:r>
      <w:r w:rsidRPr="002A5E33">
        <w:rPr>
          <w:sz w:val="28"/>
          <w:szCs w:val="28"/>
        </w:rPr>
        <w:t>de autogară se va calcula conform formulei:</w:t>
      </w:r>
    </w:p>
    <w:p w:rsidR="00C76E8D" w:rsidRDefault="00C76E8D" w:rsidP="008E4D67">
      <w:pPr>
        <w:ind w:firstLine="284"/>
      </w:pPr>
    </w:p>
    <w:p w:rsidR="00C76E8D" w:rsidRDefault="00C76E8D" w:rsidP="008E4D67">
      <w:pPr>
        <w:ind w:firstLine="284"/>
      </w:pPr>
    </w:p>
    <w:p w:rsidR="00C76E8D" w:rsidRPr="00144D67" w:rsidRDefault="00C76E8D" w:rsidP="008E4D67">
      <w:pPr>
        <w:ind w:firstLine="284"/>
        <w:jc w:val="center"/>
        <w:rPr>
          <w:b/>
          <w:sz w:val="28"/>
          <w:szCs w:val="28"/>
          <w:lang w:val="en-US" w:eastAsia="ru-RU"/>
        </w:rPr>
      </w:pPr>
      <w:r w:rsidRPr="00144D67">
        <w:rPr>
          <w:b/>
          <w:sz w:val="28"/>
          <w:szCs w:val="28"/>
          <w:lang w:val="en-US" w:eastAsia="ru-RU"/>
        </w:rPr>
        <w:t>⅀</w:t>
      </w:r>
      <w:r>
        <w:rPr>
          <w:b/>
          <w:sz w:val="28"/>
          <w:szCs w:val="28"/>
          <w:lang w:val="en-US" w:eastAsia="ru-RU"/>
        </w:rPr>
        <w:t>A</w:t>
      </w:r>
      <w:r w:rsidRPr="00144D67">
        <w:rPr>
          <w:b/>
          <w:sz w:val="28"/>
          <w:szCs w:val="28"/>
          <w:lang w:val="en-US" w:eastAsia="ru-RU"/>
        </w:rPr>
        <w:t xml:space="preserve"> </w:t>
      </w:r>
      <w:r w:rsidRPr="00144D67">
        <w:rPr>
          <w:i/>
          <w:sz w:val="28"/>
          <w:szCs w:val="28"/>
          <w:lang w:val="en-US" w:eastAsia="ru-RU"/>
        </w:rPr>
        <w:t>(lei)</w:t>
      </w:r>
    </w:p>
    <w:p w:rsidR="00C76E8D" w:rsidRDefault="00C76E8D" w:rsidP="008E4D67">
      <w:pPr>
        <w:ind w:firstLine="284"/>
        <w:jc w:val="center"/>
        <w:rPr>
          <w:b/>
          <w:sz w:val="28"/>
          <w:szCs w:val="28"/>
          <w:lang w:val="en-US" w:eastAsia="ru-RU"/>
        </w:rPr>
      </w:pPr>
      <w:r w:rsidRPr="00144D67">
        <w:rPr>
          <w:b/>
          <w:sz w:val="28"/>
          <w:szCs w:val="28"/>
          <w:lang w:val="en-US" w:eastAsia="ru-RU"/>
        </w:rPr>
        <w:t>T</w:t>
      </w:r>
      <w:r>
        <w:rPr>
          <w:b/>
          <w:sz w:val="28"/>
          <w:szCs w:val="28"/>
          <w:lang w:val="en-US" w:eastAsia="ru-RU"/>
        </w:rPr>
        <w:t>6</w:t>
      </w:r>
      <w:r w:rsidRPr="00144D67">
        <w:rPr>
          <w:b/>
          <w:sz w:val="28"/>
          <w:szCs w:val="28"/>
          <w:lang w:val="en-US" w:eastAsia="ru-RU"/>
        </w:rPr>
        <w:t xml:space="preserve"> =</w:t>
      </w:r>
      <w:r>
        <w:rPr>
          <w:b/>
          <w:sz w:val="28"/>
          <w:szCs w:val="28"/>
          <w:lang w:val="en-US" w:eastAsia="ru-RU"/>
        </w:rPr>
        <w:t>-------------------------------------</w:t>
      </w:r>
    </w:p>
    <w:p w:rsidR="00C76E8D" w:rsidRPr="00144D67" w:rsidRDefault="00C76E8D" w:rsidP="008E4D67">
      <w:pPr>
        <w:ind w:firstLine="284"/>
        <w:jc w:val="center"/>
        <w:rPr>
          <w:b/>
          <w:i/>
          <w:sz w:val="28"/>
          <w:szCs w:val="28"/>
          <w:vertAlign w:val="subscript"/>
          <w:lang w:val="en-US" w:eastAsia="ru-RU"/>
        </w:rPr>
      </w:pPr>
      <w:r w:rsidRPr="00144D67">
        <w:rPr>
          <w:b/>
          <w:i/>
          <w:sz w:val="28"/>
          <w:szCs w:val="28"/>
          <w:lang w:val="en-US" w:eastAsia="ru-RU"/>
        </w:rPr>
        <w:t>N</w:t>
      </w:r>
      <w:r w:rsidRPr="00144D67">
        <w:rPr>
          <w:b/>
          <w:i/>
          <w:sz w:val="28"/>
          <w:szCs w:val="28"/>
          <w:vertAlign w:val="subscript"/>
          <w:lang w:val="en-US" w:eastAsia="ru-RU"/>
        </w:rPr>
        <w:t>pas/an</w:t>
      </w:r>
      <w:r w:rsidRPr="00144D67">
        <w:rPr>
          <w:b/>
          <w:i/>
          <w:sz w:val="28"/>
          <w:szCs w:val="28"/>
          <w:lang w:val="en-US" w:eastAsia="ru-RU"/>
        </w:rPr>
        <w:t xml:space="preserve"> </w:t>
      </w:r>
      <w:r w:rsidRPr="00144D67">
        <w:rPr>
          <w:b/>
          <w:i/>
          <w:sz w:val="28"/>
          <w:szCs w:val="28"/>
          <w:vertAlign w:val="subscript"/>
          <w:lang w:val="en-US" w:eastAsia="ru-RU"/>
        </w:rPr>
        <w:t>(unități)</w:t>
      </w:r>
      <w:r w:rsidRPr="00144D67">
        <w:rPr>
          <w:b/>
          <w:i/>
          <w:sz w:val="28"/>
          <w:szCs w:val="28"/>
          <w:lang w:val="en-US" w:eastAsia="ru-RU"/>
        </w:rPr>
        <w:t xml:space="preserve">*L </w:t>
      </w:r>
      <w:r w:rsidRPr="00144D67">
        <w:rPr>
          <w:b/>
          <w:i/>
          <w:sz w:val="28"/>
          <w:szCs w:val="28"/>
          <w:vertAlign w:val="subscript"/>
          <w:lang w:val="en-US" w:eastAsia="ru-RU"/>
        </w:rPr>
        <w:t>rutei(km)</w:t>
      </w:r>
    </w:p>
    <w:p w:rsidR="00C76E8D" w:rsidRDefault="00C76E8D" w:rsidP="008E4D67">
      <w:pPr>
        <w:ind w:firstLine="284"/>
        <w:rPr>
          <w:lang w:val="en-US"/>
        </w:rPr>
      </w:pPr>
    </w:p>
    <w:p w:rsidR="00C76E8D" w:rsidRPr="00144D67" w:rsidRDefault="00C76E8D" w:rsidP="008E4D67">
      <w:pPr>
        <w:ind w:firstLine="284"/>
        <w:rPr>
          <w:sz w:val="28"/>
          <w:szCs w:val="28"/>
          <w:lang w:val="en-US" w:eastAsia="ru-RU"/>
        </w:rPr>
      </w:pPr>
      <w:r w:rsidRPr="00144D67">
        <w:rPr>
          <w:sz w:val="28"/>
          <w:szCs w:val="28"/>
          <w:lang w:val="en-US" w:eastAsia="ru-RU"/>
        </w:rPr>
        <w:t xml:space="preserve">Unde: </w:t>
      </w:r>
    </w:p>
    <w:p w:rsidR="00C76E8D" w:rsidRDefault="00C76E8D" w:rsidP="008E4D67">
      <w:pPr>
        <w:ind w:firstLine="284"/>
        <w:jc w:val="both"/>
        <w:rPr>
          <w:sz w:val="28"/>
          <w:szCs w:val="28"/>
        </w:rPr>
      </w:pPr>
      <w:r w:rsidRPr="00144D67">
        <w:rPr>
          <w:sz w:val="28"/>
          <w:szCs w:val="28"/>
          <w:lang w:val="en-US" w:eastAsia="ru-RU"/>
        </w:rPr>
        <w:t>⅀</w:t>
      </w:r>
      <w:r>
        <w:rPr>
          <w:sz w:val="28"/>
          <w:szCs w:val="28"/>
          <w:lang w:val="en-US" w:eastAsia="ru-RU"/>
        </w:rPr>
        <w:t>A</w:t>
      </w:r>
      <w:r w:rsidRPr="00144D67">
        <w:rPr>
          <w:sz w:val="28"/>
          <w:szCs w:val="28"/>
          <w:lang w:val="en-US" w:eastAsia="ru-RU"/>
        </w:rPr>
        <w:t xml:space="preserve">- </w:t>
      </w:r>
      <w:r>
        <w:rPr>
          <w:sz w:val="28"/>
          <w:szCs w:val="28"/>
          <w:lang w:val="en-US" w:eastAsia="ru-RU"/>
        </w:rPr>
        <w:t xml:space="preserve">reprezintă cheltuelele suportate </w:t>
      </w:r>
      <w:r w:rsidRPr="00144D67">
        <w:rPr>
          <w:sz w:val="28"/>
          <w:szCs w:val="28"/>
          <w:lang w:val="en-US" w:eastAsia="ru-RU"/>
        </w:rPr>
        <w:t xml:space="preserve">anual </w:t>
      </w:r>
      <w:r>
        <w:rPr>
          <w:sz w:val="28"/>
          <w:szCs w:val="28"/>
          <w:lang w:val="en-US" w:eastAsia="ru-RU"/>
        </w:rPr>
        <w:t>de agentul transportator  pentru achitarea serviciilor de autogară</w:t>
      </w:r>
      <w:r w:rsidR="006B5BA1">
        <w:rPr>
          <w:sz w:val="28"/>
          <w:szCs w:val="28"/>
        </w:rPr>
        <w:t xml:space="preserve"> sub orice formă a determinării acestor plați pentru serviciul prestat de autogară.</w:t>
      </w:r>
    </w:p>
    <w:p w:rsidR="00C76E8D" w:rsidRDefault="00C76E8D" w:rsidP="008E4D67">
      <w:pPr>
        <w:ind w:firstLine="284"/>
        <w:jc w:val="both"/>
        <w:rPr>
          <w:sz w:val="28"/>
          <w:szCs w:val="28"/>
          <w:lang w:val="en-US" w:eastAsia="ru-RU"/>
        </w:rPr>
      </w:pPr>
      <w:r w:rsidRPr="00144D67">
        <w:rPr>
          <w:sz w:val="28"/>
          <w:szCs w:val="28"/>
          <w:lang w:val="en-US" w:eastAsia="ru-RU"/>
        </w:rPr>
        <w:t>N</w:t>
      </w:r>
      <w:r w:rsidRPr="00144D67">
        <w:rPr>
          <w:sz w:val="28"/>
          <w:szCs w:val="28"/>
          <w:vertAlign w:val="subscript"/>
          <w:lang w:val="en-US" w:eastAsia="ru-RU"/>
        </w:rPr>
        <w:t>pas/an</w:t>
      </w:r>
      <w:r w:rsidRPr="00144D67">
        <w:rPr>
          <w:sz w:val="28"/>
          <w:szCs w:val="28"/>
          <w:lang w:val="en-US" w:eastAsia="ru-RU"/>
        </w:rPr>
        <w:t xml:space="preserve"> </w:t>
      </w:r>
      <w:r w:rsidRPr="00144D67">
        <w:rPr>
          <w:sz w:val="28"/>
          <w:szCs w:val="28"/>
          <w:vertAlign w:val="subscript"/>
          <w:lang w:val="en-US" w:eastAsia="ru-RU"/>
        </w:rPr>
        <w:t>(unități)</w:t>
      </w:r>
      <w:r w:rsidRPr="00144D67">
        <w:rPr>
          <w:sz w:val="28"/>
          <w:szCs w:val="28"/>
          <w:lang w:val="en-US" w:eastAsia="ru-RU"/>
        </w:rPr>
        <w:t xml:space="preserve"> – se determină ca numărul de pasageri ce călătoresc tur –retur pentru ruta respectivă în decursul a unui an calendaristic. (conform estimărilor Numărul de pasageri se determină prin capacitatea de îmbarcare a unității de transport și coeficiectul de îmbarcare, conform analizei efectuate se constată că coeficientul de îmbarcare tur-retur constituie 50% din capacitatea unității de transport. Conform informației deținute de ANTA cacacitatea medie a unităților de transport constutuie 21-23 locuri pe scaune), </w:t>
      </w:r>
      <w:r w:rsidRPr="00144D67">
        <w:rPr>
          <w:sz w:val="28"/>
          <w:szCs w:val="28"/>
          <w:lang w:val="en-US" w:eastAsia="ru-RU"/>
        </w:rPr>
        <w:lastRenderedPageBreak/>
        <w:t>conform estimărilor acest indicator pentru rutele zilnice tur-retur, obține valoarea medie de 8030</w:t>
      </w:r>
      <w:r w:rsidRPr="00144D67">
        <w:rPr>
          <w:sz w:val="28"/>
          <w:szCs w:val="28"/>
          <w:vertAlign w:val="subscript"/>
          <w:lang w:val="en-US" w:eastAsia="ru-RU"/>
        </w:rPr>
        <w:t>pas/an</w:t>
      </w:r>
      <w:r w:rsidRPr="00144D67">
        <w:rPr>
          <w:sz w:val="28"/>
          <w:szCs w:val="28"/>
          <w:lang w:val="en-US" w:eastAsia="ru-RU"/>
        </w:rPr>
        <w:t xml:space="preserve"> pasageri în decursul anului calendarisistic.</w:t>
      </w:r>
    </w:p>
    <w:p w:rsidR="00C76E8D" w:rsidRPr="00AB18DC" w:rsidRDefault="00C76E8D" w:rsidP="008E4D67">
      <w:pPr>
        <w:ind w:firstLine="284"/>
        <w:jc w:val="both"/>
        <w:rPr>
          <w:sz w:val="28"/>
          <w:szCs w:val="28"/>
          <w:lang w:val="en-US" w:eastAsia="ru-RU"/>
        </w:rPr>
      </w:pPr>
      <w:r w:rsidRPr="00AB18DC">
        <w:rPr>
          <w:sz w:val="28"/>
          <w:szCs w:val="28"/>
          <w:lang w:val="en-US" w:eastAsia="ru-RU"/>
        </w:rPr>
        <w:t xml:space="preserve">L </w:t>
      </w:r>
      <w:r w:rsidRPr="00AB18DC">
        <w:rPr>
          <w:sz w:val="28"/>
          <w:szCs w:val="28"/>
          <w:vertAlign w:val="subscript"/>
          <w:lang w:val="en-US" w:eastAsia="ru-RU"/>
        </w:rPr>
        <w:t xml:space="preserve">rutei(km) </w:t>
      </w:r>
      <w:r w:rsidRPr="00AB18DC">
        <w:rPr>
          <w:sz w:val="28"/>
          <w:szCs w:val="28"/>
          <w:lang w:val="en-US" w:eastAsia="ru-RU"/>
        </w:rPr>
        <w:t>– este indicatorul variabil care determină distanta dintre punctul de îmbarcare (gara auto plecare) și punctul de debarcare (gara auto sosire), sau distanța rutei din punctul de plecare în punctul de sosire.</w:t>
      </w:r>
    </w:p>
    <w:p w:rsidR="00E94D7D" w:rsidRPr="00144D67" w:rsidRDefault="00C76E8D" w:rsidP="008E4D67">
      <w:pPr>
        <w:ind w:firstLine="284"/>
        <w:jc w:val="both"/>
        <w:rPr>
          <w:sz w:val="28"/>
          <w:szCs w:val="28"/>
          <w:lang w:val="en-US" w:eastAsia="ru-RU"/>
        </w:rPr>
      </w:pPr>
      <w:r w:rsidRPr="00E94D7D">
        <w:rPr>
          <w:b/>
          <w:sz w:val="28"/>
          <w:szCs w:val="28"/>
          <w:lang w:val="en-US" w:eastAsia="ru-RU"/>
        </w:rPr>
        <w:t>4</w:t>
      </w:r>
      <w:r w:rsidR="00C13C90">
        <w:rPr>
          <w:b/>
          <w:sz w:val="28"/>
          <w:szCs w:val="28"/>
          <w:lang w:val="en-US" w:eastAsia="ru-RU"/>
        </w:rPr>
        <w:t>5</w:t>
      </w:r>
      <w:r w:rsidRPr="00E94D7D">
        <w:rPr>
          <w:b/>
          <w:sz w:val="28"/>
          <w:szCs w:val="28"/>
          <w:lang w:val="en-US" w:eastAsia="ru-RU"/>
        </w:rPr>
        <w:t xml:space="preserve">. </w:t>
      </w:r>
      <w:r w:rsidR="00E94D7D" w:rsidRPr="00144D67">
        <w:rPr>
          <w:sz w:val="28"/>
          <w:szCs w:val="28"/>
          <w:lang w:val="en-US" w:eastAsia="ru-RU"/>
        </w:rPr>
        <w:t>Această componentă este una variabilă în dependență de cuantumul cheltuielelor</w:t>
      </w:r>
      <w:r w:rsidR="00E94D7D">
        <w:rPr>
          <w:sz w:val="28"/>
          <w:szCs w:val="28"/>
          <w:lang w:val="en-US" w:eastAsia="ru-RU"/>
        </w:rPr>
        <w:t xml:space="preserve"> impuse prin contractual stabilit de transportator cu op</w:t>
      </w:r>
      <w:r w:rsidR="006B5BA1">
        <w:rPr>
          <w:sz w:val="28"/>
          <w:szCs w:val="28"/>
          <w:lang w:val="en-US" w:eastAsia="ru-RU"/>
        </w:rPr>
        <w:t>e</w:t>
      </w:r>
      <w:r w:rsidR="00E94D7D">
        <w:rPr>
          <w:sz w:val="28"/>
          <w:szCs w:val="28"/>
          <w:lang w:val="en-US" w:eastAsia="ru-RU"/>
        </w:rPr>
        <w:t xml:space="preserve">ratorul/operatorii de servicii de autogară sau </w:t>
      </w:r>
      <w:r w:rsidR="00F22A4C">
        <w:rPr>
          <w:sz w:val="28"/>
          <w:szCs w:val="28"/>
          <w:lang w:val="en-US" w:eastAsia="ru-RU"/>
        </w:rPr>
        <w:t>prin actele</w:t>
      </w:r>
      <w:r w:rsidR="00E94D7D">
        <w:rPr>
          <w:sz w:val="28"/>
          <w:szCs w:val="28"/>
          <w:lang w:val="en-US" w:eastAsia="ru-RU"/>
        </w:rPr>
        <w:t xml:space="preserve"> cu c</w:t>
      </w:r>
      <w:r w:rsidR="00641EEF">
        <w:rPr>
          <w:sz w:val="28"/>
          <w:szCs w:val="28"/>
          <w:lang w:val="en-US" w:eastAsia="ru-RU"/>
        </w:rPr>
        <w:t>a</w:t>
      </w:r>
      <w:r w:rsidR="00E94D7D">
        <w:rPr>
          <w:sz w:val="28"/>
          <w:szCs w:val="28"/>
          <w:lang w:val="en-US" w:eastAsia="ru-RU"/>
        </w:rPr>
        <w:t>racter normativ emise de ANTA.</w:t>
      </w:r>
      <w:r w:rsidR="00E94D7D" w:rsidRPr="00144D67">
        <w:rPr>
          <w:sz w:val="28"/>
          <w:szCs w:val="28"/>
          <w:lang w:val="en-US" w:eastAsia="ru-RU"/>
        </w:rPr>
        <w:t xml:space="preserve"> </w:t>
      </w:r>
    </w:p>
    <w:p w:rsidR="00C76E8D" w:rsidRPr="00E94D7D" w:rsidRDefault="00C76E8D" w:rsidP="008E4D67">
      <w:pPr>
        <w:ind w:firstLine="284"/>
        <w:jc w:val="both"/>
        <w:rPr>
          <w:b/>
          <w:sz w:val="28"/>
          <w:szCs w:val="28"/>
          <w:lang w:val="en-US" w:eastAsia="ru-RU"/>
        </w:rPr>
      </w:pPr>
    </w:p>
    <w:p w:rsidR="00906B6D" w:rsidRPr="00AB18DC" w:rsidRDefault="00E00EFF" w:rsidP="008E4D67">
      <w:pPr>
        <w:ind w:firstLine="284"/>
        <w:jc w:val="both"/>
        <w:rPr>
          <w:sz w:val="28"/>
          <w:szCs w:val="28"/>
          <w:lang w:val="en-US" w:eastAsia="ru-RU"/>
        </w:rPr>
      </w:pPr>
      <w:r w:rsidRPr="00AB18DC">
        <w:rPr>
          <w:sz w:val="28"/>
          <w:szCs w:val="28"/>
          <w:lang w:val="en-US" w:eastAsia="ru-RU"/>
        </w:rPr>
        <w:t xml:space="preserve"> </w:t>
      </w:r>
    </w:p>
    <w:p w:rsidR="00B864C7" w:rsidRPr="00AB18DC" w:rsidRDefault="00B864C7" w:rsidP="008E4D67">
      <w:pPr>
        <w:pStyle w:val="ListParagraph"/>
        <w:numPr>
          <w:ilvl w:val="0"/>
          <w:numId w:val="12"/>
        </w:numPr>
        <w:ind w:left="0" w:firstLine="284"/>
        <w:jc w:val="center"/>
        <w:rPr>
          <w:b/>
          <w:bCs/>
          <w:sz w:val="28"/>
          <w:szCs w:val="28"/>
          <w:lang w:val="en-US" w:eastAsia="ru-RU"/>
        </w:rPr>
      </w:pPr>
      <w:r w:rsidRPr="00AB18DC">
        <w:rPr>
          <w:b/>
          <w:bCs/>
          <w:sz w:val="28"/>
          <w:szCs w:val="28"/>
          <w:lang w:val="en-US" w:eastAsia="ru-RU"/>
        </w:rPr>
        <w:t>CALCULAREA TARIFELOR PENTRU TRANSPORTUL</w:t>
      </w:r>
    </w:p>
    <w:p w:rsidR="00B864C7" w:rsidRPr="00AB18DC" w:rsidRDefault="00B864C7" w:rsidP="008E4D67">
      <w:pPr>
        <w:pStyle w:val="ListParagraph"/>
        <w:ind w:left="0" w:firstLine="284"/>
        <w:jc w:val="center"/>
        <w:rPr>
          <w:b/>
          <w:bCs/>
          <w:sz w:val="28"/>
          <w:szCs w:val="28"/>
          <w:lang w:val="en-US" w:eastAsia="ru-RU"/>
        </w:rPr>
      </w:pPr>
      <w:r w:rsidRPr="00AB18DC">
        <w:rPr>
          <w:b/>
          <w:bCs/>
          <w:sz w:val="28"/>
          <w:szCs w:val="28"/>
          <w:lang w:val="en-US" w:eastAsia="ru-RU"/>
        </w:rPr>
        <w:t>BAGAJELOR</w:t>
      </w:r>
    </w:p>
    <w:p w:rsidR="007723E2" w:rsidRPr="00AB18DC" w:rsidRDefault="007723E2" w:rsidP="008E4D67">
      <w:pPr>
        <w:ind w:firstLine="284"/>
        <w:jc w:val="both"/>
        <w:rPr>
          <w:sz w:val="28"/>
          <w:szCs w:val="28"/>
          <w:lang w:val="en-US" w:eastAsia="ru-RU"/>
        </w:rPr>
      </w:pPr>
    </w:p>
    <w:p w:rsidR="000A5F63" w:rsidRPr="00AB18DC" w:rsidRDefault="000A5F63" w:rsidP="008E4D67">
      <w:pPr>
        <w:ind w:firstLine="284"/>
        <w:jc w:val="both"/>
        <w:rPr>
          <w:sz w:val="28"/>
          <w:szCs w:val="28"/>
          <w:lang w:val="en-US" w:eastAsia="ru-RU"/>
        </w:rPr>
      </w:pPr>
    </w:p>
    <w:p w:rsidR="00640071" w:rsidRPr="00AB18DC" w:rsidRDefault="00640071" w:rsidP="008E4D67">
      <w:pPr>
        <w:ind w:firstLine="284"/>
        <w:jc w:val="both"/>
        <w:rPr>
          <w:sz w:val="28"/>
          <w:szCs w:val="28"/>
          <w:lang w:val="en-US" w:eastAsia="ru-RU"/>
        </w:rPr>
      </w:pPr>
    </w:p>
    <w:p w:rsidR="00135E8C" w:rsidRPr="00AB18DC" w:rsidRDefault="001D11AB" w:rsidP="008E4D67">
      <w:pPr>
        <w:ind w:firstLine="284"/>
        <w:jc w:val="both"/>
        <w:rPr>
          <w:sz w:val="28"/>
          <w:szCs w:val="28"/>
          <w:lang w:val="en-US" w:eastAsia="ru-RU"/>
        </w:rPr>
      </w:pPr>
      <w:r>
        <w:rPr>
          <w:b/>
          <w:sz w:val="28"/>
          <w:szCs w:val="28"/>
          <w:lang w:val="en-US" w:eastAsia="ru-RU"/>
        </w:rPr>
        <w:t>4</w:t>
      </w:r>
      <w:r w:rsidR="00C13C90">
        <w:rPr>
          <w:b/>
          <w:sz w:val="28"/>
          <w:szCs w:val="28"/>
          <w:lang w:val="en-US" w:eastAsia="ru-RU"/>
        </w:rPr>
        <w:t>6</w:t>
      </w:r>
      <w:r w:rsidR="00AC4B8D" w:rsidRPr="00AC4B8D">
        <w:rPr>
          <w:b/>
          <w:sz w:val="28"/>
          <w:szCs w:val="28"/>
          <w:lang w:val="en-US" w:eastAsia="ru-RU"/>
        </w:rPr>
        <w:t xml:space="preserve">. </w:t>
      </w:r>
      <w:r w:rsidR="00135E8C" w:rsidRPr="00AB18DC">
        <w:rPr>
          <w:sz w:val="28"/>
          <w:szCs w:val="28"/>
          <w:lang w:val="en-US" w:eastAsia="ru-RU"/>
        </w:rPr>
        <w:t xml:space="preserve"> În cazul transportării bagajelor a căror greutate şi volum depăşesc greutatea şi volumul prevăzute în Regulamentul transporturilor de călători şi bagaje, pasagerul este obligat să achite serviciile de transportare a bagajelor.</w:t>
      </w:r>
    </w:p>
    <w:p w:rsidR="00831DC0" w:rsidRPr="00AB18DC" w:rsidRDefault="001D11AB" w:rsidP="008E4D67">
      <w:pPr>
        <w:ind w:firstLine="284"/>
        <w:jc w:val="both"/>
        <w:rPr>
          <w:sz w:val="28"/>
          <w:szCs w:val="28"/>
          <w:lang w:val="en-US" w:eastAsia="ru-RU"/>
        </w:rPr>
      </w:pPr>
      <w:r>
        <w:rPr>
          <w:b/>
          <w:sz w:val="28"/>
          <w:szCs w:val="28"/>
          <w:lang w:val="en-US" w:eastAsia="ru-RU"/>
        </w:rPr>
        <w:t>4</w:t>
      </w:r>
      <w:r w:rsidR="00C13C90">
        <w:rPr>
          <w:b/>
          <w:sz w:val="28"/>
          <w:szCs w:val="28"/>
          <w:lang w:val="en-US" w:eastAsia="ru-RU"/>
        </w:rPr>
        <w:t>7</w:t>
      </w:r>
      <w:r w:rsidR="00AC4B8D" w:rsidRPr="00AC4B8D">
        <w:rPr>
          <w:b/>
          <w:sz w:val="28"/>
          <w:szCs w:val="28"/>
          <w:lang w:val="en-US" w:eastAsia="ru-RU"/>
        </w:rPr>
        <w:t xml:space="preserve">. </w:t>
      </w:r>
      <w:r w:rsidR="00831DC0" w:rsidRPr="00AB18DC">
        <w:rPr>
          <w:sz w:val="28"/>
          <w:szCs w:val="28"/>
          <w:lang w:val="en-US" w:eastAsia="ru-RU"/>
        </w:rPr>
        <w:t>Dacă bagajele însoțite de pasageri corespund limitelor gabaritelor și a greutății admise la p.69 din Regulamentul transporturilor de călători și bagaje, pentru aceste bagaje nu se percepe taxă suplimentară pentru transportarea bagajelor.</w:t>
      </w:r>
    </w:p>
    <w:p w:rsidR="00831DC0" w:rsidRPr="00AB18DC" w:rsidRDefault="001D11AB" w:rsidP="008E4D67">
      <w:pPr>
        <w:ind w:firstLine="284"/>
        <w:jc w:val="both"/>
        <w:rPr>
          <w:sz w:val="28"/>
          <w:szCs w:val="28"/>
          <w:lang w:val="en-US" w:eastAsia="ru-RU"/>
        </w:rPr>
      </w:pPr>
      <w:r>
        <w:rPr>
          <w:b/>
          <w:sz w:val="28"/>
          <w:szCs w:val="28"/>
          <w:lang w:val="en-US" w:eastAsia="ru-RU"/>
        </w:rPr>
        <w:t>4</w:t>
      </w:r>
      <w:r w:rsidR="00C13C90">
        <w:rPr>
          <w:b/>
          <w:sz w:val="28"/>
          <w:szCs w:val="28"/>
          <w:lang w:val="en-US" w:eastAsia="ru-RU"/>
        </w:rPr>
        <w:t>8</w:t>
      </w:r>
      <w:r w:rsidR="00AC4B8D" w:rsidRPr="00AC4B8D">
        <w:rPr>
          <w:b/>
          <w:sz w:val="28"/>
          <w:szCs w:val="28"/>
          <w:lang w:val="en-US" w:eastAsia="ru-RU"/>
        </w:rPr>
        <w:t xml:space="preserve">. </w:t>
      </w:r>
      <w:r w:rsidR="00831DC0" w:rsidRPr="00AB18DC">
        <w:rPr>
          <w:sz w:val="28"/>
          <w:szCs w:val="28"/>
          <w:lang w:val="en-US" w:eastAsia="ru-RU"/>
        </w:rPr>
        <w:t>Pentru bagajele ce depăsesc lim</w:t>
      </w:r>
      <w:r w:rsidR="00B864C7" w:rsidRPr="00AB18DC">
        <w:rPr>
          <w:sz w:val="28"/>
          <w:szCs w:val="28"/>
          <w:lang w:val="en-US" w:eastAsia="ru-RU"/>
        </w:rPr>
        <w:t>i</w:t>
      </w:r>
      <w:r w:rsidR="00831DC0" w:rsidRPr="00AB18DC">
        <w:rPr>
          <w:sz w:val="28"/>
          <w:szCs w:val="28"/>
          <w:lang w:val="en-US" w:eastAsia="ru-RU"/>
        </w:rPr>
        <w:t>tele admise</w:t>
      </w:r>
      <w:r w:rsidR="00B864C7" w:rsidRPr="00AB18DC">
        <w:rPr>
          <w:sz w:val="28"/>
          <w:szCs w:val="28"/>
          <w:lang w:val="en-US" w:eastAsia="ru-RU"/>
        </w:rPr>
        <w:t xml:space="preserve"> a gabaritelor</w:t>
      </w:r>
      <w:r w:rsidR="00831DC0" w:rsidRPr="00AB18DC">
        <w:rPr>
          <w:sz w:val="28"/>
          <w:szCs w:val="28"/>
          <w:lang w:val="en-US" w:eastAsia="ru-RU"/>
        </w:rPr>
        <w:t xml:space="preserve"> și sau a greutății urmează a fi aplicat un tarif pentru fiecare </w:t>
      </w:r>
      <w:r w:rsidR="00B864C7" w:rsidRPr="00AB18DC">
        <w:rPr>
          <w:sz w:val="28"/>
          <w:szCs w:val="28"/>
          <w:lang w:val="en-US" w:eastAsia="ru-RU"/>
        </w:rPr>
        <w:t>unitate de volum (dcm</w:t>
      </w:r>
      <w:r w:rsidR="00B864C7" w:rsidRPr="00AB18DC">
        <w:rPr>
          <w:sz w:val="28"/>
          <w:szCs w:val="28"/>
          <w:vertAlign w:val="superscript"/>
          <w:lang w:val="en-US" w:eastAsia="ru-RU"/>
        </w:rPr>
        <w:t>3</w:t>
      </w:r>
      <w:r w:rsidR="00B864C7" w:rsidRPr="00AB18DC">
        <w:rPr>
          <w:sz w:val="28"/>
          <w:szCs w:val="28"/>
          <w:lang w:val="en-US" w:eastAsia="ru-RU"/>
        </w:rPr>
        <w:t>) și/sau pentru fiecare kg ce depășește norma prevăzută în conformitate cu Regulamentul transporturilor de călători și bagaje</w:t>
      </w:r>
      <w:r w:rsidR="00831DC0" w:rsidRPr="00AB18DC">
        <w:rPr>
          <w:sz w:val="28"/>
          <w:szCs w:val="28"/>
          <w:lang w:val="en-US" w:eastAsia="ru-RU"/>
        </w:rPr>
        <w:t xml:space="preserve"> </w:t>
      </w:r>
      <w:r w:rsidR="00B864C7" w:rsidRPr="00AB18DC">
        <w:rPr>
          <w:sz w:val="28"/>
          <w:szCs w:val="28"/>
          <w:lang w:val="en-US" w:eastAsia="ru-RU"/>
        </w:rPr>
        <w:t>în mărime de 0,5 din tariful aplicat pentru pasageri conform rutei respective.</w:t>
      </w:r>
    </w:p>
    <w:p w:rsidR="00135E8C" w:rsidRPr="00AB18DC" w:rsidRDefault="00135E8C" w:rsidP="008E4D67">
      <w:pPr>
        <w:ind w:firstLine="284"/>
        <w:jc w:val="both"/>
        <w:rPr>
          <w:sz w:val="28"/>
          <w:szCs w:val="28"/>
          <w:lang w:val="en-US" w:eastAsia="ru-RU"/>
        </w:rPr>
      </w:pPr>
      <w:r w:rsidRPr="00AB18DC">
        <w:rPr>
          <w:sz w:val="28"/>
          <w:szCs w:val="28"/>
          <w:lang w:val="en-US" w:eastAsia="ru-RU"/>
        </w:rPr>
        <w:t> </w:t>
      </w:r>
    </w:p>
    <w:p w:rsidR="00135E8C" w:rsidRPr="00AB18DC" w:rsidRDefault="00135E8C" w:rsidP="008E4D67">
      <w:pPr>
        <w:ind w:firstLine="284"/>
        <w:jc w:val="both"/>
        <w:rPr>
          <w:sz w:val="28"/>
          <w:szCs w:val="28"/>
          <w:lang w:val="en-US" w:eastAsia="ru-RU"/>
        </w:rPr>
      </w:pPr>
      <w:r w:rsidRPr="00AB18DC">
        <w:rPr>
          <w:sz w:val="28"/>
          <w:szCs w:val="28"/>
          <w:lang w:val="en-US" w:eastAsia="ru-RU"/>
        </w:rPr>
        <w:t> </w:t>
      </w:r>
    </w:p>
    <w:p w:rsidR="00AB18DC" w:rsidRPr="00AB18DC" w:rsidRDefault="00135E8C" w:rsidP="008E4D67">
      <w:pPr>
        <w:pStyle w:val="ListParagraph"/>
        <w:numPr>
          <w:ilvl w:val="0"/>
          <w:numId w:val="12"/>
        </w:numPr>
        <w:ind w:left="0" w:firstLine="284"/>
        <w:jc w:val="center"/>
        <w:rPr>
          <w:b/>
          <w:bCs/>
          <w:sz w:val="28"/>
          <w:szCs w:val="28"/>
          <w:lang w:val="en-US" w:eastAsia="ru-RU"/>
        </w:rPr>
      </w:pPr>
      <w:r w:rsidRPr="00AB18DC">
        <w:rPr>
          <w:b/>
          <w:bCs/>
          <w:sz w:val="28"/>
          <w:szCs w:val="28"/>
          <w:lang w:val="en-US" w:eastAsia="ru-RU"/>
        </w:rPr>
        <w:t>MECANISMUL DE REGLEMENTARE ŞI</w:t>
      </w:r>
    </w:p>
    <w:p w:rsidR="00135E8C" w:rsidRDefault="00135E8C" w:rsidP="008E4D67">
      <w:pPr>
        <w:pStyle w:val="ListParagraph"/>
        <w:ind w:left="0" w:firstLine="284"/>
        <w:jc w:val="center"/>
        <w:rPr>
          <w:b/>
          <w:bCs/>
          <w:sz w:val="28"/>
          <w:szCs w:val="28"/>
          <w:lang w:val="en-US" w:eastAsia="ru-RU"/>
        </w:rPr>
      </w:pPr>
      <w:r w:rsidRPr="00AB18DC">
        <w:rPr>
          <w:b/>
          <w:bCs/>
          <w:sz w:val="28"/>
          <w:szCs w:val="28"/>
          <w:lang w:val="en-US" w:eastAsia="ru-RU"/>
        </w:rPr>
        <w:t>APLICARE A TARIFELOR</w:t>
      </w:r>
    </w:p>
    <w:p w:rsidR="005F555F" w:rsidRDefault="005F555F" w:rsidP="008E4D67">
      <w:pPr>
        <w:pStyle w:val="ListParagraph"/>
        <w:ind w:left="0" w:firstLine="284"/>
        <w:jc w:val="center"/>
        <w:rPr>
          <w:b/>
          <w:bCs/>
          <w:sz w:val="28"/>
          <w:szCs w:val="28"/>
          <w:lang w:val="en-US" w:eastAsia="ru-RU"/>
        </w:rPr>
      </w:pPr>
    </w:p>
    <w:p w:rsidR="00AB18DC" w:rsidRPr="00AB18DC" w:rsidRDefault="00AB18DC" w:rsidP="008E4D67">
      <w:pPr>
        <w:pStyle w:val="ListParagraph"/>
        <w:ind w:left="0" w:firstLine="284"/>
        <w:jc w:val="center"/>
        <w:rPr>
          <w:sz w:val="28"/>
          <w:szCs w:val="28"/>
          <w:lang w:val="en-US" w:eastAsia="ru-RU"/>
        </w:rPr>
      </w:pPr>
    </w:p>
    <w:p w:rsidR="00940396" w:rsidRDefault="001D11AB" w:rsidP="008E4D67">
      <w:pPr>
        <w:ind w:firstLine="284"/>
        <w:jc w:val="both"/>
        <w:rPr>
          <w:sz w:val="28"/>
          <w:szCs w:val="28"/>
          <w:lang w:val="en-US" w:eastAsia="ru-RU"/>
        </w:rPr>
      </w:pPr>
      <w:r>
        <w:rPr>
          <w:b/>
          <w:sz w:val="28"/>
          <w:szCs w:val="28"/>
          <w:lang w:val="en-US" w:eastAsia="ru-RU"/>
        </w:rPr>
        <w:t>4</w:t>
      </w:r>
      <w:r w:rsidR="00C13C90">
        <w:rPr>
          <w:b/>
          <w:sz w:val="28"/>
          <w:szCs w:val="28"/>
          <w:lang w:val="en-US" w:eastAsia="ru-RU"/>
        </w:rPr>
        <w:t>9</w:t>
      </w:r>
      <w:r w:rsidR="00AC4B8D" w:rsidRPr="00AC4B8D">
        <w:rPr>
          <w:b/>
          <w:sz w:val="28"/>
          <w:szCs w:val="28"/>
          <w:lang w:val="en-US" w:eastAsia="ru-RU"/>
        </w:rPr>
        <w:t xml:space="preserve">. </w:t>
      </w:r>
      <w:r w:rsidR="00135E8C" w:rsidRPr="00AB18DC">
        <w:rPr>
          <w:sz w:val="28"/>
          <w:szCs w:val="28"/>
          <w:lang w:val="en-US" w:eastAsia="ru-RU"/>
        </w:rPr>
        <w:t>Tarifele</w:t>
      </w:r>
      <w:r w:rsidR="0096533B">
        <w:rPr>
          <w:sz w:val="28"/>
          <w:szCs w:val="28"/>
          <w:lang w:val="en-US" w:eastAsia="ru-RU"/>
        </w:rPr>
        <w:t xml:space="preserve"> plafon </w:t>
      </w:r>
      <w:r w:rsidR="00135E8C" w:rsidRPr="00AB18DC">
        <w:rPr>
          <w:sz w:val="28"/>
          <w:szCs w:val="28"/>
          <w:lang w:val="en-US" w:eastAsia="ru-RU"/>
        </w:rPr>
        <w:t>se stabilesc la nivel mediu pentru întreaga perioadă tarifară.</w:t>
      </w:r>
      <w:r w:rsidR="0096533B">
        <w:rPr>
          <w:sz w:val="28"/>
          <w:szCs w:val="28"/>
          <w:lang w:val="en-US" w:eastAsia="ru-RU"/>
        </w:rPr>
        <w:t xml:space="preserve"> </w:t>
      </w:r>
    </w:p>
    <w:p w:rsidR="0096533B" w:rsidRPr="00AB18DC" w:rsidRDefault="0096533B" w:rsidP="008E4D67">
      <w:pPr>
        <w:ind w:firstLine="284"/>
        <w:jc w:val="both"/>
        <w:rPr>
          <w:sz w:val="28"/>
          <w:szCs w:val="28"/>
          <w:lang w:val="en-US" w:eastAsia="ru-RU"/>
        </w:rPr>
      </w:pPr>
    </w:p>
    <w:p w:rsidR="00940396" w:rsidRDefault="00C13C90" w:rsidP="008E4D67">
      <w:pPr>
        <w:ind w:firstLine="284"/>
        <w:jc w:val="both"/>
        <w:rPr>
          <w:sz w:val="28"/>
          <w:szCs w:val="28"/>
          <w:lang w:val="en-US" w:eastAsia="ru-RU"/>
        </w:rPr>
      </w:pPr>
      <w:r>
        <w:rPr>
          <w:b/>
          <w:sz w:val="28"/>
          <w:szCs w:val="28"/>
          <w:lang w:val="en-US" w:eastAsia="ru-RU"/>
        </w:rPr>
        <w:t>50</w:t>
      </w:r>
      <w:r w:rsidR="00AC4B8D" w:rsidRPr="00AC4B8D">
        <w:rPr>
          <w:b/>
          <w:sz w:val="28"/>
          <w:szCs w:val="28"/>
          <w:lang w:val="en-US" w:eastAsia="ru-RU"/>
        </w:rPr>
        <w:t xml:space="preserve">. </w:t>
      </w:r>
      <w:r w:rsidR="00940396" w:rsidRPr="00AB18DC">
        <w:rPr>
          <w:sz w:val="28"/>
          <w:szCs w:val="28"/>
          <w:lang w:val="en-US" w:eastAsia="ru-RU"/>
        </w:rPr>
        <w:t xml:space="preserve">Stabilirea părții variabile a tarifelor “T4” </w:t>
      </w:r>
      <w:r w:rsidR="00135E8C" w:rsidRPr="00AB18DC">
        <w:rPr>
          <w:sz w:val="28"/>
          <w:szCs w:val="28"/>
          <w:lang w:val="en-US" w:eastAsia="ru-RU"/>
        </w:rPr>
        <w:t xml:space="preserve">se </w:t>
      </w:r>
      <w:r w:rsidR="005F555F">
        <w:rPr>
          <w:sz w:val="28"/>
          <w:szCs w:val="28"/>
          <w:lang w:val="en-US" w:eastAsia="ru-RU"/>
        </w:rPr>
        <w:t>va</w:t>
      </w:r>
      <w:r w:rsidR="00135E8C" w:rsidRPr="00AB18DC">
        <w:rPr>
          <w:sz w:val="28"/>
          <w:szCs w:val="28"/>
          <w:lang w:val="en-US" w:eastAsia="ru-RU"/>
        </w:rPr>
        <w:t xml:space="preserve"> efectua </w:t>
      </w:r>
      <w:r w:rsidR="00940396" w:rsidRPr="00AB18DC">
        <w:rPr>
          <w:sz w:val="28"/>
          <w:szCs w:val="28"/>
          <w:lang w:val="en-US" w:eastAsia="ru-RU"/>
        </w:rPr>
        <w:t>lunar</w:t>
      </w:r>
      <w:r w:rsidR="00135E8C" w:rsidRPr="00AB18DC">
        <w:rPr>
          <w:sz w:val="28"/>
          <w:szCs w:val="28"/>
          <w:lang w:val="en-US" w:eastAsia="ru-RU"/>
        </w:rPr>
        <w:t>,</w:t>
      </w:r>
      <w:r w:rsidR="00940396" w:rsidRPr="00AB18DC">
        <w:rPr>
          <w:sz w:val="28"/>
          <w:szCs w:val="28"/>
          <w:lang w:val="en-US" w:eastAsia="ru-RU"/>
        </w:rPr>
        <w:t xml:space="preserve"> în dependență de fluctuațiile variabile prețului la combustibilul (motorina standart) utilizat în cadrul prestării serviciilor de transportare a calătorilor în regim interraional.</w:t>
      </w:r>
    </w:p>
    <w:p w:rsidR="00DA2128" w:rsidRDefault="00C13C90" w:rsidP="008E4D67">
      <w:pPr>
        <w:ind w:firstLine="284"/>
        <w:jc w:val="both"/>
        <w:rPr>
          <w:sz w:val="28"/>
          <w:szCs w:val="28"/>
          <w:lang w:val="en-US" w:eastAsia="ru-RU"/>
        </w:rPr>
      </w:pPr>
      <w:r>
        <w:rPr>
          <w:b/>
          <w:sz w:val="28"/>
          <w:szCs w:val="28"/>
          <w:lang w:val="en-US" w:eastAsia="ru-RU"/>
        </w:rPr>
        <w:t>51</w:t>
      </w:r>
      <w:r w:rsidR="00DA2128" w:rsidRPr="00DA2128">
        <w:rPr>
          <w:b/>
          <w:sz w:val="28"/>
          <w:szCs w:val="28"/>
          <w:lang w:val="en-US" w:eastAsia="ru-RU"/>
        </w:rPr>
        <w:t xml:space="preserve">. </w:t>
      </w:r>
      <w:r w:rsidR="00DA2128">
        <w:rPr>
          <w:b/>
          <w:sz w:val="28"/>
          <w:szCs w:val="28"/>
          <w:lang w:val="en-US" w:eastAsia="ru-RU"/>
        </w:rPr>
        <w:t xml:space="preserve"> </w:t>
      </w:r>
      <w:r w:rsidR="00DA2128" w:rsidRPr="00DA2128">
        <w:rPr>
          <w:sz w:val="28"/>
          <w:szCs w:val="28"/>
          <w:lang w:val="en-US" w:eastAsia="ru-RU"/>
        </w:rPr>
        <w:t>În coraborare cu p.22 din prezenta Hotărăre</w:t>
      </w:r>
      <w:r w:rsidR="00DA2128">
        <w:rPr>
          <w:sz w:val="28"/>
          <w:szCs w:val="28"/>
          <w:lang w:val="en-US" w:eastAsia="ru-RU"/>
        </w:rPr>
        <w:t xml:space="preserve"> partea din tarif </w:t>
      </w:r>
      <w:r w:rsidR="00DA2128" w:rsidRPr="00AB18DC">
        <w:rPr>
          <w:sz w:val="28"/>
          <w:szCs w:val="28"/>
          <w:lang w:val="en-US" w:eastAsia="ru-RU"/>
        </w:rPr>
        <w:t>“T</w:t>
      </w:r>
      <w:r w:rsidR="00DA2128">
        <w:rPr>
          <w:sz w:val="28"/>
          <w:szCs w:val="28"/>
          <w:lang w:val="en-US" w:eastAsia="ru-RU"/>
        </w:rPr>
        <w:t>1</w:t>
      </w:r>
      <w:r w:rsidR="00DA2128" w:rsidRPr="00AB18DC">
        <w:rPr>
          <w:sz w:val="28"/>
          <w:szCs w:val="28"/>
          <w:lang w:val="en-US" w:eastAsia="ru-RU"/>
        </w:rPr>
        <w:t>”</w:t>
      </w:r>
      <w:r w:rsidR="00DA2128">
        <w:rPr>
          <w:sz w:val="28"/>
          <w:szCs w:val="28"/>
          <w:lang w:val="en-US" w:eastAsia="ru-RU"/>
        </w:rPr>
        <w:t>, la stabilirea tarifului plafon anual pentru anii ulteriori poate fi ajustat la rata medie anuală a inflației pentru anul respect.</w:t>
      </w:r>
      <w:r w:rsidR="00DA2128" w:rsidRPr="00DA2128">
        <w:rPr>
          <w:sz w:val="28"/>
          <w:szCs w:val="28"/>
          <w:lang w:val="en-US" w:eastAsia="ru-RU"/>
        </w:rPr>
        <w:t xml:space="preserve"> </w:t>
      </w:r>
    </w:p>
    <w:p w:rsidR="00DA2128" w:rsidRDefault="00E94D7D" w:rsidP="008E4D67">
      <w:pPr>
        <w:ind w:firstLine="284"/>
        <w:jc w:val="both"/>
        <w:rPr>
          <w:sz w:val="28"/>
          <w:szCs w:val="28"/>
          <w:lang w:val="en-US" w:eastAsia="ru-RU"/>
        </w:rPr>
      </w:pPr>
      <w:r>
        <w:rPr>
          <w:b/>
          <w:sz w:val="28"/>
          <w:szCs w:val="28"/>
          <w:lang w:val="en-US" w:eastAsia="ru-RU"/>
        </w:rPr>
        <w:t>5</w:t>
      </w:r>
      <w:r w:rsidR="00C13C90">
        <w:rPr>
          <w:b/>
          <w:sz w:val="28"/>
          <w:szCs w:val="28"/>
          <w:lang w:val="en-US" w:eastAsia="ru-RU"/>
        </w:rPr>
        <w:t>2</w:t>
      </w:r>
      <w:r w:rsidR="00973EE7" w:rsidRPr="00973EE7">
        <w:rPr>
          <w:b/>
          <w:sz w:val="28"/>
          <w:szCs w:val="28"/>
          <w:lang w:val="en-US" w:eastAsia="ru-RU"/>
        </w:rPr>
        <w:t>.</w:t>
      </w:r>
      <w:r w:rsidR="00973EE7">
        <w:rPr>
          <w:sz w:val="28"/>
          <w:szCs w:val="28"/>
          <w:lang w:val="en-US" w:eastAsia="ru-RU"/>
        </w:rPr>
        <w:t xml:space="preserve"> </w:t>
      </w:r>
      <w:r w:rsidR="00DA2128">
        <w:rPr>
          <w:sz w:val="28"/>
          <w:szCs w:val="28"/>
          <w:lang w:val="en-US" w:eastAsia="ru-RU"/>
        </w:rPr>
        <w:t xml:space="preserve">Aceleași preveri sunt aplicate și pentru stabilirea tarifului plafon pentru rutele de transport la nivel </w:t>
      </w:r>
      <w:r w:rsidR="00973EE7">
        <w:rPr>
          <w:sz w:val="28"/>
          <w:szCs w:val="28"/>
          <w:lang w:val="en-US" w:eastAsia="ru-RU"/>
        </w:rPr>
        <w:t>ra</w:t>
      </w:r>
      <w:r w:rsidR="00DA2128">
        <w:rPr>
          <w:sz w:val="28"/>
          <w:szCs w:val="28"/>
          <w:lang w:val="en-US" w:eastAsia="ru-RU"/>
        </w:rPr>
        <w:t xml:space="preserve">ional, pentru care în dependență de anumiți factori obiectivi la nivel </w:t>
      </w:r>
      <w:r w:rsidR="00973EE7">
        <w:rPr>
          <w:sz w:val="28"/>
          <w:szCs w:val="28"/>
          <w:lang w:val="en-US" w:eastAsia="ru-RU"/>
        </w:rPr>
        <w:t xml:space="preserve">local precum ar </w:t>
      </w:r>
      <w:r w:rsidR="00DA2128">
        <w:rPr>
          <w:sz w:val="28"/>
          <w:szCs w:val="28"/>
          <w:lang w:val="en-US" w:eastAsia="ru-RU"/>
        </w:rPr>
        <w:t>fi:</w:t>
      </w:r>
    </w:p>
    <w:p w:rsidR="00DA2128" w:rsidRDefault="00DA2128" w:rsidP="008E4D67">
      <w:pPr>
        <w:ind w:firstLine="284"/>
        <w:jc w:val="both"/>
        <w:rPr>
          <w:sz w:val="28"/>
          <w:szCs w:val="28"/>
          <w:lang w:val="en-US" w:eastAsia="ru-RU"/>
        </w:rPr>
      </w:pPr>
      <w:r>
        <w:rPr>
          <w:sz w:val="28"/>
          <w:szCs w:val="28"/>
          <w:lang w:val="en-US" w:eastAsia="ru-RU"/>
        </w:rPr>
        <w:t xml:space="preserve">- </w:t>
      </w:r>
      <w:r w:rsidR="00973EE7">
        <w:rPr>
          <w:sz w:val="28"/>
          <w:szCs w:val="28"/>
          <w:lang w:val="en-US" w:eastAsia="ru-RU"/>
        </w:rPr>
        <w:t>D</w:t>
      </w:r>
      <w:r>
        <w:rPr>
          <w:sz w:val="28"/>
          <w:szCs w:val="28"/>
          <w:lang w:val="en-US" w:eastAsia="ru-RU"/>
        </w:rPr>
        <w:t xml:space="preserve">istanța mica </w:t>
      </w:r>
      <w:r w:rsidR="00973EE7">
        <w:rPr>
          <w:sz w:val="28"/>
          <w:szCs w:val="28"/>
          <w:lang w:val="en-US" w:eastAsia="ru-RU"/>
        </w:rPr>
        <w:t>î</w:t>
      </w:r>
      <w:r>
        <w:rPr>
          <w:sz w:val="28"/>
          <w:szCs w:val="28"/>
          <w:lang w:val="en-US" w:eastAsia="ru-RU"/>
        </w:rPr>
        <w:t>ntre localitățile din cadrului unui raion;</w:t>
      </w:r>
    </w:p>
    <w:p w:rsidR="00973EE7" w:rsidRDefault="00DA2128" w:rsidP="008E4D67">
      <w:pPr>
        <w:ind w:firstLine="284"/>
        <w:jc w:val="both"/>
        <w:rPr>
          <w:sz w:val="28"/>
          <w:szCs w:val="28"/>
          <w:lang w:val="en-US" w:eastAsia="ru-RU"/>
        </w:rPr>
      </w:pPr>
      <w:r>
        <w:rPr>
          <w:sz w:val="28"/>
          <w:szCs w:val="28"/>
          <w:lang w:val="en-US" w:eastAsia="ru-RU"/>
        </w:rPr>
        <w:t xml:space="preserve">- Numarul limitat de pasageri cea ce duce la </w:t>
      </w:r>
      <w:r w:rsidR="00973EE7">
        <w:rPr>
          <w:sz w:val="28"/>
          <w:szCs w:val="28"/>
          <w:lang w:val="en-US" w:eastAsia="ru-RU"/>
        </w:rPr>
        <w:t>micsorarea capacității de îmbarcare a mijlocului de transport;</w:t>
      </w:r>
    </w:p>
    <w:p w:rsidR="00DA2128" w:rsidRDefault="00973EE7" w:rsidP="008E4D67">
      <w:pPr>
        <w:ind w:firstLine="284"/>
        <w:jc w:val="both"/>
        <w:rPr>
          <w:sz w:val="28"/>
          <w:szCs w:val="28"/>
          <w:lang w:val="en-US" w:eastAsia="ru-RU"/>
        </w:rPr>
      </w:pPr>
      <w:r>
        <w:rPr>
          <w:sz w:val="28"/>
          <w:szCs w:val="28"/>
          <w:lang w:val="en-US" w:eastAsia="ru-RU"/>
        </w:rPr>
        <w:t>- Repartizarea neuniformă a călătorilor în diferite perioade ale zilei, saptămînii;</w:t>
      </w:r>
    </w:p>
    <w:p w:rsidR="00973EE7" w:rsidRDefault="00973EE7" w:rsidP="008E4D67">
      <w:pPr>
        <w:ind w:firstLine="284"/>
        <w:jc w:val="both"/>
        <w:rPr>
          <w:sz w:val="28"/>
          <w:szCs w:val="28"/>
          <w:lang w:val="en-US" w:eastAsia="ru-RU"/>
        </w:rPr>
      </w:pPr>
      <w:r>
        <w:rPr>
          <w:sz w:val="28"/>
          <w:szCs w:val="28"/>
          <w:lang w:val="en-US" w:eastAsia="ru-RU"/>
        </w:rPr>
        <w:lastRenderedPageBreak/>
        <w:t>- Asigurarea accesului tuturor localităț</w:t>
      </w:r>
      <w:r w:rsidR="00B10748">
        <w:rPr>
          <w:sz w:val="28"/>
          <w:szCs w:val="28"/>
          <w:lang w:val="en-US" w:eastAsia="ru-RU"/>
        </w:rPr>
        <w:t>ilor la rețeaua de transport ra</w:t>
      </w:r>
      <w:r>
        <w:rPr>
          <w:sz w:val="28"/>
          <w:szCs w:val="28"/>
          <w:lang w:val="en-US" w:eastAsia="ru-RU"/>
        </w:rPr>
        <w:t>ional sau catre rețeaua de transport interraional.</w:t>
      </w:r>
    </w:p>
    <w:p w:rsidR="00973EE7" w:rsidRDefault="00E94D7D" w:rsidP="008E4D67">
      <w:pPr>
        <w:ind w:firstLine="284"/>
        <w:jc w:val="both"/>
        <w:rPr>
          <w:sz w:val="28"/>
          <w:szCs w:val="28"/>
          <w:lang w:val="en-US" w:eastAsia="ru-RU"/>
        </w:rPr>
      </w:pPr>
      <w:r>
        <w:rPr>
          <w:b/>
          <w:sz w:val="28"/>
          <w:szCs w:val="28"/>
          <w:lang w:val="en-US" w:eastAsia="ru-RU"/>
        </w:rPr>
        <w:t>5</w:t>
      </w:r>
      <w:r w:rsidR="00C13C90">
        <w:rPr>
          <w:b/>
          <w:sz w:val="28"/>
          <w:szCs w:val="28"/>
          <w:lang w:val="en-US" w:eastAsia="ru-RU"/>
        </w:rPr>
        <w:t>3</w:t>
      </w:r>
      <w:r w:rsidR="00973EE7">
        <w:rPr>
          <w:sz w:val="28"/>
          <w:szCs w:val="28"/>
          <w:lang w:val="en-US" w:eastAsia="ru-RU"/>
        </w:rPr>
        <w:t>. În coraborare cu p.7 și p.48 din prezenta Hotărăre la stabilirea tarifului plafon pentru rutele de transport raional poate fi aplicat un coeficient de majorare a ta</w:t>
      </w:r>
      <w:r w:rsidR="00B10748">
        <w:rPr>
          <w:sz w:val="28"/>
          <w:szCs w:val="28"/>
          <w:lang w:val="en-US" w:eastAsia="ru-RU"/>
        </w:rPr>
        <w:t>rifului plafon pentru rutele ra</w:t>
      </w:r>
      <w:r w:rsidR="00973EE7">
        <w:rPr>
          <w:sz w:val="28"/>
          <w:szCs w:val="28"/>
          <w:lang w:val="en-US" w:eastAsia="ru-RU"/>
        </w:rPr>
        <w:t>ionale de maxim 15 la sută fată de tariful plafon stabilit pentru rutele interraionale.</w:t>
      </w:r>
    </w:p>
    <w:p w:rsidR="005158D0" w:rsidRPr="00B10748" w:rsidRDefault="00973EE7" w:rsidP="008E4D67">
      <w:pPr>
        <w:ind w:firstLine="284"/>
        <w:jc w:val="both"/>
        <w:rPr>
          <w:sz w:val="28"/>
          <w:szCs w:val="28"/>
          <w:lang w:val="en-US" w:eastAsia="ru-RU"/>
        </w:rPr>
      </w:pPr>
      <w:r w:rsidRPr="00B10748">
        <w:rPr>
          <w:b/>
          <w:sz w:val="28"/>
          <w:szCs w:val="28"/>
          <w:lang w:val="en-US" w:eastAsia="ru-RU"/>
        </w:rPr>
        <w:t>5</w:t>
      </w:r>
      <w:r w:rsidR="00C13C90">
        <w:rPr>
          <w:b/>
          <w:sz w:val="28"/>
          <w:szCs w:val="28"/>
          <w:lang w:val="en-US" w:eastAsia="ru-RU"/>
        </w:rPr>
        <w:t>4</w:t>
      </w:r>
      <w:r w:rsidRPr="00B10748">
        <w:rPr>
          <w:b/>
          <w:sz w:val="28"/>
          <w:szCs w:val="28"/>
          <w:lang w:val="en-US" w:eastAsia="ru-RU"/>
        </w:rPr>
        <w:t>.</w:t>
      </w:r>
      <w:r w:rsidR="006B5BA1" w:rsidRPr="00B10748">
        <w:rPr>
          <w:sz w:val="28"/>
          <w:szCs w:val="28"/>
          <w:lang w:val="en-US" w:eastAsia="ru-RU"/>
        </w:rPr>
        <w:t xml:space="preserve"> Prin derogare de la p. 51</w:t>
      </w:r>
      <w:r w:rsidRPr="00B10748">
        <w:rPr>
          <w:sz w:val="28"/>
          <w:szCs w:val="28"/>
          <w:lang w:val="en-US" w:eastAsia="ru-RU"/>
        </w:rPr>
        <w:t xml:space="preserve"> din prezenta Hotărîre, pentru rutele raionale de transport de pasageri a căror lungime (t</w:t>
      </w:r>
      <w:r w:rsidR="00B10748" w:rsidRPr="00B10748">
        <w:rPr>
          <w:sz w:val="28"/>
          <w:szCs w:val="28"/>
          <w:lang w:val="en-US" w:eastAsia="ru-RU"/>
        </w:rPr>
        <w:t xml:space="preserve">ur) constituie de pînă la 10 km, </w:t>
      </w:r>
      <w:r w:rsidRPr="00B10748">
        <w:rPr>
          <w:sz w:val="28"/>
          <w:szCs w:val="28"/>
          <w:lang w:val="en-US" w:eastAsia="ru-RU"/>
        </w:rPr>
        <w:t xml:space="preserve">și </w:t>
      </w:r>
      <w:r w:rsidR="005158D0" w:rsidRPr="00B10748">
        <w:rPr>
          <w:sz w:val="28"/>
          <w:szCs w:val="28"/>
          <w:lang w:val="en-US" w:eastAsia="ru-RU"/>
        </w:rPr>
        <w:t xml:space="preserve">frecvența </w:t>
      </w:r>
      <w:r w:rsidRPr="00B10748">
        <w:rPr>
          <w:sz w:val="28"/>
          <w:szCs w:val="28"/>
          <w:lang w:val="en-US" w:eastAsia="ru-RU"/>
        </w:rPr>
        <w:t xml:space="preserve"> curselor către acesta localitate/localități este mai mic de </w:t>
      </w:r>
      <w:r w:rsidR="005158D0" w:rsidRPr="00B10748">
        <w:rPr>
          <w:sz w:val="28"/>
          <w:szCs w:val="28"/>
          <w:lang w:val="en-US" w:eastAsia="ru-RU"/>
        </w:rPr>
        <w:t>3 curse pe zi (tur/retur), poate fi aplicat un coeficient de majorarea a tarifului plafon de pîna la 10 la sută, fată de tariful plafon stabilit în conformitate cu p.</w:t>
      </w:r>
      <w:r w:rsidR="006B5BA1" w:rsidRPr="00B10748">
        <w:rPr>
          <w:sz w:val="28"/>
          <w:szCs w:val="28"/>
          <w:lang w:val="en-US" w:eastAsia="ru-RU"/>
        </w:rPr>
        <w:t>51</w:t>
      </w:r>
      <w:r w:rsidR="005158D0" w:rsidRPr="00B10748">
        <w:rPr>
          <w:sz w:val="28"/>
          <w:szCs w:val="28"/>
          <w:lang w:val="en-US" w:eastAsia="ru-RU"/>
        </w:rPr>
        <w:t xml:space="preserve"> din prezenta </w:t>
      </w:r>
      <w:r w:rsidR="003755BB" w:rsidRPr="00B10748">
        <w:rPr>
          <w:sz w:val="28"/>
          <w:szCs w:val="28"/>
          <w:lang w:val="en-US" w:eastAsia="ru-RU"/>
        </w:rPr>
        <w:t>H</w:t>
      </w:r>
      <w:r w:rsidR="005158D0" w:rsidRPr="00B10748">
        <w:rPr>
          <w:sz w:val="28"/>
          <w:szCs w:val="28"/>
          <w:lang w:val="en-US" w:eastAsia="ru-RU"/>
        </w:rPr>
        <w:t xml:space="preserve">otărire. </w:t>
      </w:r>
    </w:p>
    <w:p w:rsidR="00C307C4" w:rsidRPr="00B10748" w:rsidRDefault="00C307C4" w:rsidP="008E4D67">
      <w:pPr>
        <w:ind w:firstLine="284"/>
        <w:jc w:val="both"/>
        <w:rPr>
          <w:sz w:val="28"/>
          <w:szCs w:val="28"/>
          <w:lang w:val="en-US" w:eastAsia="ru-RU"/>
        </w:rPr>
      </w:pPr>
      <w:r w:rsidRPr="00B10748">
        <w:rPr>
          <w:b/>
          <w:sz w:val="28"/>
          <w:szCs w:val="28"/>
          <w:lang w:val="en-US" w:eastAsia="ru-RU"/>
        </w:rPr>
        <w:t>5</w:t>
      </w:r>
      <w:r w:rsidR="00C13C90">
        <w:rPr>
          <w:b/>
          <w:sz w:val="28"/>
          <w:szCs w:val="28"/>
          <w:lang w:val="en-US" w:eastAsia="ru-RU"/>
        </w:rPr>
        <w:t>5</w:t>
      </w:r>
      <w:r w:rsidRPr="00B10748">
        <w:rPr>
          <w:b/>
          <w:sz w:val="28"/>
          <w:szCs w:val="28"/>
          <w:lang w:val="en-US" w:eastAsia="ru-RU"/>
        </w:rPr>
        <w:t>.</w:t>
      </w:r>
      <w:r w:rsidRPr="00B10748">
        <w:rPr>
          <w:sz w:val="28"/>
          <w:szCs w:val="28"/>
          <w:lang w:val="en-US" w:eastAsia="ru-RU"/>
        </w:rPr>
        <w:t xml:space="preserve"> Componenta “T5” urmează a fi inclusă în formula de calcul a tarifului plafon începînd cu </w:t>
      </w:r>
      <w:r w:rsidR="00B10748" w:rsidRPr="00B10748">
        <w:rPr>
          <w:sz w:val="28"/>
          <w:szCs w:val="28"/>
          <w:lang w:val="en-US" w:eastAsia="ru-RU"/>
        </w:rPr>
        <w:t xml:space="preserve">data aplicării prevederilor metodologiei actuale de către </w:t>
      </w:r>
      <w:r w:rsidRPr="00B10748">
        <w:rPr>
          <w:sz w:val="28"/>
          <w:szCs w:val="28"/>
          <w:lang w:val="en-US" w:eastAsia="ru-RU"/>
        </w:rPr>
        <w:t>operatori</w:t>
      </w:r>
      <w:r w:rsidR="00B10748" w:rsidRPr="00B10748">
        <w:rPr>
          <w:sz w:val="28"/>
          <w:szCs w:val="28"/>
          <w:lang w:val="en-US" w:eastAsia="ru-RU"/>
        </w:rPr>
        <w:t>i</w:t>
      </w:r>
      <w:r w:rsidRPr="00B10748">
        <w:rPr>
          <w:sz w:val="28"/>
          <w:szCs w:val="28"/>
          <w:lang w:val="en-US" w:eastAsia="ru-RU"/>
        </w:rPr>
        <w:t xml:space="preserve"> de transport auto în regim de transportate a calătorilor </w:t>
      </w:r>
      <w:r w:rsidR="00B10748" w:rsidRPr="00B10748">
        <w:rPr>
          <w:sz w:val="28"/>
          <w:szCs w:val="28"/>
          <w:lang w:val="en-US" w:eastAsia="ru-RU"/>
        </w:rPr>
        <w:t xml:space="preserve">în regim interraional și raional, indiferent de momentul conectării </w:t>
      </w:r>
      <w:r w:rsidRPr="00B10748">
        <w:rPr>
          <w:sz w:val="28"/>
          <w:szCs w:val="28"/>
          <w:lang w:val="en-US" w:eastAsia="ru-RU"/>
        </w:rPr>
        <w:t xml:space="preserve">la sistemul informational </w:t>
      </w:r>
      <w:r w:rsidR="003755BB" w:rsidRPr="00B10748">
        <w:rPr>
          <w:sz w:val="28"/>
          <w:szCs w:val="28"/>
          <w:lang w:val="en-US" w:eastAsia="ru-RU"/>
        </w:rPr>
        <w:t xml:space="preserve">automatizat </w:t>
      </w:r>
      <w:r w:rsidRPr="00B10748">
        <w:rPr>
          <w:sz w:val="28"/>
          <w:szCs w:val="28"/>
        </w:rPr>
        <w:t>„E-Bilet”</w:t>
      </w:r>
      <w:r w:rsidR="003755BB" w:rsidRPr="00B10748">
        <w:rPr>
          <w:sz w:val="28"/>
          <w:szCs w:val="28"/>
        </w:rPr>
        <w:t>.</w:t>
      </w:r>
      <w:r w:rsidRPr="00B10748">
        <w:rPr>
          <w:sz w:val="28"/>
          <w:szCs w:val="28"/>
        </w:rPr>
        <w:t xml:space="preserve"> </w:t>
      </w:r>
    </w:p>
    <w:p w:rsidR="00CD0B0F" w:rsidRDefault="005158D0" w:rsidP="008E4D67">
      <w:pPr>
        <w:pStyle w:val="Default"/>
        <w:ind w:firstLine="284"/>
        <w:jc w:val="both"/>
        <w:rPr>
          <w:sz w:val="28"/>
          <w:szCs w:val="28"/>
        </w:rPr>
      </w:pPr>
      <w:r>
        <w:rPr>
          <w:b/>
          <w:sz w:val="28"/>
          <w:szCs w:val="28"/>
        </w:rPr>
        <w:t>5</w:t>
      </w:r>
      <w:r w:rsidR="00C13C90">
        <w:rPr>
          <w:b/>
          <w:sz w:val="28"/>
          <w:szCs w:val="28"/>
        </w:rPr>
        <w:t>6</w:t>
      </w:r>
      <w:r w:rsidR="00DA2128">
        <w:rPr>
          <w:b/>
          <w:sz w:val="28"/>
          <w:szCs w:val="28"/>
        </w:rPr>
        <w:t>.</w:t>
      </w:r>
      <w:r w:rsidR="00AC4B8D" w:rsidRPr="00AC4B8D">
        <w:rPr>
          <w:b/>
          <w:sz w:val="28"/>
          <w:szCs w:val="28"/>
        </w:rPr>
        <w:t xml:space="preserve"> </w:t>
      </w:r>
      <w:r w:rsidR="00807BFE">
        <w:rPr>
          <w:sz w:val="28"/>
          <w:szCs w:val="28"/>
        </w:rPr>
        <w:t>S</w:t>
      </w:r>
      <w:r w:rsidR="00807BFE" w:rsidRPr="00807BFE">
        <w:rPr>
          <w:sz w:val="28"/>
          <w:szCs w:val="28"/>
        </w:rPr>
        <w:t xml:space="preserve">e permite operatorilor de transport modificarea </w:t>
      </w:r>
      <w:r w:rsidR="00CD0B0F">
        <w:rPr>
          <w:sz w:val="28"/>
          <w:szCs w:val="28"/>
        </w:rPr>
        <w:t xml:space="preserve">și aprobarea </w:t>
      </w:r>
      <w:r w:rsidR="00807BFE" w:rsidRPr="00807BFE">
        <w:rPr>
          <w:sz w:val="28"/>
          <w:szCs w:val="28"/>
        </w:rPr>
        <w:t xml:space="preserve">tarifelor </w:t>
      </w:r>
      <w:r w:rsidR="00CD0B0F">
        <w:rPr>
          <w:sz w:val="28"/>
          <w:szCs w:val="28"/>
        </w:rPr>
        <w:t xml:space="preserve">dedicate </w:t>
      </w:r>
      <w:r w:rsidR="00807BFE" w:rsidRPr="00807BFE">
        <w:rPr>
          <w:sz w:val="28"/>
          <w:szCs w:val="28"/>
        </w:rPr>
        <w:t xml:space="preserve">pentru serviciile regulate în trafic raional și interraional până la </w:t>
      </w:r>
      <w:r w:rsidR="00CD0B0F">
        <w:rPr>
          <w:sz w:val="28"/>
          <w:szCs w:val="28"/>
        </w:rPr>
        <w:t>tariful p</w:t>
      </w:r>
      <w:r w:rsidR="00807BFE" w:rsidRPr="00807BFE">
        <w:rPr>
          <w:sz w:val="28"/>
          <w:szCs w:val="28"/>
        </w:rPr>
        <w:t>lafon</w:t>
      </w:r>
      <w:r w:rsidR="00CD0B0F">
        <w:rPr>
          <w:sz w:val="28"/>
          <w:szCs w:val="28"/>
        </w:rPr>
        <w:t xml:space="preserve">, </w:t>
      </w:r>
      <w:r w:rsidR="00807BFE" w:rsidRPr="00807BFE">
        <w:rPr>
          <w:sz w:val="28"/>
          <w:szCs w:val="28"/>
        </w:rPr>
        <w:t xml:space="preserve">calculat conform </w:t>
      </w:r>
      <w:r w:rsidR="00CD0B0F">
        <w:rPr>
          <w:sz w:val="28"/>
          <w:szCs w:val="28"/>
        </w:rPr>
        <w:t xml:space="preserve">prezentei Metodologii, cu emiterea Ordinului corespunzător de către operatorul de transport. </w:t>
      </w:r>
    </w:p>
    <w:p w:rsidR="00807BFE" w:rsidRPr="00807BFE" w:rsidRDefault="005158D0" w:rsidP="008E4D67">
      <w:pPr>
        <w:pStyle w:val="Default"/>
        <w:ind w:firstLine="284"/>
        <w:jc w:val="both"/>
        <w:rPr>
          <w:sz w:val="28"/>
          <w:szCs w:val="28"/>
        </w:rPr>
      </w:pPr>
      <w:r>
        <w:rPr>
          <w:b/>
          <w:sz w:val="28"/>
          <w:szCs w:val="28"/>
        </w:rPr>
        <w:t>5</w:t>
      </w:r>
      <w:r w:rsidR="00C13C90">
        <w:rPr>
          <w:b/>
          <w:sz w:val="28"/>
          <w:szCs w:val="28"/>
        </w:rPr>
        <w:t>7</w:t>
      </w:r>
      <w:r w:rsidR="00AC4B8D" w:rsidRPr="00AC4B8D">
        <w:rPr>
          <w:b/>
          <w:sz w:val="28"/>
          <w:szCs w:val="28"/>
        </w:rPr>
        <w:t xml:space="preserve">. </w:t>
      </w:r>
      <w:r w:rsidR="00CD0B0F">
        <w:rPr>
          <w:sz w:val="28"/>
          <w:szCs w:val="28"/>
        </w:rPr>
        <w:t>În cazul a</w:t>
      </w:r>
      <w:r w:rsidR="006B5BA1">
        <w:rPr>
          <w:sz w:val="28"/>
          <w:szCs w:val="28"/>
        </w:rPr>
        <w:t>p</w:t>
      </w:r>
      <w:r w:rsidR="00CD0B0F">
        <w:rPr>
          <w:sz w:val="28"/>
          <w:szCs w:val="28"/>
        </w:rPr>
        <w:t>robarii de către operatorul de transport a</w:t>
      </w:r>
      <w:r w:rsidR="006B5BA1">
        <w:rPr>
          <w:sz w:val="28"/>
          <w:szCs w:val="28"/>
        </w:rPr>
        <w:t xml:space="preserve"> </w:t>
      </w:r>
      <w:r w:rsidR="00CD0B0F">
        <w:rPr>
          <w:sz w:val="28"/>
          <w:szCs w:val="28"/>
        </w:rPr>
        <w:t>unui tarif diferit decit tariful plafon, acesta urmează a aduce la cunostința operatorului de autogară și plasarea anuțurilor în stațiile de staționare.</w:t>
      </w:r>
    </w:p>
    <w:p w:rsidR="00135E8C" w:rsidRPr="00886A36" w:rsidRDefault="00DA2128" w:rsidP="008E4D67">
      <w:pPr>
        <w:ind w:firstLine="284"/>
        <w:jc w:val="both"/>
        <w:rPr>
          <w:sz w:val="28"/>
          <w:szCs w:val="28"/>
          <w:lang w:val="en-US" w:eastAsia="ru-RU"/>
        </w:rPr>
      </w:pPr>
      <w:r>
        <w:rPr>
          <w:b/>
          <w:sz w:val="28"/>
          <w:szCs w:val="28"/>
          <w:lang w:val="en-US" w:eastAsia="ru-RU"/>
        </w:rPr>
        <w:t>5</w:t>
      </w:r>
      <w:r w:rsidR="00C13C90">
        <w:rPr>
          <w:b/>
          <w:sz w:val="28"/>
          <w:szCs w:val="28"/>
          <w:lang w:val="en-US" w:eastAsia="ru-RU"/>
        </w:rPr>
        <w:t>8</w:t>
      </w:r>
      <w:r w:rsidR="00AC4B8D" w:rsidRPr="00AC4B8D">
        <w:rPr>
          <w:b/>
          <w:sz w:val="28"/>
          <w:szCs w:val="28"/>
          <w:lang w:val="en-US" w:eastAsia="ru-RU"/>
        </w:rPr>
        <w:t xml:space="preserve">. </w:t>
      </w:r>
      <w:r w:rsidR="00135E8C" w:rsidRPr="00886A36">
        <w:rPr>
          <w:sz w:val="28"/>
          <w:szCs w:val="28"/>
          <w:lang w:val="en-US" w:eastAsia="ru-RU"/>
        </w:rPr>
        <w:t>Tarifele</w:t>
      </w:r>
      <w:r w:rsidR="0096533B" w:rsidRPr="00886A36">
        <w:rPr>
          <w:sz w:val="28"/>
          <w:szCs w:val="28"/>
          <w:lang w:val="en-US" w:eastAsia="ru-RU"/>
        </w:rPr>
        <w:t xml:space="preserve"> plafon</w:t>
      </w:r>
      <w:r w:rsidR="00135E8C" w:rsidRPr="00886A36">
        <w:rPr>
          <w:sz w:val="28"/>
          <w:szCs w:val="28"/>
          <w:lang w:val="en-US" w:eastAsia="ru-RU"/>
        </w:rPr>
        <w:t xml:space="preserve"> pentru serviciile de transportare a călătorilor (pasagerilor) şi bagajelor cu </w:t>
      </w:r>
      <w:r w:rsidR="008E4D67">
        <w:rPr>
          <w:sz w:val="28"/>
          <w:szCs w:val="28"/>
          <w:lang w:val="en-US" w:eastAsia="ru-RU"/>
        </w:rPr>
        <w:t>transportul rutier</w:t>
      </w:r>
      <w:r w:rsidR="00135E8C" w:rsidRPr="00886A36">
        <w:rPr>
          <w:sz w:val="28"/>
          <w:szCs w:val="28"/>
          <w:lang w:val="en-US" w:eastAsia="ru-RU"/>
        </w:rPr>
        <w:t>,</w:t>
      </w:r>
      <w:r w:rsidR="006B5BA1">
        <w:rPr>
          <w:sz w:val="28"/>
          <w:szCs w:val="28"/>
          <w:lang w:val="en-US" w:eastAsia="ru-RU"/>
        </w:rPr>
        <w:t xml:space="preserve"> în regim interraional, </w:t>
      </w:r>
      <w:r w:rsidR="00135E8C" w:rsidRPr="00886A36">
        <w:rPr>
          <w:sz w:val="28"/>
          <w:szCs w:val="28"/>
          <w:lang w:val="en-US" w:eastAsia="ru-RU"/>
        </w:rPr>
        <w:t xml:space="preserve">calculate conform prezentei Metodologii, vor fi aprobate de Ministerul </w:t>
      </w:r>
      <w:r w:rsidR="0096533B" w:rsidRPr="00886A36">
        <w:rPr>
          <w:sz w:val="28"/>
          <w:szCs w:val="28"/>
          <w:lang w:val="en-US" w:eastAsia="ru-RU"/>
        </w:rPr>
        <w:t xml:space="preserve">Infrastructurii și Dezvoltării Regionale, despre aprobarea tarifelor plafon vor fi </w:t>
      </w:r>
      <w:r w:rsidR="00807BFE">
        <w:rPr>
          <w:sz w:val="28"/>
          <w:szCs w:val="28"/>
          <w:lang w:val="en-US" w:eastAsia="ru-RU"/>
        </w:rPr>
        <w:t>notificate</w:t>
      </w:r>
      <w:r w:rsidR="0096533B" w:rsidRPr="00886A36">
        <w:rPr>
          <w:sz w:val="28"/>
          <w:szCs w:val="28"/>
          <w:lang w:val="en-US" w:eastAsia="ru-RU"/>
        </w:rPr>
        <w:t xml:space="preserve"> ANTA</w:t>
      </w:r>
      <w:r w:rsidR="00807BFE">
        <w:rPr>
          <w:sz w:val="28"/>
          <w:szCs w:val="28"/>
          <w:lang w:val="en-US" w:eastAsia="ru-RU"/>
        </w:rPr>
        <w:t>, Operatorii de autogară</w:t>
      </w:r>
      <w:r w:rsidR="0096533B" w:rsidRPr="00886A36">
        <w:rPr>
          <w:sz w:val="28"/>
          <w:szCs w:val="28"/>
          <w:lang w:val="en-US" w:eastAsia="ru-RU"/>
        </w:rPr>
        <w:t xml:space="preserve"> și Acociațiile d</w:t>
      </w:r>
      <w:r w:rsidR="00886A36" w:rsidRPr="00886A36">
        <w:rPr>
          <w:sz w:val="28"/>
          <w:szCs w:val="28"/>
          <w:lang w:val="en-US" w:eastAsia="ru-RU"/>
        </w:rPr>
        <w:t>e transportatori autorizați, con</w:t>
      </w:r>
      <w:r w:rsidR="0096533B" w:rsidRPr="00886A36">
        <w:rPr>
          <w:sz w:val="28"/>
          <w:szCs w:val="28"/>
          <w:lang w:val="en-US" w:eastAsia="ru-RU"/>
        </w:rPr>
        <w:t xml:space="preserve">form procedurii oficiale de informare și plasate pe adresa </w:t>
      </w:r>
      <w:r w:rsidR="00886A36" w:rsidRPr="00886A36">
        <w:rPr>
          <w:sz w:val="28"/>
          <w:szCs w:val="28"/>
          <w:lang w:val="en-US" w:eastAsia="ru-RU"/>
        </w:rPr>
        <w:t xml:space="preserve"> </w:t>
      </w:r>
      <w:r w:rsidR="00886A36" w:rsidRPr="00807BFE">
        <w:rPr>
          <w:sz w:val="28"/>
          <w:szCs w:val="28"/>
          <w:lang w:val="en-US" w:eastAsia="ru-RU"/>
        </w:rPr>
        <w:t xml:space="preserve">web: </w:t>
      </w:r>
      <w:hyperlink r:id="rId10" w:history="1">
        <w:r w:rsidR="00886A36" w:rsidRPr="00807BFE">
          <w:rPr>
            <w:rStyle w:val="Hyperlink"/>
            <w:color w:val="auto"/>
            <w:sz w:val="28"/>
            <w:szCs w:val="28"/>
            <w:lang w:val="en-US" w:eastAsia="ru-RU"/>
          </w:rPr>
          <w:t>www.midr.gov.md</w:t>
        </w:r>
      </w:hyperlink>
      <w:r w:rsidR="00135E8C" w:rsidRPr="00807BFE">
        <w:rPr>
          <w:sz w:val="28"/>
          <w:szCs w:val="28"/>
          <w:lang w:val="en-US" w:eastAsia="ru-RU"/>
        </w:rPr>
        <w:t>.</w:t>
      </w:r>
      <w:r w:rsidR="00807BFE" w:rsidRPr="00807BFE">
        <w:rPr>
          <w:sz w:val="28"/>
          <w:szCs w:val="28"/>
          <w:lang w:val="en-US" w:eastAsia="ru-RU"/>
        </w:rPr>
        <w:t xml:space="preserve"> </w:t>
      </w:r>
      <w:r w:rsidR="00807BFE" w:rsidRPr="00807BFE">
        <w:rPr>
          <w:sz w:val="28"/>
          <w:szCs w:val="28"/>
        </w:rPr>
        <w:t>În cazul în care în localitate nu există autogară, transportatorul va plasa un anunț în stația inclusă ca punct de staționare.</w:t>
      </w:r>
    </w:p>
    <w:p w:rsidR="00886A36" w:rsidRPr="00886A36" w:rsidRDefault="00886A36" w:rsidP="008E4D67">
      <w:pPr>
        <w:ind w:firstLine="284"/>
        <w:jc w:val="both"/>
        <w:rPr>
          <w:sz w:val="28"/>
          <w:szCs w:val="28"/>
          <w:lang w:val="en-US" w:eastAsia="ru-RU"/>
        </w:rPr>
      </w:pPr>
    </w:p>
    <w:p w:rsidR="00E53503" w:rsidRDefault="00135E8C" w:rsidP="008E4D67">
      <w:pPr>
        <w:ind w:firstLine="284"/>
        <w:jc w:val="both"/>
        <w:rPr>
          <w:color w:val="0070C0"/>
          <w:sz w:val="28"/>
          <w:szCs w:val="28"/>
          <w:lang w:val="en-US" w:eastAsia="ru-RU"/>
        </w:rPr>
      </w:pPr>
      <w:r w:rsidRPr="00AB18DC">
        <w:rPr>
          <w:color w:val="0070C0"/>
          <w:sz w:val="28"/>
          <w:szCs w:val="28"/>
          <w:lang w:val="en-US" w:eastAsia="ru-RU"/>
        </w:rPr>
        <w:t> </w:t>
      </w: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8E4D67">
      <w:pPr>
        <w:ind w:firstLine="284"/>
        <w:jc w:val="both"/>
        <w:rPr>
          <w:color w:val="0070C0"/>
          <w:sz w:val="28"/>
          <w:szCs w:val="28"/>
          <w:lang w:val="en-US" w:eastAsia="ru-RU"/>
        </w:rPr>
      </w:pPr>
    </w:p>
    <w:p w:rsidR="00C13C90" w:rsidRDefault="00C13C90" w:rsidP="00F22A4C">
      <w:pPr>
        <w:pStyle w:val="Heading1"/>
        <w:ind w:left="0"/>
        <w:jc w:val="left"/>
      </w:pPr>
    </w:p>
    <w:sectPr w:rsidR="00C13C90" w:rsidSect="00C13C90">
      <w:headerReference w:type="default" r:id="rId11"/>
      <w:footerReference w:type="default" r:id="rId12"/>
      <w:pgSz w:w="11910" w:h="16840"/>
      <w:pgMar w:top="1120" w:right="620" w:bottom="709"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5" w:rsidRDefault="00C57445">
      <w:r>
        <w:separator/>
      </w:r>
    </w:p>
  </w:endnote>
  <w:endnote w:type="continuationSeparator" w:id="0">
    <w:p w:rsidR="00C57445" w:rsidRDefault="00C5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DC" w:rsidRDefault="00AB18DC">
    <w:pPr>
      <w:pStyle w:val="BodyText"/>
      <w:spacing w:line="14" w:lineRule="auto"/>
      <w:ind w:left="0"/>
      <w:rPr>
        <w:sz w:val="20"/>
      </w:rPr>
    </w:pPr>
    <w:r>
      <w:rPr>
        <w:noProof/>
        <w:lang w:val="en-US"/>
      </w:rPr>
      <mc:AlternateContent>
        <mc:Choice Requires="wps">
          <w:drawing>
            <wp:anchor distT="0" distB="0" distL="114300" distR="114300" simplePos="0" relativeHeight="487398912" behindDoc="1" locked="0" layoutInCell="1" allowOverlap="1">
              <wp:simplePos x="0" y="0"/>
              <wp:positionH relativeFrom="page">
                <wp:posOffset>1139825</wp:posOffset>
              </wp:positionH>
              <wp:positionV relativeFrom="page">
                <wp:posOffset>10024745</wp:posOffset>
              </wp:positionV>
              <wp:extent cx="2356485" cy="1390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8DC" w:rsidRDefault="00AB18DC">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89.75pt;margin-top:789.35pt;width:185.55pt;height:10.9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5rQIAAKk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" filled="f" stroked="f">
              <v:textbox inset="0,0,0,0">
                <w:txbxContent>
                  <w:p w:rsidR="00AB18DC" w:rsidRDefault="00AB18DC">
                    <w:pPr>
                      <w:spacing w:before="14"/>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DC" w:rsidRDefault="00AB18DC">
    <w:pPr>
      <w:pStyle w:val="Body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5" w:rsidRDefault="00C57445">
      <w:r>
        <w:separator/>
      </w:r>
    </w:p>
  </w:footnote>
  <w:footnote w:type="continuationSeparator" w:id="0">
    <w:p w:rsidR="00C57445" w:rsidRDefault="00C5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C90" w:rsidRPr="00C13C90" w:rsidRDefault="00C13C90" w:rsidP="00C13C90">
    <w:pPr>
      <w:pStyle w:val="Header"/>
      <w:jc w:val="right"/>
      <w:rPr>
        <w:i/>
        <w:sz w:val="26"/>
        <w:szCs w:val="26"/>
        <w:lang w:val="ro-MD"/>
      </w:rPr>
    </w:pPr>
    <w:r w:rsidRPr="00C13C90">
      <w:rPr>
        <w:i/>
        <w:sz w:val="26"/>
        <w:szCs w:val="26"/>
        <w:lang w:val="ro-MD"/>
      </w:rPr>
      <w:t>Proiect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DC" w:rsidRDefault="00AB18DC">
    <w:pPr>
      <w:pStyle w:val="BodyText"/>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CE5"/>
    <w:multiLevelType w:val="hybridMultilevel"/>
    <w:tmpl w:val="96DE2914"/>
    <w:lvl w:ilvl="0" w:tplc="341ED490">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55FE79D0">
      <w:numFmt w:val="bullet"/>
      <w:lvlText w:val="•"/>
      <w:lvlJc w:val="left"/>
      <w:pPr>
        <w:ind w:left="1286" w:hanging="286"/>
      </w:pPr>
      <w:rPr>
        <w:rFonts w:hint="default"/>
        <w:lang w:val="ro-RO" w:eastAsia="en-US" w:bidi="ar-SA"/>
      </w:rPr>
    </w:lvl>
    <w:lvl w:ilvl="2" w:tplc="A05A4612">
      <w:numFmt w:val="bullet"/>
      <w:lvlText w:val="•"/>
      <w:lvlJc w:val="left"/>
      <w:pPr>
        <w:ind w:left="2233" w:hanging="286"/>
      </w:pPr>
      <w:rPr>
        <w:rFonts w:hint="default"/>
        <w:lang w:val="ro-RO" w:eastAsia="en-US" w:bidi="ar-SA"/>
      </w:rPr>
    </w:lvl>
    <w:lvl w:ilvl="3" w:tplc="6E2E5F3E">
      <w:numFmt w:val="bullet"/>
      <w:lvlText w:val="•"/>
      <w:lvlJc w:val="left"/>
      <w:pPr>
        <w:ind w:left="3179" w:hanging="286"/>
      </w:pPr>
      <w:rPr>
        <w:rFonts w:hint="default"/>
        <w:lang w:val="ro-RO" w:eastAsia="en-US" w:bidi="ar-SA"/>
      </w:rPr>
    </w:lvl>
    <w:lvl w:ilvl="4" w:tplc="542481BA">
      <w:numFmt w:val="bullet"/>
      <w:lvlText w:val="•"/>
      <w:lvlJc w:val="left"/>
      <w:pPr>
        <w:ind w:left="4126" w:hanging="286"/>
      </w:pPr>
      <w:rPr>
        <w:rFonts w:hint="default"/>
        <w:lang w:val="ro-RO" w:eastAsia="en-US" w:bidi="ar-SA"/>
      </w:rPr>
    </w:lvl>
    <w:lvl w:ilvl="5" w:tplc="258E02E2">
      <w:numFmt w:val="bullet"/>
      <w:lvlText w:val="•"/>
      <w:lvlJc w:val="left"/>
      <w:pPr>
        <w:ind w:left="5073" w:hanging="286"/>
      </w:pPr>
      <w:rPr>
        <w:rFonts w:hint="default"/>
        <w:lang w:val="ro-RO" w:eastAsia="en-US" w:bidi="ar-SA"/>
      </w:rPr>
    </w:lvl>
    <w:lvl w:ilvl="6" w:tplc="11682AFE">
      <w:numFmt w:val="bullet"/>
      <w:lvlText w:val="•"/>
      <w:lvlJc w:val="left"/>
      <w:pPr>
        <w:ind w:left="6019" w:hanging="286"/>
      </w:pPr>
      <w:rPr>
        <w:rFonts w:hint="default"/>
        <w:lang w:val="ro-RO" w:eastAsia="en-US" w:bidi="ar-SA"/>
      </w:rPr>
    </w:lvl>
    <w:lvl w:ilvl="7" w:tplc="A322FA32">
      <w:numFmt w:val="bullet"/>
      <w:lvlText w:val="•"/>
      <w:lvlJc w:val="left"/>
      <w:pPr>
        <w:ind w:left="6966" w:hanging="286"/>
      </w:pPr>
      <w:rPr>
        <w:rFonts w:hint="default"/>
        <w:lang w:val="ro-RO" w:eastAsia="en-US" w:bidi="ar-SA"/>
      </w:rPr>
    </w:lvl>
    <w:lvl w:ilvl="8" w:tplc="F0E89BCE">
      <w:numFmt w:val="bullet"/>
      <w:lvlText w:val="•"/>
      <w:lvlJc w:val="left"/>
      <w:pPr>
        <w:ind w:left="7913" w:hanging="286"/>
      </w:pPr>
      <w:rPr>
        <w:rFonts w:hint="default"/>
        <w:lang w:val="ro-RO" w:eastAsia="en-US" w:bidi="ar-SA"/>
      </w:rPr>
    </w:lvl>
  </w:abstractNum>
  <w:abstractNum w:abstractNumId="1" w15:restartNumberingAfterBreak="0">
    <w:nsid w:val="1B5A7B05"/>
    <w:multiLevelType w:val="hybridMultilevel"/>
    <w:tmpl w:val="D0B0662C"/>
    <w:lvl w:ilvl="0" w:tplc="154A14C2">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abstractNum w:abstractNumId="2" w15:restartNumberingAfterBreak="0">
    <w:nsid w:val="26A70144"/>
    <w:multiLevelType w:val="hybridMultilevel"/>
    <w:tmpl w:val="68642F32"/>
    <w:lvl w:ilvl="0" w:tplc="E662F3CC">
      <w:start w:val="1"/>
      <w:numFmt w:val="decimal"/>
      <w:lvlText w:val="%1."/>
      <w:lvlJc w:val="left"/>
      <w:pPr>
        <w:ind w:left="3716" w:hanging="360"/>
      </w:pPr>
      <w:rPr>
        <w:rFonts w:hint="default"/>
      </w:rPr>
    </w:lvl>
    <w:lvl w:ilvl="1" w:tplc="08090019" w:tentative="1">
      <w:start w:val="1"/>
      <w:numFmt w:val="lowerLetter"/>
      <w:lvlText w:val="%2."/>
      <w:lvlJc w:val="left"/>
      <w:pPr>
        <w:ind w:left="4436" w:hanging="360"/>
      </w:pPr>
    </w:lvl>
    <w:lvl w:ilvl="2" w:tplc="0809001B" w:tentative="1">
      <w:start w:val="1"/>
      <w:numFmt w:val="lowerRoman"/>
      <w:lvlText w:val="%3."/>
      <w:lvlJc w:val="right"/>
      <w:pPr>
        <w:ind w:left="5156" w:hanging="180"/>
      </w:pPr>
    </w:lvl>
    <w:lvl w:ilvl="3" w:tplc="0809000F" w:tentative="1">
      <w:start w:val="1"/>
      <w:numFmt w:val="decimal"/>
      <w:lvlText w:val="%4."/>
      <w:lvlJc w:val="left"/>
      <w:pPr>
        <w:ind w:left="5876" w:hanging="360"/>
      </w:pPr>
    </w:lvl>
    <w:lvl w:ilvl="4" w:tplc="08090019" w:tentative="1">
      <w:start w:val="1"/>
      <w:numFmt w:val="lowerLetter"/>
      <w:lvlText w:val="%5."/>
      <w:lvlJc w:val="left"/>
      <w:pPr>
        <w:ind w:left="6596" w:hanging="360"/>
      </w:pPr>
    </w:lvl>
    <w:lvl w:ilvl="5" w:tplc="0809001B" w:tentative="1">
      <w:start w:val="1"/>
      <w:numFmt w:val="lowerRoman"/>
      <w:lvlText w:val="%6."/>
      <w:lvlJc w:val="right"/>
      <w:pPr>
        <w:ind w:left="7316" w:hanging="180"/>
      </w:pPr>
    </w:lvl>
    <w:lvl w:ilvl="6" w:tplc="0809000F" w:tentative="1">
      <w:start w:val="1"/>
      <w:numFmt w:val="decimal"/>
      <w:lvlText w:val="%7."/>
      <w:lvlJc w:val="left"/>
      <w:pPr>
        <w:ind w:left="8036" w:hanging="360"/>
      </w:pPr>
    </w:lvl>
    <w:lvl w:ilvl="7" w:tplc="08090019" w:tentative="1">
      <w:start w:val="1"/>
      <w:numFmt w:val="lowerLetter"/>
      <w:lvlText w:val="%8."/>
      <w:lvlJc w:val="left"/>
      <w:pPr>
        <w:ind w:left="8756" w:hanging="360"/>
      </w:pPr>
    </w:lvl>
    <w:lvl w:ilvl="8" w:tplc="0809001B" w:tentative="1">
      <w:start w:val="1"/>
      <w:numFmt w:val="lowerRoman"/>
      <w:lvlText w:val="%9."/>
      <w:lvlJc w:val="right"/>
      <w:pPr>
        <w:ind w:left="9476" w:hanging="180"/>
      </w:pPr>
    </w:lvl>
  </w:abstractNum>
  <w:abstractNum w:abstractNumId="3" w15:restartNumberingAfterBreak="0">
    <w:nsid w:val="2E7A4CD2"/>
    <w:multiLevelType w:val="hybridMultilevel"/>
    <w:tmpl w:val="CE2E5242"/>
    <w:lvl w:ilvl="0" w:tplc="28663FA4">
      <w:start w:val="1"/>
      <w:numFmt w:val="decimal"/>
      <w:lvlText w:val="%1."/>
      <w:lvlJc w:val="left"/>
      <w:pPr>
        <w:ind w:left="334" w:hanging="286"/>
      </w:pPr>
      <w:rPr>
        <w:rFonts w:ascii="Times New Roman" w:eastAsia="Times New Roman" w:hAnsi="Times New Roman" w:cs="Times New Roman" w:hint="default"/>
        <w:b/>
        <w:bCs/>
        <w:spacing w:val="0"/>
        <w:w w:val="100"/>
        <w:sz w:val="28"/>
        <w:szCs w:val="28"/>
        <w:lang w:val="ro-RO" w:eastAsia="en-US" w:bidi="ar-SA"/>
      </w:rPr>
    </w:lvl>
    <w:lvl w:ilvl="1" w:tplc="03FE8016">
      <w:numFmt w:val="bullet"/>
      <w:lvlText w:val="•"/>
      <w:lvlJc w:val="left"/>
      <w:pPr>
        <w:ind w:left="1286" w:hanging="286"/>
      </w:pPr>
      <w:rPr>
        <w:rFonts w:hint="default"/>
        <w:lang w:val="ro-RO" w:eastAsia="en-US" w:bidi="ar-SA"/>
      </w:rPr>
    </w:lvl>
    <w:lvl w:ilvl="2" w:tplc="73E22488">
      <w:numFmt w:val="bullet"/>
      <w:lvlText w:val="•"/>
      <w:lvlJc w:val="left"/>
      <w:pPr>
        <w:ind w:left="2233" w:hanging="286"/>
      </w:pPr>
      <w:rPr>
        <w:rFonts w:hint="default"/>
        <w:lang w:val="ro-RO" w:eastAsia="en-US" w:bidi="ar-SA"/>
      </w:rPr>
    </w:lvl>
    <w:lvl w:ilvl="3" w:tplc="FC8AE13A">
      <w:numFmt w:val="bullet"/>
      <w:lvlText w:val="•"/>
      <w:lvlJc w:val="left"/>
      <w:pPr>
        <w:ind w:left="3179" w:hanging="286"/>
      </w:pPr>
      <w:rPr>
        <w:rFonts w:hint="default"/>
        <w:lang w:val="ro-RO" w:eastAsia="en-US" w:bidi="ar-SA"/>
      </w:rPr>
    </w:lvl>
    <w:lvl w:ilvl="4" w:tplc="F488A3DE">
      <w:numFmt w:val="bullet"/>
      <w:lvlText w:val="•"/>
      <w:lvlJc w:val="left"/>
      <w:pPr>
        <w:ind w:left="4126" w:hanging="286"/>
      </w:pPr>
      <w:rPr>
        <w:rFonts w:hint="default"/>
        <w:lang w:val="ro-RO" w:eastAsia="en-US" w:bidi="ar-SA"/>
      </w:rPr>
    </w:lvl>
    <w:lvl w:ilvl="5" w:tplc="0C18633C">
      <w:numFmt w:val="bullet"/>
      <w:lvlText w:val="•"/>
      <w:lvlJc w:val="left"/>
      <w:pPr>
        <w:ind w:left="5073" w:hanging="286"/>
      </w:pPr>
      <w:rPr>
        <w:rFonts w:hint="default"/>
        <w:lang w:val="ro-RO" w:eastAsia="en-US" w:bidi="ar-SA"/>
      </w:rPr>
    </w:lvl>
    <w:lvl w:ilvl="6" w:tplc="4C302FCA">
      <w:numFmt w:val="bullet"/>
      <w:lvlText w:val="•"/>
      <w:lvlJc w:val="left"/>
      <w:pPr>
        <w:ind w:left="6019" w:hanging="286"/>
      </w:pPr>
      <w:rPr>
        <w:rFonts w:hint="default"/>
        <w:lang w:val="ro-RO" w:eastAsia="en-US" w:bidi="ar-SA"/>
      </w:rPr>
    </w:lvl>
    <w:lvl w:ilvl="7" w:tplc="AD46C6A8">
      <w:numFmt w:val="bullet"/>
      <w:lvlText w:val="•"/>
      <w:lvlJc w:val="left"/>
      <w:pPr>
        <w:ind w:left="6966" w:hanging="286"/>
      </w:pPr>
      <w:rPr>
        <w:rFonts w:hint="default"/>
        <w:lang w:val="ro-RO" w:eastAsia="en-US" w:bidi="ar-SA"/>
      </w:rPr>
    </w:lvl>
    <w:lvl w:ilvl="8" w:tplc="A9F21F0E">
      <w:numFmt w:val="bullet"/>
      <w:lvlText w:val="•"/>
      <w:lvlJc w:val="left"/>
      <w:pPr>
        <w:ind w:left="7913" w:hanging="286"/>
      </w:pPr>
      <w:rPr>
        <w:rFonts w:hint="default"/>
        <w:lang w:val="ro-RO" w:eastAsia="en-US" w:bidi="ar-SA"/>
      </w:rPr>
    </w:lvl>
  </w:abstractNum>
  <w:abstractNum w:abstractNumId="4" w15:restartNumberingAfterBreak="0">
    <w:nsid w:val="314A0F8B"/>
    <w:multiLevelType w:val="hybridMultilevel"/>
    <w:tmpl w:val="ED6AAD64"/>
    <w:lvl w:ilvl="0" w:tplc="55923D3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EBCEFF96">
      <w:numFmt w:val="bullet"/>
      <w:lvlText w:val="•"/>
      <w:lvlJc w:val="left"/>
      <w:pPr>
        <w:ind w:left="1286" w:hanging="286"/>
      </w:pPr>
      <w:rPr>
        <w:rFonts w:hint="default"/>
        <w:lang w:val="ro-RO" w:eastAsia="en-US" w:bidi="ar-SA"/>
      </w:rPr>
    </w:lvl>
    <w:lvl w:ilvl="2" w:tplc="DED4FC5A">
      <w:numFmt w:val="bullet"/>
      <w:lvlText w:val="•"/>
      <w:lvlJc w:val="left"/>
      <w:pPr>
        <w:ind w:left="2233" w:hanging="286"/>
      </w:pPr>
      <w:rPr>
        <w:rFonts w:hint="default"/>
        <w:lang w:val="ro-RO" w:eastAsia="en-US" w:bidi="ar-SA"/>
      </w:rPr>
    </w:lvl>
    <w:lvl w:ilvl="3" w:tplc="CE6A71B8">
      <w:numFmt w:val="bullet"/>
      <w:lvlText w:val="•"/>
      <w:lvlJc w:val="left"/>
      <w:pPr>
        <w:ind w:left="3179" w:hanging="286"/>
      </w:pPr>
      <w:rPr>
        <w:rFonts w:hint="default"/>
        <w:lang w:val="ro-RO" w:eastAsia="en-US" w:bidi="ar-SA"/>
      </w:rPr>
    </w:lvl>
    <w:lvl w:ilvl="4" w:tplc="0B062FA4">
      <w:numFmt w:val="bullet"/>
      <w:lvlText w:val="•"/>
      <w:lvlJc w:val="left"/>
      <w:pPr>
        <w:ind w:left="4126" w:hanging="286"/>
      </w:pPr>
      <w:rPr>
        <w:rFonts w:hint="default"/>
        <w:lang w:val="ro-RO" w:eastAsia="en-US" w:bidi="ar-SA"/>
      </w:rPr>
    </w:lvl>
    <w:lvl w:ilvl="5" w:tplc="1F3EE3F8">
      <w:numFmt w:val="bullet"/>
      <w:lvlText w:val="•"/>
      <w:lvlJc w:val="left"/>
      <w:pPr>
        <w:ind w:left="5073" w:hanging="286"/>
      </w:pPr>
      <w:rPr>
        <w:rFonts w:hint="default"/>
        <w:lang w:val="ro-RO" w:eastAsia="en-US" w:bidi="ar-SA"/>
      </w:rPr>
    </w:lvl>
    <w:lvl w:ilvl="6" w:tplc="3966703A">
      <w:numFmt w:val="bullet"/>
      <w:lvlText w:val="•"/>
      <w:lvlJc w:val="left"/>
      <w:pPr>
        <w:ind w:left="6019" w:hanging="286"/>
      </w:pPr>
      <w:rPr>
        <w:rFonts w:hint="default"/>
        <w:lang w:val="ro-RO" w:eastAsia="en-US" w:bidi="ar-SA"/>
      </w:rPr>
    </w:lvl>
    <w:lvl w:ilvl="7" w:tplc="ED8C960A">
      <w:numFmt w:val="bullet"/>
      <w:lvlText w:val="•"/>
      <w:lvlJc w:val="left"/>
      <w:pPr>
        <w:ind w:left="6966" w:hanging="286"/>
      </w:pPr>
      <w:rPr>
        <w:rFonts w:hint="default"/>
        <w:lang w:val="ro-RO" w:eastAsia="en-US" w:bidi="ar-SA"/>
      </w:rPr>
    </w:lvl>
    <w:lvl w:ilvl="8" w:tplc="A0D69AF8">
      <w:numFmt w:val="bullet"/>
      <w:lvlText w:val="•"/>
      <w:lvlJc w:val="left"/>
      <w:pPr>
        <w:ind w:left="7913" w:hanging="286"/>
      </w:pPr>
      <w:rPr>
        <w:rFonts w:hint="default"/>
        <w:lang w:val="ro-RO" w:eastAsia="en-US" w:bidi="ar-SA"/>
      </w:rPr>
    </w:lvl>
  </w:abstractNum>
  <w:abstractNum w:abstractNumId="5" w15:restartNumberingAfterBreak="0">
    <w:nsid w:val="32117F12"/>
    <w:multiLevelType w:val="hybridMultilevel"/>
    <w:tmpl w:val="753CDB58"/>
    <w:lvl w:ilvl="0" w:tplc="6AEC7C88">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066247E2">
      <w:numFmt w:val="bullet"/>
      <w:lvlText w:val="•"/>
      <w:lvlJc w:val="left"/>
      <w:pPr>
        <w:ind w:left="2168" w:hanging="286"/>
      </w:pPr>
      <w:rPr>
        <w:rFonts w:hint="default"/>
        <w:lang w:val="ro-RO" w:eastAsia="en-US" w:bidi="ar-SA"/>
      </w:rPr>
    </w:lvl>
    <w:lvl w:ilvl="2" w:tplc="FB602C32">
      <w:numFmt w:val="bullet"/>
      <w:lvlText w:val="•"/>
      <w:lvlJc w:val="left"/>
      <w:pPr>
        <w:ind w:left="3017" w:hanging="286"/>
      </w:pPr>
      <w:rPr>
        <w:rFonts w:hint="default"/>
        <w:lang w:val="ro-RO" w:eastAsia="en-US" w:bidi="ar-SA"/>
      </w:rPr>
    </w:lvl>
    <w:lvl w:ilvl="3" w:tplc="CDBA0256">
      <w:numFmt w:val="bullet"/>
      <w:lvlText w:val="•"/>
      <w:lvlJc w:val="left"/>
      <w:pPr>
        <w:ind w:left="3865" w:hanging="286"/>
      </w:pPr>
      <w:rPr>
        <w:rFonts w:hint="default"/>
        <w:lang w:val="ro-RO" w:eastAsia="en-US" w:bidi="ar-SA"/>
      </w:rPr>
    </w:lvl>
    <w:lvl w:ilvl="4" w:tplc="0F605ABE">
      <w:numFmt w:val="bullet"/>
      <w:lvlText w:val="•"/>
      <w:lvlJc w:val="left"/>
      <w:pPr>
        <w:ind w:left="4714" w:hanging="286"/>
      </w:pPr>
      <w:rPr>
        <w:rFonts w:hint="default"/>
        <w:lang w:val="ro-RO" w:eastAsia="en-US" w:bidi="ar-SA"/>
      </w:rPr>
    </w:lvl>
    <w:lvl w:ilvl="5" w:tplc="8AC65944">
      <w:numFmt w:val="bullet"/>
      <w:lvlText w:val="•"/>
      <w:lvlJc w:val="left"/>
      <w:pPr>
        <w:ind w:left="5563" w:hanging="286"/>
      </w:pPr>
      <w:rPr>
        <w:rFonts w:hint="default"/>
        <w:lang w:val="ro-RO" w:eastAsia="en-US" w:bidi="ar-SA"/>
      </w:rPr>
    </w:lvl>
    <w:lvl w:ilvl="6" w:tplc="F3907FA6">
      <w:numFmt w:val="bullet"/>
      <w:lvlText w:val="•"/>
      <w:lvlJc w:val="left"/>
      <w:pPr>
        <w:ind w:left="6411" w:hanging="286"/>
      </w:pPr>
      <w:rPr>
        <w:rFonts w:hint="default"/>
        <w:lang w:val="ro-RO" w:eastAsia="en-US" w:bidi="ar-SA"/>
      </w:rPr>
    </w:lvl>
    <w:lvl w:ilvl="7" w:tplc="790ADBA8">
      <w:numFmt w:val="bullet"/>
      <w:lvlText w:val="•"/>
      <w:lvlJc w:val="left"/>
      <w:pPr>
        <w:ind w:left="7260" w:hanging="286"/>
      </w:pPr>
      <w:rPr>
        <w:rFonts w:hint="default"/>
        <w:lang w:val="ro-RO" w:eastAsia="en-US" w:bidi="ar-SA"/>
      </w:rPr>
    </w:lvl>
    <w:lvl w:ilvl="8" w:tplc="412E0698">
      <w:numFmt w:val="bullet"/>
      <w:lvlText w:val="•"/>
      <w:lvlJc w:val="left"/>
      <w:pPr>
        <w:ind w:left="8109" w:hanging="286"/>
      </w:pPr>
      <w:rPr>
        <w:rFonts w:hint="default"/>
        <w:lang w:val="ro-RO" w:eastAsia="en-US" w:bidi="ar-SA"/>
      </w:rPr>
    </w:lvl>
  </w:abstractNum>
  <w:abstractNum w:abstractNumId="6" w15:restartNumberingAfterBreak="0">
    <w:nsid w:val="33D82EAA"/>
    <w:multiLevelType w:val="hybridMultilevel"/>
    <w:tmpl w:val="D9DED784"/>
    <w:lvl w:ilvl="0" w:tplc="79FE71EE">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6062152">
      <w:numFmt w:val="bullet"/>
      <w:lvlText w:val="•"/>
      <w:lvlJc w:val="left"/>
      <w:pPr>
        <w:ind w:left="1286" w:hanging="286"/>
      </w:pPr>
      <w:rPr>
        <w:rFonts w:hint="default"/>
        <w:lang w:val="ro-RO" w:eastAsia="en-US" w:bidi="ar-SA"/>
      </w:rPr>
    </w:lvl>
    <w:lvl w:ilvl="2" w:tplc="8EA61228">
      <w:numFmt w:val="bullet"/>
      <w:lvlText w:val="•"/>
      <w:lvlJc w:val="left"/>
      <w:pPr>
        <w:ind w:left="2233" w:hanging="286"/>
      </w:pPr>
      <w:rPr>
        <w:rFonts w:hint="default"/>
        <w:lang w:val="ro-RO" w:eastAsia="en-US" w:bidi="ar-SA"/>
      </w:rPr>
    </w:lvl>
    <w:lvl w:ilvl="3" w:tplc="E5DE3AFE">
      <w:numFmt w:val="bullet"/>
      <w:lvlText w:val="•"/>
      <w:lvlJc w:val="left"/>
      <w:pPr>
        <w:ind w:left="3179" w:hanging="286"/>
      </w:pPr>
      <w:rPr>
        <w:rFonts w:hint="default"/>
        <w:lang w:val="ro-RO" w:eastAsia="en-US" w:bidi="ar-SA"/>
      </w:rPr>
    </w:lvl>
    <w:lvl w:ilvl="4" w:tplc="83E098D0">
      <w:numFmt w:val="bullet"/>
      <w:lvlText w:val="•"/>
      <w:lvlJc w:val="left"/>
      <w:pPr>
        <w:ind w:left="4126" w:hanging="286"/>
      </w:pPr>
      <w:rPr>
        <w:rFonts w:hint="default"/>
        <w:lang w:val="ro-RO" w:eastAsia="en-US" w:bidi="ar-SA"/>
      </w:rPr>
    </w:lvl>
    <w:lvl w:ilvl="5" w:tplc="D004E66C">
      <w:numFmt w:val="bullet"/>
      <w:lvlText w:val="•"/>
      <w:lvlJc w:val="left"/>
      <w:pPr>
        <w:ind w:left="5073" w:hanging="286"/>
      </w:pPr>
      <w:rPr>
        <w:rFonts w:hint="default"/>
        <w:lang w:val="ro-RO" w:eastAsia="en-US" w:bidi="ar-SA"/>
      </w:rPr>
    </w:lvl>
    <w:lvl w:ilvl="6" w:tplc="59544E98">
      <w:numFmt w:val="bullet"/>
      <w:lvlText w:val="•"/>
      <w:lvlJc w:val="left"/>
      <w:pPr>
        <w:ind w:left="6019" w:hanging="286"/>
      </w:pPr>
      <w:rPr>
        <w:rFonts w:hint="default"/>
        <w:lang w:val="ro-RO" w:eastAsia="en-US" w:bidi="ar-SA"/>
      </w:rPr>
    </w:lvl>
    <w:lvl w:ilvl="7" w:tplc="9EB05160">
      <w:numFmt w:val="bullet"/>
      <w:lvlText w:val="•"/>
      <w:lvlJc w:val="left"/>
      <w:pPr>
        <w:ind w:left="6966" w:hanging="286"/>
      </w:pPr>
      <w:rPr>
        <w:rFonts w:hint="default"/>
        <w:lang w:val="ro-RO" w:eastAsia="en-US" w:bidi="ar-SA"/>
      </w:rPr>
    </w:lvl>
    <w:lvl w:ilvl="8" w:tplc="24006810">
      <w:numFmt w:val="bullet"/>
      <w:lvlText w:val="•"/>
      <w:lvlJc w:val="left"/>
      <w:pPr>
        <w:ind w:left="7913" w:hanging="286"/>
      </w:pPr>
      <w:rPr>
        <w:rFonts w:hint="default"/>
        <w:lang w:val="ro-RO" w:eastAsia="en-US" w:bidi="ar-SA"/>
      </w:rPr>
    </w:lvl>
  </w:abstractNum>
  <w:abstractNum w:abstractNumId="7" w15:restartNumberingAfterBreak="0">
    <w:nsid w:val="437E75D8"/>
    <w:multiLevelType w:val="hybridMultilevel"/>
    <w:tmpl w:val="4432C93A"/>
    <w:lvl w:ilvl="0" w:tplc="3104C1DA">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7F06A430">
      <w:numFmt w:val="bullet"/>
      <w:lvlText w:val="•"/>
      <w:lvlJc w:val="left"/>
      <w:pPr>
        <w:ind w:left="1286" w:hanging="286"/>
      </w:pPr>
      <w:rPr>
        <w:rFonts w:hint="default"/>
        <w:lang w:val="ro-RO" w:eastAsia="en-US" w:bidi="ar-SA"/>
      </w:rPr>
    </w:lvl>
    <w:lvl w:ilvl="2" w:tplc="5AE69A20">
      <w:numFmt w:val="bullet"/>
      <w:lvlText w:val="•"/>
      <w:lvlJc w:val="left"/>
      <w:pPr>
        <w:ind w:left="2233" w:hanging="286"/>
      </w:pPr>
      <w:rPr>
        <w:rFonts w:hint="default"/>
        <w:lang w:val="ro-RO" w:eastAsia="en-US" w:bidi="ar-SA"/>
      </w:rPr>
    </w:lvl>
    <w:lvl w:ilvl="3" w:tplc="27684B5E">
      <w:numFmt w:val="bullet"/>
      <w:lvlText w:val="•"/>
      <w:lvlJc w:val="left"/>
      <w:pPr>
        <w:ind w:left="3179" w:hanging="286"/>
      </w:pPr>
      <w:rPr>
        <w:rFonts w:hint="default"/>
        <w:lang w:val="ro-RO" w:eastAsia="en-US" w:bidi="ar-SA"/>
      </w:rPr>
    </w:lvl>
    <w:lvl w:ilvl="4" w:tplc="CEA04DDE">
      <w:numFmt w:val="bullet"/>
      <w:lvlText w:val="•"/>
      <w:lvlJc w:val="left"/>
      <w:pPr>
        <w:ind w:left="4126" w:hanging="286"/>
      </w:pPr>
      <w:rPr>
        <w:rFonts w:hint="default"/>
        <w:lang w:val="ro-RO" w:eastAsia="en-US" w:bidi="ar-SA"/>
      </w:rPr>
    </w:lvl>
    <w:lvl w:ilvl="5" w:tplc="91DE78EE">
      <w:numFmt w:val="bullet"/>
      <w:lvlText w:val="•"/>
      <w:lvlJc w:val="left"/>
      <w:pPr>
        <w:ind w:left="5073" w:hanging="286"/>
      </w:pPr>
      <w:rPr>
        <w:rFonts w:hint="default"/>
        <w:lang w:val="ro-RO" w:eastAsia="en-US" w:bidi="ar-SA"/>
      </w:rPr>
    </w:lvl>
    <w:lvl w:ilvl="6" w:tplc="D4984C22">
      <w:numFmt w:val="bullet"/>
      <w:lvlText w:val="•"/>
      <w:lvlJc w:val="left"/>
      <w:pPr>
        <w:ind w:left="6019" w:hanging="286"/>
      </w:pPr>
      <w:rPr>
        <w:rFonts w:hint="default"/>
        <w:lang w:val="ro-RO" w:eastAsia="en-US" w:bidi="ar-SA"/>
      </w:rPr>
    </w:lvl>
    <w:lvl w:ilvl="7" w:tplc="16F4E99C">
      <w:numFmt w:val="bullet"/>
      <w:lvlText w:val="•"/>
      <w:lvlJc w:val="left"/>
      <w:pPr>
        <w:ind w:left="6966" w:hanging="286"/>
      </w:pPr>
      <w:rPr>
        <w:rFonts w:hint="default"/>
        <w:lang w:val="ro-RO" w:eastAsia="en-US" w:bidi="ar-SA"/>
      </w:rPr>
    </w:lvl>
    <w:lvl w:ilvl="8" w:tplc="932808F8">
      <w:numFmt w:val="bullet"/>
      <w:lvlText w:val="•"/>
      <w:lvlJc w:val="left"/>
      <w:pPr>
        <w:ind w:left="7913" w:hanging="286"/>
      </w:pPr>
      <w:rPr>
        <w:rFonts w:hint="default"/>
        <w:lang w:val="ro-RO" w:eastAsia="en-US" w:bidi="ar-SA"/>
      </w:rPr>
    </w:lvl>
  </w:abstractNum>
  <w:abstractNum w:abstractNumId="8" w15:restartNumberingAfterBreak="0">
    <w:nsid w:val="529A3817"/>
    <w:multiLevelType w:val="hybridMultilevel"/>
    <w:tmpl w:val="08E6C0FC"/>
    <w:lvl w:ilvl="0" w:tplc="FEF21140">
      <w:start w:val="1"/>
      <w:numFmt w:val="decimal"/>
      <w:lvlText w:val="%1)"/>
      <w:lvlJc w:val="left"/>
      <w:pPr>
        <w:ind w:left="1328" w:hanging="286"/>
      </w:pPr>
      <w:rPr>
        <w:rFonts w:ascii="Times New Roman" w:eastAsia="Times New Roman" w:hAnsi="Times New Roman" w:cs="Times New Roman" w:hint="default"/>
        <w:spacing w:val="0"/>
        <w:w w:val="100"/>
        <w:sz w:val="28"/>
        <w:szCs w:val="28"/>
        <w:lang w:val="ro-RO" w:eastAsia="en-US" w:bidi="ar-SA"/>
      </w:rPr>
    </w:lvl>
    <w:lvl w:ilvl="1" w:tplc="30965016">
      <w:numFmt w:val="bullet"/>
      <w:lvlText w:val="•"/>
      <w:lvlJc w:val="left"/>
      <w:pPr>
        <w:ind w:left="2168" w:hanging="286"/>
      </w:pPr>
      <w:rPr>
        <w:rFonts w:hint="default"/>
        <w:lang w:val="ro-RO" w:eastAsia="en-US" w:bidi="ar-SA"/>
      </w:rPr>
    </w:lvl>
    <w:lvl w:ilvl="2" w:tplc="C6A2EFB2">
      <w:numFmt w:val="bullet"/>
      <w:lvlText w:val="•"/>
      <w:lvlJc w:val="left"/>
      <w:pPr>
        <w:ind w:left="3017" w:hanging="286"/>
      </w:pPr>
      <w:rPr>
        <w:rFonts w:hint="default"/>
        <w:lang w:val="ro-RO" w:eastAsia="en-US" w:bidi="ar-SA"/>
      </w:rPr>
    </w:lvl>
    <w:lvl w:ilvl="3" w:tplc="06F2E37C">
      <w:numFmt w:val="bullet"/>
      <w:lvlText w:val="•"/>
      <w:lvlJc w:val="left"/>
      <w:pPr>
        <w:ind w:left="3865" w:hanging="286"/>
      </w:pPr>
      <w:rPr>
        <w:rFonts w:hint="default"/>
        <w:lang w:val="ro-RO" w:eastAsia="en-US" w:bidi="ar-SA"/>
      </w:rPr>
    </w:lvl>
    <w:lvl w:ilvl="4" w:tplc="8BA47D18">
      <w:numFmt w:val="bullet"/>
      <w:lvlText w:val="•"/>
      <w:lvlJc w:val="left"/>
      <w:pPr>
        <w:ind w:left="4714" w:hanging="286"/>
      </w:pPr>
      <w:rPr>
        <w:rFonts w:hint="default"/>
        <w:lang w:val="ro-RO" w:eastAsia="en-US" w:bidi="ar-SA"/>
      </w:rPr>
    </w:lvl>
    <w:lvl w:ilvl="5" w:tplc="677C9CCA">
      <w:numFmt w:val="bullet"/>
      <w:lvlText w:val="•"/>
      <w:lvlJc w:val="left"/>
      <w:pPr>
        <w:ind w:left="5563" w:hanging="286"/>
      </w:pPr>
      <w:rPr>
        <w:rFonts w:hint="default"/>
        <w:lang w:val="ro-RO" w:eastAsia="en-US" w:bidi="ar-SA"/>
      </w:rPr>
    </w:lvl>
    <w:lvl w:ilvl="6" w:tplc="7E480264">
      <w:numFmt w:val="bullet"/>
      <w:lvlText w:val="•"/>
      <w:lvlJc w:val="left"/>
      <w:pPr>
        <w:ind w:left="6411" w:hanging="286"/>
      </w:pPr>
      <w:rPr>
        <w:rFonts w:hint="default"/>
        <w:lang w:val="ro-RO" w:eastAsia="en-US" w:bidi="ar-SA"/>
      </w:rPr>
    </w:lvl>
    <w:lvl w:ilvl="7" w:tplc="05886D48">
      <w:numFmt w:val="bullet"/>
      <w:lvlText w:val="•"/>
      <w:lvlJc w:val="left"/>
      <w:pPr>
        <w:ind w:left="7260" w:hanging="286"/>
      </w:pPr>
      <w:rPr>
        <w:rFonts w:hint="default"/>
        <w:lang w:val="ro-RO" w:eastAsia="en-US" w:bidi="ar-SA"/>
      </w:rPr>
    </w:lvl>
    <w:lvl w:ilvl="8" w:tplc="C0307054">
      <w:numFmt w:val="bullet"/>
      <w:lvlText w:val="•"/>
      <w:lvlJc w:val="left"/>
      <w:pPr>
        <w:ind w:left="8109" w:hanging="286"/>
      </w:pPr>
      <w:rPr>
        <w:rFonts w:hint="default"/>
        <w:lang w:val="ro-RO" w:eastAsia="en-US" w:bidi="ar-SA"/>
      </w:rPr>
    </w:lvl>
  </w:abstractNum>
  <w:abstractNum w:abstractNumId="9" w15:restartNumberingAfterBreak="0">
    <w:nsid w:val="5AC325EB"/>
    <w:multiLevelType w:val="hybridMultilevel"/>
    <w:tmpl w:val="9DD8D02E"/>
    <w:lvl w:ilvl="0" w:tplc="3288D97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906AC084">
      <w:start w:val="1"/>
      <w:numFmt w:val="lowerLetter"/>
      <w:lvlText w:val="%2)"/>
      <w:lvlJc w:val="left"/>
      <w:pPr>
        <w:ind w:left="334" w:hanging="286"/>
      </w:pPr>
      <w:rPr>
        <w:rFonts w:ascii="Times New Roman" w:eastAsia="Times New Roman" w:hAnsi="Times New Roman" w:cs="Times New Roman" w:hint="default"/>
        <w:w w:val="100"/>
        <w:sz w:val="28"/>
        <w:szCs w:val="28"/>
        <w:lang w:val="ro-RO" w:eastAsia="en-US" w:bidi="ar-SA"/>
      </w:rPr>
    </w:lvl>
    <w:lvl w:ilvl="2" w:tplc="2416B62E">
      <w:numFmt w:val="bullet"/>
      <w:lvlText w:val="•"/>
      <w:lvlJc w:val="left"/>
      <w:pPr>
        <w:ind w:left="2233" w:hanging="286"/>
      </w:pPr>
      <w:rPr>
        <w:rFonts w:hint="default"/>
        <w:lang w:val="ro-RO" w:eastAsia="en-US" w:bidi="ar-SA"/>
      </w:rPr>
    </w:lvl>
    <w:lvl w:ilvl="3" w:tplc="86D88B0A">
      <w:numFmt w:val="bullet"/>
      <w:lvlText w:val="•"/>
      <w:lvlJc w:val="left"/>
      <w:pPr>
        <w:ind w:left="3179" w:hanging="286"/>
      </w:pPr>
      <w:rPr>
        <w:rFonts w:hint="default"/>
        <w:lang w:val="ro-RO" w:eastAsia="en-US" w:bidi="ar-SA"/>
      </w:rPr>
    </w:lvl>
    <w:lvl w:ilvl="4" w:tplc="8A60FC76">
      <w:numFmt w:val="bullet"/>
      <w:lvlText w:val="•"/>
      <w:lvlJc w:val="left"/>
      <w:pPr>
        <w:ind w:left="4126" w:hanging="286"/>
      </w:pPr>
      <w:rPr>
        <w:rFonts w:hint="default"/>
        <w:lang w:val="ro-RO" w:eastAsia="en-US" w:bidi="ar-SA"/>
      </w:rPr>
    </w:lvl>
    <w:lvl w:ilvl="5" w:tplc="030AE288">
      <w:numFmt w:val="bullet"/>
      <w:lvlText w:val="•"/>
      <w:lvlJc w:val="left"/>
      <w:pPr>
        <w:ind w:left="5073" w:hanging="286"/>
      </w:pPr>
      <w:rPr>
        <w:rFonts w:hint="default"/>
        <w:lang w:val="ro-RO" w:eastAsia="en-US" w:bidi="ar-SA"/>
      </w:rPr>
    </w:lvl>
    <w:lvl w:ilvl="6" w:tplc="0310C630">
      <w:numFmt w:val="bullet"/>
      <w:lvlText w:val="•"/>
      <w:lvlJc w:val="left"/>
      <w:pPr>
        <w:ind w:left="6019" w:hanging="286"/>
      </w:pPr>
      <w:rPr>
        <w:rFonts w:hint="default"/>
        <w:lang w:val="ro-RO" w:eastAsia="en-US" w:bidi="ar-SA"/>
      </w:rPr>
    </w:lvl>
    <w:lvl w:ilvl="7" w:tplc="B0622564">
      <w:numFmt w:val="bullet"/>
      <w:lvlText w:val="•"/>
      <w:lvlJc w:val="left"/>
      <w:pPr>
        <w:ind w:left="6966" w:hanging="286"/>
      </w:pPr>
      <w:rPr>
        <w:rFonts w:hint="default"/>
        <w:lang w:val="ro-RO" w:eastAsia="en-US" w:bidi="ar-SA"/>
      </w:rPr>
    </w:lvl>
    <w:lvl w:ilvl="8" w:tplc="F912DCE8">
      <w:numFmt w:val="bullet"/>
      <w:lvlText w:val="•"/>
      <w:lvlJc w:val="left"/>
      <w:pPr>
        <w:ind w:left="7913" w:hanging="286"/>
      </w:pPr>
      <w:rPr>
        <w:rFonts w:hint="default"/>
        <w:lang w:val="ro-RO" w:eastAsia="en-US" w:bidi="ar-SA"/>
      </w:rPr>
    </w:lvl>
  </w:abstractNum>
  <w:abstractNum w:abstractNumId="10" w15:restartNumberingAfterBreak="0">
    <w:nsid w:val="624E1619"/>
    <w:multiLevelType w:val="hybridMultilevel"/>
    <w:tmpl w:val="F358FEF0"/>
    <w:lvl w:ilvl="0" w:tplc="EFFACAF2">
      <w:start w:val="1"/>
      <w:numFmt w:val="decimal"/>
      <w:lvlText w:val="%1)"/>
      <w:lvlJc w:val="left"/>
      <w:pPr>
        <w:ind w:left="334" w:hanging="286"/>
      </w:pPr>
      <w:rPr>
        <w:rFonts w:ascii="Times New Roman" w:eastAsia="Times New Roman" w:hAnsi="Times New Roman" w:cs="Times New Roman" w:hint="default"/>
        <w:spacing w:val="0"/>
        <w:w w:val="100"/>
        <w:sz w:val="28"/>
        <w:szCs w:val="28"/>
        <w:lang w:val="ro-RO" w:eastAsia="en-US" w:bidi="ar-SA"/>
      </w:rPr>
    </w:lvl>
    <w:lvl w:ilvl="1" w:tplc="2BD02D8C">
      <w:numFmt w:val="bullet"/>
      <w:lvlText w:val="•"/>
      <w:lvlJc w:val="left"/>
      <w:pPr>
        <w:ind w:left="1286" w:hanging="286"/>
      </w:pPr>
      <w:rPr>
        <w:rFonts w:hint="default"/>
        <w:lang w:val="ro-RO" w:eastAsia="en-US" w:bidi="ar-SA"/>
      </w:rPr>
    </w:lvl>
    <w:lvl w:ilvl="2" w:tplc="9FFAB4EC">
      <w:numFmt w:val="bullet"/>
      <w:lvlText w:val="•"/>
      <w:lvlJc w:val="left"/>
      <w:pPr>
        <w:ind w:left="2233" w:hanging="286"/>
      </w:pPr>
      <w:rPr>
        <w:rFonts w:hint="default"/>
        <w:lang w:val="ro-RO" w:eastAsia="en-US" w:bidi="ar-SA"/>
      </w:rPr>
    </w:lvl>
    <w:lvl w:ilvl="3" w:tplc="412A3908">
      <w:numFmt w:val="bullet"/>
      <w:lvlText w:val="•"/>
      <w:lvlJc w:val="left"/>
      <w:pPr>
        <w:ind w:left="3179" w:hanging="286"/>
      </w:pPr>
      <w:rPr>
        <w:rFonts w:hint="default"/>
        <w:lang w:val="ro-RO" w:eastAsia="en-US" w:bidi="ar-SA"/>
      </w:rPr>
    </w:lvl>
    <w:lvl w:ilvl="4" w:tplc="369EB24E">
      <w:numFmt w:val="bullet"/>
      <w:lvlText w:val="•"/>
      <w:lvlJc w:val="left"/>
      <w:pPr>
        <w:ind w:left="4126" w:hanging="286"/>
      </w:pPr>
      <w:rPr>
        <w:rFonts w:hint="default"/>
        <w:lang w:val="ro-RO" w:eastAsia="en-US" w:bidi="ar-SA"/>
      </w:rPr>
    </w:lvl>
    <w:lvl w:ilvl="5" w:tplc="D3EA6EC4">
      <w:numFmt w:val="bullet"/>
      <w:lvlText w:val="•"/>
      <w:lvlJc w:val="left"/>
      <w:pPr>
        <w:ind w:left="5073" w:hanging="286"/>
      </w:pPr>
      <w:rPr>
        <w:rFonts w:hint="default"/>
        <w:lang w:val="ro-RO" w:eastAsia="en-US" w:bidi="ar-SA"/>
      </w:rPr>
    </w:lvl>
    <w:lvl w:ilvl="6" w:tplc="EECEEF52">
      <w:numFmt w:val="bullet"/>
      <w:lvlText w:val="•"/>
      <w:lvlJc w:val="left"/>
      <w:pPr>
        <w:ind w:left="6019" w:hanging="286"/>
      </w:pPr>
      <w:rPr>
        <w:rFonts w:hint="default"/>
        <w:lang w:val="ro-RO" w:eastAsia="en-US" w:bidi="ar-SA"/>
      </w:rPr>
    </w:lvl>
    <w:lvl w:ilvl="7" w:tplc="DF2412B6">
      <w:numFmt w:val="bullet"/>
      <w:lvlText w:val="•"/>
      <w:lvlJc w:val="left"/>
      <w:pPr>
        <w:ind w:left="6966" w:hanging="286"/>
      </w:pPr>
      <w:rPr>
        <w:rFonts w:hint="default"/>
        <w:lang w:val="ro-RO" w:eastAsia="en-US" w:bidi="ar-SA"/>
      </w:rPr>
    </w:lvl>
    <w:lvl w:ilvl="8" w:tplc="26BA2B74">
      <w:numFmt w:val="bullet"/>
      <w:lvlText w:val="•"/>
      <w:lvlJc w:val="left"/>
      <w:pPr>
        <w:ind w:left="7913" w:hanging="286"/>
      </w:pPr>
      <w:rPr>
        <w:rFonts w:hint="default"/>
        <w:lang w:val="ro-RO" w:eastAsia="en-US" w:bidi="ar-SA"/>
      </w:rPr>
    </w:lvl>
  </w:abstractNum>
  <w:abstractNum w:abstractNumId="11" w15:restartNumberingAfterBreak="0">
    <w:nsid w:val="681006A7"/>
    <w:multiLevelType w:val="hybridMultilevel"/>
    <w:tmpl w:val="1188F6CA"/>
    <w:lvl w:ilvl="0" w:tplc="6C30CE40">
      <w:start w:val="1"/>
      <w:numFmt w:val="decimal"/>
      <w:lvlText w:val="%1."/>
      <w:lvlJc w:val="left"/>
      <w:pPr>
        <w:ind w:left="334" w:hanging="286"/>
      </w:pPr>
      <w:rPr>
        <w:rFonts w:ascii="Times New Roman" w:eastAsia="Times New Roman" w:hAnsi="Times New Roman" w:cs="Times New Roman" w:hint="default"/>
        <w:b w:val="0"/>
        <w:bCs/>
        <w:spacing w:val="0"/>
        <w:w w:val="100"/>
        <w:sz w:val="28"/>
        <w:szCs w:val="28"/>
        <w:lang w:val="ro-RO" w:eastAsia="en-US" w:bidi="ar-SA"/>
      </w:rPr>
    </w:lvl>
    <w:lvl w:ilvl="1" w:tplc="D982F126">
      <w:start w:val="1"/>
      <w:numFmt w:val="upperRoman"/>
      <w:lvlText w:val="%2."/>
      <w:lvlJc w:val="left"/>
      <w:pPr>
        <w:ind w:left="3606" w:hanging="250"/>
        <w:jc w:val="right"/>
      </w:pPr>
      <w:rPr>
        <w:rFonts w:ascii="Times New Roman" w:eastAsia="Times New Roman" w:hAnsi="Times New Roman" w:cs="Times New Roman" w:hint="default"/>
        <w:b/>
        <w:bCs/>
        <w:spacing w:val="0"/>
        <w:w w:val="100"/>
        <w:sz w:val="28"/>
        <w:szCs w:val="28"/>
        <w:lang w:val="ro-RO" w:eastAsia="en-US" w:bidi="ar-SA"/>
      </w:rPr>
    </w:lvl>
    <w:lvl w:ilvl="2" w:tplc="C80E70A8">
      <w:numFmt w:val="bullet"/>
      <w:lvlText w:val="•"/>
      <w:lvlJc w:val="left"/>
      <w:pPr>
        <w:ind w:left="4289" w:hanging="250"/>
      </w:pPr>
      <w:rPr>
        <w:rFonts w:hint="default"/>
        <w:lang w:val="ro-RO" w:eastAsia="en-US" w:bidi="ar-SA"/>
      </w:rPr>
    </w:lvl>
    <w:lvl w:ilvl="3" w:tplc="421EEAE2">
      <w:numFmt w:val="bullet"/>
      <w:lvlText w:val="•"/>
      <w:lvlJc w:val="left"/>
      <w:pPr>
        <w:ind w:left="4979" w:hanging="250"/>
      </w:pPr>
      <w:rPr>
        <w:rFonts w:hint="default"/>
        <w:lang w:val="ro-RO" w:eastAsia="en-US" w:bidi="ar-SA"/>
      </w:rPr>
    </w:lvl>
    <w:lvl w:ilvl="4" w:tplc="9CD2D3A0">
      <w:numFmt w:val="bullet"/>
      <w:lvlText w:val="•"/>
      <w:lvlJc w:val="left"/>
      <w:pPr>
        <w:ind w:left="5668" w:hanging="250"/>
      </w:pPr>
      <w:rPr>
        <w:rFonts w:hint="default"/>
        <w:lang w:val="ro-RO" w:eastAsia="en-US" w:bidi="ar-SA"/>
      </w:rPr>
    </w:lvl>
    <w:lvl w:ilvl="5" w:tplc="54ACE3F8">
      <w:numFmt w:val="bullet"/>
      <w:lvlText w:val="•"/>
      <w:lvlJc w:val="left"/>
      <w:pPr>
        <w:ind w:left="6358" w:hanging="250"/>
      </w:pPr>
      <w:rPr>
        <w:rFonts w:hint="default"/>
        <w:lang w:val="ro-RO" w:eastAsia="en-US" w:bidi="ar-SA"/>
      </w:rPr>
    </w:lvl>
    <w:lvl w:ilvl="6" w:tplc="32E6F760">
      <w:numFmt w:val="bullet"/>
      <w:lvlText w:val="•"/>
      <w:lvlJc w:val="left"/>
      <w:pPr>
        <w:ind w:left="7048" w:hanging="250"/>
      </w:pPr>
      <w:rPr>
        <w:rFonts w:hint="default"/>
        <w:lang w:val="ro-RO" w:eastAsia="en-US" w:bidi="ar-SA"/>
      </w:rPr>
    </w:lvl>
    <w:lvl w:ilvl="7" w:tplc="A3DA7A1A">
      <w:numFmt w:val="bullet"/>
      <w:lvlText w:val="•"/>
      <w:lvlJc w:val="left"/>
      <w:pPr>
        <w:ind w:left="7737" w:hanging="250"/>
      </w:pPr>
      <w:rPr>
        <w:rFonts w:hint="default"/>
        <w:lang w:val="ro-RO" w:eastAsia="en-US" w:bidi="ar-SA"/>
      </w:rPr>
    </w:lvl>
    <w:lvl w:ilvl="8" w:tplc="DDB406C2">
      <w:numFmt w:val="bullet"/>
      <w:lvlText w:val="•"/>
      <w:lvlJc w:val="left"/>
      <w:pPr>
        <w:ind w:left="8427" w:hanging="250"/>
      </w:pPr>
      <w:rPr>
        <w:rFonts w:hint="default"/>
        <w:lang w:val="ro-RO" w:eastAsia="en-US" w:bidi="ar-SA"/>
      </w:rPr>
    </w:lvl>
  </w:abstractNum>
  <w:num w:numId="1">
    <w:abstractNumId w:val="0"/>
  </w:num>
  <w:num w:numId="2">
    <w:abstractNumId w:val="8"/>
  </w:num>
  <w:num w:numId="3">
    <w:abstractNumId w:val="10"/>
  </w:num>
  <w:num w:numId="4">
    <w:abstractNumId w:val="6"/>
  </w:num>
  <w:num w:numId="5">
    <w:abstractNumId w:val="9"/>
  </w:num>
  <w:num w:numId="6">
    <w:abstractNumId w:val="5"/>
  </w:num>
  <w:num w:numId="7">
    <w:abstractNumId w:val="4"/>
  </w:num>
  <w:num w:numId="8">
    <w:abstractNumId w:val="7"/>
  </w:num>
  <w:num w:numId="9">
    <w:abstractNumId w:val="3"/>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93"/>
    <w:rsid w:val="000A5F63"/>
    <w:rsid w:val="00135E8C"/>
    <w:rsid w:val="00144D67"/>
    <w:rsid w:val="001C6C9A"/>
    <w:rsid w:val="001D11AB"/>
    <w:rsid w:val="002B198D"/>
    <w:rsid w:val="002D459C"/>
    <w:rsid w:val="00306657"/>
    <w:rsid w:val="0035562E"/>
    <w:rsid w:val="003755BB"/>
    <w:rsid w:val="00393B40"/>
    <w:rsid w:val="003B5312"/>
    <w:rsid w:val="003E3A61"/>
    <w:rsid w:val="00405375"/>
    <w:rsid w:val="0040709D"/>
    <w:rsid w:val="00410903"/>
    <w:rsid w:val="00442DAC"/>
    <w:rsid w:val="004C40BC"/>
    <w:rsid w:val="004C4303"/>
    <w:rsid w:val="005158D0"/>
    <w:rsid w:val="00533594"/>
    <w:rsid w:val="005A4760"/>
    <w:rsid w:val="005C10BA"/>
    <w:rsid w:val="005C29AC"/>
    <w:rsid w:val="005F555F"/>
    <w:rsid w:val="00602870"/>
    <w:rsid w:val="00640071"/>
    <w:rsid w:val="00641EEF"/>
    <w:rsid w:val="00685414"/>
    <w:rsid w:val="006A623D"/>
    <w:rsid w:val="006B5BA1"/>
    <w:rsid w:val="006C2652"/>
    <w:rsid w:val="007723E2"/>
    <w:rsid w:val="00796866"/>
    <w:rsid w:val="007F3631"/>
    <w:rsid w:val="00807BFE"/>
    <w:rsid w:val="00831DC0"/>
    <w:rsid w:val="008533DF"/>
    <w:rsid w:val="00886A36"/>
    <w:rsid w:val="008E4D67"/>
    <w:rsid w:val="00906B6D"/>
    <w:rsid w:val="0091078F"/>
    <w:rsid w:val="009124EA"/>
    <w:rsid w:val="00940396"/>
    <w:rsid w:val="0096533B"/>
    <w:rsid w:val="00973EE7"/>
    <w:rsid w:val="0099186D"/>
    <w:rsid w:val="009A177D"/>
    <w:rsid w:val="009D467C"/>
    <w:rsid w:val="009D6BCF"/>
    <w:rsid w:val="00A26692"/>
    <w:rsid w:val="00AB18DC"/>
    <w:rsid w:val="00AC4B8D"/>
    <w:rsid w:val="00B10748"/>
    <w:rsid w:val="00B3134F"/>
    <w:rsid w:val="00B34E59"/>
    <w:rsid w:val="00B743CD"/>
    <w:rsid w:val="00B864C7"/>
    <w:rsid w:val="00B9104D"/>
    <w:rsid w:val="00BE527C"/>
    <w:rsid w:val="00C13C90"/>
    <w:rsid w:val="00C307C4"/>
    <w:rsid w:val="00C57445"/>
    <w:rsid w:val="00C76E8D"/>
    <w:rsid w:val="00CD0B0F"/>
    <w:rsid w:val="00D513DB"/>
    <w:rsid w:val="00D65E62"/>
    <w:rsid w:val="00D67BAE"/>
    <w:rsid w:val="00DA2128"/>
    <w:rsid w:val="00E00EFF"/>
    <w:rsid w:val="00E454CB"/>
    <w:rsid w:val="00E53503"/>
    <w:rsid w:val="00E7452F"/>
    <w:rsid w:val="00E94D7D"/>
    <w:rsid w:val="00EA0940"/>
    <w:rsid w:val="00ED0D3B"/>
    <w:rsid w:val="00EF5848"/>
    <w:rsid w:val="00F22A4C"/>
    <w:rsid w:val="00F568AA"/>
    <w:rsid w:val="00F9229A"/>
    <w:rsid w:val="00FD78E3"/>
    <w:rsid w:val="00FE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448FB-178F-4B4F-9771-C184EFC7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452F"/>
    <w:rPr>
      <w:rFonts w:ascii="Times New Roman" w:eastAsia="Times New Roman" w:hAnsi="Times New Roman" w:cs="Times New Roman"/>
      <w:lang w:val="ro-RO"/>
    </w:rPr>
  </w:style>
  <w:style w:type="paragraph" w:styleId="Heading1">
    <w:name w:val="heading 1"/>
    <w:basedOn w:val="Normal"/>
    <w:uiPriority w:val="1"/>
    <w:qFormat/>
    <w:pPr>
      <w:ind w:left="67"/>
      <w:jc w:val="center"/>
      <w:outlineLvl w:val="0"/>
    </w:pPr>
    <w:rPr>
      <w:b/>
      <w:bCs/>
      <w:sz w:val="28"/>
      <w:szCs w:val="28"/>
    </w:rPr>
  </w:style>
  <w:style w:type="paragraph" w:styleId="Heading4">
    <w:name w:val="heading 4"/>
    <w:basedOn w:val="Normal"/>
    <w:next w:val="Normal"/>
    <w:link w:val="Heading4Char"/>
    <w:uiPriority w:val="9"/>
    <w:unhideWhenUsed/>
    <w:qFormat/>
    <w:rsid w:val="00B743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4"/>
    </w:pPr>
    <w:rPr>
      <w:sz w:val="28"/>
      <w:szCs w:val="28"/>
    </w:rPr>
  </w:style>
  <w:style w:type="paragraph" w:styleId="Title">
    <w:name w:val="Title"/>
    <w:basedOn w:val="Normal"/>
    <w:uiPriority w:val="1"/>
    <w:qFormat/>
    <w:pPr>
      <w:spacing w:before="84"/>
      <w:ind w:left="1009"/>
    </w:pPr>
    <w:rPr>
      <w:b/>
      <w:bCs/>
      <w:sz w:val="40"/>
      <w:szCs w:val="40"/>
    </w:rPr>
  </w:style>
  <w:style w:type="paragraph" w:styleId="ListParagraph">
    <w:name w:val="List Paragraph"/>
    <w:basedOn w:val="Normal"/>
    <w:uiPriority w:val="1"/>
    <w:qFormat/>
    <w:pPr>
      <w:ind w:left="334" w:firstLine="707"/>
      <w:jc w:val="both"/>
    </w:pPr>
  </w:style>
  <w:style w:type="paragraph" w:customStyle="1" w:styleId="TableParagraph">
    <w:name w:val="Table Paragraph"/>
    <w:basedOn w:val="Normal"/>
    <w:uiPriority w:val="1"/>
    <w:qFormat/>
    <w:pPr>
      <w:ind w:left="107"/>
      <w:jc w:val="both"/>
    </w:pPr>
  </w:style>
  <w:style w:type="character" w:customStyle="1" w:styleId="Heading4Char">
    <w:name w:val="Heading 4 Char"/>
    <w:basedOn w:val="DefaultParagraphFont"/>
    <w:link w:val="Heading4"/>
    <w:uiPriority w:val="9"/>
    <w:rsid w:val="00B743CD"/>
    <w:rPr>
      <w:rFonts w:asciiTheme="majorHAnsi" w:eastAsiaTheme="majorEastAsia" w:hAnsiTheme="majorHAnsi" w:cstheme="majorBidi"/>
      <w:i/>
      <w:iCs/>
      <w:color w:val="365F91" w:themeColor="accent1" w:themeShade="BF"/>
      <w:lang w:val="ro-RO"/>
    </w:rPr>
  </w:style>
  <w:style w:type="paragraph" w:styleId="Header">
    <w:name w:val="header"/>
    <w:basedOn w:val="Normal"/>
    <w:link w:val="HeaderChar"/>
    <w:uiPriority w:val="99"/>
    <w:unhideWhenUsed/>
    <w:rsid w:val="0040709D"/>
    <w:pPr>
      <w:tabs>
        <w:tab w:val="center" w:pos="4513"/>
        <w:tab w:val="right" w:pos="9026"/>
      </w:tabs>
    </w:pPr>
  </w:style>
  <w:style w:type="character" w:customStyle="1" w:styleId="HeaderChar">
    <w:name w:val="Header Char"/>
    <w:basedOn w:val="DefaultParagraphFont"/>
    <w:link w:val="Header"/>
    <w:uiPriority w:val="99"/>
    <w:rsid w:val="0040709D"/>
    <w:rPr>
      <w:rFonts w:ascii="Times New Roman" w:eastAsia="Times New Roman" w:hAnsi="Times New Roman" w:cs="Times New Roman"/>
      <w:lang w:val="ro-RO"/>
    </w:rPr>
  </w:style>
  <w:style w:type="paragraph" w:styleId="Footer">
    <w:name w:val="footer"/>
    <w:basedOn w:val="Normal"/>
    <w:link w:val="FooterChar"/>
    <w:uiPriority w:val="99"/>
    <w:unhideWhenUsed/>
    <w:rsid w:val="0040709D"/>
    <w:pPr>
      <w:tabs>
        <w:tab w:val="center" w:pos="4513"/>
        <w:tab w:val="right" w:pos="9026"/>
      </w:tabs>
    </w:pPr>
  </w:style>
  <w:style w:type="character" w:customStyle="1" w:styleId="FooterChar">
    <w:name w:val="Footer Char"/>
    <w:basedOn w:val="DefaultParagraphFont"/>
    <w:link w:val="Footer"/>
    <w:uiPriority w:val="99"/>
    <w:rsid w:val="0040709D"/>
    <w:rPr>
      <w:rFonts w:ascii="Times New Roman" w:eastAsia="Times New Roman" w:hAnsi="Times New Roman" w:cs="Times New Roman"/>
      <w:lang w:val="ro-RO"/>
    </w:rPr>
  </w:style>
  <w:style w:type="character" w:styleId="Hyperlink">
    <w:name w:val="Hyperlink"/>
    <w:basedOn w:val="DefaultParagraphFont"/>
    <w:uiPriority w:val="99"/>
    <w:unhideWhenUsed/>
    <w:rsid w:val="00886A36"/>
    <w:rPr>
      <w:color w:val="0000FF" w:themeColor="hyperlink"/>
      <w:u w:val="single"/>
    </w:rPr>
  </w:style>
  <w:style w:type="paragraph" w:customStyle="1" w:styleId="Default">
    <w:name w:val="Default"/>
    <w:rsid w:val="00807BFE"/>
    <w:pPr>
      <w:widowControl/>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167">
      <w:bodyDiv w:val="1"/>
      <w:marLeft w:val="0"/>
      <w:marRight w:val="0"/>
      <w:marTop w:val="0"/>
      <w:marBottom w:val="0"/>
      <w:divBdr>
        <w:top w:val="none" w:sz="0" w:space="0" w:color="auto"/>
        <w:left w:val="none" w:sz="0" w:space="0" w:color="auto"/>
        <w:bottom w:val="none" w:sz="0" w:space="0" w:color="auto"/>
        <w:right w:val="none" w:sz="0" w:space="0" w:color="auto"/>
      </w:divBdr>
    </w:div>
    <w:div w:id="958412470">
      <w:bodyDiv w:val="1"/>
      <w:marLeft w:val="0"/>
      <w:marRight w:val="0"/>
      <w:marTop w:val="0"/>
      <w:marBottom w:val="0"/>
      <w:divBdr>
        <w:top w:val="none" w:sz="0" w:space="0" w:color="auto"/>
        <w:left w:val="none" w:sz="0" w:space="0" w:color="auto"/>
        <w:bottom w:val="none" w:sz="0" w:space="0" w:color="auto"/>
        <w:right w:val="none" w:sz="0" w:space="0" w:color="auto"/>
      </w:divBdr>
    </w:div>
    <w:div w:id="2125535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dr.gov.m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Verejan</dc:creator>
  <cp:lastModifiedBy>Microsoft account</cp:lastModifiedBy>
  <cp:revision>2</cp:revision>
  <dcterms:created xsi:type="dcterms:W3CDTF">2023-11-30T12:52:00Z</dcterms:created>
  <dcterms:modified xsi:type="dcterms:W3CDTF">2023-11-30T12:52:00Z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Adobe Acrobat Pro 11.0.15</vt:lpwstr>
  </property>
  <property fmtid="{D5CDD505-2E9C-101B-9397-08002B2CF9AE}" pid="4" name="LastSaved">
    <vt:filetime>2023-08-07T00:00:00Z</vt:filetime>
  </property>
</Properties>
</file>