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7147F1" w:rsidRDefault="00730FEE" w:rsidP="00E25218">
      <w:pPr>
        <w:rPr>
          <w:sz w:val="28"/>
          <w:szCs w:val="28"/>
          <w:u w:val="single"/>
          <w:lang w:val="ro-MD"/>
        </w:rPr>
      </w:pPr>
    </w:p>
    <w:p w14:paraId="0DF5C8C2" w14:textId="7FA23FE5" w:rsidR="00AD7111" w:rsidRPr="007147F1" w:rsidRDefault="006618EC" w:rsidP="00E25218">
      <w:pPr>
        <w:ind w:firstLine="0"/>
        <w:jc w:val="center"/>
        <w:rPr>
          <w:b/>
          <w:sz w:val="28"/>
          <w:szCs w:val="28"/>
          <w:lang w:val="ro-MD"/>
        </w:rPr>
      </w:pPr>
      <w:r w:rsidRPr="007147F1">
        <w:rPr>
          <w:b/>
          <w:sz w:val="28"/>
          <w:szCs w:val="28"/>
          <w:lang w:val="ro-MD" w:eastAsia="ro-RO"/>
        </w:rPr>
        <w:t xml:space="preserve">pentru aprobarea </w:t>
      </w:r>
      <w:r w:rsidR="000A7B1F" w:rsidRPr="007147F1">
        <w:rPr>
          <w:b/>
          <w:sz w:val="28"/>
          <w:szCs w:val="28"/>
          <w:lang w:val="ro-MD" w:eastAsia="ro-RO"/>
        </w:rPr>
        <w:t>procedurii de introducere și, după caz, de excludere a subiecților subvenționării în/din Lista de interdicție a subiecților subvenționării</w:t>
      </w:r>
    </w:p>
    <w:p w14:paraId="7D46FA4B" w14:textId="29236929" w:rsidR="00730FEE" w:rsidRPr="007147F1" w:rsidRDefault="00730FEE" w:rsidP="00E25218">
      <w:pPr>
        <w:ind w:firstLine="0"/>
        <w:jc w:val="center"/>
        <w:rPr>
          <w:b/>
          <w:bCs/>
          <w:sz w:val="28"/>
          <w:szCs w:val="28"/>
          <w:lang w:val="ro-MD" w:eastAsia="ro-RO"/>
        </w:rPr>
      </w:pPr>
      <w:r w:rsidRPr="007147F1">
        <w:rPr>
          <w:b/>
          <w:sz w:val="28"/>
          <w:szCs w:val="28"/>
          <w:lang w:val="ro-MD"/>
        </w:rPr>
        <w:t>------------------------------------------------------------</w:t>
      </w:r>
    </w:p>
    <w:p w14:paraId="26FD19CA" w14:textId="77777777" w:rsidR="00730FEE" w:rsidRPr="007147F1" w:rsidRDefault="00730FEE" w:rsidP="00E25218">
      <w:pPr>
        <w:rPr>
          <w:sz w:val="28"/>
          <w:szCs w:val="28"/>
          <w:lang w:val="ro-MD" w:eastAsia="ro-RO"/>
        </w:rPr>
      </w:pPr>
    </w:p>
    <w:p w14:paraId="2DA6C65F" w14:textId="77777777" w:rsidR="006D5E26" w:rsidRPr="007147F1" w:rsidRDefault="006D5E26" w:rsidP="00E25218">
      <w:pPr>
        <w:rPr>
          <w:sz w:val="28"/>
          <w:szCs w:val="28"/>
          <w:lang w:val="ro-MD"/>
        </w:rPr>
      </w:pPr>
    </w:p>
    <w:p w14:paraId="7C24B6EF" w14:textId="77777777" w:rsidR="001F5BE7" w:rsidRPr="007147F1" w:rsidRDefault="006D5E26" w:rsidP="002361FC">
      <w:pPr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/>
        </w:rPr>
        <w:t>În temeiul art. 30</w:t>
      </w:r>
      <w:r w:rsidR="0022234E" w:rsidRPr="007147F1">
        <w:rPr>
          <w:sz w:val="28"/>
          <w:szCs w:val="28"/>
          <w:lang w:val="ro-MD"/>
        </w:rPr>
        <w:t>,</w:t>
      </w:r>
      <w:r w:rsidRPr="007147F1">
        <w:rPr>
          <w:sz w:val="28"/>
          <w:szCs w:val="28"/>
          <w:lang w:val="ro-MD"/>
        </w:rPr>
        <w:t xml:space="preserve"> alin. (3) din Legea nr. 71/2023 </w:t>
      </w:r>
      <w:r w:rsidR="00B9789F" w:rsidRPr="007147F1">
        <w:rPr>
          <w:sz w:val="28"/>
          <w:szCs w:val="28"/>
          <w:lang w:val="ro-MD"/>
        </w:rPr>
        <w:t>cu privire la subvenționarea în agricultură și mediul rural (Monitorul Oficial al Republicii Moldov</w:t>
      </w:r>
      <w:r w:rsidR="002361FC" w:rsidRPr="007147F1">
        <w:rPr>
          <w:sz w:val="28"/>
          <w:szCs w:val="28"/>
          <w:lang w:val="ro-MD"/>
        </w:rPr>
        <w:t xml:space="preserve">a, 2023, nr. 134-137, art. 209), </w:t>
      </w:r>
    </w:p>
    <w:p w14:paraId="1537D15E" w14:textId="77777777" w:rsidR="001F5BE7" w:rsidRPr="007147F1" w:rsidRDefault="001F5BE7" w:rsidP="002361FC">
      <w:pPr>
        <w:rPr>
          <w:sz w:val="28"/>
          <w:szCs w:val="28"/>
          <w:lang w:val="ro-MD"/>
        </w:rPr>
      </w:pPr>
    </w:p>
    <w:p w14:paraId="56D32EAD" w14:textId="278ADC72" w:rsidR="00730FEE" w:rsidRPr="007147F1" w:rsidRDefault="00730FEE" w:rsidP="002361FC">
      <w:pPr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/>
        </w:rPr>
        <w:t>Guvernul HOTĂRĂȘTE:</w:t>
      </w:r>
    </w:p>
    <w:p w14:paraId="7EB289F2" w14:textId="77777777" w:rsidR="00730FEE" w:rsidRPr="007147F1" w:rsidRDefault="00730FEE" w:rsidP="00E25218">
      <w:pPr>
        <w:rPr>
          <w:sz w:val="28"/>
          <w:szCs w:val="28"/>
          <w:lang w:val="ro-MD"/>
        </w:rPr>
      </w:pPr>
    </w:p>
    <w:p w14:paraId="45C4AD69" w14:textId="77777777" w:rsidR="008D4107" w:rsidRPr="007147F1" w:rsidRDefault="008D4107" w:rsidP="008D4107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 w:eastAsia="ro-RO"/>
        </w:rPr>
        <w:t xml:space="preserve">Prezenta Hotărâre </w:t>
      </w:r>
      <w:r w:rsidRPr="007147F1">
        <w:rPr>
          <w:sz w:val="28"/>
          <w:szCs w:val="28"/>
          <w:lang w:val="ro-MD"/>
        </w:rPr>
        <w:t xml:space="preserve">reglementează procedura de introducere și, după caz, de excludere a subiecților subvenționării în/din Lista de interdicție a subiecților subvenționării </w:t>
      </w:r>
      <w:r w:rsidRPr="007147F1">
        <w:rPr>
          <w:sz w:val="28"/>
          <w:szCs w:val="28"/>
          <w:lang w:val="ro-MD" w:eastAsia="ro-RO"/>
        </w:rPr>
        <w:t>(în continuare – Lista</w:t>
      </w:r>
      <w:r w:rsidRPr="007147F1">
        <w:rPr>
          <w:sz w:val="28"/>
          <w:szCs w:val="28"/>
          <w:lang w:val="ro-MD"/>
        </w:rPr>
        <w:t xml:space="preserve"> de </w:t>
      </w:r>
      <w:r w:rsidRPr="007147F1">
        <w:rPr>
          <w:sz w:val="28"/>
          <w:szCs w:val="28"/>
          <w:lang w:val="ro-MD" w:eastAsia="ro-RO"/>
        </w:rPr>
        <w:t xml:space="preserve">interdicție). </w:t>
      </w:r>
    </w:p>
    <w:p w14:paraId="3ED5025E" w14:textId="77777777" w:rsidR="008D4107" w:rsidRPr="007147F1" w:rsidRDefault="008D4107" w:rsidP="008D4107">
      <w:pPr>
        <w:pStyle w:val="Listparagraf"/>
        <w:tabs>
          <w:tab w:val="left" w:pos="851"/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76755E22" w14:textId="02B5F55C" w:rsidR="008D4107" w:rsidRPr="007147F1" w:rsidRDefault="008D4107" w:rsidP="008D4107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/>
        </w:rPr>
        <w:t xml:space="preserve">În Lista de </w:t>
      </w:r>
      <w:r w:rsidRPr="007147F1">
        <w:rPr>
          <w:sz w:val="28"/>
          <w:szCs w:val="28"/>
          <w:lang w:val="ro-MD" w:eastAsia="ro-RO"/>
        </w:rPr>
        <w:t>interdicție</w:t>
      </w:r>
      <w:r w:rsidR="00A42DD1">
        <w:rPr>
          <w:sz w:val="28"/>
          <w:szCs w:val="28"/>
          <w:lang w:val="ro-MD" w:eastAsia="ro-RO"/>
        </w:rPr>
        <w:t xml:space="preserve"> se introduc</w:t>
      </w:r>
      <w:r w:rsidRPr="007147F1">
        <w:rPr>
          <w:sz w:val="28"/>
          <w:szCs w:val="28"/>
          <w:lang w:val="ro-MD" w:eastAsia="ro-RO"/>
        </w:rPr>
        <w:t xml:space="preserve"> subiecţii subvenţionării care, în procedura de acordare a subvenţiei, au săvârşit contravenţii sau infracţiuni constatate printr-o hotărâre definitivă şi irevocabilă a instanţei de judecată sau care au contribuit la emiterea unui act administrativ favorabil ilegal sau la încheierea unui contract administrativ de subvenționare ilegal. </w:t>
      </w:r>
    </w:p>
    <w:p w14:paraId="66A16FA5" w14:textId="77777777" w:rsidR="008D4107" w:rsidRPr="007147F1" w:rsidRDefault="008D4107" w:rsidP="008D4107">
      <w:pPr>
        <w:pStyle w:val="Listparagraf"/>
        <w:rPr>
          <w:sz w:val="28"/>
          <w:szCs w:val="28"/>
          <w:lang w:val="ro-MD" w:eastAsia="ro-RO"/>
        </w:rPr>
      </w:pPr>
    </w:p>
    <w:p w14:paraId="75B78D99" w14:textId="77777777" w:rsidR="008D4107" w:rsidRPr="007147F1" w:rsidRDefault="008D4107" w:rsidP="008D4107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 w:eastAsia="ro-RO"/>
        </w:rPr>
        <w:t xml:space="preserve">Lista de interdicție este ținută </w:t>
      </w:r>
      <w:r w:rsidRPr="007147F1">
        <w:rPr>
          <w:sz w:val="28"/>
          <w:szCs w:val="28"/>
          <w:lang w:val="ro-MD" w:eastAsia="ru-RU"/>
        </w:rPr>
        <w:t xml:space="preserve">în format electronic de </w:t>
      </w:r>
      <w:r w:rsidRPr="007147F1">
        <w:rPr>
          <w:sz w:val="28"/>
          <w:szCs w:val="28"/>
          <w:lang w:val="ro-MD" w:eastAsia="ro-RO"/>
        </w:rPr>
        <w:t xml:space="preserve">către </w:t>
      </w:r>
      <w:r w:rsidRPr="007147F1">
        <w:rPr>
          <w:sz w:val="28"/>
          <w:szCs w:val="28"/>
          <w:lang w:val="ro-MD" w:eastAsia="ru-RU"/>
        </w:rPr>
        <w:t>Agenția de Intervenție și Plăți pentru Agricultură (în continuare – Agenția).</w:t>
      </w:r>
    </w:p>
    <w:p w14:paraId="6CBCDFDF" w14:textId="77777777" w:rsidR="008D4107" w:rsidRPr="007147F1" w:rsidRDefault="008D4107" w:rsidP="008D4107">
      <w:pPr>
        <w:pStyle w:val="Listparagraf"/>
        <w:rPr>
          <w:sz w:val="28"/>
          <w:szCs w:val="28"/>
          <w:lang w:val="ro-MD" w:eastAsia="ro-RO"/>
        </w:rPr>
      </w:pPr>
    </w:p>
    <w:p w14:paraId="2A3B3E9F" w14:textId="21FDA8DD" w:rsidR="008D4107" w:rsidRPr="007147F1" w:rsidRDefault="00A42DD1" w:rsidP="008D4107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/>
        </w:rPr>
      </w:pPr>
      <w:r>
        <w:rPr>
          <w:sz w:val="28"/>
          <w:szCs w:val="28"/>
          <w:lang w:val="ro-MD" w:eastAsia="ro-RO"/>
        </w:rPr>
        <w:t>Subiecții subvenționării introduși</w:t>
      </w:r>
      <w:r w:rsidR="008D4107" w:rsidRPr="007147F1">
        <w:rPr>
          <w:sz w:val="28"/>
          <w:szCs w:val="28"/>
          <w:lang w:val="ro-MD" w:eastAsia="ro-RO"/>
        </w:rPr>
        <w:t xml:space="preserve"> în Lista </w:t>
      </w:r>
      <w:r w:rsidR="008D4107" w:rsidRPr="007147F1">
        <w:rPr>
          <w:sz w:val="28"/>
          <w:szCs w:val="28"/>
          <w:lang w:val="ro-MD"/>
        </w:rPr>
        <w:t xml:space="preserve">de </w:t>
      </w:r>
      <w:r w:rsidR="008D4107" w:rsidRPr="007147F1">
        <w:rPr>
          <w:sz w:val="28"/>
          <w:szCs w:val="28"/>
          <w:lang w:val="ro-MD" w:eastAsia="ro-RO"/>
        </w:rPr>
        <w:t xml:space="preserve">interdicție nu pot beneficia de subvenții pentru un interval de timp </w:t>
      </w:r>
      <w:r w:rsidR="00851FD4" w:rsidRPr="007147F1">
        <w:rPr>
          <w:sz w:val="28"/>
          <w:szCs w:val="28"/>
          <w:lang w:val="ro-MD" w:eastAsia="ro-RO"/>
        </w:rPr>
        <w:t>stabilit de prezenta hotărâre</w:t>
      </w:r>
      <w:r w:rsidR="008D4107" w:rsidRPr="007147F1">
        <w:rPr>
          <w:sz w:val="28"/>
          <w:szCs w:val="28"/>
          <w:lang w:val="ro-MD" w:eastAsia="ro-RO"/>
        </w:rPr>
        <w:t>.</w:t>
      </w:r>
    </w:p>
    <w:p w14:paraId="10856B96" w14:textId="77777777" w:rsidR="008D4107" w:rsidRPr="007147F1" w:rsidRDefault="008D4107" w:rsidP="008D4107">
      <w:pPr>
        <w:pStyle w:val="Listparagraf"/>
        <w:rPr>
          <w:sz w:val="28"/>
          <w:szCs w:val="28"/>
          <w:lang w:val="ro-MD" w:eastAsia="ru-RU"/>
        </w:rPr>
      </w:pPr>
    </w:p>
    <w:p w14:paraId="3AF58BAB" w14:textId="3DDE3433" w:rsidR="008D4107" w:rsidRPr="007147F1" w:rsidRDefault="008D4107" w:rsidP="008D4107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/>
        </w:rPr>
      </w:pPr>
      <w:r w:rsidRPr="007147F1">
        <w:rPr>
          <w:sz w:val="28"/>
          <w:szCs w:val="28"/>
          <w:lang w:val="ro-MD" w:eastAsia="ru-RU"/>
        </w:rPr>
        <w:t xml:space="preserve">Lista de interdicție cuprinde </w:t>
      </w:r>
      <w:r w:rsidRPr="007147F1">
        <w:rPr>
          <w:sz w:val="28"/>
          <w:szCs w:val="28"/>
          <w:lang w:val="ro-MD" w:eastAsia="ro-RO"/>
        </w:rPr>
        <w:t xml:space="preserve">următoarea informație: </w:t>
      </w:r>
    </w:p>
    <w:p w14:paraId="693EEE26" w14:textId="77777777" w:rsidR="007B5CE3" w:rsidRDefault="008D4107" w:rsidP="007B5CE3">
      <w:pPr>
        <w:pStyle w:val="Listparagraf"/>
        <w:numPr>
          <w:ilvl w:val="0"/>
          <w:numId w:val="1"/>
        </w:numPr>
        <w:ind w:left="993" w:hanging="284"/>
        <w:jc w:val="left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o-RO"/>
        </w:rPr>
        <w:t>numărul de ordine;</w:t>
      </w:r>
    </w:p>
    <w:p w14:paraId="5B6941DD" w14:textId="37F7EBB3" w:rsidR="007B5CE3" w:rsidRDefault="008D4107" w:rsidP="007B5CE3">
      <w:pPr>
        <w:pStyle w:val="Listparagraf"/>
        <w:numPr>
          <w:ilvl w:val="0"/>
          <w:numId w:val="1"/>
        </w:numPr>
        <w:ind w:left="993" w:hanging="284"/>
        <w:jc w:val="left"/>
        <w:rPr>
          <w:sz w:val="28"/>
          <w:szCs w:val="28"/>
          <w:lang w:val="ro-MD" w:eastAsia="ro-RO"/>
        </w:rPr>
      </w:pPr>
      <w:r w:rsidRPr="007B5CE3">
        <w:rPr>
          <w:sz w:val="28"/>
          <w:szCs w:val="28"/>
          <w:lang w:val="ro-MD" w:eastAsia="ro-RO"/>
        </w:rPr>
        <w:t>data și numărul actului administrativ</w:t>
      </w:r>
      <w:r w:rsidR="00A42DD1" w:rsidRPr="007B5CE3">
        <w:rPr>
          <w:sz w:val="28"/>
          <w:szCs w:val="28"/>
          <w:lang w:val="ro-MD" w:eastAsia="ro-RO"/>
        </w:rPr>
        <w:t xml:space="preserve"> de introducere</w:t>
      </w:r>
      <w:r w:rsidR="007B5CE3">
        <w:rPr>
          <w:sz w:val="28"/>
          <w:szCs w:val="28"/>
          <w:lang w:val="ro-MD" w:eastAsia="ro-RO"/>
        </w:rPr>
        <w:t>;</w:t>
      </w:r>
    </w:p>
    <w:p w14:paraId="24735D6A" w14:textId="77777777" w:rsidR="007B5CE3" w:rsidRDefault="008D4107" w:rsidP="007B5CE3">
      <w:pPr>
        <w:pStyle w:val="Listparagraf"/>
        <w:numPr>
          <w:ilvl w:val="0"/>
          <w:numId w:val="1"/>
        </w:numPr>
        <w:ind w:left="993" w:hanging="284"/>
        <w:jc w:val="left"/>
        <w:rPr>
          <w:sz w:val="28"/>
          <w:szCs w:val="28"/>
          <w:lang w:val="ro-MD" w:eastAsia="ro-RO"/>
        </w:rPr>
      </w:pPr>
      <w:r w:rsidRPr="007B5CE3">
        <w:rPr>
          <w:sz w:val="28"/>
          <w:szCs w:val="28"/>
          <w:lang w:val="ro-MD" w:eastAsia="ro-RO"/>
        </w:rPr>
        <w:t>denumirea subiectului subvenţionării şi codul fiscal;</w:t>
      </w:r>
    </w:p>
    <w:p w14:paraId="1FC08ACC" w14:textId="77777777" w:rsidR="007B5CE3" w:rsidRDefault="00A42DD1" w:rsidP="007B5CE3">
      <w:pPr>
        <w:pStyle w:val="Listparagraf"/>
        <w:numPr>
          <w:ilvl w:val="0"/>
          <w:numId w:val="1"/>
        </w:numPr>
        <w:ind w:left="993" w:hanging="284"/>
        <w:jc w:val="left"/>
        <w:rPr>
          <w:sz w:val="28"/>
          <w:szCs w:val="28"/>
          <w:lang w:val="ro-MD" w:eastAsia="ro-RO"/>
        </w:rPr>
      </w:pPr>
      <w:r w:rsidRPr="007B5CE3">
        <w:rPr>
          <w:sz w:val="28"/>
          <w:szCs w:val="28"/>
          <w:lang w:val="ro-MD" w:eastAsia="ro-RO"/>
        </w:rPr>
        <w:t>temeiul introducerii</w:t>
      </w:r>
      <w:r w:rsidR="008D4107" w:rsidRPr="007B5CE3">
        <w:rPr>
          <w:sz w:val="28"/>
          <w:szCs w:val="28"/>
          <w:lang w:val="ro-MD" w:eastAsia="ro-RO"/>
        </w:rPr>
        <w:t>;</w:t>
      </w:r>
    </w:p>
    <w:p w14:paraId="60DE0BE1" w14:textId="38997CDE" w:rsidR="008D4107" w:rsidRPr="007B5CE3" w:rsidRDefault="008D4107" w:rsidP="007B5CE3">
      <w:pPr>
        <w:pStyle w:val="Listparagraf"/>
        <w:numPr>
          <w:ilvl w:val="0"/>
          <w:numId w:val="1"/>
        </w:numPr>
        <w:ind w:left="993" w:hanging="284"/>
        <w:jc w:val="left"/>
        <w:rPr>
          <w:sz w:val="28"/>
          <w:szCs w:val="28"/>
          <w:lang w:val="ro-MD" w:eastAsia="ro-RO"/>
        </w:rPr>
      </w:pPr>
      <w:bookmarkStart w:id="0" w:name="_GoBack"/>
      <w:bookmarkEnd w:id="0"/>
      <w:r w:rsidRPr="007B5CE3">
        <w:rPr>
          <w:sz w:val="28"/>
          <w:szCs w:val="28"/>
          <w:lang w:val="ro-MD" w:eastAsia="ro-RO"/>
        </w:rPr>
        <w:t>data excluderii subiectului subvenţionării.</w:t>
      </w:r>
    </w:p>
    <w:p w14:paraId="65A1CBC3" w14:textId="77777777" w:rsidR="008D4107" w:rsidRPr="007147F1" w:rsidRDefault="008D4107" w:rsidP="008D4107">
      <w:pPr>
        <w:tabs>
          <w:tab w:val="left" w:pos="851"/>
          <w:tab w:val="left" w:pos="6386"/>
        </w:tabs>
        <w:ind w:firstLine="0"/>
        <w:jc w:val="left"/>
        <w:rPr>
          <w:sz w:val="28"/>
          <w:szCs w:val="28"/>
          <w:lang w:val="ro-MD" w:eastAsia="ru-RU"/>
        </w:rPr>
      </w:pPr>
    </w:p>
    <w:p w14:paraId="4F7639E2" w14:textId="73B98201" w:rsidR="008D4107" w:rsidRPr="007147F1" w:rsidRDefault="008D4107" w:rsidP="002B17C6">
      <w:pPr>
        <w:pStyle w:val="Listparagraf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o-RO"/>
        </w:rPr>
        <w:t>Procedura de in</w:t>
      </w:r>
      <w:r w:rsidR="00A42DD1">
        <w:rPr>
          <w:sz w:val="28"/>
          <w:szCs w:val="28"/>
          <w:lang w:val="ro-MD" w:eastAsia="ro-RO"/>
        </w:rPr>
        <w:t>troducere</w:t>
      </w:r>
      <w:r w:rsidRPr="007147F1">
        <w:rPr>
          <w:sz w:val="28"/>
          <w:szCs w:val="28"/>
          <w:lang w:val="ro-MD" w:eastAsia="ro-RO"/>
        </w:rPr>
        <w:t xml:space="preserve"> în Lista de interdicție</w:t>
      </w:r>
      <w:r w:rsidRPr="007147F1">
        <w:rPr>
          <w:sz w:val="28"/>
          <w:szCs w:val="28"/>
          <w:lang w:val="ro-MD" w:eastAsia="ru-RU"/>
        </w:rPr>
        <w:t xml:space="preserve"> </w:t>
      </w:r>
      <w:r w:rsidRPr="007147F1">
        <w:rPr>
          <w:sz w:val="28"/>
          <w:szCs w:val="28"/>
          <w:lang w:val="ro-MD" w:eastAsia="ro-RO"/>
        </w:rPr>
        <w:t xml:space="preserve">se inițiază la cerere sau din oficiu de către Agenție. </w:t>
      </w:r>
    </w:p>
    <w:p w14:paraId="20C1C29E" w14:textId="77777777" w:rsidR="008D4107" w:rsidRPr="007147F1" w:rsidRDefault="008D4107" w:rsidP="008D4107">
      <w:pPr>
        <w:pStyle w:val="Listparagraf"/>
        <w:tabs>
          <w:tab w:val="left" w:pos="567"/>
          <w:tab w:val="left" w:pos="851"/>
          <w:tab w:val="left" w:pos="993"/>
        </w:tabs>
        <w:ind w:left="709" w:firstLine="0"/>
        <w:rPr>
          <w:sz w:val="28"/>
          <w:szCs w:val="28"/>
          <w:lang w:val="ro-MD" w:eastAsia="ru-RU"/>
        </w:rPr>
      </w:pPr>
    </w:p>
    <w:p w14:paraId="6E58B6FB" w14:textId="3153F641" w:rsidR="008D4107" w:rsidRPr="007147F1" w:rsidRDefault="00A42DD1" w:rsidP="002B17C6">
      <w:pPr>
        <w:pStyle w:val="Listparagraf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  <w:lang w:val="ro-MD" w:eastAsia="ru-RU"/>
        </w:rPr>
      </w:pPr>
      <w:r>
        <w:rPr>
          <w:sz w:val="28"/>
          <w:szCs w:val="28"/>
          <w:lang w:val="ro-MD" w:eastAsia="ru-RU"/>
        </w:rPr>
        <w:t>Temei pentru introducere</w:t>
      </w:r>
      <w:r w:rsidR="008D4107" w:rsidRPr="007147F1">
        <w:rPr>
          <w:sz w:val="28"/>
          <w:szCs w:val="28"/>
          <w:lang w:val="ro-MD" w:eastAsia="ru-RU"/>
        </w:rPr>
        <w:t xml:space="preserve"> în Lista </w:t>
      </w:r>
      <w:r w:rsidR="008D4107" w:rsidRPr="007147F1">
        <w:rPr>
          <w:sz w:val="28"/>
          <w:szCs w:val="28"/>
          <w:lang w:val="ro-MD"/>
        </w:rPr>
        <w:t xml:space="preserve">de </w:t>
      </w:r>
      <w:r w:rsidR="008D4107" w:rsidRPr="007147F1">
        <w:rPr>
          <w:sz w:val="28"/>
          <w:szCs w:val="28"/>
          <w:lang w:val="ro-MD" w:eastAsia="ro-RO"/>
        </w:rPr>
        <w:t>interdicție</w:t>
      </w:r>
      <w:r w:rsidR="008D4107" w:rsidRPr="007147F1">
        <w:rPr>
          <w:sz w:val="28"/>
          <w:szCs w:val="28"/>
          <w:lang w:val="ro-MD" w:eastAsia="ru-RU"/>
        </w:rPr>
        <w:t xml:space="preserve"> sunt următoarele:</w:t>
      </w:r>
    </w:p>
    <w:p w14:paraId="4C374D8C" w14:textId="77777777" w:rsidR="00DA19D2" w:rsidRPr="007147F1" w:rsidRDefault="008D4107" w:rsidP="00DA19D2">
      <w:pPr>
        <w:pStyle w:val="Listparagraf"/>
        <w:numPr>
          <w:ilvl w:val="0"/>
          <w:numId w:val="6"/>
        </w:numPr>
        <w:tabs>
          <w:tab w:val="left" w:pos="851"/>
          <w:tab w:val="left" w:pos="993"/>
        </w:tabs>
        <w:ind w:hanging="11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o-RO"/>
        </w:rPr>
        <w:t>actul prin care se constată contravenția;</w:t>
      </w:r>
    </w:p>
    <w:p w14:paraId="4C581495" w14:textId="77777777" w:rsidR="00DA19D2" w:rsidRPr="007147F1" w:rsidRDefault="008D4107" w:rsidP="00DA19D2">
      <w:pPr>
        <w:pStyle w:val="Listparagraf"/>
        <w:numPr>
          <w:ilvl w:val="0"/>
          <w:numId w:val="6"/>
        </w:numPr>
        <w:tabs>
          <w:tab w:val="left" w:pos="851"/>
          <w:tab w:val="left" w:pos="993"/>
        </w:tabs>
        <w:ind w:hanging="11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o-RO"/>
        </w:rPr>
        <w:t xml:space="preserve">hotărârea definitivă și irevocabilă a instanței de judecată; </w:t>
      </w:r>
    </w:p>
    <w:p w14:paraId="7608FB54" w14:textId="6A1A7975" w:rsidR="008D4107" w:rsidRPr="007147F1" w:rsidRDefault="008D4107" w:rsidP="00DA19D2">
      <w:pPr>
        <w:pStyle w:val="Listparagr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o-RO"/>
        </w:rPr>
        <w:t>actul administrativ de retragere a actului administrativ favorabil ilegal de acordare a subvenției.</w:t>
      </w:r>
    </w:p>
    <w:p w14:paraId="20379E2B" w14:textId="77777777" w:rsidR="008D4107" w:rsidRPr="007147F1" w:rsidRDefault="008D4107" w:rsidP="008D4107">
      <w:pPr>
        <w:tabs>
          <w:tab w:val="left" w:pos="851"/>
        </w:tabs>
        <w:ind w:firstLine="0"/>
        <w:rPr>
          <w:sz w:val="28"/>
          <w:szCs w:val="28"/>
          <w:lang w:val="ro-MD"/>
        </w:rPr>
      </w:pPr>
    </w:p>
    <w:p w14:paraId="3E5175BA" w14:textId="0A7300EB" w:rsidR="008D4107" w:rsidRPr="007147F1" w:rsidRDefault="008D4107" w:rsidP="002B17C6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/>
        </w:rPr>
        <w:t>Termenul de in</w:t>
      </w:r>
      <w:r w:rsidR="00A42DD1">
        <w:rPr>
          <w:sz w:val="28"/>
          <w:szCs w:val="28"/>
          <w:lang w:val="ro-MD"/>
        </w:rPr>
        <w:t>troducerea</w:t>
      </w:r>
      <w:r w:rsidRPr="007147F1">
        <w:rPr>
          <w:sz w:val="28"/>
          <w:szCs w:val="28"/>
          <w:lang w:val="ro-MD"/>
        </w:rPr>
        <w:t xml:space="preserve"> în Lista de interdicție este de 5 ani, calculat din momentul emiterii actului administrativ.</w:t>
      </w:r>
    </w:p>
    <w:p w14:paraId="5F0D12D3" w14:textId="77777777" w:rsidR="008D4107" w:rsidRPr="007147F1" w:rsidRDefault="008D4107" w:rsidP="008D4107">
      <w:pPr>
        <w:pStyle w:val="Listparagraf"/>
        <w:tabs>
          <w:tab w:val="left" w:pos="851"/>
          <w:tab w:val="left" w:pos="1134"/>
        </w:tabs>
        <w:ind w:left="709" w:firstLine="0"/>
        <w:rPr>
          <w:sz w:val="28"/>
          <w:szCs w:val="28"/>
          <w:lang w:val="ro-MD" w:eastAsia="ro-RO"/>
        </w:rPr>
      </w:pPr>
    </w:p>
    <w:p w14:paraId="075B2935" w14:textId="45E9205E" w:rsidR="008D4107" w:rsidRPr="007147F1" w:rsidRDefault="008D4107" w:rsidP="002B17C6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/>
        </w:rPr>
        <w:t>Agenția, în termen de până la 5 zile, in</w:t>
      </w:r>
      <w:r w:rsidR="00A42DD1">
        <w:rPr>
          <w:sz w:val="28"/>
          <w:szCs w:val="28"/>
          <w:lang w:val="ro-MD"/>
        </w:rPr>
        <w:t>troduce</w:t>
      </w:r>
      <w:r w:rsidRPr="007147F1">
        <w:rPr>
          <w:sz w:val="28"/>
          <w:szCs w:val="28"/>
          <w:lang w:val="ro-MD"/>
        </w:rPr>
        <w:t xml:space="preserve"> în Lista de interdicție informația prevăzută la pct. </w:t>
      </w:r>
      <w:r w:rsidR="00307AB7">
        <w:rPr>
          <w:sz w:val="28"/>
          <w:szCs w:val="28"/>
          <w:lang w:val="ro-MD"/>
        </w:rPr>
        <w:t>5</w:t>
      </w:r>
      <w:r w:rsidRPr="007147F1">
        <w:rPr>
          <w:sz w:val="28"/>
          <w:szCs w:val="28"/>
          <w:lang w:val="ro-MD"/>
        </w:rPr>
        <w:t>.</w:t>
      </w:r>
    </w:p>
    <w:p w14:paraId="2F651F40" w14:textId="77777777" w:rsidR="008D4107" w:rsidRPr="007147F1" w:rsidRDefault="008D4107" w:rsidP="008D4107">
      <w:pPr>
        <w:pStyle w:val="Listparagraf"/>
        <w:rPr>
          <w:sz w:val="28"/>
          <w:szCs w:val="28"/>
          <w:lang w:val="ro-MD" w:eastAsia="ru-RU"/>
        </w:rPr>
      </w:pPr>
    </w:p>
    <w:p w14:paraId="5FC36FA7" w14:textId="77777777" w:rsidR="008D4107" w:rsidRPr="007147F1" w:rsidRDefault="008D4107" w:rsidP="002B17C6">
      <w:pPr>
        <w:pStyle w:val="Listparagraf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u-RU"/>
        </w:rPr>
        <w:t>Subiectul subvenționării se consideră exclus din Lista de interdicție la data împlinirii termenului prevăzut în actul administrativ.</w:t>
      </w:r>
    </w:p>
    <w:p w14:paraId="629327DF" w14:textId="77777777" w:rsidR="008D4107" w:rsidRPr="007147F1" w:rsidRDefault="008D4107" w:rsidP="008D4107">
      <w:pPr>
        <w:pStyle w:val="Listparagraf"/>
        <w:rPr>
          <w:sz w:val="28"/>
          <w:szCs w:val="28"/>
          <w:lang w:val="ro-MD" w:eastAsia="ru-RU"/>
        </w:rPr>
      </w:pPr>
    </w:p>
    <w:p w14:paraId="578BC7D8" w14:textId="4BB96E12" w:rsidR="008D4107" w:rsidRPr="007147F1" w:rsidRDefault="008D4107" w:rsidP="002B17C6">
      <w:pPr>
        <w:pStyle w:val="Listparagraf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u-RU"/>
        </w:rPr>
        <w:t xml:space="preserve">Excluderea din Lista de interdicție înainte de expirarea termenului </w:t>
      </w:r>
      <w:r w:rsidR="002361FC" w:rsidRPr="007147F1">
        <w:rPr>
          <w:sz w:val="28"/>
          <w:szCs w:val="28"/>
          <w:lang w:val="ro-MD" w:eastAsia="ru-RU"/>
        </w:rPr>
        <w:t xml:space="preserve">se efectuează </w:t>
      </w:r>
      <w:r w:rsidRPr="007147F1">
        <w:rPr>
          <w:sz w:val="28"/>
          <w:szCs w:val="28"/>
          <w:lang w:val="ro-MD" w:eastAsia="ru-RU"/>
        </w:rPr>
        <w:t>în următoarele cazuri:</w:t>
      </w:r>
    </w:p>
    <w:p w14:paraId="405C069C" w14:textId="577F9280" w:rsidR="002361FC" w:rsidRPr="007147F1" w:rsidRDefault="008D4107" w:rsidP="002361FC">
      <w:pPr>
        <w:pStyle w:val="Listparagraf"/>
        <w:numPr>
          <w:ilvl w:val="0"/>
          <w:numId w:val="10"/>
        </w:numPr>
        <w:tabs>
          <w:tab w:val="left" w:pos="851"/>
          <w:tab w:val="left" w:pos="1134"/>
          <w:tab w:val="left" w:pos="6386"/>
        </w:tabs>
        <w:ind w:left="0" w:firstLine="709"/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u-RU"/>
        </w:rPr>
        <w:t>revocarea/retragerea actului administrativ cu privire la in</w:t>
      </w:r>
      <w:r w:rsidR="00A42DD1">
        <w:rPr>
          <w:sz w:val="28"/>
          <w:szCs w:val="28"/>
          <w:lang w:val="ro-MD" w:eastAsia="ru-RU"/>
        </w:rPr>
        <w:t>troducerea</w:t>
      </w:r>
      <w:r w:rsidRPr="007147F1">
        <w:rPr>
          <w:sz w:val="28"/>
          <w:szCs w:val="28"/>
          <w:lang w:val="ro-MD" w:eastAsia="ru-RU"/>
        </w:rPr>
        <w:t xml:space="preserve"> in Lista de interdicție;</w:t>
      </w:r>
    </w:p>
    <w:p w14:paraId="1B549EC9" w14:textId="096FC7CB" w:rsidR="008D4107" w:rsidRPr="007147F1" w:rsidRDefault="008D4107" w:rsidP="002361FC">
      <w:pPr>
        <w:pStyle w:val="Listparagraf"/>
        <w:numPr>
          <w:ilvl w:val="0"/>
          <w:numId w:val="10"/>
        </w:numPr>
        <w:tabs>
          <w:tab w:val="left" w:pos="851"/>
          <w:tab w:val="left" w:pos="1134"/>
          <w:tab w:val="left" w:pos="6386"/>
        </w:tabs>
        <w:ind w:left="0" w:firstLine="709"/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u-RU"/>
        </w:rPr>
        <w:t>anularea deciziei de in</w:t>
      </w:r>
      <w:r w:rsidR="00A42DD1">
        <w:rPr>
          <w:sz w:val="28"/>
          <w:szCs w:val="28"/>
          <w:lang w:val="ro-MD" w:eastAsia="ru-RU"/>
        </w:rPr>
        <w:t>troducere</w:t>
      </w:r>
      <w:r w:rsidRPr="007147F1">
        <w:rPr>
          <w:sz w:val="28"/>
          <w:szCs w:val="28"/>
          <w:lang w:val="ro-MD" w:eastAsia="ru-RU"/>
        </w:rPr>
        <w:t xml:space="preserve"> în Lista de interdicție print-o hotărâre definitivă a instanței de judecată. </w:t>
      </w:r>
    </w:p>
    <w:p w14:paraId="185C355A" w14:textId="77777777" w:rsidR="008D4107" w:rsidRPr="007147F1" w:rsidRDefault="008D4107" w:rsidP="008D4107">
      <w:pPr>
        <w:tabs>
          <w:tab w:val="left" w:pos="710"/>
          <w:tab w:val="left" w:pos="1134"/>
          <w:tab w:val="left" w:pos="6386"/>
        </w:tabs>
        <w:ind w:firstLine="0"/>
        <w:jc w:val="left"/>
        <w:rPr>
          <w:sz w:val="28"/>
          <w:szCs w:val="28"/>
          <w:lang w:val="ro-MD" w:eastAsia="ru-RU"/>
        </w:rPr>
      </w:pPr>
    </w:p>
    <w:p w14:paraId="6C8BE73B" w14:textId="77777777" w:rsidR="008D4107" w:rsidRPr="007147F1" w:rsidRDefault="00717C63" w:rsidP="002B17C6">
      <w:pPr>
        <w:pStyle w:val="Listparagraf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firstLine="709"/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/>
        </w:rPr>
        <w:t xml:space="preserve">Controlul asupra executării prezentei hotărâri se pune în sarcina Ministerului Agriculturii și Industriei Alimentare. </w:t>
      </w:r>
    </w:p>
    <w:p w14:paraId="0CEBB2C2" w14:textId="77777777" w:rsidR="008D4107" w:rsidRPr="007147F1" w:rsidRDefault="008D4107" w:rsidP="008D4107">
      <w:pPr>
        <w:pStyle w:val="Listparagraf"/>
        <w:tabs>
          <w:tab w:val="left" w:pos="851"/>
          <w:tab w:val="left" w:pos="993"/>
          <w:tab w:val="left" w:pos="1134"/>
        </w:tabs>
        <w:ind w:left="709" w:firstLine="0"/>
        <w:rPr>
          <w:sz w:val="28"/>
          <w:szCs w:val="28"/>
          <w:lang w:val="ro-MD" w:eastAsia="ro-RO"/>
        </w:rPr>
      </w:pPr>
    </w:p>
    <w:p w14:paraId="4C0599C9" w14:textId="734B1C0E" w:rsidR="00730FEE" w:rsidRPr="007147F1" w:rsidRDefault="00730FEE" w:rsidP="00E25218">
      <w:pPr>
        <w:rPr>
          <w:sz w:val="28"/>
          <w:szCs w:val="28"/>
          <w:lang w:val="ro-MD" w:eastAsia="ro-RO"/>
        </w:rPr>
      </w:pPr>
    </w:p>
    <w:p w14:paraId="0DE97ECD" w14:textId="77777777" w:rsidR="00730FEE" w:rsidRPr="007147F1" w:rsidRDefault="00730FEE" w:rsidP="00E25218">
      <w:pPr>
        <w:rPr>
          <w:sz w:val="28"/>
          <w:szCs w:val="28"/>
          <w:lang w:val="ro-MD" w:eastAsia="ro-RO"/>
        </w:rPr>
      </w:pPr>
    </w:p>
    <w:p w14:paraId="3DCB3696" w14:textId="3A9454A6" w:rsidR="003B04ED" w:rsidRPr="007147F1" w:rsidRDefault="003B04ED" w:rsidP="007551A5">
      <w:pPr>
        <w:rPr>
          <w:sz w:val="28"/>
          <w:szCs w:val="28"/>
          <w:lang w:val="ro-MD" w:eastAsia="ro-RO"/>
        </w:rPr>
      </w:pPr>
      <w:r w:rsidRPr="007147F1">
        <w:rPr>
          <w:b/>
          <w:sz w:val="28"/>
          <w:szCs w:val="28"/>
          <w:lang w:val="ro-MD" w:eastAsia="ro-RO"/>
        </w:rPr>
        <w:t>Prim-ministru</w:t>
      </w:r>
      <w:r w:rsidR="005262C2" w:rsidRPr="007147F1">
        <w:rPr>
          <w:b/>
          <w:sz w:val="28"/>
          <w:szCs w:val="28"/>
          <w:lang w:val="ro-MD" w:eastAsia="ro-RO"/>
        </w:rPr>
        <w:tab/>
      </w:r>
      <w:r w:rsidR="005262C2" w:rsidRPr="007147F1">
        <w:rPr>
          <w:b/>
          <w:sz w:val="28"/>
          <w:szCs w:val="28"/>
          <w:lang w:val="ro-MD" w:eastAsia="ro-RO"/>
        </w:rPr>
        <w:tab/>
      </w:r>
      <w:r w:rsidR="005262C2" w:rsidRPr="007147F1">
        <w:rPr>
          <w:b/>
          <w:sz w:val="28"/>
          <w:szCs w:val="28"/>
          <w:lang w:val="ro-MD" w:eastAsia="ro-RO"/>
        </w:rPr>
        <w:tab/>
      </w:r>
      <w:r w:rsidR="005262C2" w:rsidRPr="007147F1">
        <w:rPr>
          <w:b/>
          <w:sz w:val="28"/>
          <w:szCs w:val="28"/>
          <w:lang w:val="ro-MD" w:eastAsia="ro-RO"/>
        </w:rPr>
        <w:tab/>
      </w:r>
      <w:r w:rsidR="005262C2" w:rsidRPr="007147F1">
        <w:rPr>
          <w:b/>
          <w:sz w:val="28"/>
          <w:szCs w:val="28"/>
          <w:lang w:val="ro-MD" w:eastAsia="ro-RO"/>
        </w:rPr>
        <w:tab/>
      </w:r>
      <w:r w:rsidR="00D8311D" w:rsidRPr="007147F1">
        <w:rPr>
          <w:b/>
          <w:sz w:val="28"/>
          <w:szCs w:val="28"/>
          <w:lang w:val="ro-MD" w:eastAsia="ro-RO"/>
        </w:rPr>
        <w:t>DORIN RECEAN</w:t>
      </w:r>
    </w:p>
    <w:p w14:paraId="37F9E824" w14:textId="77777777" w:rsidR="0029400E" w:rsidRPr="007147F1" w:rsidRDefault="0029400E" w:rsidP="00E25218">
      <w:pPr>
        <w:rPr>
          <w:sz w:val="28"/>
          <w:szCs w:val="28"/>
          <w:lang w:val="ro-MD" w:eastAsia="ro-RO"/>
        </w:rPr>
      </w:pPr>
    </w:p>
    <w:p w14:paraId="094B8A25" w14:textId="1E076EE9" w:rsidR="003A4AE6" w:rsidRPr="007147F1" w:rsidRDefault="003A4AE6" w:rsidP="007A2971">
      <w:pPr>
        <w:tabs>
          <w:tab w:val="left" w:pos="5954"/>
        </w:tabs>
        <w:rPr>
          <w:sz w:val="28"/>
          <w:szCs w:val="28"/>
          <w:lang w:val="ro-MD" w:eastAsia="ro-RO"/>
        </w:rPr>
      </w:pPr>
      <w:r w:rsidRPr="007147F1">
        <w:rPr>
          <w:sz w:val="28"/>
          <w:szCs w:val="28"/>
          <w:lang w:val="ro-MD" w:eastAsia="ro-RO"/>
        </w:rPr>
        <w:t>Contrasemnează:</w:t>
      </w:r>
    </w:p>
    <w:p w14:paraId="768B4BE9" w14:textId="77777777" w:rsidR="006B4CD4" w:rsidRPr="007147F1" w:rsidRDefault="006B4CD4" w:rsidP="007A2971">
      <w:pPr>
        <w:tabs>
          <w:tab w:val="left" w:pos="5954"/>
        </w:tabs>
        <w:rPr>
          <w:sz w:val="28"/>
          <w:szCs w:val="28"/>
          <w:lang w:val="ro-MD" w:eastAsia="ro-RO"/>
        </w:rPr>
      </w:pPr>
    </w:p>
    <w:p w14:paraId="08538D77" w14:textId="0379250F" w:rsidR="00A32BFE" w:rsidRPr="007147F1" w:rsidRDefault="00A32BFE" w:rsidP="00A32BFE">
      <w:pPr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o-RO"/>
        </w:rPr>
        <w:t>Viceprim-ministru,</w:t>
      </w:r>
    </w:p>
    <w:p w14:paraId="63397D99" w14:textId="202C41F5" w:rsidR="00A32BFE" w:rsidRPr="007147F1" w:rsidRDefault="00A32BFE" w:rsidP="00A32BFE">
      <w:pPr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u-RU"/>
        </w:rPr>
        <w:t>ministrul agriculturii</w:t>
      </w:r>
    </w:p>
    <w:p w14:paraId="2F94494D" w14:textId="54804D76" w:rsidR="00A32BFE" w:rsidRPr="007147F1" w:rsidRDefault="00A32BFE" w:rsidP="00A32BFE">
      <w:pPr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u-RU"/>
        </w:rPr>
        <w:t>și industriei alimentare</w:t>
      </w:r>
      <w:r w:rsidR="005262C2" w:rsidRPr="007147F1">
        <w:rPr>
          <w:sz w:val="28"/>
          <w:szCs w:val="28"/>
          <w:lang w:val="ro-MD" w:eastAsia="ru-RU"/>
        </w:rPr>
        <w:tab/>
      </w:r>
      <w:r w:rsidR="005262C2" w:rsidRPr="007147F1">
        <w:rPr>
          <w:sz w:val="28"/>
          <w:szCs w:val="28"/>
          <w:lang w:val="ro-MD" w:eastAsia="ru-RU"/>
        </w:rPr>
        <w:tab/>
      </w:r>
      <w:r w:rsidR="005262C2" w:rsidRPr="007147F1">
        <w:rPr>
          <w:sz w:val="28"/>
          <w:szCs w:val="28"/>
          <w:lang w:val="ro-MD" w:eastAsia="ru-RU"/>
        </w:rPr>
        <w:tab/>
      </w:r>
      <w:r w:rsidR="005262C2" w:rsidRPr="007147F1">
        <w:rPr>
          <w:sz w:val="28"/>
          <w:szCs w:val="28"/>
          <w:lang w:val="ro-MD" w:eastAsia="ru-RU"/>
        </w:rPr>
        <w:tab/>
      </w:r>
      <w:r w:rsidRPr="007147F1">
        <w:rPr>
          <w:sz w:val="28"/>
          <w:szCs w:val="28"/>
          <w:lang w:val="ro-MD" w:eastAsia="ru-RU"/>
        </w:rPr>
        <w:t xml:space="preserve">Vladimir BOLEA  </w:t>
      </w:r>
    </w:p>
    <w:p w14:paraId="02D93E59" w14:textId="77777777" w:rsidR="00A32BFE" w:rsidRPr="007147F1" w:rsidRDefault="00A32BFE" w:rsidP="00E25218">
      <w:pPr>
        <w:rPr>
          <w:sz w:val="28"/>
          <w:szCs w:val="28"/>
          <w:lang w:val="ro-MD" w:eastAsia="ro-RO"/>
        </w:rPr>
      </w:pPr>
    </w:p>
    <w:p w14:paraId="14093BFB" w14:textId="77777777" w:rsidR="00B16328" w:rsidRPr="007147F1" w:rsidRDefault="00B16328" w:rsidP="00E25218">
      <w:pPr>
        <w:rPr>
          <w:sz w:val="28"/>
          <w:szCs w:val="28"/>
          <w:lang w:val="ro-MD" w:eastAsia="ru-RU"/>
        </w:rPr>
      </w:pPr>
    </w:p>
    <w:p w14:paraId="566B1433" w14:textId="77777777" w:rsidR="00965406" w:rsidRDefault="00965406" w:rsidP="00965406">
      <w:pPr>
        <w:rPr>
          <w:sz w:val="28"/>
          <w:szCs w:val="28"/>
          <w:lang w:val="ro-MD" w:eastAsia="ru-RU"/>
        </w:rPr>
      </w:pPr>
    </w:p>
    <w:p w14:paraId="1B8B972F" w14:textId="77777777" w:rsidR="00307AB7" w:rsidRPr="007147F1" w:rsidRDefault="00307AB7" w:rsidP="00965406">
      <w:pPr>
        <w:rPr>
          <w:sz w:val="28"/>
          <w:szCs w:val="28"/>
          <w:lang w:val="ro-MD" w:eastAsia="ru-RU"/>
        </w:rPr>
      </w:pPr>
    </w:p>
    <w:p w14:paraId="23802CF0" w14:textId="77777777" w:rsidR="00800553" w:rsidRPr="007147F1" w:rsidRDefault="00800553" w:rsidP="00965406">
      <w:pPr>
        <w:rPr>
          <w:sz w:val="28"/>
          <w:szCs w:val="28"/>
          <w:lang w:val="ro-MD" w:eastAsia="ru-RU"/>
        </w:rPr>
      </w:pPr>
    </w:p>
    <w:p w14:paraId="1E8408CC" w14:textId="77777777" w:rsidR="006E4325" w:rsidRPr="007147F1" w:rsidRDefault="006E4325" w:rsidP="00965406">
      <w:pPr>
        <w:rPr>
          <w:sz w:val="28"/>
          <w:szCs w:val="28"/>
          <w:lang w:val="ro-MD" w:eastAsia="ru-RU"/>
        </w:rPr>
      </w:pPr>
    </w:p>
    <w:p w14:paraId="61FE7335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147F1">
        <w:rPr>
          <w:rFonts w:asciiTheme="majorBidi" w:hAnsiTheme="majorBidi" w:cstheme="majorBidi"/>
          <w:sz w:val="28"/>
          <w:szCs w:val="28"/>
          <w:lang w:val="ro-MD" w:eastAsia="ru-RU"/>
        </w:rPr>
        <w:lastRenderedPageBreak/>
        <w:t>Vizează:</w:t>
      </w:r>
    </w:p>
    <w:p w14:paraId="7996A44C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2329F4F7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BA77D3A" w14:textId="77777777" w:rsidR="006B4CD4" w:rsidRPr="007147F1" w:rsidRDefault="006B4CD4" w:rsidP="006B4CD4">
      <w:pPr>
        <w:ind w:firstLine="0"/>
        <w:rPr>
          <w:sz w:val="28"/>
          <w:szCs w:val="28"/>
          <w:lang w:val="ro-MD" w:eastAsia="ru-RU"/>
        </w:rPr>
      </w:pPr>
      <w:r w:rsidRPr="007147F1">
        <w:rPr>
          <w:sz w:val="28"/>
          <w:szCs w:val="28"/>
          <w:lang w:val="ro-MD" w:eastAsia="ru-RU"/>
        </w:rPr>
        <w:t>Secretar general al Guvernului</w:t>
      </w:r>
      <w:r w:rsidRPr="007147F1">
        <w:rPr>
          <w:sz w:val="28"/>
          <w:szCs w:val="28"/>
          <w:lang w:val="ro-MD" w:eastAsia="ru-RU"/>
        </w:rPr>
        <w:tab/>
      </w:r>
      <w:r w:rsidRPr="007147F1">
        <w:rPr>
          <w:sz w:val="28"/>
          <w:szCs w:val="28"/>
          <w:lang w:val="ro-MD" w:eastAsia="ru-RU"/>
        </w:rPr>
        <w:tab/>
      </w:r>
      <w:r w:rsidRPr="007147F1">
        <w:rPr>
          <w:sz w:val="28"/>
          <w:szCs w:val="28"/>
          <w:lang w:val="ro-MD" w:eastAsia="ru-RU"/>
        </w:rPr>
        <w:tab/>
        <w:t xml:space="preserve">               </w:t>
      </w:r>
      <w:r w:rsidRPr="007147F1">
        <w:rPr>
          <w:sz w:val="28"/>
          <w:szCs w:val="28"/>
          <w:lang w:val="ro-MD" w:eastAsia="ru-RU"/>
        </w:rPr>
        <w:tab/>
        <w:t xml:space="preserve">  Artur MIJA</w:t>
      </w:r>
    </w:p>
    <w:p w14:paraId="037BD737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0FC14D9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21B8A7B2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406097E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6A6F899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147F1">
        <w:rPr>
          <w:rFonts w:asciiTheme="majorBidi" w:hAnsiTheme="majorBidi" w:cstheme="majorBidi"/>
          <w:sz w:val="28"/>
          <w:szCs w:val="28"/>
          <w:lang w:val="ro-MD" w:eastAsia="ru-RU"/>
        </w:rPr>
        <w:t>Aprobată în şedinţa Guvernului</w:t>
      </w:r>
    </w:p>
    <w:p w14:paraId="3E9BC68C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147F1">
        <w:rPr>
          <w:rFonts w:asciiTheme="majorBidi" w:hAnsiTheme="majorBidi" w:cstheme="majorBidi"/>
          <w:sz w:val="28"/>
          <w:szCs w:val="28"/>
          <w:lang w:val="ro-MD" w:eastAsia="ru-RU"/>
        </w:rPr>
        <w:t>din</w:t>
      </w:r>
    </w:p>
    <w:p w14:paraId="791CAED7" w14:textId="77777777" w:rsidR="006B4CD4" w:rsidRPr="007147F1" w:rsidRDefault="006B4CD4" w:rsidP="006B4CD4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82BC486" w14:textId="77777777" w:rsidR="00965406" w:rsidRPr="007147F1" w:rsidRDefault="00965406" w:rsidP="00965406">
      <w:pPr>
        <w:rPr>
          <w:sz w:val="28"/>
          <w:szCs w:val="28"/>
          <w:lang w:val="ro-MD" w:eastAsia="ru-RU"/>
        </w:rPr>
      </w:pPr>
    </w:p>
    <w:sectPr w:rsidR="00965406" w:rsidRPr="007147F1" w:rsidSect="001E6159">
      <w:headerReference w:type="default" r:id="rId8"/>
      <w:footerReference w:type="default" r:id="rId9"/>
      <w:headerReference w:type="first" r:id="rId10"/>
      <w:pgSz w:w="11907" w:h="16840" w:code="9"/>
      <w:pgMar w:top="142" w:right="708" w:bottom="284" w:left="1985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69AA4B" w16cex:dateUtc="2023-10-19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E6364D" w16cid:durableId="2E69AA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89CD" w14:textId="77777777" w:rsidR="001F3E37" w:rsidRDefault="001F3E37" w:rsidP="00026B87">
      <w:r>
        <w:separator/>
      </w:r>
    </w:p>
  </w:endnote>
  <w:endnote w:type="continuationSeparator" w:id="0">
    <w:p w14:paraId="451382AE" w14:textId="77777777" w:rsidR="001F3E37" w:rsidRDefault="001F3E3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16BC0F56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1A43D" w14:textId="77777777" w:rsidR="001F3E37" w:rsidRDefault="001F3E37" w:rsidP="00026B87">
      <w:r>
        <w:separator/>
      </w:r>
    </w:p>
  </w:footnote>
  <w:footnote w:type="continuationSeparator" w:id="0">
    <w:p w14:paraId="33649017" w14:textId="77777777" w:rsidR="001F3E37" w:rsidRDefault="001F3E3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7B5CE3" w:rsidRPr="007B5CE3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30"/>
    </w:tblGrid>
    <w:tr w:rsidR="009168BD" w14:paraId="64B82F37" w14:textId="77777777" w:rsidTr="00FC2D2D">
      <w:tc>
        <w:tcPr>
          <w:tcW w:w="5000" w:type="pct"/>
        </w:tcPr>
        <w:p w14:paraId="479269F3" w14:textId="240B27C0" w:rsidR="00FC2D2D" w:rsidRDefault="00C05141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0" allowOverlap="1" wp14:anchorId="1C16B937" wp14:editId="43A04B9F">
                <wp:simplePos x="0" y="0"/>
                <wp:positionH relativeFrom="column">
                  <wp:posOffset>2225040</wp:posOffset>
                </wp:positionH>
                <wp:positionV relativeFrom="line">
                  <wp:posOffset>-304800</wp:posOffset>
                </wp:positionV>
                <wp:extent cx="751840" cy="859790"/>
                <wp:effectExtent l="0" t="0" r="0" b="0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18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61631E84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23516D29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55328C7C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03315159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4442045A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63A3E5D0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1E7C5D11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966"/>
    <w:multiLevelType w:val="hybridMultilevel"/>
    <w:tmpl w:val="1E389666"/>
    <w:lvl w:ilvl="0" w:tplc="6A6049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235C7F"/>
    <w:multiLevelType w:val="hybridMultilevel"/>
    <w:tmpl w:val="814A8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063"/>
    <w:multiLevelType w:val="hybridMultilevel"/>
    <w:tmpl w:val="7DBC1036"/>
    <w:lvl w:ilvl="0" w:tplc="04180011">
      <w:start w:val="1"/>
      <w:numFmt w:val="decimal"/>
      <w:lvlText w:val="%1)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F06864"/>
    <w:multiLevelType w:val="hybridMultilevel"/>
    <w:tmpl w:val="B72EE1B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D50"/>
    <w:multiLevelType w:val="hybridMultilevel"/>
    <w:tmpl w:val="A6D49B16"/>
    <w:lvl w:ilvl="0" w:tplc="0418000F">
      <w:start w:val="1"/>
      <w:numFmt w:val="decimal"/>
      <w:lvlText w:val="%1."/>
      <w:lvlJc w:val="left"/>
      <w:pPr>
        <w:ind w:left="1500" w:hanging="360"/>
      </w:p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4F70221"/>
    <w:multiLevelType w:val="hybridMultilevel"/>
    <w:tmpl w:val="A0CC2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10A11"/>
    <w:multiLevelType w:val="hybridMultilevel"/>
    <w:tmpl w:val="D3A61334"/>
    <w:lvl w:ilvl="0" w:tplc="26C4B566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A1B0751"/>
    <w:multiLevelType w:val="hybridMultilevel"/>
    <w:tmpl w:val="DD2EC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7309"/>
    <w:multiLevelType w:val="hybridMultilevel"/>
    <w:tmpl w:val="7794E240"/>
    <w:lvl w:ilvl="0" w:tplc="35AC520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7F6245E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9D544A7"/>
    <w:multiLevelType w:val="hybridMultilevel"/>
    <w:tmpl w:val="F614F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1A8A"/>
    <w:rsid w:val="0002180C"/>
    <w:rsid w:val="00026B87"/>
    <w:rsid w:val="00042C34"/>
    <w:rsid w:val="000473BF"/>
    <w:rsid w:val="00047863"/>
    <w:rsid w:val="00066F21"/>
    <w:rsid w:val="00075CE0"/>
    <w:rsid w:val="00077246"/>
    <w:rsid w:val="000774D4"/>
    <w:rsid w:val="00077B6F"/>
    <w:rsid w:val="0008298C"/>
    <w:rsid w:val="0008431B"/>
    <w:rsid w:val="00085DA8"/>
    <w:rsid w:val="000914AA"/>
    <w:rsid w:val="0009503C"/>
    <w:rsid w:val="000A72B7"/>
    <w:rsid w:val="000A7B1F"/>
    <w:rsid w:val="000B27BC"/>
    <w:rsid w:val="000B3B95"/>
    <w:rsid w:val="000B66A7"/>
    <w:rsid w:val="000C2B83"/>
    <w:rsid w:val="000C3000"/>
    <w:rsid w:val="000D0932"/>
    <w:rsid w:val="000D3405"/>
    <w:rsid w:val="000D5143"/>
    <w:rsid w:val="000D7A09"/>
    <w:rsid w:val="000F026F"/>
    <w:rsid w:val="000F0FD7"/>
    <w:rsid w:val="001033B8"/>
    <w:rsid w:val="00103878"/>
    <w:rsid w:val="00106D17"/>
    <w:rsid w:val="001100A2"/>
    <w:rsid w:val="00111319"/>
    <w:rsid w:val="0012044A"/>
    <w:rsid w:val="001306AF"/>
    <w:rsid w:val="00142B47"/>
    <w:rsid w:val="0014378C"/>
    <w:rsid w:val="00144067"/>
    <w:rsid w:val="001469DB"/>
    <w:rsid w:val="001574DD"/>
    <w:rsid w:val="001602D2"/>
    <w:rsid w:val="001614F3"/>
    <w:rsid w:val="00162034"/>
    <w:rsid w:val="001837E7"/>
    <w:rsid w:val="00191F49"/>
    <w:rsid w:val="001B12D3"/>
    <w:rsid w:val="001B2461"/>
    <w:rsid w:val="001B5608"/>
    <w:rsid w:val="001D364E"/>
    <w:rsid w:val="001E0B52"/>
    <w:rsid w:val="001E6159"/>
    <w:rsid w:val="001E6EB8"/>
    <w:rsid w:val="001F3E37"/>
    <w:rsid w:val="001F5936"/>
    <w:rsid w:val="001F5BE7"/>
    <w:rsid w:val="0022234E"/>
    <w:rsid w:val="00222B19"/>
    <w:rsid w:val="00234EA3"/>
    <w:rsid w:val="002361FC"/>
    <w:rsid w:val="00243B9C"/>
    <w:rsid w:val="00251AE0"/>
    <w:rsid w:val="0025392F"/>
    <w:rsid w:val="00256F32"/>
    <w:rsid w:val="00264E2F"/>
    <w:rsid w:val="00265E14"/>
    <w:rsid w:val="00265E77"/>
    <w:rsid w:val="0026702E"/>
    <w:rsid w:val="00275729"/>
    <w:rsid w:val="00282029"/>
    <w:rsid w:val="002833BD"/>
    <w:rsid w:val="00283736"/>
    <w:rsid w:val="00292C49"/>
    <w:rsid w:val="0029400E"/>
    <w:rsid w:val="002A2A7A"/>
    <w:rsid w:val="002A4AB5"/>
    <w:rsid w:val="002B17C6"/>
    <w:rsid w:val="002B693A"/>
    <w:rsid w:val="002B7189"/>
    <w:rsid w:val="002D5D04"/>
    <w:rsid w:val="002E1042"/>
    <w:rsid w:val="002F5857"/>
    <w:rsid w:val="002F6569"/>
    <w:rsid w:val="003075DF"/>
    <w:rsid w:val="00307AB7"/>
    <w:rsid w:val="003211AA"/>
    <w:rsid w:val="003321A4"/>
    <w:rsid w:val="0034194B"/>
    <w:rsid w:val="003543E9"/>
    <w:rsid w:val="00354A04"/>
    <w:rsid w:val="003656B0"/>
    <w:rsid w:val="003724B5"/>
    <w:rsid w:val="003733A5"/>
    <w:rsid w:val="0037722E"/>
    <w:rsid w:val="003852B4"/>
    <w:rsid w:val="00396E0F"/>
    <w:rsid w:val="003A0ADD"/>
    <w:rsid w:val="003A4AE6"/>
    <w:rsid w:val="003A6DA1"/>
    <w:rsid w:val="003B04ED"/>
    <w:rsid w:val="003B596B"/>
    <w:rsid w:val="003C56D2"/>
    <w:rsid w:val="003D0FB5"/>
    <w:rsid w:val="003D6BC3"/>
    <w:rsid w:val="004269A0"/>
    <w:rsid w:val="00427274"/>
    <w:rsid w:val="00443FC0"/>
    <w:rsid w:val="0044592D"/>
    <w:rsid w:val="0044599C"/>
    <w:rsid w:val="00454CEE"/>
    <w:rsid w:val="00456570"/>
    <w:rsid w:val="004654AB"/>
    <w:rsid w:val="00476BE5"/>
    <w:rsid w:val="00480561"/>
    <w:rsid w:val="00482BA3"/>
    <w:rsid w:val="004A228A"/>
    <w:rsid w:val="004A4B59"/>
    <w:rsid w:val="004B00D8"/>
    <w:rsid w:val="004B64CF"/>
    <w:rsid w:val="004C135D"/>
    <w:rsid w:val="004C2FC0"/>
    <w:rsid w:val="004E0B50"/>
    <w:rsid w:val="004E1000"/>
    <w:rsid w:val="00500597"/>
    <w:rsid w:val="0050680A"/>
    <w:rsid w:val="00510A8B"/>
    <w:rsid w:val="00512A5C"/>
    <w:rsid w:val="005154A0"/>
    <w:rsid w:val="005262C2"/>
    <w:rsid w:val="00530592"/>
    <w:rsid w:val="005320CC"/>
    <w:rsid w:val="00542F92"/>
    <w:rsid w:val="0055253A"/>
    <w:rsid w:val="005541A1"/>
    <w:rsid w:val="0057063F"/>
    <w:rsid w:val="00572EC6"/>
    <w:rsid w:val="005802DD"/>
    <w:rsid w:val="00582C6C"/>
    <w:rsid w:val="005850E0"/>
    <w:rsid w:val="00586D2A"/>
    <w:rsid w:val="0059244F"/>
    <w:rsid w:val="005E1FF5"/>
    <w:rsid w:val="005E4EBB"/>
    <w:rsid w:val="005F1999"/>
    <w:rsid w:val="005F2B04"/>
    <w:rsid w:val="00601679"/>
    <w:rsid w:val="00602E93"/>
    <w:rsid w:val="0063090F"/>
    <w:rsid w:val="00633BD9"/>
    <w:rsid w:val="006404FA"/>
    <w:rsid w:val="006618EC"/>
    <w:rsid w:val="00664FB6"/>
    <w:rsid w:val="006651A0"/>
    <w:rsid w:val="0067374F"/>
    <w:rsid w:val="00695959"/>
    <w:rsid w:val="006B17C6"/>
    <w:rsid w:val="006B4CD4"/>
    <w:rsid w:val="006D2515"/>
    <w:rsid w:val="006D5E26"/>
    <w:rsid w:val="006E3ECB"/>
    <w:rsid w:val="006E4325"/>
    <w:rsid w:val="006E74D0"/>
    <w:rsid w:val="006F0E61"/>
    <w:rsid w:val="007067A9"/>
    <w:rsid w:val="007129D8"/>
    <w:rsid w:val="007147F1"/>
    <w:rsid w:val="00717C63"/>
    <w:rsid w:val="00723D26"/>
    <w:rsid w:val="00726614"/>
    <w:rsid w:val="007276F9"/>
    <w:rsid w:val="007305B8"/>
    <w:rsid w:val="00730FEE"/>
    <w:rsid w:val="0073380E"/>
    <w:rsid w:val="00737E0A"/>
    <w:rsid w:val="00737FC1"/>
    <w:rsid w:val="00743031"/>
    <w:rsid w:val="00746067"/>
    <w:rsid w:val="0074640D"/>
    <w:rsid w:val="00752E46"/>
    <w:rsid w:val="007551A5"/>
    <w:rsid w:val="00756406"/>
    <w:rsid w:val="007625AB"/>
    <w:rsid w:val="00780198"/>
    <w:rsid w:val="00782601"/>
    <w:rsid w:val="007926E4"/>
    <w:rsid w:val="007A2971"/>
    <w:rsid w:val="007A37D5"/>
    <w:rsid w:val="007A4567"/>
    <w:rsid w:val="007A73E4"/>
    <w:rsid w:val="007B13BA"/>
    <w:rsid w:val="007B5CE3"/>
    <w:rsid w:val="007C529A"/>
    <w:rsid w:val="007E0B5B"/>
    <w:rsid w:val="00800553"/>
    <w:rsid w:val="00802395"/>
    <w:rsid w:val="008045B7"/>
    <w:rsid w:val="008078E1"/>
    <w:rsid w:val="00814406"/>
    <w:rsid w:val="00816961"/>
    <w:rsid w:val="00821155"/>
    <w:rsid w:val="00832599"/>
    <w:rsid w:val="00832DCD"/>
    <w:rsid w:val="0084667B"/>
    <w:rsid w:val="00851FD4"/>
    <w:rsid w:val="0085333B"/>
    <w:rsid w:val="00862AB4"/>
    <w:rsid w:val="00873E71"/>
    <w:rsid w:val="0087581E"/>
    <w:rsid w:val="00882196"/>
    <w:rsid w:val="00885E80"/>
    <w:rsid w:val="00893B25"/>
    <w:rsid w:val="008A089B"/>
    <w:rsid w:val="008B533A"/>
    <w:rsid w:val="008C14FC"/>
    <w:rsid w:val="008C1EB3"/>
    <w:rsid w:val="008C53C4"/>
    <w:rsid w:val="008C5F65"/>
    <w:rsid w:val="008D0A18"/>
    <w:rsid w:val="008D4107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D5D"/>
    <w:rsid w:val="009B4E5C"/>
    <w:rsid w:val="009C22BB"/>
    <w:rsid w:val="009C717D"/>
    <w:rsid w:val="009D1C68"/>
    <w:rsid w:val="009D5B26"/>
    <w:rsid w:val="009E20E6"/>
    <w:rsid w:val="009E3662"/>
    <w:rsid w:val="00A0308D"/>
    <w:rsid w:val="00A04621"/>
    <w:rsid w:val="00A06007"/>
    <w:rsid w:val="00A1010C"/>
    <w:rsid w:val="00A20072"/>
    <w:rsid w:val="00A217BE"/>
    <w:rsid w:val="00A23620"/>
    <w:rsid w:val="00A32BFE"/>
    <w:rsid w:val="00A35DD9"/>
    <w:rsid w:val="00A42DD1"/>
    <w:rsid w:val="00A518A3"/>
    <w:rsid w:val="00A56041"/>
    <w:rsid w:val="00A645F2"/>
    <w:rsid w:val="00A70AAF"/>
    <w:rsid w:val="00A87A92"/>
    <w:rsid w:val="00A938D0"/>
    <w:rsid w:val="00A94FEB"/>
    <w:rsid w:val="00A977C3"/>
    <w:rsid w:val="00AA173D"/>
    <w:rsid w:val="00AA6CEE"/>
    <w:rsid w:val="00AB67F5"/>
    <w:rsid w:val="00AD7111"/>
    <w:rsid w:val="00AE7568"/>
    <w:rsid w:val="00AF0010"/>
    <w:rsid w:val="00AF4554"/>
    <w:rsid w:val="00B04443"/>
    <w:rsid w:val="00B05A8B"/>
    <w:rsid w:val="00B100E1"/>
    <w:rsid w:val="00B16328"/>
    <w:rsid w:val="00B4370D"/>
    <w:rsid w:val="00B51090"/>
    <w:rsid w:val="00B53C2B"/>
    <w:rsid w:val="00B56114"/>
    <w:rsid w:val="00B61151"/>
    <w:rsid w:val="00B657F1"/>
    <w:rsid w:val="00B66C3F"/>
    <w:rsid w:val="00B71142"/>
    <w:rsid w:val="00B8228C"/>
    <w:rsid w:val="00B84F25"/>
    <w:rsid w:val="00B96280"/>
    <w:rsid w:val="00B9789F"/>
    <w:rsid w:val="00B97CDF"/>
    <w:rsid w:val="00BB424C"/>
    <w:rsid w:val="00BB5CC6"/>
    <w:rsid w:val="00BC4BB2"/>
    <w:rsid w:val="00BD3FD0"/>
    <w:rsid w:val="00BF2373"/>
    <w:rsid w:val="00BF28B3"/>
    <w:rsid w:val="00BF32A6"/>
    <w:rsid w:val="00BF696F"/>
    <w:rsid w:val="00C02DFA"/>
    <w:rsid w:val="00C03113"/>
    <w:rsid w:val="00C05141"/>
    <w:rsid w:val="00C107A7"/>
    <w:rsid w:val="00C12B92"/>
    <w:rsid w:val="00C20F29"/>
    <w:rsid w:val="00C2477D"/>
    <w:rsid w:val="00C25D9D"/>
    <w:rsid w:val="00C35492"/>
    <w:rsid w:val="00C623BF"/>
    <w:rsid w:val="00C652C3"/>
    <w:rsid w:val="00C74719"/>
    <w:rsid w:val="00C74905"/>
    <w:rsid w:val="00C8473C"/>
    <w:rsid w:val="00C97309"/>
    <w:rsid w:val="00CA05A5"/>
    <w:rsid w:val="00CA3AE5"/>
    <w:rsid w:val="00CA7DB7"/>
    <w:rsid w:val="00CB05D3"/>
    <w:rsid w:val="00CB0FCF"/>
    <w:rsid w:val="00CC7AFF"/>
    <w:rsid w:val="00CE0DA1"/>
    <w:rsid w:val="00CF2559"/>
    <w:rsid w:val="00D1121D"/>
    <w:rsid w:val="00D30198"/>
    <w:rsid w:val="00D36300"/>
    <w:rsid w:val="00D41305"/>
    <w:rsid w:val="00D566B3"/>
    <w:rsid w:val="00D64123"/>
    <w:rsid w:val="00D642D3"/>
    <w:rsid w:val="00D8311D"/>
    <w:rsid w:val="00D86B79"/>
    <w:rsid w:val="00D9032D"/>
    <w:rsid w:val="00D91434"/>
    <w:rsid w:val="00D96CEF"/>
    <w:rsid w:val="00DA19D2"/>
    <w:rsid w:val="00DA60B2"/>
    <w:rsid w:val="00DB1216"/>
    <w:rsid w:val="00DB7468"/>
    <w:rsid w:val="00DC4C6E"/>
    <w:rsid w:val="00DF0E57"/>
    <w:rsid w:val="00DF181A"/>
    <w:rsid w:val="00DF6C42"/>
    <w:rsid w:val="00DF7E3E"/>
    <w:rsid w:val="00E04C14"/>
    <w:rsid w:val="00E10454"/>
    <w:rsid w:val="00E11CE2"/>
    <w:rsid w:val="00E216C5"/>
    <w:rsid w:val="00E25218"/>
    <w:rsid w:val="00E30646"/>
    <w:rsid w:val="00E31DE5"/>
    <w:rsid w:val="00E328BE"/>
    <w:rsid w:val="00E41A6A"/>
    <w:rsid w:val="00E435AD"/>
    <w:rsid w:val="00E501FA"/>
    <w:rsid w:val="00E52F97"/>
    <w:rsid w:val="00E82D01"/>
    <w:rsid w:val="00E95D23"/>
    <w:rsid w:val="00E96A26"/>
    <w:rsid w:val="00EA1DFC"/>
    <w:rsid w:val="00EA3268"/>
    <w:rsid w:val="00EA7735"/>
    <w:rsid w:val="00EB1720"/>
    <w:rsid w:val="00EB50D7"/>
    <w:rsid w:val="00EB5D63"/>
    <w:rsid w:val="00EB7F6B"/>
    <w:rsid w:val="00EC1049"/>
    <w:rsid w:val="00ED1CFF"/>
    <w:rsid w:val="00ED2FE3"/>
    <w:rsid w:val="00ED48ED"/>
    <w:rsid w:val="00EF5CF5"/>
    <w:rsid w:val="00EF7FC6"/>
    <w:rsid w:val="00F019B4"/>
    <w:rsid w:val="00F4110C"/>
    <w:rsid w:val="00F41994"/>
    <w:rsid w:val="00F479B0"/>
    <w:rsid w:val="00F535E3"/>
    <w:rsid w:val="00F552B7"/>
    <w:rsid w:val="00F67B04"/>
    <w:rsid w:val="00F76152"/>
    <w:rsid w:val="00F817FC"/>
    <w:rsid w:val="00F864E2"/>
    <w:rsid w:val="00F97DA1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63BE9D24-FD67-4E34-B5A7-7CBDDE8F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Indentcorptext3">
    <w:name w:val="Body Text Indent 3"/>
    <w:basedOn w:val="Normal"/>
    <w:link w:val="Indentcorptext3Caracter"/>
    <w:rsid w:val="0002180C"/>
    <w:pPr>
      <w:ind w:firstLine="360"/>
      <w:jc w:val="left"/>
    </w:pPr>
    <w:rPr>
      <w:b/>
      <w:lang w:val="ro-RO" w:eastAsia="ru-RU"/>
    </w:rPr>
  </w:style>
  <w:style w:type="character" w:customStyle="1" w:styleId="Indentcorptext3Caracter">
    <w:name w:val="Indent corp text 3 Caracter"/>
    <w:basedOn w:val="Fontdeparagrafimplicit"/>
    <w:link w:val="Indentcorptext3"/>
    <w:rsid w:val="0002180C"/>
    <w:rPr>
      <w:b/>
      <w:lang w:val="ro-RO"/>
    </w:rPr>
  </w:style>
  <w:style w:type="paragraph" w:styleId="Revizuire">
    <w:name w:val="Revision"/>
    <w:hidden/>
    <w:uiPriority w:val="99"/>
    <w:semiHidden/>
    <w:rsid w:val="00510A8B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B86E-66C8-4FB2-B131-F17B9CC7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Petrachi Galina</cp:lastModifiedBy>
  <cp:revision>37</cp:revision>
  <cp:lastPrinted>2023-10-25T12:11:00Z</cp:lastPrinted>
  <dcterms:created xsi:type="dcterms:W3CDTF">2023-10-19T09:55:00Z</dcterms:created>
  <dcterms:modified xsi:type="dcterms:W3CDTF">2023-10-26T04:35:00Z</dcterms:modified>
</cp:coreProperties>
</file>