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8690" w14:textId="4F473481" w:rsidR="00044792" w:rsidRDefault="00044792" w:rsidP="00E25218">
      <w:pPr>
        <w:ind w:firstLine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Cu privire la alocarea mijloacelor financiare</w:t>
      </w:r>
    </w:p>
    <w:p w14:paraId="58AA3A5C" w14:textId="77777777" w:rsidR="00730FEE" w:rsidRPr="00FA194B" w:rsidRDefault="00730FEE" w:rsidP="00E2521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</w:pPr>
      <w:r w:rsidRPr="00FA194B">
        <w:rPr>
          <w:b/>
          <w:sz w:val="28"/>
          <w:szCs w:val="28"/>
          <w:lang w:val="ro-RO"/>
        </w:rPr>
        <w:t>------------------------------------------------------------</w:t>
      </w:r>
    </w:p>
    <w:p w14:paraId="158DD0D6" w14:textId="77777777" w:rsidR="00730FEE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7C916D6B" w14:textId="5196DAB0" w:rsidR="00730FEE" w:rsidRPr="00C750BA" w:rsidRDefault="00044792" w:rsidP="00C750BA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>
        <w:rPr>
          <w:rFonts w:asciiTheme="majorBidi" w:hAnsiTheme="majorBidi" w:cstheme="majorBidi"/>
          <w:sz w:val="28"/>
          <w:szCs w:val="28"/>
          <w:lang w:val="ro-RO" w:eastAsia="ro-RO"/>
        </w:rPr>
        <w:t>În temeiul art. 19 lit. g) și art. 36 alin. (1) lit. b) din Legea finanțelor publice și responsabilității bugetar-fiscale nr. 181/2014 (Monitorul Oficial al Republicii Moldova, 2014, nr. 223-230, art. 519), cu modificările ulterioare,</w:t>
      </w:r>
      <w:r w:rsidR="00C750BA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730FEE" w:rsidRPr="00FA194B">
        <w:rPr>
          <w:sz w:val="28"/>
          <w:szCs w:val="28"/>
          <w:lang w:val="ro-RO"/>
        </w:rPr>
        <w:t>Guvernul HOTĂRĂȘTE:</w:t>
      </w:r>
    </w:p>
    <w:p w14:paraId="721F8D3E" w14:textId="77777777" w:rsidR="00730FEE" w:rsidRPr="00FA194B" w:rsidRDefault="00730FEE" w:rsidP="00E25218">
      <w:pPr>
        <w:rPr>
          <w:sz w:val="28"/>
          <w:szCs w:val="28"/>
          <w:lang w:val="ro-RO"/>
        </w:rPr>
      </w:pPr>
    </w:p>
    <w:p w14:paraId="3F7A689A" w14:textId="3ECF0892" w:rsidR="00730FEE" w:rsidRDefault="00514FC7" w:rsidP="00E25218">
      <w:pPr>
        <w:rPr>
          <w:sz w:val="28"/>
          <w:szCs w:val="28"/>
          <w:lang w:val="ro-RO"/>
        </w:rPr>
      </w:pPr>
      <w:r w:rsidRPr="002F627F">
        <w:rPr>
          <w:b/>
          <w:sz w:val="28"/>
          <w:szCs w:val="28"/>
          <w:lang w:val="ro-RO"/>
        </w:rPr>
        <w:t>1.</w:t>
      </w:r>
      <w:r>
        <w:rPr>
          <w:sz w:val="28"/>
          <w:szCs w:val="28"/>
          <w:lang w:val="ro-RO"/>
        </w:rPr>
        <w:t xml:space="preserve"> Se alocă</w:t>
      </w:r>
      <w:r w:rsidR="002F5B75">
        <w:rPr>
          <w:sz w:val="28"/>
          <w:szCs w:val="28"/>
          <w:lang w:val="ro-RO"/>
        </w:rPr>
        <w:t xml:space="preserve"> Ministerului Afacerilor Externe și Integrării Europene</w:t>
      </w:r>
      <w:r>
        <w:rPr>
          <w:sz w:val="28"/>
          <w:szCs w:val="28"/>
          <w:lang w:val="ro-RO"/>
        </w:rPr>
        <w:t xml:space="preserve"> </w:t>
      </w:r>
      <w:r w:rsidR="00116396">
        <w:rPr>
          <w:sz w:val="28"/>
          <w:szCs w:val="28"/>
          <w:lang w:val="ro-RO"/>
        </w:rPr>
        <w:t>4 milioane</w:t>
      </w:r>
      <w:r>
        <w:rPr>
          <w:sz w:val="28"/>
          <w:szCs w:val="28"/>
          <w:lang w:val="ro-RO"/>
        </w:rPr>
        <w:t xml:space="preserve"> de lei, din fondul de intervenție al Guvernului, pentru evacuarea</w:t>
      </w:r>
      <w:r w:rsidR="00116396">
        <w:rPr>
          <w:sz w:val="28"/>
          <w:szCs w:val="28"/>
          <w:lang w:val="ro-RO"/>
        </w:rPr>
        <w:t xml:space="preserve"> cetățenilor Republicii Moldova din Statul Israel și </w:t>
      </w:r>
      <w:r>
        <w:rPr>
          <w:sz w:val="28"/>
          <w:szCs w:val="28"/>
          <w:lang w:val="ro-RO"/>
        </w:rPr>
        <w:t>Fâșia Gaza</w:t>
      </w:r>
      <w:r w:rsidR="00116396">
        <w:rPr>
          <w:sz w:val="28"/>
          <w:szCs w:val="28"/>
          <w:lang w:val="ro-RO"/>
        </w:rPr>
        <w:t xml:space="preserve">, </w:t>
      </w:r>
      <w:r w:rsidR="00D442D6">
        <w:rPr>
          <w:sz w:val="28"/>
          <w:szCs w:val="28"/>
          <w:lang w:val="ro-RO"/>
        </w:rPr>
        <w:t xml:space="preserve">în condițiile </w:t>
      </w:r>
      <w:r w:rsidR="00116396">
        <w:rPr>
          <w:sz w:val="28"/>
          <w:szCs w:val="28"/>
          <w:lang w:val="ro-RO"/>
        </w:rPr>
        <w:t>declarării</w:t>
      </w:r>
      <w:r w:rsidR="00D442D6">
        <w:rPr>
          <w:sz w:val="28"/>
          <w:szCs w:val="28"/>
          <w:lang w:val="ro-RO"/>
        </w:rPr>
        <w:t xml:space="preserve"> pe 9 octombrie 2023 de către Guvernul Statului Israel a</w:t>
      </w:r>
      <w:r w:rsidR="00116396">
        <w:rPr>
          <w:sz w:val="28"/>
          <w:szCs w:val="28"/>
          <w:lang w:val="ro-RO"/>
        </w:rPr>
        <w:t xml:space="preserve"> stării de război </w:t>
      </w:r>
      <w:r w:rsidR="00D442D6">
        <w:rPr>
          <w:sz w:val="28"/>
          <w:szCs w:val="28"/>
          <w:lang w:val="ro-RO"/>
        </w:rPr>
        <w:t>pe întreg teritoriul său</w:t>
      </w:r>
      <w:r w:rsidR="00140382">
        <w:rPr>
          <w:sz w:val="28"/>
          <w:szCs w:val="28"/>
          <w:lang w:val="ro-RO"/>
        </w:rPr>
        <w:t>.</w:t>
      </w:r>
    </w:p>
    <w:p w14:paraId="36253684" w14:textId="77777777" w:rsidR="00514FC7" w:rsidRDefault="00514FC7" w:rsidP="00E25218">
      <w:pPr>
        <w:rPr>
          <w:sz w:val="28"/>
          <w:szCs w:val="28"/>
          <w:lang w:val="ro-RO"/>
        </w:rPr>
      </w:pPr>
    </w:p>
    <w:p w14:paraId="13C4C323" w14:textId="177E7AC7" w:rsidR="00514FC7" w:rsidRDefault="00514FC7" w:rsidP="00E25218">
      <w:pPr>
        <w:rPr>
          <w:sz w:val="28"/>
          <w:szCs w:val="28"/>
          <w:lang w:val="ro-RO"/>
        </w:rPr>
      </w:pPr>
      <w:r w:rsidRPr="002F627F">
        <w:rPr>
          <w:b/>
          <w:sz w:val="28"/>
          <w:szCs w:val="28"/>
          <w:lang w:val="ro-RO"/>
        </w:rPr>
        <w:t>2.</w:t>
      </w:r>
      <w:r>
        <w:rPr>
          <w:sz w:val="28"/>
          <w:szCs w:val="28"/>
          <w:lang w:val="ro-RO"/>
        </w:rPr>
        <w:t xml:space="preserve"> Ministerul Afacerilor Externe și Integrării Europene, în calitate de beneficiar al mijloacelor alocate, va întocmi, în modul stabilit, documentele necesare pentru finanțarea cheltuielilor în cauză. </w:t>
      </w:r>
    </w:p>
    <w:p w14:paraId="22052EE1" w14:textId="77777777" w:rsidR="00514FC7" w:rsidRDefault="00514FC7" w:rsidP="00E25218">
      <w:pPr>
        <w:rPr>
          <w:sz w:val="28"/>
          <w:szCs w:val="28"/>
          <w:lang w:val="ro-RO"/>
        </w:rPr>
      </w:pPr>
    </w:p>
    <w:p w14:paraId="3BE428B5" w14:textId="09C7E5F0" w:rsidR="00514FC7" w:rsidRDefault="00514FC7" w:rsidP="00E25218">
      <w:pPr>
        <w:rPr>
          <w:sz w:val="28"/>
          <w:szCs w:val="28"/>
          <w:lang w:val="ro-RO"/>
        </w:rPr>
      </w:pPr>
      <w:r w:rsidRPr="002F627F">
        <w:rPr>
          <w:b/>
          <w:sz w:val="28"/>
          <w:szCs w:val="28"/>
          <w:lang w:val="ro-RO"/>
        </w:rPr>
        <w:t>3.</w:t>
      </w:r>
      <w:r>
        <w:rPr>
          <w:sz w:val="28"/>
          <w:szCs w:val="28"/>
          <w:lang w:val="ro-RO"/>
        </w:rPr>
        <w:t xml:space="preserve"> Ministerul Finanțelor va finanța cheltuielile menționate în prezenta hotărâre pe măsura prezentării documentelor confirmative. </w:t>
      </w:r>
    </w:p>
    <w:p w14:paraId="54CCD61E" w14:textId="77777777" w:rsidR="00514FC7" w:rsidRDefault="00514FC7" w:rsidP="00E25218">
      <w:pPr>
        <w:rPr>
          <w:sz w:val="28"/>
          <w:szCs w:val="28"/>
          <w:lang w:val="ro-RO"/>
        </w:rPr>
      </w:pPr>
    </w:p>
    <w:p w14:paraId="513F2400" w14:textId="7E54EB70" w:rsidR="00514FC7" w:rsidRPr="00FA194B" w:rsidRDefault="00514FC7" w:rsidP="00E25218">
      <w:pPr>
        <w:rPr>
          <w:sz w:val="28"/>
          <w:szCs w:val="28"/>
          <w:lang w:val="ro-RO"/>
        </w:rPr>
      </w:pPr>
      <w:r w:rsidRPr="00A51DE6">
        <w:rPr>
          <w:b/>
          <w:sz w:val="28"/>
          <w:szCs w:val="28"/>
          <w:lang w:val="ro-RO"/>
        </w:rPr>
        <w:t>4.</w:t>
      </w:r>
      <w:r>
        <w:rPr>
          <w:sz w:val="28"/>
          <w:szCs w:val="28"/>
          <w:lang w:val="ro-RO"/>
        </w:rPr>
        <w:t xml:space="preserve"> Prezenta hotărâre intră în vigoare la data publicării în Monitorul Oficial al Republicii Moldova. </w:t>
      </w:r>
    </w:p>
    <w:p w14:paraId="560BB722" w14:textId="77777777" w:rsidR="00730FEE" w:rsidRPr="00FA194B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1A7D6F5E" w14:textId="77777777" w:rsidR="00730FEE" w:rsidRPr="00FA194B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9261EB9" w14:textId="3E6B1175" w:rsidR="003B04ED" w:rsidRDefault="003B04ED" w:rsidP="00E25218">
      <w:pPr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="0014378C"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14378C"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14378C"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14378C"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D442D6">
        <w:rPr>
          <w:rFonts w:asciiTheme="majorBidi" w:hAnsiTheme="majorBidi" w:cstheme="majorBidi"/>
          <w:b/>
          <w:sz w:val="28"/>
          <w:szCs w:val="28"/>
          <w:lang w:val="ro-RO" w:eastAsia="ro-RO"/>
        </w:rPr>
        <w:t>Dorin RECEAN</w:t>
      </w:r>
    </w:p>
    <w:p w14:paraId="35A5E51F" w14:textId="77777777" w:rsidR="00D442D6" w:rsidRPr="00FA194B" w:rsidRDefault="00D442D6" w:rsidP="00E25218">
      <w:pPr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14:paraId="43206CFD" w14:textId="77777777" w:rsidR="00D442D6" w:rsidRPr="00D442D6" w:rsidRDefault="00D442D6" w:rsidP="00D442D6">
      <w:pPr>
        <w:spacing w:before="322" w:line="321" w:lineRule="exact"/>
        <w:ind w:left="708" w:firstLine="0"/>
        <w:jc w:val="left"/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</w:pPr>
      <w:r w:rsidRPr="00D442D6"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  <w:t>Contrasemnează:</w:t>
      </w:r>
    </w:p>
    <w:p w14:paraId="4E01FCC0" w14:textId="77777777" w:rsidR="00D442D6" w:rsidRPr="00D442D6" w:rsidRDefault="00D442D6" w:rsidP="00D442D6">
      <w:pPr>
        <w:spacing w:before="322" w:line="322" w:lineRule="exact"/>
        <w:ind w:left="708" w:right="5244" w:firstLine="0"/>
        <w:jc w:val="left"/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</w:pPr>
      <w:r w:rsidRPr="00D442D6"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  <w:t xml:space="preserve">Viceprim-ministru, </w:t>
      </w:r>
    </w:p>
    <w:p w14:paraId="3D4A3F98" w14:textId="77777777" w:rsidR="00D442D6" w:rsidRPr="00D442D6" w:rsidRDefault="00D442D6" w:rsidP="00D442D6">
      <w:pPr>
        <w:ind w:left="709" w:right="5245" w:firstLine="0"/>
        <w:jc w:val="left"/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</w:pPr>
      <w:r w:rsidRPr="00D442D6"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  <w:t>ministrul</w:t>
      </w:r>
      <w:r w:rsidRPr="00D442D6">
        <w:rPr>
          <w:rFonts w:eastAsia="Aptos"/>
          <w:color w:val="000000"/>
          <w:spacing w:val="1"/>
          <w:kern w:val="2"/>
          <w:sz w:val="28"/>
          <w:szCs w:val="28"/>
          <w:lang w:val="ro-MD"/>
          <w14:ligatures w14:val="standardContextual"/>
        </w:rPr>
        <w:t xml:space="preserve"> </w:t>
      </w:r>
      <w:r w:rsidRPr="00D442D6"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  <w:t>afacerilor</w:t>
      </w:r>
      <w:r w:rsidRPr="00D442D6">
        <w:rPr>
          <w:rFonts w:eastAsia="Aptos"/>
          <w:color w:val="000000"/>
          <w:spacing w:val="1"/>
          <w:kern w:val="2"/>
          <w:sz w:val="28"/>
          <w:szCs w:val="28"/>
          <w:lang w:val="ro-MD"/>
          <w14:ligatures w14:val="standardContextual"/>
        </w:rPr>
        <w:t xml:space="preserve"> </w:t>
      </w:r>
      <w:r w:rsidRPr="00D442D6"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  <w:t>externe</w:t>
      </w:r>
    </w:p>
    <w:p w14:paraId="64768EFF" w14:textId="77777777" w:rsidR="00D442D6" w:rsidRPr="00D442D6" w:rsidRDefault="00D442D6" w:rsidP="00D442D6">
      <w:pPr>
        <w:spacing w:before="1" w:line="321" w:lineRule="exact"/>
        <w:ind w:left="708" w:firstLine="0"/>
        <w:jc w:val="left"/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</w:pPr>
      <w:r w:rsidRPr="00D442D6">
        <w:rPr>
          <w:rFonts w:eastAsia="Aptos"/>
          <w:color w:val="000000"/>
          <w:spacing w:val="1"/>
          <w:kern w:val="2"/>
          <w:sz w:val="28"/>
          <w:szCs w:val="28"/>
          <w:lang w:val="ro-MD"/>
          <w14:ligatures w14:val="standardContextual"/>
        </w:rPr>
        <w:t>și</w:t>
      </w:r>
      <w:r w:rsidRPr="00D442D6">
        <w:rPr>
          <w:rFonts w:eastAsia="Aptos"/>
          <w:color w:val="000000"/>
          <w:spacing w:val="-3"/>
          <w:kern w:val="2"/>
          <w:sz w:val="28"/>
          <w:szCs w:val="28"/>
          <w:lang w:val="ro-MD"/>
          <w14:ligatures w14:val="standardContextual"/>
        </w:rPr>
        <w:t xml:space="preserve"> </w:t>
      </w:r>
      <w:r w:rsidRPr="00D442D6"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  <w:t>integrării</w:t>
      </w:r>
      <w:r w:rsidRPr="00D442D6">
        <w:rPr>
          <w:rFonts w:eastAsia="Aptos"/>
          <w:color w:val="000000"/>
          <w:spacing w:val="1"/>
          <w:kern w:val="2"/>
          <w:sz w:val="28"/>
          <w:szCs w:val="28"/>
          <w:lang w:val="ro-MD"/>
          <w14:ligatures w14:val="standardContextual"/>
        </w:rPr>
        <w:t xml:space="preserve"> </w:t>
      </w:r>
      <w:r w:rsidRPr="00D442D6"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  <w:t>europene</w:t>
      </w:r>
      <w:r w:rsidRPr="00D442D6">
        <w:rPr>
          <w:rFonts w:eastAsia="Aptos"/>
          <w:color w:val="000000"/>
          <w:spacing w:val="2606"/>
          <w:kern w:val="2"/>
          <w:sz w:val="28"/>
          <w:szCs w:val="28"/>
          <w:lang w:val="ro-MD"/>
          <w14:ligatures w14:val="standardContextual"/>
        </w:rPr>
        <w:t xml:space="preserve"> </w:t>
      </w:r>
      <w:r w:rsidRPr="00D442D6"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  <w:t>Nicolae</w:t>
      </w:r>
      <w:r w:rsidRPr="00D442D6">
        <w:rPr>
          <w:rFonts w:eastAsia="Aptos"/>
          <w:color w:val="000000"/>
          <w:spacing w:val="1"/>
          <w:kern w:val="2"/>
          <w:sz w:val="28"/>
          <w:szCs w:val="28"/>
          <w:lang w:val="ro-MD"/>
          <w14:ligatures w14:val="standardContextual"/>
        </w:rPr>
        <w:t xml:space="preserve"> </w:t>
      </w:r>
      <w:r w:rsidRPr="00D442D6">
        <w:rPr>
          <w:rFonts w:eastAsia="Aptos"/>
          <w:color w:val="000000"/>
          <w:spacing w:val="-1"/>
          <w:kern w:val="2"/>
          <w:sz w:val="28"/>
          <w:szCs w:val="28"/>
          <w:lang w:val="ro-MD"/>
          <w14:ligatures w14:val="standardContextual"/>
        </w:rPr>
        <w:t>POPESCU</w:t>
      </w:r>
    </w:p>
    <w:p w14:paraId="3358B23E" w14:textId="77777777" w:rsidR="00D442D6" w:rsidRPr="00D442D6" w:rsidRDefault="00D442D6" w:rsidP="00D442D6">
      <w:pPr>
        <w:spacing w:before="1" w:line="321" w:lineRule="exact"/>
        <w:ind w:left="708" w:firstLine="0"/>
        <w:jc w:val="left"/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</w:pPr>
    </w:p>
    <w:p w14:paraId="229DD4E1" w14:textId="464884DE" w:rsidR="00514FC7" w:rsidRDefault="00D442D6" w:rsidP="00D442D6">
      <w:pPr>
        <w:spacing w:before="1" w:line="321" w:lineRule="exact"/>
        <w:ind w:left="708" w:firstLine="0"/>
        <w:jc w:val="left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D442D6"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  <w:t xml:space="preserve">Ministrul finanțelor                                         </w:t>
      </w:r>
      <w:r>
        <w:rPr>
          <w:rFonts w:eastAsia="Aptos"/>
          <w:color w:val="000000"/>
          <w:kern w:val="2"/>
          <w:sz w:val="28"/>
          <w:szCs w:val="28"/>
          <w:lang w:val="ro-MD"/>
          <w14:ligatures w14:val="standardContextual"/>
        </w:rPr>
        <w:t>Petru ROTARU</w:t>
      </w:r>
    </w:p>
    <w:sectPr w:rsidR="00514FC7" w:rsidSect="00D442D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964" w:bottom="1134" w:left="1814" w:header="51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F169" w14:textId="77777777" w:rsidR="00B20373" w:rsidRDefault="00B20373" w:rsidP="00026B87">
      <w:r>
        <w:separator/>
      </w:r>
    </w:p>
  </w:endnote>
  <w:endnote w:type="continuationSeparator" w:id="0">
    <w:p w14:paraId="0B5A644D" w14:textId="77777777" w:rsidR="00B20373" w:rsidRDefault="00B20373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0659" w14:textId="77777777" w:rsidR="000D7A09" w:rsidRPr="00C74719" w:rsidRDefault="000D7A09" w:rsidP="00C74719">
    <w:pPr>
      <w:pStyle w:val="Footer"/>
      <w:ind w:firstLine="0"/>
      <w:rPr>
        <w:sz w:val="16"/>
        <w:szCs w:val="16"/>
      </w:rPr>
    </w:pPr>
    <w:r w:rsidRPr="00814406">
      <w:rPr>
        <w:sz w:val="16"/>
        <w:szCs w:val="16"/>
      </w:rPr>
      <w:fldChar w:fldCharType="begin"/>
    </w:r>
    <w:r w:rsidRPr="00814406">
      <w:rPr>
        <w:sz w:val="16"/>
        <w:szCs w:val="16"/>
      </w:rPr>
      <w:instrText xml:space="preserve"> FILENAME  \p  \* MERGEFORMAT </w:instrText>
    </w:r>
    <w:r w:rsidRPr="00814406">
      <w:rPr>
        <w:sz w:val="16"/>
        <w:szCs w:val="16"/>
      </w:rPr>
      <w:fldChar w:fldCharType="separate"/>
    </w:r>
    <w:r w:rsidR="00C750BA">
      <w:rPr>
        <w:noProof/>
        <w:sz w:val="16"/>
        <w:szCs w:val="16"/>
      </w:rPr>
      <w:t>Y:\200\2021\HG-RO redactat (ro).docx</w:t>
    </w:r>
    <w:r w:rsidRPr="0081440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411A" w14:textId="77777777" w:rsidR="001D364E" w:rsidRPr="001D364E" w:rsidRDefault="001D364E" w:rsidP="001D364E">
    <w:pPr>
      <w:pStyle w:val="Footer"/>
      <w:ind w:firstLine="0"/>
      <w:rPr>
        <w:sz w:val="16"/>
        <w:szCs w:val="16"/>
      </w:rPr>
    </w:pPr>
    <w:r w:rsidRPr="00814406">
      <w:rPr>
        <w:sz w:val="16"/>
        <w:szCs w:val="16"/>
      </w:rPr>
      <w:fldChar w:fldCharType="begin"/>
    </w:r>
    <w:r w:rsidRPr="00814406">
      <w:rPr>
        <w:sz w:val="16"/>
        <w:szCs w:val="16"/>
      </w:rPr>
      <w:instrText xml:space="preserve"> FILENAME  \p  \* MERGEFORMAT </w:instrText>
    </w:r>
    <w:r w:rsidRPr="00814406">
      <w:rPr>
        <w:sz w:val="16"/>
        <w:szCs w:val="16"/>
      </w:rPr>
      <w:fldChar w:fldCharType="separate"/>
    </w:r>
    <w:r w:rsidR="00C750BA">
      <w:rPr>
        <w:noProof/>
        <w:sz w:val="16"/>
        <w:szCs w:val="16"/>
      </w:rPr>
      <w:t>Y:\200\2021\HG-RO redactat (ro).docx</w:t>
    </w:r>
    <w:r w:rsidRPr="0081440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DF52" w14:textId="77777777" w:rsidR="00B20373" w:rsidRDefault="00B20373" w:rsidP="00026B87">
      <w:r>
        <w:separator/>
      </w:r>
    </w:p>
  </w:footnote>
  <w:footnote w:type="continuationSeparator" w:id="0">
    <w:p w14:paraId="3FA9650F" w14:textId="77777777" w:rsidR="00B20373" w:rsidRDefault="00B20373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5069" w14:textId="77777777" w:rsidR="000D7A09" w:rsidRDefault="000D7A0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C3793" w:rsidRPr="001C3793">
      <w:rPr>
        <w:noProof/>
        <w:lang w:val="ro-RO"/>
      </w:rPr>
      <w:t>2</w:t>
    </w:r>
    <w:r>
      <w:fldChar w:fldCharType="end"/>
    </w:r>
  </w:p>
  <w:p w14:paraId="23787848" w14:textId="77777777" w:rsidR="000D7A09" w:rsidRDefault="000D7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80"/>
        <w:bottom w:val="single" w:sz="4" w:space="0" w:color="00008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29"/>
    </w:tblGrid>
    <w:tr w:rsidR="00730FEE" w:rsidRPr="00633BD9" w14:paraId="07FF8BB0" w14:textId="77777777" w:rsidTr="00530592">
      <w:trPr>
        <w:trHeight w:val="1213"/>
        <w:jc w:val="center"/>
      </w:trPr>
      <w:tc>
        <w:tcPr>
          <w:tcW w:w="5000" w:type="pct"/>
          <w:tcBorders>
            <w:top w:val="nil"/>
            <w:bottom w:val="nil"/>
          </w:tcBorders>
        </w:tcPr>
        <w:p w14:paraId="6DF21FA2" w14:textId="77777777" w:rsidR="00730FEE" w:rsidRPr="00633BD9" w:rsidRDefault="00F76152" w:rsidP="00C02DFA">
          <w:pPr>
            <w:ind w:firstLine="0"/>
            <w:jc w:val="center"/>
            <w:rPr>
              <w:sz w:val="24"/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CB4468C" wp14:editId="76B3B60D">
                <wp:simplePos x="0" y="0"/>
                <wp:positionH relativeFrom="column">
                  <wp:posOffset>2407920</wp:posOffset>
                </wp:positionH>
                <wp:positionV relativeFrom="paragraph">
                  <wp:posOffset>-247650</wp:posOffset>
                </wp:positionV>
                <wp:extent cx="828720" cy="945000"/>
                <wp:effectExtent l="0" t="0" r="0" b="7620"/>
                <wp:wrapNone/>
                <wp:docPr id="1966829019" name="Picture 1966829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828720" cy="94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159B9">
            <w:rPr>
              <w:sz w:val="24"/>
              <w:lang w:val="ro-RO"/>
            </w:rPr>
            <w:ptab w:relativeTo="margin" w:alignment="center" w:leader="none"/>
          </w:r>
        </w:p>
        <w:p w14:paraId="7CB483FB" w14:textId="77777777" w:rsidR="00730FEE" w:rsidRPr="00633BD9" w:rsidRDefault="00730FEE" w:rsidP="00C02DFA">
          <w:pPr>
            <w:jc w:val="center"/>
            <w:rPr>
              <w:sz w:val="24"/>
              <w:lang w:val="ro-RO"/>
            </w:rPr>
          </w:pPr>
        </w:p>
        <w:p w14:paraId="34383762" w14:textId="77777777" w:rsidR="00730FEE" w:rsidRPr="00633BD9" w:rsidRDefault="00730FEE" w:rsidP="00D442D6">
          <w:pPr>
            <w:rPr>
              <w:sz w:val="24"/>
              <w:lang w:val="ro-RO"/>
            </w:rPr>
          </w:pPr>
        </w:p>
        <w:p w14:paraId="6BB18689" w14:textId="77777777" w:rsidR="00730FEE" w:rsidRPr="00633BD9" w:rsidRDefault="00730FEE" w:rsidP="00730FEE">
          <w:pPr>
            <w:pStyle w:val="Heading8"/>
            <w:ind w:firstLine="0"/>
            <w:jc w:val="both"/>
            <w:rPr>
              <w:rFonts w:ascii="Times New Roman" w:hAnsi="Times New Roman"/>
              <w:sz w:val="20"/>
              <w:lang w:val="ro-RO"/>
            </w:rPr>
          </w:pPr>
        </w:p>
        <w:p w14:paraId="1483311B" w14:textId="77777777" w:rsidR="00730FEE" w:rsidRPr="00633BD9" w:rsidRDefault="00730FEE" w:rsidP="00730FEE">
          <w:pPr>
            <w:ind w:firstLine="0"/>
            <w:rPr>
              <w:sz w:val="30"/>
              <w:lang w:val="ro-RO"/>
            </w:rPr>
          </w:pPr>
        </w:p>
      </w:tc>
    </w:tr>
    <w:tr w:rsidR="000D7A09" w:rsidRPr="00633BD9" w14:paraId="62F73578" w14:textId="77777777" w:rsidTr="00530592">
      <w:trPr>
        <w:cantSplit/>
        <w:trHeight w:val="1213"/>
        <w:jc w:val="center"/>
      </w:trPr>
      <w:tc>
        <w:tcPr>
          <w:tcW w:w="5000" w:type="pct"/>
          <w:tcBorders>
            <w:top w:val="nil"/>
            <w:bottom w:val="nil"/>
          </w:tcBorders>
        </w:tcPr>
        <w:p w14:paraId="6D4F4810" w14:textId="77777777" w:rsidR="000D7A09" w:rsidRPr="00633BD9" w:rsidRDefault="000D7A09" w:rsidP="00D442D6">
          <w:pPr>
            <w:pStyle w:val="Heading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633BD9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</w:t>
          </w:r>
          <w:r w:rsidR="000914AA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 xml:space="preserve">  </w:t>
          </w:r>
          <w:r w:rsidRPr="00633BD9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REPUBLICII</w:t>
          </w:r>
          <w:r w:rsidR="000914AA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 xml:space="preserve">  </w:t>
          </w:r>
          <w:r w:rsidRPr="00633BD9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MOLDOVA</w:t>
          </w:r>
        </w:p>
        <w:p w14:paraId="158C7F7B" w14:textId="77777777" w:rsidR="00730FEE" w:rsidRPr="00633BD9" w:rsidRDefault="00730FEE" w:rsidP="004A228A">
          <w:pPr>
            <w:ind w:firstLine="0"/>
            <w:jc w:val="center"/>
            <w:rPr>
              <w:lang w:val="ro-RO"/>
            </w:rPr>
          </w:pPr>
        </w:p>
        <w:p w14:paraId="4A035A4A" w14:textId="77777777" w:rsidR="000D7A09" w:rsidRPr="00E25218" w:rsidRDefault="000D7A09" w:rsidP="004A228A">
          <w:pPr>
            <w:pStyle w:val="Heading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1D364E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</w:t>
          </w:r>
          <w:r w:rsidR="0067374F" w:rsidRPr="001D364E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Â</w:t>
          </w:r>
          <w:r w:rsidRPr="001D364E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RE</w:t>
          </w:r>
          <w:r w:rsidRPr="00E25218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="001D364E" w:rsidRPr="001D364E">
            <w:rPr>
              <w:rFonts w:ascii="Times New Roman" w:hAnsi="Times New Roman"/>
              <w:sz w:val="32"/>
              <w:szCs w:val="32"/>
              <w:lang w:val="ro-RO"/>
            </w:rPr>
            <w:t>nr.</w:t>
          </w:r>
          <w:r w:rsidR="00DB7468">
            <w:rPr>
              <w:rFonts w:ascii="Times New Roman" w:hAnsi="Times New Roman"/>
              <w:sz w:val="32"/>
              <w:szCs w:val="32"/>
              <w:lang w:val="ro-RO"/>
            </w:rPr>
            <w:t xml:space="preserve"> </w:t>
          </w:r>
          <w:r w:rsidR="001D364E">
            <w:rPr>
              <w:rFonts w:ascii="Times New Roman" w:hAnsi="Times New Roman"/>
              <w:sz w:val="32"/>
              <w:szCs w:val="32"/>
              <w:lang w:val="ro-RO"/>
            </w:rPr>
            <w:t>____</w:t>
          </w:r>
        </w:p>
        <w:p w14:paraId="7DABA318" w14:textId="77777777" w:rsidR="000D7A09" w:rsidRPr="00633BD9" w:rsidRDefault="000D7A09" w:rsidP="004A228A">
          <w:pPr>
            <w:ind w:firstLine="0"/>
            <w:jc w:val="center"/>
            <w:rPr>
              <w:lang w:val="ro-RO"/>
            </w:rPr>
          </w:pPr>
        </w:p>
        <w:p w14:paraId="3C9CC43C" w14:textId="0EC38E8A" w:rsidR="000D7A09" w:rsidRPr="001D364E" w:rsidRDefault="0067374F" w:rsidP="004A228A">
          <w:pPr>
            <w:ind w:firstLine="0"/>
            <w:jc w:val="center"/>
            <w:rPr>
              <w:b/>
              <w:sz w:val="28"/>
              <w:szCs w:val="28"/>
              <w:lang w:val="ro-RO"/>
            </w:rPr>
          </w:pPr>
          <w:r w:rsidRPr="001D364E">
            <w:rPr>
              <w:b/>
              <w:sz w:val="28"/>
              <w:szCs w:val="28"/>
              <w:u w:val="single"/>
              <w:lang w:val="ro-RO"/>
            </w:rPr>
            <w:t xml:space="preserve">din </w:t>
          </w:r>
          <w:r w:rsidR="001D364E">
            <w:rPr>
              <w:b/>
              <w:sz w:val="28"/>
              <w:szCs w:val="28"/>
              <w:u w:val="single"/>
              <w:lang w:val="ro-RO"/>
            </w:rPr>
            <w:t xml:space="preserve">       </w:t>
          </w:r>
          <w:r w:rsidR="00DB7468">
            <w:rPr>
              <w:b/>
              <w:sz w:val="28"/>
              <w:szCs w:val="28"/>
              <w:u w:val="single"/>
              <w:lang w:val="ro-RO"/>
            </w:rPr>
            <w:t xml:space="preserve">        </w:t>
          </w:r>
          <w:r w:rsidR="001D364E">
            <w:rPr>
              <w:b/>
              <w:sz w:val="28"/>
              <w:szCs w:val="28"/>
              <w:u w:val="single"/>
              <w:lang w:val="ro-RO"/>
            </w:rPr>
            <w:t xml:space="preserve">            </w:t>
          </w:r>
          <w:r w:rsidR="00DB7468">
            <w:rPr>
              <w:b/>
              <w:sz w:val="28"/>
              <w:szCs w:val="28"/>
              <w:u w:val="single"/>
              <w:lang w:val="ro-RO"/>
            </w:rPr>
            <w:t xml:space="preserve"> </w:t>
          </w:r>
          <w:r w:rsidR="001D364E">
            <w:rPr>
              <w:b/>
              <w:sz w:val="28"/>
              <w:szCs w:val="28"/>
              <w:u w:val="single"/>
              <w:lang w:val="ro-RO"/>
            </w:rPr>
            <w:t xml:space="preserve">          </w:t>
          </w:r>
          <w:r w:rsidRPr="001D364E">
            <w:rPr>
              <w:b/>
              <w:sz w:val="28"/>
              <w:szCs w:val="28"/>
              <w:u w:val="single"/>
              <w:lang w:val="ro-RO"/>
            </w:rPr>
            <w:t xml:space="preserve"> 202</w:t>
          </w:r>
          <w:r w:rsidR="00116396">
            <w:rPr>
              <w:b/>
              <w:sz w:val="28"/>
              <w:szCs w:val="28"/>
              <w:u w:val="single"/>
              <w:lang w:val="ro-RO"/>
            </w:rPr>
            <w:t>3</w:t>
          </w:r>
        </w:p>
        <w:p w14:paraId="6520F6A7" w14:textId="77777777" w:rsidR="000D7A09" w:rsidRPr="00633BD9" w:rsidRDefault="000D7A09" w:rsidP="004A228A">
          <w:pPr>
            <w:spacing w:before="120"/>
            <w:ind w:firstLine="0"/>
            <w:jc w:val="center"/>
            <w:rPr>
              <w:b/>
              <w:sz w:val="24"/>
              <w:szCs w:val="24"/>
              <w:lang w:val="ro-RO"/>
            </w:rPr>
          </w:pPr>
          <w:r w:rsidRPr="00633BD9">
            <w:rPr>
              <w:b/>
              <w:sz w:val="24"/>
              <w:szCs w:val="24"/>
              <w:lang w:val="ro-RO"/>
            </w:rPr>
            <w:t>Chișinău</w:t>
          </w:r>
        </w:p>
        <w:p w14:paraId="3CA36219" w14:textId="77777777" w:rsidR="000D7A09" w:rsidRPr="004A228A" w:rsidRDefault="000D7A09" w:rsidP="004A228A">
          <w:pPr>
            <w:pStyle w:val="Heading8"/>
            <w:ind w:firstLine="0"/>
            <w:rPr>
              <w:rFonts w:ascii="Times New Roman" w:hAnsi="Times New Roman"/>
              <w:b w:val="0"/>
              <w:color w:val="000080"/>
              <w:sz w:val="20"/>
              <w:lang w:val="ro-RO"/>
            </w:rPr>
          </w:pPr>
        </w:p>
      </w:tc>
    </w:tr>
  </w:tbl>
  <w:p w14:paraId="40CB1502" w14:textId="77777777" w:rsidR="000D7A09" w:rsidRPr="00633BD9" w:rsidRDefault="000D7A09" w:rsidP="00D442D6">
    <w:pPr>
      <w:pStyle w:val="Header"/>
      <w:ind w:firstLine="0"/>
      <w:jc w:val="cent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969082">
    <w:abstractNumId w:val="8"/>
  </w:num>
  <w:num w:numId="2" w16cid:durableId="1990598833">
    <w:abstractNumId w:val="31"/>
  </w:num>
  <w:num w:numId="3" w16cid:durableId="765882863">
    <w:abstractNumId w:val="2"/>
  </w:num>
  <w:num w:numId="4" w16cid:durableId="168838116">
    <w:abstractNumId w:val="21"/>
  </w:num>
  <w:num w:numId="5" w16cid:durableId="1871065023">
    <w:abstractNumId w:val="17"/>
  </w:num>
  <w:num w:numId="6" w16cid:durableId="846403746">
    <w:abstractNumId w:val="24"/>
  </w:num>
  <w:num w:numId="7" w16cid:durableId="1430390851">
    <w:abstractNumId w:val="6"/>
  </w:num>
  <w:num w:numId="8" w16cid:durableId="1997687944">
    <w:abstractNumId w:val="18"/>
  </w:num>
  <w:num w:numId="9" w16cid:durableId="2021883659">
    <w:abstractNumId w:val="32"/>
  </w:num>
  <w:num w:numId="10" w16cid:durableId="462963417">
    <w:abstractNumId w:val="34"/>
  </w:num>
  <w:num w:numId="11" w16cid:durableId="1538540748">
    <w:abstractNumId w:val="15"/>
  </w:num>
  <w:num w:numId="12" w16cid:durableId="1446921558">
    <w:abstractNumId w:val="27"/>
  </w:num>
  <w:num w:numId="13" w16cid:durableId="1071732344">
    <w:abstractNumId w:val="5"/>
  </w:num>
  <w:num w:numId="14" w16cid:durableId="537471740">
    <w:abstractNumId w:val="4"/>
  </w:num>
  <w:num w:numId="15" w16cid:durableId="149098243">
    <w:abstractNumId w:val="9"/>
  </w:num>
  <w:num w:numId="16" w16cid:durableId="333067306">
    <w:abstractNumId w:val="26"/>
  </w:num>
  <w:num w:numId="17" w16cid:durableId="1262227946">
    <w:abstractNumId w:val="25"/>
  </w:num>
  <w:num w:numId="18" w16cid:durableId="1920627739">
    <w:abstractNumId w:val="3"/>
  </w:num>
  <w:num w:numId="19" w16cid:durableId="1123697311">
    <w:abstractNumId w:val="10"/>
  </w:num>
  <w:num w:numId="20" w16cid:durableId="1707675023">
    <w:abstractNumId w:val="13"/>
  </w:num>
  <w:num w:numId="21" w16cid:durableId="1265770500">
    <w:abstractNumId w:val="29"/>
  </w:num>
  <w:num w:numId="22" w16cid:durableId="1508669441">
    <w:abstractNumId w:val="23"/>
  </w:num>
  <w:num w:numId="23" w16cid:durableId="1595016474">
    <w:abstractNumId w:val="35"/>
  </w:num>
  <w:num w:numId="24" w16cid:durableId="1610819902">
    <w:abstractNumId w:val="16"/>
  </w:num>
  <w:num w:numId="25" w16cid:durableId="14961874">
    <w:abstractNumId w:val="30"/>
  </w:num>
  <w:num w:numId="26" w16cid:durableId="1270159622">
    <w:abstractNumId w:val="19"/>
  </w:num>
  <w:num w:numId="27" w16cid:durableId="289820234">
    <w:abstractNumId w:val="20"/>
  </w:num>
  <w:num w:numId="28" w16cid:durableId="49434056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546024509">
    <w:abstractNumId w:val="0"/>
  </w:num>
  <w:num w:numId="30" w16cid:durableId="836337414">
    <w:abstractNumId w:val="1"/>
  </w:num>
  <w:num w:numId="31" w16cid:durableId="135999265">
    <w:abstractNumId w:val="28"/>
  </w:num>
  <w:num w:numId="32" w16cid:durableId="1315139368">
    <w:abstractNumId w:val="14"/>
  </w:num>
  <w:num w:numId="33" w16cid:durableId="1284070710">
    <w:abstractNumId w:val="36"/>
  </w:num>
  <w:num w:numId="34" w16cid:durableId="945845602">
    <w:abstractNumId w:val="33"/>
  </w:num>
  <w:num w:numId="35" w16cid:durableId="2120173547">
    <w:abstractNumId w:val="11"/>
  </w:num>
  <w:num w:numId="36" w16cid:durableId="1387217487">
    <w:abstractNumId w:val="12"/>
  </w:num>
  <w:num w:numId="37" w16cid:durableId="356203566">
    <w:abstractNumId w:val="22"/>
  </w:num>
  <w:num w:numId="38" w16cid:durableId="64540065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E0"/>
    <w:rsid w:val="00000CF4"/>
    <w:rsid w:val="00017FE1"/>
    <w:rsid w:val="00026B87"/>
    <w:rsid w:val="00044792"/>
    <w:rsid w:val="00075CE0"/>
    <w:rsid w:val="00077246"/>
    <w:rsid w:val="00077B6F"/>
    <w:rsid w:val="00085DA8"/>
    <w:rsid w:val="000914AA"/>
    <w:rsid w:val="0009503C"/>
    <w:rsid w:val="000B66A7"/>
    <w:rsid w:val="000C3000"/>
    <w:rsid w:val="000D7A09"/>
    <w:rsid w:val="000F0FD7"/>
    <w:rsid w:val="001100A2"/>
    <w:rsid w:val="00111319"/>
    <w:rsid w:val="00116396"/>
    <w:rsid w:val="00140382"/>
    <w:rsid w:val="0014378C"/>
    <w:rsid w:val="00144067"/>
    <w:rsid w:val="001469DB"/>
    <w:rsid w:val="001574DD"/>
    <w:rsid w:val="001614F3"/>
    <w:rsid w:val="00191F49"/>
    <w:rsid w:val="001B2461"/>
    <w:rsid w:val="001B5608"/>
    <w:rsid w:val="001C3793"/>
    <w:rsid w:val="001D364E"/>
    <w:rsid w:val="001E6EB8"/>
    <w:rsid w:val="00251AE0"/>
    <w:rsid w:val="00256F32"/>
    <w:rsid w:val="00283736"/>
    <w:rsid w:val="002B15D2"/>
    <w:rsid w:val="002F5B75"/>
    <w:rsid w:val="002F627F"/>
    <w:rsid w:val="003321A4"/>
    <w:rsid w:val="0034194B"/>
    <w:rsid w:val="003543E9"/>
    <w:rsid w:val="003775C9"/>
    <w:rsid w:val="003852B4"/>
    <w:rsid w:val="0039416E"/>
    <w:rsid w:val="003A4AE6"/>
    <w:rsid w:val="003B04ED"/>
    <w:rsid w:val="003B596B"/>
    <w:rsid w:val="003D6BC3"/>
    <w:rsid w:val="004124C0"/>
    <w:rsid w:val="00427274"/>
    <w:rsid w:val="00430D81"/>
    <w:rsid w:val="0044592D"/>
    <w:rsid w:val="00454CEE"/>
    <w:rsid w:val="004654AB"/>
    <w:rsid w:val="00480561"/>
    <w:rsid w:val="00482BA3"/>
    <w:rsid w:val="004A228A"/>
    <w:rsid w:val="004A4B59"/>
    <w:rsid w:val="004B348A"/>
    <w:rsid w:val="004C4154"/>
    <w:rsid w:val="004C42C9"/>
    <w:rsid w:val="004E1000"/>
    <w:rsid w:val="00500597"/>
    <w:rsid w:val="005031E2"/>
    <w:rsid w:val="0050680A"/>
    <w:rsid w:val="00512A5C"/>
    <w:rsid w:val="00514FC7"/>
    <w:rsid w:val="00530592"/>
    <w:rsid w:val="00542F92"/>
    <w:rsid w:val="005541A1"/>
    <w:rsid w:val="00561050"/>
    <w:rsid w:val="005802DD"/>
    <w:rsid w:val="005850E0"/>
    <w:rsid w:val="00586D2A"/>
    <w:rsid w:val="005C6AE3"/>
    <w:rsid w:val="005E1FF5"/>
    <w:rsid w:val="005F1999"/>
    <w:rsid w:val="005F2B04"/>
    <w:rsid w:val="00601679"/>
    <w:rsid w:val="00602E93"/>
    <w:rsid w:val="006104C3"/>
    <w:rsid w:val="0062072E"/>
    <w:rsid w:val="0063090F"/>
    <w:rsid w:val="00633BD9"/>
    <w:rsid w:val="0066587D"/>
    <w:rsid w:val="0067374F"/>
    <w:rsid w:val="006B17C6"/>
    <w:rsid w:val="006E3ECB"/>
    <w:rsid w:val="006E74D0"/>
    <w:rsid w:val="007305B8"/>
    <w:rsid w:val="00730FEE"/>
    <w:rsid w:val="0073380E"/>
    <w:rsid w:val="00746067"/>
    <w:rsid w:val="0074640D"/>
    <w:rsid w:val="00747EED"/>
    <w:rsid w:val="00752E46"/>
    <w:rsid w:val="0077009F"/>
    <w:rsid w:val="00782601"/>
    <w:rsid w:val="007926E4"/>
    <w:rsid w:val="007A37D5"/>
    <w:rsid w:val="007A4567"/>
    <w:rsid w:val="007E1829"/>
    <w:rsid w:val="00814406"/>
    <w:rsid w:val="00832599"/>
    <w:rsid w:val="00836A6E"/>
    <w:rsid w:val="0084667B"/>
    <w:rsid w:val="00862AB4"/>
    <w:rsid w:val="0087581E"/>
    <w:rsid w:val="00882196"/>
    <w:rsid w:val="00893B25"/>
    <w:rsid w:val="008B533A"/>
    <w:rsid w:val="008C14FC"/>
    <w:rsid w:val="008C1EB3"/>
    <w:rsid w:val="008C53C4"/>
    <w:rsid w:val="009159B9"/>
    <w:rsid w:val="009374A9"/>
    <w:rsid w:val="00941781"/>
    <w:rsid w:val="009423B6"/>
    <w:rsid w:val="00950CEF"/>
    <w:rsid w:val="0095316D"/>
    <w:rsid w:val="00967B94"/>
    <w:rsid w:val="009A3326"/>
    <w:rsid w:val="009E20E6"/>
    <w:rsid w:val="00A0308D"/>
    <w:rsid w:val="00A04621"/>
    <w:rsid w:val="00A1010C"/>
    <w:rsid w:val="00A20072"/>
    <w:rsid w:val="00A35DD9"/>
    <w:rsid w:val="00A51DE6"/>
    <w:rsid w:val="00A56041"/>
    <w:rsid w:val="00A854AD"/>
    <w:rsid w:val="00A87A92"/>
    <w:rsid w:val="00A938D0"/>
    <w:rsid w:val="00A94FEB"/>
    <w:rsid w:val="00A977C3"/>
    <w:rsid w:val="00AA173D"/>
    <w:rsid w:val="00AB67F5"/>
    <w:rsid w:val="00AD3F78"/>
    <w:rsid w:val="00AE7568"/>
    <w:rsid w:val="00AF0010"/>
    <w:rsid w:val="00B05A8B"/>
    <w:rsid w:val="00B20373"/>
    <w:rsid w:val="00B4370D"/>
    <w:rsid w:val="00B51090"/>
    <w:rsid w:val="00BF2373"/>
    <w:rsid w:val="00BF32A6"/>
    <w:rsid w:val="00C02DFA"/>
    <w:rsid w:val="00C03113"/>
    <w:rsid w:val="00C35492"/>
    <w:rsid w:val="00C65862"/>
    <w:rsid w:val="00C74719"/>
    <w:rsid w:val="00C74905"/>
    <w:rsid w:val="00C750BA"/>
    <w:rsid w:val="00C97309"/>
    <w:rsid w:val="00CB05D3"/>
    <w:rsid w:val="00CB0FCF"/>
    <w:rsid w:val="00CC7AFF"/>
    <w:rsid w:val="00CE0DA1"/>
    <w:rsid w:val="00CF2559"/>
    <w:rsid w:val="00D41305"/>
    <w:rsid w:val="00D442D6"/>
    <w:rsid w:val="00D64123"/>
    <w:rsid w:val="00D642D3"/>
    <w:rsid w:val="00D91434"/>
    <w:rsid w:val="00DB1216"/>
    <w:rsid w:val="00DB7468"/>
    <w:rsid w:val="00DC4C6E"/>
    <w:rsid w:val="00DF0E57"/>
    <w:rsid w:val="00DF181A"/>
    <w:rsid w:val="00E04C14"/>
    <w:rsid w:val="00E11CE2"/>
    <w:rsid w:val="00E216C5"/>
    <w:rsid w:val="00E25218"/>
    <w:rsid w:val="00EA3268"/>
    <w:rsid w:val="00EA7735"/>
    <w:rsid w:val="00EB1F54"/>
    <w:rsid w:val="00EB50D7"/>
    <w:rsid w:val="00ED2FE3"/>
    <w:rsid w:val="00EE1915"/>
    <w:rsid w:val="00F019B4"/>
    <w:rsid w:val="00F25AC5"/>
    <w:rsid w:val="00F4110C"/>
    <w:rsid w:val="00F67B04"/>
    <w:rsid w:val="00F76152"/>
    <w:rsid w:val="00F817FC"/>
    <w:rsid w:val="00F864E2"/>
    <w:rsid w:val="00FA194B"/>
    <w:rsid w:val="00FA7984"/>
    <w:rsid w:val="00FB176A"/>
    <w:rsid w:val="00FC4320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637A25"/>
  <w15:docId w15:val="{0D230FEF-CEE0-4EA6-983E-ABBC6CD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35BC-E01F-4A9F-B358-A80AC071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1179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Elena Echim</cp:lastModifiedBy>
  <cp:revision>3</cp:revision>
  <cp:lastPrinted>2021-05-19T12:59:00Z</cp:lastPrinted>
  <dcterms:created xsi:type="dcterms:W3CDTF">2023-10-12T10:32:00Z</dcterms:created>
  <dcterms:modified xsi:type="dcterms:W3CDTF">2023-10-12T11:07:00Z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2023-10-12T10:32:34Z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54d01ada-8469-477b-95a8-c92e0ad4fa24</vt:lpwstr>
  </property>
  <property fmtid="{D5CDD505-2E9C-101B-9397-08002B2CF9AE}" pid="8" name="MSIP_Label_5c4e35d5-db9c-4c03-801d-f4783407a705_ContentBits">
    <vt:lpwstr>0</vt:lpwstr>
  </property>
</Properties>
</file>