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31B" w:rsidRDefault="00A8731B" w:rsidP="00A8731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486"/>
        <w:jc w:val="center"/>
        <w:rPr>
          <w:rFonts w:ascii="Times New Roman" w:eastAsia="Times New Roman" w:hAnsi="Times New Roman"/>
          <w:b/>
          <w:sz w:val="26"/>
          <w:szCs w:val="26"/>
          <w:lang w:val="ro-MD" w:eastAsia="ro-RO"/>
        </w:rPr>
      </w:pPr>
    </w:p>
    <w:p w:rsidR="00A8731B" w:rsidRPr="00B46670" w:rsidRDefault="00A8731B" w:rsidP="00A8731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86"/>
        <w:jc w:val="center"/>
        <w:rPr>
          <w:rFonts w:ascii="Times New Roman" w:eastAsia="Times New Roman" w:hAnsi="Times New Roman"/>
          <w:sz w:val="24"/>
          <w:szCs w:val="26"/>
          <w:lang w:val="ro-MD" w:eastAsia="ro-RO"/>
        </w:rPr>
      </w:pPr>
      <w:r w:rsidRPr="00B46670">
        <w:rPr>
          <w:rFonts w:ascii="Times New Roman" w:eastAsia="Times New Roman" w:hAnsi="Times New Roman"/>
          <w:b/>
          <w:sz w:val="24"/>
          <w:szCs w:val="26"/>
          <w:lang w:val="ro-MD" w:eastAsia="ro-RO"/>
        </w:rPr>
        <w:t>NOTĂ INFORMATIVĂ</w:t>
      </w:r>
    </w:p>
    <w:p w:rsidR="00274C88" w:rsidRPr="008A7669" w:rsidRDefault="00A8731B" w:rsidP="00FE32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5" w:right="6" w:hanging="127"/>
        <w:jc w:val="center"/>
        <w:rPr>
          <w:rFonts w:ascii="Times New Roman" w:eastAsia="Times New Roman" w:hAnsi="Times New Roman"/>
          <w:i/>
          <w:sz w:val="24"/>
          <w:szCs w:val="26"/>
          <w:lang w:val="ro-MD" w:eastAsia="ro-RO"/>
        </w:rPr>
      </w:pPr>
      <w:r w:rsidRPr="008A7669">
        <w:rPr>
          <w:rFonts w:ascii="Times New Roman" w:eastAsia="Times New Roman" w:hAnsi="Times New Roman"/>
          <w:i/>
          <w:sz w:val="24"/>
          <w:szCs w:val="26"/>
          <w:lang w:val="ro-MD" w:eastAsia="ro-RO"/>
        </w:rPr>
        <w:t xml:space="preserve">la proiectul hotărârii Guvernului </w:t>
      </w:r>
    </w:p>
    <w:p w:rsidR="00A8731B" w:rsidRPr="008A7669" w:rsidRDefault="00BB6E53" w:rsidP="00B4667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5" w:right="6" w:hanging="127"/>
        <w:jc w:val="center"/>
        <w:rPr>
          <w:rFonts w:ascii="Times New Roman" w:eastAsia="Times New Roman" w:hAnsi="Times New Roman"/>
          <w:i/>
          <w:sz w:val="24"/>
          <w:szCs w:val="26"/>
          <w:lang w:val="ro-RO" w:eastAsia="ro-RO"/>
        </w:rPr>
      </w:pPr>
      <w:r w:rsidRPr="008A7669">
        <w:rPr>
          <w:rFonts w:ascii="Times New Roman" w:eastAsia="Times New Roman" w:hAnsi="Times New Roman"/>
          <w:i/>
          <w:sz w:val="24"/>
          <w:szCs w:val="26"/>
          <w:lang w:val="ro-MD" w:eastAsia="ro-RO"/>
        </w:rPr>
        <w:t>privind</w:t>
      </w:r>
      <w:r w:rsidR="00FE32EB" w:rsidRPr="008A7669">
        <w:rPr>
          <w:rFonts w:ascii="Times New Roman" w:eastAsia="Times New Roman" w:hAnsi="Times New Roman"/>
          <w:i/>
          <w:sz w:val="24"/>
          <w:szCs w:val="26"/>
          <w:lang w:val="ro-MD" w:eastAsia="ro-RO"/>
        </w:rPr>
        <w:t xml:space="preserve"> modificarea Hot</w:t>
      </w:r>
      <w:r w:rsidR="00FE32EB" w:rsidRPr="008A7669">
        <w:rPr>
          <w:rFonts w:ascii="Times New Roman" w:eastAsia="Times New Roman" w:hAnsi="Times New Roman"/>
          <w:i/>
          <w:sz w:val="24"/>
          <w:szCs w:val="26"/>
          <w:lang w:val="ro-RO" w:eastAsia="ro-RO"/>
        </w:rPr>
        <w:t xml:space="preserve">ărârii Guvernului nr. 554/2023 </w:t>
      </w:r>
      <w:r w:rsidR="00274C88" w:rsidRPr="008A7669">
        <w:rPr>
          <w:rFonts w:ascii="Times New Roman" w:eastAsia="Times New Roman" w:hAnsi="Times New Roman"/>
          <w:i/>
          <w:sz w:val="24"/>
          <w:szCs w:val="26"/>
          <w:lang w:val="ro-RO" w:eastAsia="ro-RO"/>
        </w:rPr>
        <w:t xml:space="preserve">cu privire la eliberarea unor bunuri materiale din rezervele de stat și alocarea mijloacelor financiare pentru lichidarea consecințelor situației excepționale cu caracter natural </w:t>
      </w:r>
    </w:p>
    <w:p w:rsidR="00B46670" w:rsidRDefault="009B73EB" w:rsidP="00B4667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5" w:right="6" w:hanging="127"/>
        <w:jc w:val="center"/>
        <w:rPr>
          <w:rFonts w:ascii="Times New Roman" w:eastAsia="Times New Roman" w:hAnsi="Times New Roman"/>
          <w:b/>
          <w:sz w:val="24"/>
          <w:szCs w:val="26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6"/>
          <w:lang w:val="ro-RO" w:eastAsia="ro-RO"/>
        </w:rPr>
        <w:t>(număr unic 784/MAI/2023)</w:t>
      </w:r>
    </w:p>
    <w:p w:rsidR="009B73EB" w:rsidRPr="00B46670" w:rsidRDefault="009B73EB" w:rsidP="00B4667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5" w:right="6" w:hanging="127"/>
        <w:jc w:val="center"/>
        <w:rPr>
          <w:rFonts w:ascii="Times New Roman" w:eastAsia="Times New Roman" w:hAnsi="Times New Roman"/>
          <w:b/>
          <w:sz w:val="24"/>
          <w:szCs w:val="26"/>
          <w:lang w:val="ro-RO" w:eastAsia="ro-RO"/>
        </w:rPr>
      </w:pPr>
    </w:p>
    <w:tbl>
      <w:tblPr>
        <w:tblW w:w="9521" w:type="dxa"/>
        <w:tblInd w:w="113" w:type="dxa"/>
        <w:tblLayout w:type="fixed"/>
        <w:tblCellMar>
          <w:left w:w="10" w:type="dxa"/>
          <w:right w:w="10" w:type="dxa"/>
        </w:tblCellMar>
        <w:tblLook w:val="0400" w:firstRow="0" w:lastRow="0" w:firstColumn="0" w:lastColumn="0" w:noHBand="0" w:noVBand="1"/>
      </w:tblPr>
      <w:tblGrid>
        <w:gridCol w:w="9521"/>
      </w:tblGrid>
      <w:tr w:rsidR="00A8731B" w:rsidRPr="00017E46" w:rsidTr="00FA307F"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8731B" w:rsidRPr="008601A4" w:rsidRDefault="00A8731B" w:rsidP="00A8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o-RO"/>
              </w:rPr>
            </w:pPr>
            <w:r w:rsidRPr="008601A4">
              <w:rPr>
                <w:rFonts w:ascii="Times New Roman" w:eastAsia="Times New Roman" w:hAnsi="Times New Roman"/>
                <w:b/>
                <w:sz w:val="24"/>
                <w:szCs w:val="24"/>
                <w:lang w:val="ro-MD" w:eastAsia="ro-RO"/>
              </w:rPr>
              <w:t>1. Denumirea autorului și, după caz, a participanților la elaborarea proiectului</w:t>
            </w:r>
          </w:p>
        </w:tc>
      </w:tr>
      <w:tr w:rsidR="00A8731B" w:rsidRPr="00017E46" w:rsidTr="00FA307F">
        <w:trPr>
          <w:trHeight w:val="292"/>
        </w:trPr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8731B" w:rsidRPr="008601A4" w:rsidRDefault="00461747" w:rsidP="007D7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o-RO"/>
              </w:rPr>
              <w:t xml:space="preserve">   </w:t>
            </w:r>
            <w:r w:rsidR="00A8731B" w:rsidRPr="008601A4">
              <w:rPr>
                <w:rFonts w:ascii="Times New Roman" w:eastAsia="Times New Roman" w:hAnsi="Times New Roman"/>
                <w:sz w:val="24"/>
                <w:szCs w:val="24"/>
                <w:lang w:val="ro-MD" w:eastAsia="ro-RO"/>
              </w:rPr>
              <w:t>Proiectul a fost elaborat de către Ministerul Afacerilor Interne.</w:t>
            </w:r>
          </w:p>
        </w:tc>
      </w:tr>
      <w:tr w:rsidR="008601A4" w:rsidRPr="00017E46" w:rsidTr="00FA307F">
        <w:trPr>
          <w:trHeight w:val="292"/>
        </w:trPr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8601A4" w:rsidRPr="008601A4" w:rsidRDefault="008601A4" w:rsidP="00A8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o-RO"/>
              </w:rPr>
            </w:pPr>
            <w:r w:rsidRPr="008601A4">
              <w:rPr>
                <w:rFonts w:ascii="Times New Roman" w:eastAsia="Times New Roman" w:hAnsi="Times New Roman"/>
                <w:b/>
                <w:sz w:val="24"/>
                <w:szCs w:val="24"/>
                <w:lang w:val="ro-MD" w:eastAsia="ro-RO"/>
              </w:rPr>
              <w:t>2. Condițiile ce au impus elaborarea proiectului de act normativ și finalitățile urmărite</w:t>
            </w:r>
          </w:p>
        </w:tc>
      </w:tr>
      <w:tr w:rsidR="00A8731B" w:rsidRPr="00A5424C" w:rsidTr="00FA307F">
        <w:trPr>
          <w:trHeight w:val="53"/>
        </w:trPr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0930" w:rsidRDefault="00461747" w:rsidP="007D7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</w:t>
            </w:r>
            <w:r w:rsidR="00274C8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Urmare situației excepționale cu caracter natural (vânt puternic și ploi) </w:t>
            </w:r>
            <w:r w:rsidR="00604717">
              <w:rPr>
                <w:rFonts w:ascii="Times New Roman" w:hAnsi="Times New Roman"/>
                <w:sz w:val="24"/>
                <w:szCs w:val="24"/>
                <w:lang w:val="ro-RO"/>
              </w:rPr>
              <w:t>din</w:t>
            </w:r>
            <w:r w:rsidR="00274C8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luna iulie 2023, care a afectat mai multe locuințe și </w:t>
            </w:r>
            <w:r w:rsidR="00604717">
              <w:rPr>
                <w:rFonts w:ascii="Times New Roman" w:hAnsi="Times New Roman"/>
                <w:sz w:val="24"/>
                <w:szCs w:val="24"/>
                <w:lang w:val="ro-RO"/>
              </w:rPr>
              <w:t>clădiri administrative din raioanele de Nord ale țării, întru susținerea populației afectate, prin Dispoziția Comisiei pentru Situații Excepționale a Rep</w:t>
            </w:r>
            <w:r w:rsidR="00AC364D">
              <w:rPr>
                <w:rFonts w:ascii="Times New Roman" w:hAnsi="Times New Roman"/>
                <w:sz w:val="24"/>
                <w:szCs w:val="24"/>
                <w:lang w:val="ro-RO"/>
              </w:rPr>
              <w:t>ublicii Moldova</w:t>
            </w:r>
            <w:r w:rsidR="00497AD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</w:t>
            </w:r>
            <w:r w:rsidR="00AC364D">
              <w:rPr>
                <w:rFonts w:ascii="Times New Roman" w:hAnsi="Times New Roman"/>
                <w:sz w:val="24"/>
                <w:szCs w:val="24"/>
                <w:lang w:val="ro-RO"/>
              </w:rPr>
              <w:t>nr. 77 din 28.0</w:t>
            </w:r>
            <w:r w:rsidR="00AC364D" w:rsidRPr="00DB0052">
              <w:rPr>
                <w:rFonts w:ascii="Times New Roman" w:hAnsi="Times New Roman"/>
                <w:sz w:val="24"/>
                <w:szCs w:val="24"/>
              </w:rPr>
              <w:t>7</w:t>
            </w:r>
            <w:r w:rsidR="00497AD0">
              <w:rPr>
                <w:rFonts w:ascii="Times New Roman" w:hAnsi="Times New Roman"/>
                <w:sz w:val="24"/>
                <w:szCs w:val="24"/>
                <w:lang w:val="ro-RO"/>
              </w:rPr>
              <w:t>.2023, s-a di</w:t>
            </w:r>
            <w:r w:rsidR="0060471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spus eliberarea unor bunuri materiale din rezervele de stat (foi ondulate pentru acoperiș, </w:t>
            </w:r>
            <w:r w:rsidR="0039093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țiglă metalică și cherestea). </w:t>
            </w:r>
          </w:p>
          <w:p w:rsidR="00520088" w:rsidRDefault="009367FB" w:rsidP="009367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5" w:right="6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</w:t>
            </w:r>
            <w:r w:rsidR="0046174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390930">
              <w:rPr>
                <w:rFonts w:ascii="Times New Roman" w:hAnsi="Times New Roman"/>
                <w:sz w:val="24"/>
                <w:szCs w:val="24"/>
                <w:lang w:val="ro-RO"/>
              </w:rPr>
              <w:t>Astfel, în perioada 28 iulie – 17 august 2023, Inspectoratul General pentru Situații de Urgență</w:t>
            </w:r>
            <w:r w:rsidR="0052008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al Ministerului Afacerilor Interne a transportat bunurile materiale eliberate de către Agenția Rezerve Materiale din subordinea Ministerul</w:t>
            </w:r>
            <w:r w:rsidR="00C1098E">
              <w:rPr>
                <w:rFonts w:ascii="Times New Roman" w:hAnsi="Times New Roman"/>
                <w:sz w:val="24"/>
                <w:szCs w:val="24"/>
                <w:lang w:val="ro-RO"/>
              </w:rPr>
              <w:t>ui Afacerilor Interne către raioane</w:t>
            </w:r>
            <w:r w:rsidR="0052008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le afectate. </w:t>
            </w:r>
          </w:p>
          <w:p w:rsidR="00520088" w:rsidRDefault="007D7A71" w:rsidP="007D7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5" w:right="6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6174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</w:t>
            </w:r>
            <w:r w:rsidR="00520088">
              <w:rPr>
                <w:rFonts w:ascii="Times New Roman" w:hAnsi="Times New Roman"/>
                <w:sz w:val="24"/>
                <w:szCs w:val="24"/>
                <w:lang w:val="ro-RO"/>
              </w:rPr>
              <w:t>Totodată, în vederea intervenirii operative a statului pen</w:t>
            </w:r>
            <w:r w:rsidR="00A65DEF">
              <w:rPr>
                <w:rFonts w:ascii="Times New Roman" w:hAnsi="Times New Roman"/>
                <w:sz w:val="24"/>
                <w:szCs w:val="24"/>
                <w:lang w:val="ro-RO"/>
              </w:rPr>
              <w:t>tru susținerea populației, pe l</w:t>
            </w:r>
            <w:r w:rsidR="00A65DEF">
              <w:rPr>
                <w:rFonts w:ascii="Times New Roman" w:hAnsi="Times New Roman"/>
                <w:sz w:val="24"/>
                <w:szCs w:val="24"/>
              </w:rPr>
              <w:t>â</w:t>
            </w:r>
            <w:r w:rsidR="0052008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ngă unitățile de transport ale Inspectoratului General pentru Situații de Urgență </w:t>
            </w:r>
            <w:r w:rsidR="00A57C0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al Ministerului Afacerilor Interne, </w:t>
            </w:r>
            <w:r w:rsidR="00520088">
              <w:rPr>
                <w:rFonts w:ascii="Times New Roman" w:hAnsi="Times New Roman"/>
                <w:sz w:val="24"/>
                <w:szCs w:val="24"/>
                <w:lang w:val="ro-RO"/>
              </w:rPr>
              <w:t>în procesul de transportare a bunurilor a</w:t>
            </w:r>
            <w:r w:rsidR="003C2BB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 fost suplimentar antrenate și </w:t>
            </w:r>
            <w:r w:rsidR="00C80ADE">
              <w:rPr>
                <w:rFonts w:ascii="Times New Roman" w:hAnsi="Times New Roman"/>
                <w:sz w:val="24"/>
                <w:szCs w:val="24"/>
                <w:lang w:val="ro-RO"/>
              </w:rPr>
              <w:t>unități</w:t>
            </w:r>
            <w:r w:rsidR="00A57C0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transport </w:t>
            </w:r>
            <w:r w:rsidR="008A7669">
              <w:rPr>
                <w:rFonts w:ascii="Times New Roman" w:hAnsi="Times New Roman"/>
                <w:sz w:val="24"/>
                <w:szCs w:val="24"/>
                <w:lang w:val="ro-RO"/>
              </w:rPr>
              <w:t>din dotarea</w:t>
            </w:r>
            <w:r w:rsidR="003C2BB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52008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Inspectoratului General al </w:t>
            </w:r>
            <w:r w:rsidR="00A65DE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Poliției al </w:t>
            </w:r>
            <w:r w:rsidR="00520088">
              <w:rPr>
                <w:rFonts w:ascii="Times New Roman" w:hAnsi="Times New Roman"/>
                <w:sz w:val="24"/>
                <w:szCs w:val="24"/>
                <w:lang w:val="ro-RO"/>
              </w:rPr>
              <w:t>Ministerului Afacerilor Interne</w:t>
            </w:r>
            <w:r w:rsidR="00254D30">
              <w:rPr>
                <w:rFonts w:ascii="Times New Roman" w:hAnsi="Times New Roman"/>
                <w:sz w:val="24"/>
                <w:szCs w:val="24"/>
                <w:lang w:val="ro-RO"/>
              </w:rPr>
              <w:t>, dar</w:t>
            </w:r>
            <w:r w:rsidR="0052008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</w:t>
            </w:r>
            <w:r w:rsidR="003119E2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 w:rsidR="0052008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Ministerului Apărării. </w:t>
            </w:r>
          </w:p>
          <w:p w:rsidR="00520088" w:rsidRDefault="007D7A71" w:rsidP="009367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5" w:right="6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6174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</w:t>
            </w:r>
            <w:r w:rsidR="00520088">
              <w:rPr>
                <w:rFonts w:ascii="Times New Roman" w:hAnsi="Times New Roman"/>
                <w:sz w:val="24"/>
                <w:szCs w:val="24"/>
                <w:lang w:val="ro-RO"/>
              </w:rPr>
              <w:t>Astfel, conform calculelor privind consumul de carburanți (motorină, benzină și ulei auto), pentru transport</w:t>
            </w:r>
            <w:r w:rsidR="009E3E08">
              <w:rPr>
                <w:rFonts w:ascii="Times New Roman" w:hAnsi="Times New Roman"/>
                <w:sz w:val="24"/>
                <w:szCs w:val="24"/>
                <w:lang w:val="ro-RO"/>
              </w:rPr>
              <w:t>area materialelor de construcți</w:t>
            </w:r>
            <w:r w:rsidR="003C7188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52008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din rezervele de stat</w:t>
            </w:r>
            <w:r w:rsidR="009E3E08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52008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Inspectoratul General pentru Situații de Urgență </w:t>
            </w:r>
            <w:r w:rsidR="0062796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al Ministerului Afacerilor Interne </w:t>
            </w:r>
            <w:r w:rsidR="00520088">
              <w:rPr>
                <w:rFonts w:ascii="Times New Roman" w:hAnsi="Times New Roman"/>
                <w:sz w:val="24"/>
                <w:szCs w:val="24"/>
                <w:lang w:val="ro-RO"/>
              </w:rPr>
              <w:t>a utilizat 13481,21 litri de motorină</w:t>
            </w:r>
            <w:r w:rsidR="003F45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în sumă totală de </w:t>
            </w:r>
            <w:r w:rsidR="003F454D" w:rsidRPr="003F454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302,3 mii lei</w:t>
            </w:r>
            <w:r w:rsidR="00A64763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3F45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Inspectoratul General al Poliției </w:t>
            </w:r>
            <w:r w:rsidR="0062796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al Ministerului Afacerilor Interne </w:t>
            </w:r>
            <w:r w:rsidR="003F45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– 168,50 litri de motorină și 701,35 litri de benzină, în sumă totală de </w:t>
            </w:r>
            <w:r w:rsidR="003F454D" w:rsidRPr="003F454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21,7 mii</w:t>
            </w:r>
            <w:r w:rsidR="003F45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3F454D" w:rsidRPr="003F454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lei</w:t>
            </w:r>
            <w:r w:rsidR="003F45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iar Ministerul Apărării – 18352,00 litri de motorină, în sumă totală de </w:t>
            </w:r>
            <w:r w:rsidR="003F454D" w:rsidRPr="003F454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426,9 mii lei.</w:t>
            </w:r>
            <w:r w:rsidR="003F45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:rsidR="003F454D" w:rsidRDefault="007D7A71" w:rsidP="007D7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6174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</w:t>
            </w:r>
            <w:r w:rsidR="003F45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Cheltuelile suportate de către Ministerul Afacerilor Interne și Ministerul Apărării constituie suma de 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750,9 mii lei, </w:t>
            </w:r>
            <w:r w:rsidR="00D56F5A">
              <w:rPr>
                <w:rFonts w:ascii="Times New Roman" w:hAnsi="Times New Roman"/>
                <w:sz w:val="24"/>
                <w:szCs w:val="24"/>
                <w:lang w:val="ro-RO"/>
              </w:rPr>
              <w:t>fiind realizate economii față de suma stabilită inițial în Hotărârea Guvernului nr. 554/2023, prin care s-a</w:t>
            </w:r>
            <w:r w:rsidR="00A64763">
              <w:rPr>
                <w:rFonts w:ascii="Times New Roman" w:hAnsi="Times New Roman"/>
                <w:sz w:val="24"/>
                <w:szCs w:val="24"/>
                <w:lang w:val="ro-RO"/>
              </w:rPr>
              <w:t>u</w:t>
            </w:r>
            <w:r w:rsidR="00D56F5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stabilit cheltuielile de transport </w:t>
            </w:r>
            <w:r w:rsidR="00A6476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sumă de </w:t>
            </w:r>
            <w:r w:rsidR="00D56F5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871,43 mii lei. </w:t>
            </w:r>
            <w:r w:rsidR="00D56F5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</w:p>
          <w:p w:rsidR="003F454D" w:rsidRDefault="007D7A71" w:rsidP="007D7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5" w:right="6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6174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</w:t>
            </w:r>
            <w:r w:rsidR="000B08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contextul </w:t>
            </w:r>
            <w:r w:rsidR="003F45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solicitărilor parvenite din partea Consiliilor raionale Dondușeni, Drochia și Edineț, au intervenit careva schimbări în distribuirea bunurilor materiale eliberate din rezervele de stat. </w:t>
            </w:r>
          </w:p>
          <w:p w:rsidR="004E1E87" w:rsidRDefault="007D7A71" w:rsidP="007D7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5" w:right="6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6174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</w:t>
            </w:r>
            <w:r w:rsidR="003F454D">
              <w:rPr>
                <w:rFonts w:ascii="Times New Roman" w:hAnsi="Times New Roman"/>
                <w:sz w:val="24"/>
                <w:szCs w:val="24"/>
                <w:lang w:val="ro-RO"/>
              </w:rPr>
              <w:t>Astfe</w:t>
            </w:r>
            <w:r w:rsidR="004E1E87">
              <w:rPr>
                <w:rFonts w:ascii="Times New Roman" w:hAnsi="Times New Roman"/>
                <w:sz w:val="24"/>
                <w:szCs w:val="24"/>
                <w:lang w:val="ro-RO"/>
              </w:rPr>
              <w:t>l</w:t>
            </w:r>
            <w:r w:rsidR="003F45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conform demersului Consiliului raional Dondușeni nr. 156 din 01.08.2023, </w:t>
            </w:r>
            <w:r w:rsidR="004E1E87">
              <w:rPr>
                <w:rFonts w:ascii="Times New Roman" w:hAnsi="Times New Roman"/>
                <w:sz w:val="24"/>
                <w:szCs w:val="24"/>
                <w:lang w:val="ro-RO"/>
              </w:rPr>
              <w:t>s-a solicitat de a nu livra primăriei orașului Dondușeni 561 foi ondulate pentru acoperiș și 1m</w:t>
            </w:r>
            <w:r w:rsidR="004E1E87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</w:t>
            </w:r>
            <w:r w:rsidR="004E1E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cherestea, eliberarea cărora a fost dispusă prin pct. 1 sbp. 1.1. și sbp. 1.2. din Dispoziția Comisiei pentru Situații Excepționale a Rep</w:t>
            </w:r>
            <w:r w:rsidR="00856B31">
              <w:rPr>
                <w:rFonts w:ascii="Times New Roman" w:hAnsi="Times New Roman"/>
                <w:sz w:val="24"/>
                <w:szCs w:val="24"/>
                <w:lang w:val="ro-RO"/>
              </w:rPr>
              <w:t>ublicii Moldova nr. 77</w:t>
            </w:r>
            <w:r w:rsidR="0046609B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  <w:r w:rsidR="00856B3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2023, deoarece </w:t>
            </w:r>
            <w:r w:rsidR="004E1E87">
              <w:rPr>
                <w:rFonts w:ascii="Times New Roman" w:hAnsi="Times New Roman"/>
                <w:sz w:val="24"/>
                <w:szCs w:val="24"/>
                <w:lang w:val="ro-RO"/>
              </w:rPr>
              <w:t>primăria orașului Dondușeni a compensat din fondul de rezervă local pentru anul 2023 numărul necesar de materiale de construcții pentru repararea acoperișurilor clădirilor multietajate și a caselor individuale de locui</w:t>
            </w:r>
            <w:r w:rsidR="00FF4670">
              <w:rPr>
                <w:rFonts w:ascii="Times New Roman" w:hAnsi="Times New Roman"/>
                <w:sz w:val="24"/>
                <w:szCs w:val="24"/>
                <w:lang w:val="ro-RO"/>
              </w:rPr>
              <w:t>t care au fost afectate de ploi</w:t>
            </w:r>
            <w:r w:rsidR="004E1E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le torențiale și vântul puternic din 25 iulie 2023. </w:t>
            </w:r>
          </w:p>
          <w:p w:rsidR="004E1E87" w:rsidRDefault="00A64763" w:rsidP="00A64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5" w:right="6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6174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Urmare constatării pagubelor și reevaluării prejudiciilor cauzate, prin demersul Consiliului raional Drochia nr. 507 din 18.08.2023, s-a solicitat de a n</w:t>
            </w:r>
            <w:r w:rsidR="0062796E">
              <w:rPr>
                <w:rFonts w:ascii="Times New Roman" w:hAnsi="Times New Roman"/>
                <w:sz w:val="24"/>
                <w:szCs w:val="24"/>
                <w:lang w:val="ro-RO"/>
              </w:rPr>
              <w:t>u livra cantitatea de 139,132 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cherestea din cantitatea totală de 184,1 m</w:t>
            </w:r>
            <w:r w:rsidRPr="004E1E87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, dispusă prin Dispoziția Comisiei pentru Situații Excepționale.</w:t>
            </w:r>
            <w:r w:rsidR="004E1E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:rsidR="004E1E87" w:rsidRPr="004E1E87" w:rsidRDefault="007D7A71" w:rsidP="007D7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5" w:right="6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6174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</w:t>
            </w:r>
            <w:r w:rsidR="004E1E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Totodată, din </w:t>
            </w:r>
            <w:r w:rsidR="00C34021">
              <w:rPr>
                <w:rFonts w:ascii="Times New Roman" w:hAnsi="Times New Roman"/>
                <w:sz w:val="24"/>
                <w:szCs w:val="24"/>
                <w:lang w:val="ro-RO"/>
              </w:rPr>
              <w:t>diferența livrată în cantitate de 44,968 m</w:t>
            </w:r>
            <w:r w:rsidR="00C34021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3</w:t>
            </w:r>
            <w:r w:rsidR="00C3402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cherestea, 4,93 m</w:t>
            </w:r>
            <w:r w:rsidR="00C34021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 xml:space="preserve">3 </w:t>
            </w:r>
            <w:r w:rsidR="00C34021">
              <w:rPr>
                <w:rFonts w:ascii="Times New Roman" w:hAnsi="Times New Roman"/>
                <w:sz w:val="24"/>
                <w:szCs w:val="24"/>
                <w:lang w:val="ro-RO"/>
              </w:rPr>
              <w:t>au fost livrate primăr</w:t>
            </w:r>
            <w:r w:rsidR="00A64763">
              <w:rPr>
                <w:rFonts w:ascii="Times New Roman" w:hAnsi="Times New Roman"/>
                <w:sz w:val="24"/>
                <w:szCs w:val="24"/>
                <w:lang w:val="ro-RO"/>
              </w:rPr>
              <w:t>iei satului Mîndîc din raionul D</w:t>
            </w:r>
            <w:r w:rsidR="00C34021">
              <w:rPr>
                <w:rFonts w:ascii="Times New Roman" w:hAnsi="Times New Roman"/>
                <w:sz w:val="24"/>
                <w:szCs w:val="24"/>
                <w:lang w:val="ro-RO"/>
              </w:rPr>
              <w:t>rochia, care inițial nu a fost inclus</w:t>
            </w:r>
            <w:r w:rsidR="00646046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="00C3402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lista </w:t>
            </w:r>
            <w:r w:rsidR="00E00662">
              <w:rPr>
                <w:rFonts w:ascii="Times New Roman" w:hAnsi="Times New Roman"/>
                <w:sz w:val="24"/>
                <w:szCs w:val="24"/>
                <w:lang w:val="ro-RO"/>
              </w:rPr>
              <w:t>din</w:t>
            </w:r>
            <w:r w:rsidR="00C3402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Anexa la Dispoziția Comisiei pent</w:t>
            </w:r>
            <w:r w:rsidR="009B4BC6">
              <w:rPr>
                <w:rFonts w:ascii="Times New Roman" w:hAnsi="Times New Roman"/>
                <w:sz w:val="24"/>
                <w:szCs w:val="24"/>
                <w:lang w:val="ro-RO"/>
              </w:rPr>
              <w:t>ru Situații Excepționale nr. 77/</w:t>
            </w:r>
            <w:r w:rsidR="00C3402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2023. </w:t>
            </w:r>
            <w:r w:rsidR="004E1E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</w:t>
            </w:r>
          </w:p>
          <w:p w:rsidR="007D7A71" w:rsidRDefault="007D7A71" w:rsidP="00337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6174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</w:t>
            </w:r>
            <w:r w:rsidR="00403E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Conform demersului Consiliului raional Edineț nr. 118/02/1-19 din 23.08.2023, s-a solicitat de a include în lista destinatarilor și localitatea s. </w:t>
            </w:r>
            <w:r w:rsidR="00337416">
              <w:rPr>
                <w:rFonts w:ascii="Times New Roman" w:hAnsi="Times New Roman"/>
                <w:sz w:val="24"/>
                <w:szCs w:val="24"/>
                <w:lang w:val="ro-RO"/>
              </w:rPr>
              <w:t>Bădragii Noi din raionul Edineț, întru</w:t>
            </w:r>
            <w:r w:rsidR="00403E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FE549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transmiterea </w:t>
            </w:r>
            <w:r w:rsidR="0033741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primăriei satului Bădragii Noi </w:t>
            </w:r>
            <w:r w:rsidR="00FE5498">
              <w:rPr>
                <w:rFonts w:ascii="Times New Roman" w:hAnsi="Times New Roman"/>
                <w:sz w:val="24"/>
                <w:szCs w:val="24"/>
                <w:lang w:val="ro-RO"/>
              </w:rPr>
              <w:t>a 550 foi ondulate pentru acoperiș, care inițial au fost destinate pentru satul Corpaci</w:t>
            </w:r>
            <w:r w:rsidR="00337416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:rsidR="000A4987" w:rsidRPr="00850C57" w:rsidRDefault="007D7A71" w:rsidP="00627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5" w:right="6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6174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</w:t>
            </w:r>
            <w:r w:rsidR="0033741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Ca rezultat, prin Dispoziția Comisiei pentru Situații Excepționale </w:t>
            </w:r>
            <w:r w:rsidR="0062796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 Republicii Moldova </w:t>
            </w:r>
            <w:r w:rsidR="0033741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nr. 80 din 04.09.2023 a fost </w:t>
            </w:r>
            <w:r w:rsidR="00370A60">
              <w:rPr>
                <w:rFonts w:ascii="Times New Roman" w:hAnsi="Times New Roman"/>
                <w:sz w:val="24"/>
                <w:szCs w:val="24"/>
                <w:lang w:val="ro-RO"/>
              </w:rPr>
              <w:t>modifica</w:t>
            </w:r>
            <w:r w:rsidR="00337416">
              <w:rPr>
                <w:rFonts w:ascii="Times New Roman" w:hAnsi="Times New Roman"/>
                <w:sz w:val="24"/>
                <w:szCs w:val="24"/>
                <w:lang w:val="ro-RO"/>
              </w:rPr>
              <w:t>tă</w:t>
            </w:r>
            <w:r w:rsidR="00370A6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Dispoziți</w:t>
            </w:r>
            <w:r w:rsidR="00337416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 w:rsidR="0050749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370A6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Comisiei pentru Situații Excepționale </w:t>
            </w:r>
            <w:r w:rsidR="0062796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 Republicii </w:t>
            </w:r>
            <w:r w:rsidR="0062796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Moldova </w:t>
            </w:r>
            <w:r w:rsidR="00DF40D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nr. </w:t>
            </w:r>
            <w:r w:rsidR="00A6476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77/2023, </w:t>
            </w:r>
            <w:r w:rsidR="009367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pct. 9 </w:t>
            </w:r>
            <w:r w:rsidR="00A6476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al </w:t>
            </w:r>
            <w:r w:rsidR="0062796E">
              <w:rPr>
                <w:rFonts w:ascii="Times New Roman" w:hAnsi="Times New Roman"/>
                <w:sz w:val="24"/>
                <w:szCs w:val="24"/>
                <w:lang w:val="ro-RO"/>
              </w:rPr>
              <w:t>căreia</w:t>
            </w:r>
            <w:r w:rsidR="00A6476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9367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stabilește </w:t>
            </w:r>
            <w:r w:rsidR="0050749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că </w:t>
            </w:r>
            <w:r w:rsidR="009367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Afacerilor Interne </w:t>
            </w:r>
            <w:r w:rsidR="00507497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  <w:r w:rsidR="009367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 </w:t>
            </w:r>
            <w:r w:rsidR="00850C5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elabora </w:t>
            </w:r>
            <w:r w:rsidR="0050749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și va promova </w:t>
            </w:r>
            <w:r w:rsidR="00850C5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proiectul </w:t>
            </w:r>
            <w:r w:rsidR="0050749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 modificare a </w:t>
            </w:r>
            <w:r w:rsidR="00850C57">
              <w:rPr>
                <w:rFonts w:ascii="Times New Roman" w:hAnsi="Times New Roman"/>
                <w:sz w:val="24"/>
                <w:szCs w:val="24"/>
                <w:lang w:val="ro-RO"/>
              </w:rPr>
              <w:t>Ho</w:t>
            </w:r>
            <w:r w:rsidR="0050749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tărârii Guvernului nr. 554/2023 în vederea aducerii </w:t>
            </w:r>
            <w:r w:rsidR="00C921A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actului normativ </w:t>
            </w:r>
            <w:r w:rsidR="0050749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concordanță cu prevederile dispoziției prenotate. </w:t>
            </w:r>
            <w:r w:rsidR="00850C5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A8731B" w:rsidRPr="00A5424C" w:rsidTr="00FA307F">
        <w:trPr>
          <w:trHeight w:val="58"/>
        </w:trPr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8731B" w:rsidRPr="008601A4" w:rsidRDefault="00A8731B" w:rsidP="00461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6"/>
                <w:tab w:val="left" w:pos="1218"/>
              </w:tabs>
              <w:spacing w:after="0" w:line="240" w:lineRule="auto"/>
              <w:ind w:left="-22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8601A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lastRenderedPageBreak/>
              <w:t>3. Descrierea gradului de compatibilitate pentru proiectele care au ca scop armonizarea legislației naționale cu legislația Uniunii Europene</w:t>
            </w:r>
          </w:p>
        </w:tc>
      </w:tr>
      <w:tr w:rsidR="00A8731B" w:rsidRPr="00A5424C" w:rsidTr="00FA307F">
        <w:trPr>
          <w:trHeight w:val="272"/>
        </w:trPr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8731B" w:rsidRPr="008601A4" w:rsidRDefault="00331D3F" w:rsidP="00211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6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 </w:t>
            </w:r>
            <w:r w:rsidR="00461747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  </w:t>
            </w:r>
            <w:r w:rsidR="00A8731B" w:rsidRPr="008601A4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Proiectul </w:t>
            </w:r>
            <w:r w:rsidR="00A5424C" w:rsidRPr="008601A4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nu are drept scop </w:t>
            </w:r>
            <w:r w:rsidR="00A8731B" w:rsidRPr="008601A4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transpune</w:t>
            </w:r>
            <w:r w:rsidR="00A5424C" w:rsidRPr="008601A4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rea unor</w:t>
            </w:r>
            <w:r w:rsidR="00A8731B" w:rsidRPr="008601A4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 prevederi din legislația Uniunii Europene.</w:t>
            </w:r>
          </w:p>
        </w:tc>
      </w:tr>
      <w:tr w:rsidR="00A8731B" w:rsidRPr="00A5424C" w:rsidTr="00FA307F"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8731B" w:rsidRPr="008601A4" w:rsidRDefault="00A8731B" w:rsidP="00850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04"/>
                <w:tab w:val="left" w:pos="191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8601A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4. Principalele prevederi ale proiectului și evidențierea elementelor noi</w:t>
            </w:r>
          </w:p>
        </w:tc>
      </w:tr>
      <w:tr w:rsidR="00A8731B" w:rsidRPr="00A5424C" w:rsidTr="00FA307F"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03CAF" w:rsidRDefault="00461747" w:rsidP="00C03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3"/>
                <w:tab w:val="left" w:pos="1225"/>
              </w:tabs>
              <w:spacing w:after="0" w:line="240" w:lineRule="auto"/>
              <w:ind w:firstLine="54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 </w:t>
            </w:r>
            <w:r w:rsidR="00C03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Pr</w:t>
            </w:r>
            <w:r w:rsidR="008E7F9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oiectul prevede </w:t>
            </w:r>
            <w:r w:rsidR="00C03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modificări la Hotărârea Guvernului nr. 554/2023</w:t>
            </w:r>
            <w:r w:rsidR="0043342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 după cum urmează</w:t>
            </w:r>
            <w:r w:rsidR="00C03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:</w:t>
            </w:r>
            <w:r w:rsidR="00A8731B" w:rsidRPr="008601A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:rsidR="00C03CAF" w:rsidRDefault="00461747" w:rsidP="00C03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3"/>
                <w:tab w:val="left" w:pos="1225"/>
              </w:tabs>
              <w:spacing w:after="0" w:line="240" w:lineRule="auto"/>
              <w:ind w:firstLine="54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="00C03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modificarea pct. 1, prin substituirea costului bunurilor materiale eliberate cu titlu de </w:t>
            </w:r>
            <w:r w:rsidR="0043342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deblocare din rezervele de stat;</w:t>
            </w:r>
          </w:p>
          <w:p w:rsidR="00433422" w:rsidRDefault="00461747" w:rsidP="00C03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3"/>
                <w:tab w:val="left" w:pos="1225"/>
              </w:tabs>
              <w:spacing w:after="0" w:line="240" w:lineRule="auto"/>
              <w:ind w:firstLine="54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="0043342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completarea pct. 2 cu alte două autorități responsabile de transportarea bunurilor materiale la locul de destinație, și anume – Inspectoratul General al Poliției al Ministerului Afacerilor Interne și Ministerul Apărării;</w:t>
            </w:r>
          </w:p>
          <w:p w:rsidR="00C03CAF" w:rsidRDefault="00461747" w:rsidP="00C03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3"/>
                <w:tab w:val="left" w:pos="1225"/>
              </w:tabs>
              <w:spacing w:after="0" w:line="240" w:lineRule="auto"/>
              <w:ind w:firstLine="54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="0043342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prezentarea pct. 4</w:t>
            </w:r>
            <w:r w:rsidR="00C03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în redacție nouă, și anume – includerea </w:t>
            </w:r>
            <w:r w:rsidR="00914EC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sumelor mijloacelor</w:t>
            </w:r>
            <w:r w:rsidR="00C03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financiare ce urmează a fi alocate </w:t>
            </w:r>
            <w:r w:rsidR="00C62D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din fondul de rezervă al Guvernului </w:t>
            </w:r>
            <w:r w:rsidR="00C03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Inspectoratului General pentru Situații de Urgență</w:t>
            </w:r>
            <w:r w:rsidR="00B6559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al Ministerului Afacerilor Interne</w:t>
            </w:r>
            <w:r w:rsidR="00C03C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 Inspectoratului General al Poliției al Ministerului Afacerilor Interne</w:t>
            </w:r>
            <w:r w:rsidR="00C62D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și Ministerului Apărării;</w:t>
            </w:r>
          </w:p>
          <w:p w:rsidR="00433422" w:rsidRDefault="00461747" w:rsidP="00C03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3"/>
                <w:tab w:val="left" w:pos="1225"/>
              </w:tabs>
              <w:spacing w:after="0" w:line="240" w:lineRule="auto"/>
              <w:ind w:firstLine="54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="0043342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completarea pct. 6, în partea ce ține de includerea, pe lângă Ministerul Afacerilor Interne, a Ministerului Apărării în calitate de autoritate responsabilă de reflectarea conformă a cheltuielilor de transportare a bunurilor materiale;</w:t>
            </w:r>
          </w:p>
          <w:p w:rsidR="00304ACA" w:rsidRPr="00C62DAF" w:rsidRDefault="00461747" w:rsidP="00C62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3"/>
                <w:tab w:val="left" w:pos="1225"/>
              </w:tabs>
              <w:spacing w:after="0" w:line="240" w:lineRule="auto"/>
              <w:ind w:firstLine="54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="00C62DA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anexa, care stabilește Lista bunurilor materiale eliberate cu titlu de deblocare din rezervele de stat, urmare modificării destinatarilor și cantităților de bunuri eliberate, este expusă în redacție nouă. </w:t>
            </w:r>
          </w:p>
        </w:tc>
      </w:tr>
      <w:tr w:rsidR="00A8731B" w:rsidRPr="00A5424C" w:rsidTr="00FA307F"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8731B" w:rsidRPr="008601A4" w:rsidRDefault="00A8731B" w:rsidP="00D52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04"/>
                <w:tab w:val="left" w:pos="191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8601A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5. Fundamentarea economico-financiară</w:t>
            </w:r>
          </w:p>
        </w:tc>
      </w:tr>
      <w:tr w:rsidR="00A8731B" w:rsidRPr="00A5424C" w:rsidTr="00FA307F"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52084" w:rsidRDefault="001E133C" w:rsidP="00D52084">
            <w:pPr>
              <w:pStyle w:val="a4"/>
              <w:jc w:val="both"/>
              <w:rPr>
                <w:sz w:val="24"/>
                <w:szCs w:val="28"/>
                <w:lang w:val="ro-RO"/>
              </w:rPr>
            </w:pPr>
            <w:r w:rsidRPr="008601A4">
              <w:rPr>
                <w:spacing w:val="1"/>
                <w:sz w:val="24"/>
                <w:szCs w:val="24"/>
                <w:lang w:val="ro-RO"/>
              </w:rPr>
              <w:t xml:space="preserve"> </w:t>
            </w:r>
            <w:r w:rsidR="00461747">
              <w:rPr>
                <w:spacing w:val="1"/>
                <w:sz w:val="24"/>
                <w:szCs w:val="24"/>
                <w:lang w:val="ro-RO"/>
              </w:rPr>
              <w:t xml:space="preserve">  </w:t>
            </w:r>
            <w:r w:rsidR="00D52084">
              <w:rPr>
                <w:spacing w:val="1"/>
                <w:sz w:val="24"/>
                <w:szCs w:val="24"/>
                <w:lang w:val="ro-RO"/>
              </w:rPr>
              <w:t xml:space="preserve">Urmare aprobării proiectului, Ministerul Finanțelor va aloca </w:t>
            </w:r>
            <w:r w:rsidR="00D52084" w:rsidRPr="00D52084">
              <w:rPr>
                <w:sz w:val="24"/>
                <w:szCs w:val="28"/>
                <w:lang w:val="ro-RO"/>
              </w:rPr>
              <w:t>din fondul de rezervă al Guvernului, mijloace financiare în sumă de 750,9 mii lei pentru acoperirea cheltuielilor de transportare a bunurilor materiale la locul de destinație, după cum urmează:</w:t>
            </w:r>
          </w:p>
          <w:p w:rsidR="00D52084" w:rsidRPr="00D52084" w:rsidRDefault="00461747" w:rsidP="00D520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ro-RO"/>
              </w:rPr>
              <w:t xml:space="preserve">   </w:t>
            </w:r>
            <w:r w:rsidR="00D52084" w:rsidRPr="00D52084">
              <w:rPr>
                <w:rFonts w:ascii="Times New Roman" w:eastAsia="Times New Roman" w:hAnsi="Times New Roman"/>
                <w:sz w:val="24"/>
                <w:szCs w:val="28"/>
                <w:lang w:val="ro-RO"/>
              </w:rPr>
              <w:t>1) Minister</w:t>
            </w:r>
            <w:r w:rsidR="00932439">
              <w:rPr>
                <w:rFonts w:ascii="Times New Roman" w:eastAsia="Times New Roman" w:hAnsi="Times New Roman"/>
                <w:sz w:val="24"/>
                <w:szCs w:val="28"/>
                <w:lang w:val="ro-RO"/>
              </w:rPr>
              <w:t>u</w:t>
            </w:r>
            <w:r w:rsidR="00D52084" w:rsidRPr="00D52084">
              <w:rPr>
                <w:rFonts w:ascii="Times New Roman" w:eastAsia="Times New Roman" w:hAnsi="Times New Roman"/>
                <w:sz w:val="24"/>
                <w:szCs w:val="28"/>
                <w:lang w:val="ro-RO"/>
              </w:rPr>
              <w:t>lui Apărării – 426,9 mii lei;</w:t>
            </w:r>
          </w:p>
          <w:p w:rsidR="00D52084" w:rsidRPr="00D52084" w:rsidRDefault="00461747" w:rsidP="00D520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ro-RO"/>
              </w:rPr>
              <w:t xml:space="preserve">   </w:t>
            </w:r>
            <w:r w:rsidR="00D52084" w:rsidRPr="00D52084">
              <w:rPr>
                <w:rFonts w:ascii="Times New Roman" w:eastAsia="Times New Roman" w:hAnsi="Times New Roman"/>
                <w:sz w:val="24"/>
                <w:szCs w:val="28"/>
                <w:lang w:val="ro-RO"/>
              </w:rPr>
              <w:t>2) Ministerului Afacerilor Interne – 324,0 mii lei, inclusiv pentru:</w:t>
            </w:r>
          </w:p>
          <w:p w:rsidR="00D52084" w:rsidRPr="00D52084" w:rsidRDefault="00461747" w:rsidP="00D520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ro-RO"/>
              </w:rPr>
              <w:t xml:space="preserve">   </w:t>
            </w:r>
            <w:r w:rsidR="00D52084" w:rsidRPr="00D52084">
              <w:rPr>
                <w:rFonts w:ascii="Times New Roman" w:eastAsia="Times New Roman" w:hAnsi="Times New Roman"/>
                <w:sz w:val="24"/>
                <w:szCs w:val="28"/>
                <w:lang w:val="ro-RO"/>
              </w:rPr>
              <w:t>a) Inspectoratul General pentru Situații de Urgență – 302,3 mii lei;</w:t>
            </w:r>
          </w:p>
          <w:p w:rsidR="00D52084" w:rsidRPr="00FB0BDF" w:rsidRDefault="00461747" w:rsidP="00FB0B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ro-RO"/>
              </w:rPr>
              <w:t xml:space="preserve">   </w:t>
            </w:r>
            <w:r w:rsidR="00D52084" w:rsidRPr="00D52084">
              <w:rPr>
                <w:rFonts w:ascii="Times New Roman" w:eastAsia="Times New Roman" w:hAnsi="Times New Roman"/>
                <w:sz w:val="24"/>
                <w:szCs w:val="28"/>
                <w:lang w:val="ro-RO"/>
              </w:rPr>
              <w:t>b) Inspectoratul Gen</w:t>
            </w:r>
            <w:r w:rsidR="00D52084">
              <w:rPr>
                <w:rFonts w:ascii="Times New Roman" w:eastAsia="Times New Roman" w:hAnsi="Times New Roman"/>
                <w:sz w:val="24"/>
                <w:szCs w:val="28"/>
                <w:lang w:val="ro-RO"/>
              </w:rPr>
              <w:t>eral al Poliției – 21,7 mii lei.</w:t>
            </w:r>
          </w:p>
        </w:tc>
      </w:tr>
      <w:tr w:rsidR="00A8731B" w:rsidRPr="00A5424C" w:rsidTr="00FA307F"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8731B" w:rsidRPr="008601A4" w:rsidRDefault="00A8731B" w:rsidP="00D52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04"/>
                <w:tab w:val="left" w:pos="191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8601A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6. Modul de încorporare a actului în cadrul normativ în vigoare</w:t>
            </w:r>
          </w:p>
        </w:tc>
      </w:tr>
      <w:tr w:rsidR="00A8731B" w:rsidRPr="00A5424C" w:rsidTr="00FA307F"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8731B" w:rsidRPr="008601A4" w:rsidRDefault="00461747" w:rsidP="001E1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  </w:t>
            </w:r>
            <w:r w:rsidR="00266C88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Proiectul se încorporează în sistemul actelor normative în vigoare. </w:t>
            </w:r>
          </w:p>
        </w:tc>
      </w:tr>
      <w:tr w:rsidR="00A8731B" w:rsidRPr="00A5424C" w:rsidTr="00FA307F"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8731B" w:rsidRPr="008601A4" w:rsidRDefault="00A8731B" w:rsidP="00306D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04"/>
                <w:tab w:val="left" w:pos="191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8601A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7. Avizarea și consultarea publică a proiectului</w:t>
            </w:r>
          </w:p>
        </w:tc>
      </w:tr>
      <w:tr w:rsidR="00A8731B" w:rsidRPr="00A5424C" w:rsidTr="00FA307F"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D0EFC" w:rsidRDefault="000B6058" w:rsidP="000B6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 </w:t>
            </w:r>
            <w:r w:rsidR="00461747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  </w:t>
            </w:r>
            <w:r w:rsidRPr="000B6058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În conformitate cu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prevederile </w:t>
            </w:r>
            <w:r w:rsidR="00266C88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Legii nr. 100/2017 cu privire la actele normative și </w:t>
            </w:r>
            <w:r w:rsidRPr="000B6058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art. 9 din Legea nr. 239/2008 privind transparenţa în procesul decizional, pe pagina web oficială a Ministerului Afacerilor Interne și pe portalul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consultativ </w:t>
            </w:r>
            <w:hyperlink r:id="rId6" w:history="1">
              <w:r w:rsidRPr="0068589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ro-RO" w:eastAsia="ro-RO"/>
                </w:rPr>
                <w:t>www.particip.gov.md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 </w:t>
            </w:r>
            <w:r w:rsidRPr="000B6058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a fost p</w:t>
            </w:r>
            <w:r w:rsidR="00266C88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lasat</w:t>
            </w:r>
            <w:r w:rsidRPr="000B6058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 anunțul referitor la inițierea procesului de elaborare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a proiectului de act normativ</w:t>
            </w:r>
            <w:r w:rsidR="00AD0EFC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, iar ulterior și proiectul hotărârii Guvernului – spre consultări publice.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 </w:t>
            </w:r>
          </w:p>
          <w:p w:rsidR="000B6058" w:rsidRDefault="000B6058" w:rsidP="00FB0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0B6058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 </w:t>
            </w:r>
            <w:r w:rsidR="00461747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  </w:t>
            </w:r>
            <w:r w:rsidR="00AD0EFC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Proiectul a fost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 avizat de către Ministerul Apărării, Ministerul Finanțelor, Ministerul Infrastructurii și Dezvoltării Regionale și Ministerul Muncii și Protecției Sociale.</w:t>
            </w:r>
          </w:p>
          <w:p w:rsidR="00B77C83" w:rsidRDefault="00461747" w:rsidP="00B7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   </w:t>
            </w:r>
            <w:r w:rsidR="00AD0EFC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Toate autoritățile au prezentat lipsă de obiecții și propuneri pe marginea proiectului.</w:t>
            </w:r>
          </w:p>
          <w:p w:rsidR="00B77C83" w:rsidRPr="008601A4" w:rsidRDefault="00B77C83" w:rsidP="00B7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   Pozițiile autorităților publice centrale de specialitate au fost reflectate în sinteza obiecțiilor și propunerilor (recomandărilor) la proiect. </w:t>
            </w:r>
          </w:p>
        </w:tc>
      </w:tr>
      <w:tr w:rsidR="00A8731B" w:rsidRPr="00A5424C" w:rsidTr="00FA307F"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8731B" w:rsidRPr="008601A4" w:rsidRDefault="00A8731B" w:rsidP="001E1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04"/>
                <w:tab w:val="left" w:pos="191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8601A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8. Constatările expertizei anticorupție</w:t>
            </w:r>
          </w:p>
        </w:tc>
      </w:tr>
      <w:tr w:rsidR="00A8731B" w:rsidRPr="00A5424C" w:rsidTr="00FA307F"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8731B" w:rsidRDefault="00461747" w:rsidP="00461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6"/>
                <w:tab w:val="left" w:pos="12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   </w:t>
            </w:r>
            <w:r w:rsidR="00923BD5" w:rsidRPr="008601A4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Proiectul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 a fost</w:t>
            </w:r>
            <w:r w:rsidR="00923BD5" w:rsidRPr="008601A4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 supus expertizei anticorupție.</w:t>
            </w:r>
          </w:p>
          <w:p w:rsidR="00461747" w:rsidRDefault="00461747" w:rsidP="00461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6"/>
                <w:tab w:val="left" w:pos="12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   Concluziile expertizei </w:t>
            </w:r>
            <w:r w:rsidR="009E4C35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anticorupție, prezentate prin </w:t>
            </w:r>
            <w:r w:rsidR="001C0711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Raportul de expertiză anticorupție                              nr. EHG 23/9080 din 02.10.2023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sunt următoarele:</w:t>
            </w:r>
          </w:p>
          <w:p w:rsidR="00461747" w:rsidRDefault="00461747" w:rsidP="00461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6"/>
                <w:tab w:val="left" w:pos="12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val="ro-RO"/>
              </w:rPr>
            </w:pPr>
            <w:r>
              <w:rPr>
                <w:rFonts w:ascii="Times New Roman" w:hAnsi="Times New Roman"/>
                <w:sz w:val="24"/>
                <w:lang w:val="ro-RO"/>
              </w:rPr>
              <w:t xml:space="preserve">   </w:t>
            </w:r>
            <w:r w:rsidRPr="00461747">
              <w:rPr>
                <w:rFonts w:ascii="Times New Roman" w:hAnsi="Times New Roman"/>
                <w:sz w:val="24"/>
                <w:lang w:val="ro-RO"/>
              </w:rPr>
              <w:t xml:space="preserve">Proiectul a fost elaborat de către Ministerul Afacerilor Interne urmare a situației excepționale cu caracter natural (vânt puternic și ploi) din luna iulie 2023, care a afectat mai multe locuințe și clădiri administrative din raioanele de Nord ale țării. </w:t>
            </w:r>
          </w:p>
          <w:p w:rsidR="00461747" w:rsidRDefault="00461747" w:rsidP="00461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6"/>
                <w:tab w:val="left" w:pos="12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val="ro-RO"/>
              </w:rPr>
            </w:pPr>
            <w:r>
              <w:rPr>
                <w:rFonts w:ascii="Times New Roman" w:hAnsi="Times New Roman"/>
                <w:sz w:val="24"/>
                <w:lang w:val="ro-RO"/>
              </w:rPr>
              <w:t xml:space="preserve">   </w:t>
            </w:r>
            <w:r w:rsidRPr="00461747">
              <w:rPr>
                <w:rFonts w:ascii="Times New Roman" w:hAnsi="Times New Roman"/>
                <w:sz w:val="24"/>
                <w:lang w:val="ro-RO"/>
              </w:rPr>
              <w:t xml:space="preserve">Prin proiect se propune modificarea Hotărârii Guvernului nr.554/2023 cu privire la eliberarea unor bunuri materiale din rezervele de stat și alocarea mijloacelor financiare pentru lichidarea consecințelor situației excepționale cu caracter natural. </w:t>
            </w:r>
          </w:p>
          <w:p w:rsidR="00461747" w:rsidRPr="008601A4" w:rsidRDefault="00461747" w:rsidP="00461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6"/>
                <w:tab w:val="left" w:pos="12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/>
              </w:rPr>
              <w:t xml:space="preserve">   </w:t>
            </w:r>
            <w:r w:rsidRPr="00461747">
              <w:rPr>
                <w:rFonts w:ascii="Times New Roman" w:hAnsi="Times New Roman"/>
                <w:sz w:val="24"/>
                <w:lang w:val="ro-RO"/>
              </w:rPr>
              <w:t xml:space="preserve">Proiectul promovează interesul public privind susținerea populației din raionale de Nord ale țării, afectate urmare a calamităților naturale care au avut loc în luna iulie 2023 și care a deteriorat </w:t>
            </w:r>
            <w:r w:rsidRPr="00461747">
              <w:rPr>
                <w:rFonts w:ascii="Times New Roman" w:hAnsi="Times New Roman"/>
                <w:sz w:val="24"/>
                <w:lang w:val="ro-RO"/>
              </w:rPr>
              <w:lastRenderedPageBreak/>
              <w:t>mai multe locuințe și clădiri administrative. Potrivit proiectului, pe lângă Ministerul Afacerilor Interne, în calitate de autoritate responsabilă de reflectarea conformă a cheltuielilor de transportare a bunurilor materiale, este inclus și Ministerul Apărării</w:t>
            </w:r>
            <w:r>
              <w:t>.</w:t>
            </w:r>
          </w:p>
        </w:tc>
      </w:tr>
      <w:tr w:rsidR="00A8731B" w:rsidRPr="00A5424C" w:rsidTr="00FA307F"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8731B" w:rsidRPr="008601A4" w:rsidRDefault="00A8731B" w:rsidP="00923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04"/>
                <w:tab w:val="left" w:pos="191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8601A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lastRenderedPageBreak/>
              <w:t xml:space="preserve">9. </w:t>
            </w:r>
            <w:r w:rsidR="00923BD5" w:rsidRPr="008601A4">
              <w:rPr>
                <w:rFonts w:ascii="Times New Roman" w:hAnsi="Times New Roman"/>
                <w:b/>
                <w:sz w:val="24"/>
                <w:szCs w:val="24"/>
                <w:lang w:val="ro-MD" w:eastAsia="ru-RU"/>
              </w:rPr>
              <w:t>Constatările expertizei de compatibilitate</w:t>
            </w:r>
          </w:p>
        </w:tc>
      </w:tr>
      <w:tr w:rsidR="00A8731B" w:rsidRPr="00A5424C" w:rsidTr="00FA307F"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8731B" w:rsidRPr="008601A4" w:rsidRDefault="00A8731B" w:rsidP="00A8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8601A4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 </w:t>
            </w:r>
            <w:r w:rsidR="00923BD5" w:rsidRPr="008601A4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-</w:t>
            </w:r>
          </w:p>
        </w:tc>
      </w:tr>
      <w:tr w:rsidR="00923BD5" w:rsidRPr="00A5424C" w:rsidTr="00FA307F"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23BD5" w:rsidRPr="008601A4" w:rsidRDefault="00923BD5" w:rsidP="00A8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8601A4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10. Constatările expertizei juridice</w:t>
            </w:r>
          </w:p>
        </w:tc>
      </w:tr>
      <w:tr w:rsidR="00923BD5" w:rsidRPr="00A5424C" w:rsidTr="00FA307F"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D0EFC" w:rsidRDefault="00461747" w:rsidP="00AD0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   </w:t>
            </w:r>
            <w:r w:rsidR="00923BD5" w:rsidRPr="008601A4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Proiectul </w:t>
            </w:r>
            <w:r w:rsidR="00AD0EFC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a fost</w:t>
            </w:r>
            <w:r w:rsidR="00923BD5" w:rsidRPr="008601A4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 supus expertizei juridice.</w:t>
            </w:r>
          </w:p>
          <w:p w:rsidR="00923BD5" w:rsidRPr="008601A4" w:rsidRDefault="00461747" w:rsidP="00AD0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   </w:t>
            </w:r>
            <w:r w:rsidR="00AD0EFC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Urmare acesteia Ministerul Justiției a prezentat lipsă de obiecții și propuneri la proiect. </w:t>
            </w:r>
            <w:r w:rsidR="00923BD5" w:rsidRPr="008601A4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 </w:t>
            </w:r>
          </w:p>
        </w:tc>
      </w:tr>
      <w:tr w:rsidR="00923BD5" w:rsidRPr="00A5424C" w:rsidTr="00FA307F"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23BD5" w:rsidRPr="008601A4" w:rsidRDefault="00923BD5" w:rsidP="00A8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8601A4">
              <w:rPr>
                <w:rFonts w:ascii="Times New Roman" w:hAnsi="Times New Roman"/>
                <w:b/>
                <w:sz w:val="24"/>
                <w:szCs w:val="24"/>
                <w:lang w:val="ro-MD" w:eastAsia="ru-RU"/>
              </w:rPr>
              <w:t>11. Constatările altor expertize</w:t>
            </w:r>
          </w:p>
        </w:tc>
      </w:tr>
      <w:tr w:rsidR="00923BD5" w:rsidRPr="00A5424C" w:rsidTr="00FA307F"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23BD5" w:rsidRPr="008601A4" w:rsidRDefault="00923BD5" w:rsidP="00923BD5">
            <w:pPr>
              <w:pStyle w:val="a5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</w:tr>
    </w:tbl>
    <w:p w:rsidR="00A8731B" w:rsidRDefault="00A8731B" w:rsidP="00A8731B">
      <w:pPr>
        <w:pStyle w:val="a4"/>
        <w:jc w:val="both"/>
        <w:rPr>
          <w:bCs/>
          <w:iCs/>
          <w:sz w:val="26"/>
          <w:szCs w:val="26"/>
          <w:lang w:val="ro-RO"/>
        </w:rPr>
      </w:pPr>
    </w:p>
    <w:p w:rsidR="001A784B" w:rsidRPr="001A784B" w:rsidRDefault="00FA307F" w:rsidP="00A8731B">
      <w:pPr>
        <w:pStyle w:val="a4"/>
        <w:jc w:val="both"/>
        <w:rPr>
          <w:b/>
          <w:bCs/>
          <w:iCs/>
          <w:sz w:val="26"/>
          <w:szCs w:val="26"/>
          <w:lang w:val="ro-RO"/>
        </w:rPr>
      </w:pPr>
      <w:r>
        <w:rPr>
          <w:b/>
          <w:bCs/>
          <w:iCs/>
          <w:sz w:val="26"/>
          <w:szCs w:val="26"/>
          <w:lang w:val="ro-RO"/>
        </w:rPr>
        <w:t xml:space="preserve"> </w:t>
      </w:r>
      <w:bookmarkStart w:id="0" w:name="_GoBack"/>
      <w:bookmarkEnd w:id="0"/>
    </w:p>
    <w:p w:rsidR="001A784B" w:rsidRPr="001A784B" w:rsidRDefault="009879D9" w:rsidP="00A8731B">
      <w:pPr>
        <w:pStyle w:val="a4"/>
        <w:jc w:val="both"/>
        <w:rPr>
          <w:b/>
          <w:bCs/>
          <w:iCs/>
          <w:sz w:val="26"/>
          <w:szCs w:val="26"/>
          <w:lang w:val="ro-RO"/>
        </w:rPr>
      </w:pPr>
      <w:r>
        <w:rPr>
          <w:b/>
          <w:bCs/>
          <w:iCs/>
          <w:sz w:val="26"/>
          <w:szCs w:val="26"/>
          <w:lang w:val="ro-RO"/>
        </w:rPr>
        <w:t xml:space="preserve"> </w:t>
      </w:r>
      <w:r w:rsidR="00883D9B">
        <w:rPr>
          <w:b/>
          <w:bCs/>
          <w:iCs/>
          <w:sz w:val="26"/>
          <w:szCs w:val="26"/>
          <w:lang w:val="ro-RO"/>
        </w:rPr>
        <w:t xml:space="preserve">Ministru </w:t>
      </w:r>
      <w:r w:rsidR="00883D9B">
        <w:rPr>
          <w:b/>
          <w:bCs/>
          <w:iCs/>
          <w:sz w:val="26"/>
          <w:szCs w:val="26"/>
          <w:lang w:val="ro-RO"/>
        </w:rPr>
        <w:tab/>
      </w:r>
      <w:r w:rsidR="00883D9B">
        <w:rPr>
          <w:b/>
          <w:bCs/>
          <w:iCs/>
          <w:sz w:val="26"/>
          <w:szCs w:val="26"/>
          <w:lang w:val="ro-RO"/>
        </w:rPr>
        <w:tab/>
      </w:r>
      <w:r w:rsidR="00883D9B">
        <w:rPr>
          <w:b/>
          <w:bCs/>
          <w:iCs/>
          <w:sz w:val="26"/>
          <w:szCs w:val="26"/>
          <w:lang w:val="ro-RO"/>
        </w:rPr>
        <w:tab/>
      </w:r>
      <w:r w:rsidR="00883D9B">
        <w:rPr>
          <w:b/>
          <w:bCs/>
          <w:iCs/>
          <w:sz w:val="26"/>
          <w:szCs w:val="26"/>
          <w:lang w:val="ro-RO"/>
        </w:rPr>
        <w:tab/>
      </w:r>
      <w:r w:rsidR="00883D9B">
        <w:rPr>
          <w:b/>
          <w:bCs/>
          <w:iCs/>
          <w:sz w:val="26"/>
          <w:szCs w:val="26"/>
          <w:lang w:val="ro-RO"/>
        </w:rPr>
        <w:tab/>
      </w:r>
      <w:r w:rsidR="00883D9B">
        <w:rPr>
          <w:b/>
          <w:bCs/>
          <w:iCs/>
          <w:sz w:val="26"/>
          <w:szCs w:val="26"/>
          <w:lang w:val="ro-RO"/>
        </w:rPr>
        <w:tab/>
      </w:r>
      <w:r w:rsidR="00883D9B">
        <w:rPr>
          <w:b/>
          <w:bCs/>
          <w:iCs/>
          <w:sz w:val="26"/>
          <w:szCs w:val="26"/>
          <w:lang w:val="ro-RO"/>
        </w:rPr>
        <w:tab/>
      </w:r>
      <w:r w:rsidR="00883D9B">
        <w:rPr>
          <w:b/>
          <w:bCs/>
          <w:iCs/>
          <w:sz w:val="26"/>
          <w:szCs w:val="26"/>
          <w:lang w:val="ro-RO"/>
        </w:rPr>
        <w:tab/>
      </w:r>
      <w:r w:rsidR="00883D9B">
        <w:rPr>
          <w:b/>
          <w:bCs/>
          <w:iCs/>
          <w:sz w:val="26"/>
          <w:szCs w:val="26"/>
          <w:lang w:val="ro-RO"/>
        </w:rPr>
        <w:tab/>
        <w:t xml:space="preserve">             Adrian EFROS</w:t>
      </w:r>
      <w:r w:rsidR="001A784B" w:rsidRPr="001A784B">
        <w:rPr>
          <w:b/>
          <w:bCs/>
          <w:iCs/>
          <w:sz w:val="26"/>
          <w:szCs w:val="26"/>
          <w:lang w:val="ro-RO"/>
        </w:rPr>
        <w:t xml:space="preserve"> </w:t>
      </w:r>
    </w:p>
    <w:sectPr w:rsidR="001A784B" w:rsidRPr="001A784B" w:rsidSect="00B46670">
      <w:pgSz w:w="11907" w:h="16839" w:code="9"/>
      <w:pgMar w:top="284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D55EC"/>
    <w:multiLevelType w:val="hybridMultilevel"/>
    <w:tmpl w:val="F61ADC2C"/>
    <w:lvl w:ilvl="0" w:tplc="0C06AC6C">
      <w:start w:val="1"/>
      <w:numFmt w:val="decimal"/>
      <w:lvlText w:val="%1."/>
      <w:lvlJc w:val="left"/>
      <w:pPr>
        <w:ind w:left="134" w:hanging="40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3D7E7A2E">
      <w:numFmt w:val="bullet"/>
      <w:lvlText w:val="•"/>
      <w:lvlJc w:val="left"/>
      <w:pPr>
        <w:ind w:left="1064" w:hanging="404"/>
      </w:pPr>
      <w:rPr>
        <w:rFonts w:hint="default"/>
        <w:lang w:val="ro-RO" w:eastAsia="en-US" w:bidi="ar-SA"/>
      </w:rPr>
    </w:lvl>
    <w:lvl w:ilvl="2" w:tplc="9B741830">
      <w:numFmt w:val="bullet"/>
      <w:lvlText w:val="•"/>
      <w:lvlJc w:val="left"/>
      <w:pPr>
        <w:ind w:left="1989" w:hanging="404"/>
      </w:pPr>
      <w:rPr>
        <w:rFonts w:hint="default"/>
        <w:lang w:val="ro-RO" w:eastAsia="en-US" w:bidi="ar-SA"/>
      </w:rPr>
    </w:lvl>
    <w:lvl w:ilvl="3" w:tplc="2E7A7AB4">
      <w:numFmt w:val="bullet"/>
      <w:lvlText w:val="•"/>
      <w:lvlJc w:val="left"/>
      <w:pPr>
        <w:ind w:left="2913" w:hanging="404"/>
      </w:pPr>
      <w:rPr>
        <w:rFonts w:hint="default"/>
        <w:lang w:val="ro-RO" w:eastAsia="en-US" w:bidi="ar-SA"/>
      </w:rPr>
    </w:lvl>
    <w:lvl w:ilvl="4" w:tplc="ABF8E704">
      <w:numFmt w:val="bullet"/>
      <w:lvlText w:val="•"/>
      <w:lvlJc w:val="left"/>
      <w:pPr>
        <w:ind w:left="3838" w:hanging="404"/>
      </w:pPr>
      <w:rPr>
        <w:rFonts w:hint="default"/>
        <w:lang w:val="ro-RO" w:eastAsia="en-US" w:bidi="ar-SA"/>
      </w:rPr>
    </w:lvl>
    <w:lvl w:ilvl="5" w:tplc="272AF2C4">
      <w:numFmt w:val="bullet"/>
      <w:lvlText w:val="•"/>
      <w:lvlJc w:val="left"/>
      <w:pPr>
        <w:ind w:left="4763" w:hanging="404"/>
      </w:pPr>
      <w:rPr>
        <w:rFonts w:hint="default"/>
        <w:lang w:val="ro-RO" w:eastAsia="en-US" w:bidi="ar-SA"/>
      </w:rPr>
    </w:lvl>
    <w:lvl w:ilvl="6" w:tplc="E8385BE0">
      <w:numFmt w:val="bullet"/>
      <w:lvlText w:val="•"/>
      <w:lvlJc w:val="left"/>
      <w:pPr>
        <w:ind w:left="5687" w:hanging="404"/>
      </w:pPr>
      <w:rPr>
        <w:rFonts w:hint="default"/>
        <w:lang w:val="ro-RO" w:eastAsia="en-US" w:bidi="ar-SA"/>
      </w:rPr>
    </w:lvl>
    <w:lvl w:ilvl="7" w:tplc="2C10E7E4">
      <w:numFmt w:val="bullet"/>
      <w:lvlText w:val="•"/>
      <w:lvlJc w:val="left"/>
      <w:pPr>
        <w:ind w:left="6612" w:hanging="404"/>
      </w:pPr>
      <w:rPr>
        <w:rFonts w:hint="default"/>
        <w:lang w:val="ro-RO" w:eastAsia="en-US" w:bidi="ar-SA"/>
      </w:rPr>
    </w:lvl>
    <w:lvl w:ilvl="8" w:tplc="C1AEDF20">
      <w:numFmt w:val="bullet"/>
      <w:lvlText w:val="•"/>
      <w:lvlJc w:val="left"/>
      <w:pPr>
        <w:ind w:left="7537" w:hanging="404"/>
      </w:pPr>
      <w:rPr>
        <w:rFonts w:hint="default"/>
        <w:lang w:val="ro-RO" w:eastAsia="en-US" w:bidi="ar-SA"/>
      </w:rPr>
    </w:lvl>
  </w:abstractNum>
  <w:abstractNum w:abstractNumId="1" w15:restartNumberingAfterBreak="0">
    <w:nsid w:val="4949452E"/>
    <w:multiLevelType w:val="hybridMultilevel"/>
    <w:tmpl w:val="564C056A"/>
    <w:lvl w:ilvl="0" w:tplc="0EECC2D4">
      <w:start w:val="1"/>
      <w:numFmt w:val="decimal"/>
      <w:lvlText w:val="%1)"/>
      <w:lvlJc w:val="left"/>
      <w:pPr>
        <w:ind w:left="13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E41EDF0A">
      <w:numFmt w:val="bullet"/>
      <w:lvlText w:val="•"/>
      <w:lvlJc w:val="left"/>
      <w:pPr>
        <w:ind w:left="1064" w:hanging="360"/>
      </w:pPr>
      <w:rPr>
        <w:rFonts w:hint="default"/>
        <w:lang w:val="ro-RO" w:eastAsia="en-US" w:bidi="ar-SA"/>
      </w:rPr>
    </w:lvl>
    <w:lvl w:ilvl="2" w:tplc="2BEA03B2">
      <w:numFmt w:val="bullet"/>
      <w:lvlText w:val="•"/>
      <w:lvlJc w:val="left"/>
      <w:pPr>
        <w:ind w:left="1989" w:hanging="360"/>
      </w:pPr>
      <w:rPr>
        <w:rFonts w:hint="default"/>
        <w:lang w:val="ro-RO" w:eastAsia="en-US" w:bidi="ar-SA"/>
      </w:rPr>
    </w:lvl>
    <w:lvl w:ilvl="3" w:tplc="3ADEB740">
      <w:numFmt w:val="bullet"/>
      <w:lvlText w:val="•"/>
      <w:lvlJc w:val="left"/>
      <w:pPr>
        <w:ind w:left="2913" w:hanging="360"/>
      </w:pPr>
      <w:rPr>
        <w:rFonts w:hint="default"/>
        <w:lang w:val="ro-RO" w:eastAsia="en-US" w:bidi="ar-SA"/>
      </w:rPr>
    </w:lvl>
    <w:lvl w:ilvl="4" w:tplc="AD0E9D02">
      <w:numFmt w:val="bullet"/>
      <w:lvlText w:val="•"/>
      <w:lvlJc w:val="left"/>
      <w:pPr>
        <w:ind w:left="3838" w:hanging="360"/>
      </w:pPr>
      <w:rPr>
        <w:rFonts w:hint="default"/>
        <w:lang w:val="ro-RO" w:eastAsia="en-US" w:bidi="ar-SA"/>
      </w:rPr>
    </w:lvl>
    <w:lvl w:ilvl="5" w:tplc="BE18254E">
      <w:numFmt w:val="bullet"/>
      <w:lvlText w:val="•"/>
      <w:lvlJc w:val="left"/>
      <w:pPr>
        <w:ind w:left="4763" w:hanging="360"/>
      </w:pPr>
      <w:rPr>
        <w:rFonts w:hint="default"/>
        <w:lang w:val="ro-RO" w:eastAsia="en-US" w:bidi="ar-SA"/>
      </w:rPr>
    </w:lvl>
    <w:lvl w:ilvl="6" w:tplc="6A7EEEAC">
      <w:numFmt w:val="bullet"/>
      <w:lvlText w:val="•"/>
      <w:lvlJc w:val="left"/>
      <w:pPr>
        <w:ind w:left="5687" w:hanging="360"/>
      </w:pPr>
      <w:rPr>
        <w:rFonts w:hint="default"/>
        <w:lang w:val="ro-RO" w:eastAsia="en-US" w:bidi="ar-SA"/>
      </w:rPr>
    </w:lvl>
    <w:lvl w:ilvl="7" w:tplc="D2AEFCA2">
      <w:numFmt w:val="bullet"/>
      <w:lvlText w:val="•"/>
      <w:lvlJc w:val="left"/>
      <w:pPr>
        <w:ind w:left="6612" w:hanging="360"/>
      </w:pPr>
      <w:rPr>
        <w:rFonts w:hint="default"/>
        <w:lang w:val="ro-RO" w:eastAsia="en-US" w:bidi="ar-SA"/>
      </w:rPr>
    </w:lvl>
    <w:lvl w:ilvl="8" w:tplc="7C22C43C">
      <w:numFmt w:val="bullet"/>
      <w:lvlText w:val="•"/>
      <w:lvlJc w:val="left"/>
      <w:pPr>
        <w:ind w:left="7537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5AAF28E6"/>
    <w:multiLevelType w:val="hybridMultilevel"/>
    <w:tmpl w:val="6CEC2DF0"/>
    <w:lvl w:ilvl="0" w:tplc="C388C48A">
      <w:start w:val="1"/>
      <w:numFmt w:val="decimal"/>
      <w:lvlText w:val="%1)"/>
      <w:lvlJc w:val="left"/>
      <w:pPr>
        <w:ind w:left="114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9C946DDC">
      <w:numFmt w:val="bullet"/>
      <w:lvlText w:val="•"/>
      <w:lvlJc w:val="left"/>
      <w:pPr>
        <w:ind w:left="1964" w:hanging="305"/>
      </w:pPr>
      <w:rPr>
        <w:rFonts w:hint="default"/>
        <w:lang w:val="ro-RO" w:eastAsia="en-US" w:bidi="ar-SA"/>
      </w:rPr>
    </w:lvl>
    <w:lvl w:ilvl="2" w:tplc="14B82CD0">
      <w:numFmt w:val="bullet"/>
      <w:lvlText w:val="•"/>
      <w:lvlJc w:val="left"/>
      <w:pPr>
        <w:ind w:left="2789" w:hanging="305"/>
      </w:pPr>
      <w:rPr>
        <w:rFonts w:hint="default"/>
        <w:lang w:val="ro-RO" w:eastAsia="en-US" w:bidi="ar-SA"/>
      </w:rPr>
    </w:lvl>
    <w:lvl w:ilvl="3" w:tplc="83D4EBD2">
      <w:numFmt w:val="bullet"/>
      <w:lvlText w:val="•"/>
      <w:lvlJc w:val="left"/>
      <w:pPr>
        <w:ind w:left="3613" w:hanging="305"/>
      </w:pPr>
      <w:rPr>
        <w:rFonts w:hint="default"/>
        <w:lang w:val="ro-RO" w:eastAsia="en-US" w:bidi="ar-SA"/>
      </w:rPr>
    </w:lvl>
    <w:lvl w:ilvl="4" w:tplc="7F24F204">
      <w:numFmt w:val="bullet"/>
      <w:lvlText w:val="•"/>
      <w:lvlJc w:val="left"/>
      <w:pPr>
        <w:ind w:left="4438" w:hanging="305"/>
      </w:pPr>
      <w:rPr>
        <w:rFonts w:hint="default"/>
        <w:lang w:val="ro-RO" w:eastAsia="en-US" w:bidi="ar-SA"/>
      </w:rPr>
    </w:lvl>
    <w:lvl w:ilvl="5" w:tplc="0C72E286">
      <w:numFmt w:val="bullet"/>
      <w:lvlText w:val="•"/>
      <w:lvlJc w:val="left"/>
      <w:pPr>
        <w:ind w:left="5263" w:hanging="305"/>
      </w:pPr>
      <w:rPr>
        <w:rFonts w:hint="default"/>
        <w:lang w:val="ro-RO" w:eastAsia="en-US" w:bidi="ar-SA"/>
      </w:rPr>
    </w:lvl>
    <w:lvl w:ilvl="6" w:tplc="B9380A92">
      <w:numFmt w:val="bullet"/>
      <w:lvlText w:val="•"/>
      <w:lvlJc w:val="left"/>
      <w:pPr>
        <w:ind w:left="6087" w:hanging="305"/>
      </w:pPr>
      <w:rPr>
        <w:rFonts w:hint="default"/>
        <w:lang w:val="ro-RO" w:eastAsia="en-US" w:bidi="ar-SA"/>
      </w:rPr>
    </w:lvl>
    <w:lvl w:ilvl="7" w:tplc="FA6A759A">
      <w:numFmt w:val="bullet"/>
      <w:lvlText w:val="•"/>
      <w:lvlJc w:val="left"/>
      <w:pPr>
        <w:ind w:left="6912" w:hanging="305"/>
      </w:pPr>
      <w:rPr>
        <w:rFonts w:hint="default"/>
        <w:lang w:val="ro-RO" w:eastAsia="en-US" w:bidi="ar-SA"/>
      </w:rPr>
    </w:lvl>
    <w:lvl w:ilvl="8" w:tplc="3800C610">
      <w:numFmt w:val="bullet"/>
      <w:lvlText w:val="•"/>
      <w:lvlJc w:val="left"/>
      <w:pPr>
        <w:ind w:left="7737" w:hanging="305"/>
      </w:pPr>
      <w:rPr>
        <w:rFonts w:hint="default"/>
        <w:lang w:val="ro-RO" w:eastAsia="en-US" w:bidi="ar-SA"/>
      </w:rPr>
    </w:lvl>
  </w:abstractNum>
  <w:abstractNum w:abstractNumId="3" w15:restartNumberingAfterBreak="0">
    <w:nsid w:val="5B836827"/>
    <w:multiLevelType w:val="hybridMultilevel"/>
    <w:tmpl w:val="95AEB546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9">
      <w:start w:val="1"/>
      <w:numFmt w:val="bullet"/>
      <w:lvlText w:val="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6732522"/>
    <w:multiLevelType w:val="hybridMultilevel"/>
    <w:tmpl w:val="9844F45E"/>
    <w:lvl w:ilvl="0" w:tplc="5706E366">
      <w:start w:val="1"/>
      <w:numFmt w:val="decimal"/>
      <w:lvlText w:val="%1)"/>
      <w:lvlJc w:val="left"/>
      <w:pPr>
        <w:ind w:left="134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74E87028">
      <w:numFmt w:val="bullet"/>
      <w:lvlText w:val="•"/>
      <w:lvlJc w:val="left"/>
      <w:pPr>
        <w:ind w:left="1064" w:hanging="298"/>
      </w:pPr>
      <w:rPr>
        <w:rFonts w:hint="default"/>
        <w:lang w:val="ro-RO" w:eastAsia="en-US" w:bidi="ar-SA"/>
      </w:rPr>
    </w:lvl>
    <w:lvl w:ilvl="2" w:tplc="25E89D5C">
      <w:numFmt w:val="bullet"/>
      <w:lvlText w:val="•"/>
      <w:lvlJc w:val="left"/>
      <w:pPr>
        <w:ind w:left="1989" w:hanging="298"/>
      </w:pPr>
      <w:rPr>
        <w:rFonts w:hint="default"/>
        <w:lang w:val="ro-RO" w:eastAsia="en-US" w:bidi="ar-SA"/>
      </w:rPr>
    </w:lvl>
    <w:lvl w:ilvl="3" w:tplc="4F4EEC2C">
      <w:numFmt w:val="bullet"/>
      <w:lvlText w:val="•"/>
      <w:lvlJc w:val="left"/>
      <w:pPr>
        <w:ind w:left="2913" w:hanging="298"/>
      </w:pPr>
      <w:rPr>
        <w:rFonts w:hint="default"/>
        <w:lang w:val="ro-RO" w:eastAsia="en-US" w:bidi="ar-SA"/>
      </w:rPr>
    </w:lvl>
    <w:lvl w:ilvl="4" w:tplc="DF2AF068">
      <w:numFmt w:val="bullet"/>
      <w:lvlText w:val="•"/>
      <w:lvlJc w:val="left"/>
      <w:pPr>
        <w:ind w:left="3838" w:hanging="298"/>
      </w:pPr>
      <w:rPr>
        <w:rFonts w:hint="default"/>
        <w:lang w:val="ro-RO" w:eastAsia="en-US" w:bidi="ar-SA"/>
      </w:rPr>
    </w:lvl>
    <w:lvl w:ilvl="5" w:tplc="7FBE0296">
      <w:numFmt w:val="bullet"/>
      <w:lvlText w:val="•"/>
      <w:lvlJc w:val="left"/>
      <w:pPr>
        <w:ind w:left="4763" w:hanging="298"/>
      </w:pPr>
      <w:rPr>
        <w:rFonts w:hint="default"/>
        <w:lang w:val="ro-RO" w:eastAsia="en-US" w:bidi="ar-SA"/>
      </w:rPr>
    </w:lvl>
    <w:lvl w:ilvl="6" w:tplc="77F0D892">
      <w:numFmt w:val="bullet"/>
      <w:lvlText w:val="•"/>
      <w:lvlJc w:val="left"/>
      <w:pPr>
        <w:ind w:left="5687" w:hanging="298"/>
      </w:pPr>
      <w:rPr>
        <w:rFonts w:hint="default"/>
        <w:lang w:val="ro-RO" w:eastAsia="en-US" w:bidi="ar-SA"/>
      </w:rPr>
    </w:lvl>
    <w:lvl w:ilvl="7" w:tplc="EC1CAF3E">
      <w:numFmt w:val="bullet"/>
      <w:lvlText w:val="•"/>
      <w:lvlJc w:val="left"/>
      <w:pPr>
        <w:ind w:left="6612" w:hanging="298"/>
      </w:pPr>
      <w:rPr>
        <w:rFonts w:hint="default"/>
        <w:lang w:val="ro-RO" w:eastAsia="en-US" w:bidi="ar-SA"/>
      </w:rPr>
    </w:lvl>
    <w:lvl w:ilvl="8" w:tplc="581A78A8">
      <w:numFmt w:val="bullet"/>
      <w:lvlText w:val="•"/>
      <w:lvlJc w:val="left"/>
      <w:pPr>
        <w:ind w:left="7537" w:hanging="298"/>
      </w:pPr>
      <w:rPr>
        <w:rFonts w:hint="default"/>
        <w:lang w:val="ro-RO" w:eastAsia="en-US" w:bidi="ar-SA"/>
      </w:rPr>
    </w:lvl>
  </w:abstractNum>
  <w:abstractNum w:abstractNumId="5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9F70431"/>
    <w:multiLevelType w:val="hybridMultilevel"/>
    <w:tmpl w:val="FDA8A900"/>
    <w:lvl w:ilvl="0" w:tplc="77B018A0">
      <w:start w:val="11"/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7" w15:restartNumberingAfterBreak="0">
    <w:nsid w:val="75C443CF"/>
    <w:multiLevelType w:val="hybridMultilevel"/>
    <w:tmpl w:val="083E9B4C"/>
    <w:lvl w:ilvl="0" w:tplc="FFFFFFFF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9">
      <w:start w:val="1"/>
      <w:numFmt w:val="bullet"/>
      <w:lvlText w:val="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671"/>
    <w:rsid w:val="000079BF"/>
    <w:rsid w:val="00020F39"/>
    <w:rsid w:val="000A1420"/>
    <w:rsid w:val="000A4987"/>
    <w:rsid w:val="000B084C"/>
    <w:rsid w:val="000B6058"/>
    <w:rsid w:val="000D1BB2"/>
    <w:rsid w:val="000F32FF"/>
    <w:rsid w:val="001360DE"/>
    <w:rsid w:val="001445D8"/>
    <w:rsid w:val="001639E3"/>
    <w:rsid w:val="00191172"/>
    <w:rsid w:val="001A784B"/>
    <w:rsid w:val="001C0711"/>
    <w:rsid w:val="001E133C"/>
    <w:rsid w:val="001F46F6"/>
    <w:rsid w:val="00211F6F"/>
    <w:rsid w:val="00254D30"/>
    <w:rsid w:val="00266C88"/>
    <w:rsid w:val="00274C88"/>
    <w:rsid w:val="00304ACA"/>
    <w:rsid w:val="00306DA1"/>
    <w:rsid w:val="003119E2"/>
    <w:rsid w:val="003271F4"/>
    <w:rsid w:val="00331D3F"/>
    <w:rsid w:val="00332AB0"/>
    <w:rsid w:val="00337416"/>
    <w:rsid w:val="00363927"/>
    <w:rsid w:val="00364E15"/>
    <w:rsid w:val="00370A60"/>
    <w:rsid w:val="003774C7"/>
    <w:rsid w:val="00390930"/>
    <w:rsid w:val="003C2BBC"/>
    <w:rsid w:val="003C2F54"/>
    <w:rsid w:val="003C7188"/>
    <w:rsid w:val="003F454D"/>
    <w:rsid w:val="00403EE6"/>
    <w:rsid w:val="00422B71"/>
    <w:rsid w:val="00426EA6"/>
    <w:rsid w:val="00433422"/>
    <w:rsid w:val="00447228"/>
    <w:rsid w:val="00461747"/>
    <w:rsid w:val="00465067"/>
    <w:rsid w:val="0046609B"/>
    <w:rsid w:val="00497AD0"/>
    <w:rsid w:val="004D66F9"/>
    <w:rsid w:val="004E1E87"/>
    <w:rsid w:val="00507497"/>
    <w:rsid w:val="00520088"/>
    <w:rsid w:val="00523F04"/>
    <w:rsid w:val="00547ECE"/>
    <w:rsid w:val="00582177"/>
    <w:rsid w:val="00592E94"/>
    <w:rsid w:val="005C0C8D"/>
    <w:rsid w:val="005D4249"/>
    <w:rsid w:val="005F3FCD"/>
    <w:rsid w:val="00604717"/>
    <w:rsid w:val="0062796E"/>
    <w:rsid w:val="00646046"/>
    <w:rsid w:val="0068022E"/>
    <w:rsid w:val="00683176"/>
    <w:rsid w:val="00687A2C"/>
    <w:rsid w:val="00697113"/>
    <w:rsid w:val="007B4997"/>
    <w:rsid w:val="007D7A71"/>
    <w:rsid w:val="007F1F32"/>
    <w:rsid w:val="007F3690"/>
    <w:rsid w:val="00850C57"/>
    <w:rsid w:val="00856B31"/>
    <w:rsid w:val="008601A4"/>
    <w:rsid w:val="00883D9B"/>
    <w:rsid w:val="00895671"/>
    <w:rsid w:val="008A7669"/>
    <w:rsid w:val="008E7F91"/>
    <w:rsid w:val="00906BD4"/>
    <w:rsid w:val="00914ECA"/>
    <w:rsid w:val="00923BD5"/>
    <w:rsid w:val="00932439"/>
    <w:rsid w:val="009367FB"/>
    <w:rsid w:val="0095381F"/>
    <w:rsid w:val="00964EEA"/>
    <w:rsid w:val="009879D9"/>
    <w:rsid w:val="009900EE"/>
    <w:rsid w:val="009B4BC6"/>
    <w:rsid w:val="009B73EB"/>
    <w:rsid w:val="009E3E08"/>
    <w:rsid w:val="009E4C35"/>
    <w:rsid w:val="009F133A"/>
    <w:rsid w:val="00A5424C"/>
    <w:rsid w:val="00A57C02"/>
    <w:rsid w:val="00A64763"/>
    <w:rsid w:val="00A65DEF"/>
    <w:rsid w:val="00A70382"/>
    <w:rsid w:val="00A8731B"/>
    <w:rsid w:val="00AA330A"/>
    <w:rsid w:val="00AC364D"/>
    <w:rsid w:val="00AD0EFC"/>
    <w:rsid w:val="00AD498C"/>
    <w:rsid w:val="00B46670"/>
    <w:rsid w:val="00B65592"/>
    <w:rsid w:val="00B77C83"/>
    <w:rsid w:val="00BB6E53"/>
    <w:rsid w:val="00BD4569"/>
    <w:rsid w:val="00C03CAF"/>
    <w:rsid w:val="00C1098E"/>
    <w:rsid w:val="00C120B3"/>
    <w:rsid w:val="00C1689D"/>
    <w:rsid w:val="00C34021"/>
    <w:rsid w:val="00C62DAF"/>
    <w:rsid w:val="00C80ADE"/>
    <w:rsid w:val="00C921A4"/>
    <w:rsid w:val="00CA3EBD"/>
    <w:rsid w:val="00CB0B50"/>
    <w:rsid w:val="00CB1C35"/>
    <w:rsid w:val="00CC444B"/>
    <w:rsid w:val="00CD06D6"/>
    <w:rsid w:val="00D02BBB"/>
    <w:rsid w:val="00D50E30"/>
    <w:rsid w:val="00D52084"/>
    <w:rsid w:val="00D56F5A"/>
    <w:rsid w:val="00D6130F"/>
    <w:rsid w:val="00DB0052"/>
    <w:rsid w:val="00DF40DD"/>
    <w:rsid w:val="00DF66E5"/>
    <w:rsid w:val="00E00662"/>
    <w:rsid w:val="00E758B6"/>
    <w:rsid w:val="00EA391C"/>
    <w:rsid w:val="00EB3FAE"/>
    <w:rsid w:val="00F32486"/>
    <w:rsid w:val="00F67CE3"/>
    <w:rsid w:val="00F7271C"/>
    <w:rsid w:val="00FA307F"/>
    <w:rsid w:val="00FB0BDF"/>
    <w:rsid w:val="00FD54EB"/>
    <w:rsid w:val="00FE32EB"/>
    <w:rsid w:val="00FE5498"/>
    <w:rsid w:val="00FE5C87"/>
    <w:rsid w:val="00FF2C68"/>
    <w:rsid w:val="00FF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DB754"/>
  <w15:chartTrackingRefBased/>
  <w15:docId w15:val="{E74C489A-B5E1-4E61-9C4B-D55EBA2E4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31B"/>
    <w:rPr>
      <w:rFonts w:ascii="Calibri" w:eastAsia="Calibri" w:hAnsi="Calibri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C03CAF"/>
    <w:pPr>
      <w:widowControl w:val="0"/>
      <w:autoSpaceDE w:val="0"/>
      <w:autoSpaceDN w:val="0"/>
      <w:spacing w:after="0" w:line="240" w:lineRule="auto"/>
      <w:ind w:left="12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731B"/>
    <w:rPr>
      <w:color w:val="0000FF"/>
      <w:u w:val="single"/>
    </w:rPr>
  </w:style>
  <w:style w:type="paragraph" w:styleId="a4">
    <w:name w:val="No Spacing"/>
    <w:uiPriority w:val="1"/>
    <w:qFormat/>
    <w:rsid w:val="00A87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1"/>
    <w:qFormat/>
    <w:rsid w:val="00923BD5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60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8601A4"/>
    <w:rPr>
      <w:b/>
      <w:bCs/>
    </w:rPr>
  </w:style>
  <w:style w:type="character" w:styleId="a8">
    <w:name w:val="Emphasis"/>
    <w:basedOn w:val="a0"/>
    <w:uiPriority w:val="20"/>
    <w:qFormat/>
    <w:rsid w:val="008601A4"/>
    <w:rPr>
      <w:i/>
      <w:iCs/>
    </w:rPr>
  </w:style>
  <w:style w:type="character" w:customStyle="1" w:styleId="10">
    <w:name w:val="Заголовок 1 Знак"/>
    <w:basedOn w:val="a0"/>
    <w:link w:val="1"/>
    <w:uiPriority w:val="1"/>
    <w:rsid w:val="00C03CAF"/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numbering" w:customStyle="1" w:styleId="11">
    <w:name w:val="Нет списка1"/>
    <w:next w:val="a2"/>
    <w:uiPriority w:val="99"/>
    <w:semiHidden/>
    <w:unhideWhenUsed/>
    <w:rsid w:val="00C03CAF"/>
  </w:style>
  <w:style w:type="table" w:customStyle="1" w:styleId="TableNormal">
    <w:name w:val="Table Normal"/>
    <w:uiPriority w:val="2"/>
    <w:semiHidden/>
    <w:unhideWhenUsed/>
    <w:qFormat/>
    <w:rsid w:val="00C03C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C03C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ro-RO"/>
    </w:rPr>
  </w:style>
  <w:style w:type="character" w:customStyle="1" w:styleId="aa">
    <w:name w:val="Основной текст Знак"/>
    <w:basedOn w:val="a0"/>
    <w:link w:val="a9"/>
    <w:uiPriority w:val="1"/>
    <w:rsid w:val="00C03CAF"/>
    <w:rPr>
      <w:rFonts w:ascii="Times New Roman" w:eastAsia="Times New Roman" w:hAnsi="Times New Roman" w:cs="Times New Roman"/>
      <w:sz w:val="28"/>
      <w:szCs w:val="28"/>
      <w:lang w:val="ro-RO"/>
    </w:rPr>
  </w:style>
  <w:style w:type="paragraph" w:styleId="ab">
    <w:name w:val="Title"/>
    <w:basedOn w:val="a"/>
    <w:link w:val="ac"/>
    <w:uiPriority w:val="1"/>
    <w:qFormat/>
    <w:rsid w:val="00C03CAF"/>
    <w:pPr>
      <w:widowControl w:val="0"/>
      <w:autoSpaceDE w:val="0"/>
      <w:autoSpaceDN w:val="0"/>
      <w:spacing w:before="84" w:after="0" w:line="240" w:lineRule="auto"/>
      <w:ind w:left="809"/>
    </w:pPr>
    <w:rPr>
      <w:rFonts w:ascii="Times New Roman" w:eastAsia="Times New Roman" w:hAnsi="Times New Roman"/>
      <w:b/>
      <w:bCs/>
      <w:sz w:val="40"/>
      <w:szCs w:val="40"/>
      <w:lang w:val="ro-RO"/>
    </w:rPr>
  </w:style>
  <w:style w:type="character" w:customStyle="1" w:styleId="ac">
    <w:name w:val="Заголовок Знак"/>
    <w:basedOn w:val="a0"/>
    <w:link w:val="ab"/>
    <w:uiPriority w:val="1"/>
    <w:rsid w:val="00C03CAF"/>
    <w:rPr>
      <w:rFonts w:ascii="Times New Roman" w:eastAsia="Times New Roman" w:hAnsi="Times New Roman" w:cs="Times New Roman"/>
      <w:b/>
      <w:bCs/>
      <w:sz w:val="40"/>
      <w:szCs w:val="40"/>
      <w:lang w:val="ro-RO"/>
    </w:rPr>
  </w:style>
  <w:style w:type="paragraph" w:customStyle="1" w:styleId="TableParagraph">
    <w:name w:val="Table Paragraph"/>
    <w:basedOn w:val="a"/>
    <w:uiPriority w:val="1"/>
    <w:qFormat/>
    <w:rsid w:val="00C03C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ro-RO"/>
    </w:rPr>
  </w:style>
  <w:style w:type="table" w:styleId="ad">
    <w:name w:val="Table Grid"/>
    <w:basedOn w:val="a1"/>
    <w:uiPriority w:val="39"/>
    <w:rsid w:val="00C03CA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uiPriority w:val="99"/>
    <w:semiHidden/>
    <w:unhideWhenUsed/>
    <w:rsid w:val="00C03CAF"/>
  </w:style>
  <w:style w:type="paragraph" w:styleId="af">
    <w:name w:val="header"/>
    <w:basedOn w:val="a"/>
    <w:link w:val="af0"/>
    <w:uiPriority w:val="99"/>
    <w:unhideWhenUsed/>
    <w:rsid w:val="00C03CA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lang w:val="ro-RO"/>
    </w:rPr>
  </w:style>
  <w:style w:type="character" w:customStyle="1" w:styleId="af0">
    <w:name w:val="Верхний колонтитул Знак"/>
    <w:basedOn w:val="a0"/>
    <w:link w:val="af"/>
    <w:uiPriority w:val="99"/>
    <w:rsid w:val="00C03CAF"/>
    <w:rPr>
      <w:rFonts w:ascii="Times New Roman" w:eastAsia="Times New Roman" w:hAnsi="Times New Roman" w:cs="Times New Roman"/>
      <w:lang w:val="ro-RO"/>
    </w:rPr>
  </w:style>
  <w:style w:type="paragraph" w:styleId="af1">
    <w:name w:val="footer"/>
    <w:basedOn w:val="a"/>
    <w:link w:val="af2"/>
    <w:uiPriority w:val="99"/>
    <w:unhideWhenUsed/>
    <w:rsid w:val="00C03CA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lang w:val="ro-RO"/>
    </w:rPr>
  </w:style>
  <w:style w:type="character" w:customStyle="1" w:styleId="af2">
    <w:name w:val="Нижний колонтитул Знак"/>
    <w:basedOn w:val="a0"/>
    <w:link w:val="af1"/>
    <w:uiPriority w:val="99"/>
    <w:rsid w:val="00C03CAF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2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articip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B1521-67E3-4A27-BA5F-9ECF02024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Garştea-Mîndru</dc:creator>
  <cp:keywords/>
  <dc:description/>
  <cp:lastModifiedBy>Victoria Garştea-Mîndru</cp:lastModifiedBy>
  <cp:revision>246</cp:revision>
  <cp:lastPrinted>2023-07-28T12:54:00Z</cp:lastPrinted>
  <dcterms:created xsi:type="dcterms:W3CDTF">2023-07-19T10:06:00Z</dcterms:created>
  <dcterms:modified xsi:type="dcterms:W3CDTF">2023-10-03T13:32:00Z</dcterms:modified>
</cp:coreProperties>
</file>