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28A59" w14:textId="3C56DDBF" w:rsidR="00D315AA" w:rsidRPr="00F70B8A" w:rsidRDefault="00D502C4" w:rsidP="00D315AA">
      <w:pPr>
        <w:pStyle w:val="NoSpacing"/>
        <w:jc w:val="center"/>
        <w:rPr>
          <w:rFonts w:ascii="Times New Roman" w:hAnsi="Times New Roman" w:cs="Times New Roman"/>
          <w:b/>
          <w:sz w:val="24"/>
          <w:szCs w:val="24"/>
          <w:lang w:val="ro-MD"/>
        </w:rPr>
      </w:pPr>
      <w:r w:rsidRPr="00F70B8A">
        <w:rPr>
          <w:rFonts w:ascii="Times New Roman" w:hAnsi="Times New Roman" w:cs="Times New Roman"/>
          <w:b/>
          <w:sz w:val="24"/>
          <w:szCs w:val="24"/>
          <w:lang w:val="ro-MD"/>
        </w:rPr>
        <w:t>Concept</w:t>
      </w:r>
    </w:p>
    <w:p w14:paraId="56729501" w14:textId="6124CA41" w:rsidR="00982ADD" w:rsidRPr="00F70B8A" w:rsidRDefault="00D502C4" w:rsidP="00D315AA">
      <w:pPr>
        <w:pStyle w:val="NoSpacing"/>
        <w:jc w:val="center"/>
        <w:rPr>
          <w:rFonts w:ascii="Times New Roman" w:hAnsi="Times New Roman" w:cs="Times New Roman"/>
          <w:b/>
          <w:sz w:val="24"/>
          <w:szCs w:val="24"/>
          <w:lang w:val="ro-MD"/>
        </w:rPr>
      </w:pPr>
      <w:r w:rsidRPr="00F70B8A">
        <w:rPr>
          <w:rFonts w:ascii="Times New Roman" w:hAnsi="Times New Roman" w:cs="Times New Roman"/>
          <w:b/>
          <w:sz w:val="24"/>
          <w:szCs w:val="24"/>
          <w:lang w:val="ro-MD"/>
        </w:rPr>
        <w:t xml:space="preserve">al </w:t>
      </w:r>
      <w:r w:rsidR="00D315AA" w:rsidRPr="00F70B8A">
        <w:rPr>
          <w:rFonts w:ascii="Times New Roman" w:hAnsi="Times New Roman" w:cs="Times New Roman"/>
          <w:b/>
          <w:sz w:val="24"/>
          <w:szCs w:val="24"/>
          <w:lang w:val="ro-MD"/>
        </w:rPr>
        <w:t xml:space="preserve">Programului </w:t>
      </w:r>
      <w:r w:rsidR="00982ADD" w:rsidRPr="00F70B8A">
        <w:rPr>
          <w:rFonts w:ascii="Times New Roman" w:hAnsi="Times New Roman" w:cs="Times New Roman"/>
          <w:b/>
          <w:sz w:val="24"/>
          <w:szCs w:val="24"/>
          <w:lang w:val="ro-MD"/>
        </w:rPr>
        <w:t>privind administrarea proprietății publice</w:t>
      </w:r>
    </w:p>
    <w:p w14:paraId="71D25C5C" w14:textId="33345AF9" w:rsidR="00D315AA" w:rsidRPr="00F70B8A" w:rsidRDefault="00D315AA" w:rsidP="00D315AA">
      <w:pPr>
        <w:pStyle w:val="NoSpacing"/>
        <w:jc w:val="center"/>
        <w:rPr>
          <w:rFonts w:ascii="Times New Roman" w:hAnsi="Times New Roman" w:cs="Times New Roman"/>
          <w:b/>
          <w:sz w:val="24"/>
          <w:szCs w:val="24"/>
          <w:lang w:val="ro-MD"/>
        </w:rPr>
      </w:pPr>
      <w:r w:rsidRPr="00F70B8A">
        <w:rPr>
          <w:rFonts w:ascii="Times New Roman" w:hAnsi="Times New Roman" w:cs="Times New Roman"/>
          <w:b/>
          <w:sz w:val="24"/>
          <w:szCs w:val="24"/>
          <w:lang w:val="ro-MD"/>
        </w:rPr>
        <w:t xml:space="preserve"> pentru anii 2023 - 202</w:t>
      </w:r>
      <w:r w:rsidR="001D5E1D">
        <w:rPr>
          <w:rFonts w:ascii="Times New Roman" w:hAnsi="Times New Roman" w:cs="Times New Roman"/>
          <w:b/>
          <w:sz w:val="24"/>
          <w:szCs w:val="24"/>
          <w:lang w:val="ro-MD"/>
        </w:rPr>
        <w:t>7</w:t>
      </w:r>
      <w:bookmarkStart w:id="0" w:name="_GoBack"/>
      <w:bookmarkEnd w:id="0"/>
    </w:p>
    <w:p w14:paraId="2E2E2212" w14:textId="77777777" w:rsidR="00D315AA" w:rsidRPr="00F70B8A" w:rsidRDefault="00D315AA" w:rsidP="00D315AA">
      <w:pPr>
        <w:spacing w:line="240" w:lineRule="auto"/>
        <w:rPr>
          <w:rFonts w:ascii="Times New Roman" w:hAnsi="Times New Roman" w:cs="Times New Roman"/>
          <w:sz w:val="24"/>
          <w:szCs w:val="24"/>
          <w:lang w:val="ro-MD"/>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39"/>
      </w:tblGrid>
      <w:tr w:rsidR="00294AA6" w:rsidRPr="00F70B8A" w14:paraId="7221E8EE" w14:textId="77777777" w:rsidTr="00F9096A">
        <w:trPr>
          <w:trHeight w:val="535"/>
        </w:trPr>
        <w:tc>
          <w:tcPr>
            <w:tcW w:w="568" w:type="dxa"/>
            <w:shd w:val="clear" w:color="auto" w:fill="BFBFBF"/>
          </w:tcPr>
          <w:p w14:paraId="01036115" w14:textId="77777777" w:rsidR="00294AA6" w:rsidRPr="00F70B8A" w:rsidRDefault="00294AA6" w:rsidP="00F9096A">
            <w:pPr>
              <w:spacing w:line="276" w:lineRule="auto"/>
              <w:jc w:val="both"/>
              <w:rPr>
                <w:rFonts w:ascii="Times New Roman" w:hAnsi="Times New Roman" w:cs="Times New Roman"/>
                <w:b/>
                <w:sz w:val="24"/>
                <w:szCs w:val="24"/>
                <w:lang w:val="ro-MD"/>
              </w:rPr>
            </w:pPr>
            <w:r w:rsidRPr="00F70B8A">
              <w:rPr>
                <w:rFonts w:ascii="Times New Roman" w:hAnsi="Times New Roman" w:cs="Times New Roman"/>
                <w:b/>
                <w:sz w:val="24"/>
                <w:szCs w:val="24"/>
                <w:lang w:val="ro-MD"/>
              </w:rPr>
              <w:t>1.</w:t>
            </w:r>
          </w:p>
        </w:tc>
        <w:tc>
          <w:tcPr>
            <w:tcW w:w="9639" w:type="dxa"/>
            <w:shd w:val="clear" w:color="auto" w:fill="BFBFBF"/>
          </w:tcPr>
          <w:p w14:paraId="79B00E4F" w14:textId="6F0E0DE9" w:rsidR="00294AA6" w:rsidRPr="00F70B8A" w:rsidRDefault="00294AA6" w:rsidP="008E371A">
            <w:pPr>
              <w:spacing w:line="276" w:lineRule="auto"/>
              <w:jc w:val="both"/>
              <w:rPr>
                <w:rFonts w:ascii="Times New Roman" w:hAnsi="Times New Roman" w:cs="Times New Roman"/>
                <w:b/>
                <w:sz w:val="24"/>
                <w:szCs w:val="24"/>
                <w:lang w:val="ro-MD"/>
              </w:rPr>
            </w:pPr>
            <w:r w:rsidRPr="00F70B8A">
              <w:rPr>
                <w:rFonts w:ascii="Times New Roman" w:hAnsi="Times New Roman" w:cs="Times New Roman"/>
                <w:b/>
                <w:sz w:val="24"/>
                <w:szCs w:val="24"/>
                <w:lang w:val="ro-MD"/>
              </w:rPr>
              <w:t xml:space="preserve">Denumirea </w:t>
            </w:r>
            <w:r w:rsidR="008E371A" w:rsidRPr="00F70B8A">
              <w:rPr>
                <w:rFonts w:ascii="Times New Roman" w:hAnsi="Times New Roman" w:cs="Times New Roman"/>
                <w:b/>
                <w:sz w:val="24"/>
                <w:szCs w:val="24"/>
                <w:lang w:val="ro-MD"/>
              </w:rPr>
              <w:t>documentului</w:t>
            </w:r>
          </w:p>
        </w:tc>
      </w:tr>
      <w:tr w:rsidR="00294AA6" w:rsidRPr="00BE2004" w14:paraId="4FE24C66" w14:textId="77777777" w:rsidTr="00F9096A">
        <w:trPr>
          <w:trHeight w:val="406"/>
        </w:trPr>
        <w:tc>
          <w:tcPr>
            <w:tcW w:w="568" w:type="dxa"/>
            <w:shd w:val="clear" w:color="auto" w:fill="FFFFFF"/>
          </w:tcPr>
          <w:p w14:paraId="19F1DDFC" w14:textId="77777777" w:rsidR="00294AA6" w:rsidRPr="00BE2004" w:rsidRDefault="00294AA6" w:rsidP="00F9096A">
            <w:pPr>
              <w:spacing w:line="276" w:lineRule="auto"/>
              <w:jc w:val="both"/>
              <w:rPr>
                <w:rFonts w:ascii="Times New Roman" w:hAnsi="Times New Roman" w:cs="Times New Roman"/>
                <w:sz w:val="24"/>
                <w:szCs w:val="24"/>
                <w:lang w:val="ro-MD"/>
              </w:rPr>
            </w:pPr>
          </w:p>
        </w:tc>
        <w:tc>
          <w:tcPr>
            <w:tcW w:w="9639" w:type="dxa"/>
            <w:shd w:val="clear" w:color="auto" w:fill="FFFFFF"/>
          </w:tcPr>
          <w:p w14:paraId="6EDDD932" w14:textId="527A8CA3" w:rsidR="00294AA6" w:rsidRPr="00BE2004" w:rsidRDefault="002D7C37" w:rsidP="00052153">
            <w:pPr>
              <w:pStyle w:val="NoSpacing"/>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261F8F" w:rsidRPr="00BE2004">
              <w:rPr>
                <w:rFonts w:ascii="Times New Roman" w:hAnsi="Times New Roman" w:cs="Times New Roman"/>
                <w:sz w:val="24"/>
                <w:szCs w:val="24"/>
                <w:lang w:val="ro-MD"/>
              </w:rPr>
              <w:t xml:space="preserve">Programul </w:t>
            </w:r>
            <w:r w:rsidR="00261F8F" w:rsidRPr="00BE2004">
              <w:rPr>
                <w:rFonts w:ascii="Times New Roman" w:hAnsi="Times New Roman" w:cs="Times New Roman"/>
                <w:color w:val="333333"/>
                <w:sz w:val="24"/>
                <w:szCs w:val="24"/>
                <w:shd w:val="clear" w:color="auto" w:fill="FFFFFF"/>
                <w:lang w:val="ro-MD"/>
              </w:rPr>
              <w:t>privind administrarea proprietății publice</w:t>
            </w:r>
            <w:r w:rsidR="00261F8F" w:rsidRPr="00BE2004">
              <w:rPr>
                <w:rFonts w:ascii="Times New Roman" w:hAnsi="Times New Roman" w:cs="Times New Roman"/>
                <w:sz w:val="24"/>
                <w:szCs w:val="24"/>
                <w:lang w:val="ro-MD"/>
              </w:rPr>
              <w:t xml:space="preserve"> pentru anii 2023 </w:t>
            </w:r>
            <w:r w:rsidR="00271B06" w:rsidRPr="00BE2004">
              <w:rPr>
                <w:rFonts w:ascii="Times New Roman" w:hAnsi="Times New Roman" w:cs="Times New Roman"/>
                <w:sz w:val="24"/>
                <w:szCs w:val="24"/>
                <w:lang w:val="ro-MD"/>
              </w:rPr>
              <w:t>–</w:t>
            </w:r>
            <w:r w:rsidR="00261F8F" w:rsidRPr="00BE2004">
              <w:rPr>
                <w:rFonts w:ascii="Times New Roman" w:hAnsi="Times New Roman" w:cs="Times New Roman"/>
                <w:sz w:val="24"/>
                <w:szCs w:val="24"/>
                <w:lang w:val="ro-MD"/>
              </w:rPr>
              <w:t xml:space="preserve"> 202</w:t>
            </w:r>
            <w:r w:rsidR="00052153">
              <w:rPr>
                <w:rFonts w:ascii="Times New Roman" w:hAnsi="Times New Roman" w:cs="Times New Roman"/>
                <w:sz w:val="24"/>
                <w:szCs w:val="24"/>
                <w:lang w:val="ro-MD"/>
              </w:rPr>
              <w:t>7</w:t>
            </w:r>
            <w:r w:rsidR="00271B06" w:rsidRPr="00BE2004">
              <w:rPr>
                <w:rFonts w:ascii="Times New Roman" w:hAnsi="Times New Roman" w:cs="Times New Roman"/>
                <w:sz w:val="24"/>
                <w:szCs w:val="24"/>
                <w:lang w:val="ro-MD"/>
              </w:rPr>
              <w:t xml:space="preserve"> (în continuare – Program)</w:t>
            </w:r>
          </w:p>
        </w:tc>
      </w:tr>
      <w:tr w:rsidR="00294AA6" w:rsidRPr="00BE2004" w14:paraId="7F07FD5B" w14:textId="77777777" w:rsidTr="00F9096A">
        <w:trPr>
          <w:trHeight w:val="535"/>
        </w:trPr>
        <w:tc>
          <w:tcPr>
            <w:tcW w:w="568" w:type="dxa"/>
            <w:shd w:val="clear" w:color="auto" w:fill="BFBFBF"/>
          </w:tcPr>
          <w:p w14:paraId="3799BB00" w14:textId="77777777" w:rsidR="00294AA6" w:rsidRPr="00BE2004" w:rsidRDefault="00294AA6" w:rsidP="00F9096A">
            <w:pPr>
              <w:spacing w:line="276" w:lineRule="auto"/>
              <w:jc w:val="both"/>
              <w:rPr>
                <w:rFonts w:ascii="Times New Roman" w:hAnsi="Times New Roman" w:cs="Times New Roman"/>
                <w:b/>
                <w:sz w:val="24"/>
                <w:szCs w:val="24"/>
                <w:lang w:val="ro-MD"/>
              </w:rPr>
            </w:pPr>
            <w:r w:rsidRPr="00BE2004">
              <w:rPr>
                <w:rFonts w:ascii="Times New Roman" w:hAnsi="Times New Roman" w:cs="Times New Roman"/>
                <w:b/>
                <w:sz w:val="24"/>
                <w:szCs w:val="24"/>
                <w:lang w:val="ro-MD"/>
              </w:rPr>
              <w:t>2.</w:t>
            </w:r>
          </w:p>
        </w:tc>
        <w:tc>
          <w:tcPr>
            <w:tcW w:w="9639" w:type="dxa"/>
            <w:shd w:val="clear" w:color="auto" w:fill="BFBFBF"/>
          </w:tcPr>
          <w:p w14:paraId="1FA7AF97" w14:textId="40D24046" w:rsidR="00294AA6" w:rsidRPr="00BE2004" w:rsidRDefault="008E371A" w:rsidP="00F9096A">
            <w:pPr>
              <w:spacing w:line="276" w:lineRule="auto"/>
              <w:jc w:val="both"/>
              <w:rPr>
                <w:rFonts w:ascii="Times New Roman" w:hAnsi="Times New Roman" w:cs="Times New Roman"/>
                <w:b/>
                <w:sz w:val="24"/>
                <w:szCs w:val="24"/>
                <w:lang w:val="ro-MD"/>
              </w:rPr>
            </w:pPr>
            <w:r w:rsidRPr="00BE2004">
              <w:rPr>
                <w:rFonts w:ascii="Times New Roman" w:hAnsi="Times New Roman" w:cs="Times New Roman"/>
                <w:b/>
                <w:sz w:val="24"/>
                <w:szCs w:val="24"/>
                <w:lang w:val="ro-MD"/>
              </w:rPr>
              <w:t>Tipul documentului de politici publice care se propune a fi elabora</w:t>
            </w:r>
            <w:r w:rsidR="00D91A62" w:rsidRPr="00BE2004">
              <w:rPr>
                <w:rFonts w:ascii="Times New Roman" w:hAnsi="Times New Roman" w:cs="Times New Roman"/>
                <w:b/>
                <w:sz w:val="24"/>
                <w:szCs w:val="24"/>
                <w:lang w:val="ro-MD"/>
              </w:rPr>
              <w:t>t</w:t>
            </w:r>
          </w:p>
        </w:tc>
      </w:tr>
      <w:tr w:rsidR="00294AA6" w:rsidRPr="00BE2004" w14:paraId="293E9D02" w14:textId="77777777" w:rsidTr="00F9096A">
        <w:trPr>
          <w:trHeight w:val="847"/>
        </w:trPr>
        <w:tc>
          <w:tcPr>
            <w:tcW w:w="568" w:type="dxa"/>
            <w:shd w:val="clear" w:color="auto" w:fill="auto"/>
          </w:tcPr>
          <w:p w14:paraId="708F9387" w14:textId="77777777" w:rsidR="00294AA6" w:rsidRPr="00BE2004" w:rsidRDefault="00294AA6" w:rsidP="00F9096A">
            <w:pPr>
              <w:ind w:firstLine="567"/>
              <w:jc w:val="both"/>
              <w:rPr>
                <w:rFonts w:ascii="Times New Roman" w:hAnsi="Times New Roman" w:cs="Times New Roman"/>
                <w:sz w:val="24"/>
                <w:szCs w:val="24"/>
                <w:lang w:val="ro-MD"/>
              </w:rPr>
            </w:pPr>
          </w:p>
        </w:tc>
        <w:tc>
          <w:tcPr>
            <w:tcW w:w="9639" w:type="dxa"/>
            <w:shd w:val="clear" w:color="auto" w:fill="auto"/>
          </w:tcPr>
          <w:p w14:paraId="36E979E9" w14:textId="56F641D8" w:rsidR="002D7C37" w:rsidRPr="00BE2004" w:rsidRDefault="002D7C37" w:rsidP="00D502C4">
            <w:pPr>
              <w:spacing w:after="120" w:line="240" w:lineRule="auto"/>
              <w:jc w:val="both"/>
              <w:rPr>
                <w:rFonts w:ascii="Times New Roman" w:eastAsia="Times New Roman" w:hAnsi="Times New Roman" w:cs="Times New Roman"/>
                <w:sz w:val="24"/>
                <w:szCs w:val="24"/>
                <w:lang w:val="ro-MD" w:eastAsia="en-GB"/>
              </w:rPr>
            </w:pPr>
            <w:r w:rsidRPr="00BE2004">
              <w:rPr>
                <w:rFonts w:ascii="Times New Roman" w:eastAsia="Times New Roman" w:hAnsi="Times New Roman" w:cs="Times New Roman"/>
                <w:sz w:val="24"/>
                <w:szCs w:val="24"/>
                <w:lang w:val="ro-MD" w:eastAsia="en-GB"/>
              </w:rPr>
              <w:t xml:space="preserve">          Documentul propus spre elaborare este un Program de politici publice pe termen mediu, </w:t>
            </w:r>
            <w:r w:rsidR="002F0B9C" w:rsidRPr="00BE2004">
              <w:rPr>
                <w:rFonts w:ascii="Times New Roman" w:eastAsia="Times New Roman" w:hAnsi="Times New Roman" w:cs="Times New Roman"/>
                <w:sz w:val="24"/>
                <w:szCs w:val="24"/>
                <w:lang w:val="ro-MD" w:eastAsia="en-GB"/>
              </w:rPr>
              <w:t xml:space="preserve">întru realizarea prevederilor </w:t>
            </w:r>
            <w:r w:rsidR="002F0B9C" w:rsidRPr="00BE2004">
              <w:rPr>
                <w:rFonts w:ascii="Times New Roman" w:hAnsi="Times New Roman" w:cs="Times New Roman"/>
                <w:sz w:val="24"/>
                <w:szCs w:val="24"/>
                <w:lang w:val="ro-MD"/>
              </w:rPr>
              <w:t>punctului 3 din Hotărârea Guvernului nr. 911/2022 pentru aprobarea Strategiei cu privire la administrarea proprietății de stat în domeniul întreprinderilor de stat şi societăților comerciale cu capital integral sau majoritar de stat pentru anii 2023-2030</w:t>
            </w:r>
            <w:r w:rsidRPr="00BE2004">
              <w:rPr>
                <w:rFonts w:ascii="Times New Roman" w:eastAsia="Times New Roman" w:hAnsi="Times New Roman" w:cs="Times New Roman"/>
                <w:sz w:val="24"/>
                <w:szCs w:val="24"/>
                <w:lang w:val="ro-MD" w:eastAsia="en-GB"/>
              </w:rPr>
              <w:t xml:space="preserve">. Acest Program urmărește să contribuie la implementarea Strategiei prin detalierea și concretizarea acțiunilor ce urmează a fi realizate pe termen mediu în domeniul administrării proprietății de stat. Programul, împreună cu Planul de acțiuni aferent, va fi elaborat în conformitate cu prevederile Hotărârii Guvernului nr. 386/2020 privind planificarea, elaborarea, aprobarea, implementarea, monitorizarea și evaluarea documentelor de politici publice, precum și cu Legea nr. 100/2017 privind actele normative. </w:t>
            </w:r>
          </w:p>
          <w:p w14:paraId="2D943193" w14:textId="6EB02137" w:rsidR="00294AA6" w:rsidRPr="00BE2004" w:rsidRDefault="002D7C37" w:rsidP="00D502C4">
            <w:pPr>
              <w:spacing w:after="120" w:line="240" w:lineRule="auto"/>
              <w:jc w:val="both"/>
              <w:rPr>
                <w:rFonts w:ascii="Times New Roman" w:hAnsi="Times New Roman" w:cs="Times New Roman"/>
                <w:sz w:val="24"/>
                <w:szCs w:val="24"/>
                <w:lang w:val="ro-MD"/>
              </w:rPr>
            </w:pPr>
            <w:r w:rsidRPr="00BE2004">
              <w:rPr>
                <w:rFonts w:ascii="Times New Roman" w:eastAsia="Times New Roman" w:hAnsi="Times New Roman" w:cs="Times New Roman"/>
                <w:sz w:val="24"/>
                <w:szCs w:val="24"/>
                <w:lang w:val="ro-MD" w:eastAsia="en-GB"/>
              </w:rPr>
              <w:t xml:space="preserve">           Programul de politici publice în domeniul administrării proprietății de stat va fi aprobat prin hotărâre de Guvern.</w:t>
            </w:r>
          </w:p>
        </w:tc>
      </w:tr>
      <w:tr w:rsidR="00294AA6" w:rsidRPr="00BE2004" w14:paraId="2B11042D" w14:textId="77777777" w:rsidTr="0098452B">
        <w:tc>
          <w:tcPr>
            <w:tcW w:w="568" w:type="dxa"/>
            <w:shd w:val="clear" w:color="auto" w:fill="BFBFBF"/>
          </w:tcPr>
          <w:p w14:paraId="621A2FF0" w14:textId="60F83125" w:rsidR="00294AA6" w:rsidRPr="00BE2004" w:rsidRDefault="008E371A" w:rsidP="0098452B">
            <w:pPr>
              <w:spacing w:line="276" w:lineRule="auto"/>
              <w:jc w:val="center"/>
              <w:rPr>
                <w:rFonts w:ascii="Times New Roman" w:hAnsi="Times New Roman" w:cs="Times New Roman"/>
                <w:b/>
                <w:sz w:val="24"/>
                <w:szCs w:val="24"/>
                <w:lang w:val="ro-MD"/>
              </w:rPr>
            </w:pPr>
            <w:r w:rsidRPr="00BE2004">
              <w:rPr>
                <w:rFonts w:ascii="Times New Roman" w:hAnsi="Times New Roman" w:cs="Times New Roman"/>
                <w:b/>
                <w:sz w:val="24"/>
                <w:szCs w:val="24"/>
                <w:lang w:val="ro-MD"/>
              </w:rPr>
              <w:t>3.</w:t>
            </w:r>
          </w:p>
        </w:tc>
        <w:tc>
          <w:tcPr>
            <w:tcW w:w="9639" w:type="dxa"/>
            <w:shd w:val="clear" w:color="auto" w:fill="BFBFBF"/>
          </w:tcPr>
          <w:p w14:paraId="21ADFEB4" w14:textId="46D38B22" w:rsidR="00294AA6" w:rsidRPr="00BE2004" w:rsidRDefault="008E371A" w:rsidP="00F9096A">
            <w:pPr>
              <w:spacing w:line="276" w:lineRule="auto"/>
              <w:jc w:val="both"/>
              <w:rPr>
                <w:rFonts w:ascii="Times New Roman" w:hAnsi="Times New Roman" w:cs="Times New Roman"/>
                <w:b/>
                <w:sz w:val="24"/>
                <w:szCs w:val="24"/>
                <w:lang w:val="ro-MD"/>
              </w:rPr>
            </w:pPr>
            <w:r w:rsidRPr="00BE2004">
              <w:rPr>
                <w:rFonts w:ascii="Times New Roman" w:hAnsi="Times New Roman" w:cs="Times New Roman"/>
                <w:b/>
                <w:sz w:val="24"/>
                <w:szCs w:val="24"/>
                <w:lang w:val="ro-MD"/>
              </w:rPr>
              <w:t>Problema abordată</w:t>
            </w:r>
          </w:p>
        </w:tc>
      </w:tr>
      <w:tr w:rsidR="00294AA6" w:rsidRPr="00BE2004" w14:paraId="7A15C8C6" w14:textId="77777777" w:rsidTr="00F9096A">
        <w:tc>
          <w:tcPr>
            <w:tcW w:w="568" w:type="dxa"/>
            <w:shd w:val="clear" w:color="auto" w:fill="auto"/>
          </w:tcPr>
          <w:p w14:paraId="46DA0272" w14:textId="77777777" w:rsidR="00294AA6" w:rsidRPr="00BE2004" w:rsidRDefault="00294AA6" w:rsidP="00F9096A">
            <w:pPr>
              <w:spacing w:line="276" w:lineRule="auto"/>
              <w:jc w:val="both"/>
              <w:rPr>
                <w:rFonts w:ascii="Times New Roman" w:hAnsi="Times New Roman" w:cs="Times New Roman"/>
                <w:sz w:val="24"/>
                <w:szCs w:val="24"/>
                <w:lang w:val="ro-MD"/>
              </w:rPr>
            </w:pPr>
          </w:p>
        </w:tc>
        <w:tc>
          <w:tcPr>
            <w:tcW w:w="9639" w:type="dxa"/>
            <w:shd w:val="clear" w:color="auto" w:fill="auto"/>
          </w:tcPr>
          <w:p w14:paraId="20F43B23" w14:textId="77777777" w:rsidR="00716F9D" w:rsidRPr="00BE2004" w:rsidRDefault="00716F9D" w:rsidP="00716F9D">
            <w:pPr>
              <w:pStyle w:val="NormalWeb"/>
              <w:spacing w:before="0" w:beforeAutospacing="0" w:after="0" w:afterAutospacing="0"/>
              <w:ind w:left="34" w:firstLine="686"/>
              <w:jc w:val="both"/>
              <w:rPr>
                <w:lang w:val="ro-MD"/>
              </w:rPr>
            </w:pPr>
            <w:r w:rsidRPr="00BE2004">
              <w:rPr>
                <w:lang w:val="ro-MD"/>
              </w:rPr>
              <w:t>Programul menționat se concentrează pe implementarea Strategiei cu privire la administrarea proprietății de stat în domeniul întreprinderilor de stat și societăților comerciale cu capital integral sau majoritar de stat pentru perioada 2023-2030. Această strategie descrie situația actuală din domeniu și abordează o serie de probleme, printre care se numără următoarele:</w:t>
            </w:r>
          </w:p>
          <w:p w14:paraId="0BB239ED" w14:textId="3579C53C" w:rsidR="007471A1" w:rsidRPr="00BE2004" w:rsidRDefault="00716F9D" w:rsidP="005C1038">
            <w:pPr>
              <w:pStyle w:val="NormalWeb"/>
              <w:numPr>
                <w:ilvl w:val="0"/>
                <w:numId w:val="23"/>
              </w:numPr>
              <w:spacing w:before="0" w:beforeAutospacing="0" w:after="0" w:afterAutospacing="0"/>
              <w:jc w:val="both"/>
              <w:rPr>
                <w:lang w:val="ro-MD"/>
              </w:rPr>
            </w:pPr>
            <w:r w:rsidRPr="00BE2004">
              <w:rPr>
                <w:lang w:val="ro-MD"/>
              </w:rPr>
              <w:t>Cadrul legislativ și implementarea imperfectă: Există o problemă legată de aplicarea și implementarea slabă a legilor și reglementărilor în domeniul administrării întreprinderilor de stat și societăților comerciale cu capital integral sau majoritar de stat (companiilor de stat). Chiar dacă există legi cuprinzătoare, în practică nu se aplică în mod eficient.</w:t>
            </w:r>
            <w:r w:rsidR="001701E8" w:rsidRPr="00BE2004">
              <w:rPr>
                <w:lang w:val="ro-MD"/>
              </w:rPr>
              <w:t xml:space="preserve">  </w:t>
            </w:r>
            <w:r w:rsidR="00E348E1" w:rsidRPr="00BE2004">
              <w:rPr>
                <w:lang w:val="ro-MD"/>
              </w:rPr>
              <w:t xml:space="preserve">Un exemplu elocvent al problemei îl reprezintă procesul </w:t>
            </w:r>
            <w:r w:rsidR="001701E8" w:rsidRPr="00BE2004">
              <w:rPr>
                <w:lang w:val="ro-MD"/>
              </w:rPr>
              <w:t xml:space="preserve">de reorganizare </w:t>
            </w:r>
            <w:r w:rsidR="00E348E1" w:rsidRPr="00BE2004">
              <w:rPr>
                <w:lang w:val="ro-MD"/>
              </w:rPr>
              <w:t xml:space="preserve">a </w:t>
            </w:r>
            <w:r w:rsidR="001701E8" w:rsidRPr="00BE2004">
              <w:rPr>
                <w:lang w:val="ro-MD"/>
              </w:rPr>
              <w:t>întreprinderilor de stat care trebuia inițiat odată cu adoptarea Legii nr. 246/2017 cu privire la întreprinderea de stat și întreprinderea municipală, până în prezent, progresele de reorganizare sunt limitate, cele mai mari entități fiind și în prezent cu statut de întreprinderi de stat.</w:t>
            </w:r>
            <w:r w:rsidR="00CF173B" w:rsidRPr="00BE2004">
              <w:rPr>
                <w:lang w:val="ro-MD"/>
              </w:rPr>
              <w:t xml:space="preserve"> De asemeneea, e de menţionat că în sensul prevederilor legislaţiei în vigoare, </w:t>
            </w:r>
            <w:r w:rsidR="001B6EA8" w:rsidRPr="00BE2004">
              <w:rPr>
                <w:lang w:val="ro-MD"/>
              </w:rPr>
              <w:t xml:space="preserve">organul abilitat cu administrarea şi deetatizarea proprietăţii publice a statului este Agenţia Proprietăţii Publice (fondator/deținător de acţiuni/cote părţi, în numele Guvernului Republicii Moldova, este exercitată de Agenția Proprietății Public) , însă în </w:t>
            </w:r>
            <w:r w:rsidR="00BE2004" w:rsidRPr="00BE2004">
              <w:rPr>
                <w:lang w:val="ro-MD"/>
              </w:rPr>
              <w:t>prezent</w:t>
            </w:r>
            <w:r w:rsidR="00825B0D" w:rsidRPr="00BE2004">
              <w:rPr>
                <w:lang w:val="ro-MD"/>
              </w:rPr>
              <w:t xml:space="preserve"> aceste atribuţii le exercită și alte </w:t>
            </w:r>
            <w:r w:rsidR="00BE2004" w:rsidRPr="00BE2004">
              <w:rPr>
                <w:lang w:val="ro-MD"/>
              </w:rPr>
              <w:t>autorităţi</w:t>
            </w:r>
            <w:r w:rsidR="00825B0D" w:rsidRPr="00BE2004">
              <w:rPr>
                <w:lang w:val="ro-MD"/>
              </w:rPr>
              <w:t xml:space="preserve"> publice centrale</w:t>
            </w:r>
            <w:r w:rsidR="001B6EA8" w:rsidRPr="00BE2004">
              <w:rPr>
                <w:lang w:val="ro-MD"/>
              </w:rPr>
              <w:t xml:space="preserve"> de specialitate</w:t>
            </w:r>
            <w:r w:rsidR="00825B0D" w:rsidRPr="00BE2004">
              <w:rPr>
                <w:lang w:val="ro-MD"/>
              </w:rPr>
              <w:t xml:space="preserve">. </w:t>
            </w:r>
            <w:r w:rsidR="007471A1" w:rsidRPr="00BE2004">
              <w:rPr>
                <w:lang w:val="ro-MD"/>
              </w:rPr>
              <w:t>Conform datelor din Registrul patrimoniului public, ținut de Agenția Proprietății Publice, în conformitate cu Hotărârea Guvernului nr. 675/2008, la situația din 01 ianuarie 2022, sunt înregistrate total 257 companii de stat, patrimoniul de stat fiind în valoare de 27.201.694,5   mii lei.  În administrarea Agenției Proprietății Publice se află 126 întreprinderi de stat, inclusiv 3 întreprinderi de stat aflate peste hotarele țării și 77 pachete de acțiuni ale statului în societăți comerciale, iar în administrarea autorităților administrației publice centrale – 52 întreprinderi de stat și 2 societăți comerciale cu cotă integrală de stat. Valoarea patrimoniului de stat aflat în gestiunea întreprinderilor de stat constituie 15 554 348,2 mii lei, iar valoarea patrimoniului de stat deținut în societățile comerciale, constituie 11 647 346,3 mii lei</w:t>
            </w:r>
          </w:p>
          <w:p w14:paraId="4BB127A7" w14:textId="290025C7" w:rsidR="00AB7F7C" w:rsidRPr="00BE2004" w:rsidRDefault="00716F9D" w:rsidP="0042406B">
            <w:pPr>
              <w:pStyle w:val="NormalWeb"/>
              <w:numPr>
                <w:ilvl w:val="0"/>
                <w:numId w:val="23"/>
              </w:numPr>
              <w:spacing w:before="0" w:beforeAutospacing="0" w:after="0" w:afterAutospacing="0"/>
              <w:jc w:val="both"/>
              <w:rPr>
                <w:lang w:val="ro-MD"/>
              </w:rPr>
            </w:pPr>
            <w:r w:rsidRPr="00BE2004">
              <w:rPr>
                <w:lang w:val="ro-MD"/>
              </w:rPr>
              <w:t>Justificarea proprietății de stat</w:t>
            </w:r>
            <w:r w:rsidR="00AB7F7C" w:rsidRPr="00BE2004">
              <w:rPr>
                <w:lang w:val="ro-MD"/>
              </w:rPr>
              <w:t xml:space="preserve"> care</w:t>
            </w:r>
            <w:r w:rsidRPr="00BE2004">
              <w:rPr>
                <w:lang w:val="ro-MD"/>
              </w:rPr>
              <w:t xml:space="preserve"> </w:t>
            </w:r>
            <w:r w:rsidR="00AB7F7C" w:rsidRPr="00BE2004">
              <w:rPr>
                <w:lang w:val="ro-MD"/>
              </w:rPr>
              <w:t xml:space="preserve">ridică mai multe probleme importante. Una dintre acestea este absența unei viziuni clare și a unui algoritm coerent pentru clasificarea companiilor de stat ca fiind nepasibile sau pasibile de privatizare. Lipsa unei orientări clare </w:t>
            </w:r>
            <w:r w:rsidR="00AB7F7C" w:rsidRPr="00BE2004">
              <w:rPr>
                <w:lang w:val="ro-MD"/>
              </w:rPr>
              <w:lastRenderedPageBreak/>
              <w:t>în procesul de includere a acestor companii în lista bunurilor pasibile sau nepasibile de privatizare poate crea incertitudini și deschide ușa unor decizii subiective sau influențate de alte interese. De asemenea, este evidențiată lipsa unei definiții clare și a obiectivelor specifice ale proprietății de stat în legislația în vigoare. Deși sunt stabilite obiectivele generale ale proprietății de stat, lipsa unor obiective specifice, funcțiilor și principiilor de guvernanță clar definite pentru companiile de stat reprezintă o problemă semnificativă. Această lipsă de claritate împiedică o abordare sistematică în gestionarea acestor entități, inclusiv luarea deciziilor cu privire la menținerea sau încetarea proprietății de stat și crearea unor noi companii de stat. Este important să se rezolve aceste probleme prin stabilirea unei orientări clare și a unui cadru legislativ coerent, care să definească în mod precis justificarea proprietății de stat, obiectivele specifice, funcțiile și principiile de guvernanță pentru companiile de stat. Acest lucru va contribui la o abordare mai sistematică și transparentă în gestionarea proprietății de stat și la evitarea deciziilor subiective sau influențate de interese nepotrivite.</w:t>
            </w:r>
          </w:p>
          <w:p w14:paraId="14656E3A" w14:textId="77777777" w:rsidR="00716F9D" w:rsidRPr="00BE2004" w:rsidRDefault="00716F9D" w:rsidP="00716F9D">
            <w:pPr>
              <w:pStyle w:val="NormalWeb"/>
              <w:numPr>
                <w:ilvl w:val="0"/>
                <w:numId w:val="23"/>
              </w:numPr>
              <w:spacing w:before="0" w:beforeAutospacing="0" w:after="0" w:afterAutospacing="0"/>
              <w:jc w:val="both"/>
              <w:rPr>
                <w:lang w:val="ro-MD"/>
              </w:rPr>
            </w:pPr>
            <w:r w:rsidRPr="00BE2004">
              <w:rPr>
                <w:lang w:val="ro-MD"/>
              </w:rPr>
              <w:t>Procesul de privatizare: Privatizarea proprietății de stat a avut rezultate limitate în atragerea de investiții. Procesul a fost caracterizat de lipsa transparenței și de controverse legate de legalitatea și corectitudinea unor privatizări sau concesionări. Aceasta a afectat interesele statului și a dus la rezultate neconcludente.</w:t>
            </w:r>
          </w:p>
          <w:p w14:paraId="12425ED2" w14:textId="09D7F742" w:rsidR="00716F9D" w:rsidRPr="00BE2004" w:rsidRDefault="00716F9D" w:rsidP="00716F9D">
            <w:pPr>
              <w:pStyle w:val="NormalWeb"/>
              <w:numPr>
                <w:ilvl w:val="0"/>
                <w:numId w:val="23"/>
              </w:numPr>
              <w:spacing w:before="0" w:beforeAutospacing="0" w:after="0" w:afterAutospacing="0"/>
              <w:jc w:val="both"/>
              <w:rPr>
                <w:lang w:val="ro-MD"/>
              </w:rPr>
            </w:pPr>
            <w:r w:rsidRPr="00BE2004">
              <w:rPr>
                <w:lang w:val="ro-MD"/>
              </w:rPr>
              <w:t xml:space="preserve">Administrarea </w:t>
            </w:r>
            <w:r w:rsidR="00BE2004" w:rsidRPr="00BE2004">
              <w:rPr>
                <w:lang w:val="ro-MD"/>
              </w:rPr>
              <w:t>necorespunzătoare</w:t>
            </w:r>
            <w:r w:rsidRPr="00BE2004">
              <w:rPr>
                <w:lang w:val="ro-MD"/>
              </w:rPr>
              <w:t xml:space="preserve"> a proprietății publice: Politica de proprietate în ceea ce privește </w:t>
            </w:r>
            <w:r w:rsidR="00740B0B" w:rsidRPr="00BE2004">
              <w:rPr>
                <w:lang w:val="ro-MD"/>
              </w:rPr>
              <w:t>companiile de stat</w:t>
            </w:r>
            <w:r w:rsidRPr="00BE2004">
              <w:rPr>
                <w:lang w:val="ro-MD"/>
              </w:rPr>
              <w:t xml:space="preserve"> nu a fost eficientă și coerentă. Deciziile ad-hoc, corupția și ineficiența au dus la degradarea activelor și la subminarea competitivității acestor întreprinderi. Lipsa unei administrări eficiente a proprietății publice a dus la pierderea valorii acestora.</w:t>
            </w:r>
          </w:p>
          <w:p w14:paraId="29D011B5" w14:textId="2553597A" w:rsidR="006829D5" w:rsidRPr="00BE2004" w:rsidRDefault="006829D5" w:rsidP="006829D5">
            <w:pPr>
              <w:pStyle w:val="NormalWeb"/>
              <w:numPr>
                <w:ilvl w:val="0"/>
                <w:numId w:val="23"/>
              </w:numPr>
              <w:spacing w:before="0" w:beforeAutospacing="0" w:after="0" w:afterAutospacing="0"/>
              <w:jc w:val="both"/>
              <w:rPr>
                <w:lang w:val="ro-MD"/>
              </w:rPr>
            </w:pPr>
            <w:r w:rsidRPr="00BE2004">
              <w:rPr>
                <w:lang w:val="ro-MD"/>
              </w:rPr>
              <w:t xml:space="preserve">Riscuri financiare: Creșterea îndatorării întreprinderilor de stat și existența arieratelor reprezintă riscuri suplimentare pentru finanțele publice. Datoria mare și limitările financiare afectează performanța și solvabilitatea acestor întreprinderi, precum și capacitatea lor de a-și îndeplini obligațiile </w:t>
            </w:r>
            <w:r w:rsidR="006E1692" w:rsidRPr="00BE2004">
              <w:rPr>
                <w:lang w:val="ro-MD"/>
              </w:rPr>
              <w:t>fiscale și financiare față de terți.</w:t>
            </w:r>
          </w:p>
          <w:p w14:paraId="173C572A" w14:textId="4A7125D8" w:rsidR="00716F9D" w:rsidRPr="00BE2004" w:rsidRDefault="00716F9D" w:rsidP="00716F9D">
            <w:pPr>
              <w:pStyle w:val="NormalWeb"/>
              <w:numPr>
                <w:ilvl w:val="0"/>
                <w:numId w:val="23"/>
              </w:numPr>
              <w:spacing w:before="0" w:beforeAutospacing="0" w:after="0" w:afterAutospacing="0"/>
              <w:jc w:val="both"/>
              <w:rPr>
                <w:lang w:val="ro-MD"/>
              </w:rPr>
            </w:pPr>
            <w:r w:rsidRPr="00BE2004">
              <w:rPr>
                <w:lang w:val="ro-MD"/>
              </w:rPr>
              <w:t xml:space="preserve">Capacitatea instituțională insuficientă: Există o problemă legată de capacitatea instituțională redusă în gestionarea </w:t>
            </w:r>
            <w:r w:rsidR="001701E8" w:rsidRPr="00BE2004">
              <w:rPr>
                <w:lang w:val="ro-MD"/>
              </w:rPr>
              <w:t>companiilor</w:t>
            </w:r>
            <w:r w:rsidRPr="00BE2004">
              <w:rPr>
                <w:lang w:val="ro-MD"/>
              </w:rPr>
              <w:t xml:space="preserve"> de stat din diverse domenii. Numărul insuficient de angajați și diversitatea domeniilor administrate afectează eficiența și performanța acestor </w:t>
            </w:r>
            <w:r w:rsidR="006E1692" w:rsidRPr="00BE2004">
              <w:rPr>
                <w:lang w:val="ro-MD"/>
              </w:rPr>
              <w:t>companii</w:t>
            </w:r>
            <w:r w:rsidRPr="00BE2004">
              <w:rPr>
                <w:lang w:val="ro-MD"/>
              </w:rPr>
              <w:t>.</w:t>
            </w:r>
          </w:p>
          <w:p w14:paraId="00E89491" w14:textId="6DE74189" w:rsidR="00716F9D" w:rsidRPr="00BE2004" w:rsidRDefault="00716F9D" w:rsidP="00716F9D">
            <w:pPr>
              <w:pStyle w:val="NormalWeb"/>
              <w:numPr>
                <w:ilvl w:val="0"/>
                <w:numId w:val="23"/>
              </w:numPr>
              <w:spacing w:before="0" w:beforeAutospacing="0" w:after="0" w:afterAutospacing="0"/>
              <w:jc w:val="both"/>
              <w:rPr>
                <w:lang w:val="ro-MD"/>
              </w:rPr>
            </w:pPr>
            <w:r w:rsidRPr="00BE2004">
              <w:rPr>
                <w:lang w:val="ro-MD"/>
              </w:rPr>
              <w:t xml:space="preserve">Calitatea precară a guvernanței corporative: Deficiențele în guvernanța </w:t>
            </w:r>
            <w:r w:rsidR="00740B0B" w:rsidRPr="00BE2004">
              <w:rPr>
                <w:lang w:val="ro-MD"/>
              </w:rPr>
              <w:t>companiilor</w:t>
            </w:r>
            <w:r w:rsidRPr="00BE2004">
              <w:rPr>
                <w:lang w:val="ro-MD"/>
              </w:rPr>
              <w:t xml:space="preserve"> de stat includ aplicarea slabă a legilor și reglementărilor, lipsa independenței consiliilor și configurații instituționale neclare. Aceasta afectează transparența și responsabilitatea în gestionarea proprietății publice.</w:t>
            </w:r>
          </w:p>
          <w:p w14:paraId="3EF16720" w14:textId="77777777" w:rsidR="00294AA6" w:rsidRPr="00BE2004" w:rsidRDefault="00716F9D" w:rsidP="005939DB">
            <w:pPr>
              <w:pStyle w:val="NormalWeb"/>
              <w:numPr>
                <w:ilvl w:val="0"/>
                <w:numId w:val="23"/>
              </w:numPr>
              <w:spacing w:before="0" w:beforeAutospacing="0" w:after="0" w:afterAutospacing="0"/>
              <w:jc w:val="both"/>
              <w:rPr>
                <w:lang w:val="ro-MD"/>
              </w:rPr>
            </w:pPr>
            <w:r w:rsidRPr="00BE2004">
              <w:rPr>
                <w:lang w:val="ro-MD"/>
              </w:rPr>
              <w:t>Absența unei politici de remunerare și evaluare a performanței: Lipsa unei politici de remunerare clară și corelate cu rezultatele obținute, precum și a unei proceduri de evaluare a performanței membrilor consiliilor limitează implicarea și interesul acestora în administrarea proprietății publice.</w:t>
            </w:r>
          </w:p>
          <w:p w14:paraId="349CAFEC" w14:textId="0EDA029A" w:rsidR="007471A1" w:rsidRPr="00BE2004" w:rsidRDefault="00825B0D" w:rsidP="00825B0D">
            <w:pPr>
              <w:spacing w:line="240" w:lineRule="auto"/>
              <w:jc w:val="both"/>
              <w:rPr>
                <w:rFonts w:ascii="Times New Roman" w:hAnsi="Times New Roman" w:cs="Times New Roman"/>
                <w:lang w:val="ro-MD"/>
              </w:rPr>
            </w:pPr>
            <w:r w:rsidRPr="00BE2004">
              <w:rPr>
                <w:rFonts w:ascii="Times New Roman" w:hAnsi="Times New Roman" w:cs="Times New Roman"/>
                <w:lang w:val="ro-MD"/>
              </w:rPr>
              <w:t xml:space="preserve"> </w:t>
            </w:r>
          </w:p>
        </w:tc>
      </w:tr>
      <w:tr w:rsidR="00294AA6" w:rsidRPr="00BE2004" w14:paraId="4AE44359" w14:textId="77777777" w:rsidTr="00F9096A">
        <w:tc>
          <w:tcPr>
            <w:tcW w:w="568" w:type="dxa"/>
            <w:shd w:val="clear" w:color="auto" w:fill="D9D9D9"/>
          </w:tcPr>
          <w:p w14:paraId="30C43E2E" w14:textId="77777777" w:rsidR="00294AA6" w:rsidRPr="00BE2004" w:rsidRDefault="00294AA6" w:rsidP="00F9096A">
            <w:pPr>
              <w:spacing w:line="276" w:lineRule="auto"/>
              <w:jc w:val="both"/>
              <w:rPr>
                <w:rFonts w:ascii="Times New Roman" w:hAnsi="Times New Roman" w:cs="Times New Roman"/>
                <w:b/>
                <w:sz w:val="24"/>
                <w:szCs w:val="24"/>
                <w:lang w:val="ro-MD"/>
              </w:rPr>
            </w:pPr>
            <w:r w:rsidRPr="00BE2004">
              <w:rPr>
                <w:rFonts w:ascii="Times New Roman" w:hAnsi="Times New Roman" w:cs="Times New Roman"/>
                <w:b/>
                <w:sz w:val="24"/>
                <w:szCs w:val="24"/>
                <w:lang w:val="ro-MD"/>
              </w:rPr>
              <w:lastRenderedPageBreak/>
              <w:t>4.</w:t>
            </w:r>
          </w:p>
        </w:tc>
        <w:tc>
          <w:tcPr>
            <w:tcW w:w="9639" w:type="dxa"/>
            <w:shd w:val="clear" w:color="auto" w:fill="D9D9D9"/>
          </w:tcPr>
          <w:p w14:paraId="73923410" w14:textId="299AC73F" w:rsidR="00294AA6" w:rsidRPr="00BE2004" w:rsidRDefault="008E371A" w:rsidP="008E371A">
            <w:pPr>
              <w:spacing w:line="276" w:lineRule="auto"/>
              <w:jc w:val="both"/>
              <w:rPr>
                <w:rFonts w:ascii="Times New Roman" w:hAnsi="Times New Roman" w:cs="Times New Roman"/>
                <w:b/>
                <w:sz w:val="24"/>
                <w:szCs w:val="24"/>
                <w:lang w:val="ro-MD" w:eastAsia="en-GB"/>
              </w:rPr>
            </w:pPr>
            <w:r w:rsidRPr="00BE2004">
              <w:rPr>
                <w:rFonts w:ascii="Times New Roman" w:hAnsi="Times New Roman" w:cs="Times New Roman"/>
                <w:b/>
                <w:sz w:val="24"/>
                <w:szCs w:val="24"/>
                <w:lang w:val="ro-MD"/>
              </w:rPr>
              <w:t>Scopul elaborării documentului de politici publice</w:t>
            </w:r>
          </w:p>
        </w:tc>
      </w:tr>
      <w:tr w:rsidR="00294AA6" w:rsidRPr="00BE2004" w14:paraId="0D7BD6C7" w14:textId="77777777" w:rsidTr="00F9096A">
        <w:trPr>
          <w:trHeight w:val="908"/>
        </w:trPr>
        <w:tc>
          <w:tcPr>
            <w:tcW w:w="568" w:type="dxa"/>
            <w:shd w:val="clear" w:color="auto" w:fill="auto"/>
          </w:tcPr>
          <w:p w14:paraId="31F878C9" w14:textId="77777777" w:rsidR="00294AA6" w:rsidRPr="00BE2004" w:rsidRDefault="00294AA6" w:rsidP="00F9096A">
            <w:pPr>
              <w:ind w:left="29" w:firstLine="709"/>
              <w:jc w:val="both"/>
              <w:rPr>
                <w:rFonts w:ascii="Times New Roman" w:hAnsi="Times New Roman" w:cs="Times New Roman"/>
                <w:sz w:val="24"/>
                <w:szCs w:val="24"/>
                <w:lang w:val="ro-MD"/>
              </w:rPr>
            </w:pPr>
          </w:p>
          <w:p w14:paraId="243E8D7D" w14:textId="77777777" w:rsidR="00294AA6" w:rsidRPr="00BE2004" w:rsidRDefault="00294AA6" w:rsidP="00F9096A">
            <w:pPr>
              <w:rPr>
                <w:rFonts w:ascii="Times New Roman" w:hAnsi="Times New Roman" w:cs="Times New Roman"/>
                <w:sz w:val="24"/>
                <w:szCs w:val="24"/>
                <w:lang w:val="ro-MD"/>
              </w:rPr>
            </w:pPr>
          </w:p>
        </w:tc>
        <w:tc>
          <w:tcPr>
            <w:tcW w:w="9639" w:type="dxa"/>
            <w:shd w:val="clear" w:color="auto" w:fill="auto"/>
          </w:tcPr>
          <w:p w14:paraId="6597F03A" w14:textId="2E30B359" w:rsidR="00E5686C" w:rsidRPr="00BE2004" w:rsidRDefault="006F7419" w:rsidP="00E5686C">
            <w:pPr>
              <w:pStyle w:val="NormalWeb"/>
              <w:spacing w:before="0" w:beforeAutospacing="0" w:after="0" w:afterAutospacing="0"/>
              <w:jc w:val="both"/>
              <w:rPr>
                <w:lang w:val="ro-MD" w:eastAsia="aa-ET"/>
              </w:rPr>
            </w:pPr>
            <w:r w:rsidRPr="00BE2004">
              <w:rPr>
                <w:lang w:val="ro-MD"/>
              </w:rPr>
              <w:t xml:space="preserve">       </w:t>
            </w:r>
            <w:r w:rsidR="00E5686C" w:rsidRPr="00BE2004">
              <w:rPr>
                <w:lang w:val="ro-MD" w:eastAsia="aa-ET"/>
              </w:rPr>
              <w:t>Scopul Programului privind administrarea proprietății publice pentru perioada 2023-202</w:t>
            </w:r>
            <w:r w:rsidR="00052153">
              <w:rPr>
                <w:lang w:val="ro-MD" w:eastAsia="aa-ET"/>
              </w:rPr>
              <w:t>7</w:t>
            </w:r>
            <w:r w:rsidR="00E5686C" w:rsidRPr="00BE2004">
              <w:rPr>
                <w:lang w:val="ro-MD" w:eastAsia="aa-ET"/>
              </w:rPr>
              <w:t xml:space="preserve"> constă în contribuția la atingerea obiectivelor strategice stabilite în cadrul Strategiei cu privire la administrarea proprietății de stat în domeniul întreprinderilor de stat și societăților comerciale cu capital integral sau majoritar de stat pentru anii 2023-2030. Acest program vizează îndeplinirea următoarelor obiective specifice:</w:t>
            </w:r>
          </w:p>
          <w:p w14:paraId="10E7CFE4" w14:textId="77777777"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Consolidarea angajamentului și capacităților statului în administrarea proprietății de stat, în vederea asigurării securității socio-economice a țării.</w:t>
            </w:r>
          </w:p>
          <w:p w14:paraId="281F2A1B" w14:textId="4AE2D76D"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 xml:space="preserve">Dezvoltarea și implementarea unui mecanism eficient de </w:t>
            </w:r>
            <w:proofErr w:type="spellStart"/>
            <w:r w:rsidRPr="00BE2004">
              <w:rPr>
                <w:rFonts w:ascii="Times New Roman" w:eastAsia="Times New Roman" w:hAnsi="Times New Roman" w:cs="Times New Roman"/>
                <w:sz w:val="24"/>
                <w:szCs w:val="24"/>
                <w:lang w:val="ro-MD" w:eastAsia="aa-ET"/>
              </w:rPr>
              <w:t>categorizare</w:t>
            </w:r>
            <w:proofErr w:type="spellEnd"/>
            <w:r w:rsidRPr="00BE2004">
              <w:rPr>
                <w:rFonts w:ascii="Times New Roman" w:eastAsia="Times New Roman" w:hAnsi="Times New Roman" w:cs="Times New Roman"/>
                <w:sz w:val="24"/>
                <w:szCs w:val="24"/>
                <w:lang w:val="ro-MD" w:eastAsia="aa-ET"/>
              </w:rPr>
              <w:t xml:space="preserve"> și triaj al companiilor de stat.</w:t>
            </w:r>
          </w:p>
          <w:p w14:paraId="4A3CA2ED" w14:textId="77777777"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Îmbunătățirea capacităților Agenției Proprietății Publice în administrarea proprietății publice, prin adoptarea practicilor manageriale corporative.</w:t>
            </w:r>
          </w:p>
          <w:p w14:paraId="1343353E" w14:textId="5EA111E6"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Eficientizarea administrării corporative a companiilor de stat.</w:t>
            </w:r>
          </w:p>
          <w:p w14:paraId="145E4885" w14:textId="77777777"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lastRenderedPageBreak/>
              <w:t>Asigurarea unui proces transparent, competitiv și integru în ceea ce privește privatizarea.</w:t>
            </w:r>
          </w:p>
          <w:p w14:paraId="0010C440" w14:textId="43C0B718"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Consolidarea capacităților manageriale în cadrul companiilor de stat.</w:t>
            </w:r>
          </w:p>
          <w:p w14:paraId="1E458BFE" w14:textId="43ED5FF5"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Asigurarea raportării, transparenței și eficientizării guvernanței companiilor de stat.</w:t>
            </w:r>
          </w:p>
          <w:p w14:paraId="6D18405A" w14:textId="77777777" w:rsidR="00E5686C" w:rsidRPr="00BE2004" w:rsidRDefault="00E5686C" w:rsidP="00E5686C">
            <w:pPr>
              <w:numPr>
                <w:ilvl w:val="0"/>
                <w:numId w:val="24"/>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Îmbunătățirea mecanismelor de evaluare și raportare a performanțelor.</w:t>
            </w:r>
          </w:p>
          <w:p w14:paraId="5669A332" w14:textId="6A255B46" w:rsidR="00E5686C" w:rsidRPr="00BE2004" w:rsidRDefault="00E5686C" w:rsidP="00E5686C">
            <w:p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 xml:space="preserve">      Aceste obiective reprezintă direcțiile principale ale Programului, având ca scop general îmbunătățirea administrării proprietății publice și asigurarea unei guvernări eficiente și transparente în cadrul companiilor de stat</w:t>
            </w:r>
            <w:r w:rsidR="008E6A17" w:rsidRPr="00BE2004">
              <w:rPr>
                <w:rFonts w:ascii="Times New Roman" w:eastAsia="Times New Roman" w:hAnsi="Times New Roman" w:cs="Times New Roman"/>
                <w:sz w:val="24"/>
                <w:szCs w:val="24"/>
                <w:lang w:val="ro-MD" w:eastAsia="aa-ET"/>
              </w:rPr>
              <w:t>.</w:t>
            </w:r>
          </w:p>
          <w:p w14:paraId="79AA1886" w14:textId="7B6F3DEC" w:rsidR="00294AA6" w:rsidRPr="00BE2004" w:rsidRDefault="00294AA6" w:rsidP="005868A4">
            <w:pPr>
              <w:spacing w:after="0" w:line="240" w:lineRule="auto"/>
              <w:rPr>
                <w:rFonts w:ascii="Times New Roman" w:eastAsia="Times New Roman" w:hAnsi="Times New Roman" w:cs="Times New Roman"/>
                <w:sz w:val="24"/>
                <w:szCs w:val="24"/>
                <w:lang w:val="ro-MD"/>
              </w:rPr>
            </w:pPr>
          </w:p>
        </w:tc>
      </w:tr>
      <w:tr w:rsidR="00294AA6" w:rsidRPr="00BE2004" w14:paraId="698E90AB" w14:textId="77777777" w:rsidTr="00F9096A">
        <w:tc>
          <w:tcPr>
            <w:tcW w:w="568" w:type="dxa"/>
            <w:shd w:val="clear" w:color="auto" w:fill="BFBFBF"/>
          </w:tcPr>
          <w:p w14:paraId="62EB3AC7" w14:textId="3CDF59EE" w:rsidR="00294AA6" w:rsidRPr="00BE2004" w:rsidRDefault="00294AA6" w:rsidP="00F9096A">
            <w:pPr>
              <w:spacing w:line="276" w:lineRule="auto"/>
              <w:jc w:val="both"/>
              <w:rPr>
                <w:rFonts w:ascii="Times New Roman" w:hAnsi="Times New Roman" w:cs="Times New Roman"/>
                <w:b/>
                <w:sz w:val="24"/>
                <w:szCs w:val="24"/>
                <w:lang w:val="ro-MD"/>
              </w:rPr>
            </w:pPr>
            <w:r w:rsidRPr="00BE2004">
              <w:rPr>
                <w:rFonts w:ascii="Times New Roman" w:hAnsi="Times New Roman" w:cs="Times New Roman"/>
                <w:b/>
                <w:sz w:val="24"/>
                <w:szCs w:val="24"/>
                <w:lang w:val="ro-MD"/>
              </w:rPr>
              <w:lastRenderedPageBreak/>
              <w:t>5.</w:t>
            </w:r>
          </w:p>
        </w:tc>
        <w:tc>
          <w:tcPr>
            <w:tcW w:w="9639" w:type="dxa"/>
            <w:shd w:val="clear" w:color="auto" w:fill="BFBFBF"/>
          </w:tcPr>
          <w:p w14:paraId="753ABDC1" w14:textId="6FD774C1" w:rsidR="00294AA6" w:rsidRPr="00BE2004" w:rsidRDefault="008E371A" w:rsidP="008E371A">
            <w:pPr>
              <w:spacing w:line="276" w:lineRule="auto"/>
              <w:jc w:val="both"/>
              <w:rPr>
                <w:rFonts w:ascii="Times New Roman" w:hAnsi="Times New Roman" w:cs="Times New Roman"/>
                <w:b/>
                <w:sz w:val="24"/>
                <w:szCs w:val="24"/>
                <w:lang w:val="ro-MD" w:eastAsia="en-GB"/>
              </w:rPr>
            </w:pPr>
            <w:r w:rsidRPr="00BE2004">
              <w:rPr>
                <w:rFonts w:ascii="Times New Roman" w:hAnsi="Times New Roman" w:cs="Times New Roman"/>
                <w:b/>
                <w:sz w:val="24"/>
                <w:szCs w:val="24"/>
                <w:lang w:val="ro-MD"/>
              </w:rPr>
              <w:t>Concordanța cu Strategia națională de dezvoltare, Planul național de dezvoltare, Cadrul bugetar pe termen mediu etc</w:t>
            </w:r>
          </w:p>
        </w:tc>
      </w:tr>
      <w:tr w:rsidR="00294AA6" w:rsidRPr="00BE2004" w14:paraId="4A2B6B80" w14:textId="77777777" w:rsidTr="00F9096A">
        <w:tc>
          <w:tcPr>
            <w:tcW w:w="568" w:type="dxa"/>
            <w:shd w:val="clear" w:color="auto" w:fill="FFFFFF"/>
          </w:tcPr>
          <w:p w14:paraId="1D50DE31" w14:textId="77777777" w:rsidR="00294AA6" w:rsidRPr="00BE2004" w:rsidRDefault="00294AA6" w:rsidP="00F9096A">
            <w:pPr>
              <w:spacing w:line="276" w:lineRule="auto"/>
              <w:ind w:firstLine="738"/>
              <w:jc w:val="both"/>
              <w:rPr>
                <w:rFonts w:ascii="Times New Roman" w:hAnsi="Times New Roman" w:cs="Times New Roman"/>
                <w:sz w:val="24"/>
                <w:szCs w:val="24"/>
                <w:lang w:val="ro-MD"/>
              </w:rPr>
            </w:pPr>
          </w:p>
        </w:tc>
        <w:tc>
          <w:tcPr>
            <w:tcW w:w="9639" w:type="dxa"/>
            <w:shd w:val="clear" w:color="auto" w:fill="FFFFFF"/>
          </w:tcPr>
          <w:p w14:paraId="5247A740" w14:textId="63BEC8C4" w:rsidR="00B86D96" w:rsidRPr="00BE2004" w:rsidRDefault="00B81C7A" w:rsidP="004E2D60">
            <w:p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sz w:val="24"/>
                <w:szCs w:val="24"/>
                <w:lang w:val="ro-MD"/>
              </w:rPr>
              <w:t xml:space="preserve">        </w:t>
            </w:r>
            <w:r w:rsidR="00BE51FB" w:rsidRPr="00BE2004">
              <w:rPr>
                <w:rFonts w:ascii="Times New Roman" w:eastAsia="Times New Roman" w:hAnsi="Times New Roman" w:cs="Times New Roman"/>
                <w:sz w:val="24"/>
                <w:szCs w:val="24"/>
                <w:lang w:val="ro-MD" w:eastAsia="aa-ET"/>
              </w:rPr>
              <w:t xml:space="preserve">Programul pe termen mediu pentru implementarea Strategiei în domeniul administrării proprietății de stat </w:t>
            </w:r>
            <w:r w:rsidR="00FC545E" w:rsidRPr="00BE2004">
              <w:rPr>
                <w:rFonts w:ascii="Times New Roman" w:eastAsia="Times New Roman" w:hAnsi="Times New Roman" w:cs="Times New Roman"/>
                <w:sz w:val="24"/>
                <w:szCs w:val="24"/>
                <w:lang w:val="ro-MD" w:eastAsia="aa-ET"/>
              </w:rPr>
              <w:t>se va</w:t>
            </w:r>
            <w:r w:rsidR="00BE51FB" w:rsidRPr="00BE2004">
              <w:rPr>
                <w:rFonts w:ascii="Times New Roman" w:eastAsia="Times New Roman" w:hAnsi="Times New Roman" w:cs="Times New Roman"/>
                <w:sz w:val="24"/>
                <w:szCs w:val="24"/>
                <w:lang w:val="ro-MD" w:eastAsia="aa-ET"/>
              </w:rPr>
              <w:t xml:space="preserve"> alinia</w:t>
            </w:r>
            <w:r w:rsidR="00FC545E" w:rsidRPr="00BE2004">
              <w:rPr>
                <w:rFonts w:ascii="Times New Roman" w:eastAsia="Times New Roman" w:hAnsi="Times New Roman" w:cs="Times New Roman"/>
                <w:sz w:val="24"/>
                <w:szCs w:val="24"/>
                <w:lang w:val="ro-MD" w:eastAsia="aa-ET"/>
              </w:rPr>
              <w:t xml:space="preserve"> cu o</w:t>
            </w:r>
            <w:r w:rsidR="00BE51FB" w:rsidRPr="00BE2004">
              <w:rPr>
                <w:rFonts w:ascii="Times New Roman" w:eastAsia="Times New Roman" w:hAnsi="Times New Roman" w:cs="Times New Roman"/>
                <w:sz w:val="24"/>
                <w:szCs w:val="24"/>
                <w:lang w:val="ro-MD" w:eastAsia="aa-ET"/>
              </w:rPr>
              <w:t xml:space="preserve">biectivele </w:t>
            </w:r>
            <w:r w:rsidR="00FC545E" w:rsidRPr="00BE2004">
              <w:rPr>
                <w:rFonts w:ascii="Times New Roman" w:eastAsia="Times New Roman" w:hAnsi="Times New Roman" w:cs="Times New Roman"/>
                <w:sz w:val="24"/>
                <w:szCs w:val="24"/>
                <w:lang w:val="ro-MD" w:eastAsia="aa-ET"/>
              </w:rPr>
              <w:t>g</w:t>
            </w:r>
            <w:r w:rsidR="00BE51FB" w:rsidRPr="00BE2004">
              <w:rPr>
                <w:rFonts w:ascii="Times New Roman" w:eastAsia="Times New Roman" w:hAnsi="Times New Roman" w:cs="Times New Roman"/>
                <w:sz w:val="24"/>
                <w:szCs w:val="24"/>
                <w:lang w:val="ro-MD" w:eastAsia="aa-ET"/>
              </w:rPr>
              <w:t xml:space="preserve">enerale ale Strategiei Naționale de Dezvoltare "Moldova Europeană 2030", </w:t>
            </w:r>
            <w:r w:rsidR="00BE51FB" w:rsidRPr="00BE2004">
              <w:rPr>
                <w:rFonts w:ascii="Times New Roman" w:hAnsi="Times New Roman" w:cs="Times New Roman"/>
                <w:sz w:val="24"/>
                <w:szCs w:val="24"/>
                <w:lang w:val="ro-MD"/>
              </w:rPr>
              <w:t>aprobată prin Legea nr. 315/2022,</w:t>
            </w:r>
            <w:r w:rsidR="00B86D96" w:rsidRPr="00BE2004">
              <w:rPr>
                <w:rFonts w:ascii="Times New Roman" w:hAnsi="Times New Roman" w:cs="Times New Roman"/>
                <w:sz w:val="24"/>
                <w:szCs w:val="24"/>
                <w:lang w:val="ro-MD"/>
              </w:rPr>
              <w:t xml:space="preserve"> și Planului național de dezvoltare pentru anii 2023-2025, aprobat prin Hotărârea Guvernului nr.89/2023,</w:t>
            </w:r>
            <w:r w:rsidR="00BE51FB" w:rsidRPr="00BE2004">
              <w:rPr>
                <w:rFonts w:ascii="Times New Roman" w:hAnsi="Times New Roman" w:cs="Times New Roman"/>
                <w:sz w:val="24"/>
                <w:szCs w:val="24"/>
                <w:lang w:val="ro-MD"/>
              </w:rPr>
              <w:t xml:space="preserve"> </w:t>
            </w:r>
            <w:r w:rsidR="00BE51FB" w:rsidRPr="00BE2004">
              <w:rPr>
                <w:rFonts w:ascii="Times New Roman" w:eastAsia="Times New Roman" w:hAnsi="Times New Roman" w:cs="Times New Roman"/>
                <w:sz w:val="24"/>
                <w:szCs w:val="24"/>
                <w:lang w:val="ro-MD" w:eastAsia="aa-ET"/>
              </w:rPr>
              <w:t>în special cu Obiectivul General 7 "Asigurarea unei guvernări eficiente, incl</w:t>
            </w:r>
            <w:r w:rsidR="00FC545E" w:rsidRPr="00BE2004">
              <w:rPr>
                <w:rFonts w:ascii="Times New Roman" w:eastAsia="Times New Roman" w:hAnsi="Times New Roman" w:cs="Times New Roman"/>
                <w:sz w:val="24"/>
                <w:szCs w:val="24"/>
                <w:lang w:val="ro-MD" w:eastAsia="aa-ET"/>
              </w:rPr>
              <w:t>uzive și transparente"</w:t>
            </w:r>
            <w:r w:rsidR="00B86D96" w:rsidRPr="00BE2004">
              <w:rPr>
                <w:rFonts w:ascii="Times New Roman" w:eastAsia="Times New Roman" w:hAnsi="Times New Roman" w:cs="Times New Roman"/>
                <w:sz w:val="24"/>
                <w:szCs w:val="24"/>
                <w:lang w:val="ro-MD" w:eastAsia="aa-ET"/>
              </w:rPr>
              <w:t xml:space="preserve"> și </w:t>
            </w:r>
            <w:r w:rsidR="00B86D96" w:rsidRPr="00BE2004">
              <w:rPr>
                <w:rFonts w:ascii="Times New Roman" w:hAnsi="Times New Roman" w:cs="Times New Roman"/>
                <w:sz w:val="24"/>
                <w:szCs w:val="24"/>
                <w:lang w:val="ro-MD"/>
              </w:rPr>
              <w:t xml:space="preserve"> </w:t>
            </w:r>
            <w:r w:rsidR="00B86D96" w:rsidRPr="00BE2004">
              <w:rPr>
                <w:rFonts w:ascii="Times New Roman" w:eastAsia="Times New Roman" w:hAnsi="Times New Roman" w:cs="Times New Roman"/>
                <w:sz w:val="24"/>
                <w:szCs w:val="24"/>
                <w:lang w:val="ro-MD" w:eastAsia="aa-ET"/>
              </w:rPr>
              <w:t>Obiectivul specific 7.1: edificarea unei administrații publice integre, responsabile, eficiente, transparente și deschise</w:t>
            </w:r>
            <w:r w:rsidR="00B86D96" w:rsidRPr="00BE2004">
              <w:rPr>
                <w:rFonts w:ascii="Times New Roman" w:hAnsi="Times New Roman" w:cs="Times New Roman"/>
                <w:b/>
                <w:lang w:val="ro-MD"/>
              </w:rPr>
              <w:t xml:space="preserve"> </w:t>
            </w:r>
            <w:r w:rsidR="00B86D96" w:rsidRPr="00BE2004">
              <w:rPr>
                <w:rFonts w:ascii="Times New Roman" w:eastAsia="Times New Roman" w:hAnsi="Times New Roman" w:cs="Times New Roman"/>
                <w:sz w:val="24"/>
                <w:szCs w:val="24"/>
                <w:lang w:val="ro-MD" w:eastAsia="aa-ET"/>
              </w:rPr>
              <w:t>participării cetățenilor în procesele de luare a deciziilor.</w:t>
            </w:r>
          </w:p>
          <w:p w14:paraId="4B868C1D" w14:textId="5A44F741" w:rsidR="00FC545E" w:rsidRPr="00BE2004" w:rsidRDefault="007E21DA" w:rsidP="004E2D60">
            <w:pPr>
              <w:spacing w:after="0" w:line="240" w:lineRule="auto"/>
              <w:jc w:val="both"/>
              <w:rPr>
                <w:rFonts w:ascii="Times New Roman" w:eastAsia="Times New Roman" w:hAnsi="Times New Roman" w:cs="Times New Roman"/>
                <w:sz w:val="24"/>
                <w:szCs w:val="24"/>
                <w:lang w:val="ro-MD" w:eastAsia="aa-ET"/>
              </w:rPr>
            </w:pPr>
            <w:r w:rsidRPr="00BE2004">
              <w:rPr>
                <w:rFonts w:ascii="Times New Roman" w:eastAsia="Times New Roman" w:hAnsi="Times New Roman" w:cs="Times New Roman"/>
                <w:sz w:val="24"/>
                <w:szCs w:val="24"/>
                <w:lang w:val="ro-MD" w:eastAsia="aa-ET"/>
              </w:rPr>
              <w:t xml:space="preserve">      </w:t>
            </w:r>
            <w:r w:rsidR="00FC545E" w:rsidRPr="00BE2004">
              <w:rPr>
                <w:rFonts w:ascii="Times New Roman" w:eastAsia="Times New Roman" w:hAnsi="Times New Roman" w:cs="Times New Roman"/>
                <w:sz w:val="24"/>
                <w:szCs w:val="24"/>
                <w:lang w:val="ro-MD" w:eastAsia="aa-ET"/>
              </w:rPr>
              <w:t>Direcțiile de politici și intervențiile prioritare, sunt</w:t>
            </w:r>
            <w:r w:rsidR="00607C2B" w:rsidRPr="00BE2004">
              <w:rPr>
                <w:rFonts w:ascii="Times New Roman" w:eastAsia="Times New Roman" w:hAnsi="Times New Roman" w:cs="Times New Roman"/>
                <w:sz w:val="24"/>
                <w:szCs w:val="24"/>
                <w:lang w:val="ro-MD" w:eastAsia="aa-ET"/>
              </w:rPr>
              <w:t>:</w:t>
            </w:r>
          </w:p>
          <w:p w14:paraId="213BFF86" w14:textId="77777777" w:rsidR="00FC545E" w:rsidRPr="00BE2004" w:rsidRDefault="00607C2B" w:rsidP="004E2D60">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color w:val="000000"/>
                <w:sz w:val="24"/>
                <w:szCs w:val="24"/>
                <w:lang w:val="ro-MD"/>
              </w:rPr>
              <w:t>Revizuirea politicii statului cu privire la întreprinderile de stat în vederea stabilirii condițiilor pentru participarea statului în întreprinderi, precum și în vederea sporirii impactului social și de mediu, a eficienței și transparenței economice, financiare și fiscale a întreprinderilor de stat (O1.1, O1.2, O7.1, O8.3).</w:t>
            </w:r>
          </w:p>
          <w:p w14:paraId="5D87C090" w14:textId="77777777" w:rsidR="00FC545E" w:rsidRPr="00BE2004" w:rsidRDefault="00607C2B" w:rsidP="00F2714B">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color w:val="000000"/>
                <w:sz w:val="24"/>
                <w:szCs w:val="24"/>
                <w:lang w:val="ro-MD"/>
              </w:rPr>
              <w:t>Separarea univocă a funcțiilor de elaborare a politicilor de funcțiile de administrare a proprietăților publice și de supraveghere a întreprinderilor de stat în cadrul autorităților publice (O1.1, O1.2, O7.1, O8.3).</w:t>
            </w:r>
          </w:p>
          <w:p w14:paraId="5F5A8FC2" w14:textId="77777777" w:rsidR="00FC545E" w:rsidRPr="00BE2004" w:rsidRDefault="00607C2B" w:rsidP="00F2714B">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color w:val="000000"/>
                <w:sz w:val="24"/>
                <w:szCs w:val="24"/>
                <w:lang w:val="ro-MD"/>
              </w:rPr>
              <w:t>Fortificarea guvernanței corporative la întreprinderile de stat și cele cu capital de stat prin profesionalizarea consiliilor de administrare, sporirea transparenței întreprinderilor și eficientizarea activității acestora (O1.1</w:t>
            </w:r>
            <w:r w:rsidRPr="00BE2004">
              <w:rPr>
                <w:rFonts w:ascii="Times New Roman" w:hAnsi="Times New Roman" w:cs="Times New Roman"/>
                <w:sz w:val="24"/>
                <w:szCs w:val="24"/>
                <w:lang w:val="ro-MD"/>
              </w:rPr>
              <w:t>–</w:t>
            </w:r>
            <w:r w:rsidRPr="00BE2004">
              <w:rPr>
                <w:rFonts w:ascii="Times New Roman" w:hAnsi="Times New Roman" w:cs="Times New Roman"/>
                <w:color w:val="000000"/>
                <w:sz w:val="24"/>
                <w:szCs w:val="24"/>
                <w:lang w:val="ro-MD"/>
              </w:rPr>
              <w:t>O1.3, O7.1, O8.3).</w:t>
            </w:r>
          </w:p>
          <w:p w14:paraId="2D628D91" w14:textId="77777777" w:rsidR="00FC545E" w:rsidRPr="00BE2004" w:rsidRDefault="00607C2B" w:rsidP="00F2714B">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color w:val="000000"/>
                <w:sz w:val="24"/>
                <w:szCs w:val="24"/>
                <w:lang w:val="ro-MD"/>
              </w:rPr>
              <w:t>Promovarea îmbunătățirii guvernanței corporative în cadrul companiilor cu capital privat (O1.1</w:t>
            </w:r>
            <w:r w:rsidRPr="00BE2004">
              <w:rPr>
                <w:rFonts w:ascii="Times New Roman" w:hAnsi="Times New Roman" w:cs="Times New Roman"/>
                <w:sz w:val="24"/>
                <w:szCs w:val="24"/>
                <w:lang w:val="ro-MD"/>
              </w:rPr>
              <w:t>–</w:t>
            </w:r>
            <w:r w:rsidRPr="00BE2004">
              <w:rPr>
                <w:rFonts w:ascii="Times New Roman" w:hAnsi="Times New Roman" w:cs="Times New Roman"/>
                <w:color w:val="000000"/>
                <w:sz w:val="24"/>
                <w:szCs w:val="24"/>
                <w:lang w:val="ro-MD"/>
              </w:rPr>
              <w:t>O1.3).</w:t>
            </w:r>
          </w:p>
          <w:p w14:paraId="57CE91ED" w14:textId="77777777" w:rsidR="00FC545E" w:rsidRPr="00BE2004" w:rsidRDefault="00607C2B" w:rsidP="00F2714B">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color w:val="000000"/>
                <w:sz w:val="24"/>
                <w:szCs w:val="24"/>
                <w:lang w:val="ro-MD"/>
              </w:rPr>
              <w:t>Îmbunătățirea cadrului legal și asigurarea procedurilor de control pentru transparentizarea procesului de achiziții la întreprinderile de stat (O1.1</w:t>
            </w:r>
            <w:r w:rsidRPr="00BE2004">
              <w:rPr>
                <w:rFonts w:ascii="Times New Roman" w:hAnsi="Times New Roman" w:cs="Times New Roman"/>
                <w:sz w:val="24"/>
                <w:szCs w:val="24"/>
                <w:lang w:val="ro-MD"/>
              </w:rPr>
              <w:t>–</w:t>
            </w:r>
            <w:r w:rsidRPr="00BE2004">
              <w:rPr>
                <w:rFonts w:ascii="Times New Roman" w:hAnsi="Times New Roman" w:cs="Times New Roman"/>
                <w:color w:val="000000"/>
                <w:sz w:val="24"/>
                <w:szCs w:val="24"/>
                <w:lang w:val="ro-MD"/>
              </w:rPr>
              <w:t>O1.3, O7.1, O8.3).</w:t>
            </w:r>
          </w:p>
          <w:p w14:paraId="099F5849" w14:textId="2AC1259D" w:rsidR="00607C2B" w:rsidRPr="00BE2004" w:rsidRDefault="00607C2B" w:rsidP="00F2714B">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color w:val="000000"/>
                <w:sz w:val="24"/>
                <w:szCs w:val="24"/>
                <w:lang w:val="ro-MD"/>
              </w:rPr>
              <w:t>Separarea clară a obiectivelor comerciale și necomerciale în activitatea întreprinderilor de stat (O7.1, O8.3).</w:t>
            </w:r>
          </w:p>
          <w:p w14:paraId="7648D47A" w14:textId="630C513E" w:rsidR="0008645C" w:rsidRPr="004E2D60" w:rsidRDefault="0008645C" w:rsidP="00F2714B">
            <w:pPr>
              <w:pStyle w:val="ListParagraph"/>
              <w:numPr>
                <w:ilvl w:val="0"/>
                <w:numId w:val="26"/>
              </w:num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sz w:val="24"/>
                <w:szCs w:val="24"/>
                <w:lang w:val="ro-MD"/>
              </w:rPr>
              <w:t>Evaluarea și evidența corectă a proprietății de stat, includerea acesteia în circuitul economic (O1.1–O1.3, O7.1, O8.3).</w:t>
            </w:r>
          </w:p>
          <w:p w14:paraId="04E36368" w14:textId="6123A269" w:rsidR="00754161" w:rsidRDefault="00E566F1" w:rsidP="00E566F1">
            <w:pPr>
              <w:pStyle w:val="ListParagraph"/>
              <w:spacing w:after="0" w:line="240" w:lineRule="auto"/>
              <w:ind w:left="0"/>
              <w:jc w:val="both"/>
              <w:rPr>
                <w:rFonts w:ascii="Times New Roman" w:eastAsia="Times New Roman" w:hAnsi="Times New Roman" w:cs="Times New Roman"/>
                <w:sz w:val="24"/>
                <w:szCs w:val="24"/>
                <w:lang w:val="ro-MD" w:eastAsia="aa-ET"/>
              </w:rPr>
            </w:pPr>
            <w:r>
              <w:rPr>
                <w:rFonts w:ascii="Times New Roman" w:hAnsi="Times New Roman" w:cs="Times New Roman"/>
                <w:sz w:val="24"/>
                <w:szCs w:val="24"/>
                <w:lang w:val="ro-MD"/>
              </w:rPr>
              <w:t xml:space="preserve">       </w:t>
            </w:r>
            <w:r w:rsidR="004E2D60">
              <w:rPr>
                <w:rFonts w:ascii="Times New Roman" w:hAnsi="Times New Roman" w:cs="Times New Roman"/>
                <w:sz w:val="24"/>
                <w:szCs w:val="24"/>
                <w:lang w:val="ro-MD"/>
              </w:rPr>
              <w:t xml:space="preserve">Prin intermediul acestor direcții de politici va avea o corelare directă cu </w:t>
            </w:r>
            <w:r w:rsidR="004E2D60" w:rsidRPr="004E2D60">
              <w:rPr>
                <w:rFonts w:ascii="Times New Roman" w:eastAsia="Times New Roman" w:hAnsi="Times New Roman" w:cs="Times New Roman"/>
                <w:sz w:val="24"/>
                <w:szCs w:val="24"/>
                <w:lang w:val="ro-MD" w:eastAsia="aa-ET"/>
              </w:rPr>
              <w:t>Strat</w:t>
            </w:r>
            <w:r w:rsidR="004E2D60">
              <w:rPr>
                <w:rFonts w:ascii="Times New Roman" w:eastAsia="Times New Roman" w:hAnsi="Times New Roman" w:cs="Times New Roman"/>
                <w:sz w:val="24"/>
                <w:szCs w:val="24"/>
                <w:lang w:val="ro-MD" w:eastAsia="aa-ET"/>
              </w:rPr>
              <w:t>egia națională</w:t>
            </w:r>
            <w:r w:rsidR="004E2D60" w:rsidRPr="004E2D60">
              <w:rPr>
                <w:rFonts w:ascii="Times New Roman" w:eastAsia="Times New Roman" w:hAnsi="Times New Roman" w:cs="Times New Roman"/>
                <w:sz w:val="24"/>
                <w:szCs w:val="24"/>
                <w:lang w:val="ro-MD" w:eastAsia="aa-ET"/>
              </w:rPr>
              <w:t xml:space="preserve"> de dezvoltare a economiei</w:t>
            </w:r>
            <w:r w:rsidR="004E2D60">
              <w:rPr>
                <w:rFonts w:ascii="Times New Roman" w:eastAsia="Times New Roman" w:hAnsi="Times New Roman" w:cs="Times New Roman"/>
                <w:sz w:val="24"/>
                <w:szCs w:val="24"/>
                <w:lang w:val="ro-MD" w:eastAsia="aa-ET"/>
              </w:rPr>
              <w:t>, care actualmente este în curs de elaborare.</w:t>
            </w:r>
          </w:p>
          <w:p w14:paraId="4ACF085C" w14:textId="1B035BA7" w:rsidR="000A4106" w:rsidRPr="004E2D60" w:rsidRDefault="000A4106" w:rsidP="00E566F1">
            <w:pPr>
              <w:spacing w:after="0" w:line="240" w:lineRule="auto"/>
              <w:jc w:val="both"/>
              <w:rPr>
                <w:rFonts w:ascii="Times New Roman" w:eastAsia="Times New Roman" w:hAnsi="Times New Roman" w:cs="Times New Roman"/>
                <w:sz w:val="24"/>
                <w:szCs w:val="24"/>
                <w:lang w:val="ro-MD" w:eastAsia="aa-ET"/>
              </w:rPr>
            </w:pPr>
            <w:r w:rsidRPr="00BE2004">
              <w:rPr>
                <w:rFonts w:ascii="Times New Roman" w:hAnsi="Times New Roman" w:cs="Times New Roman"/>
                <w:sz w:val="24"/>
                <w:szCs w:val="24"/>
                <w:lang w:val="ro-MD"/>
              </w:rPr>
              <w:t xml:space="preserve">     </w:t>
            </w:r>
            <w:r w:rsidR="00E566F1">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De asemenea, prin </w:t>
            </w:r>
            <w:r w:rsidR="004A2AE5">
              <w:rPr>
                <w:rFonts w:ascii="Times New Roman" w:hAnsi="Times New Roman" w:cs="Times New Roman"/>
                <w:sz w:val="24"/>
                <w:szCs w:val="24"/>
                <w:lang w:val="ro-MD"/>
              </w:rPr>
              <w:t>acțiunile aferente stimulării</w:t>
            </w:r>
            <w:r>
              <w:rPr>
                <w:rFonts w:ascii="Times New Roman" w:hAnsi="Times New Roman" w:cs="Times New Roman"/>
                <w:sz w:val="24"/>
                <w:szCs w:val="24"/>
                <w:lang w:val="ro-MD"/>
              </w:rPr>
              <w:t xml:space="preserve"> creșterii economice și a reindustrializării țării prin utilizarea proprietății statului (direcția prioritară 1.2.2. din cap.VI. Indicatori de monitorizare și evaluare prevăzut în</w:t>
            </w:r>
            <w:r w:rsidR="00E566F1">
              <w:rPr>
                <w:rFonts w:ascii="Times New Roman" w:hAnsi="Times New Roman" w:cs="Times New Roman"/>
                <w:sz w:val="24"/>
                <w:szCs w:val="24"/>
                <w:lang w:val="ro-MD"/>
              </w:rPr>
              <w:t xml:space="preserve"> </w:t>
            </w:r>
            <w:r w:rsidR="00E566F1" w:rsidRPr="00BE2004">
              <w:rPr>
                <w:rFonts w:ascii="Times New Roman" w:hAnsi="Times New Roman" w:cs="Times New Roman"/>
                <w:sz w:val="24"/>
                <w:szCs w:val="24"/>
                <w:lang w:val="ro-MD"/>
              </w:rPr>
              <w:t>Strategiei cu privire la administrarea proprietății de stat în domeniul întreprinderilor de stat şi societăților comerciale cu capital integral sau majoritar de stat pentru anii 2023-2030</w:t>
            </w:r>
            <w:r>
              <w:rPr>
                <w:rFonts w:ascii="Times New Roman" w:hAnsi="Times New Roman" w:cs="Times New Roman"/>
                <w:sz w:val="24"/>
                <w:szCs w:val="24"/>
                <w:lang w:val="ro-MD"/>
              </w:rPr>
              <w:t>)</w:t>
            </w:r>
            <w:r w:rsidR="00E566F1">
              <w:rPr>
                <w:rFonts w:ascii="Times New Roman" w:hAnsi="Times New Roman" w:cs="Times New Roman"/>
                <w:sz w:val="24"/>
                <w:szCs w:val="24"/>
                <w:lang w:val="ro-MD"/>
              </w:rPr>
              <w:t>,</w:t>
            </w:r>
            <w:r w:rsidR="004A2AE5">
              <w:rPr>
                <w:rFonts w:ascii="Times New Roman" w:hAnsi="Times New Roman" w:cs="Times New Roman"/>
                <w:sz w:val="24"/>
                <w:szCs w:val="24"/>
                <w:lang w:val="ro-MD"/>
              </w:rPr>
              <w:t xml:space="preserve"> ce urmează a fi propuse in</w:t>
            </w:r>
            <w:r w:rsidR="00E566F1">
              <w:rPr>
                <w:rFonts w:ascii="Times New Roman" w:hAnsi="Times New Roman" w:cs="Times New Roman"/>
                <w:sz w:val="24"/>
                <w:szCs w:val="24"/>
                <w:lang w:val="ro-MD"/>
              </w:rPr>
              <w:t xml:space="preserve"> Program se</w:t>
            </w:r>
            <w:r>
              <w:rPr>
                <w:rFonts w:ascii="Times New Roman" w:hAnsi="Times New Roman" w:cs="Times New Roman"/>
                <w:sz w:val="24"/>
                <w:szCs w:val="24"/>
                <w:lang w:val="ro-MD"/>
              </w:rPr>
              <w:t xml:space="preserve"> </w:t>
            </w:r>
            <w:r w:rsidR="00E566F1">
              <w:rPr>
                <w:rFonts w:ascii="Times New Roman" w:hAnsi="Times New Roman" w:cs="Times New Roman"/>
                <w:sz w:val="24"/>
                <w:szCs w:val="24"/>
                <w:lang w:val="ro-MD"/>
              </w:rPr>
              <w:t xml:space="preserve">va corela cu prevederile documentului de politici </w:t>
            </w:r>
            <w:r>
              <w:rPr>
                <w:rFonts w:ascii="Times New Roman" w:hAnsi="Times New Roman" w:cs="Times New Roman"/>
                <w:sz w:val="24"/>
                <w:szCs w:val="24"/>
                <w:lang w:val="ro-MD"/>
              </w:rPr>
              <w:t>în curs de elaborare</w:t>
            </w:r>
            <w:r w:rsidR="00E566F1">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 </w:t>
            </w:r>
            <w:r w:rsidRPr="00BE2004">
              <w:rPr>
                <w:rFonts w:ascii="Times New Roman" w:hAnsi="Times New Roman" w:cs="Times New Roman"/>
                <w:sz w:val="24"/>
                <w:szCs w:val="24"/>
                <w:lang w:val="ro-MD"/>
              </w:rPr>
              <w:t>Programul național de dezvoltare industrială pentru anii 2023-2027</w:t>
            </w:r>
            <w:r w:rsidR="00E566F1">
              <w:rPr>
                <w:rFonts w:ascii="Times New Roman" w:hAnsi="Times New Roman" w:cs="Times New Roman"/>
                <w:sz w:val="24"/>
                <w:szCs w:val="24"/>
                <w:lang w:val="ro-MD"/>
              </w:rPr>
              <w:t>.</w:t>
            </w:r>
          </w:p>
          <w:p w14:paraId="10325208" w14:textId="1CFBE78F" w:rsidR="00F03D7D" w:rsidRPr="00BE2004" w:rsidRDefault="00754161" w:rsidP="00454C59">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155E1B" w:rsidRPr="00BE2004">
              <w:rPr>
                <w:rFonts w:ascii="Times New Roman" w:hAnsi="Times New Roman" w:cs="Times New Roman"/>
                <w:sz w:val="24"/>
                <w:szCs w:val="24"/>
                <w:lang w:val="ro-MD"/>
              </w:rPr>
              <w:t xml:space="preserve">      </w:t>
            </w:r>
            <w:r w:rsidRPr="00BE2004">
              <w:rPr>
                <w:rFonts w:ascii="Times New Roman" w:hAnsi="Times New Roman" w:cs="Times New Roman"/>
                <w:sz w:val="24"/>
                <w:szCs w:val="24"/>
                <w:lang w:val="ro-MD"/>
              </w:rPr>
              <w:t xml:space="preserve">Programul </w:t>
            </w:r>
            <w:r w:rsidR="00F03D7D" w:rsidRPr="00BE2004">
              <w:rPr>
                <w:rFonts w:ascii="Times New Roman" w:hAnsi="Times New Roman" w:cs="Times New Roman"/>
                <w:sz w:val="24"/>
                <w:szCs w:val="24"/>
                <w:lang w:val="ro-MD"/>
              </w:rPr>
              <w:t>se va alinia cu prevederile</w:t>
            </w:r>
            <w:r w:rsidRPr="00BE2004">
              <w:rPr>
                <w:rFonts w:ascii="Times New Roman" w:hAnsi="Times New Roman" w:cs="Times New Roman"/>
                <w:sz w:val="24"/>
                <w:szCs w:val="24"/>
                <w:lang w:val="ro-MD"/>
              </w:rPr>
              <w:t xml:space="preserve">  Strategiei de dezvoltare a managementului finanțelor publice pentru anii 2023-2030, aprobată prin Hotărârea Guvernului nr.71/2023</w:t>
            </w:r>
            <w:r w:rsidR="00F03D7D" w:rsidRPr="00BE2004">
              <w:rPr>
                <w:rFonts w:ascii="Times New Roman" w:hAnsi="Times New Roman" w:cs="Times New Roman"/>
                <w:sz w:val="24"/>
                <w:szCs w:val="24"/>
                <w:lang w:val="ro-MD"/>
              </w:rPr>
              <w:t>, în special:</w:t>
            </w:r>
          </w:p>
          <w:p w14:paraId="5AE6B8EB" w14:textId="6BC826CF" w:rsidR="00A32A1B" w:rsidRPr="00BE2004" w:rsidRDefault="00F03D7D" w:rsidP="00A32A1B">
            <w:pPr>
              <w:pStyle w:val="ListParagraph"/>
              <w:numPr>
                <w:ilvl w:val="0"/>
                <w:numId w:val="27"/>
              </w:num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Domeniul de intervenție: </w:t>
            </w:r>
            <w:r w:rsidRPr="00BE2004">
              <w:rPr>
                <w:rFonts w:ascii="Georgia" w:eastAsia="Times New Roman" w:hAnsi="Georgia" w:cs="Times New Roman"/>
                <w:b/>
                <w:bCs/>
                <w:i/>
                <w:iCs/>
                <w:color w:val="333333"/>
                <w:sz w:val="24"/>
                <w:szCs w:val="24"/>
                <w:lang w:val="ro-MD" w:eastAsia="en-GB"/>
              </w:rPr>
              <w:t> </w:t>
            </w:r>
            <w:r w:rsidRPr="00BE2004">
              <w:rPr>
                <w:rFonts w:ascii="Times New Roman" w:hAnsi="Times New Roman" w:cs="Times New Roman"/>
                <w:sz w:val="24"/>
                <w:szCs w:val="24"/>
                <w:lang w:val="ro-MD"/>
              </w:rPr>
              <w:t>achiziții publice</w:t>
            </w:r>
            <w:r w:rsidR="00A32A1B" w:rsidRPr="00BE2004">
              <w:rPr>
                <w:rFonts w:ascii="Times New Roman" w:hAnsi="Times New Roman" w:cs="Times New Roman"/>
                <w:sz w:val="24"/>
                <w:szCs w:val="24"/>
                <w:lang w:val="ro-MD"/>
              </w:rPr>
              <w:t>.</w:t>
            </w:r>
          </w:p>
          <w:p w14:paraId="3812E7C2" w14:textId="4152FFFB" w:rsidR="00F03D7D" w:rsidRPr="00BE2004" w:rsidRDefault="00A32A1B" w:rsidP="00CA3003">
            <w:pPr>
              <w:pStyle w:val="ListParagraph"/>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Obiectivul specific</w:t>
            </w:r>
            <w:r w:rsidR="006058AF" w:rsidRPr="00BE2004">
              <w:rPr>
                <w:rFonts w:ascii="Times New Roman" w:hAnsi="Times New Roman" w:cs="Times New Roman"/>
                <w:sz w:val="24"/>
                <w:szCs w:val="24"/>
                <w:lang w:val="ro-MD"/>
              </w:rPr>
              <w:t xml:space="preserve">: </w:t>
            </w:r>
            <w:r w:rsidR="00F03D7D" w:rsidRPr="00BE2004">
              <w:rPr>
                <w:rFonts w:ascii="Times New Roman" w:hAnsi="Times New Roman" w:cs="Times New Roman"/>
                <w:sz w:val="24"/>
                <w:szCs w:val="24"/>
                <w:lang w:val="ro-MD"/>
              </w:rPr>
              <w:t>dezvoltarea unui sistem performant de achiziții publice care să furnizeze „valoare pentru bani” în utilizarea fondurilor publice.</w:t>
            </w:r>
            <w:r w:rsidRPr="00BE2004">
              <w:rPr>
                <w:rFonts w:ascii="Times New Roman" w:hAnsi="Times New Roman" w:cs="Times New Roman"/>
                <w:sz w:val="24"/>
                <w:szCs w:val="24"/>
                <w:lang w:val="ro-MD"/>
              </w:rPr>
              <w:t xml:space="preserve"> </w:t>
            </w:r>
            <w:r w:rsidR="006058AF" w:rsidRPr="00BE2004">
              <w:rPr>
                <w:rFonts w:ascii="Times New Roman" w:hAnsi="Times New Roman" w:cs="Times New Roman"/>
                <w:sz w:val="24"/>
                <w:szCs w:val="24"/>
                <w:lang w:val="ro-MD"/>
              </w:rPr>
              <w:t xml:space="preserve"> </w:t>
            </w:r>
            <w:r w:rsidRPr="00BE2004">
              <w:rPr>
                <w:rFonts w:ascii="Times New Roman" w:hAnsi="Times New Roman" w:cs="Times New Roman"/>
                <w:sz w:val="24"/>
                <w:szCs w:val="24"/>
                <w:lang w:val="ro-MD"/>
              </w:rPr>
              <w:t>Direcția prioritară</w:t>
            </w:r>
            <w:r w:rsidR="00CA3003" w:rsidRPr="00BE2004">
              <w:rPr>
                <w:rFonts w:ascii="Times New Roman" w:hAnsi="Times New Roman" w:cs="Times New Roman"/>
                <w:sz w:val="24"/>
                <w:szCs w:val="24"/>
                <w:lang w:val="ro-MD"/>
              </w:rPr>
              <w:t xml:space="preserve"> pe termen mediu </w:t>
            </w:r>
            <w:r w:rsidR="006058AF" w:rsidRPr="00BE2004">
              <w:rPr>
                <w:rFonts w:ascii="Times New Roman" w:hAnsi="Times New Roman" w:cs="Times New Roman"/>
                <w:sz w:val="24"/>
                <w:szCs w:val="24"/>
                <w:lang w:val="ro-MD"/>
              </w:rPr>
              <w:t xml:space="preserve">fiind </w:t>
            </w:r>
            <w:r w:rsidR="00CA3003" w:rsidRPr="00BE2004">
              <w:rPr>
                <w:rFonts w:ascii="Times New Roman" w:hAnsi="Times New Roman" w:cs="Times New Roman"/>
                <w:sz w:val="24"/>
                <w:szCs w:val="24"/>
                <w:lang w:val="ro-MD"/>
              </w:rPr>
              <w:t>a</w:t>
            </w:r>
            <w:r w:rsidR="00F03D7D" w:rsidRPr="00BE2004">
              <w:rPr>
                <w:rFonts w:ascii="Times New Roman" w:hAnsi="Times New Roman" w:cs="Times New Roman"/>
                <w:sz w:val="24"/>
                <w:szCs w:val="24"/>
                <w:lang w:val="ro-MD"/>
              </w:rPr>
              <w:t xml:space="preserve">rmonizarea </w:t>
            </w:r>
            <w:r w:rsidR="00CA3003" w:rsidRPr="00BE2004">
              <w:rPr>
                <w:rFonts w:ascii="Times New Roman" w:hAnsi="Times New Roman" w:cs="Times New Roman"/>
                <w:sz w:val="24"/>
                <w:szCs w:val="24"/>
                <w:lang w:val="ro-MD"/>
              </w:rPr>
              <w:t>legislației aferent</w:t>
            </w:r>
            <w:r w:rsidR="006058AF" w:rsidRPr="00BE2004">
              <w:rPr>
                <w:rFonts w:ascii="Times New Roman" w:hAnsi="Times New Roman" w:cs="Times New Roman"/>
                <w:sz w:val="24"/>
                <w:szCs w:val="24"/>
                <w:lang w:val="ro-MD"/>
              </w:rPr>
              <w:t>e achizițiilor publice</w:t>
            </w:r>
            <w:r w:rsidR="00CA3003" w:rsidRPr="00BE2004">
              <w:rPr>
                <w:rFonts w:ascii="Times New Roman" w:hAnsi="Times New Roman" w:cs="Times New Roman"/>
                <w:sz w:val="24"/>
                <w:szCs w:val="24"/>
                <w:lang w:val="ro-MD"/>
              </w:rPr>
              <w:t xml:space="preserve">, inclusiv </w:t>
            </w:r>
            <w:r w:rsidR="006058AF" w:rsidRPr="00BE2004">
              <w:rPr>
                <w:rFonts w:ascii="Times New Roman" w:hAnsi="Times New Roman" w:cs="Times New Roman"/>
                <w:sz w:val="24"/>
                <w:szCs w:val="24"/>
                <w:lang w:val="ro-MD"/>
              </w:rPr>
              <w:t xml:space="preserve">a </w:t>
            </w:r>
            <w:r w:rsidR="00F03D7D" w:rsidRPr="00BE2004">
              <w:rPr>
                <w:rFonts w:ascii="Times New Roman" w:hAnsi="Times New Roman" w:cs="Times New Roman"/>
                <w:sz w:val="24"/>
                <w:szCs w:val="24"/>
                <w:lang w:val="ro-MD"/>
              </w:rPr>
              <w:t xml:space="preserve">Regulamentului privind achiziționarea bunurilor, lucrărilor și serviciilor la </w:t>
            </w:r>
            <w:r w:rsidR="006058AF" w:rsidRPr="00BE2004">
              <w:rPr>
                <w:rFonts w:ascii="Times New Roman" w:hAnsi="Times New Roman" w:cs="Times New Roman"/>
                <w:sz w:val="24"/>
                <w:szCs w:val="24"/>
                <w:lang w:val="ro-MD"/>
              </w:rPr>
              <w:t>întreprinderile de stat</w:t>
            </w:r>
            <w:r w:rsidR="00F03D7D" w:rsidRPr="00BE2004">
              <w:rPr>
                <w:rFonts w:ascii="Times New Roman" w:hAnsi="Times New Roman" w:cs="Times New Roman"/>
                <w:sz w:val="24"/>
                <w:szCs w:val="24"/>
                <w:lang w:val="ro-MD"/>
              </w:rPr>
              <w:t>.</w:t>
            </w:r>
          </w:p>
          <w:p w14:paraId="08BECD52" w14:textId="77777777" w:rsidR="006058AF" w:rsidRPr="00BE2004" w:rsidRDefault="006058AF" w:rsidP="00454C59">
            <w:pPr>
              <w:pStyle w:val="ListParagraph"/>
              <w:numPr>
                <w:ilvl w:val="0"/>
                <w:numId w:val="27"/>
              </w:num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Domeniul de intervenție: transparența bugetară.</w:t>
            </w:r>
          </w:p>
          <w:p w14:paraId="77FEFCA0" w14:textId="4D12577D" w:rsidR="00754161" w:rsidRPr="00BE2004" w:rsidRDefault="006058AF" w:rsidP="006058AF">
            <w:pPr>
              <w:pStyle w:val="ListParagraph"/>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lastRenderedPageBreak/>
              <w:t>O</w:t>
            </w:r>
            <w:r w:rsidR="005D5032" w:rsidRPr="00BE2004">
              <w:rPr>
                <w:rFonts w:ascii="Times New Roman" w:hAnsi="Times New Roman" w:cs="Times New Roman"/>
                <w:sz w:val="24"/>
                <w:szCs w:val="24"/>
                <w:lang w:val="ro-MD"/>
              </w:rPr>
              <w:t xml:space="preserve">biectivul specific </w:t>
            </w:r>
            <w:r w:rsidRPr="00BE2004">
              <w:rPr>
                <w:rFonts w:ascii="Times New Roman" w:hAnsi="Times New Roman" w:cs="Times New Roman"/>
                <w:sz w:val="24"/>
                <w:szCs w:val="24"/>
                <w:lang w:val="ro-MD"/>
              </w:rPr>
              <w:t xml:space="preserve">- </w:t>
            </w:r>
            <w:r w:rsidR="005D5032" w:rsidRPr="00BE2004">
              <w:rPr>
                <w:rFonts w:ascii="Times New Roman" w:hAnsi="Times New Roman" w:cs="Times New Roman"/>
                <w:sz w:val="24"/>
                <w:szCs w:val="24"/>
                <w:lang w:val="ro-MD"/>
              </w:rPr>
              <w:t>îmbunătățirea transparenței procedurilor de pregătire, executare și raportare a bugetului</w:t>
            </w:r>
            <w:r w:rsidRPr="00BE2004">
              <w:rPr>
                <w:rFonts w:ascii="Times New Roman" w:hAnsi="Times New Roman" w:cs="Times New Roman"/>
                <w:sz w:val="24"/>
                <w:szCs w:val="24"/>
                <w:lang w:val="ro-MD"/>
              </w:rPr>
              <w:t>.</w:t>
            </w:r>
            <w:r w:rsidR="00454C59" w:rsidRPr="00BE2004">
              <w:rPr>
                <w:rFonts w:ascii="Times New Roman" w:hAnsi="Times New Roman" w:cs="Times New Roman"/>
                <w:sz w:val="24"/>
                <w:szCs w:val="24"/>
                <w:lang w:val="ro-MD"/>
              </w:rPr>
              <w:t xml:space="preserve"> Direcția prioritară pe termen lung fiind: </w:t>
            </w:r>
            <w:r w:rsidRPr="00BE2004">
              <w:rPr>
                <w:rFonts w:ascii="Times New Roman" w:hAnsi="Times New Roman" w:cs="Times New Roman"/>
                <w:sz w:val="24"/>
                <w:szCs w:val="24"/>
                <w:lang w:val="ro-MD"/>
              </w:rPr>
              <w:t>s</w:t>
            </w:r>
            <w:r w:rsidR="00454C59" w:rsidRPr="00BE2004">
              <w:rPr>
                <w:rFonts w:ascii="Times New Roman" w:hAnsi="Times New Roman" w:cs="Times New Roman"/>
                <w:sz w:val="24"/>
                <w:szCs w:val="24"/>
                <w:lang w:val="ro-MD"/>
              </w:rPr>
              <w:t>upravegherea activității întreprinderilor de stat și a societăților comerciale în vederea prognozării volumului dividendelor aferente cotei de participare a statului în societățile comerciale și al defalcărilor din profitul net al întreprinderilor de stat ce urmează a fi încasate la bugetul de stat, precum și al mijloacelor obținute din vânzarea patrimoniului public în urma procesului de privatizare și al mijloacelor obținute în urma vânzării pachetelor de acțiuni și/sau părților sociale.</w:t>
            </w:r>
          </w:p>
          <w:p w14:paraId="650C55B9" w14:textId="4AEB5EAE" w:rsidR="00541321" w:rsidRPr="00BE2004" w:rsidRDefault="00FF32AF" w:rsidP="00F062C2">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1F2D49" w:rsidRPr="00BE2004">
              <w:rPr>
                <w:rFonts w:ascii="Times New Roman" w:hAnsi="Times New Roman" w:cs="Times New Roman"/>
                <w:sz w:val="24"/>
                <w:szCs w:val="24"/>
                <w:lang w:val="ro-MD"/>
              </w:rPr>
              <w:t>La fel</w:t>
            </w:r>
            <w:r w:rsidR="006D046D" w:rsidRPr="00BE2004">
              <w:rPr>
                <w:rFonts w:ascii="Times New Roman" w:hAnsi="Times New Roman" w:cs="Times New Roman"/>
                <w:sz w:val="24"/>
                <w:szCs w:val="24"/>
                <w:lang w:val="ro-MD"/>
              </w:rPr>
              <w:t>, Programul se va alinia la prioritățile</w:t>
            </w:r>
            <w:r w:rsidR="001F2D49" w:rsidRPr="00BE2004">
              <w:rPr>
                <w:rFonts w:ascii="Times New Roman" w:hAnsi="Times New Roman" w:cs="Times New Roman"/>
                <w:sz w:val="24"/>
                <w:szCs w:val="24"/>
                <w:lang w:val="ro-MD"/>
              </w:rPr>
              <w:t xml:space="preserve"> Programul</w:t>
            </w:r>
            <w:r w:rsidR="006D046D" w:rsidRPr="00BE2004">
              <w:rPr>
                <w:rFonts w:ascii="Times New Roman" w:hAnsi="Times New Roman" w:cs="Times New Roman"/>
                <w:sz w:val="24"/>
                <w:szCs w:val="24"/>
                <w:lang w:val="ro-MD"/>
              </w:rPr>
              <w:t>ui</w:t>
            </w:r>
            <w:r w:rsidR="001F2D49" w:rsidRPr="00BE2004">
              <w:rPr>
                <w:rFonts w:ascii="Times New Roman" w:hAnsi="Times New Roman" w:cs="Times New Roman"/>
                <w:sz w:val="24"/>
                <w:szCs w:val="24"/>
                <w:lang w:val="ro-MD"/>
              </w:rPr>
              <w:t xml:space="preserve"> de implementare pentru anii 2023-2026,  a Strategiei de reformă a administrației publice din Republica Moldova pentru anii 2023-2030</w:t>
            </w:r>
            <w:r w:rsidR="006D046D" w:rsidRPr="00BE2004">
              <w:rPr>
                <w:rFonts w:ascii="Times New Roman" w:hAnsi="Times New Roman" w:cs="Times New Roman"/>
                <w:sz w:val="24"/>
                <w:szCs w:val="24"/>
                <w:lang w:val="ro-MD"/>
              </w:rPr>
              <w:t xml:space="preserve">, aprobat prin Hotărârea Guvernului 352/2023, și anume </w:t>
            </w:r>
            <w:r w:rsidR="00541321" w:rsidRPr="00BE2004">
              <w:rPr>
                <w:rFonts w:ascii="Times New Roman" w:hAnsi="Times New Roman" w:cs="Times New Roman"/>
                <w:sz w:val="24"/>
                <w:szCs w:val="24"/>
                <w:lang w:val="ro-MD"/>
              </w:rPr>
              <w:t>spre</w:t>
            </w:r>
            <w:r w:rsidR="001F2D49" w:rsidRPr="00BE2004">
              <w:rPr>
                <w:rFonts w:ascii="Times New Roman" w:hAnsi="Times New Roman" w:cs="Times New Roman"/>
                <w:sz w:val="24"/>
                <w:szCs w:val="24"/>
                <w:lang w:val="ro-MD"/>
              </w:rPr>
              <w:t xml:space="preserve"> </w:t>
            </w:r>
            <w:r w:rsidR="00F01AF4" w:rsidRPr="00BE2004">
              <w:rPr>
                <w:rFonts w:ascii="Times New Roman" w:hAnsi="Times New Roman" w:cs="Times New Roman"/>
                <w:sz w:val="24"/>
                <w:szCs w:val="24"/>
                <w:lang w:val="ro-MD"/>
              </w:rPr>
              <w:t xml:space="preserve">un </w:t>
            </w:r>
            <w:r w:rsidR="001F2D49" w:rsidRPr="00BE2004">
              <w:rPr>
                <w:rFonts w:ascii="Times New Roman" w:hAnsi="Times New Roman" w:cs="Times New Roman"/>
                <w:sz w:val="24"/>
                <w:szCs w:val="24"/>
                <w:lang w:val="ro-MD"/>
              </w:rPr>
              <w:t>sistem instituțional flexibil și eficient al administrației publice centrale prin consolidarea rezultatelor obținute, cu definirea clară a mandatelor instituțiilor publice centrale, eliminarea suprapunerilor, delimitarea clară a rolurilor între instituțiile responsabile de fundamentarea politicilor publice și instituțiile de implementare</w:t>
            </w:r>
            <w:r w:rsidR="00541321" w:rsidRPr="00BE2004">
              <w:rPr>
                <w:rFonts w:ascii="Times New Roman" w:hAnsi="Times New Roman" w:cs="Times New Roman"/>
                <w:sz w:val="24"/>
                <w:szCs w:val="24"/>
                <w:lang w:val="ro-MD"/>
              </w:rPr>
              <w:t xml:space="preserve"> (obiectivul general 2.). </w:t>
            </w:r>
            <w:r w:rsidR="00DC0C49" w:rsidRPr="00BE2004">
              <w:rPr>
                <w:rFonts w:ascii="Times New Roman" w:hAnsi="Times New Roman" w:cs="Times New Roman"/>
                <w:bCs/>
                <w:color w:val="000000" w:themeColor="text1"/>
                <w:sz w:val="24"/>
                <w:szCs w:val="24"/>
                <w:shd w:val="clear" w:color="auto" w:fill="FFFFFF"/>
                <w:lang w:val="ro-MD"/>
              </w:rPr>
              <w:t>Conform acestuia se așteaptă ca până la sfârșitul anului 2025, sistemul administrației centrale va fi raționalizat și eficientizat printr-un complex de măsuri legislative și prin management</w:t>
            </w:r>
            <w:r w:rsidR="00642399" w:rsidRPr="00BE2004">
              <w:rPr>
                <w:rFonts w:ascii="Times New Roman" w:hAnsi="Times New Roman" w:cs="Times New Roman"/>
                <w:bCs/>
                <w:color w:val="000000" w:themeColor="text1"/>
                <w:sz w:val="24"/>
                <w:szCs w:val="24"/>
                <w:shd w:val="clear" w:color="auto" w:fill="FFFFFF"/>
                <w:lang w:val="ro-MD"/>
              </w:rPr>
              <w:t xml:space="preserve">. </w:t>
            </w:r>
            <w:r w:rsidR="006E61EB" w:rsidRPr="00BE2004">
              <w:rPr>
                <w:rFonts w:ascii="Times New Roman" w:hAnsi="Times New Roman" w:cs="Times New Roman"/>
                <w:sz w:val="24"/>
                <w:szCs w:val="24"/>
                <w:lang w:val="ro-MD"/>
              </w:rPr>
              <w:t>Programul</w:t>
            </w:r>
            <w:r w:rsidR="001402D9" w:rsidRPr="00BE2004">
              <w:rPr>
                <w:rFonts w:ascii="Times New Roman" w:hAnsi="Times New Roman" w:cs="Times New Roman"/>
                <w:sz w:val="24"/>
                <w:szCs w:val="24"/>
                <w:lang w:val="ro-MD"/>
              </w:rPr>
              <w:t xml:space="preserve"> se va </w:t>
            </w:r>
            <w:r w:rsidR="006E61EB" w:rsidRPr="00BE2004">
              <w:rPr>
                <w:rFonts w:ascii="Times New Roman" w:hAnsi="Times New Roman" w:cs="Times New Roman"/>
                <w:sz w:val="24"/>
                <w:szCs w:val="24"/>
                <w:lang w:val="ro-MD"/>
              </w:rPr>
              <w:t>concentra</w:t>
            </w:r>
            <w:r w:rsidR="001402D9" w:rsidRPr="00BE2004">
              <w:rPr>
                <w:rFonts w:ascii="Times New Roman" w:hAnsi="Times New Roman" w:cs="Times New Roman"/>
                <w:sz w:val="24"/>
                <w:szCs w:val="24"/>
                <w:lang w:val="ro-MD"/>
              </w:rPr>
              <w:t xml:space="preserve"> prin realizarea acțiunilor aferente obiectivului de fortificare a capacităților Agenției Proprietății Publice de administrare a proprietății publice prin adoptarea practicilor manageriale corporative (obiectivul </w:t>
            </w:r>
            <w:r w:rsidR="00271B06" w:rsidRPr="00BE2004">
              <w:rPr>
                <w:rFonts w:ascii="Times New Roman" w:hAnsi="Times New Roman" w:cs="Times New Roman"/>
                <w:sz w:val="24"/>
                <w:szCs w:val="24"/>
                <w:lang w:val="ro-MD"/>
              </w:rPr>
              <w:t xml:space="preserve">specific </w:t>
            </w:r>
            <w:r w:rsidR="001402D9" w:rsidRPr="00BE2004">
              <w:rPr>
                <w:rFonts w:ascii="Times New Roman" w:hAnsi="Times New Roman" w:cs="Times New Roman"/>
                <w:sz w:val="24"/>
                <w:szCs w:val="24"/>
                <w:lang w:val="ro-MD"/>
              </w:rPr>
              <w:t>2.2. din</w:t>
            </w:r>
            <w:r w:rsidR="00271B06" w:rsidRPr="00BE2004">
              <w:rPr>
                <w:rFonts w:ascii="Times New Roman" w:hAnsi="Times New Roman" w:cs="Times New Roman"/>
                <w:sz w:val="24"/>
                <w:szCs w:val="24"/>
                <w:lang w:val="ro-MD"/>
              </w:rPr>
              <w:t xml:space="preserve"> Strategia cu privire la administrarea proprietății de stat în domeniul întreprinderilor de stat și societăților comerciale cu capital integral sau majoritar de stat pentru anii 2023-2030</w:t>
            </w:r>
            <w:r w:rsidR="001402D9" w:rsidRPr="00BE2004">
              <w:rPr>
                <w:rFonts w:ascii="Times New Roman" w:hAnsi="Times New Roman" w:cs="Times New Roman"/>
                <w:sz w:val="24"/>
                <w:szCs w:val="24"/>
                <w:lang w:val="ro-MD"/>
              </w:rPr>
              <w:t>)</w:t>
            </w:r>
            <w:r w:rsidR="00271B06" w:rsidRPr="00BE2004">
              <w:rPr>
                <w:rFonts w:ascii="Times New Roman" w:hAnsi="Times New Roman" w:cs="Times New Roman"/>
                <w:sz w:val="24"/>
                <w:szCs w:val="24"/>
                <w:lang w:val="ro-MD"/>
              </w:rPr>
              <w:t>.</w:t>
            </w:r>
          </w:p>
          <w:p w14:paraId="684161E3" w14:textId="0A21129E" w:rsidR="00B71C64" w:rsidRPr="00BE2004" w:rsidRDefault="00B71C64" w:rsidP="00F062C2">
            <w:pPr>
              <w:spacing w:after="0" w:line="240" w:lineRule="auto"/>
              <w:jc w:val="both"/>
              <w:rPr>
                <w:rFonts w:ascii="Times New Roman" w:hAnsi="Times New Roman" w:cs="Times New Roman"/>
                <w:sz w:val="24"/>
                <w:szCs w:val="24"/>
                <w:lang w:val="ro-MD"/>
              </w:rPr>
            </w:pPr>
            <w:r w:rsidRPr="00BE2004">
              <w:rPr>
                <w:lang w:val="ro-MD"/>
              </w:rPr>
              <w:t xml:space="preserve">      </w:t>
            </w:r>
            <w:r w:rsidR="007114FB" w:rsidRPr="00BE2004">
              <w:rPr>
                <w:rFonts w:ascii="Times New Roman" w:hAnsi="Times New Roman" w:cs="Times New Roman"/>
                <w:sz w:val="24"/>
                <w:szCs w:val="24"/>
                <w:lang w:val="ro-MD"/>
              </w:rPr>
              <w:t>Cât privește concordanța cu</w:t>
            </w:r>
            <w:r w:rsidR="007114FB" w:rsidRPr="00BE2004">
              <w:rPr>
                <w:lang w:val="ro-MD"/>
              </w:rPr>
              <w:t xml:space="preserve"> </w:t>
            </w:r>
            <w:r w:rsidR="007114FB" w:rsidRPr="00BE2004">
              <w:rPr>
                <w:rFonts w:ascii="Times New Roman" w:hAnsi="Times New Roman" w:cs="Times New Roman"/>
                <w:sz w:val="24"/>
                <w:szCs w:val="24"/>
                <w:lang w:val="ro-MD"/>
              </w:rPr>
              <w:t>Cadrul bugetar pe termen mediu</w:t>
            </w:r>
            <w:r w:rsidR="007114FB" w:rsidRPr="00BE2004">
              <w:rPr>
                <w:lang w:val="ro-MD"/>
              </w:rPr>
              <w:t xml:space="preserve">, </w:t>
            </w:r>
            <w:r w:rsidR="007114FB" w:rsidRPr="00BE2004">
              <w:rPr>
                <w:rFonts w:ascii="Times New Roman" w:hAnsi="Times New Roman" w:cs="Times New Roman"/>
                <w:sz w:val="24"/>
                <w:szCs w:val="24"/>
                <w:lang w:val="ro-MD"/>
              </w:rPr>
              <w:t>e de menționat că o</w:t>
            </w:r>
            <w:r w:rsidRPr="00BE2004">
              <w:rPr>
                <w:rFonts w:ascii="Times New Roman" w:hAnsi="Times New Roman" w:cs="Times New Roman"/>
                <w:sz w:val="24"/>
                <w:szCs w:val="24"/>
                <w:lang w:val="ro-MD"/>
              </w:rPr>
              <w:t xml:space="preserve">biectivele și acțiunile propuse pentru realizare în cadrul Programului vor fi corelate cu resursele financiare planificate în Cadrul bugetar pe termen mediu 2024-2026, </w:t>
            </w:r>
            <w:r w:rsidR="007114FB" w:rsidRPr="00BE2004">
              <w:rPr>
                <w:rFonts w:ascii="Times New Roman" w:hAnsi="Times New Roman" w:cs="Times New Roman"/>
                <w:sz w:val="24"/>
                <w:szCs w:val="24"/>
                <w:lang w:val="ro-MD"/>
              </w:rPr>
              <w:t>î</w:t>
            </w:r>
            <w:r w:rsidR="008A0C79">
              <w:rPr>
                <w:rFonts w:ascii="Times New Roman" w:hAnsi="Times New Roman" w:cs="Times New Roman"/>
                <w:sz w:val="24"/>
                <w:szCs w:val="24"/>
                <w:lang w:val="ro-MD"/>
              </w:rPr>
              <w:t xml:space="preserve">n limitele de cheltuieli </w:t>
            </w:r>
            <w:r w:rsidR="007114FB" w:rsidRPr="00BE2004">
              <w:rPr>
                <w:rFonts w:ascii="Times New Roman" w:hAnsi="Times New Roman" w:cs="Times New Roman"/>
                <w:sz w:val="24"/>
                <w:szCs w:val="24"/>
                <w:lang w:val="ro-MD"/>
              </w:rPr>
              <w:t>pentru desfășurarea activităților</w:t>
            </w:r>
            <w:r w:rsidR="008A0C79">
              <w:rPr>
                <w:rFonts w:ascii="Times New Roman" w:hAnsi="Times New Roman" w:cs="Times New Roman"/>
                <w:sz w:val="24"/>
                <w:szCs w:val="24"/>
                <w:lang w:val="ro-MD"/>
              </w:rPr>
              <w:t xml:space="preserve"> curente</w:t>
            </w:r>
            <w:r w:rsidR="007114FB" w:rsidRPr="00BE2004">
              <w:rPr>
                <w:rFonts w:ascii="Times New Roman" w:hAnsi="Times New Roman" w:cs="Times New Roman"/>
                <w:sz w:val="24"/>
                <w:szCs w:val="24"/>
                <w:lang w:val="ro-MD"/>
              </w:rPr>
              <w:t xml:space="preserve"> de către instituțiile</w:t>
            </w:r>
            <w:r w:rsidRPr="00BE2004">
              <w:rPr>
                <w:rFonts w:ascii="Times New Roman" w:hAnsi="Times New Roman" w:cs="Times New Roman"/>
                <w:sz w:val="24"/>
                <w:szCs w:val="24"/>
                <w:lang w:val="ro-MD"/>
              </w:rPr>
              <w:t xml:space="preserve"> implicate</w:t>
            </w:r>
            <w:r w:rsidR="008A0C79">
              <w:rPr>
                <w:rFonts w:ascii="Times New Roman" w:hAnsi="Times New Roman" w:cs="Times New Roman"/>
                <w:sz w:val="24"/>
                <w:szCs w:val="24"/>
                <w:lang w:val="ro-MD"/>
              </w:rPr>
              <w:t xml:space="preserve"> (</w:t>
            </w:r>
            <w:r w:rsidR="000A570B">
              <w:rPr>
                <w:rFonts w:ascii="Times New Roman" w:hAnsi="Times New Roman" w:cs="Times New Roman"/>
                <w:sz w:val="24"/>
                <w:szCs w:val="24"/>
                <w:lang w:val="ro-MD"/>
              </w:rPr>
              <w:t xml:space="preserve">inclusiv </w:t>
            </w:r>
            <w:r w:rsidR="008A0C79">
              <w:rPr>
                <w:rFonts w:ascii="Times New Roman" w:hAnsi="Times New Roman" w:cs="Times New Roman"/>
                <w:sz w:val="24"/>
                <w:szCs w:val="24"/>
                <w:lang w:val="ro-MD"/>
              </w:rPr>
              <w:t>Ministerul Dezvoltării Economice și Digitalizării, Agenția Proprietății Publice)</w:t>
            </w:r>
            <w:r w:rsidR="007114FB" w:rsidRPr="00BE2004">
              <w:rPr>
                <w:rFonts w:ascii="Times New Roman" w:hAnsi="Times New Roman" w:cs="Times New Roman"/>
                <w:sz w:val="24"/>
                <w:szCs w:val="24"/>
                <w:lang w:val="ro-MD"/>
              </w:rPr>
              <w:t>.</w:t>
            </w:r>
            <w:r w:rsidRPr="00BE2004">
              <w:rPr>
                <w:rFonts w:ascii="Times New Roman" w:hAnsi="Times New Roman" w:cs="Times New Roman"/>
                <w:sz w:val="24"/>
                <w:szCs w:val="24"/>
                <w:lang w:val="ro-MD"/>
              </w:rPr>
              <w:t xml:space="preserve"> Pentru acțiunile ce va necesita acoperire financiară suplimentară celor prevăzute în Cad</w:t>
            </w:r>
            <w:r w:rsidR="007114FB" w:rsidRPr="00BE2004">
              <w:rPr>
                <w:rFonts w:ascii="Times New Roman" w:hAnsi="Times New Roman" w:cs="Times New Roman"/>
                <w:sz w:val="24"/>
                <w:szCs w:val="24"/>
                <w:lang w:val="ro-MD"/>
              </w:rPr>
              <w:t>rul bugetar pe termen mediu 2024</w:t>
            </w:r>
            <w:r w:rsidRPr="00BE2004">
              <w:rPr>
                <w:rFonts w:ascii="Times New Roman" w:hAnsi="Times New Roman" w:cs="Times New Roman"/>
                <w:sz w:val="24"/>
                <w:szCs w:val="24"/>
                <w:lang w:val="ro-MD"/>
              </w:rPr>
              <w:t>-202</w:t>
            </w:r>
            <w:r w:rsidR="007114FB" w:rsidRPr="00BE2004">
              <w:rPr>
                <w:rFonts w:ascii="Times New Roman" w:hAnsi="Times New Roman" w:cs="Times New Roman"/>
                <w:sz w:val="24"/>
                <w:szCs w:val="24"/>
                <w:lang w:val="ro-MD"/>
              </w:rPr>
              <w:t>6</w:t>
            </w:r>
            <w:r w:rsidRPr="00BE2004">
              <w:rPr>
                <w:rFonts w:ascii="Times New Roman" w:hAnsi="Times New Roman" w:cs="Times New Roman"/>
                <w:sz w:val="24"/>
                <w:szCs w:val="24"/>
                <w:lang w:val="ro-MD"/>
              </w:rPr>
              <w:t>, vor fi identificate și propuse surse alternative de finanțare.</w:t>
            </w:r>
          </w:p>
          <w:p w14:paraId="4268D11F" w14:textId="07DCB206" w:rsidR="00294AA6" w:rsidRPr="00BE2004" w:rsidRDefault="00F2714B" w:rsidP="0091382D">
            <w:pPr>
              <w:jc w:val="both"/>
              <w:rPr>
                <w:rFonts w:ascii="Times New Roman" w:hAnsi="Times New Roman" w:cs="Times New Roman"/>
                <w:color w:val="000000"/>
                <w:sz w:val="24"/>
                <w:szCs w:val="24"/>
                <w:lang w:val="ro-MD"/>
              </w:rPr>
            </w:pPr>
            <w:r w:rsidRPr="00BE2004">
              <w:rPr>
                <w:rFonts w:ascii="Times New Roman" w:hAnsi="Times New Roman" w:cs="Times New Roman"/>
                <w:sz w:val="24"/>
                <w:szCs w:val="24"/>
                <w:lang w:val="ro-MD"/>
              </w:rPr>
              <w:t xml:space="preserve">     </w:t>
            </w:r>
            <w:r w:rsidR="0091382D" w:rsidRPr="00BE2004">
              <w:rPr>
                <w:rFonts w:ascii="Times New Roman" w:hAnsi="Times New Roman" w:cs="Times New Roman"/>
                <w:sz w:val="24"/>
                <w:szCs w:val="24"/>
                <w:lang w:val="ro-MD"/>
              </w:rPr>
              <w:t>Pe lângă acestea</w:t>
            </w:r>
            <w:r w:rsidR="0008645C" w:rsidRPr="00BE2004">
              <w:rPr>
                <w:rFonts w:ascii="Times New Roman" w:hAnsi="Times New Roman" w:cs="Times New Roman"/>
                <w:sz w:val="24"/>
                <w:szCs w:val="24"/>
                <w:lang w:val="ro-MD"/>
              </w:rPr>
              <w:t>,</w:t>
            </w:r>
            <w:r w:rsidRPr="00BE2004">
              <w:rPr>
                <w:rFonts w:ascii="Times New Roman" w:hAnsi="Times New Roman" w:cs="Times New Roman"/>
                <w:sz w:val="24"/>
                <w:szCs w:val="24"/>
                <w:lang w:val="ro-MD"/>
              </w:rPr>
              <w:t xml:space="preserve"> </w:t>
            </w:r>
            <w:r w:rsidR="005804A4" w:rsidRPr="00BE2004">
              <w:rPr>
                <w:rFonts w:ascii="Times New Roman" w:hAnsi="Times New Roman" w:cs="Times New Roman"/>
                <w:sz w:val="24"/>
                <w:szCs w:val="24"/>
                <w:lang w:val="ro-MD"/>
              </w:rPr>
              <w:t xml:space="preserve">Programul va conține acțiuni ce urmează a fi realizate reieșind din angajamentele asumate în baza </w:t>
            </w:r>
            <w:r w:rsidR="005804A4" w:rsidRPr="00BE2004">
              <w:rPr>
                <w:rFonts w:ascii="Times New Roman" w:hAnsi="Times New Roman" w:cs="Times New Roman"/>
                <w:color w:val="000000"/>
                <w:sz w:val="24"/>
                <w:szCs w:val="24"/>
                <w:lang w:val="ro-MD"/>
              </w:rPr>
              <w:t>Acordului de Asociere R</w:t>
            </w:r>
            <w:r w:rsidR="000E06A2" w:rsidRPr="00BE2004">
              <w:rPr>
                <w:rFonts w:ascii="Times New Roman" w:hAnsi="Times New Roman" w:cs="Times New Roman"/>
                <w:color w:val="000000"/>
                <w:sz w:val="24"/>
                <w:szCs w:val="24"/>
                <w:lang w:val="ro-MD"/>
              </w:rPr>
              <w:t xml:space="preserve">epublica </w:t>
            </w:r>
            <w:r w:rsidR="005804A4" w:rsidRPr="00BE2004">
              <w:rPr>
                <w:rFonts w:ascii="Times New Roman" w:hAnsi="Times New Roman" w:cs="Times New Roman"/>
                <w:color w:val="000000"/>
                <w:sz w:val="24"/>
                <w:szCs w:val="24"/>
                <w:lang w:val="ro-MD"/>
              </w:rPr>
              <w:t>M</w:t>
            </w:r>
            <w:r w:rsidR="000E06A2" w:rsidRPr="00BE2004">
              <w:rPr>
                <w:rFonts w:ascii="Times New Roman" w:hAnsi="Times New Roman" w:cs="Times New Roman"/>
                <w:color w:val="000000"/>
                <w:sz w:val="24"/>
                <w:szCs w:val="24"/>
                <w:lang w:val="ro-MD"/>
              </w:rPr>
              <w:t xml:space="preserve">oldova </w:t>
            </w:r>
            <w:r w:rsidR="005804A4" w:rsidRPr="00BE2004">
              <w:rPr>
                <w:rFonts w:ascii="Times New Roman" w:hAnsi="Times New Roman" w:cs="Times New Roman"/>
                <w:color w:val="000000"/>
                <w:sz w:val="24"/>
                <w:szCs w:val="24"/>
                <w:lang w:val="ro-MD"/>
              </w:rPr>
              <w:t>-</w:t>
            </w:r>
            <w:r w:rsidR="000E06A2" w:rsidRPr="00BE2004">
              <w:rPr>
                <w:rFonts w:ascii="Times New Roman" w:hAnsi="Times New Roman" w:cs="Times New Roman"/>
                <w:color w:val="000000"/>
                <w:sz w:val="24"/>
                <w:szCs w:val="24"/>
                <w:lang w:val="ro-MD"/>
              </w:rPr>
              <w:t xml:space="preserve"> </w:t>
            </w:r>
            <w:r w:rsidR="005804A4" w:rsidRPr="00BE2004">
              <w:rPr>
                <w:rFonts w:ascii="Times New Roman" w:hAnsi="Times New Roman" w:cs="Times New Roman"/>
                <w:color w:val="000000"/>
                <w:sz w:val="24"/>
                <w:szCs w:val="24"/>
                <w:lang w:val="ro-MD"/>
              </w:rPr>
              <w:t>U</w:t>
            </w:r>
            <w:r w:rsidR="000E06A2" w:rsidRPr="00BE2004">
              <w:rPr>
                <w:rFonts w:ascii="Times New Roman" w:hAnsi="Times New Roman" w:cs="Times New Roman"/>
                <w:color w:val="000000"/>
                <w:sz w:val="24"/>
                <w:szCs w:val="24"/>
                <w:lang w:val="ro-MD"/>
              </w:rPr>
              <w:t xml:space="preserve">niunea </w:t>
            </w:r>
            <w:r w:rsidR="005804A4" w:rsidRPr="00BE2004">
              <w:rPr>
                <w:rFonts w:ascii="Times New Roman" w:hAnsi="Times New Roman" w:cs="Times New Roman"/>
                <w:color w:val="000000"/>
                <w:sz w:val="24"/>
                <w:szCs w:val="24"/>
                <w:lang w:val="ro-MD"/>
              </w:rPr>
              <w:t>E</w:t>
            </w:r>
            <w:r w:rsidR="000E06A2" w:rsidRPr="00BE2004">
              <w:rPr>
                <w:rFonts w:ascii="Times New Roman" w:hAnsi="Times New Roman" w:cs="Times New Roman"/>
                <w:color w:val="000000"/>
                <w:sz w:val="24"/>
                <w:szCs w:val="24"/>
                <w:lang w:val="ro-MD"/>
              </w:rPr>
              <w:t>uropeană</w:t>
            </w:r>
            <w:r w:rsidR="003331D3" w:rsidRPr="00BE2004">
              <w:rPr>
                <w:rFonts w:ascii="Times New Roman" w:hAnsi="Times New Roman" w:cs="Times New Roman"/>
                <w:color w:val="000000"/>
                <w:sz w:val="24"/>
                <w:szCs w:val="24"/>
                <w:lang w:val="ro-MD"/>
              </w:rPr>
              <w:t xml:space="preserve"> </w:t>
            </w:r>
            <w:r w:rsidR="000E06A2" w:rsidRPr="00BE2004">
              <w:rPr>
                <w:rFonts w:ascii="Times New Roman" w:hAnsi="Times New Roman" w:cs="Times New Roman"/>
                <w:color w:val="000000"/>
                <w:sz w:val="24"/>
                <w:szCs w:val="24"/>
                <w:lang w:val="ro-MD"/>
              </w:rPr>
              <w:t>și din alte acorduri încheiate cu Uniunea Europeană, inclusiv a măsurilor ce vizează pregătirea țării pentru aderarea la Uniunea Europeană prin care s-a condiționat cu reforma amplă a întreprinderilor de stat, precum și angajamentelor Republicii Moldova în raport cu partenerii de dezvoltare.</w:t>
            </w:r>
            <w:bookmarkStart w:id="1" w:name="_Toc114659136"/>
            <w:r w:rsidR="007E21DA" w:rsidRPr="00BE2004">
              <w:rPr>
                <w:rFonts w:ascii="Times New Roman" w:hAnsi="Times New Roman" w:cs="Times New Roman"/>
                <w:color w:val="000000"/>
                <w:sz w:val="24"/>
                <w:szCs w:val="24"/>
                <w:lang w:val="ro-MD"/>
              </w:rPr>
              <w:t xml:space="preserve"> </w:t>
            </w:r>
            <w:r w:rsidR="003331D3" w:rsidRPr="00BE2004">
              <w:rPr>
                <w:rFonts w:ascii="Times New Roman" w:hAnsi="Times New Roman" w:cs="Times New Roman"/>
                <w:color w:val="000000"/>
                <w:sz w:val="24"/>
                <w:szCs w:val="24"/>
                <w:lang w:val="ro-MD"/>
              </w:rPr>
              <w:t>Astfel</w:t>
            </w:r>
            <w:r w:rsidR="00337746" w:rsidRPr="00BE2004">
              <w:rPr>
                <w:rFonts w:ascii="Times New Roman" w:hAnsi="Times New Roman" w:cs="Times New Roman"/>
                <w:color w:val="000000"/>
                <w:sz w:val="24"/>
                <w:szCs w:val="24"/>
                <w:lang w:val="ro-MD"/>
              </w:rPr>
              <w:t>,</w:t>
            </w:r>
            <w:r w:rsidR="0091382D" w:rsidRPr="00BE2004">
              <w:rPr>
                <w:rFonts w:ascii="Times New Roman" w:hAnsi="Times New Roman" w:cs="Times New Roman"/>
                <w:color w:val="000000"/>
                <w:sz w:val="24"/>
                <w:szCs w:val="24"/>
                <w:lang w:val="ro-MD"/>
              </w:rPr>
              <w:t xml:space="preserve"> Programul </w:t>
            </w:r>
            <w:r w:rsidR="003331D3" w:rsidRPr="00BE2004">
              <w:rPr>
                <w:rFonts w:ascii="Times New Roman" w:hAnsi="Times New Roman" w:cs="Times New Roman"/>
                <w:color w:val="000000"/>
                <w:sz w:val="24"/>
                <w:szCs w:val="24"/>
                <w:lang w:val="ro-MD"/>
              </w:rPr>
              <w:t>va</w:t>
            </w:r>
            <w:r w:rsidR="00337746" w:rsidRPr="00BE2004">
              <w:rPr>
                <w:rFonts w:ascii="Times New Roman" w:hAnsi="Times New Roman" w:cs="Times New Roman"/>
                <w:color w:val="000000"/>
                <w:sz w:val="24"/>
                <w:szCs w:val="24"/>
                <w:lang w:val="ro-MD"/>
              </w:rPr>
              <w:t xml:space="preserve"> răspunde, în special </w:t>
            </w:r>
            <w:r w:rsidR="000B45D7" w:rsidRPr="00BE2004">
              <w:rPr>
                <w:rFonts w:ascii="Times New Roman" w:hAnsi="Times New Roman" w:cs="Times New Roman"/>
                <w:color w:val="000000"/>
                <w:sz w:val="24"/>
                <w:szCs w:val="24"/>
                <w:lang w:val="ro-MD"/>
              </w:rPr>
              <w:t xml:space="preserve">angajamentului din </w:t>
            </w:r>
            <w:r w:rsidRPr="00BE2004">
              <w:rPr>
                <w:rFonts w:ascii="Times New Roman" w:hAnsi="Times New Roman" w:cs="Times New Roman"/>
                <w:color w:val="000000"/>
                <w:sz w:val="24"/>
                <w:szCs w:val="24"/>
                <w:lang w:val="ro-MD"/>
              </w:rPr>
              <w:t>Memorandumul cu Fondul Monetar Internațional</w:t>
            </w:r>
            <w:r w:rsidR="000B45D7" w:rsidRPr="00BE2004">
              <w:rPr>
                <w:rFonts w:ascii="Times New Roman" w:hAnsi="Times New Roman" w:cs="Times New Roman"/>
                <w:color w:val="000000"/>
                <w:sz w:val="24"/>
                <w:szCs w:val="24"/>
                <w:lang w:val="ro-MD"/>
              </w:rPr>
              <w:t xml:space="preserve"> </w:t>
            </w:r>
            <w:r w:rsidRPr="00BE2004">
              <w:rPr>
                <w:rFonts w:ascii="Times New Roman" w:hAnsi="Times New Roman" w:cs="Times New Roman"/>
                <w:color w:val="000000"/>
                <w:sz w:val="24"/>
                <w:szCs w:val="24"/>
                <w:lang w:val="ro-MD"/>
              </w:rPr>
              <w:t xml:space="preserve"> de a fortifica guvernanța în dom</w:t>
            </w:r>
            <w:r w:rsidR="000B45D7" w:rsidRPr="00BE2004">
              <w:rPr>
                <w:rFonts w:ascii="Times New Roman" w:hAnsi="Times New Roman" w:cs="Times New Roman"/>
                <w:color w:val="000000"/>
                <w:sz w:val="24"/>
                <w:szCs w:val="24"/>
                <w:lang w:val="ro-MD"/>
              </w:rPr>
              <w:t>eniul întreprinderilor de stat</w:t>
            </w:r>
            <w:r w:rsidRPr="00BE2004">
              <w:rPr>
                <w:rFonts w:ascii="Times New Roman" w:hAnsi="Times New Roman" w:cs="Times New Roman"/>
                <w:color w:val="000000"/>
                <w:sz w:val="24"/>
                <w:szCs w:val="24"/>
                <w:lang w:val="ro-MD"/>
              </w:rPr>
              <w:t>.</w:t>
            </w:r>
            <w:bookmarkEnd w:id="1"/>
          </w:p>
        </w:tc>
      </w:tr>
      <w:tr w:rsidR="00294AA6" w:rsidRPr="00BE2004" w14:paraId="6C86268F" w14:textId="77777777" w:rsidTr="00F9096A">
        <w:tc>
          <w:tcPr>
            <w:tcW w:w="568" w:type="dxa"/>
            <w:shd w:val="clear" w:color="auto" w:fill="D9D9D9"/>
          </w:tcPr>
          <w:p w14:paraId="7EC7F426" w14:textId="11DA08BC" w:rsidR="00294AA6" w:rsidRPr="00BE2004" w:rsidRDefault="00294AA6" w:rsidP="00F9096A">
            <w:pPr>
              <w:spacing w:line="276" w:lineRule="auto"/>
              <w:rPr>
                <w:rFonts w:ascii="Times New Roman" w:hAnsi="Times New Roman" w:cs="Times New Roman"/>
                <w:b/>
                <w:sz w:val="24"/>
                <w:szCs w:val="24"/>
                <w:lang w:val="ro-MD"/>
              </w:rPr>
            </w:pPr>
            <w:r w:rsidRPr="00BE2004">
              <w:rPr>
                <w:rFonts w:ascii="Times New Roman" w:hAnsi="Times New Roman" w:cs="Times New Roman"/>
                <w:b/>
                <w:sz w:val="24"/>
                <w:szCs w:val="24"/>
                <w:lang w:val="ro-MD"/>
              </w:rPr>
              <w:lastRenderedPageBreak/>
              <w:t>6.</w:t>
            </w:r>
          </w:p>
        </w:tc>
        <w:tc>
          <w:tcPr>
            <w:tcW w:w="9639" w:type="dxa"/>
            <w:shd w:val="clear" w:color="auto" w:fill="D9D9D9"/>
          </w:tcPr>
          <w:p w14:paraId="57EE5029" w14:textId="3DDEEBAD" w:rsidR="00294AA6" w:rsidRPr="00BE2004" w:rsidRDefault="00261F8F" w:rsidP="00F9096A">
            <w:pPr>
              <w:spacing w:line="276" w:lineRule="auto"/>
              <w:rPr>
                <w:rFonts w:ascii="Times New Roman" w:hAnsi="Times New Roman" w:cs="Times New Roman"/>
                <w:b/>
                <w:sz w:val="24"/>
                <w:szCs w:val="24"/>
                <w:lang w:val="ro-MD"/>
              </w:rPr>
            </w:pPr>
            <w:r w:rsidRPr="00BE2004">
              <w:rPr>
                <w:rFonts w:ascii="Times New Roman" w:hAnsi="Times New Roman" w:cs="Times New Roman"/>
                <w:b/>
                <w:sz w:val="24"/>
                <w:szCs w:val="24"/>
                <w:lang w:val="ro-MD"/>
              </w:rPr>
              <w:t>P</w:t>
            </w:r>
            <w:r w:rsidR="008E371A" w:rsidRPr="00BE2004">
              <w:rPr>
                <w:rFonts w:ascii="Times New Roman" w:hAnsi="Times New Roman" w:cs="Times New Roman"/>
                <w:b/>
                <w:sz w:val="24"/>
                <w:szCs w:val="24"/>
                <w:lang w:val="ro-MD"/>
              </w:rPr>
              <w:t>erioada planificată pentru elaborarea documentului de politici publice</w:t>
            </w:r>
          </w:p>
        </w:tc>
      </w:tr>
      <w:tr w:rsidR="00294AA6" w:rsidRPr="00BE2004" w14:paraId="3E0E05D4" w14:textId="77777777" w:rsidTr="00F9096A">
        <w:tc>
          <w:tcPr>
            <w:tcW w:w="568" w:type="dxa"/>
            <w:shd w:val="clear" w:color="auto" w:fill="FFFFFF"/>
          </w:tcPr>
          <w:p w14:paraId="71822AD7" w14:textId="77777777" w:rsidR="00294AA6" w:rsidRPr="00BE2004" w:rsidRDefault="00294AA6" w:rsidP="00F9096A">
            <w:pPr>
              <w:spacing w:line="276" w:lineRule="auto"/>
              <w:jc w:val="both"/>
              <w:rPr>
                <w:rFonts w:ascii="Times New Roman" w:hAnsi="Times New Roman" w:cs="Times New Roman"/>
                <w:sz w:val="24"/>
                <w:szCs w:val="24"/>
                <w:lang w:val="ro-MD"/>
              </w:rPr>
            </w:pPr>
          </w:p>
        </w:tc>
        <w:tc>
          <w:tcPr>
            <w:tcW w:w="9639" w:type="dxa"/>
            <w:shd w:val="clear" w:color="auto" w:fill="FFFFFF"/>
          </w:tcPr>
          <w:p w14:paraId="29B273B7" w14:textId="19CA3F4D" w:rsidR="00294AA6" w:rsidRPr="00BE2004" w:rsidRDefault="00BE51FB" w:rsidP="001E7FAA">
            <w:pPr>
              <w:ind w:left="34" w:right="169" w:firstLine="283"/>
              <w:jc w:val="both"/>
              <w:rPr>
                <w:rFonts w:ascii="Times New Roman" w:hAnsi="Times New Roman" w:cs="Times New Roman"/>
                <w:bCs/>
                <w:color w:val="000000"/>
                <w:sz w:val="24"/>
                <w:szCs w:val="24"/>
                <w:lang w:val="ro-MD"/>
              </w:rPr>
            </w:pPr>
            <w:r w:rsidRPr="00BE2004">
              <w:rPr>
                <w:rFonts w:ascii="Times New Roman" w:hAnsi="Times New Roman" w:cs="Times New Roman"/>
                <w:sz w:val="24"/>
                <w:szCs w:val="24"/>
                <w:lang w:val="ro-MD"/>
              </w:rPr>
              <w:t xml:space="preserve">Perioada de elaborare a Programului </w:t>
            </w:r>
            <w:r w:rsidRPr="00BE2004">
              <w:rPr>
                <w:rFonts w:ascii="Times New Roman" w:hAnsi="Times New Roman" w:cs="Times New Roman"/>
                <w:color w:val="333333"/>
                <w:sz w:val="24"/>
                <w:szCs w:val="24"/>
                <w:shd w:val="clear" w:color="auto" w:fill="FFFFFF"/>
                <w:lang w:val="ro-MD"/>
              </w:rPr>
              <w:t>privind administrarea proprietății publice</w:t>
            </w:r>
            <w:r w:rsidRPr="00BE2004">
              <w:rPr>
                <w:rFonts w:ascii="Times New Roman" w:hAnsi="Times New Roman" w:cs="Times New Roman"/>
                <w:sz w:val="24"/>
                <w:szCs w:val="24"/>
                <w:lang w:val="ro-MD"/>
              </w:rPr>
              <w:t xml:space="preserve"> pentru anii 2023 </w:t>
            </w:r>
            <w:r w:rsidR="00C3404A" w:rsidRPr="00BE2004">
              <w:rPr>
                <w:rFonts w:ascii="Times New Roman" w:hAnsi="Times New Roman" w:cs="Times New Roman"/>
                <w:sz w:val="24"/>
                <w:szCs w:val="24"/>
                <w:lang w:val="ro-MD"/>
              </w:rPr>
              <w:t>–</w:t>
            </w:r>
            <w:r w:rsidR="00052153">
              <w:rPr>
                <w:rFonts w:ascii="Times New Roman" w:hAnsi="Times New Roman" w:cs="Times New Roman"/>
                <w:sz w:val="24"/>
                <w:szCs w:val="24"/>
                <w:lang w:val="ro-MD"/>
              </w:rPr>
              <w:t xml:space="preserve"> 2027</w:t>
            </w:r>
            <w:r w:rsidR="00C3404A" w:rsidRPr="00BE2004">
              <w:rPr>
                <w:rFonts w:ascii="Times New Roman" w:hAnsi="Times New Roman" w:cs="Times New Roman"/>
                <w:sz w:val="24"/>
                <w:szCs w:val="24"/>
                <w:lang w:val="ro-MD"/>
              </w:rPr>
              <w:t xml:space="preserve"> </w:t>
            </w:r>
            <w:r w:rsidR="00C3404A" w:rsidRPr="00BE2004">
              <w:rPr>
                <w:rFonts w:ascii="Times New Roman" w:eastAsia="Times New Roman" w:hAnsi="Times New Roman" w:cs="Times New Roman"/>
                <w:sz w:val="24"/>
                <w:szCs w:val="24"/>
                <w:lang w:val="ro-MD" w:eastAsia="en-GB"/>
              </w:rPr>
              <w:t>împreună cu Planul de acțiuni aferent</w:t>
            </w:r>
            <w:r w:rsidR="00C3404A" w:rsidRPr="00BE2004">
              <w:rPr>
                <w:rFonts w:ascii="Times New Roman" w:hAnsi="Times New Roman" w:cs="Times New Roman"/>
                <w:sz w:val="24"/>
                <w:szCs w:val="24"/>
                <w:lang w:val="ro-MD"/>
              </w:rPr>
              <w:t xml:space="preserve"> </w:t>
            </w:r>
            <w:r w:rsidR="00DD1CF3" w:rsidRPr="00BE2004">
              <w:rPr>
                <w:rFonts w:ascii="Times New Roman" w:hAnsi="Times New Roman" w:cs="Times New Roman"/>
                <w:sz w:val="24"/>
                <w:szCs w:val="24"/>
                <w:lang w:val="ro-MD"/>
              </w:rPr>
              <w:t xml:space="preserve">este preconizată pentru </w:t>
            </w:r>
            <w:r w:rsidR="001E7FAA" w:rsidRPr="00BE2004">
              <w:rPr>
                <w:rFonts w:ascii="Times New Roman" w:hAnsi="Times New Roman" w:cs="Times New Roman"/>
                <w:sz w:val="24"/>
                <w:szCs w:val="24"/>
                <w:lang w:val="ro-MD"/>
              </w:rPr>
              <w:t>august</w:t>
            </w:r>
            <w:r w:rsidR="0016454F" w:rsidRPr="00BE2004">
              <w:rPr>
                <w:rFonts w:ascii="Times New Roman" w:hAnsi="Times New Roman" w:cs="Times New Roman"/>
                <w:sz w:val="24"/>
                <w:szCs w:val="24"/>
                <w:lang w:val="ro-MD"/>
              </w:rPr>
              <w:t>–</w:t>
            </w:r>
            <w:r w:rsidR="001E7FAA" w:rsidRPr="00BE2004">
              <w:rPr>
                <w:rFonts w:ascii="Times New Roman" w:hAnsi="Times New Roman" w:cs="Times New Roman"/>
                <w:sz w:val="24"/>
                <w:szCs w:val="24"/>
                <w:lang w:val="ro-MD"/>
              </w:rPr>
              <w:t>oc</w:t>
            </w:r>
            <w:r w:rsidR="0016454F" w:rsidRPr="00BE2004">
              <w:rPr>
                <w:rFonts w:ascii="Times New Roman" w:hAnsi="Times New Roman" w:cs="Times New Roman"/>
                <w:sz w:val="24"/>
                <w:szCs w:val="24"/>
                <w:lang w:val="ro-MD"/>
              </w:rPr>
              <w:t>t</w:t>
            </w:r>
            <w:r w:rsidR="001E7FAA" w:rsidRPr="00BE2004">
              <w:rPr>
                <w:rFonts w:ascii="Times New Roman" w:hAnsi="Times New Roman" w:cs="Times New Roman"/>
                <w:sz w:val="24"/>
                <w:szCs w:val="24"/>
                <w:lang w:val="ro-MD"/>
              </w:rPr>
              <w:t>o</w:t>
            </w:r>
            <w:r w:rsidR="0016454F" w:rsidRPr="00BE2004">
              <w:rPr>
                <w:rFonts w:ascii="Times New Roman" w:hAnsi="Times New Roman" w:cs="Times New Roman"/>
                <w:sz w:val="24"/>
                <w:szCs w:val="24"/>
                <w:lang w:val="ro-MD"/>
              </w:rPr>
              <w:t xml:space="preserve">mbrie </w:t>
            </w:r>
            <w:r w:rsidRPr="00BE2004">
              <w:rPr>
                <w:rFonts w:ascii="Times New Roman" w:hAnsi="Times New Roman" w:cs="Times New Roman"/>
                <w:sz w:val="24"/>
                <w:szCs w:val="24"/>
                <w:lang w:val="ro-MD"/>
              </w:rPr>
              <w:t>2023,</w:t>
            </w:r>
            <w:r w:rsidR="0016454F" w:rsidRPr="00BE2004">
              <w:rPr>
                <w:rFonts w:ascii="Times New Roman" w:hAnsi="Times New Roman" w:cs="Times New Roman"/>
                <w:sz w:val="24"/>
                <w:szCs w:val="24"/>
                <w:lang w:val="ro-MD"/>
              </w:rPr>
              <w:t xml:space="preserve"> </w:t>
            </w:r>
            <w:r w:rsidRPr="00BE2004">
              <w:rPr>
                <w:rFonts w:ascii="Times New Roman" w:hAnsi="Times New Roman" w:cs="Times New Roman"/>
                <w:sz w:val="24"/>
                <w:szCs w:val="24"/>
                <w:lang w:val="ro-MD"/>
              </w:rPr>
              <w:t xml:space="preserve"> iar în </w:t>
            </w:r>
            <w:r w:rsidR="001E7FAA" w:rsidRPr="00BE2004">
              <w:rPr>
                <w:rFonts w:ascii="Times New Roman" w:hAnsi="Times New Roman" w:cs="Times New Roman"/>
                <w:sz w:val="24"/>
                <w:szCs w:val="24"/>
                <w:lang w:val="ro-MD"/>
              </w:rPr>
              <w:t>noiembrie-dec</w:t>
            </w:r>
            <w:r w:rsidR="0016454F" w:rsidRPr="00BE2004">
              <w:rPr>
                <w:rFonts w:ascii="Times New Roman" w:hAnsi="Times New Roman" w:cs="Times New Roman"/>
                <w:sz w:val="24"/>
                <w:szCs w:val="24"/>
                <w:lang w:val="ro-MD"/>
              </w:rPr>
              <w:t>embrie</w:t>
            </w:r>
            <w:r w:rsidRPr="00BE2004">
              <w:rPr>
                <w:rFonts w:ascii="Times New Roman" w:hAnsi="Times New Roman" w:cs="Times New Roman"/>
                <w:sz w:val="24"/>
                <w:szCs w:val="24"/>
                <w:lang w:val="ro-MD"/>
              </w:rPr>
              <w:t xml:space="preserve"> 2023 urmează să se asigure promovarea acestora. </w:t>
            </w:r>
          </w:p>
        </w:tc>
      </w:tr>
      <w:tr w:rsidR="00294AA6" w:rsidRPr="00BE2004" w14:paraId="0FA239EE" w14:textId="77777777" w:rsidTr="00F9096A">
        <w:tc>
          <w:tcPr>
            <w:tcW w:w="568" w:type="dxa"/>
            <w:shd w:val="clear" w:color="auto" w:fill="D9D9D9"/>
          </w:tcPr>
          <w:p w14:paraId="3B026165" w14:textId="77777777" w:rsidR="00294AA6" w:rsidRPr="00BE2004" w:rsidRDefault="00294AA6" w:rsidP="00F9096A">
            <w:pPr>
              <w:spacing w:line="276" w:lineRule="auto"/>
              <w:jc w:val="both"/>
              <w:rPr>
                <w:rFonts w:ascii="Times New Roman" w:hAnsi="Times New Roman" w:cs="Times New Roman"/>
                <w:b/>
                <w:sz w:val="24"/>
                <w:szCs w:val="24"/>
                <w:lang w:val="ro-MD"/>
              </w:rPr>
            </w:pPr>
            <w:r w:rsidRPr="00BE2004">
              <w:rPr>
                <w:rFonts w:ascii="Times New Roman" w:hAnsi="Times New Roman" w:cs="Times New Roman"/>
                <w:b/>
                <w:sz w:val="24"/>
                <w:szCs w:val="24"/>
                <w:lang w:val="ro-MD"/>
              </w:rPr>
              <w:t>7.</w:t>
            </w:r>
          </w:p>
        </w:tc>
        <w:tc>
          <w:tcPr>
            <w:tcW w:w="9639" w:type="dxa"/>
            <w:shd w:val="clear" w:color="auto" w:fill="D9D9D9"/>
          </w:tcPr>
          <w:p w14:paraId="655F2F30" w14:textId="33ABFB13" w:rsidR="00294AA6" w:rsidRPr="00BE2004" w:rsidRDefault="00261F8F" w:rsidP="00F9096A">
            <w:pPr>
              <w:spacing w:line="276" w:lineRule="auto"/>
              <w:jc w:val="both"/>
              <w:rPr>
                <w:rFonts w:ascii="Times New Roman" w:hAnsi="Times New Roman" w:cs="Times New Roman"/>
                <w:sz w:val="24"/>
                <w:szCs w:val="24"/>
                <w:lang w:val="ro-MD"/>
              </w:rPr>
            </w:pPr>
            <w:r w:rsidRPr="00BE2004">
              <w:rPr>
                <w:rFonts w:ascii="Times New Roman" w:hAnsi="Times New Roman" w:cs="Times New Roman"/>
                <w:b/>
                <w:sz w:val="24"/>
                <w:szCs w:val="24"/>
                <w:lang w:val="ro-MD"/>
              </w:rPr>
              <w:t>Părțile implicate</w:t>
            </w:r>
          </w:p>
        </w:tc>
      </w:tr>
      <w:tr w:rsidR="00294AA6" w:rsidRPr="00BE2004" w14:paraId="5583E5CF" w14:textId="77777777" w:rsidTr="00F9096A">
        <w:tc>
          <w:tcPr>
            <w:tcW w:w="568" w:type="dxa"/>
            <w:shd w:val="clear" w:color="auto" w:fill="FFFFFF"/>
          </w:tcPr>
          <w:p w14:paraId="5D950BBE" w14:textId="77777777" w:rsidR="00294AA6" w:rsidRPr="00BE2004" w:rsidRDefault="00294AA6" w:rsidP="00F9096A">
            <w:pPr>
              <w:spacing w:line="276" w:lineRule="auto"/>
              <w:jc w:val="both"/>
              <w:rPr>
                <w:rFonts w:ascii="Times New Roman" w:hAnsi="Times New Roman" w:cs="Times New Roman"/>
                <w:sz w:val="24"/>
                <w:szCs w:val="24"/>
                <w:lang w:val="ro-MD"/>
              </w:rPr>
            </w:pPr>
          </w:p>
        </w:tc>
        <w:tc>
          <w:tcPr>
            <w:tcW w:w="9639" w:type="dxa"/>
            <w:shd w:val="clear" w:color="auto" w:fill="FFFFFF"/>
          </w:tcPr>
          <w:p w14:paraId="7E730F62" w14:textId="1DF525B1" w:rsidR="00C3404A" w:rsidRPr="00BE2004" w:rsidRDefault="006103AE" w:rsidP="008F16AB">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În conformitate cu prevederile punctului 3 din Hotărârea Guvernului nr. 911/2022, prin care a fost aprobată Strategia cu privire la administrarea proprietății de stat în domeniul întreprinderilor de stat şi societăților comerciale cu capital integral sau majoritar de stat pentru anii 2023-2030, Ministerul Dezvoltării Economice și Digitalizării, în colaborare cu Agenția Proprietății Publice și alte autorități administrative centrale responsabile de implementarea Strategiei, are atribuția de a elabora programe pe termen mediu pentru implementarea Strategiei menționate. În acest context, Programul privind administrarea proprietății publice pentru anii 2023-202</w:t>
            </w:r>
            <w:r w:rsidR="00052153">
              <w:rPr>
                <w:rFonts w:ascii="Times New Roman" w:hAnsi="Times New Roman" w:cs="Times New Roman"/>
                <w:sz w:val="24"/>
                <w:szCs w:val="24"/>
                <w:lang w:val="ro-MD"/>
              </w:rPr>
              <w:t>7</w:t>
            </w:r>
            <w:r w:rsidRPr="00BE2004">
              <w:rPr>
                <w:rFonts w:ascii="Times New Roman" w:hAnsi="Times New Roman" w:cs="Times New Roman"/>
                <w:sz w:val="24"/>
                <w:szCs w:val="24"/>
                <w:lang w:val="ro-MD"/>
              </w:rPr>
              <w:t xml:space="preserve"> se încadrează în această dispoziție legală.</w:t>
            </w:r>
          </w:p>
          <w:p w14:paraId="4E94DD87" w14:textId="5DF0F49B" w:rsidR="00C3404A" w:rsidRPr="00BE2004" w:rsidRDefault="008F16AB" w:rsidP="008F16AB">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C3404A" w:rsidRPr="00BE2004">
              <w:rPr>
                <w:rFonts w:ascii="Times New Roman" w:hAnsi="Times New Roman" w:cs="Times New Roman"/>
                <w:sz w:val="24"/>
                <w:szCs w:val="24"/>
                <w:lang w:val="ro-MD"/>
              </w:rPr>
              <w:t xml:space="preserve">Prin urmare, principalii actori implicați în proces </w:t>
            </w:r>
            <w:r w:rsidRPr="00BE2004">
              <w:rPr>
                <w:rFonts w:ascii="Times New Roman" w:hAnsi="Times New Roman" w:cs="Times New Roman"/>
                <w:sz w:val="24"/>
                <w:szCs w:val="24"/>
                <w:lang w:val="ro-MD"/>
              </w:rPr>
              <w:t xml:space="preserve">de elaborare a documentului </w:t>
            </w:r>
            <w:r w:rsidR="00C3404A" w:rsidRPr="00BE2004">
              <w:rPr>
                <w:rFonts w:ascii="Times New Roman" w:hAnsi="Times New Roman" w:cs="Times New Roman"/>
                <w:sz w:val="24"/>
                <w:szCs w:val="24"/>
                <w:lang w:val="ro-MD"/>
              </w:rPr>
              <w:t>urmează a fi:</w:t>
            </w:r>
          </w:p>
          <w:p w14:paraId="7C35B0EB"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Cancelaria de Stat</w:t>
            </w:r>
          </w:p>
          <w:p w14:paraId="32D1185D"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Agriculturii și Industriei Alimentare</w:t>
            </w:r>
          </w:p>
          <w:p w14:paraId="1B9AB1A6" w14:textId="3E55B721" w:rsidR="00356F31" w:rsidRPr="00BE2004" w:rsidRDefault="00356F31"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lastRenderedPageBreak/>
              <w:t>Ministerul Afacerilor Externe și Integrării Europene</w:t>
            </w:r>
          </w:p>
          <w:p w14:paraId="1AA07E54"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Finanțelor</w:t>
            </w:r>
          </w:p>
          <w:p w14:paraId="1A1B2E7D"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Justiției</w:t>
            </w:r>
          </w:p>
          <w:p w14:paraId="1FD34050"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Energiei</w:t>
            </w:r>
          </w:p>
          <w:p w14:paraId="0656FACF"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Mediului</w:t>
            </w:r>
          </w:p>
          <w:p w14:paraId="51E07E16"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Sănătății</w:t>
            </w:r>
          </w:p>
          <w:p w14:paraId="2C51F63F"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Apărării</w:t>
            </w:r>
          </w:p>
          <w:p w14:paraId="5F60AA13"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Afacerilor Interne</w:t>
            </w:r>
          </w:p>
          <w:p w14:paraId="3E6D11EA" w14:textId="208EA69E" w:rsidR="00356F31" w:rsidRPr="00BE2004" w:rsidRDefault="00356F31"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Educației și Cercetării</w:t>
            </w:r>
          </w:p>
          <w:p w14:paraId="1A6976EB" w14:textId="77777777"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Culturii</w:t>
            </w:r>
          </w:p>
          <w:p w14:paraId="5B03CAF2" w14:textId="363DAD1D" w:rsidR="008F16AB" w:rsidRPr="00BE2004" w:rsidRDefault="008F16AB"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Ministerul Infrastructurii </w:t>
            </w:r>
            <w:r w:rsidR="00A63F0A">
              <w:rPr>
                <w:rFonts w:ascii="Times New Roman" w:hAnsi="Times New Roman" w:cs="Times New Roman"/>
                <w:sz w:val="24"/>
                <w:szCs w:val="24"/>
                <w:lang w:val="ro-MD"/>
              </w:rPr>
              <w:t>ș</w:t>
            </w:r>
            <w:r w:rsidRPr="00BE2004">
              <w:rPr>
                <w:rFonts w:ascii="Times New Roman" w:hAnsi="Times New Roman" w:cs="Times New Roman"/>
                <w:sz w:val="24"/>
                <w:szCs w:val="24"/>
                <w:lang w:val="ro-MD"/>
              </w:rPr>
              <w:t>i Dezvoltării Regionale</w:t>
            </w:r>
          </w:p>
          <w:p w14:paraId="795F43D4" w14:textId="1D5F186E" w:rsidR="00356F31" w:rsidRPr="00BE2004" w:rsidRDefault="00356F31" w:rsidP="008F16AB">
            <w:pPr>
              <w:spacing w:after="0" w:line="240" w:lineRule="auto"/>
              <w:rPr>
                <w:rFonts w:ascii="Times New Roman" w:hAnsi="Times New Roman" w:cs="Times New Roman"/>
                <w:sz w:val="24"/>
                <w:szCs w:val="24"/>
                <w:lang w:val="ro-MD"/>
              </w:rPr>
            </w:pPr>
            <w:r w:rsidRPr="00BE2004">
              <w:rPr>
                <w:rFonts w:ascii="Times New Roman" w:hAnsi="Times New Roman" w:cs="Times New Roman"/>
                <w:sz w:val="24"/>
                <w:szCs w:val="24"/>
                <w:lang w:val="ro-MD"/>
              </w:rPr>
              <w:t>Ministerul Muncii și Protecției Sociale</w:t>
            </w:r>
          </w:p>
          <w:p w14:paraId="3B8D7AE2" w14:textId="7FE4BDEA" w:rsidR="008F16AB" w:rsidRPr="00BE2004" w:rsidRDefault="008F16AB" w:rsidP="008F16AB">
            <w:pPr>
              <w:spacing w:after="0" w:line="240" w:lineRule="auto"/>
              <w:rPr>
                <w:rFonts w:ascii="Times New Roman" w:hAnsi="Times New Roman" w:cs="Times New Roman"/>
                <w:b/>
                <w:sz w:val="28"/>
                <w:szCs w:val="28"/>
                <w:lang w:val="ro-MD"/>
              </w:rPr>
            </w:pPr>
            <w:r w:rsidRPr="00BE2004">
              <w:rPr>
                <w:rFonts w:ascii="Times New Roman" w:hAnsi="Times New Roman" w:cs="Times New Roman"/>
                <w:sz w:val="24"/>
                <w:szCs w:val="24"/>
                <w:lang w:val="ro-MD"/>
              </w:rPr>
              <w:t>Agenția Proprietății Publice.</w:t>
            </w:r>
          </w:p>
          <w:p w14:paraId="7AAE5E91" w14:textId="77777777" w:rsidR="00A3467D" w:rsidRPr="00BE2004" w:rsidRDefault="00A3467D" w:rsidP="008F16AB">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Ministerul Dezvoltării Economice și Digitalizării va implica, după caz, și alte părți interesate în funcție de necesități. </w:t>
            </w:r>
          </w:p>
          <w:p w14:paraId="71894B84" w14:textId="4FE0EA6C" w:rsidR="008F16AB" w:rsidRPr="00BE2004" w:rsidRDefault="00A3467D" w:rsidP="008F16AB">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8F16AB" w:rsidRPr="00BE2004">
              <w:rPr>
                <w:rFonts w:ascii="Times New Roman" w:hAnsi="Times New Roman" w:cs="Times New Roman"/>
                <w:sz w:val="24"/>
                <w:szCs w:val="24"/>
                <w:lang w:val="ro-MD"/>
              </w:rPr>
              <w:t xml:space="preserve">Consultările publice vor fi efectuate conform prevederilor Hotărârii Guvernului nr. 967/2016 privind mecanismul de consultare publică cu societatea civilă în procesul decizional. </w:t>
            </w:r>
          </w:p>
          <w:p w14:paraId="02EB9AEA" w14:textId="028E0635" w:rsidR="008F16AB" w:rsidRPr="00BE2004" w:rsidRDefault="00A3467D" w:rsidP="008F16AB">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B06F9A" w:rsidRPr="00BE2004">
              <w:rPr>
                <w:rFonts w:ascii="Times New Roman" w:hAnsi="Times New Roman" w:cs="Times New Roman"/>
                <w:sz w:val="24"/>
                <w:szCs w:val="24"/>
                <w:lang w:val="ro-MD"/>
              </w:rPr>
              <w:t xml:space="preserve">În acest sens, va iniția consultarea publică a conceptului Programului, cu scopul de a informa și primi recomandări de la toate părțile interesate. </w:t>
            </w:r>
          </w:p>
          <w:p w14:paraId="39F05F46" w14:textId="01073B5B" w:rsidR="00294AA6" w:rsidRPr="00BE2004" w:rsidRDefault="00A3467D" w:rsidP="008F16AB">
            <w:pPr>
              <w:spacing w:after="0" w:line="240" w:lineRule="auto"/>
              <w:jc w:val="both"/>
              <w:rPr>
                <w:rFonts w:ascii="Times New Roman" w:hAnsi="Times New Roman" w:cs="Times New Roman"/>
                <w:sz w:val="24"/>
                <w:szCs w:val="24"/>
                <w:lang w:val="ro-MD"/>
              </w:rPr>
            </w:pPr>
            <w:r w:rsidRPr="00BE2004">
              <w:rPr>
                <w:rFonts w:ascii="Times New Roman" w:hAnsi="Times New Roman" w:cs="Times New Roman"/>
                <w:sz w:val="24"/>
                <w:szCs w:val="24"/>
                <w:lang w:val="ro-MD"/>
              </w:rPr>
              <w:t xml:space="preserve">      </w:t>
            </w:r>
            <w:r w:rsidR="00B06F9A" w:rsidRPr="00BE2004">
              <w:rPr>
                <w:rFonts w:ascii="Times New Roman" w:hAnsi="Times New Roman" w:cs="Times New Roman"/>
                <w:sz w:val="24"/>
                <w:szCs w:val="24"/>
                <w:lang w:val="ro-MD"/>
              </w:rPr>
              <w:t>În funcție de recomandările și propunerile primite, Ministerul Dezvoltării Economice și Digitalizării va organiza mese rotunde și/sau ședințe ale grupului de lucru</w:t>
            </w:r>
            <w:r w:rsidRPr="00BE2004">
              <w:rPr>
                <w:rFonts w:ascii="Times New Roman" w:hAnsi="Times New Roman" w:cs="Times New Roman"/>
                <w:sz w:val="24"/>
                <w:szCs w:val="24"/>
                <w:lang w:val="ro-MD"/>
              </w:rPr>
              <w:t>, după caz.</w:t>
            </w:r>
          </w:p>
        </w:tc>
      </w:tr>
    </w:tbl>
    <w:p w14:paraId="746DF336" w14:textId="77777777" w:rsidR="00294AA6" w:rsidRPr="00BE2004" w:rsidRDefault="00294AA6" w:rsidP="00D315AA">
      <w:pPr>
        <w:spacing w:line="240" w:lineRule="auto"/>
        <w:rPr>
          <w:rFonts w:ascii="Times New Roman" w:hAnsi="Times New Roman" w:cs="Times New Roman"/>
          <w:sz w:val="24"/>
          <w:szCs w:val="24"/>
          <w:lang w:val="ro-MD"/>
        </w:rPr>
      </w:pPr>
    </w:p>
    <w:sectPr w:rsidR="00294AA6" w:rsidRPr="00BE2004" w:rsidSect="00F70B8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3061"/>
    <w:multiLevelType w:val="multilevel"/>
    <w:tmpl w:val="5A70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203E4"/>
    <w:multiLevelType w:val="multilevel"/>
    <w:tmpl w:val="D622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53A65"/>
    <w:multiLevelType w:val="multilevel"/>
    <w:tmpl w:val="DA16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F1419"/>
    <w:multiLevelType w:val="hybridMultilevel"/>
    <w:tmpl w:val="921CE3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2C7B65"/>
    <w:multiLevelType w:val="hybridMultilevel"/>
    <w:tmpl w:val="56AED5C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nsid w:val="23D85CCA"/>
    <w:multiLevelType w:val="multilevel"/>
    <w:tmpl w:val="069CE676"/>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nsid w:val="2A146D32"/>
    <w:multiLevelType w:val="multilevel"/>
    <w:tmpl w:val="DA16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203D4"/>
    <w:multiLevelType w:val="multilevel"/>
    <w:tmpl w:val="11A0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2513C"/>
    <w:multiLevelType w:val="hybridMultilevel"/>
    <w:tmpl w:val="82743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DB08D0"/>
    <w:multiLevelType w:val="multilevel"/>
    <w:tmpl w:val="687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2752AF"/>
    <w:multiLevelType w:val="hybridMultilevel"/>
    <w:tmpl w:val="A874E52A"/>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3D366F57"/>
    <w:multiLevelType w:val="multilevel"/>
    <w:tmpl w:val="4006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8862DB"/>
    <w:multiLevelType w:val="hybridMultilevel"/>
    <w:tmpl w:val="4B8209AE"/>
    <w:lvl w:ilvl="0" w:tplc="04070003">
      <w:start w:val="1"/>
      <w:numFmt w:val="bullet"/>
      <w:lvlText w:val="o"/>
      <w:lvlJc w:val="left"/>
      <w:pPr>
        <w:ind w:left="1429" w:hanging="360"/>
      </w:pPr>
      <w:rPr>
        <w:rFonts w:ascii="Courier New" w:hAnsi="Courier New" w:cs="Courier New"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13">
    <w:nsid w:val="48DB46CC"/>
    <w:multiLevelType w:val="hybridMultilevel"/>
    <w:tmpl w:val="9F260E02"/>
    <w:lvl w:ilvl="0" w:tplc="D0B2E456">
      <w:start w:val="1"/>
      <w:numFmt w:val="bullet"/>
      <w:lvlText w:val="-"/>
      <w:lvlJc w:val="left"/>
      <w:pPr>
        <w:ind w:left="1789" w:hanging="360"/>
      </w:pPr>
      <w:rPr>
        <w:rFonts w:ascii="Times New Roman" w:eastAsiaTheme="minorHAnsi" w:hAnsi="Times New Roman" w:cs="Times New Roman" w:hint="default"/>
      </w:rPr>
    </w:lvl>
    <w:lvl w:ilvl="1" w:tplc="376A28EA">
      <w:start w:val="1"/>
      <w:numFmt w:val="bullet"/>
      <w:lvlText w:val="o"/>
      <w:lvlJc w:val="left"/>
      <w:pPr>
        <w:ind w:left="2509" w:hanging="360"/>
      </w:pPr>
      <w:rPr>
        <w:rFonts w:ascii="Courier New" w:hAnsi="Courier New" w:cs="Courier New" w:hint="default"/>
      </w:rPr>
    </w:lvl>
    <w:lvl w:ilvl="2" w:tplc="E028EFEC">
      <w:start w:val="1"/>
      <w:numFmt w:val="bullet"/>
      <w:lvlText w:val=""/>
      <w:lvlJc w:val="left"/>
      <w:pPr>
        <w:ind w:left="3229" w:hanging="360"/>
      </w:pPr>
      <w:rPr>
        <w:rFonts w:ascii="Wingdings" w:hAnsi="Wingdings" w:hint="default"/>
      </w:rPr>
    </w:lvl>
    <w:lvl w:ilvl="3" w:tplc="F1DE8C7C">
      <w:start w:val="1"/>
      <w:numFmt w:val="bullet"/>
      <w:lvlText w:val=""/>
      <w:lvlJc w:val="left"/>
      <w:pPr>
        <w:ind w:left="3949" w:hanging="360"/>
      </w:pPr>
      <w:rPr>
        <w:rFonts w:ascii="Symbol" w:hAnsi="Symbol" w:hint="default"/>
      </w:rPr>
    </w:lvl>
    <w:lvl w:ilvl="4" w:tplc="E5A2FE46">
      <w:start w:val="1"/>
      <w:numFmt w:val="bullet"/>
      <w:lvlText w:val="o"/>
      <w:lvlJc w:val="left"/>
      <w:pPr>
        <w:ind w:left="4669" w:hanging="360"/>
      </w:pPr>
      <w:rPr>
        <w:rFonts w:ascii="Courier New" w:hAnsi="Courier New" w:cs="Courier New" w:hint="default"/>
      </w:rPr>
    </w:lvl>
    <w:lvl w:ilvl="5" w:tplc="5CE8B68C">
      <w:start w:val="1"/>
      <w:numFmt w:val="bullet"/>
      <w:lvlText w:val=""/>
      <w:lvlJc w:val="left"/>
      <w:pPr>
        <w:ind w:left="5389" w:hanging="360"/>
      </w:pPr>
      <w:rPr>
        <w:rFonts w:ascii="Wingdings" w:hAnsi="Wingdings" w:hint="default"/>
      </w:rPr>
    </w:lvl>
    <w:lvl w:ilvl="6" w:tplc="CD7CAA12">
      <w:start w:val="1"/>
      <w:numFmt w:val="bullet"/>
      <w:lvlText w:val=""/>
      <w:lvlJc w:val="left"/>
      <w:pPr>
        <w:ind w:left="6109" w:hanging="360"/>
      </w:pPr>
      <w:rPr>
        <w:rFonts w:ascii="Symbol" w:hAnsi="Symbol" w:hint="default"/>
      </w:rPr>
    </w:lvl>
    <w:lvl w:ilvl="7" w:tplc="19F2B738">
      <w:start w:val="1"/>
      <w:numFmt w:val="bullet"/>
      <w:lvlText w:val="o"/>
      <w:lvlJc w:val="left"/>
      <w:pPr>
        <w:ind w:left="6829" w:hanging="360"/>
      </w:pPr>
      <w:rPr>
        <w:rFonts w:ascii="Courier New" w:hAnsi="Courier New" w:cs="Courier New" w:hint="default"/>
      </w:rPr>
    </w:lvl>
    <w:lvl w:ilvl="8" w:tplc="54FA6786">
      <w:start w:val="1"/>
      <w:numFmt w:val="bullet"/>
      <w:lvlText w:val=""/>
      <w:lvlJc w:val="left"/>
      <w:pPr>
        <w:ind w:left="7549" w:hanging="360"/>
      </w:pPr>
      <w:rPr>
        <w:rFonts w:ascii="Wingdings" w:hAnsi="Wingdings" w:hint="default"/>
      </w:rPr>
    </w:lvl>
  </w:abstractNum>
  <w:abstractNum w:abstractNumId="14">
    <w:nsid w:val="4B025C07"/>
    <w:multiLevelType w:val="hybridMultilevel"/>
    <w:tmpl w:val="A76C5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803CA"/>
    <w:multiLevelType w:val="hybridMultilevel"/>
    <w:tmpl w:val="39E435A2"/>
    <w:lvl w:ilvl="0" w:tplc="0409000D">
      <w:start w:val="1"/>
      <w:numFmt w:val="bullet"/>
      <w:lvlText w:val=""/>
      <w:lvlJc w:val="left"/>
      <w:pPr>
        <w:ind w:left="1495" w:hanging="360"/>
      </w:pPr>
      <w:rPr>
        <w:rFonts w:ascii="Wingdings" w:hAnsi="Wingdings"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6">
    <w:nsid w:val="50BD3362"/>
    <w:multiLevelType w:val="hybridMultilevel"/>
    <w:tmpl w:val="5F6881EE"/>
    <w:lvl w:ilvl="0" w:tplc="21DAED6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13714"/>
    <w:multiLevelType w:val="multilevel"/>
    <w:tmpl w:val="7276B4DA"/>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nsid w:val="5BC308DB"/>
    <w:multiLevelType w:val="hybridMultilevel"/>
    <w:tmpl w:val="6972C264"/>
    <w:lvl w:ilvl="0" w:tplc="09D4884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3D1007"/>
    <w:multiLevelType w:val="multilevel"/>
    <w:tmpl w:val="26B0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BB4AF3"/>
    <w:multiLevelType w:val="hybridMultilevel"/>
    <w:tmpl w:val="4290FBD4"/>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6E964DED"/>
    <w:multiLevelType w:val="hybridMultilevel"/>
    <w:tmpl w:val="AADAF776"/>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6EB73A27"/>
    <w:multiLevelType w:val="hybridMultilevel"/>
    <w:tmpl w:val="59FEE650"/>
    <w:lvl w:ilvl="0" w:tplc="0409000D">
      <w:start w:val="1"/>
      <w:numFmt w:val="bullet"/>
      <w:lvlText w:val=""/>
      <w:lvlJc w:val="left"/>
      <w:pPr>
        <w:ind w:left="1789" w:hanging="360"/>
      </w:pPr>
      <w:rPr>
        <w:rFonts w:ascii="Wingdings" w:hAnsi="Wingdings" w:hint="default"/>
      </w:rPr>
    </w:lvl>
    <w:lvl w:ilvl="1" w:tplc="376A28EA">
      <w:start w:val="1"/>
      <w:numFmt w:val="bullet"/>
      <w:lvlText w:val="o"/>
      <w:lvlJc w:val="left"/>
      <w:pPr>
        <w:ind w:left="2509" w:hanging="360"/>
      </w:pPr>
      <w:rPr>
        <w:rFonts w:ascii="Courier New" w:hAnsi="Courier New" w:cs="Courier New" w:hint="default"/>
      </w:rPr>
    </w:lvl>
    <w:lvl w:ilvl="2" w:tplc="E028EFEC">
      <w:start w:val="1"/>
      <w:numFmt w:val="bullet"/>
      <w:lvlText w:val=""/>
      <w:lvlJc w:val="left"/>
      <w:pPr>
        <w:ind w:left="3229" w:hanging="360"/>
      </w:pPr>
      <w:rPr>
        <w:rFonts w:ascii="Wingdings" w:hAnsi="Wingdings" w:hint="default"/>
      </w:rPr>
    </w:lvl>
    <w:lvl w:ilvl="3" w:tplc="F1DE8C7C">
      <w:start w:val="1"/>
      <w:numFmt w:val="bullet"/>
      <w:lvlText w:val=""/>
      <w:lvlJc w:val="left"/>
      <w:pPr>
        <w:ind w:left="3949" w:hanging="360"/>
      </w:pPr>
      <w:rPr>
        <w:rFonts w:ascii="Symbol" w:hAnsi="Symbol" w:hint="default"/>
      </w:rPr>
    </w:lvl>
    <w:lvl w:ilvl="4" w:tplc="E5A2FE46">
      <w:start w:val="1"/>
      <w:numFmt w:val="bullet"/>
      <w:lvlText w:val="o"/>
      <w:lvlJc w:val="left"/>
      <w:pPr>
        <w:ind w:left="4669" w:hanging="360"/>
      </w:pPr>
      <w:rPr>
        <w:rFonts w:ascii="Courier New" w:hAnsi="Courier New" w:cs="Courier New" w:hint="default"/>
      </w:rPr>
    </w:lvl>
    <w:lvl w:ilvl="5" w:tplc="5CE8B68C">
      <w:start w:val="1"/>
      <w:numFmt w:val="bullet"/>
      <w:lvlText w:val=""/>
      <w:lvlJc w:val="left"/>
      <w:pPr>
        <w:ind w:left="5389" w:hanging="360"/>
      </w:pPr>
      <w:rPr>
        <w:rFonts w:ascii="Wingdings" w:hAnsi="Wingdings" w:hint="default"/>
      </w:rPr>
    </w:lvl>
    <w:lvl w:ilvl="6" w:tplc="CD7CAA12">
      <w:start w:val="1"/>
      <w:numFmt w:val="bullet"/>
      <w:lvlText w:val=""/>
      <w:lvlJc w:val="left"/>
      <w:pPr>
        <w:ind w:left="6109" w:hanging="360"/>
      </w:pPr>
      <w:rPr>
        <w:rFonts w:ascii="Symbol" w:hAnsi="Symbol" w:hint="default"/>
      </w:rPr>
    </w:lvl>
    <w:lvl w:ilvl="7" w:tplc="19F2B738">
      <w:start w:val="1"/>
      <w:numFmt w:val="bullet"/>
      <w:lvlText w:val="o"/>
      <w:lvlJc w:val="left"/>
      <w:pPr>
        <w:ind w:left="6829" w:hanging="360"/>
      </w:pPr>
      <w:rPr>
        <w:rFonts w:ascii="Courier New" w:hAnsi="Courier New" w:cs="Courier New" w:hint="default"/>
      </w:rPr>
    </w:lvl>
    <w:lvl w:ilvl="8" w:tplc="54FA6786">
      <w:start w:val="1"/>
      <w:numFmt w:val="bullet"/>
      <w:lvlText w:val=""/>
      <w:lvlJc w:val="left"/>
      <w:pPr>
        <w:ind w:left="7549" w:hanging="360"/>
      </w:pPr>
      <w:rPr>
        <w:rFonts w:ascii="Wingdings" w:hAnsi="Wingdings" w:hint="default"/>
      </w:rPr>
    </w:lvl>
  </w:abstractNum>
  <w:abstractNum w:abstractNumId="23">
    <w:nsid w:val="76B24F2E"/>
    <w:multiLevelType w:val="hybridMultilevel"/>
    <w:tmpl w:val="6B3C3402"/>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77CA45CA"/>
    <w:multiLevelType w:val="hybridMultilevel"/>
    <w:tmpl w:val="70D4EBA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25">
    <w:nsid w:val="78577193"/>
    <w:multiLevelType w:val="hybridMultilevel"/>
    <w:tmpl w:val="3370CF14"/>
    <w:lvl w:ilvl="0" w:tplc="FBC8EBF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2"/>
  </w:num>
  <w:num w:numId="4">
    <w:abstractNumId w:val="4"/>
  </w:num>
  <w:num w:numId="5">
    <w:abstractNumId w:val="24"/>
  </w:num>
  <w:num w:numId="6">
    <w:abstractNumId w:val="13"/>
  </w:num>
  <w:num w:numId="7">
    <w:abstractNumId w:val="22"/>
  </w:num>
  <w:num w:numId="8">
    <w:abstractNumId w:val="15"/>
  </w:num>
  <w:num w:numId="9">
    <w:abstractNumId w:val="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6"/>
  </w:num>
  <w:num w:numId="14">
    <w:abstractNumId w:val="18"/>
  </w:num>
  <w:num w:numId="15">
    <w:abstractNumId w:val="6"/>
  </w:num>
  <w:num w:numId="16">
    <w:abstractNumId w:val="2"/>
  </w:num>
  <w:num w:numId="17">
    <w:abstractNumId w:val="0"/>
  </w:num>
  <w:num w:numId="18">
    <w:abstractNumId w:val="7"/>
  </w:num>
  <w:num w:numId="19">
    <w:abstractNumId w:val="11"/>
  </w:num>
  <w:num w:numId="20">
    <w:abstractNumId w:val="1"/>
  </w:num>
  <w:num w:numId="21">
    <w:abstractNumId w:val="17"/>
  </w:num>
  <w:num w:numId="22">
    <w:abstractNumId w:val="5"/>
  </w:num>
  <w:num w:numId="23">
    <w:abstractNumId w:val="9"/>
  </w:num>
  <w:num w:numId="24">
    <w:abstractNumId w:val="19"/>
  </w:num>
  <w:num w:numId="25">
    <w:abstractNumId w:val="21"/>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AA"/>
    <w:rsid w:val="000172AD"/>
    <w:rsid w:val="000301F6"/>
    <w:rsid w:val="00052153"/>
    <w:rsid w:val="00052822"/>
    <w:rsid w:val="000547B5"/>
    <w:rsid w:val="00061195"/>
    <w:rsid w:val="0008645C"/>
    <w:rsid w:val="000A4106"/>
    <w:rsid w:val="000A570B"/>
    <w:rsid w:val="000B45D7"/>
    <w:rsid w:val="000E06A2"/>
    <w:rsid w:val="000F3514"/>
    <w:rsid w:val="00133820"/>
    <w:rsid w:val="001402D9"/>
    <w:rsid w:val="001407BC"/>
    <w:rsid w:val="00155E1B"/>
    <w:rsid w:val="0016454F"/>
    <w:rsid w:val="001701E8"/>
    <w:rsid w:val="0018681D"/>
    <w:rsid w:val="00187D25"/>
    <w:rsid w:val="00196D4C"/>
    <w:rsid w:val="001A1187"/>
    <w:rsid w:val="001B6EA8"/>
    <w:rsid w:val="001D5E1D"/>
    <w:rsid w:val="001E1DA4"/>
    <w:rsid w:val="001E7FAA"/>
    <w:rsid w:val="001F2D49"/>
    <w:rsid w:val="00261F8F"/>
    <w:rsid w:val="00271B06"/>
    <w:rsid w:val="00294AA6"/>
    <w:rsid w:val="002C20ED"/>
    <w:rsid w:val="002D7C37"/>
    <w:rsid w:val="002F0B9C"/>
    <w:rsid w:val="00310768"/>
    <w:rsid w:val="003258BE"/>
    <w:rsid w:val="003331D3"/>
    <w:rsid w:val="00337746"/>
    <w:rsid w:val="00345EC3"/>
    <w:rsid w:val="00356F31"/>
    <w:rsid w:val="00382B48"/>
    <w:rsid w:val="003902B3"/>
    <w:rsid w:val="00421843"/>
    <w:rsid w:val="004235C1"/>
    <w:rsid w:val="00454C59"/>
    <w:rsid w:val="00455E29"/>
    <w:rsid w:val="004A2AE5"/>
    <w:rsid w:val="004B209A"/>
    <w:rsid w:val="004E2D60"/>
    <w:rsid w:val="00540649"/>
    <w:rsid w:val="00541321"/>
    <w:rsid w:val="005804A4"/>
    <w:rsid w:val="00584024"/>
    <w:rsid w:val="005868A4"/>
    <w:rsid w:val="005939DB"/>
    <w:rsid w:val="005970BE"/>
    <w:rsid w:val="005D5032"/>
    <w:rsid w:val="006058AF"/>
    <w:rsid w:val="00607C2B"/>
    <w:rsid w:val="006103AE"/>
    <w:rsid w:val="00642399"/>
    <w:rsid w:val="006829D5"/>
    <w:rsid w:val="00684616"/>
    <w:rsid w:val="006B4B3E"/>
    <w:rsid w:val="006D046D"/>
    <w:rsid w:val="006E1692"/>
    <w:rsid w:val="006E61EB"/>
    <w:rsid w:val="006F7419"/>
    <w:rsid w:val="007114FB"/>
    <w:rsid w:val="00712374"/>
    <w:rsid w:val="00716F9D"/>
    <w:rsid w:val="00736558"/>
    <w:rsid w:val="00740B0B"/>
    <w:rsid w:val="007471A1"/>
    <w:rsid w:val="00754161"/>
    <w:rsid w:val="00764897"/>
    <w:rsid w:val="007E21DA"/>
    <w:rsid w:val="0080555B"/>
    <w:rsid w:val="00805B38"/>
    <w:rsid w:val="008134CF"/>
    <w:rsid w:val="00825B0D"/>
    <w:rsid w:val="008A0C79"/>
    <w:rsid w:val="008C189C"/>
    <w:rsid w:val="008E371A"/>
    <w:rsid w:val="008E6A17"/>
    <w:rsid w:val="008F16AB"/>
    <w:rsid w:val="0091382D"/>
    <w:rsid w:val="00982ADD"/>
    <w:rsid w:val="0098452B"/>
    <w:rsid w:val="009A0881"/>
    <w:rsid w:val="009C0904"/>
    <w:rsid w:val="009E6D05"/>
    <w:rsid w:val="00A32A1B"/>
    <w:rsid w:val="00A3467D"/>
    <w:rsid w:val="00A50085"/>
    <w:rsid w:val="00A63F0A"/>
    <w:rsid w:val="00A719BD"/>
    <w:rsid w:val="00AA65FB"/>
    <w:rsid w:val="00AB7F7C"/>
    <w:rsid w:val="00AF7E91"/>
    <w:rsid w:val="00B06F9A"/>
    <w:rsid w:val="00B16F47"/>
    <w:rsid w:val="00B20342"/>
    <w:rsid w:val="00B51C36"/>
    <w:rsid w:val="00B71C64"/>
    <w:rsid w:val="00B81C7A"/>
    <w:rsid w:val="00B86D96"/>
    <w:rsid w:val="00BE2004"/>
    <w:rsid w:val="00BE51FB"/>
    <w:rsid w:val="00C13074"/>
    <w:rsid w:val="00C21923"/>
    <w:rsid w:val="00C3404A"/>
    <w:rsid w:val="00C37040"/>
    <w:rsid w:val="00C519B7"/>
    <w:rsid w:val="00C54DC9"/>
    <w:rsid w:val="00C66438"/>
    <w:rsid w:val="00C915E2"/>
    <w:rsid w:val="00C97191"/>
    <w:rsid w:val="00CA3003"/>
    <w:rsid w:val="00CB11CE"/>
    <w:rsid w:val="00CE4510"/>
    <w:rsid w:val="00CF173B"/>
    <w:rsid w:val="00D267B4"/>
    <w:rsid w:val="00D315AA"/>
    <w:rsid w:val="00D502C4"/>
    <w:rsid w:val="00D73FA7"/>
    <w:rsid w:val="00D846D2"/>
    <w:rsid w:val="00D91A62"/>
    <w:rsid w:val="00DB6D72"/>
    <w:rsid w:val="00DC0C49"/>
    <w:rsid w:val="00DD1CF3"/>
    <w:rsid w:val="00E31D0A"/>
    <w:rsid w:val="00E348E1"/>
    <w:rsid w:val="00E566F1"/>
    <w:rsid w:val="00E5686C"/>
    <w:rsid w:val="00E73DCA"/>
    <w:rsid w:val="00EA1EF5"/>
    <w:rsid w:val="00ED458B"/>
    <w:rsid w:val="00EF79B4"/>
    <w:rsid w:val="00F01AF4"/>
    <w:rsid w:val="00F03D7D"/>
    <w:rsid w:val="00F062C2"/>
    <w:rsid w:val="00F1656B"/>
    <w:rsid w:val="00F2714B"/>
    <w:rsid w:val="00F665AF"/>
    <w:rsid w:val="00F70B8A"/>
    <w:rsid w:val="00F73892"/>
    <w:rsid w:val="00FC545E"/>
    <w:rsid w:val="00FE5A26"/>
    <w:rsid w:val="00FF32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C7E8"/>
  <w15:chartTrackingRefBased/>
  <w15:docId w15:val="{5ED940B1-3F19-435E-B05A-59955EA8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5AA"/>
    <w:pPr>
      <w:spacing w:line="254" w:lineRule="auto"/>
    </w:pPr>
    <w:rPr>
      <w:kern w:val="0"/>
      <w:lang w:val="ro-RO"/>
      <w14:ligatures w14:val="none"/>
    </w:rPr>
  </w:style>
  <w:style w:type="paragraph" w:styleId="Heading2">
    <w:name w:val="heading 2"/>
    <w:basedOn w:val="Normal"/>
    <w:next w:val="Normal"/>
    <w:link w:val="Heading2Char"/>
    <w:uiPriority w:val="9"/>
    <w:semiHidden/>
    <w:unhideWhenUsed/>
    <w:qFormat/>
    <w:rsid w:val="00A50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407BC"/>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5AA"/>
    <w:pPr>
      <w:spacing w:after="0" w:line="240" w:lineRule="auto"/>
    </w:pPr>
    <w:rPr>
      <w:kern w:val="0"/>
      <w:lang w:val="ro-RO"/>
      <w14:ligatures w14:val="none"/>
    </w:rPr>
  </w:style>
  <w:style w:type="paragraph" w:styleId="ListParagraph">
    <w:name w:val="List Paragraph"/>
    <w:basedOn w:val="Normal"/>
    <w:uiPriority w:val="34"/>
    <w:qFormat/>
    <w:rsid w:val="00D315AA"/>
    <w:pPr>
      <w:ind w:left="720"/>
      <w:contextualSpacing/>
    </w:pPr>
  </w:style>
  <w:style w:type="table" w:styleId="TableGrid">
    <w:name w:val="Table Grid"/>
    <w:basedOn w:val="TableNormal"/>
    <w:uiPriority w:val="39"/>
    <w:rsid w:val="00D315AA"/>
    <w:pPr>
      <w:spacing w:after="0" w:line="240" w:lineRule="auto"/>
    </w:pPr>
    <w:rPr>
      <w:kern w:val="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Знак, Знак,webb,webb Знак Знак"/>
    <w:basedOn w:val="Normal"/>
    <w:link w:val="NormalWebChar"/>
    <w:uiPriority w:val="99"/>
    <w:unhideWhenUsed/>
    <w:qFormat/>
    <w:rsid w:val="00294A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t">
    <w:name w:val="tt"/>
    <w:basedOn w:val="Normal"/>
    <w:rsid w:val="00294AA6"/>
    <w:pPr>
      <w:spacing w:after="0" w:line="240" w:lineRule="auto"/>
      <w:jc w:val="center"/>
    </w:pPr>
    <w:rPr>
      <w:rFonts w:ascii="Times New Roman" w:eastAsia="Times New Roman" w:hAnsi="Times New Roman" w:cs="Times New Roman"/>
      <w:b/>
      <w:bCs/>
      <w:sz w:val="24"/>
      <w:szCs w:val="24"/>
      <w:lang w:val="ru-RU" w:eastAsia="ru-RU"/>
    </w:rPr>
  </w:style>
  <w:style w:type="character" w:styleId="Hyperlink">
    <w:name w:val="Hyperlink"/>
    <w:rsid w:val="00294AA6"/>
    <w:rPr>
      <w:rFonts w:cs="Times New Roman"/>
      <w:color w:val="0000FF"/>
      <w:u w:val="single"/>
    </w:rPr>
  </w:style>
  <w:style w:type="character" w:customStyle="1" w:styleId="NormalWebChar">
    <w:name w:val="Normal (Web) Char"/>
    <w:aliases w:val="Знак Char, Знак Char,webb Char,webb Знак Знак Char"/>
    <w:link w:val="NormalWeb"/>
    <w:uiPriority w:val="99"/>
    <w:rsid w:val="00294AA6"/>
    <w:rPr>
      <w:rFonts w:ascii="Times New Roman" w:eastAsia="Times New Roman" w:hAnsi="Times New Roman" w:cs="Times New Roman"/>
      <w:kern w:val="0"/>
      <w:sz w:val="24"/>
      <w:szCs w:val="24"/>
      <w:lang w:val="en-GB" w:eastAsia="en-GB"/>
      <w14:ligatures w14:val="none"/>
    </w:rPr>
  </w:style>
  <w:style w:type="character" w:customStyle="1" w:styleId="Heading4Char">
    <w:name w:val="Heading 4 Char"/>
    <w:basedOn w:val="DefaultParagraphFont"/>
    <w:link w:val="Heading4"/>
    <w:uiPriority w:val="9"/>
    <w:rsid w:val="001407BC"/>
    <w:rPr>
      <w:rFonts w:ascii="Times New Roman" w:eastAsia="Times New Roman" w:hAnsi="Times New Roman" w:cs="Times New Roman"/>
      <w:b/>
      <w:bCs/>
      <w:kern w:val="0"/>
      <w:sz w:val="24"/>
      <w:szCs w:val="24"/>
      <w:lang w:val="en-GB" w:eastAsia="en-GB"/>
      <w14:ligatures w14:val="none"/>
    </w:rPr>
  </w:style>
  <w:style w:type="character" w:styleId="Strong">
    <w:name w:val="Strong"/>
    <w:basedOn w:val="DefaultParagraphFont"/>
    <w:uiPriority w:val="22"/>
    <w:qFormat/>
    <w:rsid w:val="001407BC"/>
    <w:rPr>
      <w:b/>
      <w:bCs/>
    </w:rPr>
  </w:style>
  <w:style w:type="character" w:customStyle="1" w:styleId="Heading2Char">
    <w:name w:val="Heading 2 Char"/>
    <w:basedOn w:val="DefaultParagraphFont"/>
    <w:link w:val="Heading2"/>
    <w:uiPriority w:val="9"/>
    <w:semiHidden/>
    <w:rsid w:val="00A50085"/>
    <w:rPr>
      <w:rFonts w:asciiTheme="majorHAnsi" w:eastAsiaTheme="majorEastAsia" w:hAnsiTheme="majorHAnsi" w:cstheme="majorBidi"/>
      <w:color w:val="2F5496" w:themeColor="accent1" w:themeShade="BF"/>
      <w:kern w:val="0"/>
      <w:sz w:val="26"/>
      <w:szCs w:val="26"/>
      <w:lang w:val="ro-RO"/>
      <w14:ligatures w14:val="none"/>
    </w:rPr>
  </w:style>
  <w:style w:type="character" w:styleId="Emphasis">
    <w:name w:val="Emphasis"/>
    <w:basedOn w:val="DefaultParagraphFont"/>
    <w:uiPriority w:val="20"/>
    <w:qFormat/>
    <w:rsid w:val="00754161"/>
    <w:rPr>
      <w:i/>
      <w:iCs/>
    </w:rPr>
  </w:style>
  <w:style w:type="paragraph" w:styleId="BalloonText">
    <w:name w:val="Balloon Text"/>
    <w:basedOn w:val="Normal"/>
    <w:link w:val="BalloonTextChar"/>
    <w:uiPriority w:val="99"/>
    <w:semiHidden/>
    <w:unhideWhenUsed/>
    <w:rsid w:val="00DC0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49"/>
    <w:rPr>
      <w:rFonts w:ascii="Segoe UI"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8844">
      <w:bodyDiv w:val="1"/>
      <w:marLeft w:val="0"/>
      <w:marRight w:val="0"/>
      <w:marTop w:val="0"/>
      <w:marBottom w:val="0"/>
      <w:divBdr>
        <w:top w:val="none" w:sz="0" w:space="0" w:color="auto"/>
        <w:left w:val="none" w:sz="0" w:space="0" w:color="auto"/>
        <w:bottom w:val="none" w:sz="0" w:space="0" w:color="auto"/>
        <w:right w:val="none" w:sz="0" w:space="0" w:color="auto"/>
      </w:divBdr>
    </w:div>
    <w:div w:id="297299837">
      <w:bodyDiv w:val="1"/>
      <w:marLeft w:val="0"/>
      <w:marRight w:val="0"/>
      <w:marTop w:val="0"/>
      <w:marBottom w:val="0"/>
      <w:divBdr>
        <w:top w:val="none" w:sz="0" w:space="0" w:color="auto"/>
        <w:left w:val="none" w:sz="0" w:space="0" w:color="auto"/>
        <w:bottom w:val="none" w:sz="0" w:space="0" w:color="auto"/>
        <w:right w:val="none" w:sz="0" w:space="0" w:color="auto"/>
      </w:divBdr>
    </w:div>
    <w:div w:id="344791396">
      <w:bodyDiv w:val="1"/>
      <w:marLeft w:val="0"/>
      <w:marRight w:val="0"/>
      <w:marTop w:val="0"/>
      <w:marBottom w:val="0"/>
      <w:divBdr>
        <w:top w:val="none" w:sz="0" w:space="0" w:color="auto"/>
        <w:left w:val="none" w:sz="0" w:space="0" w:color="auto"/>
        <w:bottom w:val="none" w:sz="0" w:space="0" w:color="auto"/>
        <w:right w:val="none" w:sz="0" w:space="0" w:color="auto"/>
      </w:divBdr>
    </w:div>
    <w:div w:id="472865582">
      <w:bodyDiv w:val="1"/>
      <w:marLeft w:val="0"/>
      <w:marRight w:val="0"/>
      <w:marTop w:val="0"/>
      <w:marBottom w:val="0"/>
      <w:divBdr>
        <w:top w:val="none" w:sz="0" w:space="0" w:color="auto"/>
        <w:left w:val="none" w:sz="0" w:space="0" w:color="auto"/>
        <w:bottom w:val="none" w:sz="0" w:space="0" w:color="auto"/>
        <w:right w:val="none" w:sz="0" w:space="0" w:color="auto"/>
      </w:divBdr>
    </w:div>
    <w:div w:id="832380568">
      <w:bodyDiv w:val="1"/>
      <w:marLeft w:val="0"/>
      <w:marRight w:val="0"/>
      <w:marTop w:val="0"/>
      <w:marBottom w:val="0"/>
      <w:divBdr>
        <w:top w:val="none" w:sz="0" w:space="0" w:color="auto"/>
        <w:left w:val="none" w:sz="0" w:space="0" w:color="auto"/>
        <w:bottom w:val="none" w:sz="0" w:space="0" w:color="auto"/>
        <w:right w:val="none" w:sz="0" w:space="0" w:color="auto"/>
      </w:divBdr>
    </w:div>
    <w:div w:id="1011300913">
      <w:bodyDiv w:val="1"/>
      <w:marLeft w:val="0"/>
      <w:marRight w:val="0"/>
      <w:marTop w:val="0"/>
      <w:marBottom w:val="0"/>
      <w:divBdr>
        <w:top w:val="none" w:sz="0" w:space="0" w:color="auto"/>
        <w:left w:val="none" w:sz="0" w:space="0" w:color="auto"/>
        <w:bottom w:val="none" w:sz="0" w:space="0" w:color="auto"/>
        <w:right w:val="none" w:sz="0" w:space="0" w:color="auto"/>
      </w:divBdr>
    </w:div>
    <w:div w:id="1068187519">
      <w:bodyDiv w:val="1"/>
      <w:marLeft w:val="0"/>
      <w:marRight w:val="0"/>
      <w:marTop w:val="0"/>
      <w:marBottom w:val="0"/>
      <w:divBdr>
        <w:top w:val="none" w:sz="0" w:space="0" w:color="auto"/>
        <w:left w:val="none" w:sz="0" w:space="0" w:color="auto"/>
        <w:bottom w:val="none" w:sz="0" w:space="0" w:color="auto"/>
        <w:right w:val="none" w:sz="0" w:space="0" w:color="auto"/>
      </w:divBdr>
    </w:div>
    <w:div w:id="1109935626">
      <w:bodyDiv w:val="1"/>
      <w:marLeft w:val="0"/>
      <w:marRight w:val="0"/>
      <w:marTop w:val="0"/>
      <w:marBottom w:val="0"/>
      <w:divBdr>
        <w:top w:val="none" w:sz="0" w:space="0" w:color="auto"/>
        <w:left w:val="none" w:sz="0" w:space="0" w:color="auto"/>
        <w:bottom w:val="none" w:sz="0" w:space="0" w:color="auto"/>
        <w:right w:val="none" w:sz="0" w:space="0" w:color="auto"/>
      </w:divBdr>
    </w:div>
    <w:div w:id="1117603198">
      <w:bodyDiv w:val="1"/>
      <w:marLeft w:val="0"/>
      <w:marRight w:val="0"/>
      <w:marTop w:val="0"/>
      <w:marBottom w:val="0"/>
      <w:divBdr>
        <w:top w:val="none" w:sz="0" w:space="0" w:color="auto"/>
        <w:left w:val="none" w:sz="0" w:space="0" w:color="auto"/>
        <w:bottom w:val="none" w:sz="0" w:space="0" w:color="auto"/>
        <w:right w:val="none" w:sz="0" w:space="0" w:color="auto"/>
      </w:divBdr>
    </w:div>
    <w:div w:id="1383208684">
      <w:bodyDiv w:val="1"/>
      <w:marLeft w:val="0"/>
      <w:marRight w:val="0"/>
      <w:marTop w:val="0"/>
      <w:marBottom w:val="0"/>
      <w:divBdr>
        <w:top w:val="none" w:sz="0" w:space="0" w:color="auto"/>
        <w:left w:val="none" w:sz="0" w:space="0" w:color="auto"/>
        <w:bottom w:val="none" w:sz="0" w:space="0" w:color="auto"/>
        <w:right w:val="none" w:sz="0" w:space="0" w:color="auto"/>
      </w:divBdr>
    </w:div>
    <w:div w:id="1522401793">
      <w:bodyDiv w:val="1"/>
      <w:marLeft w:val="0"/>
      <w:marRight w:val="0"/>
      <w:marTop w:val="0"/>
      <w:marBottom w:val="0"/>
      <w:divBdr>
        <w:top w:val="none" w:sz="0" w:space="0" w:color="auto"/>
        <w:left w:val="none" w:sz="0" w:space="0" w:color="auto"/>
        <w:bottom w:val="none" w:sz="0" w:space="0" w:color="auto"/>
        <w:right w:val="none" w:sz="0" w:space="0" w:color="auto"/>
      </w:divBdr>
    </w:div>
    <w:div w:id="1528904840">
      <w:bodyDiv w:val="1"/>
      <w:marLeft w:val="0"/>
      <w:marRight w:val="0"/>
      <w:marTop w:val="0"/>
      <w:marBottom w:val="0"/>
      <w:divBdr>
        <w:top w:val="none" w:sz="0" w:space="0" w:color="auto"/>
        <w:left w:val="none" w:sz="0" w:space="0" w:color="auto"/>
        <w:bottom w:val="none" w:sz="0" w:space="0" w:color="auto"/>
        <w:right w:val="none" w:sz="0" w:space="0" w:color="auto"/>
      </w:divBdr>
    </w:div>
    <w:div w:id="1546454834">
      <w:bodyDiv w:val="1"/>
      <w:marLeft w:val="0"/>
      <w:marRight w:val="0"/>
      <w:marTop w:val="0"/>
      <w:marBottom w:val="0"/>
      <w:divBdr>
        <w:top w:val="none" w:sz="0" w:space="0" w:color="auto"/>
        <w:left w:val="none" w:sz="0" w:space="0" w:color="auto"/>
        <w:bottom w:val="none" w:sz="0" w:space="0" w:color="auto"/>
        <w:right w:val="none" w:sz="0" w:space="0" w:color="auto"/>
      </w:divBdr>
    </w:div>
    <w:div w:id="1866484074">
      <w:bodyDiv w:val="1"/>
      <w:marLeft w:val="0"/>
      <w:marRight w:val="0"/>
      <w:marTop w:val="0"/>
      <w:marBottom w:val="0"/>
      <w:divBdr>
        <w:top w:val="none" w:sz="0" w:space="0" w:color="auto"/>
        <w:left w:val="none" w:sz="0" w:space="0" w:color="auto"/>
        <w:bottom w:val="none" w:sz="0" w:space="0" w:color="auto"/>
        <w:right w:val="none" w:sz="0" w:space="0" w:color="auto"/>
      </w:divBdr>
    </w:div>
    <w:div w:id="1913156971">
      <w:bodyDiv w:val="1"/>
      <w:marLeft w:val="0"/>
      <w:marRight w:val="0"/>
      <w:marTop w:val="0"/>
      <w:marBottom w:val="0"/>
      <w:divBdr>
        <w:top w:val="none" w:sz="0" w:space="0" w:color="auto"/>
        <w:left w:val="none" w:sz="0" w:space="0" w:color="auto"/>
        <w:bottom w:val="none" w:sz="0" w:space="0" w:color="auto"/>
        <w:right w:val="none" w:sz="0" w:space="0" w:color="auto"/>
      </w:divBdr>
    </w:div>
    <w:div w:id="2030132066">
      <w:bodyDiv w:val="1"/>
      <w:marLeft w:val="0"/>
      <w:marRight w:val="0"/>
      <w:marTop w:val="0"/>
      <w:marBottom w:val="0"/>
      <w:divBdr>
        <w:top w:val="none" w:sz="0" w:space="0" w:color="auto"/>
        <w:left w:val="none" w:sz="0" w:space="0" w:color="auto"/>
        <w:bottom w:val="none" w:sz="0" w:space="0" w:color="auto"/>
        <w:right w:val="none" w:sz="0" w:space="0" w:color="auto"/>
      </w:divBdr>
    </w:div>
    <w:div w:id="2051882309">
      <w:bodyDiv w:val="1"/>
      <w:marLeft w:val="0"/>
      <w:marRight w:val="0"/>
      <w:marTop w:val="0"/>
      <w:marBottom w:val="0"/>
      <w:divBdr>
        <w:top w:val="none" w:sz="0" w:space="0" w:color="auto"/>
        <w:left w:val="none" w:sz="0" w:space="0" w:color="auto"/>
        <w:bottom w:val="none" w:sz="0" w:space="0" w:color="auto"/>
        <w:right w:val="none" w:sz="0" w:space="0" w:color="auto"/>
      </w:divBdr>
    </w:div>
    <w:div w:id="21263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Puscas</dc:creator>
  <cp:keywords/>
  <dc:description/>
  <cp:lastModifiedBy>Alexandra Pușcaș</cp:lastModifiedBy>
  <cp:revision>3</cp:revision>
  <dcterms:created xsi:type="dcterms:W3CDTF">2023-09-11T08:56:00Z</dcterms:created>
  <dcterms:modified xsi:type="dcterms:W3CDTF">2023-09-11T09:14:00Z</dcterms:modified>
</cp:coreProperties>
</file>