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33DC7" w14:textId="77777777" w:rsidR="00461992" w:rsidRPr="006C6CF2" w:rsidRDefault="00461992" w:rsidP="00461992">
      <w:pPr>
        <w:pStyle w:val="NoSpacing"/>
        <w:jc w:val="both"/>
        <w:rPr>
          <w:rFonts w:ascii="Times New Roman" w:hAnsi="Times New Roman" w:cs="Times New Roman"/>
          <w:sz w:val="28"/>
          <w:szCs w:val="28"/>
        </w:rPr>
      </w:pPr>
    </w:p>
    <w:p w14:paraId="5505CC4A" w14:textId="77777777" w:rsidR="00E06DB4" w:rsidRPr="006C6CF2" w:rsidRDefault="00E06DB4" w:rsidP="00461992">
      <w:pPr>
        <w:pStyle w:val="NoSpacing"/>
        <w:jc w:val="center"/>
        <w:rPr>
          <w:rFonts w:ascii="Times New Roman" w:hAnsi="Times New Roman" w:cs="Times New Roman"/>
          <w:b/>
          <w:sz w:val="28"/>
          <w:szCs w:val="28"/>
        </w:rPr>
      </w:pPr>
    </w:p>
    <w:p w14:paraId="5A7B1A48" w14:textId="77777777" w:rsidR="007C0F9B" w:rsidRPr="006C6CF2" w:rsidRDefault="007C0F9B" w:rsidP="00461992">
      <w:pPr>
        <w:pStyle w:val="NoSpacing"/>
        <w:jc w:val="center"/>
        <w:rPr>
          <w:rFonts w:ascii="Times New Roman" w:hAnsi="Times New Roman" w:cs="Times New Roman"/>
          <w:b/>
          <w:sz w:val="28"/>
          <w:szCs w:val="28"/>
        </w:rPr>
      </w:pPr>
    </w:p>
    <w:p w14:paraId="3FAC2F79" w14:textId="77777777" w:rsidR="007C0F9B" w:rsidRPr="006C6CF2" w:rsidRDefault="007C0F9B" w:rsidP="00461992">
      <w:pPr>
        <w:pStyle w:val="NoSpacing"/>
        <w:jc w:val="center"/>
        <w:rPr>
          <w:rFonts w:ascii="Times New Roman" w:hAnsi="Times New Roman" w:cs="Times New Roman"/>
          <w:b/>
          <w:sz w:val="28"/>
          <w:szCs w:val="28"/>
        </w:rPr>
      </w:pPr>
    </w:p>
    <w:p w14:paraId="4BA5FD56" w14:textId="77777777" w:rsidR="00E06DB4" w:rsidRPr="006C6CF2" w:rsidRDefault="00E06DB4" w:rsidP="00461992">
      <w:pPr>
        <w:pStyle w:val="NoSpacing"/>
        <w:jc w:val="center"/>
        <w:rPr>
          <w:rFonts w:ascii="Times New Roman" w:hAnsi="Times New Roman" w:cs="Times New Roman"/>
          <w:b/>
          <w:sz w:val="28"/>
          <w:szCs w:val="28"/>
        </w:rPr>
      </w:pPr>
    </w:p>
    <w:p w14:paraId="39F4B7EA" w14:textId="77777777" w:rsidR="00E06DB4" w:rsidRPr="006C6CF2" w:rsidRDefault="00E06DB4" w:rsidP="00344E17">
      <w:pPr>
        <w:pStyle w:val="NoSpacing"/>
        <w:spacing w:line="276" w:lineRule="auto"/>
        <w:jc w:val="center"/>
        <w:rPr>
          <w:rFonts w:ascii="Times New Roman" w:hAnsi="Times New Roman" w:cs="Times New Roman"/>
          <w:b/>
          <w:sz w:val="28"/>
          <w:szCs w:val="28"/>
        </w:rPr>
      </w:pPr>
      <w:r w:rsidRPr="006C6CF2">
        <w:rPr>
          <w:rFonts w:ascii="Times New Roman" w:hAnsi="Times New Roman" w:cs="Times New Roman"/>
          <w:b/>
          <w:sz w:val="28"/>
          <w:szCs w:val="28"/>
        </w:rPr>
        <w:t>GUVERNUL REPUBLICII MOLDOVA</w:t>
      </w:r>
    </w:p>
    <w:p w14:paraId="7C406685" w14:textId="77777777" w:rsidR="00E06DB4" w:rsidRPr="006C6CF2" w:rsidRDefault="00E06DB4" w:rsidP="00344E17">
      <w:pPr>
        <w:pStyle w:val="NoSpacing"/>
        <w:spacing w:line="276" w:lineRule="auto"/>
        <w:jc w:val="center"/>
        <w:rPr>
          <w:rFonts w:ascii="Times New Roman" w:hAnsi="Times New Roman" w:cs="Times New Roman"/>
          <w:b/>
          <w:sz w:val="28"/>
          <w:szCs w:val="28"/>
        </w:rPr>
      </w:pPr>
    </w:p>
    <w:p w14:paraId="4DA9E657" w14:textId="77777777" w:rsidR="00E06DB4" w:rsidRPr="006C6CF2" w:rsidRDefault="00461992" w:rsidP="00344E17">
      <w:pPr>
        <w:pStyle w:val="NoSpacing"/>
        <w:spacing w:line="276" w:lineRule="auto"/>
        <w:jc w:val="center"/>
        <w:rPr>
          <w:rFonts w:ascii="Times New Roman" w:hAnsi="Times New Roman" w:cs="Times New Roman"/>
          <w:sz w:val="28"/>
          <w:szCs w:val="28"/>
        </w:rPr>
      </w:pPr>
      <w:r w:rsidRPr="006C6CF2">
        <w:rPr>
          <w:rFonts w:ascii="Times New Roman" w:hAnsi="Times New Roman" w:cs="Times New Roman"/>
          <w:b/>
          <w:sz w:val="28"/>
          <w:szCs w:val="28"/>
        </w:rPr>
        <w:t>HOTĂRÂRE</w:t>
      </w:r>
      <w:r w:rsidR="00E06DB4" w:rsidRPr="006C6CF2">
        <w:rPr>
          <w:rFonts w:ascii="Times New Roman" w:hAnsi="Times New Roman" w:cs="Times New Roman"/>
          <w:sz w:val="28"/>
          <w:szCs w:val="28"/>
        </w:rPr>
        <w:t xml:space="preserve"> </w:t>
      </w:r>
      <w:r w:rsidRPr="006C6CF2">
        <w:rPr>
          <w:rFonts w:ascii="Times New Roman" w:hAnsi="Times New Roman" w:cs="Times New Roman"/>
          <w:sz w:val="28"/>
          <w:szCs w:val="28"/>
        </w:rPr>
        <w:t>nr.______</w:t>
      </w:r>
      <w:r w:rsidR="00E06DB4" w:rsidRPr="006C6CF2">
        <w:rPr>
          <w:rFonts w:ascii="Times New Roman" w:hAnsi="Times New Roman" w:cs="Times New Roman"/>
          <w:sz w:val="28"/>
          <w:szCs w:val="28"/>
        </w:rPr>
        <w:t>___</w:t>
      </w:r>
    </w:p>
    <w:p w14:paraId="09F67259" w14:textId="77777777" w:rsidR="00E06DB4" w:rsidRPr="006C6CF2" w:rsidRDefault="00461992" w:rsidP="00344E17">
      <w:pPr>
        <w:pStyle w:val="NoSpacing"/>
        <w:spacing w:line="276" w:lineRule="auto"/>
        <w:jc w:val="center"/>
        <w:rPr>
          <w:rFonts w:ascii="Times New Roman" w:hAnsi="Times New Roman" w:cs="Times New Roman"/>
          <w:sz w:val="28"/>
          <w:szCs w:val="28"/>
        </w:rPr>
      </w:pPr>
      <w:r w:rsidRPr="006C6CF2">
        <w:rPr>
          <w:rFonts w:ascii="Times New Roman" w:hAnsi="Times New Roman" w:cs="Times New Roman"/>
          <w:sz w:val="28"/>
          <w:szCs w:val="28"/>
        </w:rPr>
        <w:t xml:space="preserve"> </w:t>
      </w:r>
    </w:p>
    <w:p w14:paraId="4E8D7289" w14:textId="77777777" w:rsidR="00E06DB4" w:rsidRPr="006C6CF2" w:rsidRDefault="00A63A21" w:rsidP="00344E17">
      <w:pPr>
        <w:pStyle w:val="NoSpacing"/>
        <w:spacing w:line="276" w:lineRule="auto"/>
        <w:jc w:val="center"/>
        <w:rPr>
          <w:rFonts w:ascii="Times New Roman" w:hAnsi="Times New Roman" w:cs="Times New Roman"/>
          <w:sz w:val="28"/>
          <w:szCs w:val="28"/>
        </w:rPr>
      </w:pPr>
      <w:r w:rsidRPr="006C6CF2">
        <w:rPr>
          <w:rFonts w:ascii="Times New Roman" w:hAnsi="Times New Roman" w:cs="Times New Roman"/>
          <w:sz w:val="28"/>
          <w:szCs w:val="28"/>
        </w:rPr>
        <w:t>din ________________ 2022</w:t>
      </w:r>
    </w:p>
    <w:p w14:paraId="236FC012" w14:textId="77777777" w:rsidR="00E06DB4" w:rsidRPr="006C6CF2" w:rsidRDefault="00E06DB4" w:rsidP="00344E17">
      <w:pPr>
        <w:pStyle w:val="NoSpacing"/>
        <w:spacing w:line="276" w:lineRule="auto"/>
        <w:jc w:val="center"/>
        <w:rPr>
          <w:rFonts w:ascii="Times New Roman" w:hAnsi="Times New Roman" w:cs="Times New Roman"/>
          <w:sz w:val="28"/>
          <w:szCs w:val="28"/>
        </w:rPr>
      </w:pPr>
    </w:p>
    <w:p w14:paraId="11284543" w14:textId="77777777" w:rsidR="00E06DB4" w:rsidRPr="006C6CF2" w:rsidRDefault="00461992" w:rsidP="00344E17">
      <w:pPr>
        <w:pStyle w:val="NoSpacing"/>
        <w:spacing w:line="276" w:lineRule="auto"/>
        <w:jc w:val="center"/>
        <w:rPr>
          <w:rFonts w:ascii="Times New Roman" w:hAnsi="Times New Roman" w:cs="Times New Roman"/>
          <w:b/>
          <w:sz w:val="28"/>
          <w:szCs w:val="28"/>
        </w:rPr>
      </w:pPr>
      <w:r w:rsidRPr="006C6CF2">
        <w:rPr>
          <w:rFonts w:ascii="Times New Roman" w:hAnsi="Times New Roman" w:cs="Times New Roman"/>
          <w:b/>
          <w:sz w:val="28"/>
          <w:szCs w:val="28"/>
        </w:rPr>
        <w:t xml:space="preserve">cu privire la aprobarea proiectului de lege </w:t>
      </w:r>
      <w:r w:rsidR="00A63A21" w:rsidRPr="006C6CF2">
        <w:rPr>
          <w:rFonts w:ascii="Times New Roman" w:hAnsi="Times New Roman" w:cs="Times New Roman"/>
          <w:b/>
          <w:sz w:val="28"/>
          <w:szCs w:val="28"/>
        </w:rPr>
        <w:t>pentru</w:t>
      </w:r>
      <w:r w:rsidRPr="006C6CF2">
        <w:rPr>
          <w:rFonts w:ascii="Times New Roman" w:hAnsi="Times New Roman" w:cs="Times New Roman"/>
          <w:b/>
          <w:sz w:val="28"/>
          <w:szCs w:val="28"/>
        </w:rPr>
        <w:t xml:space="preserve"> modificarea </w:t>
      </w:r>
      <w:r w:rsidR="00344E17" w:rsidRPr="006C6CF2">
        <w:rPr>
          <w:rFonts w:ascii="Times New Roman" w:hAnsi="Times New Roman" w:cs="Times New Roman"/>
          <w:b/>
          <w:sz w:val="28"/>
          <w:szCs w:val="28"/>
        </w:rPr>
        <w:br/>
      </w:r>
      <w:r w:rsidR="00A63A21" w:rsidRPr="006C6CF2">
        <w:rPr>
          <w:rFonts w:ascii="Times New Roman" w:hAnsi="Times New Roman" w:cs="Times New Roman"/>
          <w:b/>
          <w:sz w:val="28"/>
          <w:szCs w:val="28"/>
        </w:rPr>
        <w:t>unor acte normative</w:t>
      </w:r>
      <w:r w:rsidRPr="006C6CF2">
        <w:rPr>
          <w:rFonts w:ascii="Times New Roman" w:hAnsi="Times New Roman" w:cs="Times New Roman"/>
          <w:b/>
          <w:sz w:val="28"/>
          <w:szCs w:val="28"/>
        </w:rPr>
        <w:t xml:space="preserve"> </w:t>
      </w:r>
    </w:p>
    <w:p w14:paraId="50F5E332" w14:textId="77777777" w:rsidR="00E06DB4" w:rsidRPr="006C6CF2" w:rsidRDefault="00461992" w:rsidP="00344E17">
      <w:pPr>
        <w:pStyle w:val="NoSpacing"/>
        <w:spacing w:line="276" w:lineRule="auto"/>
        <w:jc w:val="center"/>
        <w:rPr>
          <w:rFonts w:ascii="Times New Roman" w:hAnsi="Times New Roman" w:cs="Times New Roman"/>
          <w:b/>
          <w:sz w:val="28"/>
          <w:szCs w:val="28"/>
        </w:rPr>
      </w:pPr>
      <w:r w:rsidRPr="006C6CF2">
        <w:rPr>
          <w:rFonts w:ascii="Times New Roman" w:hAnsi="Times New Roman" w:cs="Times New Roman"/>
          <w:b/>
          <w:sz w:val="28"/>
          <w:szCs w:val="28"/>
        </w:rPr>
        <w:t>---------------------------------------------------------------</w:t>
      </w:r>
    </w:p>
    <w:p w14:paraId="0419D66D" w14:textId="77777777" w:rsidR="00E06DB4" w:rsidRPr="006C6CF2" w:rsidRDefault="00461992" w:rsidP="00344E17">
      <w:pPr>
        <w:pStyle w:val="NoSpacing"/>
        <w:spacing w:line="276" w:lineRule="auto"/>
        <w:jc w:val="center"/>
        <w:rPr>
          <w:rFonts w:ascii="Times New Roman" w:hAnsi="Times New Roman" w:cs="Times New Roman"/>
          <w:b/>
          <w:sz w:val="28"/>
          <w:szCs w:val="28"/>
        </w:rPr>
      </w:pPr>
      <w:r w:rsidRPr="006C6CF2">
        <w:rPr>
          <w:rFonts w:ascii="Times New Roman" w:hAnsi="Times New Roman" w:cs="Times New Roman"/>
          <w:b/>
          <w:sz w:val="28"/>
          <w:szCs w:val="28"/>
        </w:rPr>
        <w:t xml:space="preserve"> </w:t>
      </w:r>
    </w:p>
    <w:p w14:paraId="6E43BE3B" w14:textId="77777777" w:rsidR="007C0F9B" w:rsidRPr="006C6CF2" w:rsidRDefault="007C0F9B" w:rsidP="002A12B5">
      <w:pPr>
        <w:pStyle w:val="NoSpacing"/>
        <w:spacing w:line="276" w:lineRule="auto"/>
        <w:rPr>
          <w:rFonts w:ascii="Times New Roman" w:hAnsi="Times New Roman" w:cs="Times New Roman"/>
          <w:sz w:val="28"/>
          <w:szCs w:val="28"/>
        </w:rPr>
      </w:pPr>
    </w:p>
    <w:p w14:paraId="37E5C4D6" w14:textId="77777777" w:rsidR="00E06DB4" w:rsidRPr="006C6CF2" w:rsidRDefault="00461992" w:rsidP="00344E17">
      <w:pPr>
        <w:pStyle w:val="NoSpacing"/>
        <w:spacing w:line="276" w:lineRule="auto"/>
        <w:rPr>
          <w:rFonts w:ascii="Times New Roman" w:hAnsi="Times New Roman" w:cs="Times New Roman"/>
          <w:sz w:val="28"/>
          <w:szCs w:val="28"/>
        </w:rPr>
      </w:pPr>
      <w:r w:rsidRPr="006C6CF2">
        <w:rPr>
          <w:rFonts w:ascii="Times New Roman" w:hAnsi="Times New Roman" w:cs="Times New Roman"/>
          <w:sz w:val="28"/>
          <w:szCs w:val="28"/>
        </w:rPr>
        <w:t>Guvernul HOTĂRĂȘTE:</w:t>
      </w:r>
    </w:p>
    <w:p w14:paraId="04BD12B3" w14:textId="77777777" w:rsidR="00E06DB4" w:rsidRPr="006C6CF2" w:rsidRDefault="00461992" w:rsidP="00344E17">
      <w:pPr>
        <w:pStyle w:val="NoSpacing"/>
        <w:spacing w:line="276" w:lineRule="auto"/>
        <w:rPr>
          <w:rFonts w:ascii="Times New Roman" w:hAnsi="Times New Roman" w:cs="Times New Roman"/>
          <w:sz w:val="28"/>
          <w:szCs w:val="28"/>
        </w:rPr>
      </w:pPr>
      <w:r w:rsidRPr="006C6CF2">
        <w:rPr>
          <w:rFonts w:ascii="Times New Roman" w:hAnsi="Times New Roman" w:cs="Times New Roman"/>
          <w:sz w:val="28"/>
          <w:szCs w:val="28"/>
        </w:rPr>
        <w:t xml:space="preserve"> </w:t>
      </w:r>
    </w:p>
    <w:p w14:paraId="6482FF0B" w14:textId="77777777" w:rsidR="00E06DB4" w:rsidRPr="006C6CF2" w:rsidRDefault="00461992" w:rsidP="00344E17">
      <w:pPr>
        <w:pStyle w:val="NoSpacing"/>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Se aprobă și se prezintă Parlamentului spre examinare proiectul de lege </w:t>
      </w:r>
      <w:r w:rsidR="00A63A21" w:rsidRPr="006C6CF2">
        <w:rPr>
          <w:rFonts w:ascii="Times New Roman" w:hAnsi="Times New Roman" w:cs="Times New Roman"/>
          <w:sz w:val="28"/>
          <w:szCs w:val="28"/>
        </w:rPr>
        <w:t>pentru</w:t>
      </w:r>
      <w:r w:rsidRPr="006C6CF2">
        <w:rPr>
          <w:rFonts w:ascii="Times New Roman" w:hAnsi="Times New Roman" w:cs="Times New Roman"/>
          <w:sz w:val="28"/>
          <w:szCs w:val="28"/>
        </w:rPr>
        <w:t xml:space="preserve"> modificarea</w:t>
      </w:r>
      <w:r w:rsidR="00A63A21" w:rsidRPr="006C6CF2">
        <w:rPr>
          <w:rFonts w:ascii="Times New Roman" w:hAnsi="Times New Roman" w:cs="Times New Roman"/>
          <w:sz w:val="28"/>
          <w:szCs w:val="28"/>
        </w:rPr>
        <w:t xml:space="preserve"> unor acte normative</w:t>
      </w:r>
      <w:r w:rsidRPr="006C6CF2">
        <w:rPr>
          <w:rFonts w:ascii="Times New Roman" w:hAnsi="Times New Roman" w:cs="Times New Roman"/>
          <w:sz w:val="28"/>
          <w:szCs w:val="28"/>
        </w:rPr>
        <w:t xml:space="preserve">. </w:t>
      </w:r>
    </w:p>
    <w:p w14:paraId="107F34AC" w14:textId="77777777" w:rsidR="00E06DB4" w:rsidRPr="006C6CF2" w:rsidRDefault="00E06DB4" w:rsidP="00344E17">
      <w:pPr>
        <w:pStyle w:val="NoSpacing"/>
        <w:spacing w:line="276" w:lineRule="auto"/>
        <w:jc w:val="center"/>
        <w:rPr>
          <w:rFonts w:ascii="Times New Roman" w:hAnsi="Times New Roman" w:cs="Times New Roman"/>
          <w:sz w:val="28"/>
          <w:szCs w:val="28"/>
        </w:rPr>
      </w:pPr>
    </w:p>
    <w:p w14:paraId="7B145EA2" w14:textId="77777777" w:rsidR="007C0F9B" w:rsidRPr="006C6CF2" w:rsidRDefault="007C0F9B" w:rsidP="00344E17">
      <w:pPr>
        <w:pStyle w:val="NoSpacing"/>
        <w:spacing w:line="276" w:lineRule="auto"/>
        <w:jc w:val="center"/>
        <w:rPr>
          <w:rFonts w:ascii="Times New Roman" w:hAnsi="Times New Roman" w:cs="Times New Roman"/>
          <w:sz w:val="28"/>
          <w:szCs w:val="28"/>
        </w:rPr>
      </w:pPr>
    </w:p>
    <w:p w14:paraId="577F56E0" w14:textId="77777777" w:rsidR="007C0F9B" w:rsidRPr="006C6CF2" w:rsidRDefault="007C0F9B" w:rsidP="002A12B5">
      <w:pPr>
        <w:pStyle w:val="NoSpacing"/>
        <w:spacing w:line="276" w:lineRule="auto"/>
        <w:rPr>
          <w:rFonts w:ascii="Times New Roman" w:hAnsi="Times New Roman" w:cs="Times New Roman"/>
          <w:sz w:val="28"/>
          <w:szCs w:val="28"/>
        </w:rPr>
      </w:pPr>
    </w:p>
    <w:p w14:paraId="56CA5AEF" w14:textId="77777777" w:rsidR="00025270" w:rsidRPr="0078719F" w:rsidRDefault="00025270" w:rsidP="00025270">
      <w:pPr>
        <w:pStyle w:val="NoSpacing"/>
        <w:spacing w:line="276" w:lineRule="auto"/>
        <w:rPr>
          <w:rFonts w:ascii="Times New Roman" w:hAnsi="Times New Roman" w:cs="Times New Roman"/>
          <w:b/>
          <w:sz w:val="28"/>
          <w:szCs w:val="28"/>
        </w:rPr>
      </w:pPr>
      <w:r w:rsidRPr="0078719F">
        <w:rPr>
          <w:rFonts w:ascii="Times New Roman" w:hAnsi="Times New Roman" w:cs="Times New Roman"/>
          <w:b/>
          <w:sz w:val="28"/>
          <w:szCs w:val="28"/>
        </w:rPr>
        <w:t>PRIM-MINISTRU</w:t>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FF2123">
        <w:rPr>
          <w:rFonts w:ascii="Times New Roman" w:hAnsi="Times New Roman" w:cs="Times New Roman"/>
          <w:b/>
          <w:sz w:val="28"/>
          <w:szCs w:val="28"/>
        </w:rPr>
        <w:t>Dorin RECEAN</w:t>
      </w:r>
    </w:p>
    <w:p w14:paraId="2C0F6EB9" w14:textId="77777777" w:rsidR="00025270" w:rsidRPr="0078719F" w:rsidRDefault="00025270" w:rsidP="00025270">
      <w:pPr>
        <w:pStyle w:val="NoSpacing"/>
        <w:spacing w:line="276" w:lineRule="auto"/>
        <w:rPr>
          <w:rFonts w:ascii="Times New Roman" w:hAnsi="Times New Roman" w:cs="Times New Roman"/>
          <w:sz w:val="28"/>
          <w:szCs w:val="28"/>
        </w:rPr>
      </w:pPr>
    </w:p>
    <w:p w14:paraId="67177843" w14:textId="77777777" w:rsidR="00025270" w:rsidRPr="0078719F" w:rsidRDefault="00025270" w:rsidP="00025270">
      <w:pPr>
        <w:pStyle w:val="NoSpacing"/>
        <w:spacing w:line="276" w:lineRule="auto"/>
        <w:rPr>
          <w:rFonts w:ascii="Times New Roman" w:hAnsi="Times New Roman" w:cs="Times New Roman"/>
          <w:sz w:val="28"/>
          <w:szCs w:val="28"/>
        </w:rPr>
      </w:pPr>
    </w:p>
    <w:p w14:paraId="0A6D8001" w14:textId="77777777" w:rsidR="00025270" w:rsidRPr="0078719F" w:rsidRDefault="00025270" w:rsidP="00025270">
      <w:pPr>
        <w:pStyle w:val="NoSpacing"/>
        <w:spacing w:line="276" w:lineRule="auto"/>
        <w:rPr>
          <w:rFonts w:ascii="Times New Roman" w:hAnsi="Times New Roman" w:cs="Times New Roman"/>
          <w:b/>
          <w:sz w:val="28"/>
          <w:szCs w:val="28"/>
        </w:rPr>
      </w:pPr>
      <w:r w:rsidRPr="0078719F">
        <w:rPr>
          <w:rFonts w:ascii="Times New Roman" w:hAnsi="Times New Roman" w:cs="Times New Roman"/>
          <w:b/>
          <w:sz w:val="28"/>
          <w:szCs w:val="28"/>
        </w:rPr>
        <w:t>Contrasemnează:</w:t>
      </w:r>
    </w:p>
    <w:p w14:paraId="25D45BCA" w14:textId="77777777" w:rsidR="00025270" w:rsidRPr="0078719F" w:rsidRDefault="00025270" w:rsidP="00025270">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M</w:t>
      </w:r>
      <w:r w:rsidRPr="0078719F">
        <w:rPr>
          <w:rFonts w:ascii="Times New Roman" w:hAnsi="Times New Roman" w:cs="Times New Roman"/>
          <w:b/>
          <w:sz w:val="28"/>
          <w:szCs w:val="28"/>
        </w:rPr>
        <w:t xml:space="preserve">inistrul infrastructurii și </w:t>
      </w:r>
    </w:p>
    <w:p w14:paraId="5ED21B6A" w14:textId="77777777" w:rsidR="00025270" w:rsidRPr="0078719F" w:rsidRDefault="00025270" w:rsidP="00025270">
      <w:pPr>
        <w:pStyle w:val="NoSpacing"/>
        <w:spacing w:line="276" w:lineRule="auto"/>
        <w:rPr>
          <w:rFonts w:ascii="Times New Roman" w:hAnsi="Times New Roman" w:cs="Times New Roman"/>
          <w:b/>
          <w:sz w:val="28"/>
          <w:szCs w:val="28"/>
        </w:rPr>
      </w:pPr>
      <w:r w:rsidRPr="0078719F">
        <w:rPr>
          <w:rFonts w:ascii="Times New Roman" w:hAnsi="Times New Roman" w:cs="Times New Roman"/>
          <w:b/>
          <w:sz w:val="28"/>
          <w:szCs w:val="28"/>
        </w:rPr>
        <w:t>dezvoltării regionale</w:t>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Pr>
          <w:rFonts w:ascii="Times New Roman" w:hAnsi="Times New Roman" w:cs="Times New Roman"/>
          <w:b/>
          <w:sz w:val="28"/>
          <w:szCs w:val="28"/>
        </w:rPr>
        <w:t>Lilia Dabija</w:t>
      </w:r>
    </w:p>
    <w:p w14:paraId="3D7292D7" w14:textId="77777777" w:rsidR="00025270" w:rsidRPr="0078719F" w:rsidRDefault="00025270" w:rsidP="00025270">
      <w:pPr>
        <w:pStyle w:val="NoSpacing"/>
        <w:spacing w:line="276" w:lineRule="auto"/>
        <w:rPr>
          <w:rFonts w:ascii="Times New Roman" w:hAnsi="Times New Roman" w:cs="Times New Roman"/>
          <w:b/>
          <w:sz w:val="28"/>
          <w:szCs w:val="28"/>
        </w:rPr>
      </w:pPr>
      <w:r w:rsidRPr="0078719F">
        <w:rPr>
          <w:rFonts w:ascii="Times New Roman" w:hAnsi="Times New Roman" w:cs="Times New Roman"/>
          <w:b/>
          <w:sz w:val="28"/>
          <w:szCs w:val="28"/>
        </w:rPr>
        <w:t>Ministrul finanțelor</w:t>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FF2123">
        <w:rPr>
          <w:rFonts w:ascii="Times New Roman" w:hAnsi="Times New Roman" w:cs="Times New Roman"/>
          <w:b/>
          <w:sz w:val="28"/>
          <w:szCs w:val="28"/>
        </w:rPr>
        <w:t>Veronica Sireţeanu</w:t>
      </w:r>
    </w:p>
    <w:p w14:paraId="6F781A12" w14:textId="77777777" w:rsidR="00025270" w:rsidRPr="0078719F" w:rsidRDefault="00025270" w:rsidP="00025270">
      <w:pPr>
        <w:pStyle w:val="NoSpacing"/>
        <w:spacing w:line="276" w:lineRule="auto"/>
        <w:jc w:val="both"/>
        <w:rPr>
          <w:rFonts w:ascii="Times New Roman" w:hAnsi="Times New Roman" w:cs="Times New Roman"/>
          <w:b/>
          <w:sz w:val="28"/>
          <w:szCs w:val="28"/>
        </w:rPr>
      </w:pPr>
      <w:r w:rsidRPr="0078719F">
        <w:rPr>
          <w:rFonts w:ascii="Times New Roman" w:hAnsi="Times New Roman" w:cs="Times New Roman"/>
          <w:b/>
          <w:sz w:val="28"/>
          <w:szCs w:val="28"/>
        </w:rPr>
        <w:t>Ministrul justiției</w:t>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78719F">
        <w:rPr>
          <w:rFonts w:ascii="Times New Roman" w:hAnsi="Times New Roman" w:cs="Times New Roman"/>
          <w:b/>
          <w:sz w:val="28"/>
          <w:szCs w:val="28"/>
        </w:rPr>
        <w:tab/>
      </w:r>
      <w:r w:rsidRPr="00FF2123">
        <w:rPr>
          <w:rFonts w:ascii="Times New Roman" w:hAnsi="Times New Roman" w:cs="Times New Roman"/>
          <w:b/>
          <w:sz w:val="28"/>
          <w:szCs w:val="28"/>
        </w:rPr>
        <w:t>Veronica Mihailov-Moraru</w:t>
      </w:r>
    </w:p>
    <w:p w14:paraId="4DD0D2A4" w14:textId="77777777" w:rsidR="00E06DB4" w:rsidRPr="006C6CF2" w:rsidRDefault="00E06DB4" w:rsidP="00344E17">
      <w:pPr>
        <w:pStyle w:val="NoSpacing"/>
        <w:spacing w:line="276" w:lineRule="auto"/>
        <w:jc w:val="center"/>
        <w:rPr>
          <w:rFonts w:ascii="Times New Roman" w:hAnsi="Times New Roman" w:cs="Times New Roman"/>
          <w:sz w:val="28"/>
          <w:szCs w:val="28"/>
        </w:rPr>
      </w:pPr>
      <w:bookmarkStart w:id="0" w:name="_GoBack"/>
      <w:bookmarkEnd w:id="0"/>
    </w:p>
    <w:p w14:paraId="5F2DC235" w14:textId="77777777" w:rsidR="00E06DB4" w:rsidRPr="006C6CF2" w:rsidRDefault="00E06DB4" w:rsidP="00344E17">
      <w:pPr>
        <w:pStyle w:val="NoSpacing"/>
        <w:spacing w:line="276" w:lineRule="auto"/>
        <w:jc w:val="center"/>
        <w:rPr>
          <w:rFonts w:ascii="Times New Roman" w:hAnsi="Times New Roman" w:cs="Times New Roman"/>
          <w:sz w:val="28"/>
          <w:szCs w:val="28"/>
        </w:rPr>
      </w:pPr>
    </w:p>
    <w:p w14:paraId="798042EB" w14:textId="77777777" w:rsidR="00E06DB4" w:rsidRPr="006C6CF2" w:rsidRDefault="00E06DB4" w:rsidP="00344E17">
      <w:pPr>
        <w:pStyle w:val="NoSpacing"/>
        <w:rPr>
          <w:rFonts w:ascii="Times New Roman" w:hAnsi="Times New Roman" w:cs="Times New Roman"/>
          <w:sz w:val="28"/>
          <w:szCs w:val="28"/>
        </w:rPr>
      </w:pPr>
    </w:p>
    <w:p w14:paraId="48941F24" w14:textId="77777777" w:rsidR="002A12B5" w:rsidRPr="006C6CF2" w:rsidRDefault="002A12B5" w:rsidP="00344E17">
      <w:pPr>
        <w:pStyle w:val="NoSpacing"/>
        <w:rPr>
          <w:rFonts w:ascii="Times New Roman" w:hAnsi="Times New Roman" w:cs="Times New Roman"/>
          <w:sz w:val="28"/>
          <w:szCs w:val="28"/>
        </w:rPr>
      </w:pPr>
    </w:p>
    <w:p w14:paraId="757B85F6" w14:textId="77777777" w:rsidR="002A12B5" w:rsidRPr="006C6CF2" w:rsidRDefault="002A12B5" w:rsidP="00344E17">
      <w:pPr>
        <w:pStyle w:val="NoSpacing"/>
        <w:rPr>
          <w:rFonts w:ascii="Times New Roman" w:hAnsi="Times New Roman" w:cs="Times New Roman"/>
          <w:sz w:val="28"/>
          <w:szCs w:val="28"/>
        </w:rPr>
      </w:pPr>
    </w:p>
    <w:p w14:paraId="1ECF1F10" w14:textId="77777777" w:rsidR="002A12B5" w:rsidRPr="006C6CF2" w:rsidRDefault="002A12B5" w:rsidP="00344E17">
      <w:pPr>
        <w:pStyle w:val="NoSpacing"/>
        <w:rPr>
          <w:rFonts w:ascii="Times New Roman" w:hAnsi="Times New Roman" w:cs="Times New Roman"/>
          <w:sz w:val="28"/>
          <w:szCs w:val="28"/>
        </w:rPr>
      </w:pPr>
    </w:p>
    <w:p w14:paraId="0AE7637C" w14:textId="77777777" w:rsidR="00A63A21" w:rsidRPr="006C6CF2" w:rsidRDefault="00A63A21" w:rsidP="00344E17">
      <w:pPr>
        <w:pStyle w:val="NoSpacing"/>
        <w:rPr>
          <w:rFonts w:ascii="Times New Roman" w:hAnsi="Times New Roman" w:cs="Times New Roman"/>
          <w:sz w:val="28"/>
          <w:szCs w:val="28"/>
        </w:rPr>
      </w:pPr>
    </w:p>
    <w:p w14:paraId="69E04823" w14:textId="77777777" w:rsidR="00A63A21" w:rsidRPr="006C6CF2" w:rsidRDefault="00A63A21" w:rsidP="00344E17">
      <w:pPr>
        <w:pStyle w:val="NoSpacing"/>
        <w:rPr>
          <w:rFonts w:ascii="Times New Roman" w:hAnsi="Times New Roman" w:cs="Times New Roman"/>
          <w:sz w:val="28"/>
          <w:szCs w:val="28"/>
        </w:rPr>
      </w:pPr>
    </w:p>
    <w:p w14:paraId="5C3C5A7A" w14:textId="77777777" w:rsidR="00937070" w:rsidRPr="006C6CF2" w:rsidRDefault="00937070" w:rsidP="00E06DB4">
      <w:pPr>
        <w:pStyle w:val="NoSpacing"/>
        <w:jc w:val="center"/>
        <w:rPr>
          <w:rFonts w:ascii="Times New Roman" w:hAnsi="Times New Roman" w:cs="Times New Roman"/>
          <w:sz w:val="28"/>
          <w:szCs w:val="28"/>
        </w:rPr>
      </w:pPr>
    </w:p>
    <w:p w14:paraId="1267EC84" w14:textId="77777777" w:rsidR="003454A6" w:rsidRPr="006C6CF2" w:rsidRDefault="003454A6" w:rsidP="00E06DB4">
      <w:pPr>
        <w:pStyle w:val="NoSpacing"/>
        <w:jc w:val="center"/>
        <w:rPr>
          <w:rFonts w:ascii="Times New Roman" w:hAnsi="Times New Roman" w:cs="Times New Roman"/>
          <w:b/>
          <w:sz w:val="28"/>
          <w:szCs w:val="28"/>
        </w:rPr>
      </w:pPr>
    </w:p>
    <w:p w14:paraId="37E93089" w14:textId="77777777" w:rsidR="00344E17" w:rsidRPr="006C6CF2" w:rsidRDefault="00344E17" w:rsidP="00E06DB4">
      <w:pPr>
        <w:pStyle w:val="NoSpacing"/>
        <w:jc w:val="center"/>
        <w:rPr>
          <w:rFonts w:ascii="Times New Roman" w:hAnsi="Times New Roman" w:cs="Times New Roman"/>
          <w:b/>
          <w:sz w:val="28"/>
          <w:szCs w:val="28"/>
        </w:rPr>
      </w:pPr>
    </w:p>
    <w:p w14:paraId="07F7D489" w14:textId="77777777" w:rsidR="003454A6" w:rsidRPr="006C6CF2" w:rsidRDefault="00461992" w:rsidP="00344E17">
      <w:pPr>
        <w:pStyle w:val="NoSpacing"/>
        <w:spacing w:line="276" w:lineRule="auto"/>
        <w:jc w:val="center"/>
        <w:rPr>
          <w:rFonts w:ascii="Times New Roman" w:hAnsi="Times New Roman" w:cs="Times New Roman"/>
          <w:b/>
          <w:sz w:val="28"/>
          <w:szCs w:val="28"/>
        </w:rPr>
      </w:pPr>
      <w:r w:rsidRPr="006C6CF2">
        <w:rPr>
          <w:rFonts w:ascii="Times New Roman" w:hAnsi="Times New Roman" w:cs="Times New Roman"/>
          <w:b/>
          <w:sz w:val="28"/>
          <w:szCs w:val="28"/>
        </w:rPr>
        <w:t xml:space="preserve">LEGE </w:t>
      </w:r>
    </w:p>
    <w:p w14:paraId="49A13A4D" w14:textId="77777777" w:rsidR="003454A6" w:rsidRPr="006C6CF2" w:rsidRDefault="00A63A21" w:rsidP="00344E17">
      <w:pPr>
        <w:pStyle w:val="NoSpacing"/>
        <w:spacing w:line="276" w:lineRule="auto"/>
        <w:jc w:val="center"/>
        <w:rPr>
          <w:rFonts w:ascii="Times New Roman" w:hAnsi="Times New Roman" w:cs="Times New Roman"/>
          <w:b/>
          <w:sz w:val="28"/>
          <w:szCs w:val="28"/>
        </w:rPr>
      </w:pPr>
      <w:r w:rsidRPr="006C6CF2">
        <w:rPr>
          <w:rFonts w:ascii="Times New Roman" w:hAnsi="Times New Roman" w:cs="Times New Roman"/>
          <w:b/>
          <w:sz w:val="28"/>
          <w:szCs w:val="28"/>
        </w:rPr>
        <w:t>pentru modificarea unor acte normative</w:t>
      </w:r>
    </w:p>
    <w:p w14:paraId="49466E18" w14:textId="77777777" w:rsidR="003454A6" w:rsidRPr="006C6CF2" w:rsidRDefault="003454A6" w:rsidP="00344E17">
      <w:pPr>
        <w:pStyle w:val="NoSpacing"/>
        <w:spacing w:line="276" w:lineRule="auto"/>
        <w:jc w:val="center"/>
        <w:rPr>
          <w:rFonts w:ascii="Times New Roman" w:hAnsi="Times New Roman" w:cs="Times New Roman"/>
          <w:sz w:val="28"/>
          <w:szCs w:val="28"/>
        </w:rPr>
      </w:pPr>
    </w:p>
    <w:p w14:paraId="2DFA6B8E" w14:textId="77777777" w:rsidR="00344E17" w:rsidRPr="006C6CF2" w:rsidRDefault="00344E17" w:rsidP="00344E17">
      <w:pPr>
        <w:pStyle w:val="NoSpacing"/>
        <w:spacing w:line="276" w:lineRule="auto"/>
        <w:jc w:val="center"/>
        <w:rPr>
          <w:rFonts w:ascii="Times New Roman" w:hAnsi="Times New Roman" w:cs="Times New Roman"/>
          <w:sz w:val="28"/>
          <w:szCs w:val="28"/>
        </w:rPr>
      </w:pPr>
    </w:p>
    <w:p w14:paraId="7AFD0272" w14:textId="77777777" w:rsidR="00021090" w:rsidRPr="006C6CF2" w:rsidRDefault="00021090" w:rsidP="009A7227">
      <w:pPr>
        <w:pStyle w:val="NoSpacing"/>
        <w:spacing w:line="276" w:lineRule="auto"/>
        <w:rPr>
          <w:rFonts w:ascii="Times New Roman" w:hAnsi="Times New Roman" w:cs="Times New Roman"/>
          <w:sz w:val="28"/>
          <w:szCs w:val="28"/>
        </w:rPr>
      </w:pPr>
    </w:p>
    <w:p w14:paraId="5753C3C7" w14:textId="77777777" w:rsidR="00344E17" w:rsidRPr="006C6CF2" w:rsidRDefault="00461992" w:rsidP="001126C3">
      <w:pPr>
        <w:pStyle w:val="NoSpacing"/>
        <w:spacing w:line="276" w:lineRule="auto"/>
        <w:rPr>
          <w:rFonts w:ascii="Times New Roman" w:hAnsi="Times New Roman" w:cs="Times New Roman"/>
          <w:sz w:val="28"/>
          <w:szCs w:val="28"/>
        </w:rPr>
      </w:pPr>
      <w:r w:rsidRPr="006C6CF2">
        <w:rPr>
          <w:rFonts w:ascii="Times New Roman" w:hAnsi="Times New Roman" w:cs="Times New Roman"/>
          <w:sz w:val="28"/>
          <w:szCs w:val="28"/>
        </w:rPr>
        <w:t xml:space="preserve">Parlamentul adoptă prezenta lege organică. </w:t>
      </w:r>
    </w:p>
    <w:p w14:paraId="438A8694" w14:textId="77777777" w:rsidR="00021090" w:rsidRPr="006C6CF2" w:rsidRDefault="00021090" w:rsidP="001126C3">
      <w:pPr>
        <w:pStyle w:val="NoSpacing"/>
        <w:spacing w:line="276" w:lineRule="auto"/>
        <w:rPr>
          <w:rFonts w:ascii="Times New Roman" w:hAnsi="Times New Roman" w:cs="Times New Roman"/>
          <w:sz w:val="28"/>
          <w:szCs w:val="28"/>
        </w:rPr>
      </w:pPr>
    </w:p>
    <w:p w14:paraId="3459BB13" w14:textId="77777777" w:rsidR="00A63A21" w:rsidRPr="006C6CF2" w:rsidRDefault="00461992" w:rsidP="00A63A21">
      <w:pPr>
        <w:pStyle w:val="NoSpacing"/>
        <w:spacing w:line="276" w:lineRule="auto"/>
        <w:jc w:val="both"/>
        <w:rPr>
          <w:rFonts w:ascii="Times New Roman" w:hAnsi="Times New Roman" w:cs="Times New Roman"/>
          <w:sz w:val="28"/>
          <w:szCs w:val="28"/>
        </w:rPr>
      </w:pPr>
      <w:r w:rsidRPr="006C6CF2">
        <w:rPr>
          <w:rFonts w:ascii="Times New Roman" w:hAnsi="Times New Roman" w:cs="Times New Roman"/>
          <w:b/>
          <w:sz w:val="28"/>
          <w:szCs w:val="28"/>
        </w:rPr>
        <w:t>Articolul I.</w:t>
      </w:r>
      <w:r w:rsidRPr="006C6CF2">
        <w:rPr>
          <w:rFonts w:ascii="Times New Roman" w:hAnsi="Times New Roman" w:cs="Times New Roman"/>
          <w:sz w:val="28"/>
          <w:szCs w:val="28"/>
        </w:rPr>
        <w:t xml:space="preserve"> </w:t>
      </w:r>
      <w:r w:rsidR="00344E17" w:rsidRPr="006C6CF2">
        <w:rPr>
          <w:rFonts w:ascii="Times New Roman" w:hAnsi="Times New Roman" w:cs="Times New Roman"/>
          <w:sz w:val="28"/>
          <w:szCs w:val="28"/>
        </w:rPr>
        <w:t xml:space="preserve">– </w:t>
      </w:r>
      <w:r w:rsidR="00A63A21" w:rsidRPr="006C6CF2">
        <w:rPr>
          <w:rFonts w:ascii="Times New Roman" w:hAnsi="Times New Roman" w:cs="Times New Roman"/>
          <w:sz w:val="28"/>
          <w:szCs w:val="28"/>
        </w:rPr>
        <w:t>Codul</w:t>
      </w:r>
      <w:r w:rsidR="00712945" w:rsidRPr="006C6CF2">
        <w:rPr>
          <w:rFonts w:ascii="Times New Roman" w:hAnsi="Times New Roman" w:cs="Times New Roman"/>
          <w:sz w:val="28"/>
          <w:szCs w:val="28"/>
        </w:rPr>
        <w:t xml:space="preserve"> transporturilor rutiere nr. 150/2014</w:t>
      </w:r>
      <w:r w:rsidR="00A63A21" w:rsidRPr="006C6CF2">
        <w:rPr>
          <w:rFonts w:ascii="Times New Roman" w:hAnsi="Times New Roman" w:cs="Times New Roman"/>
          <w:sz w:val="28"/>
          <w:szCs w:val="28"/>
        </w:rPr>
        <w:t xml:space="preserve"> (</w:t>
      </w:r>
      <w:r w:rsidR="00A63A21" w:rsidRPr="006C6CF2">
        <w:rPr>
          <w:rFonts w:ascii="Times New Roman" w:hAnsi="Times New Roman" w:cs="Times New Roman"/>
          <w:i/>
          <w:sz w:val="28"/>
          <w:szCs w:val="28"/>
        </w:rPr>
        <w:t>Monitorul Oficial al Republicii Moldova, 20</w:t>
      </w:r>
      <w:r w:rsidR="00712945" w:rsidRPr="006C6CF2">
        <w:rPr>
          <w:rFonts w:ascii="Times New Roman" w:hAnsi="Times New Roman" w:cs="Times New Roman"/>
          <w:i/>
          <w:sz w:val="28"/>
          <w:szCs w:val="28"/>
        </w:rPr>
        <w:t>14</w:t>
      </w:r>
      <w:r w:rsidR="00A63A21" w:rsidRPr="006C6CF2">
        <w:rPr>
          <w:rFonts w:ascii="Times New Roman" w:hAnsi="Times New Roman" w:cs="Times New Roman"/>
          <w:i/>
          <w:sz w:val="28"/>
          <w:szCs w:val="28"/>
        </w:rPr>
        <w:t xml:space="preserve">, nr. </w:t>
      </w:r>
      <w:r w:rsidR="00712945" w:rsidRPr="006C6CF2">
        <w:rPr>
          <w:rFonts w:ascii="Times New Roman" w:hAnsi="Times New Roman" w:cs="Times New Roman"/>
          <w:i/>
          <w:sz w:val="28"/>
          <w:szCs w:val="28"/>
        </w:rPr>
        <w:t>247</w:t>
      </w:r>
      <w:r w:rsidR="00A63A21" w:rsidRPr="006C6CF2">
        <w:rPr>
          <w:rFonts w:ascii="Times New Roman" w:hAnsi="Times New Roman" w:cs="Times New Roman"/>
          <w:i/>
          <w:sz w:val="28"/>
          <w:szCs w:val="28"/>
        </w:rPr>
        <w:t>–</w:t>
      </w:r>
      <w:r w:rsidR="00712945" w:rsidRPr="006C6CF2">
        <w:rPr>
          <w:rFonts w:ascii="Times New Roman" w:hAnsi="Times New Roman" w:cs="Times New Roman"/>
          <w:i/>
          <w:sz w:val="28"/>
          <w:szCs w:val="28"/>
        </w:rPr>
        <w:t>248</w:t>
      </w:r>
      <w:r w:rsidR="00A63A21" w:rsidRPr="006C6CF2">
        <w:rPr>
          <w:rFonts w:ascii="Times New Roman" w:hAnsi="Times New Roman" w:cs="Times New Roman"/>
          <w:i/>
          <w:sz w:val="28"/>
          <w:szCs w:val="28"/>
        </w:rPr>
        <w:t>, art.</w:t>
      </w:r>
      <w:r w:rsidR="00712945" w:rsidRPr="006C6CF2">
        <w:rPr>
          <w:rFonts w:ascii="Times New Roman" w:hAnsi="Times New Roman" w:cs="Times New Roman"/>
          <w:i/>
          <w:sz w:val="28"/>
          <w:szCs w:val="28"/>
        </w:rPr>
        <w:t xml:space="preserve"> 568</w:t>
      </w:r>
      <w:r w:rsidR="00A63A21" w:rsidRPr="006C6CF2">
        <w:rPr>
          <w:rFonts w:ascii="Times New Roman" w:hAnsi="Times New Roman" w:cs="Times New Roman"/>
          <w:sz w:val="28"/>
          <w:szCs w:val="28"/>
        </w:rPr>
        <w:t>), cu modificările ulterioare, se modifică după cum urmează:</w:t>
      </w:r>
    </w:p>
    <w:p w14:paraId="2310C498" w14:textId="1CF7F798" w:rsidR="00876C5E" w:rsidRPr="006C6CF2" w:rsidRDefault="00876C5E" w:rsidP="00876C5E">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În articolul 2, textul ,,</w:t>
      </w:r>
      <w:r w:rsidRPr="006C6CF2">
        <w:rPr>
          <w:rFonts w:ascii="Times New Roman" w:hAnsi="Times New Roman" w:cs="Times New Roman"/>
          <w:i/>
          <w:sz w:val="28"/>
          <w:szCs w:val="28"/>
        </w:rPr>
        <w:t>întreprinderilor înregistrate pe teritoriul Republicii Moldova care exercită ocupația de operator</w:t>
      </w:r>
      <w:r w:rsidRPr="006C6CF2">
        <w:rPr>
          <w:rFonts w:ascii="Times New Roman" w:hAnsi="Times New Roman" w:cs="Times New Roman"/>
          <w:sz w:val="28"/>
          <w:szCs w:val="28"/>
        </w:rPr>
        <w:t xml:space="preserve">” se </w:t>
      </w:r>
      <w:r w:rsidR="0015582A" w:rsidRPr="006C6CF2">
        <w:rPr>
          <w:rFonts w:ascii="Times New Roman" w:hAnsi="Times New Roman" w:cs="Times New Roman"/>
          <w:sz w:val="28"/>
          <w:szCs w:val="28"/>
        </w:rPr>
        <w:t xml:space="preserve">completează </w:t>
      </w:r>
      <w:r w:rsidRPr="006C6CF2">
        <w:rPr>
          <w:rFonts w:ascii="Times New Roman" w:hAnsi="Times New Roman" w:cs="Times New Roman"/>
          <w:sz w:val="28"/>
          <w:szCs w:val="28"/>
        </w:rPr>
        <w:t>cu textul ,,</w:t>
      </w:r>
      <w:r w:rsidR="003677F5" w:rsidRPr="006C6CF2">
        <w:rPr>
          <w:rFonts w:ascii="Times New Roman" w:hAnsi="Times New Roman" w:cs="Times New Roman"/>
          <w:i/>
          <w:sz w:val="28"/>
          <w:szCs w:val="28"/>
        </w:rPr>
        <w:t xml:space="preserve">, </w:t>
      </w:r>
      <w:r w:rsidR="0015582A" w:rsidRPr="006C6CF2">
        <w:rPr>
          <w:rFonts w:ascii="Times New Roman" w:hAnsi="Times New Roman" w:cs="Times New Roman"/>
          <w:i/>
          <w:sz w:val="28"/>
          <w:szCs w:val="28"/>
        </w:rPr>
        <w:t xml:space="preserve"> care efectuează operațiuni de transport în cont propriu</w:t>
      </w:r>
      <w:r w:rsidR="008E0782" w:rsidRPr="006C6CF2">
        <w:rPr>
          <w:rFonts w:ascii="Times New Roman" w:hAnsi="Times New Roman" w:cs="Times New Roman"/>
          <w:i/>
          <w:sz w:val="28"/>
          <w:szCs w:val="28"/>
        </w:rPr>
        <w:t xml:space="preserve"> sau desfășoară activități conexe</w:t>
      </w:r>
      <w:r w:rsidRPr="006C6CF2">
        <w:rPr>
          <w:rFonts w:ascii="Times New Roman" w:hAnsi="Times New Roman" w:cs="Times New Roman"/>
          <w:sz w:val="28"/>
          <w:szCs w:val="28"/>
        </w:rPr>
        <w:t>”.</w:t>
      </w:r>
    </w:p>
    <w:p w14:paraId="25AEE5B8" w14:textId="023E820A" w:rsidR="00D224A4" w:rsidRPr="006C6CF2" w:rsidRDefault="00D224A4" w:rsidP="00D224A4">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La articolul 5, în noțiunea </w:t>
      </w:r>
      <w:r w:rsidRPr="006C6CF2">
        <w:rPr>
          <w:rFonts w:ascii="Times New Roman" w:hAnsi="Times New Roman" w:cs="Times New Roman"/>
          <w:i/>
          <w:sz w:val="28"/>
          <w:szCs w:val="28"/>
        </w:rPr>
        <w:t>asociație profesională de profil reprezentativă</w:t>
      </w:r>
      <w:r w:rsidRPr="006C6CF2">
        <w:rPr>
          <w:rFonts w:ascii="Times New Roman" w:hAnsi="Times New Roman" w:cs="Times New Roman"/>
          <w:sz w:val="28"/>
          <w:szCs w:val="28"/>
        </w:rPr>
        <w:t>, se substituie textul ”</w:t>
      </w:r>
      <w:r w:rsidRPr="006C6CF2">
        <w:rPr>
          <w:rFonts w:ascii="Times New Roman" w:hAnsi="Times New Roman" w:cs="Times New Roman"/>
          <w:i/>
          <w:sz w:val="28"/>
          <w:szCs w:val="28"/>
        </w:rPr>
        <w:t>20%</w:t>
      </w:r>
      <w:r w:rsidRPr="006C6CF2">
        <w:rPr>
          <w:rFonts w:ascii="Times New Roman" w:hAnsi="Times New Roman" w:cs="Times New Roman"/>
          <w:sz w:val="28"/>
          <w:szCs w:val="28"/>
        </w:rPr>
        <w:t>” cu textul ”</w:t>
      </w:r>
      <w:r w:rsidRPr="006C6CF2">
        <w:rPr>
          <w:rFonts w:ascii="Times New Roman" w:hAnsi="Times New Roman" w:cs="Times New Roman"/>
          <w:i/>
          <w:sz w:val="28"/>
          <w:szCs w:val="28"/>
        </w:rPr>
        <w:t>5%</w:t>
      </w:r>
      <w:r w:rsidRPr="006C6CF2">
        <w:rPr>
          <w:rFonts w:ascii="Times New Roman" w:hAnsi="Times New Roman" w:cs="Times New Roman"/>
          <w:sz w:val="28"/>
          <w:szCs w:val="28"/>
        </w:rPr>
        <w:t>”.</w:t>
      </w:r>
    </w:p>
    <w:p w14:paraId="01D6D175" w14:textId="4F666148" w:rsidR="00712945" w:rsidRPr="006C6CF2" w:rsidRDefault="00712945" w:rsidP="00712945">
      <w:pPr>
        <w:pStyle w:val="NoSpacing"/>
        <w:numPr>
          <w:ilvl w:val="0"/>
          <w:numId w:val="3"/>
        </w:numPr>
        <w:spacing w:line="276" w:lineRule="auto"/>
        <w:jc w:val="both"/>
        <w:rPr>
          <w:rFonts w:ascii="Times New Roman" w:hAnsi="Times New Roman" w:cs="Times New Roman"/>
          <w:i/>
          <w:sz w:val="28"/>
          <w:szCs w:val="28"/>
        </w:rPr>
      </w:pPr>
      <w:r w:rsidRPr="006C6CF2">
        <w:rPr>
          <w:rFonts w:ascii="Times New Roman" w:hAnsi="Times New Roman" w:cs="Times New Roman"/>
          <w:sz w:val="28"/>
          <w:szCs w:val="28"/>
        </w:rPr>
        <w:t>În articolul 5 aliniatul (1), la noțiunea „b</w:t>
      </w:r>
      <w:r w:rsidRPr="006C6CF2">
        <w:rPr>
          <w:rFonts w:ascii="Times New Roman" w:hAnsi="Times New Roman" w:cs="Times New Roman"/>
          <w:i/>
          <w:sz w:val="28"/>
          <w:szCs w:val="28"/>
        </w:rPr>
        <w:t>unuri divizibile</w:t>
      </w:r>
      <w:r w:rsidRPr="006C6CF2">
        <w:rPr>
          <w:rFonts w:ascii="Times New Roman" w:hAnsi="Times New Roman" w:cs="Times New Roman"/>
          <w:sz w:val="28"/>
          <w:szCs w:val="28"/>
        </w:rPr>
        <w:t>”, se exclude textul ,,</w:t>
      </w:r>
      <w:r w:rsidRPr="006C6CF2">
        <w:rPr>
          <w:rFonts w:ascii="Times New Roman" w:hAnsi="Times New Roman" w:cs="Times New Roman"/>
          <w:i/>
          <w:sz w:val="28"/>
          <w:szCs w:val="28"/>
        </w:rPr>
        <w:t>provenite din:</w:t>
      </w:r>
    </w:p>
    <w:p w14:paraId="292E2011" w14:textId="77777777" w:rsidR="00712945" w:rsidRPr="006C6CF2" w:rsidRDefault="00712945" w:rsidP="00712945">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producția și recuperarea de metale feroase şi neferoase;</w:t>
      </w:r>
    </w:p>
    <w:p w14:paraId="6990E63F" w14:textId="77777777" w:rsidR="00712945" w:rsidRPr="006C6CF2" w:rsidRDefault="00712945" w:rsidP="00712945">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deșeuri de orice tip rezultate din activitatea de construcții;</w:t>
      </w:r>
    </w:p>
    <w:p w14:paraId="76DDE6F6" w14:textId="77777777" w:rsidR="00712945" w:rsidRPr="006C6CF2" w:rsidRDefault="00712945" w:rsidP="00712945">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exploatări forestiere sau depozite de material lemnos;</w:t>
      </w:r>
    </w:p>
    <w:p w14:paraId="39F250AC" w14:textId="77777777" w:rsidR="00712945" w:rsidRPr="006C6CF2" w:rsidRDefault="00712945" w:rsidP="00712945">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exploatări miniere, de carieră sau balastieră;</w:t>
      </w:r>
    </w:p>
    <w:p w14:paraId="200DA024" w14:textId="77777777" w:rsidR="00712945" w:rsidRPr="006C6CF2" w:rsidRDefault="00712945" w:rsidP="00712945">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 stații de betoane, mixturi asfaltice, aditivi şi lianți în construcții;</w:t>
      </w:r>
      <w:r w:rsidRPr="006C6CF2">
        <w:rPr>
          <w:rFonts w:ascii="Times New Roman" w:hAnsi="Times New Roman" w:cs="Times New Roman"/>
          <w:sz w:val="28"/>
          <w:szCs w:val="28"/>
        </w:rPr>
        <w:t xml:space="preserve">”. </w:t>
      </w:r>
    </w:p>
    <w:p w14:paraId="58E43B6E" w14:textId="0E09B93D" w:rsidR="00505952" w:rsidRPr="006C6CF2" w:rsidRDefault="00C87DB3" w:rsidP="00C87DB3">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În articolul 5 </w:t>
      </w:r>
      <w:r w:rsidR="00505952" w:rsidRPr="006C6CF2">
        <w:rPr>
          <w:rFonts w:ascii="Times New Roman" w:hAnsi="Times New Roman" w:cs="Times New Roman"/>
          <w:sz w:val="28"/>
          <w:szCs w:val="28"/>
        </w:rPr>
        <w:t>alin.</w:t>
      </w:r>
      <w:r w:rsidRPr="006C6CF2">
        <w:rPr>
          <w:rFonts w:ascii="Times New Roman" w:hAnsi="Times New Roman" w:cs="Times New Roman"/>
          <w:sz w:val="28"/>
          <w:szCs w:val="28"/>
        </w:rPr>
        <w:t xml:space="preserve"> (1</w:t>
      </w:r>
      <w:r w:rsidR="00505952" w:rsidRPr="006C6CF2">
        <w:rPr>
          <w:rFonts w:ascii="Times New Roman" w:hAnsi="Times New Roman" w:cs="Times New Roman"/>
          <w:sz w:val="28"/>
          <w:szCs w:val="28"/>
        </w:rPr>
        <w:t>):</w:t>
      </w:r>
    </w:p>
    <w:p w14:paraId="45C54DC2" w14:textId="789F8F61" w:rsidR="00712945" w:rsidRPr="006C6CF2" w:rsidRDefault="00C87DB3" w:rsidP="00BC7786">
      <w:pPr>
        <w:pStyle w:val="NoSpacing"/>
        <w:numPr>
          <w:ilvl w:val="0"/>
          <w:numId w:val="6"/>
        </w:numPr>
        <w:tabs>
          <w:tab w:val="left" w:pos="1080"/>
        </w:tabs>
        <w:spacing w:line="276" w:lineRule="auto"/>
        <w:ind w:left="720" w:firstLine="0"/>
        <w:jc w:val="both"/>
        <w:rPr>
          <w:rFonts w:ascii="Times New Roman" w:hAnsi="Times New Roman" w:cs="Times New Roman"/>
          <w:sz w:val="28"/>
          <w:szCs w:val="28"/>
        </w:rPr>
      </w:pPr>
      <w:r w:rsidRPr="006C6CF2">
        <w:rPr>
          <w:rFonts w:ascii="Times New Roman" w:hAnsi="Times New Roman" w:cs="Times New Roman"/>
          <w:sz w:val="28"/>
          <w:szCs w:val="28"/>
        </w:rPr>
        <w:t>la noțiunea „</w:t>
      </w:r>
      <w:r w:rsidRPr="006C6CF2">
        <w:rPr>
          <w:rFonts w:ascii="Times New Roman" w:hAnsi="Times New Roman" w:cs="Times New Roman"/>
          <w:i/>
          <w:sz w:val="28"/>
          <w:szCs w:val="28"/>
        </w:rPr>
        <w:t>autorizație CEMT nevalabilă</w:t>
      </w:r>
      <w:r w:rsidR="00505952" w:rsidRPr="006C6CF2">
        <w:rPr>
          <w:rFonts w:ascii="Times New Roman" w:hAnsi="Times New Roman" w:cs="Times New Roman"/>
          <w:sz w:val="28"/>
          <w:szCs w:val="28"/>
        </w:rPr>
        <w:t>”</w:t>
      </w:r>
      <w:r w:rsidRPr="006C6CF2">
        <w:rPr>
          <w:rFonts w:ascii="Times New Roman" w:hAnsi="Times New Roman" w:cs="Times New Roman"/>
          <w:sz w:val="28"/>
          <w:szCs w:val="28"/>
        </w:rPr>
        <w:t xml:space="preserve"> l</w:t>
      </w:r>
      <w:r w:rsidR="00712945" w:rsidRPr="006C6CF2">
        <w:rPr>
          <w:rFonts w:ascii="Times New Roman" w:hAnsi="Times New Roman" w:cs="Times New Roman"/>
          <w:sz w:val="28"/>
          <w:szCs w:val="28"/>
        </w:rPr>
        <w:t>it</w:t>
      </w:r>
      <w:r w:rsidR="00505952" w:rsidRPr="006C6CF2">
        <w:rPr>
          <w:rFonts w:ascii="Times New Roman" w:hAnsi="Times New Roman" w:cs="Times New Roman"/>
          <w:sz w:val="28"/>
          <w:szCs w:val="28"/>
        </w:rPr>
        <w:t>.</w:t>
      </w:r>
      <w:r w:rsidR="00712945" w:rsidRPr="006C6CF2">
        <w:rPr>
          <w:rFonts w:ascii="Times New Roman" w:hAnsi="Times New Roman" w:cs="Times New Roman"/>
          <w:sz w:val="28"/>
          <w:szCs w:val="28"/>
        </w:rPr>
        <w:t xml:space="preserve"> b) se expune în următoarea redacție:</w:t>
      </w:r>
    </w:p>
    <w:p w14:paraId="3D44ECA9" w14:textId="50DB7745" w:rsidR="00712945" w:rsidRPr="006C6CF2" w:rsidRDefault="00C87DB3" w:rsidP="00C87DB3">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00712945" w:rsidRPr="006C6CF2">
        <w:rPr>
          <w:rFonts w:ascii="Times New Roman" w:hAnsi="Times New Roman" w:cs="Times New Roman"/>
          <w:i/>
          <w:sz w:val="28"/>
          <w:szCs w:val="28"/>
        </w:rPr>
        <w:t>b) a fost înlocuită ca urmare a declarării acesteia ca pierdută, furată sau deteriorată;</w:t>
      </w:r>
      <w:r w:rsidRPr="006C6CF2">
        <w:rPr>
          <w:rFonts w:ascii="Times New Roman" w:hAnsi="Times New Roman" w:cs="Times New Roman"/>
          <w:sz w:val="28"/>
          <w:szCs w:val="28"/>
        </w:rPr>
        <w:t>”.</w:t>
      </w:r>
    </w:p>
    <w:p w14:paraId="393423AB" w14:textId="23A57D24" w:rsidR="00DC6456" w:rsidRPr="006C6CF2" w:rsidRDefault="00DC6456" w:rsidP="00F72D6C">
      <w:pPr>
        <w:pStyle w:val="NoSpacing"/>
        <w:numPr>
          <w:ilvl w:val="0"/>
          <w:numId w:val="6"/>
        </w:numPr>
        <w:tabs>
          <w:tab w:val="left" w:pos="1080"/>
        </w:tabs>
        <w:spacing w:line="276" w:lineRule="auto"/>
        <w:ind w:left="720" w:firstLine="0"/>
        <w:jc w:val="both"/>
        <w:rPr>
          <w:rFonts w:ascii="Times New Roman" w:hAnsi="Times New Roman" w:cs="Times New Roman"/>
          <w:sz w:val="28"/>
          <w:szCs w:val="28"/>
        </w:rPr>
      </w:pPr>
      <w:r w:rsidRPr="006C6CF2">
        <w:rPr>
          <w:rFonts w:ascii="Times New Roman" w:hAnsi="Times New Roman" w:cs="Times New Roman"/>
          <w:sz w:val="28"/>
          <w:szCs w:val="28"/>
        </w:rPr>
        <w:t xml:space="preserve">Noțiunea </w:t>
      </w:r>
      <w:r w:rsidRPr="006C6CF2">
        <w:rPr>
          <w:rFonts w:ascii="Times New Roman" w:hAnsi="Times New Roman" w:cs="Times New Roman"/>
          <w:i/>
          <w:sz w:val="28"/>
          <w:szCs w:val="28"/>
        </w:rPr>
        <w:t>,,itinerar”</w:t>
      </w:r>
      <w:r w:rsidRPr="006C6CF2">
        <w:rPr>
          <w:rFonts w:ascii="Times New Roman" w:hAnsi="Times New Roman" w:cs="Times New Roman"/>
          <w:sz w:val="28"/>
          <w:szCs w:val="28"/>
        </w:rPr>
        <w:t xml:space="preserve"> se expune în următoarea redacție:</w:t>
      </w:r>
    </w:p>
    <w:p w14:paraId="1EBE98DC" w14:textId="38AF015D" w:rsidR="00DC6456" w:rsidRPr="006C6CF2" w:rsidRDefault="00DC6456" w:rsidP="00AB7F83">
      <w:pPr>
        <w:pStyle w:val="NoSpacing"/>
        <w:tabs>
          <w:tab w:val="left" w:pos="1080"/>
        </w:tabs>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 </w:t>
      </w:r>
      <w:r w:rsidR="00A35DC7" w:rsidRPr="006C6CF2">
        <w:rPr>
          <w:rFonts w:ascii="Times New Roman" w:hAnsi="Times New Roman" w:cs="Times New Roman"/>
          <w:i/>
          <w:sz w:val="28"/>
          <w:szCs w:val="28"/>
        </w:rPr>
        <w:t>i</w:t>
      </w:r>
      <w:r w:rsidRPr="006C6CF2">
        <w:rPr>
          <w:rFonts w:ascii="Times New Roman" w:hAnsi="Times New Roman" w:cs="Times New Roman"/>
          <w:i/>
          <w:sz w:val="28"/>
          <w:szCs w:val="28"/>
        </w:rPr>
        <w:t xml:space="preserve">tinerar- </w:t>
      </w:r>
      <w:r w:rsidR="00D95BA6" w:rsidRPr="006C6CF2">
        <w:rPr>
          <w:rFonts w:ascii="Times New Roman" w:hAnsi="Times New Roman" w:cs="Times New Roman"/>
          <w:i/>
          <w:sz w:val="28"/>
          <w:szCs w:val="28"/>
        </w:rPr>
        <w:t>reprezentare schematică sau</w:t>
      </w:r>
      <w:r w:rsidRPr="006C6CF2">
        <w:rPr>
          <w:rFonts w:ascii="Times New Roman" w:hAnsi="Times New Roman" w:cs="Times New Roman"/>
          <w:i/>
          <w:sz w:val="28"/>
          <w:szCs w:val="28"/>
        </w:rPr>
        <w:t xml:space="preserve"> extras de hartă care stabilește traseul cursei regulate pe drumurile publice și include</w:t>
      </w:r>
      <w:r w:rsidR="00D95BA6" w:rsidRPr="006C6CF2">
        <w:rPr>
          <w:rFonts w:ascii="Times New Roman" w:hAnsi="Times New Roman" w:cs="Times New Roman"/>
          <w:i/>
          <w:sz w:val="28"/>
          <w:szCs w:val="28"/>
        </w:rPr>
        <w:t>, în cazul serviciilor regulate în trafic internațional, interraional și raional,</w:t>
      </w:r>
      <w:r w:rsidRPr="006C6CF2">
        <w:rPr>
          <w:rFonts w:ascii="Times New Roman" w:hAnsi="Times New Roman" w:cs="Times New Roman"/>
          <w:i/>
          <w:sz w:val="28"/>
          <w:szCs w:val="28"/>
        </w:rPr>
        <w:t xml:space="preserve"> localitățile punctelor inițiale, de tranzit și terminus</w:t>
      </w:r>
      <w:r w:rsidR="00D95BA6" w:rsidRPr="006C6CF2">
        <w:rPr>
          <w:rFonts w:ascii="Times New Roman" w:hAnsi="Times New Roman" w:cs="Times New Roman"/>
          <w:i/>
          <w:sz w:val="28"/>
          <w:szCs w:val="28"/>
        </w:rPr>
        <w:t>, iar în cazul serviciilor în trafic local și municipal denumirile străzilor pe care circulă serviciul regulat</w:t>
      </w:r>
      <w:r w:rsidRPr="006C6CF2">
        <w:rPr>
          <w:rFonts w:ascii="Times New Roman" w:hAnsi="Times New Roman" w:cs="Times New Roman"/>
          <w:i/>
          <w:sz w:val="28"/>
          <w:szCs w:val="28"/>
        </w:rPr>
        <w:t>.</w:t>
      </w:r>
      <w:r w:rsidR="00D95BA6" w:rsidRPr="006C6CF2">
        <w:rPr>
          <w:rFonts w:ascii="Times New Roman" w:hAnsi="Times New Roman" w:cs="Times New Roman"/>
          <w:i/>
          <w:sz w:val="28"/>
          <w:szCs w:val="28"/>
        </w:rPr>
        <w:t xml:space="preserve"> </w:t>
      </w:r>
    </w:p>
    <w:p w14:paraId="38E71EFB" w14:textId="77777777" w:rsidR="00F72D6C" w:rsidRPr="006C6CF2" w:rsidRDefault="00F72D6C" w:rsidP="00F72D6C">
      <w:pPr>
        <w:pStyle w:val="NoSpacing"/>
        <w:numPr>
          <w:ilvl w:val="0"/>
          <w:numId w:val="6"/>
        </w:numPr>
        <w:tabs>
          <w:tab w:val="left" w:pos="1080"/>
        </w:tabs>
        <w:spacing w:line="276" w:lineRule="auto"/>
        <w:ind w:left="720" w:firstLine="0"/>
        <w:jc w:val="both"/>
        <w:rPr>
          <w:rFonts w:ascii="Times New Roman" w:hAnsi="Times New Roman" w:cs="Times New Roman"/>
          <w:sz w:val="28"/>
          <w:szCs w:val="28"/>
        </w:rPr>
      </w:pPr>
      <w:r w:rsidRPr="006C6CF2">
        <w:rPr>
          <w:rFonts w:ascii="Times New Roman" w:hAnsi="Times New Roman" w:cs="Times New Roman"/>
          <w:sz w:val="28"/>
          <w:szCs w:val="28"/>
        </w:rPr>
        <w:t>se include noțiunea ”</w:t>
      </w:r>
      <w:r w:rsidRPr="006C6CF2">
        <w:rPr>
          <w:rFonts w:ascii="Times New Roman" w:hAnsi="Times New Roman" w:cs="Times New Roman"/>
          <w:i/>
          <w:sz w:val="28"/>
          <w:szCs w:val="28"/>
        </w:rPr>
        <w:t>leasing financiar</w:t>
      </w:r>
      <w:r w:rsidRPr="006C6CF2">
        <w:rPr>
          <w:rFonts w:ascii="Times New Roman" w:hAnsi="Times New Roman" w:cs="Times New Roman"/>
          <w:sz w:val="28"/>
          <w:szCs w:val="28"/>
        </w:rPr>
        <w:t xml:space="preserve">” cu următorul conținut: </w:t>
      </w:r>
    </w:p>
    <w:p w14:paraId="0E7B68C3" w14:textId="5D0683D6" w:rsidR="00F72D6C" w:rsidRPr="006C6CF2" w:rsidRDefault="00F72D6C" w:rsidP="00F72D6C">
      <w:pPr>
        <w:pStyle w:val="NoSpacing"/>
        <w:tabs>
          <w:tab w:val="left" w:pos="1080"/>
        </w:tabs>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leasing financiar – totalitatea raporturilor care iau naștere în scopul și în cadrul realizării unui contract de leasing, încheiat între un operator de transport rutier și instituții bancare</w:t>
      </w:r>
      <w:r w:rsidR="00DC6456" w:rsidRPr="006C6CF2">
        <w:rPr>
          <w:rFonts w:ascii="Times New Roman" w:hAnsi="Times New Roman" w:cs="Times New Roman"/>
          <w:i/>
          <w:sz w:val="28"/>
          <w:szCs w:val="28"/>
        </w:rPr>
        <w:t xml:space="preserve"> sau </w:t>
      </w:r>
      <w:r w:rsidRPr="006C6CF2">
        <w:rPr>
          <w:rFonts w:ascii="Times New Roman" w:hAnsi="Times New Roman" w:cs="Times New Roman"/>
          <w:i/>
          <w:sz w:val="28"/>
          <w:szCs w:val="28"/>
        </w:rPr>
        <w:t>O</w:t>
      </w:r>
      <w:r w:rsidR="00DC6456" w:rsidRPr="006C6CF2">
        <w:rPr>
          <w:rFonts w:ascii="Times New Roman" w:hAnsi="Times New Roman" w:cs="Times New Roman"/>
          <w:i/>
          <w:sz w:val="28"/>
          <w:szCs w:val="28"/>
        </w:rPr>
        <w:t xml:space="preserve">rganizații de </w:t>
      </w:r>
      <w:r w:rsidRPr="006C6CF2">
        <w:rPr>
          <w:rFonts w:ascii="Times New Roman" w:hAnsi="Times New Roman" w:cs="Times New Roman"/>
          <w:i/>
          <w:sz w:val="28"/>
          <w:szCs w:val="28"/>
        </w:rPr>
        <w:t>C</w:t>
      </w:r>
      <w:r w:rsidR="00DC6456" w:rsidRPr="006C6CF2">
        <w:rPr>
          <w:rFonts w:ascii="Times New Roman" w:hAnsi="Times New Roman" w:cs="Times New Roman"/>
          <w:i/>
          <w:sz w:val="28"/>
          <w:szCs w:val="28"/>
        </w:rPr>
        <w:t xml:space="preserve">reditare </w:t>
      </w:r>
      <w:r w:rsidRPr="006C6CF2">
        <w:rPr>
          <w:rFonts w:ascii="Times New Roman" w:hAnsi="Times New Roman" w:cs="Times New Roman"/>
          <w:i/>
          <w:sz w:val="28"/>
          <w:szCs w:val="28"/>
        </w:rPr>
        <w:t>N</w:t>
      </w:r>
      <w:r w:rsidR="00DC6456" w:rsidRPr="006C6CF2">
        <w:rPr>
          <w:rFonts w:ascii="Times New Roman" w:hAnsi="Times New Roman" w:cs="Times New Roman"/>
          <w:i/>
          <w:sz w:val="28"/>
          <w:szCs w:val="28"/>
        </w:rPr>
        <w:t>ebancară</w:t>
      </w:r>
      <w:r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lastRenderedPageBreak/>
        <w:t>prin care se prevede expres transferul către locatar, la momentul expirării contractului, al dreptului de proprietate asupra bunului care face obiectul leasingului;</w:t>
      </w:r>
      <w:r w:rsidRPr="006C6CF2">
        <w:rPr>
          <w:rFonts w:ascii="Times New Roman" w:hAnsi="Times New Roman" w:cs="Times New Roman"/>
          <w:sz w:val="28"/>
          <w:szCs w:val="28"/>
        </w:rPr>
        <w:t>”.</w:t>
      </w:r>
    </w:p>
    <w:p w14:paraId="1837D96D" w14:textId="1C4C697C" w:rsidR="003D5DFD" w:rsidRPr="006C6CF2" w:rsidRDefault="00A55066" w:rsidP="0009783C">
      <w:pPr>
        <w:pStyle w:val="NoSpacing"/>
        <w:numPr>
          <w:ilvl w:val="0"/>
          <w:numId w:val="6"/>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noțiunea „</w:t>
      </w:r>
      <w:r w:rsidR="003D5DFD" w:rsidRPr="006C6CF2">
        <w:rPr>
          <w:rFonts w:ascii="Times New Roman" w:hAnsi="Times New Roman" w:cs="Times New Roman"/>
          <w:i/>
          <w:sz w:val="28"/>
          <w:szCs w:val="28"/>
        </w:rPr>
        <w:t>manager de transport rutier</w:t>
      </w:r>
      <w:r w:rsidRPr="006C6CF2">
        <w:rPr>
          <w:rFonts w:ascii="Times New Roman" w:hAnsi="Times New Roman" w:cs="Times New Roman"/>
          <w:sz w:val="28"/>
          <w:szCs w:val="28"/>
        </w:rPr>
        <w:t>”,</w:t>
      </w:r>
      <w:r w:rsidR="003D5DFD" w:rsidRPr="006C6CF2">
        <w:rPr>
          <w:rFonts w:ascii="Times New Roman" w:hAnsi="Times New Roman" w:cs="Times New Roman"/>
          <w:sz w:val="28"/>
          <w:szCs w:val="28"/>
        </w:rPr>
        <w:t xml:space="preserve"> </w:t>
      </w:r>
      <w:r w:rsidRPr="006C6CF2">
        <w:rPr>
          <w:rFonts w:ascii="Times New Roman" w:hAnsi="Times New Roman" w:cs="Times New Roman"/>
          <w:sz w:val="28"/>
          <w:szCs w:val="28"/>
        </w:rPr>
        <w:t xml:space="preserve">se expune în următoarea redacție: </w:t>
      </w:r>
    </w:p>
    <w:p w14:paraId="0A003563" w14:textId="28F9A9AF" w:rsidR="005A15C0" w:rsidRPr="006C6CF2" w:rsidRDefault="003D5DFD" w:rsidP="005A15C0">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m</w:t>
      </w:r>
      <w:r w:rsidR="00A55066" w:rsidRPr="006C6CF2">
        <w:rPr>
          <w:rFonts w:ascii="Times New Roman" w:hAnsi="Times New Roman" w:cs="Times New Roman"/>
          <w:i/>
          <w:sz w:val="28"/>
          <w:szCs w:val="28"/>
        </w:rPr>
        <w:t xml:space="preserve">anagerul de transport rutier - </w:t>
      </w:r>
      <w:r w:rsidR="005A15C0" w:rsidRPr="006C6CF2">
        <w:rPr>
          <w:rFonts w:ascii="Times New Roman" w:hAnsi="Times New Roman" w:cs="Times New Roman"/>
          <w:i/>
          <w:sz w:val="28"/>
          <w:szCs w:val="28"/>
        </w:rPr>
        <w:t>înseamnă o persoană fizică angajată a unei</w:t>
      </w:r>
    </w:p>
    <w:p w14:paraId="319CEFC2" w14:textId="46AFC46E" w:rsidR="00712945" w:rsidRPr="006C6CF2" w:rsidRDefault="005A15C0" w:rsidP="005A15C0">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întreprinderi sau, în cazul în care respectiva întreprindere este persoană fizică, chiar persoana în cauză sau, o altă persoană fizică desemnată de întreprinderea respectivă prin contract și care conduce permanent și efectiv activitățile de transport ale întreprinderii respective</w:t>
      </w:r>
      <w:r w:rsidR="003D5DFD" w:rsidRPr="006C6CF2">
        <w:rPr>
          <w:rFonts w:ascii="Times New Roman" w:hAnsi="Times New Roman" w:cs="Times New Roman"/>
          <w:sz w:val="28"/>
          <w:szCs w:val="28"/>
        </w:rPr>
        <w:t>.</w:t>
      </w:r>
    </w:p>
    <w:p w14:paraId="6CA6B20D" w14:textId="37BDA9FD" w:rsidR="0048139C" w:rsidRPr="006C6CF2" w:rsidRDefault="0048139C" w:rsidP="0009783C">
      <w:pPr>
        <w:pStyle w:val="NoSpacing"/>
        <w:numPr>
          <w:ilvl w:val="0"/>
          <w:numId w:val="6"/>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se </w:t>
      </w:r>
      <w:r w:rsidR="006058B5" w:rsidRPr="006C6CF2">
        <w:rPr>
          <w:rFonts w:ascii="Times New Roman" w:hAnsi="Times New Roman" w:cs="Times New Roman"/>
          <w:sz w:val="28"/>
          <w:szCs w:val="28"/>
        </w:rPr>
        <w:t>completează cu</w:t>
      </w:r>
      <w:r w:rsidRPr="006C6CF2">
        <w:rPr>
          <w:rFonts w:ascii="Times New Roman" w:hAnsi="Times New Roman" w:cs="Times New Roman"/>
          <w:sz w:val="28"/>
          <w:szCs w:val="28"/>
        </w:rPr>
        <w:t xml:space="preserve"> noțiunea de</w:t>
      </w:r>
      <w:r w:rsidR="003D5DFD" w:rsidRPr="006C6CF2">
        <w:rPr>
          <w:rFonts w:ascii="Times New Roman" w:hAnsi="Times New Roman" w:cs="Times New Roman"/>
          <w:sz w:val="28"/>
          <w:szCs w:val="28"/>
        </w:rPr>
        <w:t xml:space="preserve"> </w:t>
      </w:r>
      <w:r w:rsidRPr="006C6CF2">
        <w:rPr>
          <w:rFonts w:ascii="Times New Roman" w:hAnsi="Times New Roman" w:cs="Times New Roman"/>
          <w:sz w:val="28"/>
          <w:szCs w:val="28"/>
        </w:rPr>
        <w:t>”</w:t>
      </w:r>
      <w:r w:rsidR="003D5DFD" w:rsidRPr="006C6CF2">
        <w:rPr>
          <w:rFonts w:ascii="Times New Roman" w:hAnsi="Times New Roman" w:cs="Times New Roman"/>
          <w:i/>
          <w:sz w:val="28"/>
          <w:szCs w:val="28"/>
        </w:rPr>
        <w:t>prelată</w:t>
      </w:r>
      <w:r w:rsidRPr="006C6CF2">
        <w:rPr>
          <w:rFonts w:ascii="Times New Roman" w:hAnsi="Times New Roman" w:cs="Times New Roman"/>
          <w:sz w:val="28"/>
          <w:szCs w:val="28"/>
        </w:rPr>
        <w:t>”, cu următorul cuprins:</w:t>
      </w:r>
    </w:p>
    <w:p w14:paraId="52098EFD" w14:textId="77777777" w:rsidR="003D5DFD" w:rsidRPr="006C6CF2" w:rsidRDefault="0048139C" w:rsidP="0048139C">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prelată</w:t>
      </w:r>
      <w:r w:rsidR="003D5DFD" w:rsidRPr="006C6CF2">
        <w:rPr>
          <w:rFonts w:ascii="Times New Roman" w:hAnsi="Times New Roman" w:cs="Times New Roman"/>
          <w:i/>
          <w:sz w:val="28"/>
          <w:szCs w:val="28"/>
        </w:rPr>
        <w:t xml:space="preserve"> - </w:t>
      </w:r>
      <w:r w:rsidRPr="006C6CF2">
        <w:rPr>
          <w:rFonts w:ascii="Times New Roman" w:hAnsi="Times New Roman" w:cs="Times New Roman"/>
          <w:i/>
          <w:sz w:val="28"/>
          <w:szCs w:val="28"/>
        </w:rPr>
        <w:t>f</w:t>
      </w:r>
      <w:r w:rsidR="003D5DFD" w:rsidRPr="006C6CF2">
        <w:rPr>
          <w:rFonts w:ascii="Times New Roman" w:hAnsi="Times New Roman" w:cs="Times New Roman"/>
          <w:i/>
          <w:sz w:val="28"/>
          <w:szCs w:val="28"/>
        </w:rPr>
        <w:t>oaie de pânză groasă deasă și impermeabilizată, cu care se acoperă toată platforma vehiculului rutier, antrenat la transportarea bunurilor divizibile pe drumurile publice, cu menirea de a stopa orice scurgere de bunuri divizibile ori rezidu</w:t>
      </w:r>
      <w:r w:rsidRPr="006C6CF2">
        <w:rPr>
          <w:rFonts w:ascii="Times New Roman" w:hAnsi="Times New Roman" w:cs="Times New Roman"/>
          <w:i/>
          <w:sz w:val="28"/>
          <w:szCs w:val="28"/>
        </w:rPr>
        <w:t>u</w:t>
      </w:r>
      <w:r w:rsidR="003D5DFD" w:rsidRPr="006C6CF2">
        <w:rPr>
          <w:rFonts w:ascii="Times New Roman" w:hAnsi="Times New Roman" w:cs="Times New Roman"/>
          <w:i/>
          <w:sz w:val="28"/>
          <w:szCs w:val="28"/>
        </w:rPr>
        <w:t>ri rezultate din exploatarea acestora.</w:t>
      </w:r>
      <w:r w:rsidRPr="006C6CF2">
        <w:rPr>
          <w:rFonts w:ascii="Times New Roman" w:hAnsi="Times New Roman" w:cs="Times New Roman"/>
          <w:sz w:val="28"/>
          <w:szCs w:val="28"/>
        </w:rPr>
        <w:t>”.</w:t>
      </w:r>
    </w:p>
    <w:p w14:paraId="55A801FC" w14:textId="669C1378" w:rsidR="001A65CD" w:rsidRPr="006C6CF2" w:rsidRDefault="001A65CD" w:rsidP="0009783C">
      <w:pPr>
        <w:pStyle w:val="NoSpacing"/>
        <w:numPr>
          <w:ilvl w:val="0"/>
          <w:numId w:val="6"/>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noțiunea ”</w:t>
      </w:r>
      <w:r w:rsidRPr="006C6CF2">
        <w:rPr>
          <w:rFonts w:ascii="Times New Roman" w:hAnsi="Times New Roman" w:cs="Times New Roman"/>
          <w:i/>
          <w:sz w:val="28"/>
          <w:szCs w:val="28"/>
        </w:rPr>
        <w:t>program de transport rutier</w:t>
      </w:r>
      <w:r w:rsidRPr="006C6CF2">
        <w:rPr>
          <w:rFonts w:ascii="Times New Roman" w:hAnsi="Times New Roman" w:cs="Times New Roman"/>
          <w:sz w:val="28"/>
          <w:szCs w:val="28"/>
        </w:rPr>
        <w:t>” se expune în următoarea redacție:</w:t>
      </w:r>
    </w:p>
    <w:p w14:paraId="0CA3D384" w14:textId="1830B741" w:rsidR="001A65CD" w:rsidRPr="006C6CF2" w:rsidRDefault="001A65CD" w:rsidP="001A65CD">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program de transport rutier – </w:t>
      </w:r>
      <w:r w:rsidR="00AB7F83" w:rsidRPr="006C6CF2">
        <w:rPr>
          <w:rFonts w:ascii="Times New Roman" w:hAnsi="Times New Roman" w:cs="Times New Roman"/>
          <w:i/>
          <w:sz w:val="28"/>
          <w:szCs w:val="28"/>
        </w:rPr>
        <w:t>document aprobat de autoritatea competentă</w:t>
      </w:r>
      <w:r w:rsidRPr="006C6CF2">
        <w:rPr>
          <w:rFonts w:ascii="Times New Roman" w:hAnsi="Times New Roman" w:cs="Times New Roman"/>
          <w:i/>
          <w:sz w:val="28"/>
          <w:szCs w:val="28"/>
        </w:rPr>
        <w:t xml:space="preserve"> care stabilește rutele și cursele necesare, graficele de circulație, capetele de rută, gările auto, staţiile publice, , precum şi categoria de confort şi capacitatea minimă a acestora în vederea efectuării transportului rutier contra cost de persoane prin servicii regulate;</w:t>
      </w:r>
      <w:r w:rsidRPr="006C6CF2">
        <w:rPr>
          <w:rFonts w:ascii="Times New Roman" w:hAnsi="Times New Roman" w:cs="Times New Roman"/>
          <w:sz w:val="28"/>
          <w:szCs w:val="28"/>
        </w:rPr>
        <w:t>”.</w:t>
      </w:r>
    </w:p>
    <w:p w14:paraId="53BF59E6" w14:textId="45803E37" w:rsidR="003D5DFD" w:rsidRPr="006C6CF2" w:rsidRDefault="006058B5" w:rsidP="00AB7F83">
      <w:pPr>
        <w:pStyle w:val="NoSpacing"/>
        <w:numPr>
          <w:ilvl w:val="0"/>
          <w:numId w:val="6"/>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se exclud</w:t>
      </w:r>
      <w:r w:rsidR="003D5DFD" w:rsidRPr="006C6CF2">
        <w:rPr>
          <w:rFonts w:ascii="Times New Roman" w:hAnsi="Times New Roman" w:cs="Times New Roman"/>
          <w:sz w:val="28"/>
          <w:szCs w:val="28"/>
        </w:rPr>
        <w:t xml:space="preserve"> </w:t>
      </w:r>
      <w:r w:rsidR="00AB7F83" w:rsidRPr="006C6CF2">
        <w:rPr>
          <w:rFonts w:ascii="Times New Roman" w:hAnsi="Times New Roman" w:cs="Times New Roman"/>
          <w:sz w:val="28"/>
          <w:szCs w:val="28"/>
        </w:rPr>
        <w:t xml:space="preserve">noțiunile </w:t>
      </w:r>
      <w:r w:rsidR="003D5DFD" w:rsidRPr="006C6CF2">
        <w:rPr>
          <w:rFonts w:ascii="Times New Roman" w:hAnsi="Times New Roman" w:cs="Times New Roman"/>
          <w:sz w:val="28"/>
          <w:szCs w:val="28"/>
        </w:rPr>
        <w:t>de ”</w:t>
      </w:r>
      <w:r w:rsidR="003D5DFD" w:rsidRPr="006C6CF2">
        <w:rPr>
          <w:rFonts w:ascii="Times New Roman" w:hAnsi="Times New Roman" w:cs="Times New Roman"/>
          <w:i/>
          <w:sz w:val="28"/>
          <w:szCs w:val="28"/>
        </w:rPr>
        <w:t>program unic computerizat</w:t>
      </w:r>
      <w:r w:rsidR="003D5DFD" w:rsidRPr="006C6CF2">
        <w:rPr>
          <w:rFonts w:ascii="Times New Roman" w:hAnsi="Times New Roman" w:cs="Times New Roman"/>
          <w:sz w:val="28"/>
          <w:szCs w:val="28"/>
        </w:rPr>
        <w:t>”</w:t>
      </w:r>
      <w:r w:rsidR="00AB7F83" w:rsidRPr="006C6CF2">
        <w:rPr>
          <w:rFonts w:ascii="Times New Roman" w:hAnsi="Times New Roman" w:cs="Times New Roman"/>
          <w:sz w:val="28"/>
          <w:szCs w:val="28"/>
        </w:rPr>
        <w:t xml:space="preserve">, </w:t>
      </w:r>
      <w:r w:rsidR="00AB7F83" w:rsidRPr="006C6CF2">
        <w:rPr>
          <w:rFonts w:ascii="Times New Roman" w:hAnsi="Times New Roman" w:cs="Times New Roman"/>
          <w:i/>
          <w:sz w:val="28"/>
          <w:szCs w:val="28"/>
        </w:rPr>
        <w:t xml:space="preserve">,,organizație patronală reprezentativă” </w:t>
      </w:r>
      <w:r w:rsidR="00AB7F83" w:rsidRPr="006C6CF2">
        <w:rPr>
          <w:rFonts w:ascii="Times New Roman" w:hAnsi="Times New Roman" w:cs="Times New Roman"/>
          <w:sz w:val="28"/>
          <w:szCs w:val="28"/>
        </w:rPr>
        <w:t>și</w:t>
      </w:r>
      <w:r w:rsidR="00AB7F83" w:rsidRPr="006C6CF2">
        <w:rPr>
          <w:rFonts w:ascii="Times New Roman" w:hAnsi="Times New Roman" w:cs="Times New Roman"/>
          <w:i/>
          <w:sz w:val="28"/>
          <w:szCs w:val="28"/>
        </w:rPr>
        <w:t xml:space="preserve"> ,,organizație sindicală reprezentativă”</w:t>
      </w:r>
      <w:r w:rsidRPr="006C6CF2">
        <w:rPr>
          <w:rFonts w:ascii="Times New Roman" w:hAnsi="Times New Roman" w:cs="Times New Roman"/>
          <w:sz w:val="28"/>
          <w:szCs w:val="28"/>
        </w:rPr>
        <w:t>.</w:t>
      </w:r>
    </w:p>
    <w:p w14:paraId="6EE8AC29" w14:textId="7A36CE60" w:rsidR="003D5DFD" w:rsidRPr="006C6CF2" w:rsidRDefault="00802D65" w:rsidP="0009783C">
      <w:pPr>
        <w:pStyle w:val="NoSpacing"/>
        <w:numPr>
          <w:ilvl w:val="0"/>
          <w:numId w:val="6"/>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noțiunea </w:t>
      </w:r>
      <w:r w:rsidRPr="006C6CF2">
        <w:rPr>
          <w:rFonts w:ascii="Times New Roman" w:hAnsi="Times New Roman"/>
          <w:i/>
          <w:sz w:val="28"/>
        </w:rPr>
        <w:t>”</w:t>
      </w:r>
      <w:r w:rsidR="003D5DFD" w:rsidRPr="006C6CF2">
        <w:rPr>
          <w:rFonts w:ascii="Times New Roman" w:hAnsi="Times New Roman"/>
          <w:i/>
          <w:sz w:val="28"/>
        </w:rPr>
        <w:t>scriso</w:t>
      </w:r>
      <w:r w:rsidRPr="006C6CF2">
        <w:rPr>
          <w:rFonts w:ascii="Times New Roman" w:hAnsi="Times New Roman"/>
          <w:i/>
          <w:sz w:val="28"/>
        </w:rPr>
        <w:t>a</w:t>
      </w:r>
      <w:r w:rsidR="003D5DFD" w:rsidRPr="006C6CF2">
        <w:rPr>
          <w:rFonts w:ascii="Times New Roman" w:hAnsi="Times New Roman"/>
          <w:i/>
          <w:sz w:val="28"/>
        </w:rPr>
        <w:t>r</w:t>
      </w:r>
      <w:r w:rsidRPr="006C6CF2">
        <w:rPr>
          <w:rFonts w:ascii="Times New Roman" w:hAnsi="Times New Roman"/>
          <w:i/>
          <w:sz w:val="28"/>
        </w:rPr>
        <w:t>e</w:t>
      </w:r>
      <w:r w:rsidR="003D5DFD" w:rsidRPr="006C6CF2">
        <w:rPr>
          <w:rFonts w:ascii="Times New Roman" w:hAnsi="Times New Roman"/>
          <w:i/>
          <w:sz w:val="28"/>
        </w:rPr>
        <w:t xml:space="preserve"> de trăsură</w:t>
      </w:r>
      <w:r w:rsidRPr="006C6CF2">
        <w:rPr>
          <w:rFonts w:ascii="Times New Roman" w:hAnsi="Times New Roman"/>
          <w:i/>
          <w:sz w:val="28"/>
        </w:rPr>
        <w:t>”</w:t>
      </w:r>
      <w:r w:rsidR="003D5DFD" w:rsidRPr="006C6CF2">
        <w:rPr>
          <w:rFonts w:ascii="Times New Roman" w:hAnsi="Times New Roman" w:cs="Times New Roman"/>
          <w:sz w:val="28"/>
          <w:szCs w:val="28"/>
        </w:rPr>
        <w:t xml:space="preserve"> </w:t>
      </w:r>
      <w:r w:rsidRPr="006C6CF2">
        <w:rPr>
          <w:rFonts w:ascii="Times New Roman" w:hAnsi="Times New Roman" w:cs="Times New Roman"/>
          <w:sz w:val="28"/>
          <w:szCs w:val="28"/>
        </w:rPr>
        <w:t>se expune în următoarea redacție:</w:t>
      </w:r>
    </w:p>
    <w:p w14:paraId="6F219867" w14:textId="177F32E4" w:rsidR="006029DE" w:rsidRPr="006C6CF2" w:rsidRDefault="006029DE" w:rsidP="006029DE">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scrisoare de trăsură – document tipizat </w:t>
      </w:r>
      <w:r w:rsidR="00505952" w:rsidRPr="006C6CF2">
        <w:rPr>
          <w:rFonts w:ascii="Times New Roman" w:hAnsi="Times New Roman" w:cs="Times New Roman"/>
          <w:i/>
          <w:sz w:val="28"/>
          <w:szCs w:val="28"/>
        </w:rPr>
        <w:t xml:space="preserve">pe suport de </w:t>
      </w:r>
      <w:r w:rsidR="00E83266" w:rsidRPr="006C6CF2">
        <w:rPr>
          <w:rFonts w:ascii="Times New Roman" w:hAnsi="Times New Roman" w:cs="Times New Roman"/>
          <w:i/>
          <w:sz w:val="28"/>
          <w:szCs w:val="28"/>
        </w:rPr>
        <w:t>hârtie</w:t>
      </w:r>
      <w:r w:rsidR="00505952" w:rsidRPr="006C6CF2">
        <w:rPr>
          <w:rFonts w:ascii="Times New Roman" w:hAnsi="Times New Roman" w:cs="Times New Roman"/>
          <w:i/>
          <w:sz w:val="28"/>
          <w:szCs w:val="28"/>
        </w:rPr>
        <w:t xml:space="preserve"> sau în format electronic</w:t>
      </w:r>
      <w:r w:rsidRPr="006C6CF2">
        <w:rPr>
          <w:rFonts w:ascii="Times New Roman" w:hAnsi="Times New Roman" w:cs="Times New Roman"/>
          <w:i/>
          <w:sz w:val="28"/>
          <w:szCs w:val="28"/>
        </w:rPr>
        <w:t xml:space="preserve"> care însoțește marfa, eliberat de furnizorul sau expeditorul de mărfuri, prin care se constată încheierea contractului de transport de mărfuri, acesta servește ca document doveditor asupra conținutului contractului de transport și ca certificat de recepție, când a fost preluată marfa la furnizorul sau expeditorul de mărfuri și când s-a livrat către destinatar. </w:t>
      </w:r>
      <w:r w:rsidR="00244275" w:rsidRPr="006C6CF2">
        <w:rPr>
          <w:rFonts w:ascii="Times New Roman" w:hAnsi="Times New Roman" w:cs="Times New Roman"/>
          <w:i/>
          <w:sz w:val="28"/>
          <w:szCs w:val="28"/>
        </w:rPr>
        <w:t xml:space="preserve">În cazul serviciilor de transport rutier în trafic național scrisoarea de trăsură poate fi substituită cu factura fiscală </w:t>
      </w:r>
      <w:r w:rsidRPr="006C6CF2">
        <w:rPr>
          <w:rFonts w:ascii="Times New Roman" w:hAnsi="Times New Roman" w:cs="Times New Roman"/>
          <w:sz w:val="28"/>
          <w:szCs w:val="28"/>
        </w:rPr>
        <w:t>”.</w:t>
      </w:r>
    </w:p>
    <w:p w14:paraId="76E09CD4" w14:textId="0D78CE50" w:rsidR="003D5DFD" w:rsidRPr="006C6CF2" w:rsidRDefault="003D5DFD" w:rsidP="0009783C">
      <w:pPr>
        <w:pStyle w:val="NoSpacing"/>
        <w:numPr>
          <w:ilvl w:val="0"/>
          <w:numId w:val="6"/>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BC4126" w:rsidRPr="006C6CF2">
        <w:rPr>
          <w:rFonts w:ascii="Times New Roman" w:hAnsi="Times New Roman" w:cs="Times New Roman"/>
          <w:sz w:val="28"/>
          <w:szCs w:val="28"/>
        </w:rPr>
        <w:t>se</w:t>
      </w:r>
      <w:r w:rsidRPr="006C6CF2">
        <w:rPr>
          <w:rFonts w:ascii="Times New Roman" w:hAnsi="Times New Roman" w:cs="Times New Roman"/>
          <w:sz w:val="28"/>
          <w:szCs w:val="28"/>
        </w:rPr>
        <w:t xml:space="preserve"> exclu</w:t>
      </w:r>
      <w:r w:rsidR="00BC4126" w:rsidRPr="006C6CF2">
        <w:rPr>
          <w:rFonts w:ascii="Times New Roman" w:hAnsi="Times New Roman" w:cs="Times New Roman"/>
          <w:sz w:val="28"/>
          <w:szCs w:val="28"/>
        </w:rPr>
        <w:t>de</w:t>
      </w:r>
      <w:r w:rsidRPr="006C6CF2">
        <w:rPr>
          <w:rFonts w:ascii="Times New Roman" w:hAnsi="Times New Roman" w:cs="Times New Roman"/>
          <w:sz w:val="28"/>
          <w:szCs w:val="28"/>
        </w:rPr>
        <w:t xml:space="preserve"> noțiunea</w:t>
      </w:r>
      <w:r w:rsidR="00BC4126" w:rsidRPr="006C6CF2">
        <w:rPr>
          <w:rFonts w:ascii="Times New Roman" w:hAnsi="Times New Roman" w:cs="Times New Roman"/>
          <w:sz w:val="28"/>
          <w:szCs w:val="28"/>
        </w:rPr>
        <w:t xml:space="preserve"> de</w:t>
      </w:r>
      <w:r w:rsidRPr="006C6CF2">
        <w:rPr>
          <w:rFonts w:ascii="Times New Roman" w:hAnsi="Times New Roman" w:cs="Times New Roman"/>
          <w:sz w:val="28"/>
          <w:szCs w:val="28"/>
        </w:rPr>
        <w:t xml:space="preserve"> ”</w:t>
      </w:r>
      <w:r w:rsidRPr="006C6CF2">
        <w:rPr>
          <w:rFonts w:ascii="Times New Roman" w:hAnsi="Times New Roman" w:cs="Times New Roman"/>
          <w:i/>
          <w:sz w:val="28"/>
          <w:szCs w:val="28"/>
        </w:rPr>
        <w:t>transport rutier de colete</w:t>
      </w:r>
      <w:r w:rsidRPr="006C6CF2">
        <w:rPr>
          <w:rFonts w:ascii="Times New Roman" w:hAnsi="Times New Roman" w:cs="Times New Roman"/>
          <w:sz w:val="28"/>
          <w:szCs w:val="28"/>
        </w:rPr>
        <w:t>”.</w:t>
      </w:r>
    </w:p>
    <w:p w14:paraId="21ED6322" w14:textId="05D015A5" w:rsidR="004502EB" w:rsidRPr="006C6CF2" w:rsidRDefault="004502EB" w:rsidP="003D5DFD">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Articolul </w:t>
      </w:r>
      <w:r w:rsidR="00485027" w:rsidRPr="006C6CF2">
        <w:rPr>
          <w:rFonts w:ascii="Times New Roman" w:hAnsi="Times New Roman" w:cs="Times New Roman"/>
          <w:sz w:val="28"/>
          <w:szCs w:val="28"/>
        </w:rPr>
        <w:t xml:space="preserve">6 </w:t>
      </w:r>
      <w:r w:rsidRPr="006C6CF2">
        <w:rPr>
          <w:rFonts w:ascii="Times New Roman" w:hAnsi="Times New Roman" w:cs="Times New Roman"/>
          <w:sz w:val="28"/>
          <w:szCs w:val="28"/>
        </w:rPr>
        <w:t>se completează aliniatul (5</w:t>
      </w:r>
      <w:r w:rsidRPr="006C6CF2">
        <w:rPr>
          <w:rFonts w:ascii="Times New Roman" w:hAnsi="Times New Roman" w:cs="Times New Roman"/>
          <w:sz w:val="28"/>
          <w:szCs w:val="28"/>
          <w:vertAlign w:val="superscript"/>
        </w:rPr>
        <w:t>1</w:t>
      </w:r>
      <w:r w:rsidRPr="006C6CF2">
        <w:rPr>
          <w:rFonts w:ascii="Times New Roman" w:hAnsi="Times New Roman" w:cs="Times New Roman"/>
          <w:sz w:val="28"/>
          <w:szCs w:val="28"/>
        </w:rPr>
        <w:t>), cu următorul conținut:</w:t>
      </w:r>
      <w:r w:rsidR="00204B85" w:rsidRPr="006C6CF2">
        <w:rPr>
          <w:rFonts w:ascii="Times New Roman" w:hAnsi="Times New Roman" w:cs="Times New Roman"/>
          <w:sz w:val="28"/>
          <w:szCs w:val="28"/>
        </w:rPr>
        <w:t xml:space="preserve"> </w:t>
      </w:r>
    </w:p>
    <w:p w14:paraId="0F9334B2" w14:textId="5CF7C0A9" w:rsidR="00204B85" w:rsidRPr="006C6CF2" w:rsidRDefault="00485027" w:rsidP="00A70010">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(5</w:t>
      </w:r>
      <w:r w:rsidRPr="006C6CF2">
        <w:rPr>
          <w:rFonts w:ascii="Times New Roman" w:hAnsi="Times New Roman" w:cs="Times New Roman"/>
          <w:i/>
          <w:sz w:val="28"/>
          <w:szCs w:val="28"/>
          <w:vertAlign w:val="superscript"/>
        </w:rPr>
        <w:t>1</w:t>
      </w:r>
      <w:r w:rsidRPr="006C6CF2">
        <w:rPr>
          <w:rFonts w:ascii="Times New Roman" w:hAnsi="Times New Roman" w:cs="Times New Roman"/>
          <w:i/>
          <w:sz w:val="28"/>
          <w:szCs w:val="28"/>
        </w:rPr>
        <w:t xml:space="preserve">) </w:t>
      </w:r>
      <w:r w:rsidR="00AB7F83" w:rsidRPr="006C6CF2">
        <w:rPr>
          <w:rFonts w:ascii="Times New Roman" w:hAnsi="Times New Roman" w:cs="Times New Roman"/>
          <w:i/>
          <w:sz w:val="28"/>
          <w:szCs w:val="28"/>
        </w:rPr>
        <w:t xml:space="preserve">Pentru a fi incluși în </w:t>
      </w:r>
      <w:r w:rsidR="00576DD3" w:rsidRPr="006C6CF2">
        <w:rPr>
          <w:rFonts w:ascii="Times New Roman" w:hAnsi="Times New Roman" w:cs="Times New Roman"/>
          <w:i/>
          <w:sz w:val="28"/>
          <w:szCs w:val="28"/>
        </w:rPr>
        <w:t xml:space="preserve">componența Consiliului, asociațiile profesionale, organizațiile patronale </w:t>
      </w:r>
      <w:r w:rsidR="00181846" w:rsidRPr="006C6CF2">
        <w:rPr>
          <w:rFonts w:ascii="Times New Roman" w:hAnsi="Times New Roman" w:cs="Times New Roman"/>
          <w:i/>
          <w:sz w:val="28"/>
          <w:szCs w:val="28"/>
        </w:rPr>
        <w:t xml:space="preserve"> și</w:t>
      </w:r>
      <w:r w:rsidR="00A73A25" w:rsidRPr="006C6CF2">
        <w:rPr>
          <w:rFonts w:ascii="Times New Roman" w:hAnsi="Times New Roman" w:cs="Times New Roman"/>
          <w:i/>
          <w:sz w:val="28"/>
          <w:szCs w:val="28"/>
        </w:rPr>
        <w:t xml:space="preserve"> </w:t>
      </w:r>
      <w:r w:rsidR="00576DD3" w:rsidRPr="006C6CF2">
        <w:rPr>
          <w:rFonts w:ascii="Times New Roman" w:hAnsi="Times New Roman" w:cs="Times New Roman"/>
          <w:i/>
          <w:sz w:val="28"/>
          <w:szCs w:val="28"/>
        </w:rPr>
        <w:t>organizați</w:t>
      </w:r>
      <w:r w:rsidR="00A73A25" w:rsidRPr="006C6CF2">
        <w:rPr>
          <w:rFonts w:ascii="Times New Roman" w:hAnsi="Times New Roman" w:cs="Times New Roman"/>
          <w:i/>
          <w:sz w:val="28"/>
          <w:szCs w:val="28"/>
        </w:rPr>
        <w:t>ile</w:t>
      </w:r>
      <w:r w:rsidR="00576DD3" w:rsidRPr="006C6CF2">
        <w:rPr>
          <w:rFonts w:ascii="Times New Roman" w:hAnsi="Times New Roman" w:cs="Times New Roman"/>
          <w:i/>
          <w:sz w:val="28"/>
          <w:szCs w:val="28"/>
        </w:rPr>
        <w:t xml:space="preserve"> sindical</w:t>
      </w:r>
      <w:r w:rsidR="00A73A25" w:rsidRPr="006C6CF2">
        <w:rPr>
          <w:rFonts w:ascii="Times New Roman" w:hAnsi="Times New Roman" w:cs="Times New Roman"/>
          <w:i/>
          <w:sz w:val="28"/>
          <w:szCs w:val="28"/>
        </w:rPr>
        <w:t>e</w:t>
      </w:r>
      <w:r w:rsidRPr="006C6CF2">
        <w:rPr>
          <w:rFonts w:ascii="Times New Roman" w:hAnsi="Times New Roman" w:cs="Times New Roman"/>
          <w:i/>
          <w:sz w:val="28"/>
          <w:szCs w:val="28"/>
        </w:rPr>
        <w:t>,</w:t>
      </w:r>
      <w:r w:rsidR="00A73A25" w:rsidRPr="006C6CF2">
        <w:rPr>
          <w:rFonts w:ascii="Times New Roman" w:hAnsi="Times New Roman" w:cs="Times New Roman"/>
          <w:i/>
          <w:sz w:val="28"/>
          <w:szCs w:val="28"/>
        </w:rPr>
        <w:t xml:space="preserve"> membrii cărora prestează servicii în domeniul transporturilor rutiere și serviciilor conexe, </w:t>
      </w:r>
      <w:r w:rsidRPr="006C6CF2">
        <w:rPr>
          <w:rFonts w:ascii="Times New Roman" w:hAnsi="Times New Roman" w:cs="Times New Roman"/>
          <w:i/>
          <w:sz w:val="28"/>
          <w:szCs w:val="28"/>
        </w:rPr>
        <w:t xml:space="preserve"> v</w:t>
      </w:r>
      <w:r w:rsidR="00A73A25" w:rsidRPr="006C6CF2">
        <w:rPr>
          <w:rFonts w:ascii="Times New Roman" w:hAnsi="Times New Roman" w:cs="Times New Roman"/>
          <w:i/>
          <w:sz w:val="28"/>
          <w:szCs w:val="28"/>
        </w:rPr>
        <w:t>or</w:t>
      </w:r>
      <w:r w:rsidRPr="006C6CF2">
        <w:rPr>
          <w:rFonts w:ascii="Times New Roman" w:hAnsi="Times New Roman" w:cs="Times New Roman"/>
          <w:i/>
          <w:sz w:val="28"/>
          <w:szCs w:val="28"/>
        </w:rPr>
        <w:t xml:space="preserve"> prezenta pe propria răspundere, anual, până la data de 15 martie, lista membrilor organizației, precum și datele de contact ale reprezentantului delegat.</w:t>
      </w:r>
      <w:r w:rsidRPr="006C6CF2">
        <w:rPr>
          <w:rFonts w:ascii="Times New Roman" w:hAnsi="Times New Roman" w:cs="Times New Roman"/>
          <w:sz w:val="28"/>
          <w:szCs w:val="28"/>
        </w:rPr>
        <w:t>”</w:t>
      </w:r>
      <w:r w:rsidR="00374AE3" w:rsidRPr="006C6CF2">
        <w:rPr>
          <w:rFonts w:ascii="Times New Roman" w:hAnsi="Times New Roman" w:cs="Times New Roman"/>
          <w:sz w:val="28"/>
          <w:szCs w:val="28"/>
        </w:rPr>
        <w:t>.</w:t>
      </w:r>
    </w:p>
    <w:p w14:paraId="1017C819" w14:textId="59FBF5C4" w:rsidR="00953AC7" w:rsidRPr="006C6CF2" w:rsidRDefault="00953AC7" w:rsidP="002E52CC">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lastRenderedPageBreak/>
        <w:t xml:space="preserve">La articolul 7 aliniatul </w:t>
      </w:r>
      <w:r w:rsidR="00AD0052" w:rsidRPr="006C6CF2">
        <w:rPr>
          <w:rFonts w:ascii="Times New Roman" w:hAnsi="Times New Roman" w:cs="Times New Roman"/>
          <w:sz w:val="28"/>
          <w:szCs w:val="28"/>
        </w:rPr>
        <w:t xml:space="preserve">(2) și </w:t>
      </w:r>
      <w:r w:rsidRPr="006C6CF2">
        <w:rPr>
          <w:rFonts w:ascii="Times New Roman" w:hAnsi="Times New Roman" w:cs="Times New Roman"/>
          <w:sz w:val="28"/>
          <w:szCs w:val="28"/>
        </w:rPr>
        <w:t>(3) se abrogă.</w:t>
      </w:r>
    </w:p>
    <w:p w14:paraId="3A6D7B36" w14:textId="32103579" w:rsidR="00CC7E84" w:rsidRPr="006C6CF2" w:rsidRDefault="00581C9D" w:rsidP="00C64432">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053A77" w:rsidRPr="006C6CF2">
        <w:rPr>
          <w:rFonts w:ascii="Times New Roman" w:hAnsi="Times New Roman" w:cs="Times New Roman"/>
          <w:sz w:val="28"/>
          <w:szCs w:val="28"/>
        </w:rPr>
        <w:t>A</w:t>
      </w:r>
      <w:r w:rsidR="00793E60" w:rsidRPr="006C6CF2">
        <w:rPr>
          <w:rFonts w:ascii="Times New Roman" w:hAnsi="Times New Roman" w:cs="Times New Roman"/>
          <w:sz w:val="28"/>
          <w:szCs w:val="28"/>
        </w:rPr>
        <w:t>rticolul</w:t>
      </w:r>
      <w:r w:rsidR="00C64432" w:rsidRPr="006C6CF2">
        <w:rPr>
          <w:rFonts w:ascii="Times New Roman" w:hAnsi="Times New Roman" w:cs="Times New Roman"/>
          <w:sz w:val="28"/>
          <w:szCs w:val="28"/>
        </w:rPr>
        <w:t xml:space="preserve"> 9 alin</w:t>
      </w:r>
      <w:r w:rsidR="00793E60" w:rsidRPr="006C6CF2">
        <w:rPr>
          <w:rFonts w:ascii="Times New Roman" w:hAnsi="Times New Roman" w:cs="Times New Roman"/>
          <w:sz w:val="28"/>
          <w:szCs w:val="28"/>
        </w:rPr>
        <w:t>iatul</w:t>
      </w:r>
      <w:r w:rsidR="00C64432" w:rsidRPr="006C6CF2">
        <w:rPr>
          <w:rFonts w:ascii="Times New Roman" w:hAnsi="Times New Roman" w:cs="Times New Roman"/>
          <w:sz w:val="28"/>
          <w:szCs w:val="28"/>
        </w:rPr>
        <w:t xml:space="preserve"> (2) se </w:t>
      </w:r>
      <w:r w:rsidR="00CC7E84" w:rsidRPr="006C6CF2">
        <w:rPr>
          <w:rFonts w:ascii="Times New Roman" w:hAnsi="Times New Roman" w:cs="Times New Roman"/>
          <w:sz w:val="28"/>
          <w:szCs w:val="28"/>
        </w:rPr>
        <w:t>expune în următoarea redacție:</w:t>
      </w:r>
    </w:p>
    <w:p w14:paraId="64FF4A99" w14:textId="77777777" w:rsidR="00CC7E84" w:rsidRPr="006C6CF2" w:rsidRDefault="00CC7E84" w:rsidP="006C6CF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,,(2) Agenţia are următoarele atribuţii principale: </w:t>
      </w:r>
    </w:p>
    <w:p w14:paraId="6264E44C" w14:textId="1E9EDB3F"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a) controlează implementarea principiilor de formare şi modificare a programelor de transport rutier locale, municipale şi raionale;</w:t>
      </w:r>
    </w:p>
    <w:p w14:paraId="53973351" w14:textId="77777777"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b) elaborează şi aprobă programul de transport rutier interraional şi programul de transport rutier internaţional;</w:t>
      </w:r>
    </w:p>
    <w:p w14:paraId="6A987FFE" w14:textId="77777777"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c) avizează, în termen de 20 zile, modificările propuse la programele de transport rutier raionale în vederea asigurării corelării acestora cu programul de transport rutier interraional;</w:t>
      </w:r>
    </w:p>
    <w:p w14:paraId="77731DBE" w14:textId="78C6825D"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d) autorizează activităţile de transport rutier contra cost prin servicii regulate în trafic internaţional, conform prevederilor legislaţiei în vigoare, acordurilor şi convențiilor internaționale la care Republica Moldova este parte;</w:t>
      </w:r>
    </w:p>
    <w:p w14:paraId="09EACFEE" w14:textId="531DA2BA"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e) asigură realizarea unui sistem de acumulare a datelor şi informației privind transporturile rutiere de mărfuri şi de persoane;</w:t>
      </w:r>
    </w:p>
    <w:p w14:paraId="212704C1" w14:textId="1037A013"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aplică sancţiuni contravenționale, în limitele competențelor sale, conform prevederilor legii;</w:t>
      </w:r>
    </w:p>
    <w:p w14:paraId="70EE1B14" w14:textId="7505B7AD"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f) monitorizează corectitudinea aplicării tarifelor la serviciile regulate de transport rutier în trafic național şi în activitatea autogărilor;</w:t>
      </w:r>
    </w:p>
    <w:p w14:paraId="7991CC97" w14:textId="3B0B994C"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g) implementează procesul de comandare, primire, perfectare şi eliberare a autorizaţiilor multilaterale CEMT, utilizate de către operatorii de transport rutier autohtoni, şi elaborează dările de seamă pentru prezentarea acestora către Secretariatul CEMT;</w:t>
      </w:r>
    </w:p>
    <w:p w14:paraId="6962C6A5" w14:textId="41000A13"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h) implementează procesul de editare a autorizaţiilor internaționale unitare, de efectuare a schimbului de autorizaţii de acest fel cu țările străine în conformitate cu acordurile bilaterale şi de eliberare a acestor autorizaţii operatorilor de transport rutier din Republica Moldova;</w:t>
      </w:r>
    </w:p>
    <w:p w14:paraId="0D6BA9A5" w14:textId="6334BE3E"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i) verifică şi sistematizează informația privind utilizarea autorizaţiilor internaționale unitare de către operatorii de transport rutier;</w:t>
      </w:r>
    </w:p>
    <w:p w14:paraId="7657E286" w14:textId="4B1A4A0A"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j) admite operatorii de transport rutier autohtoni la efectuarea transportului rutier de persoane prin servicii ocazionale în trafic internaţional, conform cerințelor Acordului privind transportul internaţional ocazional de călători cu autocarul şi autobuzul (Acordul INTERBUS), eliberează carnetele INTERBUS şi ține un registru pentru acestea;</w:t>
      </w:r>
    </w:p>
    <w:p w14:paraId="249A28BD" w14:textId="4759D7F8"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k) eliberează carnetele foii de parcurs (CFP) pentru țările străine care nu au aderat la Acordul INTERBUS;</w:t>
      </w:r>
    </w:p>
    <w:p w14:paraId="4919B074" w14:textId="02C6EEAB"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l) participă la lucrările comisiilor mixte în limitele competenței;</w:t>
      </w:r>
    </w:p>
    <w:p w14:paraId="3C50C466" w14:textId="2F7DF603" w:rsidR="00CC7E84" w:rsidRPr="006C6CF2" w:rsidRDefault="00CC7E84" w:rsidP="00CC7E8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lastRenderedPageBreak/>
        <w:t xml:space="preserve">m) implementează prevederile protocoalelor ședințelor comisiilor mixte desfășurate şi monitorizează acest proces; </w:t>
      </w:r>
    </w:p>
    <w:p w14:paraId="2CEA9ACF" w14:textId="54C8EBE5" w:rsidR="00C64432" w:rsidRPr="006C6CF2" w:rsidRDefault="00CC7E84" w:rsidP="00793E60">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n</w:t>
      </w:r>
      <w:r w:rsidR="0034228B" w:rsidRPr="006C6CF2">
        <w:rPr>
          <w:rFonts w:ascii="Times New Roman" w:hAnsi="Times New Roman" w:cs="Times New Roman"/>
          <w:i/>
          <w:sz w:val="28"/>
          <w:szCs w:val="28"/>
        </w:rPr>
        <w:t xml:space="preserve">) </w:t>
      </w:r>
      <w:r w:rsidR="00C64432" w:rsidRPr="006C6CF2">
        <w:rPr>
          <w:rFonts w:ascii="Times New Roman" w:hAnsi="Times New Roman" w:cs="Times New Roman"/>
          <w:i/>
          <w:sz w:val="28"/>
          <w:szCs w:val="28"/>
        </w:rPr>
        <w:t xml:space="preserve">organizează procesul </w:t>
      </w:r>
      <w:r w:rsidR="00AD0052" w:rsidRPr="006C6CF2">
        <w:rPr>
          <w:rFonts w:ascii="Times New Roman" w:hAnsi="Times New Roman" w:cs="Times New Roman"/>
          <w:i/>
          <w:sz w:val="28"/>
          <w:szCs w:val="28"/>
        </w:rPr>
        <w:t>eliberare, înlocuire, schimbare şi înnoire cartelelor tahografice, precum şi de monitorizare procesului de descărcare şi stocare a datelor din tahografe şi cartelele tahografice</w:t>
      </w:r>
      <w:r w:rsidR="00793E60" w:rsidRPr="006C6CF2">
        <w:rPr>
          <w:rFonts w:ascii="Times New Roman" w:hAnsi="Times New Roman" w:cs="Times New Roman"/>
          <w:i/>
          <w:sz w:val="28"/>
          <w:szCs w:val="28"/>
        </w:rPr>
        <w:t>;</w:t>
      </w:r>
    </w:p>
    <w:p w14:paraId="249871E1" w14:textId="38C055EE" w:rsidR="00CC7E84" w:rsidRPr="006C6CF2" w:rsidRDefault="00CC7E84" w:rsidP="00793E60">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o) efectuarea auditului de siguranță rutieră.</w:t>
      </w:r>
    </w:p>
    <w:p w14:paraId="3F41BC95" w14:textId="3B0E92A6" w:rsidR="00C64432" w:rsidRPr="006C6CF2" w:rsidRDefault="0034228B" w:rsidP="00793E60">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p</w:t>
      </w:r>
      <w:r w:rsidR="00793E60" w:rsidRPr="006C6CF2">
        <w:rPr>
          <w:rFonts w:ascii="Times New Roman" w:hAnsi="Times New Roman" w:cs="Times New Roman"/>
          <w:i/>
          <w:sz w:val="28"/>
          <w:szCs w:val="28"/>
        </w:rPr>
        <w:t>) î</w:t>
      </w:r>
      <w:r w:rsidR="00C64432" w:rsidRPr="006C6CF2">
        <w:rPr>
          <w:rFonts w:ascii="Times New Roman" w:hAnsi="Times New Roman" w:cs="Times New Roman"/>
          <w:i/>
          <w:sz w:val="28"/>
          <w:szCs w:val="28"/>
        </w:rPr>
        <w:t>nregistrează operatorii de transport rutier/întreprinderile în registrele deținute de Agenție, prevăzute de prezentul Cod</w:t>
      </w:r>
      <w:r w:rsidR="00793E60" w:rsidRPr="006C6CF2">
        <w:rPr>
          <w:rFonts w:ascii="Times New Roman" w:hAnsi="Times New Roman" w:cs="Times New Roman"/>
          <w:i/>
          <w:sz w:val="28"/>
          <w:szCs w:val="28"/>
        </w:rPr>
        <w:t>;</w:t>
      </w:r>
    </w:p>
    <w:p w14:paraId="57EC819C" w14:textId="792C3512" w:rsidR="00923927" w:rsidRPr="006C6CF2" w:rsidRDefault="0034228B" w:rsidP="00793E60">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r</w:t>
      </w:r>
      <w:r w:rsidR="00C64432" w:rsidRPr="006C6CF2">
        <w:rPr>
          <w:rFonts w:ascii="Times New Roman" w:hAnsi="Times New Roman" w:cs="Times New Roman"/>
          <w:i/>
          <w:sz w:val="28"/>
          <w:szCs w:val="28"/>
        </w:rPr>
        <w:t xml:space="preserve">) </w:t>
      </w:r>
      <w:r w:rsidR="00793E60" w:rsidRPr="006C6CF2">
        <w:rPr>
          <w:rFonts w:ascii="Times New Roman" w:hAnsi="Times New Roman" w:cs="Times New Roman"/>
          <w:i/>
          <w:sz w:val="28"/>
          <w:szCs w:val="28"/>
        </w:rPr>
        <w:t>a</w:t>
      </w:r>
      <w:r w:rsidR="00C64432" w:rsidRPr="006C6CF2">
        <w:rPr>
          <w:rFonts w:ascii="Times New Roman" w:hAnsi="Times New Roman" w:cs="Times New Roman"/>
          <w:i/>
          <w:sz w:val="28"/>
          <w:szCs w:val="28"/>
        </w:rPr>
        <w:t xml:space="preserve">sigură </w:t>
      </w:r>
      <w:r w:rsidR="00A66F87" w:rsidRPr="006C6CF2">
        <w:rPr>
          <w:rFonts w:ascii="Times New Roman" w:hAnsi="Times New Roman" w:cs="Times New Roman"/>
          <w:i/>
          <w:sz w:val="28"/>
          <w:szCs w:val="28"/>
        </w:rPr>
        <w:t xml:space="preserve">examinarea personalului </w:t>
      </w:r>
      <w:r w:rsidR="00C64432" w:rsidRPr="006C6CF2">
        <w:rPr>
          <w:rFonts w:ascii="Times New Roman" w:hAnsi="Times New Roman" w:cs="Times New Roman"/>
          <w:i/>
          <w:sz w:val="28"/>
          <w:szCs w:val="28"/>
        </w:rPr>
        <w:t>din domeniul transportului rutier și activităților conexe transportului rutier</w:t>
      </w:r>
      <w:r w:rsidR="00A66F87" w:rsidRPr="006C6CF2">
        <w:rPr>
          <w:rFonts w:ascii="Times New Roman" w:hAnsi="Times New Roman" w:cs="Times New Roman"/>
          <w:i/>
          <w:sz w:val="28"/>
          <w:szCs w:val="28"/>
        </w:rPr>
        <w:t xml:space="preserve"> prin intermediul platformei digitale de atestare</w:t>
      </w:r>
      <w:r w:rsidR="00793E60" w:rsidRPr="006C6CF2">
        <w:rPr>
          <w:rFonts w:ascii="Times New Roman" w:hAnsi="Times New Roman" w:cs="Times New Roman"/>
          <w:i/>
          <w:sz w:val="28"/>
          <w:szCs w:val="28"/>
        </w:rPr>
        <w:t>;</w:t>
      </w:r>
    </w:p>
    <w:p w14:paraId="4C0D44BF" w14:textId="2FFCF6AA" w:rsidR="00CC7E84" w:rsidRPr="006C6CF2" w:rsidRDefault="0034228B">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s</w:t>
      </w:r>
      <w:r w:rsidR="00923927" w:rsidRPr="006C6CF2">
        <w:rPr>
          <w:rFonts w:ascii="Times New Roman" w:hAnsi="Times New Roman" w:cs="Times New Roman"/>
          <w:i/>
          <w:sz w:val="28"/>
          <w:szCs w:val="28"/>
        </w:rPr>
        <w:t>)</w:t>
      </w:r>
      <w:r w:rsidR="00923927" w:rsidRPr="006C6CF2">
        <w:t xml:space="preserve"> </w:t>
      </w:r>
      <w:r w:rsidR="00923927" w:rsidRPr="006C6CF2">
        <w:rPr>
          <w:rFonts w:ascii="Times New Roman" w:hAnsi="Times New Roman" w:cs="Times New Roman"/>
          <w:i/>
          <w:sz w:val="28"/>
          <w:szCs w:val="28"/>
        </w:rPr>
        <w:t>elaborează și aprobă reglementări tehnice, instrucțiuni, metodologii pentru punerea în aplicare a prevederilor Codului.</w:t>
      </w:r>
    </w:p>
    <w:p w14:paraId="6822F84D" w14:textId="2075069B" w:rsidR="00BE330C" w:rsidRPr="006C6CF2" w:rsidRDefault="00BE330C" w:rsidP="00BE330C">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11 aliniatul (9), sintagma ”</w:t>
      </w:r>
      <w:r w:rsidRPr="006C6CF2">
        <w:rPr>
          <w:rFonts w:ascii="Times New Roman" w:hAnsi="Times New Roman" w:cs="Times New Roman"/>
          <w:i/>
          <w:sz w:val="28"/>
          <w:szCs w:val="28"/>
        </w:rPr>
        <w:t>în Monitorul Oficial al Republicii Moldova</w:t>
      </w:r>
      <w:r w:rsidRPr="006C6CF2">
        <w:rPr>
          <w:rFonts w:ascii="Times New Roman" w:hAnsi="Times New Roman" w:cs="Times New Roman"/>
          <w:sz w:val="28"/>
          <w:szCs w:val="28"/>
        </w:rPr>
        <w:t>” se substituie cu sintagma ”</w:t>
      </w:r>
      <w:r w:rsidRPr="006C6CF2">
        <w:rPr>
          <w:rFonts w:ascii="Times New Roman" w:hAnsi="Times New Roman" w:cs="Times New Roman"/>
          <w:i/>
          <w:sz w:val="28"/>
          <w:szCs w:val="28"/>
        </w:rPr>
        <w:t>pe pagina oficială web a Agenției</w:t>
      </w:r>
      <w:r w:rsidRPr="006C6CF2">
        <w:rPr>
          <w:rFonts w:ascii="Times New Roman" w:hAnsi="Times New Roman" w:cs="Times New Roman"/>
          <w:sz w:val="28"/>
          <w:szCs w:val="28"/>
        </w:rPr>
        <w:t>”.</w:t>
      </w:r>
    </w:p>
    <w:p w14:paraId="3CA29971" w14:textId="209C9AC2" w:rsidR="00793E60" w:rsidRPr="006C6CF2" w:rsidRDefault="00BE330C" w:rsidP="0024205D">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24205D" w:rsidRPr="006C6CF2">
        <w:rPr>
          <w:rFonts w:ascii="Times New Roman" w:hAnsi="Times New Roman" w:cs="Times New Roman"/>
          <w:sz w:val="28"/>
          <w:szCs w:val="28"/>
        </w:rPr>
        <w:t>În articolul 12 aliniatul (3), textul ,,</w:t>
      </w:r>
      <w:r w:rsidR="0024205D" w:rsidRPr="006C6CF2">
        <w:rPr>
          <w:rFonts w:ascii="Times New Roman" w:hAnsi="Times New Roman" w:cs="Times New Roman"/>
          <w:i/>
          <w:sz w:val="28"/>
          <w:szCs w:val="28"/>
        </w:rPr>
        <w:t xml:space="preserve">cooperează cu consiliile locale </w:t>
      </w:r>
      <w:r w:rsidR="00581C9D" w:rsidRPr="006C6CF2">
        <w:rPr>
          <w:rFonts w:ascii="Times New Roman" w:hAnsi="Times New Roman" w:cs="Times New Roman"/>
          <w:i/>
          <w:sz w:val="28"/>
          <w:szCs w:val="28"/>
        </w:rPr>
        <w:t>și</w:t>
      </w:r>
      <w:r w:rsidR="0024205D" w:rsidRPr="006C6CF2">
        <w:rPr>
          <w:rFonts w:ascii="Times New Roman" w:hAnsi="Times New Roman" w:cs="Times New Roman"/>
          <w:i/>
          <w:sz w:val="28"/>
          <w:szCs w:val="28"/>
        </w:rPr>
        <w:t xml:space="preserve"> municipale</w:t>
      </w:r>
      <w:r w:rsidR="0024205D" w:rsidRPr="006C6CF2">
        <w:rPr>
          <w:rFonts w:ascii="Times New Roman" w:hAnsi="Times New Roman" w:cs="Times New Roman"/>
          <w:sz w:val="28"/>
          <w:szCs w:val="28"/>
        </w:rPr>
        <w:t>” se substituie cu textul ,,</w:t>
      </w:r>
      <w:r w:rsidR="0024205D" w:rsidRPr="006C6CF2">
        <w:rPr>
          <w:rFonts w:ascii="Times New Roman" w:hAnsi="Times New Roman" w:cs="Times New Roman"/>
          <w:i/>
          <w:sz w:val="28"/>
          <w:szCs w:val="28"/>
        </w:rPr>
        <w:t>coordonează cu autoritățile administrației publice locale</w:t>
      </w:r>
      <w:r w:rsidR="00D86E07" w:rsidRPr="006C6CF2">
        <w:rPr>
          <w:rFonts w:ascii="Times New Roman" w:hAnsi="Times New Roman" w:cs="Times New Roman"/>
          <w:i/>
          <w:sz w:val="28"/>
          <w:szCs w:val="28"/>
        </w:rPr>
        <w:t xml:space="preserve"> și</w:t>
      </w:r>
      <w:r w:rsidR="0024205D" w:rsidRPr="006C6CF2">
        <w:rPr>
          <w:rFonts w:ascii="Times New Roman" w:hAnsi="Times New Roman" w:cs="Times New Roman"/>
          <w:i/>
          <w:sz w:val="28"/>
          <w:szCs w:val="28"/>
        </w:rPr>
        <w:t xml:space="preserve"> municipale, după caz,</w:t>
      </w:r>
      <w:r w:rsidR="0024205D" w:rsidRPr="006C6CF2">
        <w:rPr>
          <w:rFonts w:ascii="Times New Roman" w:hAnsi="Times New Roman" w:cs="Times New Roman"/>
          <w:sz w:val="28"/>
          <w:szCs w:val="28"/>
        </w:rPr>
        <w:t>”.</w:t>
      </w:r>
    </w:p>
    <w:p w14:paraId="44E55220" w14:textId="080A7B0D" w:rsidR="00581C9D" w:rsidRPr="006C6CF2" w:rsidRDefault="00581C9D" w:rsidP="00581C9D">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Articolul 13 se completează cu </w:t>
      </w:r>
      <w:r w:rsidR="00953AC7" w:rsidRPr="006C6CF2">
        <w:rPr>
          <w:rFonts w:ascii="Times New Roman" w:hAnsi="Times New Roman" w:cs="Times New Roman"/>
          <w:sz w:val="28"/>
          <w:szCs w:val="28"/>
        </w:rPr>
        <w:t>liter</w:t>
      </w:r>
      <w:r w:rsidR="00CC7E84" w:rsidRPr="006C6CF2">
        <w:rPr>
          <w:rFonts w:ascii="Times New Roman" w:hAnsi="Times New Roman" w:cs="Times New Roman"/>
          <w:sz w:val="28"/>
          <w:szCs w:val="28"/>
        </w:rPr>
        <w:t>a</w:t>
      </w:r>
      <w:r w:rsidR="00953AC7" w:rsidRPr="006C6CF2">
        <w:rPr>
          <w:rFonts w:ascii="Times New Roman" w:hAnsi="Times New Roman" w:cs="Times New Roman"/>
          <w:sz w:val="28"/>
          <w:szCs w:val="28"/>
        </w:rPr>
        <w:t xml:space="preserve"> </w:t>
      </w:r>
      <w:r w:rsidRPr="006C6CF2">
        <w:rPr>
          <w:rFonts w:ascii="Times New Roman" w:hAnsi="Times New Roman" w:cs="Times New Roman"/>
          <w:sz w:val="28"/>
          <w:szCs w:val="28"/>
        </w:rPr>
        <w:t>d), cu următorul conținut:</w:t>
      </w:r>
    </w:p>
    <w:p w14:paraId="2C8C79CE" w14:textId="58479D20" w:rsidR="0024205D" w:rsidRPr="006C6CF2" w:rsidRDefault="00581C9D" w:rsidP="0005216A">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d) aprobă tarifele pentru serviciile regulate de transport rutier contra cost de persoane în trafic raional</w:t>
      </w:r>
      <w:r w:rsidR="00953AC7" w:rsidRPr="006C6CF2">
        <w:rPr>
          <w:rFonts w:ascii="Times New Roman" w:hAnsi="Times New Roman" w:cs="Times New Roman"/>
          <w:i/>
          <w:sz w:val="28"/>
          <w:szCs w:val="28"/>
        </w:rPr>
        <w:t>, conform metodologiei aprobate</w:t>
      </w:r>
      <w:r w:rsidR="00A73A25" w:rsidRPr="006C6CF2">
        <w:rPr>
          <w:rFonts w:ascii="Times New Roman" w:hAnsi="Times New Roman" w:cs="Times New Roman"/>
          <w:i/>
          <w:sz w:val="28"/>
          <w:szCs w:val="28"/>
        </w:rPr>
        <w:t xml:space="preserve"> de </w:t>
      </w:r>
      <w:r w:rsidR="00CC7E84" w:rsidRPr="006C6CF2">
        <w:rPr>
          <w:rFonts w:ascii="Times New Roman" w:hAnsi="Times New Roman" w:cs="Times New Roman"/>
          <w:i/>
          <w:sz w:val="28"/>
          <w:szCs w:val="28"/>
        </w:rPr>
        <w:t>Guvern.</w:t>
      </w:r>
      <w:r w:rsidRPr="006C6CF2">
        <w:rPr>
          <w:rFonts w:ascii="Times New Roman" w:hAnsi="Times New Roman" w:cs="Times New Roman"/>
          <w:sz w:val="28"/>
          <w:szCs w:val="28"/>
        </w:rPr>
        <w:t>”.</w:t>
      </w:r>
    </w:p>
    <w:p w14:paraId="2429A80F" w14:textId="7FFC3AF2" w:rsidR="00015BBD" w:rsidRPr="006C6CF2" w:rsidRDefault="00F41F76" w:rsidP="00F41F76">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Articolul 17 </w:t>
      </w:r>
      <w:r w:rsidR="00015BBD" w:rsidRPr="006C6CF2">
        <w:rPr>
          <w:rFonts w:ascii="Times New Roman" w:hAnsi="Times New Roman" w:cs="Times New Roman"/>
          <w:sz w:val="28"/>
          <w:szCs w:val="28"/>
        </w:rPr>
        <w:t>se expune în următoarea redacție:</w:t>
      </w:r>
    </w:p>
    <w:p w14:paraId="678504E4" w14:textId="4376C69B" w:rsidR="00C82D6C" w:rsidRPr="006C6CF2" w:rsidRDefault="00015BBD" w:rsidP="00C82D6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00C82D6C" w:rsidRPr="006C6CF2">
        <w:t xml:space="preserve"> </w:t>
      </w:r>
      <w:r w:rsidR="00C82D6C" w:rsidRPr="006C6CF2">
        <w:rPr>
          <w:rFonts w:ascii="Times New Roman" w:hAnsi="Times New Roman" w:cs="Times New Roman"/>
          <w:b/>
          <w:i/>
          <w:sz w:val="28"/>
          <w:szCs w:val="28"/>
        </w:rPr>
        <w:t>Art.17.</w:t>
      </w:r>
      <w:r w:rsidR="00C82D6C" w:rsidRPr="006C6CF2">
        <w:rPr>
          <w:rFonts w:ascii="Times New Roman" w:hAnsi="Times New Roman" w:cs="Times New Roman"/>
          <w:i/>
          <w:sz w:val="28"/>
          <w:szCs w:val="28"/>
        </w:rPr>
        <w:t xml:space="preserve"> – </w:t>
      </w:r>
      <w:r w:rsidR="00C82D6C" w:rsidRPr="006C6CF2">
        <w:rPr>
          <w:i/>
        </w:rPr>
        <w:t xml:space="preserve"> </w:t>
      </w:r>
      <w:r w:rsidR="00C82D6C" w:rsidRPr="006C6CF2">
        <w:rPr>
          <w:rFonts w:ascii="Times New Roman" w:hAnsi="Times New Roman" w:cs="Times New Roman"/>
          <w:i/>
          <w:sz w:val="28"/>
          <w:szCs w:val="28"/>
        </w:rPr>
        <w:t>Condiţia privind existenta unei baze tehnico-materiale se consideră îndeplinită dacă întreprinderea întruneşte cumulativ următoarele cerinţe:</w:t>
      </w:r>
    </w:p>
    <w:p w14:paraId="0E0AD0B7" w14:textId="61C54FCB" w:rsidR="00C82D6C" w:rsidRPr="006C6CF2" w:rsidRDefault="00C82D6C" w:rsidP="00B55F0A">
      <w:pPr>
        <w:pStyle w:val="NoSpacing"/>
        <w:numPr>
          <w:ilvl w:val="0"/>
          <w:numId w:val="7"/>
        </w:numPr>
        <w:spacing w:line="276" w:lineRule="auto"/>
        <w:ind w:left="720" w:hanging="11"/>
        <w:jc w:val="both"/>
        <w:rPr>
          <w:rFonts w:ascii="Times New Roman" w:hAnsi="Times New Roman" w:cs="Times New Roman"/>
          <w:sz w:val="28"/>
          <w:szCs w:val="28"/>
        </w:rPr>
      </w:pPr>
      <w:r w:rsidRPr="006C6CF2">
        <w:rPr>
          <w:rFonts w:ascii="Times New Roman" w:hAnsi="Times New Roman" w:cs="Times New Roman"/>
          <w:i/>
          <w:sz w:val="28"/>
          <w:szCs w:val="28"/>
        </w:rPr>
        <w:t xml:space="preserve">să aibă un sediu în incinta căruia poate avea acces la originalele principalelor sale documente de lucru, indiferent dacă acestea sunt în format electronic sau în orice alt format, în special contractele sale de transport, documentele referitoare la vehiculele aflate la dispoziţia întreprinderii, documentele contabile, documentele de gestionare a personalului, contractele de muncă, documentele privind asigurările sociale, documentele </w:t>
      </w:r>
      <w:r w:rsidR="006A3A60" w:rsidRPr="006C6CF2">
        <w:rPr>
          <w:rFonts w:ascii="Times New Roman" w:hAnsi="Times New Roman" w:cs="Times New Roman"/>
          <w:i/>
          <w:sz w:val="28"/>
          <w:szCs w:val="28"/>
        </w:rPr>
        <w:t>conținând</w:t>
      </w:r>
      <w:r w:rsidRPr="006C6CF2">
        <w:rPr>
          <w:rFonts w:ascii="Times New Roman" w:hAnsi="Times New Roman" w:cs="Times New Roman"/>
          <w:i/>
          <w:sz w:val="28"/>
          <w:szCs w:val="28"/>
        </w:rPr>
        <w:t xml:space="preserve"> date referitoare la operaţiunile de transport alocate conducătorilor auto și la detașarea acestora, documentele </w:t>
      </w:r>
      <w:r w:rsidR="006A3A60" w:rsidRPr="006C6CF2">
        <w:rPr>
          <w:rFonts w:ascii="Times New Roman" w:hAnsi="Times New Roman" w:cs="Times New Roman"/>
          <w:i/>
          <w:sz w:val="28"/>
          <w:szCs w:val="28"/>
        </w:rPr>
        <w:t>conținând</w:t>
      </w:r>
      <w:r w:rsidRPr="006C6CF2">
        <w:rPr>
          <w:rFonts w:ascii="Times New Roman" w:hAnsi="Times New Roman" w:cs="Times New Roman"/>
          <w:i/>
          <w:sz w:val="28"/>
          <w:szCs w:val="28"/>
        </w:rPr>
        <w:t xml:space="preserve"> date referitoare la cabotaj, la durata de conducere și perioadele de repaus și orice alt document la care autoritatea competentă trebuie să aibă acces în scopul verificării respectării de către întreprindere a condiţiilor prevăzute de prezentul Cod;</w:t>
      </w:r>
    </w:p>
    <w:p w14:paraId="40E6F8E7" w14:textId="0CE38AF3" w:rsidR="00C82D6C" w:rsidRPr="006C6CF2" w:rsidRDefault="00C82D6C" w:rsidP="00B55F0A">
      <w:pPr>
        <w:pStyle w:val="NoSpacing"/>
        <w:numPr>
          <w:ilvl w:val="0"/>
          <w:numId w:val="7"/>
        </w:numPr>
        <w:spacing w:line="276" w:lineRule="auto"/>
        <w:ind w:left="720" w:hanging="11"/>
        <w:jc w:val="both"/>
        <w:rPr>
          <w:rFonts w:ascii="Times New Roman" w:hAnsi="Times New Roman" w:cs="Times New Roman"/>
          <w:i/>
          <w:sz w:val="28"/>
          <w:szCs w:val="28"/>
        </w:rPr>
      </w:pPr>
      <w:r w:rsidRPr="006C6CF2">
        <w:rPr>
          <w:rFonts w:ascii="Times New Roman" w:hAnsi="Times New Roman" w:cs="Times New Roman"/>
          <w:i/>
          <w:sz w:val="28"/>
          <w:szCs w:val="28"/>
        </w:rPr>
        <w:t>să organizeze activitatea parcului său de vehicule în așa fel încât să</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asigure că vehiculele aflate la dispoziţia întreprinderii și folosite în</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lastRenderedPageBreak/>
        <w:t xml:space="preserve">transportul internaţional se întorc la unul dintre centrele </w:t>
      </w:r>
      <w:r w:rsidR="000A658F" w:rsidRPr="006C6CF2">
        <w:rPr>
          <w:rFonts w:ascii="Times New Roman" w:hAnsi="Times New Roman" w:cs="Times New Roman"/>
          <w:i/>
          <w:sz w:val="28"/>
          <w:szCs w:val="28"/>
        </w:rPr>
        <w:t xml:space="preserve">operaționale </w:t>
      </w:r>
      <w:r w:rsidRPr="006C6CF2">
        <w:rPr>
          <w:rFonts w:ascii="Times New Roman" w:hAnsi="Times New Roman" w:cs="Times New Roman"/>
          <w:i/>
          <w:sz w:val="28"/>
          <w:szCs w:val="28"/>
        </w:rPr>
        <w:t>în termen de opt săptămâni de la</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plecarea din acesta;</w:t>
      </w:r>
    </w:p>
    <w:p w14:paraId="1E10F98B" w14:textId="77777777" w:rsidR="000A658F" w:rsidRPr="006C6CF2" w:rsidRDefault="00C82D6C" w:rsidP="00B55F0A">
      <w:pPr>
        <w:pStyle w:val="NoSpacing"/>
        <w:numPr>
          <w:ilvl w:val="0"/>
          <w:numId w:val="7"/>
        </w:numPr>
        <w:spacing w:line="276" w:lineRule="auto"/>
        <w:ind w:left="720" w:hanging="11"/>
        <w:jc w:val="both"/>
        <w:rPr>
          <w:rFonts w:ascii="Times New Roman" w:hAnsi="Times New Roman" w:cs="Times New Roman"/>
          <w:i/>
          <w:sz w:val="28"/>
          <w:szCs w:val="28"/>
        </w:rPr>
      </w:pPr>
      <w:r w:rsidRPr="006C6CF2">
        <w:rPr>
          <w:rFonts w:ascii="Times New Roman" w:hAnsi="Times New Roman" w:cs="Times New Roman"/>
          <w:i/>
          <w:sz w:val="28"/>
          <w:szCs w:val="28"/>
        </w:rPr>
        <w:t>să dispună de unul sau mai</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multe vehicule care sunt înmatriculate sau puse în circulaţie și</w:t>
      </w:r>
      <w:r w:rsidR="000A658F" w:rsidRPr="006C6CF2">
        <w:rPr>
          <w:rFonts w:ascii="Times New Roman" w:hAnsi="Times New Roman" w:cs="Times New Roman"/>
          <w:i/>
          <w:sz w:val="28"/>
          <w:szCs w:val="28"/>
        </w:rPr>
        <w:t xml:space="preserve"> notificate la Agenție</w:t>
      </w:r>
      <w:r w:rsidRPr="006C6CF2">
        <w:rPr>
          <w:rFonts w:ascii="Times New Roman" w:hAnsi="Times New Roman" w:cs="Times New Roman"/>
          <w:i/>
          <w:sz w:val="28"/>
          <w:szCs w:val="28"/>
        </w:rPr>
        <w:t>, indiferent dacă vehiculele respective se află în</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întregime în proprietatea sa sau sunt deţinute, de exemplu, în</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temeiul unui contract de cumpărare în rate, de închiriere sau de</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leasing;</w:t>
      </w:r>
    </w:p>
    <w:p w14:paraId="60FB0A8D" w14:textId="77777777" w:rsidR="000A658F" w:rsidRPr="006C6CF2" w:rsidRDefault="00C82D6C" w:rsidP="00B55F0A">
      <w:pPr>
        <w:pStyle w:val="NoSpacing"/>
        <w:numPr>
          <w:ilvl w:val="0"/>
          <w:numId w:val="7"/>
        </w:numPr>
        <w:spacing w:line="276" w:lineRule="auto"/>
        <w:ind w:left="720" w:hanging="11"/>
        <w:jc w:val="both"/>
        <w:rPr>
          <w:rFonts w:ascii="Times New Roman" w:hAnsi="Times New Roman" w:cs="Times New Roman"/>
          <w:i/>
          <w:sz w:val="28"/>
          <w:szCs w:val="28"/>
        </w:rPr>
      </w:pPr>
      <w:r w:rsidRPr="006C6CF2">
        <w:rPr>
          <w:rFonts w:ascii="Times New Roman" w:hAnsi="Times New Roman" w:cs="Times New Roman"/>
          <w:i/>
          <w:sz w:val="28"/>
          <w:szCs w:val="28"/>
        </w:rPr>
        <w:t xml:space="preserve">să își desfășoare efectiv și în </w:t>
      </w:r>
      <w:r w:rsidR="000A658F" w:rsidRPr="006C6CF2">
        <w:rPr>
          <w:rFonts w:ascii="Times New Roman" w:hAnsi="Times New Roman" w:cs="Times New Roman"/>
          <w:i/>
          <w:sz w:val="28"/>
          <w:szCs w:val="28"/>
        </w:rPr>
        <w:t>permanență</w:t>
      </w:r>
      <w:r w:rsidRPr="006C6CF2">
        <w:rPr>
          <w:rFonts w:ascii="Times New Roman" w:hAnsi="Times New Roman" w:cs="Times New Roman"/>
          <w:i/>
          <w:sz w:val="28"/>
          <w:szCs w:val="28"/>
        </w:rPr>
        <w:t xml:space="preserve"> </w:t>
      </w:r>
      <w:r w:rsidR="000A658F" w:rsidRPr="006C6CF2">
        <w:rPr>
          <w:rFonts w:ascii="Times New Roman" w:hAnsi="Times New Roman" w:cs="Times New Roman"/>
          <w:i/>
          <w:sz w:val="28"/>
          <w:szCs w:val="28"/>
        </w:rPr>
        <w:t>activitățile</w:t>
      </w:r>
      <w:r w:rsidRPr="006C6CF2">
        <w:rPr>
          <w:rFonts w:ascii="Times New Roman" w:hAnsi="Times New Roman" w:cs="Times New Roman"/>
          <w:i/>
          <w:sz w:val="28"/>
          <w:szCs w:val="28"/>
        </w:rPr>
        <w:t xml:space="preserve"> administrative</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 xml:space="preserve">și comerciale cu ajutorul echipamentelor și </w:t>
      </w:r>
      <w:r w:rsidR="000A658F" w:rsidRPr="006C6CF2">
        <w:rPr>
          <w:rFonts w:ascii="Times New Roman" w:hAnsi="Times New Roman" w:cs="Times New Roman"/>
          <w:i/>
          <w:sz w:val="28"/>
          <w:szCs w:val="28"/>
        </w:rPr>
        <w:t>instalațiilor</w:t>
      </w:r>
      <w:r w:rsidRPr="006C6CF2">
        <w:rPr>
          <w:rFonts w:ascii="Times New Roman" w:hAnsi="Times New Roman" w:cs="Times New Roman"/>
          <w:i/>
          <w:sz w:val="28"/>
          <w:szCs w:val="28"/>
        </w:rPr>
        <w:t xml:space="preserve"> corespunzătoare la sediu, astfel cum se </w:t>
      </w:r>
      <w:r w:rsidR="000A658F" w:rsidRPr="006C6CF2">
        <w:rPr>
          <w:rFonts w:ascii="Times New Roman" w:hAnsi="Times New Roman" w:cs="Times New Roman"/>
          <w:i/>
          <w:sz w:val="28"/>
          <w:szCs w:val="28"/>
        </w:rPr>
        <w:t>menționează</w:t>
      </w:r>
      <w:r w:rsidRPr="006C6CF2">
        <w:rPr>
          <w:rFonts w:ascii="Times New Roman" w:hAnsi="Times New Roman" w:cs="Times New Roman"/>
          <w:i/>
          <w:sz w:val="28"/>
          <w:szCs w:val="28"/>
        </w:rPr>
        <w:t xml:space="preserve"> la litera (a), și să își gestioneze operaţiunile de</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transport efectiv și permanent utilizând vehiculele menţionate la</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litera (</w:t>
      </w:r>
      <w:r w:rsidR="000A658F" w:rsidRPr="006C6CF2">
        <w:rPr>
          <w:rFonts w:ascii="Times New Roman" w:hAnsi="Times New Roman" w:cs="Times New Roman"/>
          <w:i/>
          <w:sz w:val="28"/>
          <w:szCs w:val="28"/>
        </w:rPr>
        <w:t>e</w:t>
      </w:r>
      <w:r w:rsidRPr="006C6CF2">
        <w:rPr>
          <w:rFonts w:ascii="Times New Roman" w:hAnsi="Times New Roman" w:cs="Times New Roman"/>
          <w:i/>
          <w:sz w:val="28"/>
          <w:szCs w:val="28"/>
        </w:rPr>
        <w:t>) cu ajutorul echipamentelor tehnice corespunzătoare;</w:t>
      </w:r>
    </w:p>
    <w:p w14:paraId="3E425B01" w14:textId="589CBAD4" w:rsidR="00581C9D" w:rsidRPr="006C6CF2" w:rsidRDefault="00C82D6C" w:rsidP="00B55F0A">
      <w:pPr>
        <w:pStyle w:val="NoSpacing"/>
        <w:numPr>
          <w:ilvl w:val="0"/>
          <w:numId w:val="7"/>
        </w:numPr>
        <w:spacing w:line="276" w:lineRule="auto"/>
        <w:ind w:left="720" w:hanging="11"/>
        <w:jc w:val="both"/>
        <w:rPr>
          <w:rFonts w:ascii="Times New Roman" w:hAnsi="Times New Roman" w:cs="Times New Roman"/>
          <w:sz w:val="28"/>
          <w:szCs w:val="28"/>
        </w:rPr>
      </w:pPr>
      <w:r w:rsidRPr="006C6CF2">
        <w:rPr>
          <w:rFonts w:ascii="Times New Roman" w:hAnsi="Times New Roman" w:cs="Times New Roman"/>
          <w:i/>
          <w:sz w:val="28"/>
          <w:szCs w:val="28"/>
        </w:rPr>
        <w:t xml:space="preserve">să aibă la </w:t>
      </w:r>
      <w:r w:rsidR="000A658F" w:rsidRPr="006C6CF2">
        <w:rPr>
          <w:rFonts w:ascii="Times New Roman" w:hAnsi="Times New Roman" w:cs="Times New Roman"/>
          <w:i/>
          <w:sz w:val="28"/>
          <w:szCs w:val="28"/>
        </w:rPr>
        <w:t>dispoziție</w:t>
      </w:r>
      <w:r w:rsidRPr="006C6CF2">
        <w:rPr>
          <w:rFonts w:ascii="Times New Roman" w:hAnsi="Times New Roman" w:cs="Times New Roman"/>
          <w:i/>
          <w:sz w:val="28"/>
          <w:szCs w:val="28"/>
        </w:rPr>
        <w:t xml:space="preserve"> în </w:t>
      </w:r>
      <w:r w:rsidR="000A658F" w:rsidRPr="006C6CF2">
        <w:rPr>
          <w:rFonts w:ascii="Times New Roman" w:hAnsi="Times New Roman" w:cs="Times New Roman"/>
          <w:i/>
          <w:sz w:val="28"/>
          <w:szCs w:val="28"/>
        </w:rPr>
        <w:t>permanență</w:t>
      </w:r>
      <w:r w:rsidRPr="006C6CF2">
        <w:rPr>
          <w:rFonts w:ascii="Times New Roman" w:hAnsi="Times New Roman" w:cs="Times New Roman"/>
          <w:i/>
          <w:sz w:val="28"/>
          <w:szCs w:val="28"/>
        </w:rPr>
        <w:t xml:space="preserve"> și în mod obișnuit un număr de</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vehicule care respectă condiţiile stabilite la litera (</w:t>
      </w:r>
      <w:r w:rsidR="000A658F" w:rsidRPr="006C6CF2">
        <w:rPr>
          <w:rFonts w:ascii="Times New Roman" w:hAnsi="Times New Roman" w:cs="Times New Roman"/>
          <w:i/>
          <w:sz w:val="28"/>
          <w:szCs w:val="28"/>
        </w:rPr>
        <w:t>c</w:t>
      </w:r>
      <w:r w:rsidRPr="006C6CF2">
        <w:rPr>
          <w:rFonts w:ascii="Times New Roman" w:hAnsi="Times New Roman" w:cs="Times New Roman"/>
          <w:i/>
          <w:sz w:val="28"/>
          <w:szCs w:val="28"/>
        </w:rPr>
        <w:t>) și de conducători auto al căror loc de staţionare obișnuit se află la un centru</w:t>
      </w:r>
      <w:r w:rsidR="000A658F" w:rsidRPr="006C6CF2">
        <w:rPr>
          <w:rFonts w:ascii="Times New Roman" w:hAnsi="Times New Roman" w:cs="Times New Roman"/>
          <w:i/>
          <w:sz w:val="28"/>
          <w:szCs w:val="28"/>
        </w:rPr>
        <w:t xml:space="preserve"> operațional. Î</w:t>
      </w:r>
      <w:r w:rsidRPr="006C6CF2">
        <w:rPr>
          <w:rFonts w:ascii="Times New Roman" w:hAnsi="Times New Roman" w:cs="Times New Roman"/>
          <w:i/>
          <w:sz w:val="28"/>
          <w:szCs w:val="28"/>
        </w:rPr>
        <w:t>n ambele cazuri numărul</w:t>
      </w:r>
      <w:r w:rsidR="000A65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 xml:space="preserve">acesta este </w:t>
      </w:r>
      <w:r w:rsidR="000A658F" w:rsidRPr="006C6CF2">
        <w:rPr>
          <w:rFonts w:ascii="Times New Roman" w:hAnsi="Times New Roman" w:cs="Times New Roman"/>
          <w:i/>
          <w:sz w:val="28"/>
          <w:szCs w:val="28"/>
        </w:rPr>
        <w:t>proporțional</w:t>
      </w:r>
      <w:r w:rsidRPr="006C6CF2">
        <w:rPr>
          <w:rFonts w:ascii="Times New Roman" w:hAnsi="Times New Roman" w:cs="Times New Roman"/>
          <w:i/>
          <w:sz w:val="28"/>
          <w:szCs w:val="28"/>
        </w:rPr>
        <w:t xml:space="preserve"> cu volumul </w:t>
      </w:r>
      <w:r w:rsidR="000A658F" w:rsidRPr="006C6CF2">
        <w:rPr>
          <w:rFonts w:ascii="Times New Roman" w:hAnsi="Times New Roman" w:cs="Times New Roman"/>
          <w:i/>
          <w:sz w:val="28"/>
          <w:szCs w:val="28"/>
        </w:rPr>
        <w:t>operațiunilor</w:t>
      </w:r>
      <w:r w:rsidRPr="006C6CF2">
        <w:rPr>
          <w:rFonts w:ascii="Times New Roman" w:hAnsi="Times New Roman" w:cs="Times New Roman"/>
          <w:i/>
          <w:sz w:val="28"/>
          <w:szCs w:val="28"/>
        </w:rPr>
        <w:t xml:space="preserve"> de transport</w:t>
      </w:r>
      <w:r w:rsidR="000A658F" w:rsidRPr="006C6CF2">
        <w:rPr>
          <w:rFonts w:ascii="Times New Roman" w:hAnsi="Times New Roman" w:cs="Times New Roman"/>
          <w:i/>
          <w:sz w:val="28"/>
          <w:szCs w:val="28"/>
        </w:rPr>
        <w:t xml:space="preserve"> efectuate de întreprindere</w:t>
      </w:r>
      <w:r w:rsidR="00F41F76" w:rsidRPr="006C6CF2">
        <w:rPr>
          <w:rFonts w:ascii="Times New Roman" w:hAnsi="Times New Roman" w:cs="Times New Roman"/>
          <w:sz w:val="28"/>
          <w:szCs w:val="28"/>
        </w:rPr>
        <w:t>.</w:t>
      </w:r>
    </w:p>
    <w:p w14:paraId="220533F8" w14:textId="2B22719B" w:rsidR="00215D22" w:rsidRPr="006C6CF2" w:rsidRDefault="001116C0" w:rsidP="006C6CF2">
      <w:pPr>
        <w:pStyle w:val="NoSpacing"/>
        <w:numPr>
          <w:ilvl w:val="0"/>
          <w:numId w:val="7"/>
        </w:numPr>
        <w:spacing w:line="276" w:lineRule="auto"/>
        <w:ind w:left="709" w:firstLine="0"/>
        <w:jc w:val="both"/>
        <w:rPr>
          <w:rFonts w:ascii="Times New Roman" w:hAnsi="Times New Roman" w:cs="Times New Roman"/>
          <w:i/>
          <w:sz w:val="28"/>
          <w:szCs w:val="28"/>
        </w:rPr>
      </w:pPr>
      <w:r w:rsidRPr="006C6CF2">
        <w:rPr>
          <w:rFonts w:ascii="Times New Roman" w:hAnsi="Times New Roman" w:cs="Times New Roman"/>
          <w:i/>
          <w:sz w:val="28"/>
          <w:szCs w:val="28"/>
        </w:rPr>
        <w:t xml:space="preserve">pentru activitatea în regim de taxi </w:t>
      </w:r>
      <w:r w:rsidR="00215D22" w:rsidRPr="006C6CF2">
        <w:rPr>
          <w:rFonts w:ascii="Times New Roman" w:hAnsi="Times New Roman" w:cs="Times New Roman"/>
          <w:i/>
          <w:sz w:val="28"/>
          <w:szCs w:val="28"/>
        </w:rPr>
        <w:t xml:space="preserve">să dețină </w:t>
      </w:r>
      <w:r w:rsidR="00C6230A" w:rsidRPr="006C6CF2">
        <w:rPr>
          <w:rFonts w:ascii="Times New Roman" w:hAnsi="Times New Roman" w:cs="Times New Roman"/>
          <w:i/>
          <w:sz w:val="28"/>
          <w:szCs w:val="28"/>
        </w:rPr>
        <w:t>în proprietate sau în leasing financiar cel puţin o treime din autoturismele de care dispune, dar nu mai puţin de o unitate,</w:t>
      </w:r>
      <w:r w:rsidRPr="006C6CF2">
        <w:rPr>
          <w:rFonts w:ascii="Times New Roman" w:hAnsi="Times New Roman" w:cs="Times New Roman"/>
          <w:i/>
          <w:sz w:val="28"/>
          <w:szCs w:val="28"/>
        </w:rPr>
        <w:t xml:space="preserve"> precum și vor asigura cel puțin un vehicul adaptat transportului persoanelor cu dizabilități</w:t>
      </w:r>
      <w:r w:rsidR="00C6230A" w:rsidRPr="006C6CF2">
        <w:rPr>
          <w:rFonts w:ascii="Times New Roman" w:hAnsi="Times New Roman" w:cs="Times New Roman"/>
          <w:i/>
          <w:sz w:val="28"/>
          <w:szCs w:val="28"/>
        </w:rPr>
        <w:t>.</w:t>
      </w:r>
    </w:p>
    <w:p w14:paraId="12AA03F7" w14:textId="77777777" w:rsidR="00D23A9D" w:rsidRPr="006C6CF2" w:rsidRDefault="00337B69" w:rsidP="009F4BF3">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D23A9D" w:rsidRPr="006C6CF2">
        <w:rPr>
          <w:rFonts w:ascii="Times New Roman" w:hAnsi="Times New Roman" w:cs="Times New Roman"/>
          <w:sz w:val="28"/>
          <w:szCs w:val="28"/>
        </w:rPr>
        <w:t>Articolul 18 aliniatul</w:t>
      </w:r>
      <w:r w:rsidR="009F4BF3" w:rsidRPr="006C6CF2">
        <w:rPr>
          <w:rFonts w:ascii="Times New Roman" w:hAnsi="Times New Roman" w:cs="Times New Roman"/>
          <w:sz w:val="28"/>
          <w:szCs w:val="28"/>
        </w:rPr>
        <w:t xml:space="preserve"> (1) lit</w:t>
      </w:r>
      <w:r w:rsidR="00D23A9D" w:rsidRPr="006C6CF2">
        <w:rPr>
          <w:rFonts w:ascii="Times New Roman" w:hAnsi="Times New Roman" w:cs="Times New Roman"/>
          <w:sz w:val="28"/>
          <w:szCs w:val="28"/>
        </w:rPr>
        <w:t>era</w:t>
      </w:r>
      <w:r w:rsidR="009F4BF3" w:rsidRPr="006C6CF2">
        <w:rPr>
          <w:rFonts w:ascii="Times New Roman" w:hAnsi="Times New Roman" w:cs="Times New Roman"/>
          <w:sz w:val="28"/>
          <w:szCs w:val="28"/>
        </w:rPr>
        <w:t xml:space="preserve"> a)</w:t>
      </w:r>
      <w:r w:rsidR="00D23A9D" w:rsidRPr="006C6CF2">
        <w:rPr>
          <w:rFonts w:ascii="Times New Roman" w:hAnsi="Times New Roman" w:cs="Times New Roman"/>
          <w:sz w:val="28"/>
          <w:szCs w:val="28"/>
        </w:rPr>
        <w:t>,</w:t>
      </w:r>
      <w:r w:rsidR="009F4BF3" w:rsidRPr="006C6CF2">
        <w:rPr>
          <w:rFonts w:ascii="Times New Roman" w:hAnsi="Times New Roman" w:cs="Times New Roman"/>
          <w:sz w:val="28"/>
          <w:szCs w:val="28"/>
        </w:rPr>
        <w:t xml:space="preserve"> se expune în următoarea redacție: </w:t>
      </w:r>
    </w:p>
    <w:p w14:paraId="6DF7C0AA" w14:textId="720A614F" w:rsidR="006843D7" w:rsidRPr="006C6CF2" w:rsidRDefault="009F4BF3" w:rsidP="006843D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a)</w:t>
      </w:r>
      <w:r w:rsidR="00D23A9D" w:rsidRPr="006C6CF2">
        <w:rPr>
          <w:rFonts w:ascii="Times New Roman" w:hAnsi="Times New Roman" w:cs="Times New Roman"/>
          <w:i/>
          <w:sz w:val="28"/>
          <w:szCs w:val="28"/>
        </w:rPr>
        <w:t xml:space="preserve"> </w:t>
      </w:r>
      <w:r w:rsidR="006843D7" w:rsidRPr="006C6CF2">
        <w:rPr>
          <w:rFonts w:ascii="Times New Roman" w:hAnsi="Times New Roman" w:cs="Times New Roman"/>
          <w:i/>
          <w:sz w:val="28"/>
          <w:szCs w:val="28"/>
        </w:rPr>
        <w:t>să nu existe niciun motiv serios pentru a pune la îndoială buna reputație a managerului de transport sau a întreprinderii de transport, cum ar fi condamnări sau sancţiuni rezultate în urma oricăror încălcări grave ale normelor naţionale în vigoare în următoarele domenii:</w:t>
      </w:r>
    </w:p>
    <w:p w14:paraId="54A72415" w14:textId="77777777" w:rsidR="006843D7" w:rsidRPr="006C6CF2" w:rsidRDefault="006843D7" w:rsidP="006843D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(i) drept comercial;</w:t>
      </w:r>
    </w:p>
    <w:p w14:paraId="2B2009E1" w14:textId="41346204" w:rsidR="006843D7" w:rsidRPr="006C6CF2" w:rsidRDefault="006843D7" w:rsidP="006843D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(ii) legislaţia privind insolvența;</w:t>
      </w:r>
    </w:p>
    <w:p w14:paraId="0727C4D3" w14:textId="77777777" w:rsidR="006843D7" w:rsidRPr="006C6CF2" w:rsidRDefault="006843D7" w:rsidP="006843D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(iii) condiţiile de remunerare și de muncă ale profesiei;</w:t>
      </w:r>
    </w:p>
    <w:p w14:paraId="1BB67C17" w14:textId="4F247CE8" w:rsidR="006843D7" w:rsidRPr="006C6CF2" w:rsidRDefault="006843D7" w:rsidP="006843D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(iv) circulația rutieră;</w:t>
      </w:r>
    </w:p>
    <w:p w14:paraId="42C342FD" w14:textId="77777777" w:rsidR="006843D7" w:rsidRPr="006C6CF2" w:rsidRDefault="006843D7" w:rsidP="006843D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(v) răspunderea profesională;</w:t>
      </w:r>
    </w:p>
    <w:p w14:paraId="57EDCC6F" w14:textId="10F69E39" w:rsidR="006843D7" w:rsidRPr="006C6CF2" w:rsidRDefault="006843D7" w:rsidP="006843D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(vi) traficul cu ființe umane sau traficul de droguri;</w:t>
      </w:r>
    </w:p>
    <w:p w14:paraId="491DD51A" w14:textId="25D1CE45" w:rsidR="00D23A9D" w:rsidRPr="006C6CF2" w:rsidRDefault="006843D7" w:rsidP="006843D7">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 xml:space="preserve"> (vii) drept fiscal;</w:t>
      </w:r>
      <w:r w:rsidR="009F4BF3" w:rsidRPr="006C6CF2">
        <w:rPr>
          <w:rFonts w:ascii="Times New Roman" w:hAnsi="Times New Roman" w:cs="Times New Roman"/>
          <w:sz w:val="28"/>
          <w:szCs w:val="28"/>
        </w:rPr>
        <w:t>”</w:t>
      </w:r>
      <w:r w:rsidR="00D23A9D" w:rsidRPr="006C6CF2">
        <w:rPr>
          <w:rFonts w:ascii="Times New Roman" w:hAnsi="Times New Roman" w:cs="Times New Roman"/>
          <w:sz w:val="28"/>
          <w:szCs w:val="28"/>
        </w:rPr>
        <w:t>.</w:t>
      </w:r>
    </w:p>
    <w:p w14:paraId="4C5B7E9D" w14:textId="2162A411" w:rsidR="0006630E" w:rsidRPr="006C6CF2" w:rsidRDefault="00D23A9D" w:rsidP="009F4BF3">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06630E" w:rsidRPr="006C6CF2">
        <w:rPr>
          <w:rFonts w:ascii="Times New Roman" w:hAnsi="Times New Roman" w:cs="Times New Roman"/>
          <w:sz w:val="28"/>
          <w:szCs w:val="28"/>
        </w:rPr>
        <w:t>Articolul 18 aliniatul (1), se completează cu litera d), cu următorul conținut:</w:t>
      </w:r>
    </w:p>
    <w:p w14:paraId="7051127E" w14:textId="77777777" w:rsidR="00215D22" w:rsidRPr="006C6CF2" w:rsidRDefault="0006630E"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d) </w:t>
      </w:r>
      <w:r w:rsidR="00215D22" w:rsidRPr="006C6CF2">
        <w:rPr>
          <w:rFonts w:ascii="Times New Roman" w:hAnsi="Times New Roman" w:cs="Times New Roman"/>
          <w:i/>
          <w:sz w:val="28"/>
          <w:szCs w:val="28"/>
        </w:rPr>
        <w:t>managerul de transport sau întreprinderea de transport să nu fi fost,</w:t>
      </w:r>
    </w:p>
    <w:p w14:paraId="44099150" w14:textId="7CE2F9CA" w:rsidR="00215D22"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condamnat(ă) sau să nu i se fi aplicat sancţiuni pentru încălcări ale normelor legale, în special în ceea ce privește:</w:t>
      </w:r>
    </w:p>
    <w:p w14:paraId="306F226B" w14:textId="47AE7A4E" w:rsidR="00215D22"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(i) perioadele de conducere și perioadele de repaus ale conducătorilor auto, timpul de lucru și instalarea și utilizarea aparaturii de înregistrare;</w:t>
      </w:r>
    </w:p>
    <w:p w14:paraId="2FC76134" w14:textId="09ADAD9F" w:rsidR="00215D22"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lastRenderedPageBreak/>
        <w:t>(ii) masa și dimensiunile maxime ale vehiculelor utilitare utilizate în cadrul traficului internaţional;</w:t>
      </w:r>
    </w:p>
    <w:p w14:paraId="0EE8DB97" w14:textId="65CACFD2" w:rsidR="00215D22"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(iii) calificarea inițială și formarea continuă a conducătorilor auto;</w:t>
      </w:r>
    </w:p>
    <w:p w14:paraId="19AE1B8D" w14:textId="7411AA84" w:rsidR="00215D22"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(iv) controlul tehnic al vehiculelor utilitare, inclusiv inspecțiile tehnice obligatorii ale autovehiculelor</w:t>
      </w:r>
      <w:r w:rsidR="0006630E" w:rsidRPr="006C6CF2">
        <w:rPr>
          <w:rFonts w:ascii="Times New Roman" w:hAnsi="Times New Roman" w:cs="Times New Roman"/>
          <w:i/>
          <w:sz w:val="28"/>
          <w:szCs w:val="28"/>
        </w:rPr>
        <w:t>;</w:t>
      </w:r>
    </w:p>
    <w:p w14:paraId="015F793B" w14:textId="4991B9F4" w:rsidR="00215D22"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(v) accesul la piaţa transportului rutier internaţional de marfă sau, după caz, accesul la piața transportului rutier de persoane;</w:t>
      </w:r>
    </w:p>
    <w:p w14:paraId="46BA7FC2" w14:textId="77777777" w:rsidR="00215D22"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(vi) siguranţa transportului rutier de mărfuri periculoase;</w:t>
      </w:r>
    </w:p>
    <w:p w14:paraId="2DFC3780" w14:textId="54AC9732" w:rsidR="00215D22"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(vii) instalarea și utilizarea dispozitivelor de limitare a vitezei pe anumite categorii de vehicule;</w:t>
      </w:r>
    </w:p>
    <w:p w14:paraId="3FE9EEF5" w14:textId="77777777" w:rsidR="00215D22"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(viii) permisul de conducere;</w:t>
      </w:r>
    </w:p>
    <w:p w14:paraId="0C811575" w14:textId="77777777" w:rsidR="00215D22"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(ix) accesul la ocupaţie;</w:t>
      </w:r>
    </w:p>
    <w:p w14:paraId="603CDAC5" w14:textId="483AA4F2" w:rsidR="0006630E" w:rsidRPr="006C6CF2" w:rsidRDefault="00215D22" w:rsidP="00215D2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(x) transportul de animale;</w:t>
      </w:r>
      <w:r w:rsidR="0006630E" w:rsidRPr="006C6CF2">
        <w:rPr>
          <w:rFonts w:ascii="Times New Roman" w:hAnsi="Times New Roman" w:cs="Times New Roman"/>
          <w:sz w:val="28"/>
          <w:szCs w:val="28"/>
        </w:rPr>
        <w:t>”.</w:t>
      </w:r>
    </w:p>
    <w:p w14:paraId="18852934" w14:textId="2D97911D" w:rsidR="00337B69" w:rsidRPr="006C6CF2" w:rsidRDefault="0006630E" w:rsidP="009F4BF3">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D23A9D" w:rsidRPr="006C6CF2">
        <w:rPr>
          <w:rFonts w:ascii="Times New Roman" w:hAnsi="Times New Roman" w:cs="Times New Roman"/>
          <w:sz w:val="28"/>
          <w:szCs w:val="28"/>
        </w:rPr>
        <w:t>La articolul</w:t>
      </w:r>
      <w:r w:rsidR="009F4BF3" w:rsidRPr="006C6CF2">
        <w:rPr>
          <w:rFonts w:ascii="Times New Roman" w:hAnsi="Times New Roman" w:cs="Times New Roman"/>
          <w:sz w:val="28"/>
          <w:szCs w:val="28"/>
        </w:rPr>
        <w:t xml:space="preserve"> 18 alin</w:t>
      </w:r>
      <w:r w:rsidR="00D23A9D" w:rsidRPr="006C6CF2">
        <w:rPr>
          <w:rFonts w:ascii="Times New Roman" w:hAnsi="Times New Roman" w:cs="Times New Roman"/>
          <w:sz w:val="28"/>
          <w:szCs w:val="28"/>
        </w:rPr>
        <w:t>iatul</w:t>
      </w:r>
      <w:r w:rsidR="009F4BF3" w:rsidRPr="006C6CF2">
        <w:rPr>
          <w:rFonts w:ascii="Times New Roman" w:hAnsi="Times New Roman" w:cs="Times New Roman"/>
          <w:sz w:val="28"/>
          <w:szCs w:val="28"/>
        </w:rPr>
        <w:t xml:space="preserve"> (3)</w:t>
      </w:r>
      <w:r w:rsidR="00D23A9D" w:rsidRPr="006C6CF2">
        <w:rPr>
          <w:rFonts w:ascii="Times New Roman" w:hAnsi="Times New Roman" w:cs="Times New Roman"/>
          <w:sz w:val="28"/>
          <w:szCs w:val="28"/>
        </w:rPr>
        <w:t>,</w:t>
      </w:r>
      <w:r w:rsidR="009F4BF3" w:rsidRPr="006C6CF2">
        <w:rPr>
          <w:rFonts w:ascii="Times New Roman" w:hAnsi="Times New Roman" w:cs="Times New Roman"/>
          <w:sz w:val="28"/>
          <w:szCs w:val="28"/>
        </w:rPr>
        <w:t xml:space="preserve"> </w:t>
      </w:r>
      <w:r w:rsidR="00D23A9D" w:rsidRPr="006C6CF2">
        <w:rPr>
          <w:rFonts w:ascii="Times New Roman" w:hAnsi="Times New Roman" w:cs="Times New Roman"/>
          <w:sz w:val="28"/>
          <w:szCs w:val="28"/>
        </w:rPr>
        <w:t>cuvântul</w:t>
      </w:r>
      <w:r w:rsidR="009F4BF3" w:rsidRPr="006C6CF2">
        <w:rPr>
          <w:rFonts w:ascii="Times New Roman" w:hAnsi="Times New Roman" w:cs="Times New Roman"/>
          <w:sz w:val="28"/>
          <w:szCs w:val="28"/>
        </w:rPr>
        <w:t xml:space="preserve"> „</w:t>
      </w:r>
      <w:r w:rsidR="009F4BF3" w:rsidRPr="006C6CF2">
        <w:rPr>
          <w:rFonts w:ascii="Times New Roman" w:hAnsi="Times New Roman" w:cs="Times New Roman"/>
          <w:i/>
          <w:sz w:val="28"/>
          <w:szCs w:val="28"/>
        </w:rPr>
        <w:t>contravenții</w:t>
      </w:r>
      <w:r w:rsidR="009F4BF3" w:rsidRPr="006C6CF2">
        <w:rPr>
          <w:rFonts w:ascii="Times New Roman" w:hAnsi="Times New Roman" w:cs="Times New Roman"/>
          <w:sz w:val="28"/>
          <w:szCs w:val="28"/>
        </w:rPr>
        <w:t xml:space="preserve">” se </w:t>
      </w:r>
      <w:r w:rsidR="00D23A9D" w:rsidRPr="006C6CF2">
        <w:rPr>
          <w:rFonts w:ascii="Times New Roman" w:hAnsi="Times New Roman" w:cs="Times New Roman"/>
          <w:sz w:val="28"/>
          <w:szCs w:val="28"/>
        </w:rPr>
        <w:t>substituie</w:t>
      </w:r>
      <w:r w:rsidR="009F4BF3" w:rsidRPr="006C6CF2">
        <w:rPr>
          <w:rFonts w:ascii="Times New Roman" w:hAnsi="Times New Roman" w:cs="Times New Roman"/>
          <w:sz w:val="28"/>
          <w:szCs w:val="28"/>
        </w:rPr>
        <w:t xml:space="preserve"> cu </w:t>
      </w:r>
      <w:proofErr w:type="spellStart"/>
      <w:r w:rsidR="001116C0" w:rsidRPr="006C6CF2">
        <w:rPr>
          <w:rFonts w:ascii="Times New Roman" w:hAnsi="Times New Roman" w:cs="Times New Roman"/>
          <w:sz w:val="28"/>
          <w:szCs w:val="28"/>
        </w:rPr>
        <w:t>cuvîntul</w:t>
      </w:r>
      <w:proofErr w:type="spellEnd"/>
      <w:r w:rsidR="001116C0" w:rsidRPr="006C6CF2">
        <w:rPr>
          <w:rFonts w:ascii="Times New Roman" w:hAnsi="Times New Roman" w:cs="Times New Roman"/>
          <w:sz w:val="28"/>
          <w:szCs w:val="28"/>
        </w:rPr>
        <w:t xml:space="preserve"> </w:t>
      </w:r>
      <w:r w:rsidR="009F4BF3" w:rsidRPr="006C6CF2">
        <w:rPr>
          <w:rFonts w:ascii="Times New Roman" w:hAnsi="Times New Roman" w:cs="Times New Roman"/>
          <w:sz w:val="28"/>
          <w:szCs w:val="28"/>
        </w:rPr>
        <w:t>„</w:t>
      </w:r>
      <w:r w:rsidR="009F4BF3" w:rsidRPr="006C6CF2">
        <w:rPr>
          <w:rFonts w:ascii="Times New Roman" w:hAnsi="Times New Roman" w:cs="Times New Roman"/>
          <w:i/>
          <w:sz w:val="28"/>
          <w:szCs w:val="28"/>
        </w:rPr>
        <w:t>încălcări</w:t>
      </w:r>
      <w:r w:rsidR="009F4BF3" w:rsidRPr="006C6CF2">
        <w:rPr>
          <w:rFonts w:ascii="Times New Roman" w:hAnsi="Times New Roman" w:cs="Times New Roman"/>
          <w:sz w:val="28"/>
          <w:szCs w:val="28"/>
        </w:rPr>
        <w:t>”.</w:t>
      </w:r>
    </w:p>
    <w:p w14:paraId="478A72CD" w14:textId="77777777" w:rsidR="00EC10B9" w:rsidRPr="006C6CF2" w:rsidRDefault="00EC10B9" w:rsidP="00EC10B9">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18 aliniatul (3), se completează cu literele h) și j), cu următorul conținut: </w:t>
      </w:r>
    </w:p>
    <w:p w14:paraId="2563042E" w14:textId="6BEAEAFB" w:rsidR="00EC10B9" w:rsidRPr="006C6CF2" w:rsidRDefault="00EC10B9" w:rsidP="00EC10B9">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h) efectuarea transportului cu un vehicul rutier condus de o persoană care nu deține certifi</w:t>
      </w:r>
      <w:r w:rsidR="00E83266" w:rsidRPr="006C6CF2">
        <w:rPr>
          <w:rFonts w:ascii="Times New Roman" w:hAnsi="Times New Roman" w:cs="Times New Roman"/>
          <w:i/>
          <w:sz w:val="28"/>
          <w:szCs w:val="28"/>
        </w:rPr>
        <w:t>cat de competență profesională;</w:t>
      </w:r>
    </w:p>
    <w:p w14:paraId="62A42D27" w14:textId="007A42E4" w:rsidR="00EC10B9" w:rsidRPr="006C6CF2" w:rsidRDefault="00EC10B9" w:rsidP="00EC10B9">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 xml:space="preserve">j) efectuarea transportului cu un vehicul rutier condus de o persoană care utilizează o cartelă tahografică a cărei deținător nu este, o cartelă tahografică falsificată sau obținută în </w:t>
      </w:r>
      <w:r w:rsidR="00812A8B" w:rsidRPr="006C6CF2">
        <w:rPr>
          <w:rFonts w:ascii="Times New Roman" w:hAnsi="Times New Roman" w:cs="Times New Roman"/>
          <w:i/>
          <w:sz w:val="28"/>
          <w:szCs w:val="28"/>
        </w:rPr>
        <w:t>baza</w:t>
      </w:r>
      <w:r w:rsidRPr="006C6CF2">
        <w:rPr>
          <w:rFonts w:ascii="Times New Roman" w:hAnsi="Times New Roman" w:cs="Times New Roman"/>
          <w:i/>
          <w:sz w:val="28"/>
          <w:szCs w:val="28"/>
        </w:rPr>
        <w:t xml:space="preserve"> unor acte false;</w:t>
      </w:r>
      <w:r w:rsidRPr="006C6CF2">
        <w:rPr>
          <w:rFonts w:ascii="Times New Roman" w:hAnsi="Times New Roman" w:cs="Times New Roman"/>
          <w:sz w:val="28"/>
          <w:szCs w:val="28"/>
        </w:rPr>
        <w:t>”.</w:t>
      </w:r>
    </w:p>
    <w:p w14:paraId="7E7EBB14" w14:textId="77777777" w:rsidR="006A5B07" w:rsidRPr="006C6CF2" w:rsidRDefault="006A5B07" w:rsidP="00F67D7D">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19 se expune în următoarea redacție:</w:t>
      </w:r>
    </w:p>
    <w:p w14:paraId="332A5872" w14:textId="22CFD21E" w:rsidR="006A5B07" w:rsidRPr="006C6CF2" w:rsidRDefault="006A5B07" w:rsidP="006A5B0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(1)</w:t>
      </w:r>
      <w:r w:rsidRPr="006C6CF2">
        <w:t xml:space="preserve"> </w:t>
      </w:r>
      <w:r w:rsidRPr="006C6CF2">
        <w:rPr>
          <w:rFonts w:ascii="Times New Roman" w:hAnsi="Times New Roman" w:cs="Times New Roman"/>
          <w:i/>
          <w:sz w:val="28"/>
          <w:szCs w:val="28"/>
        </w:rPr>
        <w:t xml:space="preserve"> Pentru a fi îndeplinită condiţia privind capacitatea financiară o întreprindere trebuie să fie capabilă în permanență să-și onoreze obligațiile financiare pe parcursul exercițiului financiar anual.</w:t>
      </w:r>
    </w:p>
    <w:p w14:paraId="73C42677" w14:textId="5C2DD611" w:rsidR="006A5B07" w:rsidRPr="006C6CF2" w:rsidRDefault="006A5B07" w:rsidP="00470540">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Întreprinderea demonstrează, pe baza cont</w:t>
      </w:r>
      <w:r w:rsidR="00470540" w:rsidRPr="006C6CF2">
        <w:rPr>
          <w:rFonts w:ascii="Times New Roman" w:hAnsi="Times New Roman" w:cs="Times New Roman"/>
          <w:i/>
          <w:sz w:val="28"/>
          <w:szCs w:val="28"/>
        </w:rPr>
        <w:t xml:space="preserve">urilor anuale certificate de un </w:t>
      </w:r>
      <w:r w:rsidRPr="006C6CF2">
        <w:rPr>
          <w:rFonts w:ascii="Times New Roman" w:hAnsi="Times New Roman" w:cs="Times New Roman"/>
          <w:i/>
          <w:sz w:val="28"/>
          <w:szCs w:val="28"/>
        </w:rPr>
        <w:t>auditor în mod c</w:t>
      </w:r>
      <w:r w:rsidR="00470540" w:rsidRPr="006C6CF2">
        <w:rPr>
          <w:rFonts w:ascii="Times New Roman" w:hAnsi="Times New Roman" w:cs="Times New Roman"/>
          <w:i/>
          <w:sz w:val="28"/>
          <w:szCs w:val="28"/>
        </w:rPr>
        <w:t xml:space="preserve">orespunzător, că dispune în </w:t>
      </w:r>
      <w:r w:rsidRPr="006C6CF2">
        <w:rPr>
          <w:rFonts w:ascii="Times New Roman" w:hAnsi="Times New Roman" w:cs="Times New Roman"/>
          <w:i/>
          <w:sz w:val="28"/>
          <w:szCs w:val="28"/>
        </w:rPr>
        <w:t>fiecare an de capital și rezerve în valoare totală de cel puţin:</w:t>
      </w:r>
    </w:p>
    <w:p w14:paraId="47048F80" w14:textId="77777777" w:rsidR="006A5B07" w:rsidRPr="006C6CF2" w:rsidRDefault="006A5B07" w:rsidP="006A5B0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(a) 9 000 EUR, pentru primul autovehicul utilizat;</w:t>
      </w:r>
    </w:p>
    <w:p w14:paraId="426B38B9" w14:textId="49EA4897" w:rsidR="006A5B07" w:rsidRPr="006C6CF2" w:rsidRDefault="006A5B07" w:rsidP="006A5B0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(b) 5 000 EUR pentru fiecare autovehicul suplimentar sau combinație suplimentară de vehicule utilizat(ă) cu o masă maximă autorizată care depășește 3,5 tone; și</w:t>
      </w:r>
    </w:p>
    <w:p w14:paraId="58A2641C" w14:textId="77777777" w:rsidR="002312DF" w:rsidRPr="006C6CF2" w:rsidRDefault="006A5B07" w:rsidP="006A5B0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(c) 900 EUR pentru fiecare autovehicul suplimentar sau combinație suplimentară de vehicule utilizat(ă), cu o masă maximă autorizată care depășește 2,5 tone, dar nu depășește 3,5 tone;”</w:t>
      </w:r>
    </w:p>
    <w:p w14:paraId="5FE0EFB6" w14:textId="57194C76" w:rsidR="006A5B07" w:rsidRPr="006C6CF2" w:rsidRDefault="002312DF" w:rsidP="006A5B0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d) 3000 EUR pentru fiecare auto</w:t>
      </w:r>
      <w:r w:rsidR="00B17203" w:rsidRPr="006C6CF2">
        <w:rPr>
          <w:rFonts w:ascii="Times New Roman" w:hAnsi="Times New Roman" w:cs="Times New Roman"/>
          <w:i/>
          <w:sz w:val="28"/>
          <w:szCs w:val="28"/>
        </w:rPr>
        <w:t>turism</w:t>
      </w:r>
      <w:r w:rsidRPr="006C6CF2">
        <w:rPr>
          <w:rFonts w:ascii="Times New Roman" w:hAnsi="Times New Roman" w:cs="Times New Roman"/>
          <w:i/>
          <w:sz w:val="28"/>
          <w:szCs w:val="28"/>
        </w:rPr>
        <w:t xml:space="preserve"> suplimentar</w:t>
      </w:r>
      <w:r w:rsidR="00FE296B" w:rsidRPr="006C6CF2">
        <w:rPr>
          <w:rFonts w:ascii="Times New Roman" w:hAnsi="Times New Roman" w:cs="Times New Roman"/>
          <w:i/>
          <w:sz w:val="28"/>
          <w:szCs w:val="28"/>
        </w:rPr>
        <w:t xml:space="preserve"> utilizat la prestarea </w:t>
      </w:r>
      <w:r w:rsidR="00B17203" w:rsidRPr="006C6CF2">
        <w:rPr>
          <w:rFonts w:ascii="Times New Roman" w:hAnsi="Times New Roman" w:cs="Times New Roman"/>
          <w:i/>
          <w:sz w:val="28"/>
          <w:szCs w:val="28"/>
        </w:rPr>
        <w:t xml:space="preserve">serviciilor de transport </w:t>
      </w:r>
      <w:r w:rsidRPr="006C6CF2">
        <w:rPr>
          <w:rFonts w:ascii="Times New Roman" w:hAnsi="Times New Roman" w:cs="Times New Roman"/>
          <w:i/>
          <w:sz w:val="28"/>
          <w:szCs w:val="28"/>
        </w:rPr>
        <w:t>în r</w:t>
      </w:r>
      <w:r w:rsidR="00B17203" w:rsidRPr="006C6CF2">
        <w:rPr>
          <w:rFonts w:ascii="Times New Roman" w:hAnsi="Times New Roman" w:cs="Times New Roman"/>
          <w:i/>
          <w:sz w:val="28"/>
          <w:szCs w:val="28"/>
        </w:rPr>
        <w:t>eg</w:t>
      </w:r>
      <w:r w:rsidRPr="006C6CF2">
        <w:rPr>
          <w:rFonts w:ascii="Times New Roman" w:hAnsi="Times New Roman" w:cs="Times New Roman"/>
          <w:i/>
          <w:sz w:val="28"/>
          <w:szCs w:val="28"/>
        </w:rPr>
        <w:t>im de taxi</w:t>
      </w:r>
      <w:r w:rsidR="006A5B07" w:rsidRPr="006C6CF2">
        <w:rPr>
          <w:rFonts w:ascii="Times New Roman" w:hAnsi="Times New Roman" w:cs="Times New Roman"/>
          <w:i/>
          <w:sz w:val="28"/>
          <w:szCs w:val="28"/>
        </w:rPr>
        <w:t>.</w:t>
      </w:r>
      <w:r w:rsidR="00D23A9D" w:rsidRPr="006C6CF2">
        <w:rPr>
          <w:rFonts w:ascii="Times New Roman" w:hAnsi="Times New Roman" w:cs="Times New Roman"/>
          <w:i/>
          <w:sz w:val="28"/>
          <w:szCs w:val="28"/>
        </w:rPr>
        <w:t xml:space="preserve"> </w:t>
      </w:r>
    </w:p>
    <w:p w14:paraId="4E41BF06" w14:textId="3745E66F" w:rsidR="00470540" w:rsidRPr="006C6CF2" w:rsidRDefault="00470540" w:rsidP="00470540">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lastRenderedPageBreak/>
        <w:t>(2) Prin derogare de la alineatul (1), capacitatea financiară poate fi demonstrată printr-o garanţie bancară sau o asigurare, inclusiv o asigurare de răspundere profesională eliberată de una sau mai multe bănci sau alte instituții financiare, inclusiv societăți de asigurare, sau printr-un alt document obligatoriu, care asigură o garanţie personală și solidară pentru întreprindere pentru sumele stabilite la alineatul (1).</w:t>
      </w:r>
    </w:p>
    <w:p w14:paraId="0A577939" w14:textId="35F96975" w:rsidR="00470540" w:rsidRPr="006C6CF2" w:rsidRDefault="00470540" w:rsidP="00470540">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(3) Prin derogare de la alineatul (1), în lipsa conturilor anuale certificate pentru anul înregistrării unei întreprinderi, autoritatea competentă acceptă ca o întreprindere să își demonstreze capacitatea financiară printr-un certificat, cum ar fi o garanţie bancară, un document eliberat de o instituție financiară care stabilește accesul la credit în numele întreprinderii sau prin alt document obligatoriu, astfel cum este stabilit de autoritatea competentă, care atestă că întreprinderea are la dispoziție sumele stabilite la alineatul (1).</w:t>
      </w:r>
    </w:p>
    <w:p w14:paraId="4A18D6E8" w14:textId="43D37E03" w:rsidR="00470540" w:rsidRPr="006C6CF2" w:rsidRDefault="00470540" w:rsidP="00470540">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(4) Valoarea în valută naţională a sumelor indicate la alin.(2) lit.</w:t>
      </w:r>
      <w:r w:rsidR="009E7392"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a) şi b) se stabileşte în fiecare an conform cursului valutar publicat de Banca Naţională a Moldovei în prima zi lucrătoare din luna octombrie. Acest curs se aplică pe durata anului calendaristic următor începînd cu data de 1 ianuarie.”</w:t>
      </w:r>
    </w:p>
    <w:p w14:paraId="4F652635" w14:textId="53590DA1" w:rsidR="00F67D7D" w:rsidRPr="006C6CF2" w:rsidRDefault="00F67D7D" w:rsidP="00F67D7D">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Articolul 21 aliniatul (2), se expune în următoarea redacție: </w:t>
      </w:r>
    </w:p>
    <w:p w14:paraId="76778E73" w14:textId="1BB8A8A0" w:rsidR="00F67D7D" w:rsidRPr="006C6CF2" w:rsidRDefault="00F67D7D" w:rsidP="00470540">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Managerul de transport rutier trebuie să coordoneze în mod efectiv şi permanent activitatea de transport rutier a întreprinderii, inclusiv gestionarea întreținerii vehiculelor, verificarea contractelor și documentelor de transport, atribuirea de sarcini șoferilor și vehiculelor, precum și verificarea aspectelor ce țin de siguranță. Managerul de transport rutier trebuie să fie domiciliat în Republica Moldova, să fie angajat al întreprinderii şi remunerat de aceasta.</w:t>
      </w:r>
      <w:r w:rsidR="00470540" w:rsidRPr="006C6CF2">
        <w:rPr>
          <w:rFonts w:ascii="Times New Roman" w:hAnsi="Times New Roman" w:cs="Times New Roman"/>
          <w:i/>
          <w:sz w:val="28"/>
          <w:szCs w:val="28"/>
        </w:rPr>
        <w:t xml:space="preserve"> În calitate de manager de transport, persoana poate să conducă activitățile de transport a cel mult patru întreprinderi diferite, efectuate cu ajutorul unui parc cu o capacitate maximă combinată de 50 de vehicule.</w:t>
      </w:r>
      <w:r w:rsidRPr="006C6CF2">
        <w:rPr>
          <w:rFonts w:ascii="Times New Roman" w:hAnsi="Times New Roman" w:cs="Times New Roman"/>
          <w:sz w:val="28"/>
          <w:szCs w:val="28"/>
        </w:rPr>
        <w:t>”.</w:t>
      </w:r>
    </w:p>
    <w:p w14:paraId="63A0D1C1" w14:textId="237C543F" w:rsidR="00D23A9D" w:rsidRPr="006C6CF2" w:rsidRDefault="00F67D7D" w:rsidP="00BD6023">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BD6023" w:rsidRPr="006C6CF2">
        <w:rPr>
          <w:rFonts w:ascii="Times New Roman" w:hAnsi="Times New Roman" w:cs="Times New Roman"/>
          <w:sz w:val="28"/>
          <w:szCs w:val="28"/>
        </w:rPr>
        <w:t>La articolul 23 aliniatul (1), se exclude propoziția ,,</w:t>
      </w:r>
      <w:r w:rsidR="00BD6023" w:rsidRPr="006C6CF2">
        <w:rPr>
          <w:rFonts w:ascii="Times New Roman" w:hAnsi="Times New Roman" w:cs="Times New Roman"/>
          <w:i/>
          <w:sz w:val="28"/>
          <w:szCs w:val="28"/>
        </w:rPr>
        <w:t>Modul și forma notificării se aprobă de Guvern, cu respectarea prevederilor prezentului cod</w:t>
      </w:r>
      <w:r w:rsidR="00BD6023" w:rsidRPr="006C6CF2">
        <w:rPr>
          <w:rFonts w:ascii="Times New Roman" w:hAnsi="Times New Roman" w:cs="Times New Roman"/>
          <w:sz w:val="28"/>
          <w:szCs w:val="28"/>
        </w:rPr>
        <w:t>.”</w:t>
      </w:r>
      <w:r w:rsidRPr="006C6CF2">
        <w:rPr>
          <w:rFonts w:ascii="Times New Roman" w:hAnsi="Times New Roman" w:cs="Times New Roman"/>
          <w:sz w:val="28"/>
          <w:szCs w:val="28"/>
        </w:rPr>
        <w:t>.</w:t>
      </w:r>
    </w:p>
    <w:p w14:paraId="2B9BBC3F" w14:textId="77777777" w:rsidR="009D6B2F" w:rsidRPr="006C6CF2" w:rsidRDefault="009D6B2F" w:rsidP="009D6B2F">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23 aliniatul (2), se expune în următoarea redacție:</w:t>
      </w:r>
    </w:p>
    <w:p w14:paraId="10917C47" w14:textId="77777777" w:rsidR="009D6B2F" w:rsidRPr="006C6CF2" w:rsidRDefault="009D6B2F" w:rsidP="009D6B2F">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(2) La notificare se anexează, următoarele documente:</w:t>
      </w:r>
    </w:p>
    <w:p w14:paraId="38597CE5" w14:textId="77777777" w:rsidR="009D6B2F" w:rsidRPr="006C6CF2" w:rsidRDefault="009D6B2F" w:rsidP="009D6B2F">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a) actele persoanei desemnate în calitate de manager de transport rutier, şi anume:</w:t>
      </w:r>
    </w:p>
    <w:p w14:paraId="5C193382" w14:textId="77777777" w:rsidR="009D6B2F" w:rsidRPr="006C6CF2" w:rsidRDefault="009D6B2F" w:rsidP="009D6B2F">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 contractul individual de muncă din care să rezulte că persoana respectivă este angajată în funcția de manager de transport rutier și obligațiunile acestuia (în copie); </w:t>
      </w:r>
    </w:p>
    <w:p w14:paraId="4DD9E5A8" w14:textId="77777777" w:rsidR="009D6B2F" w:rsidRPr="006C6CF2" w:rsidRDefault="009D6B2F" w:rsidP="009D6B2F">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 declarația pe propria răspundere privind îndeplinirea condiției de bună reputație, conform art. 18; </w:t>
      </w:r>
    </w:p>
    <w:p w14:paraId="3B4C394B" w14:textId="77777777" w:rsidR="009D6B2F" w:rsidRPr="006C6CF2" w:rsidRDefault="009D6B2F" w:rsidP="009D6B2F">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lastRenderedPageBreak/>
        <w:t>b) declarația pe propria răspundere privind îndeplinirea condiției de capacitate financiară, în cazurile aplicabile, pentru vehiculele rutiere pentru care se solicită extrase din Registrul operatorilor de transport rutier;</w:t>
      </w:r>
    </w:p>
    <w:p w14:paraId="763ED539" w14:textId="77777777" w:rsidR="009D6B2F" w:rsidRPr="006C6CF2" w:rsidRDefault="009D6B2F" w:rsidP="009D6B2F">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c) titlul de proprietate sau contractul de locațiune a imobilului care servește drept sediu real şi efectiv, conform art. 17 lit. a) (în copie);</w:t>
      </w:r>
    </w:p>
    <w:p w14:paraId="6386E9E2" w14:textId="19E621DF" w:rsidR="009D6B2F" w:rsidRPr="006C6CF2" w:rsidRDefault="009D6B2F" w:rsidP="009D6B2F">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d) certificatele de înmatriculare ale vehiculelor rutiere deținute în proprietate, locațiune sau în leasing şi utilizate de întreprindere, pentru care se solicită extrase din Registrul operatorilor de transport rutier (în copie).</w:t>
      </w:r>
      <w:r w:rsidRPr="006C6CF2">
        <w:rPr>
          <w:rFonts w:ascii="Times New Roman" w:hAnsi="Times New Roman" w:cs="Times New Roman"/>
          <w:sz w:val="28"/>
          <w:szCs w:val="28"/>
        </w:rPr>
        <w:t>”.</w:t>
      </w:r>
    </w:p>
    <w:p w14:paraId="49C77ECF" w14:textId="77777777" w:rsidR="00F67D7D" w:rsidRPr="006C6CF2" w:rsidRDefault="00F67D7D" w:rsidP="00F67D7D">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25 se completează cu alineatul (3</w:t>
      </w:r>
      <w:r w:rsidRPr="006C6CF2">
        <w:rPr>
          <w:rFonts w:ascii="Times New Roman" w:hAnsi="Times New Roman" w:cs="Times New Roman"/>
          <w:sz w:val="28"/>
          <w:szCs w:val="28"/>
          <w:vertAlign w:val="superscript"/>
        </w:rPr>
        <w:t>1</w:t>
      </w:r>
      <w:r w:rsidRPr="006C6CF2">
        <w:rPr>
          <w:rFonts w:ascii="Times New Roman" w:hAnsi="Times New Roman" w:cs="Times New Roman"/>
          <w:sz w:val="28"/>
          <w:szCs w:val="28"/>
        </w:rPr>
        <w:t>), cu următorul cuprins:</w:t>
      </w:r>
    </w:p>
    <w:p w14:paraId="0558A0C5" w14:textId="77777777" w:rsidR="00F67D7D" w:rsidRPr="006C6CF2" w:rsidRDefault="00F67D7D" w:rsidP="00F67D7D">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Nu se permite înregistrarea, în registrul operatorilor de transport rutier, a unui și același vehicul rutier, concomitent de către mai mulți operatori de transport rutier</w:t>
      </w:r>
      <w:r w:rsidR="00532525" w:rsidRPr="006C6CF2">
        <w:rPr>
          <w:rFonts w:ascii="Times New Roman" w:hAnsi="Times New Roman" w:cs="Times New Roman"/>
          <w:i/>
          <w:sz w:val="28"/>
          <w:szCs w:val="28"/>
        </w:rPr>
        <w:t>.</w:t>
      </w:r>
      <w:r w:rsidRPr="006C6CF2">
        <w:rPr>
          <w:rFonts w:ascii="Times New Roman" w:hAnsi="Times New Roman" w:cs="Times New Roman"/>
          <w:sz w:val="28"/>
          <w:szCs w:val="28"/>
        </w:rPr>
        <w:t>”.</w:t>
      </w:r>
    </w:p>
    <w:p w14:paraId="410EEFF5" w14:textId="50532D2B" w:rsidR="00532525" w:rsidRPr="006C6CF2" w:rsidRDefault="00532525" w:rsidP="00794A12">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300A44" w:rsidRPr="006C6CF2">
        <w:rPr>
          <w:rFonts w:ascii="Times New Roman" w:hAnsi="Times New Roman" w:cs="Times New Roman"/>
          <w:sz w:val="28"/>
          <w:szCs w:val="28"/>
        </w:rPr>
        <w:t>La</w:t>
      </w:r>
      <w:r w:rsidR="00794A12" w:rsidRPr="006C6CF2">
        <w:rPr>
          <w:rFonts w:ascii="Times New Roman" w:hAnsi="Times New Roman" w:cs="Times New Roman"/>
          <w:sz w:val="28"/>
          <w:szCs w:val="28"/>
        </w:rPr>
        <w:t xml:space="preserve"> articolul 27 aliniatul (2) litera c)</w:t>
      </w:r>
      <w:r w:rsidR="00300A44" w:rsidRPr="006C6CF2">
        <w:rPr>
          <w:rFonts w:ascii="Times New Roman" w:hAnsi="Times New Roman" w:cs="Times New Roman"/>
          <w:sz w:val="28"/>
          <w:szCs w:val="28"/>
        </w:rPr>
        <w:t xml:space="preserve"> și</w:t>
      </w:r>
      <w:r w:rsidR="00794A12" w:rsidRPr="006C6CF2">
        <w:rPr>
          <w:rFonts w:ascii="Times New Roman" w:hAnsi="Times New Roman" w:cs="Times New Roman"/>
          <w:sz w:val="28"/>
          <w:szCs w:val="28"/>
        </w:rPr>
        <w:t xml:space="preserve"> d</w:t>
      </w:r>
      <w:r w:rsidR="00300A44" w:rsidRPr="006C6CF2">
        <w:rPr>
          <w:rFonts w:ascii="Times New Roman" w:hAnsi="Times New Roman" w:cs="Times New Roman"/>
          <w:sz w:val="28"/>
          <w:szCs w:val="28"/>
        </w:rPr>
        <w:t>) se abrogă</w:t>
      </w:r>
      <w:r w:rsidR="00794A12" w:rsidRPr="006C6CF2">
        <w:rPr>
          <w:rFonts w:ascii="Times New Roman" w:hAnsi="Times New Roman" w:cs="Times New Roman"/>
          <w:sz w:val="28"/>
          <w:szCs w:val="28"/>
        </w:rPr>
        <w:t>.</w:t>
      </w:r>
    </w:p>
    <w:p w14:paraId="7518693C" w14:textId="040500F3" w:rsidR="00970020" w:rsidRPr="006C6CF2" w:rsidRDefault="003E5DB5" w:rsidP="00970020">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970020" w:rsidRPr="006C6CF2">
        <w:rPr>
          <w:rFonts w:ascii="Times New Roman" w:hAnsi="Times New Roman" w:cs="Times New Roman"/>
          <w:sz w:val="28"/>
          <w:szCs w:val="28"/>
        </w:rPr>
        <w:t xml:space="preserve">La articolul 28 aliniatul (4) litera b), </w:t>
      </w:r>
      <w:r w:rsidR="00464DF2" w:rsidRPr="006C6CF2">
        <w:rPr>
          <w:rFonts w:ascii="Times New Roman" w:hAnsi="Times New Roman" w:cs="Times New Roman"/>
          <w:sz w:val="28"/>
          <w:szCs w:val="28"/>
        </w:rPr>
        <w:t>textul</w:t>
      </w:r>
      <w:r w:rsidR="00970020" w:rsidRPr="006C6CF2">
        <w:rPr>
          <w:rFonts w:ascii="Times New Roman" w:hAnsi="Times New Roman" w:cs="Times New Roman"/>
          <w:sz w:val="28"/>
          <w:szCs w:val="28"/>
        </w:rPr>
        <w:t xml:space="preserve"> ,,</w:t>
      </w:r>
      <w:r w:rsidR="00970020" w:rsidRPr="006C6CF2">
        <w:rPr>
          <w:rFonts w:ascii="Times New Roman" w:hAnsi="Times New Roman" w:cs="Times New Roman"/>
          <w:i/>
          <w:sz w:val="28"/>
          <w:szCs w:val="28"/>
        </w:rPr>
        <w:t>coletelor</w:t>
      </w:r>
      <w:r w:rsidR="00970020" w:rsidRPr="006C6CF2">
        <w:rPr>
          <w:rFonts w:ascii="Times New Roman" w:hAnsi="Times New Roman" w:cs="Times New Roman"/>
          <w:sz w:val="28"/>
          <w:szCs w:val="28"/>
        </w:rPr>
        <w:t xml:space="preserve">” se substituie cu </w:t>
      </w:r>
      <w:r w:rsidR="00464DF2" w:rsidRPr="006C6CF2">
        <w:rPr>
          <w:rFonts w:ascii="Times New Roman" w:hAnsi="Times New Roman" w:cs="Times New Roman"/>
          <w:sz w:val="28"/>
          <w:szCs w:val="28"/>
        </w:rPr>
        <w:t>textul</w:t>
      </w:r>
      <w:r w:rsidR="00970020" w:rsidRPr="006C6CF2">
        <w:rPr>
          <w:rFonts w:ascii="Times New Roman" w:hAnsi="Times New Roman" w:cs="Times New Roman"/>
          <w:sz w:val="28"/>
          <w:szCs w:val="28"/>
        </w:rPr>
        <w:t xml:space="preserve"> ,,</w:t>
      </w:r>
      <w:r w:rsidR="00970020" w:rsidRPr="006C6CF2">
        <w:rPr>
          <w:rFonts w:ascii="Times New Roman" w:hAnsi="Times New Roman" w:cs="Times New Roman"/>
          <w:i/>
          <w:sz w:val="28"/>
          <w:szCs w:val="28"/>
        </w:rPr>
        <w:t>mărfurilor și persoanelor</w:t>
      </w:r>
      <w:r w:rsidR="00970020" w:rsidRPr="006C6CF2">
        <w:rPr>
          <w:rFonts w:ascii="Times New Roman" w:hAnsi="Times New Roman" w:cs="Times New Roman"/>
          <w:sz w:val="28"/>
          <w:szCs w:val="28"/>
        </w:rPr>
        <w:t>”.</w:t>
      </w:r>
    </w:p>
    <w:p w14:paraId="062C3D2A" w14:textId="002ACAA0" w:rsidR="00E4490C" w:rsidRPr="006C6CF2" w:rsidRDefault="00E4490C" w:rsidP="00E4490C">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31</w:t>
      </w:r>
      <w:r w:rsidRPr="006C6CF2">
        <w:rPr>
          <w:rFonts w:ascii="Times New Roman" w:hAnsi="Times New Roman" w:cs="Times New Roman"/>
          <w:sz w:val="28"/>
          <w:szCs w:val="28"/>
          <w:vertAlign w:val="superscript"/>
        </w:rPr>
        <w:t>17</w:t>
      </w:r>
      <w:r w:rsidRPr="006C6CF2">
        <w:rPr>
          <w:rFonts w:ascii="Times New Roman" w:hAnsi="Times New Roman" w:cs="Times New Roman"/>
          <w:sz w:val="28"/>
          <w:szCs w:val="28"/>
        </w:rPr>
        <w:t xml:space="preserve"> se completează cu aliniatul (3), cu următorul conținut:</w:t>
      </w:r>
    </w:p>
    <w:p w14:paraId="6A332064" w14:textId="2AC7FF3F" w:rsidR="00794A12" w:rsidRPr="006C6CF2" w:rsidRDefault="00E4490C" w:rsidP="00E4490C">
      <w:pPr>
        <w:pStyle w:val="NoSpacing"/>
        <w:spacing w:line="276" w:lineRule="auto"/>
        <w:ind w:left="720"/>
        <w:jc w:val="both"/>
        <w:rPr>
          <w:rFonts w:ascii="Times New Roman" w:hAnsi="Times New Roman"/>
          <w:sz w:val="28"/>
        </w:rPr>
      </w:pPr>
      <w:r w:rsidRPr="006C6CF2">
        <w:rPr>
          <w:rFonts w:ascii="Times New Roman" w:hAnsi="Times New Roman"/>
          <w:sz w:val="28"/>
        </w:rPr>
        <w:t>”</w:t>
      </w:r>
      <w:r w:rsidRPr="006C6CF2">
        <w:rPr>
          <w:rFonts w:ascii="Times New Roman" w:hAnsi="Times New Roman"/>
          <w:i/>
          <w:sz w:val="28"/>
        </w:rPr>
        <w:t>(3) În vederea utilizării eficiente a autorizațiilor de transport rutier internațional de mărfuri, începând cu 1 decembrie, în situația în care conform datelor analitice există probabilitatea ca stocul de autorizații să nu fie epuizat până la sfârșitul anului, autorizațiile pot fi trecute dintr-o categorie în alta fără a ține cont de criteriile de încadrare, prin ordin al conducătorului Agenției</w:t>
      </w:r>
      <w:r w:rsidR="00C1402A" w:rsidRPr="006C6CF2">
        <w:rPr>
          <w:rFonts w:ascii="Times New Roman" w:hAnsi="Times New Roman" w:cs="Times New Roman"/>
          <w:i/>
          <w:sz w:val="28"/>
          <w:szCs w:val="28"/>
        </w:rPr>
        <w:t>, după consultarea prealabilă cu organul central de specialitate</w:t>
      </w:r>
      <w:r w:rsidRPr="006C6CF2">
        <w:rPr>
          <w:rFonts w:ascii="Times New Roman" w:hAnsi="Times New Roman" w:cs="Times New Roman"/>
          <w:sz w:val="28"/>
          <w:szCs w:val="28"/>
        </w:rPr>
        <w:t>”.</w:t>
      </w:r>
    </w:p>
    <w:p w14:paraId="1EE67420" w14:textId="5062906B" w:rsidR="00066695" w:rsidRPr="006C6CF2" w:rsidRDefault="00066695" w:rsidP="0033165D">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În articolul 31</w:t>
      </w:r>
      <w:r w:rsidRPr="006C6CF2">
        <w:rPr>
          <w:rFonts w:ascii="Times New Roman" w:hAnsi="Times New Roman" w:cs="Times New Roman"/>
          <w:sz w:val="28"/>
          <w:szCs w:val="28"/>
          <w:vertAlign w:val="superscript"/>
        </w:rPr>
        <w:t>20</w:t>
      </w:r>
      <w:r w:rsidRPr="006C6CF2">
        <w:rPr>
          <w:rFonts w:ascii="Times New Roman" w:hAnsi="Times New Roman" w:cs="Times New Roman"/>
          <w:sz w:val="28"/>
          <w:szCs w:val="28"/>
        </w:rPr>
        <w:t xml:space="preserve"> litera b), sintagma ,,</w:t>
      </w:r>
      <w:r w:rsidRPr="006C6CF2">
        <w:rPr>
          <w:rFonts w:ascii="Times New Roman" w:hAnsi="Times New Roman" w:cs="Times New Roman"/>
          <w:i/>
          <w:sz w:val="28"/>
          <w:szCs w:val="28"/>
        </w:rPr>
        <w:t>cu dovezi concludente</w:t>
      </w:r>
      <w:r w:rsidRPr="006C6CF2">
        <w:rPr>
          <w:rFonts w:ascii="Times New Roman" w:hAnsi="Times New Roman" w:cs="Times New Roman"/>
          <w:sz w:val="28"/>
          <w:szCs w:val="28"/>
        </w:rPr>
        <w:t>” se substituie cu textul ,,</w:t>
      </w:r>
      <w:r w:rsidRPr="006C6CF2">
        <w:rPr>
          <w:rFonts w:ascii="Times New Roman" w:hAnsi="Times New Roman" w:cs="Times New Roman"/>
          <w:i/>
          <w:sz w:val="28"/>
          <w:szCs w:val="28"/>
        </w:rPr>
        <w:t>cu anexarea dovezii eliberate în acest sens de către organele de poliție</w:t>
      </w:r>
      <w:r w:rsidRPr="006C6CF2">
        <w:rPr>
          <w:rFonts w:ascii="Times New Roman" w:hAnsi="Times New Roman" w:cs="Times New Roman"/>
          <w:sz w:val="28"/>
          <w:szCs w:val="28"/>
        </w:rPr>
        <w:t>”</w:t>
      </w:r>
      <w:r w:rsidRPr="006C6CF2">
        <w:rPr>
          <w:rFonts w:ascii="Times New Roman" w:hAnsi="Times New Roman" w:cs="Times New Roman"/>
          <w:i/>
          <w:sz w:val="28"/>
          <w:szCs w:val="28"/>
        </w:rPr>
        <w:t>.</w:t>
      </w:r>
    </w:p>
    <w:p w14:paraId="52048FC3" w14:textId="77859BD1" w:rsidR="00D138BF" w:rsidRPr="006C6CF2" w:rsidRDefault="00D138BF" w:rsidP="00A548C3">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w:t>
      </w:r>
      <w:r w:rsidR="003B45B7" w:rsidRPr="006C6CF2">
        <w:rPr>
          <w:rFonts w:ascii="Times New Roman" w:hAnsi="Times New Roman" w:cs="Times New Roman"/>
          <w:sz w:val="28"/>
          <w:szCs w:val="28"/>
        </w:rPr>
        <w:t>rt</w:t>
      </w:r>
      <w:r w:rsidRPr="006C6CF2">
        <w:rPr>
          <w:rFonts w:ascii="Times New Roman" w:hAnsi="Times New Roman" w:cs="Times New Roman"/>
          <w:sz w:val="28"/>
          <w:szCs w:val="28"/>
        </w:rPr>
        <w:t>.</w:t>
      </w:r>
      <w:r w:rsidR="003B45B7" w:rsidRPr="006C6CF2">
        <w:rPr>
          <w:rFonts w:ascii="Times New Roman" w:hAnsi="Times New Roman" w:cs="Times New Roman"/>
          <w:sz w:val="28"/>
          <w:szCs w:val="28"/>
        </w:rPr>
        <w:t xml:space="preserve"> 31</w:t>
      </w:r>
      <w:r w:rsidR="003B45B7" w:rsidRPr="006C6CF2">
        <w:rPr>
          <w:rFonts w:ascii="Times New Roman" w:hAnsi="Times New Roman" w:cs="Times New Roman"/>
          <w:sz w:val="28"/>
          <w:szCs w:val="28"/>
          <w:vertAlign w:val="superscript"/>
        </w:rPr>
        <w:t>30</w:t>
      </w:r>
      <w:r w:rsidRPr="006C6CF2">
        <w:rPr>
          <w:rFonts w:ascii="Times New Roman" w:hAnsi="Times New Roman" w:cs="Times New Roman"/>
          <w:sz w:val="28"/>
          <w:szCs w:val="28"/>
          <w:vertAlign w:val="superscript"/>
        </w:rPr>
        <w:t xml:space="preserve"> </w:t>
      </w:r>
      <w:r w:rsidRPr="006C6CF2">
        <w:rPr>
          <w:rFonts w:ascii="Times New Roman" w:hAnsi="Times New Roman" w:cs="Times New Roman"/>
          <w:sz w:val="28"/>
          <w:szCs w:val="28"/>
        </w:rPr>
        <w:t>alin. (1) se expune în următoarea redacție:</w:t>
      </w:r>
    </w:p>
    <w:p w14:paraId="6199ABF9" w14:textId="537DCDCE" w:rsidR="00D138BF" w:rsidRPr="006C6CF2" w:rsidRDefault="00D138BF" w:rsidP="006C6CF2">
      <w:pPr>
        <w:pStyle w:val="NoSpacing"/>
        <w:spacing w:line="276" w:lineRule="auto"/>
        <w:ind w:left="360"/>
        <w:jc w:val="both"/>
        <w:rPr>
          <w:rFonts w:ascii="Times New Roman" w:hAnsi="Times New Roman" w:cs="Times New Roman"/>
          <w:i/>
          <w:sz w:val="28"/>
          <w:szCs w:val="28"/>
        </w:rPr>
      </w:pPr>
      <w:r w:rsidRPr="006C6CF2">
        <w:rPr>
          <w:rFonts w:ascii="Times New Roman" w:hAnsi="Times New Roman" w:cs="Times New Roman"/>
          <w:i/>
          <w:sz w:val="28"/>
          <w:szCs w:val="28"/>
        </w:rPr>
        <w:t xml:space="preserve">,,(1) Comisia CEMT este constituită anual, </w:t>
      </w:r>
      <w:r w:rsidR="002100B6" w:rsidRPr="006C6CF2">
        <w:rPr>
          <w:rFonts w:ascii="Times New Roman" w:hAnsi="Times New Roman" w:cs="Times New Roman"/>
          <w:i/>
          <w:sz w:val="28"/>
          <w:szCs w:val="28"/>
        </w:rPr>
        <w:t>până în ultima zi lucrătoare a decadei a doua a lunii septembrie</w:t>
      </w:r>
      <w:r w:rsidRPr="006C6CF2">
        <w:rPr>
          <w:rFonts w:ascii="Times New Roman" w:hAnsi="Times New Roman" w:cs="Times New Roman"/>
          <w:i/>
          <w:sz w:val="28"/>
          <w:szCs w:val="28"/>
        </w:rPr>
        <w:t>, prin ordinul organului central de specialitate, aceasta având următoarele atribuţii:</w:t>
      </w:r>
    </w:p>
    <w:p w14:paraId="678AD949" w14:textId="77777777" w:rsidR="00D138BF" w:rsidRPr="006C6CF2" w:rsidRDefault="00D138BF" w:rsidP="006C6CF2">
      <w:pPr>
        <w:pStyle w:val="NoSpacing"/>
        <w:numPr>
          <w:ilvl w:val="0"/>
          <w:numId w:val="10"/>
        </w:numPr>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validează lista cu operatorii de transport care îndeplinesc condiţiile necesare alocării de autorizații CEMT;</w:t>
      </w:r>
    </w:p>
    <w:p w14:paraId="1F14D9A3" w14:textId="77777777" w:rsidR="00C73EE4" w:rsidRPr="006C6CF2" w:rsidRDefault="00D138BF" w:rsidP="006C6CF2">
      <w:pPr>
        <w:pStyle w:val="NoSpacing"/>
        <w:numPr>
          <w:ilvl w:val="0"/>
          <w:numId w:val="10"/>
        </w:numPr>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soluționează contestațiile depuse de operatorii de transport rutier referitoare la îndeplinirea condiţiilor de admisie la repartizarea autorizaţiilor CEMT;</w:t>
      </w:r>
    </w:p>
    <w:p w14:paraId="63A500DC" w14:textId="77777777" w:rsidR="00C73EE4" w:rsidRPr="006C6CF2" w:rsidRDefault="00D138BF" w:rsidP="006C6CF2">
      <w:pPr>
        <w:pStyle w:val="NoSpacing"/>
        <w:numPr>
          <w:ilvl w:val="0"/>
          <w:numId w:val="10"/>
        </w:numPr>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validează alocarea electronică a autorizaţiilor CEMT;</w:t>
      </w:r>
    </w:p>
    <w:p w14:paraId="10341A09" w14:textId="664EF6F6" w:rsidR="00CD1DF9" w:rsidRPr="006C6CF2" w:rsidRDefault="00CD1DF9" w:rsidP="006C6CF2">
      <w:pPr>
        <w:pStyle w:val="NoSpacing"/>
        <w:numPr>
          <w:ilvl w:val="0"/>
          <w:numId w:val="10"/>
        </w:numPr>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aprobă condițiile de utilizare eficientă a autorizațiilor CEMT;</w:t>
      </w:r>
    </w:p>
    <w:p w14:paraId="14B714F9" w14:textId="464D379A" w:rsidR="00C1402A" w:rsidRPr="006C6CF2" w:rsidRDefault="00C1402A" w:rsidP="006C6CF2">
      <w:pPr>
        <w:pStyle w:val="NoSpacing"/>
        <w:numPr>
          <w:ilvl w:val="0"/>
          <w:numId w:val="10"/>
        </w:numPr>
        <w:spacing w:line="276" w:lineRule="auto"/>
        <w:ind w:left="360"/>
        <w:jc w:val="both"/>
        <w:rPr>
          <w:rFonts w:ascii="Times New Roman" w:hAnsi="Times New Roman" w:cs="Times New Roman"/>
          <w:i/>
          <w:sz w:val="28"/>
          <w:szCs w:val="28"/>
        </w:rPr>
      </w:pPr>
      <w:r w:rsidRPr="006C6CF2">
        <w:rPr>
          <w:rFonts w:ascii="Times New Roman" w:hAnsi="Times New Roman" w:cs="Times New Roman"/>
          <w:i/>
          <w:sz w:val="28"/>
          <w:szCs w:val="28"/>
        </w:rPr>
        <w:t>decide asupra retragerii autorizațiilor CEMT;</w:t>
      </w:r>
    </w:p>
    <w:p w14:paraId="3E126DA0" w14:textId="5719AE8A" w:rsidR="00D138BF" w:rsidRPr="006C6CF2" w:rsidRDefault="00C73EE4" w:rsidP="006C6CF2">
      <w:pPr>
        <w:pStyle w:val="NoSpacing"/>
        <w:numPr>
          <w:ilvl w:val="0"/>
          <w:numId w:val="10"/>
        </w:numPr>
        <w:spacing w:line="276" w:lineRule="auto"/>
        <w:ind w:left="360"/>
        <w:jc w:val="both"/>
        <w:rPr>
          <w:rFonts w:ascii="Times New Roman" w:hAnsi="Times New Roman" w:cs="Times New Roman"/>
          <w:sz w:val="28"/>
          <w:szCs w:val="28"/>
        </w:rPr>
      </w:pPr>
      <w:r w:rsidRPr="006C6CF2">
        <w:rPr>
          <w:rFonts w:ascii="Times New Roman" w:hAnsi="Times New Roman" w:cs="Times New Roman"/>
          <w:i/>
          <w:sz w:val="28"/>
          <w:szCs w:val="28"/>
        </w:rPr>
        <w:t xml:space="preserve">în cazul în care pe parcursul anului în curs intervin situații excepționale care pot influența utilizarea autorizațiilor CEMT, </w:t>
      </w:r>
      <w:r w:rsidR="00D138BF" w:rsidRPr="006C6CF2">
        <w:rPr>
          <w:rFonts w:ascii="Times New Roman" w:hAnsi="Times New Roman" w:cs="Times New Roman"/>
          <w:i/>
          <w:sz w:val="28"/>
          <w:szCs w:val="28"/>
        </w:rPr>
        <w:t>poate decide, justificat, asupra aspecte</w:t>
      </w:r>
      <w:r w:rsidRPr="006C6CF2">
        <w:rPr>
          <w:rFonts w:ascii="Times New Roman" w:hAnsi="Times New Roman" w:cs="Times New Roman"/>
          <w:i/>
          <w:sz w:val="28"/>
          <w:szCs w:val="28"/>
        </w:rPr>
        <w:t>lor ce țin de</w:t>
      </w:r>
      <w:r w:rsidR="00D138BF" w:rsidRPr="006C6CF2">
        <w:rPr>
          <w:rFonts w:ascii="Times New Roman" w:hAnsi="Times New Roman" w:cs="Times New Roman"/>
          <w:i/>
          <w:sz w:val="28"/>
          <w:szCs w:val="28"/>
        </w:rPr>
        <w:t xml:space="preserve"> alocarea </w:t>
      </w:r>
      <w:r w:rsidRPr="006C6CF2">
        <w:rPr>
          <w:rFonts w:ascii="Times New Roman" w:hAnsi="Times New Roman" w:cs="Times New Roman"/>
          <w:i/>
          <w:sz w:val="28"/>
          <w:szCs w:val="28"/>
        </w:rPr>
        <w:t xml:space="preserve">și utilizarea </w:t>
      </w:r>
      <w:r w:rsidR="00D138BF" w:rsidRPr="006C6CF2">
        <w:rPr>
          <w:rFonts w:ascii="Times New Roman" w:hAnsi="Times New Roman" w:cs="Times New Roman"/>
          <w:i/>
          <w:sz w:val="28"/>
          <w:szCs w:val="28"/>
        </w:rPr>
        <w:t>autorizaţiilor CEMT.</w:t>
      </w:r>
      <w:r w:rsidR="00CD1DF9" w:rsidRPr="006C6CF2">
        <w:rPr>
          <w:rFonts w:ascii="Times New Roman" w:hAnsi="Times New Roman" w:cs="Times New Roman"/>
          <w:sz w:val="28"/>
          <w:szCs w:val="28"/>
        </w:rPr>
        <w:t>”</w:t>
      </w:r>
      <w:r w:rsidR="00D138BF" w:rsidRPr="006C6CF2">
        <w:rPr>
          <w:rFonts w:ascii="Times New Roman" w:hAnsi="Times New Roman" w:cs="Times New Roman"/>
          <w:sz w:val="28"/>
          <w:szCs w:val="28"/>
        </w:rPr>
        <w:t xml:space="preserve">  </w:t>
      </w:r>
    </w:p>
    <w:p w14:paraId="04FCC592" w14:textId="0AFD090C" w:rsidR="00A548C3" w:rsidRPr="006C6CF2" w:rsidRDefault="00A548C3" w:rsidP="00A548C3">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lastRenderedPageBreak/>
        <w:t>La articolul 31</w:t>
      </w:r>
      <w:r w:rsidRPr="006C6CF2">
        <w:rPr>
          <w:rFonts w:ascii="Times New Roman" w:hAnsi="Times New Roman" w:cs="Times New Roman"/>
          <w:sz w:val="28"/>
          <w:szCs w:val="28"/>
          <w:vertAlign w:val="superscript"/>
        </w:rPr>
        <w:t>31</w:t>
      </w:r>
      <w:r w:rsidRPr="006C6CF2">
        <w:rPr>
          <w:rFonts w:ascii="Times New Roman" w:hAnsi="Times New Roman" w:cs="Times New Roman"/>
          <w:sz w:val="28"/>
          <w:szCs w:val="28"/>
        </w:rPr>
        <w:t xml:space="preserve"> aliniatul 2) litera c) se expune în următoarea redacție: </w:t>
      </w:r>
    </w:p>
    <w:p w14:paraId="1DC37148" w14:textId="00DB0573" w:rsidR="00A548C3" w:rsidRPr="006C6CF2" w:rsidRDefault="00A548C3" w:rsidP="001F3156">
      <w:pPr>
        <w:pStyle w:val="NoSpacing"/>
        <w:spacing w:line="276" w:lineRule="auto"/>
        <w:ind w:left="360"/>
        <w:jc w:val="both"/>
        <w:rPr>
          <w:rFonts w:ascii="Times New Roman" w:hAnsi="Times New Roman" w:cs="Times New Roman"/>
          <w:sz w:val="28"/>
          <w:szCs w:val="28"/>
        </w:rPr>
      </w:pPr>
      <w:r w:rsidRPr="006C6CF2">
        <w:rPr>
          <w:rFonts w:ascii="Times New Roman" w:hAnsi="Times New Roman" w:cs="Times New Roman"/>
          <w:i/>
          <w:sz w:val="28"/>
          <w:szCs w:val="28"/>
        </w:rPr>
        <w:t>„</w:t>
      </w:r>
      <w:r w:rsidR="00A04CFB" w:rsidRPr="006C6CF2">
        <w:rPr>
          <w:rFonts w:ascii="Times New Roman" w:hAnsi="Times New Roman" w:cs="Times New Roman"/>
          <w:i/>
          <w:sz w:val="28"/>
          <w:szCs w:val="28"/>
        </w:rPr>
        <w:t xml:space="preserve">c) </w:t>
      </w:r>
      <w:r w:rsidRPr="006C6CF2">
        <w:rPr>
          <w:rFonts w:ascii="Times New Roman" w:hAnsi="Times New Roman" w:cs="Times New Roman"/>
          <w:i/>
          <w:sz w:val="28"/>
          <w:szCs w:val="28"/>
        </w:rPr>
        <w:t xml:space="preserve">dețin în proprietate sau în leasing financiar cel puțin un autovehicul rutier eligibil, cu masa </w:t>
      </w:r>
      <w:r w:rsidR="00092C55" w:rsidRPr="006C6CF2">
        <w:rPr>
          <w:rFonts w:ascii="Times New Roman" w:hAnsi="Times New Roman" w:cs="Times New Roman"/>
          <w:i/>
          <w:sz w:val="28"/>
          <w:szCs w:val="28"/>
        </w:rPr>
        <w:t>minimă de</w:t>
      </w:r>
      <w:r w:rsidRPr="006C6CF2">
        <w:rPr>
          <w:rFonts w:ascii="Times New Roman" w:hAnsi="Times New Roman" w:cs="Times New Roman"/>
          <w:i/>
          <w:sz w:val="28"/>
          <w:szCs w:val="28"/>
        </w:rPr>
        <w:t xml:space="preserve"> </w:t>
      </w:r>
      <w:r w:rsidR="00094F43" w:rsidRPr="006C6CF2">
        <w:rPr>
          <w:rFonts w:ascii="Times New Roman" w:hAnsi="Times New Roman" w:cs="Times New Roman"/>
          <w:i/>
          <w:sz w:val="28"/>
          <w:szCs w:val="28"/>
        </w:rPr>
        <w:t>12</w:t>
      </w:r>
      <w:r w:rsidRPr="006C6CF2">
        <w:rPr>
          <w:rFonts w:ascii="Times New Roman" w:hAnsi="Times New Roman" w:cs="Times New Roman"/>
          <w:i/>
          <w:sz w:val="28"/>
          <w:szCs w:val="28"/>
        </w:rPr>
        <w:t xml:space="preserve"> tone, care corespunde normelor tehnice şi de siguranță pentru categoria de clasificare corespunzătoare categoriei respective de autorizații CEMT. Se admit la repartizarea autorizaţiilor CEMT doar autovehiculele înmatriculate în Republica Moldova.</w:t>
      </w:r>
      <w:r w:rsidR="00094F43" w:rsidRPr="006C6CF2">
        <w:t xml:space="preserve"> </w:t>
      </w:r>
      <w:r w:rsidR="00094F43" w:rsidRPr="006C6CF2">
        <w:rPr>
          <w:rFonts w:ascii="Times New Roman" w:hAnsi="Times New Roman" w:cs="Times New Roman"/>
          <w:i/>
          <w:sz w:val="28"/>
          <w:szCs w:val="28"/>
        </w:rPr>
        <w:t>Nu mai mult de un autovehicul în locațiune poate fi acceptat ca eligibil.</w:t>
      </w:r>
      <w:r w:rsidRPr="006C6CF2">
        <w:rPr>
          <w:rFonts w:ascii="Times New Roman" w:hAnsi="Times New Roman" w:cs="Times New Roman"/>
          <w:i/>
          <w:sz w:val="28"/>
          <w:szCs w:val="28"/>
        </w:rPr>
        <w:t>”</w:t>
      </w:r>
    </w:p>
    <w:p w14:paraId="6DDD883B" w14:textId="77777777" w:rsidR="00A548C3" w:rsidRPr="006C6CF2" w:rsidRDefault="00A548C3" w:rsidP="00A548C3">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31</w:t>
      </w:r>
      <w:r w:rsidRPr="006C6CF2">
        <w:rPr>
          <w:rFonts w:ascii="Times New Roman" w:hAnsi="Times New Roman" w:cs="Times New Roman"/>
          <w:sz w:val="28"/>
          <w:szCs w:val="28"/>
          <w:vertAlign w:val="superscript"/>
        </w:rPr>
        <w:t>31</w:t>
      </w:r>
      <w:r w:rsidRPr="006C6CF2">
        <w:rPr>
          <w:rFonts w:ascii="Times New Roman" w:hAnsi="Times New Roman" w:cs="Times New Roman"/>
          <w:sz w:val="28"/>
          <w:szCs w:val="28"/>
        </w:rPr>
        <w:t xml:space="preserve"> aliniatul 2) litera e) se expune în următoarea redacție: </w:t>
      </w:r>
    </w:p>
    <w:p w14:paraId="592E9A09" w14:textId="5AE261D1" w:rsidR="002F5001" w:rsidRPr="006C6CF2" w:rsidRDefault="00A548C3" w:rsidP="00EB0BBD">
      <w:pPr>
        <w:pStyle w:val="NoSpacing"/>
        <w:spacing w:line="276" w:lineRule="auto"/>
        <w:jc w:val="both"/>
        <w:rPr>
          <w:rFonts w:ascii="Times New Roman" w:hAnsi="Times New Roman" w:cs="Times New Roman"/>
          <w:i/>
          <w:iCs/>
          <w:sz w:val="28"/>
          <w:szCs w:val="28"/>
        </w:rPr>
      </w:pPr>
      <w:r w:rsidRPr="006C6CF2">
        <w:rPr>
          <w:rFonts w:ascii="Times New Roman" w:hAnsi="Times New Roman" w:cs="Times New Roman"/>
          <w:i/>
          <w:sz w:val="28"/>
          <w:szCs w:val="28"/>
        </w:rPr>
        <w:t>„</w:t>
      </w:r>
      <w:r w:rsidR="00A04CFB" w:rsidRPr="006C6CF2">
        <w:rPr>
          <w:rFonts w:ascii="Times New Roman" w:hAnsi="Times New Roman" w:cs="Times New Roman"/>
          <w:i/>
          <w:sz w:val="28"/>
          <w:szCs w:val="28"/>
        </w:rPr>
        <w:t xml:space="preserve">e) </w:t>
      </w:r>
      <w:r w:rsidRPr="006C6CF2">
        <w:rPr>
          <w:rFonts w:ascii="Times New Roman" w:hAnsi="Times New Roman" w:cs="Times New Roman"/>
          <w:i/>
          <w:sz w:val="28"/>
          <w:szCs w:val="28"/>
        </w:rPr>
        <w:t>au utilizat eficient autorizațiile CEMT în perioada anului calendaristic în curs. Condițiile de utilizare eficientă a autorizațiilor CEMT se aprobă de Comisia CEMT</w:t>
      </w:r>
      <w:r w:rsidR="00C2327C" w:rsidRPr="006C6CF2">
        <w:rPr>
          <w:rFonts w:ascii="Times New Roman" w:hAnsi="Times New Roman" w:cs="Times New Roman"/>
          <w:i/>
          <w:sz w:val="28"/>
          <w:szCs w:val="28"/>
        </w:rPr>
        <w:t>, pînă la data depunerii cererilor pentru repartizarea autorizațiilor</w:t>
      </w:r>
      <w:r w:rsidRPr="006C6CF2">
        <w:rPr>
          <w:rFonts w:ascii="Times New Roman" w:hAnsi="Times New Roman" w:cs="Times New Roman"/>
          <w:i/>
          <w:sz w:val="28"/>
          <w:szCs w:val="28"/>
        </w:rPr>
        <w:t>.”</w:t>
      </w:r>
      <w:r w:rsidR="00B00EEC" w:rsidRPr="006C6CF2">
        <w:rPr>
          <w:rFonts w:ascii="Times New Roman" w:hAnsi="Times New Roman" w:cs="Times New Roman"/>
          <w:i/>
          <w:iCs/>
          <w:sz w:val="28"/>
          <w:szCs w:val="28"/>
        </w:rPr>
        <w:t>.</w:t>
      </w:r>
    </w:p>
    <w:p w14:paraId="7AA3EF6D" w14:textId="273F9453" w:rsidR="002100B6" w:rsidRPr="006C6CF2" w:rsidRDefault="00680159" w:rsidP="00A90E77">
      <w:pPr>
        <w:pStyle w:val="NoSpacing"/>
        <w:numPr>
          <w:ilvl w:val="0"/>
          <w:numId w:val="3"/>
        </w:numPr>
        <w:spacing w:line="276" w:lineRule="auto"/>
        <w:jc w:val="both"/>
        <w:rPr>
          <w:rFonts w:ascii="Times New Roman" w:hAnsi="Times New Roman" w:cs="Times New Roman"/>
          <w:iCs/>
          <w:sz w:val="28"/>
          <w:szCs w:val="28"/>
        </w:rPr>
      </w:pPr>
      <w:r w:rsidRPr="006C6CF2">
        <w:rPr>
          <w:rFonts w:ascii="Times New Roman" w:hAnsi="Times New Roman" w:cs="Times New Roman"/>
          <w:iCs/>
          <w:sz w:val="28"/>
          <w:szCs w:val="28"/>
        </w:rPr>
        <w:t xml:space="preserve"> </w:t>
      </w:r>
      <w:r w:rsidR="00A90E77" w:rsidRPr="006C6CF2">
        <w:rPr>
          <w:rFonts w:ascii="Times New Roman" w:hAnsi="Times New Roman" w:cs="Times New Roman"/>
          <w:iCs/>
          <w:sz w:val="28"/>
          <w:szCs w:val="28"/>
        </w:rPr>
        <w:t>La art. 31</w:t>
      </w:r>
      <w:r w:rsidR="002100B6" w:rsidRPr="006C6CF2">
        <w:rPr>
          <w:rFonts w:ascii="Times New Roman" w:hAnsi="Times New Roman" w:cs="Times New Roman"/>
          <w:iCs/>
          <w:sz w:val="28"/>
          <w:szCs w:val="28"/>
          <w:vertAlign w:val="superscript"/>
        </w:rPr>
        <w:t>32</w:t>
      </w:r>
      <w:r w:rsidR="00A90E77" w:rsidRPr="006C6CF2">
        <w:rPr>
          <w:rFonts w:ascii="Times New Roman" w:hAnsi="Times New Roman" w:cs="Times New Roman"/>
          <w:iCs/>
          <w:sz w:val="28"/>
          <w:szCs w:val="28"/>
        </w:rPr>
        <w:t xml:space="preserve"> </w:t>
      </w:r>
      <w:r w:rsidR="002100B6" w:rsidRPr="006C6CF2">
        <w:rPr>
          <w:rFonts w:ascii="Times New Roman" w:hAnsi="Times New Roman" w:cs="Times New Roman"/>
          <w:iCs/>
          <w:sz w:val="28"/>
          <w:szCs w:val="28"/>
        </w:rPr>
        <w:t xml:space="preserve">alin. (1) </w:t>
      </w:r>
      <w:r w:rsidR="00A90E77" w:rsidRPr="006C6CF2">
        <w:rPr>
          <w:rFonts w:ascii="Times New Roman" w:hAnsi="Times New Roman" w:cs="Times New Roman"/>
          <w:iCs/>
          <w:sz w:val="28"/>
          <w:szCs w:val="28"/>
        </w:rPr>
        <w:t xml:space="preserve">se exclude </w:t>
      </w:r>
      <w:r w:rsidR="002100B6" w:rsidRPr="006C6CF2">
        <w:rPr>
          <w:rFonts w:ascii="Times New Roman" w:hAnsi="Times New Roman" w:cs="Times New Roman"/>
          <w:iCs/>
          <w:sz w:val="28"/>
          <w:szCs w:val="28"/>
        </w:rPr>
        <w:t xml:space="preserve">sintagma </w:t>
      </w:r>
      <w:r w:rsidR="002100B6" w:rsidRPr="006C6CF2">
        <w:rPr>
          <w:rFonts w:ascii="Times New Roman" w:hAnsi="Times New Roman" w:cs="Times New Roman"/>
          <w:i/>
          <w:iCs/>
          <w:sz w:val="28"/>
          <w:szCs w:val="28"/>
        </w:rPr>
        <w:t>,,</w:t>
      </w:r>
      <w:r w:rsidR="00A90E77" w:rsidRPr="006C6CF2">
        <w:rPr>
          <w:rFonts w:ascii="Times New Roman" w:hAnsi="Times New Roman" w:cs="Times New Roman"/>
          <w:i/>
          <w:iCs/>
          <w:sz w:val="28"/>
          <w:szCs w:val="28"/>
        </w:rPr>
        <w:t>a decadei a doua”</w:t>
      </w:r>
      <w:r w:rsidR="00A90E77" w:rsidRPr="006C6CF2">
        <w:rPr>
          <w:rFonts w:ascii="Times New Roman" w:hAnsi="Times New Roman" w:cs="Times New Roman"/>
          <w:iCs/>
          <w:sz w:val="28"/>
          <w:szCs w:val="28"/>
        </w:rPr>
        <w:t>.</w:t>
      </w:r>
    </w:p>
    <w:p w14:paraId="01BC42F0" w14:textId="7E25225B" w:rsidR="00066695" w:rsidRPr="006C6CF2" w:rsidRDefault="00066695" w:rsidP="00066695">
      <w:pPr>
        <w:pStyle w:val="NoSpacing"/>
        <w:numPr>
          <w:ilvl w:val="0"/>
          <w:numId w:val="3"/>
        </w:numPr>
        <w:spacing w:line="276" w:lineRule="auto"/>
        <w:jc w:val="both"/>
        <w:rPr>
          <w:rFonts w:ascii="Times New Roman" w:hAnsi="Times New Roman" w:cs="Times New Roman"/>
          <w:iCs/>
          <w:sz w:val="28"/>
          <w:szCs w:val="28"/>
        </w:rPr>
      </w:pPr>
      <w:r w:rsidRPr="006C6CF2">
        <w:rPr>
          <w:rFonts w:ascii="Times New Roman" w:hAnsi="Times New Roman" w:cs="Times New Roman"/>
          <w:iCs/>
          <w:sz w:val="28"/>
          <w:szCs w:val="28"/>
        </w:rPr>
        <w:t>Articolul 31</w:t>
      </w:r>
      <w:r w:rsidRPr="006C6CF2">
        <w:rPr>
          <w:rFonts w:ascii="Times New Roman" w:hAnsi="Times New Roman" w:cs="Times New Roman"/>
          <w:iCs/>
          <w:sz w:val="28"/>
          <w:szCs w:val="28"/>
          <w:vertAlign w:val="superscript"/>
        </w:rPr>
        <w:t>34</w:t>
      </w:r>
      <w:r w:rsidRPr="006C6CF2">
        <w:rPr>
          <w:rFonts w:ascii="Times New Roman" w:hAnsi="Times New Roman" w:cs="Times New Roman"/>
          <w:iCs/>
          <w:sz w:val="28"/>
          <w:szCs w:val="28"/>
        </w:rPr>
        <w:t xml:space="preserve"> se completează cu alineatul (4), cu următorul conținut:</w:t>
      </w:r>
    </w:p>
    <w:p w14:paraId="67C4646C" w14:textId="7FB24FF0" w:rsidR="00680159" w:rsidRPr="006C6CF2" w:rsidRDefault="00066695" w:rsidP="006C6CF2">
      <w:pPr>
        <w:pStyle w:val="NoSpacing"/>
        <w:spacing w:line="276" w:lineRule="auto"/>
        <w:ind w:left="720"/>
        <w:jc w:val="both"/>
        <w:rPr>
          <w:rFonts w:ascii="Times New Roman" w:hAnsi="Times New Roman" w:cs="Times New Roman"/>
          <w:iCs/>
          <w:sz w:val="28"/>
          <w:szCs w:val="28"/>
        </w:rPr>
      </w:pPr>
      <w:r w:rsidRPr="006C6CF2">
        <w:rPr>
          <w:rFonts w:ascii="Times New Roman" w:hAnsi="Times New Roman" w:cs="Times New Roman"/>
          <w:iCs/>
          <w:sz w:val="28"/>
          <w:szCs w:val="28"/>
        </w:rPr>
        <w:t>,,</w:t>
      </w:r>
      <w:r w:rsidRPr="006C6CF2">
        <w:rPr>
          <w:rFonts w:ascii="Times New Roman" w:hAnsi="Times New Roman" w:cs="Times New Roman"/>
          <w:i/>
          <w:iCs/>
          <w:sz w:val="28"/>
          <w:szCs w:val="28"/>
        </w:rPr>
        <w:t xml:space="preserve">(4) În caz de pierdere, furt sau deteriorare a autorizaţiei CEMT, operatorul de transport rutier prezintă, în termen de 5 zile lucrătoare, la sediul Agenţiei confirmarea de la organele de poliţie unde a fost declarată pierderea, furtul sau deteriorarea autorizaţiei CEMT, aceasta fiind înlocuită cu o autorizaţie din contingentul celor de rezervă pentru perioada rămasă, cu achitarea taxei </w:t>
      </w:r>
      <w:r w:rsidR="00092C55" w:rsidRPr="006C6CF2">
        <w:rPr>
          <w:rFonts w:ascii="Times New Roman" w:hAnsi="Times New Roman" w:cs="Times New Roman"/>
          <w:i/>
          <w:iCs/>
          <w:sz w:val="28"/>
          <w:szCs w:val="28"/>
        </w:rPr>
        <w:t>de emitere</w:t>
      </w:r>
      <w:r w:rsidRPr="006C6CF2">
        <w:rPr>
          <w:rFonts w:ascii="Times New Roman" w:hAnsi="Times New Roman" w:cs="Times New Roman"/>
          <w:i/>
          <w:iCs/>
          <w:sz w:val="28"/>
          <w:szCs w:val="28"/>
        </w:rPr>
        <w:t>. Actele eliberate în acest sens de către organele competente</w:t>
      </w:r>
      <w:r w:rsidR="00E74031" w:rsidRPr="006C6CF2">
        <w:rPr>
          <w:rFonts w:ascii="Times New Roman" w:hAnsi="Times New Roman" w:cs="Times New Roman"/>
          <w:i/>
          <w:iCs/>
          <w:sz w:val="28"/>
          <w:szCs w:val="28"/>
        </w:rPr>
        <w:t xml:space="preserve"> ale altor state,</w:t>
      </w:r>
      <w:r w:rsidRPr="006C6CF2">
        <w:rPr>
          <w:rFonts w:ascii="Times New Roman" w:hAnsi="Times New Roman" w:cs="Times New Roman"/>
          <w:i/>
          <w:iCs/>
          <w:sz w:val="28"/>
          <w:szCs w:val="28"/>
        </w:rPr>
        <w:t xml:space="preserve"> vor fi prezentate</w:t>
      </w:r>
      <w:r w:rsidR="00E74031" w:rsidRPr="006C6CF2">
        <w:rPr>
          <w:rFonts w:ascii="Times New Roman" w:hAnsi="Times New Roman" w:cs="Times New Roman"/>
          <w:i/>
          <w:iCs/>
          <w:sz w:val="28"/>
          <w:szCs w:val="28"/>
        </w:rPr>
        <w:t xml:space="preserve"> după</w:t>
      </w:r>
      <w:r w:rsidRPr="006C6CF2">
        <w:rPr>
          <w:rFonts w:ascii="Times New Roman" w:hAnsi="Times New Roman" w:cs="Times New Roman"/>
          <w:i/>
          <w:iCs/>
          <w:sz w:val="28"/>
          <w:szCs w:val="28"/>
        </w:rPr>
        <w:t xml:space="preserve"> tradu</w:t>
      </w:r>
      <w:r w:rsidR="00E74031" w:rsidRPr="006C6CF2">
        <w:rPr>
          <w:rFonts w:ascii="Times New Roman" w:hAnsi="Times New Roman" w:cs="Times New Roman"/>
          <w:i/>
          <w:iCs/>
          <w:sz w:val="28"/>
          <w:szCs w:val="28"/>
        </w:rPr>
        <w:t>cerea acestora</w:t>
      </w:r>
      <w:r w:rsidRPr="006C6CF2">
        <w:rPr>
          <w:rFonts w:ascii="Times New Roman" w:hAnsi="Times New Roman" w:cs="Times New Roman"/>
          <w:i/>
          <w:iCs/>
          <w:sz w:val="28"/>
          <w:szCs w:val="28"/>
        </w:rPr>
        <w:t xml:space="preserve"> în limba română de către un traducător autorizat</w:t>
      </w:r>
      <w:r w:rsidRPr="006C6CF2">
        <w:rPr>
          <w:rFonts w:ascii="Times New Roman" w:hAnsi="Times New Roman" w:cs="Times New Roman"/>
          <w:iCs/>
          <w:sz w:val="28"/>
          <w:szCs w:val="28"/>
        </w:rPr>
        <w:t>.”.</w:t>
      </w:r>
    </w:p>
    <w:p w14:paraId="6E3B6A1D" w14:textId="70F94A6D" w:rsidR="001F3156" w:rsidRPr="006C6CF2" w:rsidRDefault="00B00EEC" w:rsidP="00556076">
      <w:pPr>
        <w:pStyle w:val="NoSpacing"/>
        <w:numPr>
          <w:ilvl w:val="0"/>
          <w:numId w:val="3"/>
        </w:numPr>
        <w:spacing w:line="276" w:lineRule="auto"/>
        <w:jc w:val="both"/>
        <w:rPr>
          <w:rFonts w:ascii="Times New Roman" w:hAnsi="Times New Roman" w:cs="Times New Roman"/>
          <w:i/>
          <w:iCs/>
          <w:sz w:val="28"/>
          <w:szCs w:val="28"/>
        </w:rPr>
      </w:pPr>
      <w:r w:rsidRPr="006C6CF2">
        <w:rPr>
          <w:rFonts w:ascii="Times New Roman" w:hAnsi="Times New Roman" w:cs="Times New Roman"/>
          <w:i/>
          <w:iCs/>
          <w:sz w:val="28"/>
          <w:szCs w:val="28"/>
        </w:rPr>
        <w:t xml:space="preserve"> </w:t>
      </w:r>
      <w:r w:rsidRPr="006C6CF2">
        <w:rPr>
          <w:rFonts w:ascii="Times New Roman" w:hAnsi="Times New Roman" w:cs="Times New Roman"/>
          <w:iCs/>
          <w:sz w:val="28"/>
          <w:szCs w:val="28"/>
        </w:rPr>
        <w:t>În articolul 31</w:t>
      </w:r>
      <w:r w:rsidRPr="006C6CF2">
        <w:rPr>
          <w:rFonts w:ascii="Times New Roman" w:hAnsi="Times New Roman" w:cs="Times New Roman"/>
          <w:iCs/>
          <w:sz w:val="28"/>
          <w:szCs w:val="28"/>
          <w:vertAlign w:val="superscript"/>
        </w:rPr>
        <w:t>36</w:t>
      </w:r>
      <w:r w:rsidR="00680159" w:rsidRPr="006C6CF2">
        <w:rPr>
          <w:rFonts w:ascii="Times New Roman" w:hAnsi="Times New Roman" w:cs="Times New Roman"/>
          <w:iCs/>
          <w:sz w:val="28"/>
          <w:szCs w:val="28"/>
        </w:rPr>
        <w:t xml:space="preserve"> aliniatul</w:t>
      </w:r>
      <w:r w:rsidR="00167F62" w:rsidRPr="006C6CF2">
        <w:rPr>
          <w:rFonts w:ascii="Times New Roman" w:hAnsi="Times New Roman" w:cs="Times New Roman"/>
          <w:iCs/>
          <w:sz w:val="28"/>
          <w:szCs w:val="28"/>
        </w:rPr>
        <w:t xml:space="preserve"> (1) litera</w:t>
      </w:r>
      <w:r w:rsidRPr="006C6CF2">
        <w:rPr>
          <w:rFonts w:ascii="Times New Roman" w:hAnsi="Times New Roman" w:cs="Times New Roman"/>
          <w:iCs/>
          <w:sz w:val="28"/>
          <w:szCs w:val="28"/>
        </w:rPr>
        <w:t xml:space="preserve"> b), sintagma ”</w:t>
      </w:r>
      <w:r w:rsidRPr="006C6CF2">
        <w:rPr>
          <w:rFonts w:ascii="Times New Roman" w:hAnsi="Times New Roman" w:cs="Times New Roman"/>
          <w:i/>
          <w:iCs/>
          <w:sz w:val="28"/>
          <w:szCs w:val="28"/>
        </w:rPr>
        <w:t>Autorizațiile se retrag proporțional cu numărul de autovehicule înregistrate</w:t>
      </w:r>
      <w:r w:rsidRPr="006C6CF2">
        <w:rPr>
          <w:rFonts w:ascii="Times New Roman" w:hAnsi="Times New Roman" w:cs="Times New Roman"/>
          <w:iCs/>
          <w:sz w:val="28"/>
          <w:szCs w:val="28"/>
        </w:rPr>
        <w:t>”, se substituie cu sintagma ”</w:t>
      </w:r>
      <w:r w:rsidRPr="006C6CF2">
        <w:rPr>
          <w:rFonts w:ascii="Times New Roman" w:hAnsi="Times New Roman" w:cs="Times New Roman"/>
          <w:i/>
          <w:iCs/>
          <w:sz w:val="28"/>
          <w:szCs w:val="28"/>
        </w:rPr>
        <w:t>În acest caz se retrage doar autorizația la care au fost depistate neregulile</w:t>
      </w:r>
      <w:r w:rsidRPr="006C6CF2">
        <w:rPr>
          <w:rFonts w:ascii="Times New Roman" w:hAnsi="Times New Roman" w:cs="Times New Roman"/>
          <w:iCs/>
          <w:sz w:val="28"/>
          <w:szCs w:val="28"/>
        </w:rPr>
        <w:t>”.</w:t>
      </w:r>
    </w:p>
    <w:p w14:paraId="75725505" w14:textId="67ED818A" w:rsidR="00B00EEC" w:rsidRPr="006C6CF2" w:rsidRDefault="00B00EEC" w:rsidP="00B00EEC">
      <w:pPr>
        <w:pStyle w:val="NoSpacing"/>
        <w:numPr>
          <w:ilvl w:val="0"/>
          <w:numId w:val="3"/>
        </w:numPr>
        <w:spacing w:line="276" w:lineRule="auto"/>
        <w:jc w:val="both"/>
        <w:rPr>
          <w:rFonts w:ascii="Times New Roman" w:hAnsi="Times New Roman" w:cs="Times New Roman"/>
          <w:i/>
          <w:iCs/>
          <w:sz w:val="28"/>
          <w:szCs w:val="28"/>
        </w:rPr>
      </w:pPr>
      <w:r w:rsidRPr="006C6CF2">
        <w:rPr>
          <w:rFonts w:ascii="Times New Roman" w:hAnsi="Times New Roman" w:cs="Times New Roman"/>
          <w:iCs/>
          <w:sz w:val="28"/>
          <w:szCs w:val="28"/>
        </w:rPr>
        <w:t>Articolul 31</w:t>
      </w:r>
      <w:r w:rsidRPr="006C6CF2">
        <w:rPr>
          <w:rFonts w:ascii="Times New Roman" w:hAnsi="Times New Roman" w:cs="Times New Roman"/>
          <w:iCs/>
          <w:sz w:val="28"/>
          <w:szCs w:val="28"/>
          <w:vertAlign w:val="superscript"/>
        </w:rPr>
        <w:t>36</w:t>
      </w:r>
      <w:r w:rsidR="00680159" w:rsidRPr="006C6CF2">
        <w:rPr>
          <w:rFonts w:ascii="Times New Roman" w:hAnsi="Times New Roman" w:cs="Times New Roman"/>
          <w:iCs/>
          <w:sz w:val="28"/>
          <w:szCs w:val="28"/>
        </w:rPr>
        <w:t xml:space="preserve"> se completează cu aliniatul</w:t>
      </w:r>
      <w:r w:rsidRPr="006C6CF2">
        <w:rPr>
          <w:rFonts w:ascii="Times New Roman" w:hAnsi="Times New Roman" w:cs="Times New Roman"/>
          <w:iCs/>
          <w:sz w:val="28"/>
          <w:szCs w:val="28"/>
        </w:rPr>
        <w:t xml:space="preserve"> (</w:t>
      </w:r>
      <w:r w:rsidR="004B5B23" w:rsidRPr="006C6CF2">
        <w:rPr>
          <w:rFonts w:ascii="Times New Roman" w:hAnsi="Times New Roman" w:cs="Times New Roman"/>
          <w:iCs/>
          <w:sz w:val="28"/>
          <w:szCs w:val="28"/>
        </w:rPr>
        <w:t>1</w:t>
      </w:r>
      <w:r w:rsidR="004B5B23" w:rsidRPr="006C6CF2">
        <w:rPr>
          <w:rFonts w:ascii="Times New Roman" w:hAnsi="Times New Roman" w:cs="Times New Roman"/>
          <w:iCs/>
          <w:sz w:val="28"/>
          <w:szCs w:val="28"/>
          <w:vertAlign w:val="superscript"/>
        </w:rPr>
        <w:t>2</w:t>
      </w:r>
      <w:r w:rsidRPr="006C6CF2">
        <w:rPr>
          <w:rFonts w:ascii="Times New Roman" w:hAnsi="Times New Roman" w:cs="Times New Roman"/>
          <w:iCs/>
          <w:sz w:val="28"/>
          <w:szCs w:val="28"/>
        </w:rPr>
        <w:t>), cu următorul conținut:</w:t>
      </w:r>
    </w:p>
    <w:p w14:paraId="788417AB" w14:textId="24015506" w:rsidR="00B00EEC" w:rsidRPr="006C6CF2" w:rsidRDefault="00B00EEC" w:rsidP="00B00EEC">
      <w:pPr>
        <w:pStyle w:val="NoSpacing"/>
        <w:spacing w:line="276" w:lineRule="auto"/>
        <w:ind w:left="720"/>
        <w:jc w:val="both"/>
        <w:rPr>
          <w:rFonts w:ascii="Times New Roman" w:hAnsi="Times New Roman" w:cs="Times New Roman"/>
          <w:iCs/>
          <w:sz w:val="28"/>
          <w:szCs w:val="28"/>
        </w:rPr>
      </w:pPr>
      <w:r w:rsidRPr="006C6CF2">
        <w:rPr>
          <w:rFonts w:ascii="Times New Roman" w:hAnsi="Times New Roman" w:cs="Times New Roman"/>
          <w:iCs/>
          <w:sz w:val="28"/>
          <w:szCs w:val="28"/>
        </w:rPr>
        <w:t>”</w:t>
      </w:r>
      <w:r w:rsidRPr="006C6CF2">
        <w:rPr>
          <w:rFonts w:ascii="Times New Roman" w:hAnsi="Times New Roman" w:cs="Times New Roman"/>
          <w:i/>
          <w:iCs/>
          <w:sz w:val="28"/>
          <w:szCs w:val="28"/>
        </w:rPr>
        <w:t>(</w:t>
      </w:r>
      <w:r w:rsidR="004B5B23" w:rsidRPr="006C6CF2">
        <w:rPr>
          <w:rFonts w:ascii="Times New Roman" w:hAnsi="Times New Roman" w:cs="Times New Roman"/>
          <w:i/>
          <w:iCs/>
          <w:sz w:val="28"/>
          <w:szCs w:val="28"/>
        </w:rPr>
        <w:t>1</w:t>
      </w:r>
      <w:r w:rsidR="004B5B23" w:rsidRPr="006C6CF2">
        <w:rPr>
          <w:rFonts w:ascii="Times New Roman" w:hAnsi="Times New Roman" w:cs="Times New Roman"/>
          <w:i/>
          <w:iCs/>
          <w:sz w:val="28"/>
          <w:szCs w:val="28"/>
          <w:vertAlign w:val="superscript"/>
        </w:rPr>
        <w:t>2</w:t>
      </w:r>
      <w:r w:rsidRPr="006C6CF2">
        <w:rPr>
          <w:rFonts w:ascii="Times New Roman" w:hAnsi="Times New Roman" w:cs="Times New Roman"/>
          <w:i/>
          <w:iCs/>
          <w:sz w:val="28"/>
          <w:szCs w:val="28"/>
        </w:rPr>
        <w:t xml:space="preserve">) În cazul neridicării autorizațiilor CEMT repartizate, </w:t>
      </w:r>
      <w:r w:rsidR="00E615F6" w:rsidRPr="006C6CF2">
        <w:rPr>
          <w:rFonts w:ascii="Times New Roman" w:hAnsi="Times New Roman" w:cs="Times New Roman"/>
          <w:i/>
          <w:iCs/>
          <w:sz w:val="28"/>
          <w:szCs w:val="28"/>
        </w:rPr>
        <w:t xml:space="preserve">parcul eligibil al operatorului de transport rutier, calculat la repartizare, </w:t>
      </w:r>
      <w:r w:rsidR="001B4983" w:rsidRPr="006C6CF2">
        <w:rPr>
          <w:rFonts w:ascii="Times New Roman" w:hAnsi="Times New Roman" w:cs="Times New Roman"/>
          <w:i/>
          <w:iCs/>
          <w:sz w:val="28"/>
          <w:szCs w:val="28"/>
        </w:rPr>
        <w:t>pentru anul curent și anul viitor, se va reduce</w:t>
      </w:r>
      <w:r w:rsidR="00E615F6" w:rsidRPr="006C6CF2">
        <w:rPr>
          <w:rFonts w:ascii="Times New Roman" w:hAnsi="Times New Roman" w:cs="Times New Roman"/>
          <w:i/>
          <w:iCs/>
          <w:sz w:val="28"/>
          <w:szCs w:val="28"/>
        </w:rPr>
        <w:t>,</w:t>
      </w:r>
      <w:r w:rsidR="007753B9" w:rsidRPr="006C6CF2">
        <w:rPr>
          <w:rFonts w:ascii="Times New Roman" w:hAnsi="Times New Roman" w:cs="Times New Roman"/>
          <w:i/>
          <w:iCs/>
          <w:sz w:val="28"/>
          <w:szCs w:val="28"/>
        </w:rPr>
        <w:t xml:space="preserve"> proporțional numărului autorizațiilor neridicate.</w:t>
      </w:r>
      <w:r w:rsidRPr="006C6CF2">
        <w:rPr>
          <w:rFonts w:ascii="Times New Roman" w:hAnsi="Times New Roman" w:cs="Times New Roman"/>
          <w:iCs/>
          <w:sz w:val="28"/>
          <w:szCs w:val="28"/>
        </w:rPr>
        <w:t>”</w:t>
      </w:r>
      <w:r w:rsidR="007753B9" w:rsidRPr="006C6CF2">
        <w:rPr>
          <w:rFonts w:ascii="Times New Roman" w:hAnsi="Times New Roman" w:cs="Times New Roman"/>
          <w:iCs/>
          <w:sz w:val="28"/>
          <w:szCs w:val="28"/>
        </w:rPr>
        <w:t>.</w:t>
      </w:r>
    </w:p>
    <w:p w14:paraId="63A2341C" w14:textId="4CC3FFFA" w:rsidR="00990281" w:rsidRPr="006C6CF2" w:rsidRDefault="00990281" w:rsidP="00990281">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Se abrogă articolul 31</w:t>
      </w:r>
      <w:r w:rsidRPr="006C6CF2">
        <w:rPr>
          <w:rFonts w:ascii="Times New Roman" w:hAnsi="Times New Roman" w:cs="Times New Roman"/>
          <w:sz w:val="28"/>
          <w:szCs w:val="28"/>
          <w:vertAlign w:val="superscript"/>
        </w:rPr>
        <w:t>36</w:t>
      </w:r>
      <w:r w:rsidRPr="006C6CF2">
        <w:rPr>
          <w:rFonts w:ascii="Times New Roman" w:hAnsi="Times New Roman" w:cs="Times New Roman"/>
          <w:sz w:val="28"/>
          <w:szCs w:val="28"/>
        </w:rPr>
        <w:t xml:space="preserve"> aliniatul (9) litera c).</w:t>
      </w:r>
    </w:p>
    <w:p w14:paraId="713112D5" w14:textId="1713DA42" w:rsidR="001C22B5" w:rsidRPr="006C6CF2" w:rsidRDefault="001C22B5" w:rsidP="006D5CB6">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În articolul 35 aliniatul (1), sintagma ”</w:t>
      </w:r>
      <w:r w:rsidRPr="006C6CF2">
        <w:rPr>
          <w:rFonts w:ascii="Times New Roman" w:hAnsi="Times New Roman" w:cs="Times New Roman"/>
          <w:i/>
          <w:sz w:val="28"/>
          <w:szCs w:val="28"/>
        </w:rPr>
        <w:t>organul central de specialitate</w:t>
      </w:r>
      <w:r w:rsidRPr="006C6CF2">
        <w:rPr>
          <w:rFonts w:ascii="Times New Roman" w:hAnsi="Times New Roman" w:cs="Times New Roman"/>
          <w:sz w:val="28"/>
          <w:szCs w:val="28"/>
        </w:rPr>
        <w:t>” se substituie cu sintagma ”</w:t>
      </w:r>
      <w:r w:rsidRPr="006C6CF2">
        <w:rPr>
          <w:rFonts w:ascii="Times New Roman" w:hAnsi="Times New Roman" w:cs="Times New Roman"/>
          <w:i/>
          <w:sz w:val="28"/>
          <w:szCs w:val="28"/>
        </w:rPr>
        <w:t>Agenție</w:t>
      </w:r>
      <w:r w:rsidRPr="006C6CF2">
        <w:rPr>
          <w:rFonts w:ascii="Times New Roman" w:hAnsi="Times New Roman" w:cs="Times New Roman"/>
          <w:sz w:val="28"/>
          <w:szCs w:val="28"/>
        </w:rPr>
        <w:t>”.</w:t>
      </w:r>
    </w:p>
    <w:p w14:paraId="31CC71E1" w14:textId="5D8D0085" w:rsidR="001C22B5" w:rsidRPr="006C6CF2" w:rsidRDefault="001C22B5" w:rsidP="006D5CB6">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În articolul 35 aliniatul (2)</w:t>
      </w:r>
      <w:r w:rsidR="00556076" w:rsidRPr="006C6CF2">
        <w:rPr>
          <w:rFonts w:ascii="Times New Roman" w:hAnsi="Times New Roman" w:cs="Times New Roman"/>
          <w:sz w:val="28"/>
          <w:szCs w:val="28"/>
        </w:rPr>
        <w:t xml:space="preserve"> </w:t>
      </w:r>
      <w:r w:rsidR="0005216A" w:rsidRPr="006C6CF2">
        <w:rPr>
          <w:rFonts w:ascii="Times New Roman" w:hAnsi="Times New Roman" w:cs="Times New Roman"/>
          <w:sz w:val="28"/>
          <w:szCs w:val="28"/>
        </w:rPr>
        <w:t>sintagma ”</w:t>
      </w:r>
      <w:r w:rsidR="0005216A" w:rsidRPr="006C6CF2">
        <w:rPr>
          <w:rFonts w:ascii="Times New Roman" w:hAnsi="Times New Roman" w:cs="Times New Roman"/>
          <w:i/>
          <w:sz w:val="28"/>
          <w:szCs w:val="28"/>
        </w:rPr>
        <w:t>organul central de specialitate</w:t>
      </w:r>
      <w:r w:rsidR="0005216A" w:rsidRPr="006C6CF2">
        <w:rPr>
          <w:rFonts w:ascii="Times New Roman" w:hAnsi="Times New Roman" w:cs="Times New Roman"/>
          <w:sz w:val="28"/>
          <w:szCs w:val="28"/>
        </w:rPr>
        <w:t>” se substituie cu sintagma ”</w:t>
      </w:r>
      <w:r w:rsidR="0005216A" w:rsidRPr="006C6CF2">
        <w:rPr>
          <w:rFonts w:ascii="Times New Roman" w:hAnsi="Times New Roman" w:cs="Times New Roman"/>
          <w:i/>
          <w:sz w:val="28"/>
          <w:szCs w:val="28"/>
        </w:rPr>
        <w:t>Agenție</w:t>
      </w:r>
      <w:r w:rsidR="0005216A" w:rsidRPr="006C6CF2">
        <w:rPr>
          <w:rFonts w:ascii="Times New Roman" w:hAnsi="Times New Roman" w:cs="Times New Roman"/>
          <w:sz w:val="28"/>
          <w:szCs w:val="28"/>
        </w:rPr>
        <w:t>”</w:t>
      </w:r>
      <w:r w:rsidRPr="006C6CF2">
        <w:rPr>
          <w:rFonts w:ascii="Times New Roman" w:hAnsi="Times New Roman" w:cs="Times New Roman"/>
          <w:sz w:val="28"/>
          <w:szCs w:val="28"/>
        </w:rPr>
        <w:t>.</w:t>
      </w:r>
    </w:p>
    <w:p w14:paraId="18971FF7" w14:textId="795CA3DD" w:rsidR="00E4490C" w:rsidRPr="006C6CF2" w:rsidRDefault="001C22B5" w:rsidP="006C6CF2">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DA459B" w:rsidRPr="006C6CF2">
        <w:rPr>
          <w:rFonts w:ascii="Times New Roman" w:hAnsi="Times New Roman" w:cs="Times New Roman"/>
          <w:sz w:val="28"/>
          <w:szCs w:val="28"/>
        </w:rPr>
        <w:t>În articolul 35 aliniatul</w:t>
      </w:r>
      <w:r w:rsidR="006D5CB6" w:rsidRPr="006C6CF2">
        <w:rPr>
          <w:rFonts w:ascii="Times New Roman" w:hAnsi="Times New Roman" w:cs="Times New Roman"/>
          <w:sz w:val="28"/>
          <w:szCs w:val="28"/>
        </w:rPr>
        <w:t xml:space="preserve"> (3)</w:t>
      </w:r>
      <w:r w:rsidR="00DA459B" w:rsidRPr="006C6CF2">
        <w:rPr>
          <w:rFonts w:ascii="Times New Roman" w:hAnsi="Times New Roman" w:cs="Times New Roman"/>
          <w:sz w:val="28"/>
          <w:szCs w:val="28"/>
        </w:rPr>
        <w:t>,</w:t>
      </w:r>
      <w:r w:rsidR="006D5CB6" w:rsidRPr="006C6CF2">
        <w:rPr>
          <w:rFonts w:ascii="Times New Roman" w:hAnsi="Times New Roman" w:cs="Times New Roman"/>
          <w:sz w:val="28"/>
          <w:szCs w:val="28"/>
        </w:rPr>
        <w:t xml:space="preserve"> </w:t>
      </w:r>
      <w:r w:rsidR="00DA459B" w:rsidRPr="006C6CF2">
        <w:rPr>
          <w:rFonts w:ascii="Times New Roman" w:hAnsi="Times New Roman" w:cs="Times New Roman"/>
          <w:sz w:val="28"/>
          <w:szCs w:val="28"/>
        </w:rPr>
        <w:t>sintagmele</w:t>
      </w:r>
      <w:r w:rsidR="006D5CB6" w:rsidRPr="006C6CF2">
        <w:rPr>
          <w:rFonts w:ascii="Times New Roman" w:hAnsi="Times New Roman" w:cs="Times New Roman"/>
          <w:sz w:val="28"/>
          <w:szCs w:val="28"/>
        </w:rPr>
        <w:t xml:space="preserve"> ”</w:t>
      </w:r>
      <w:r w:rsidR="006D5CB6" w:rsidRPr="006C6CF2">
        <w:rPr>
          <w:rFonts w:ascii="Times New Roman" w:hAnsi="Times New Roman" w:cs="Times New Roman"/>
          <w:i/>
          <w:sz w:val="28"/>
          <w:szCs w:val="28"/>
        </w:rPr>
        <w:t>președinții de raion</w:t>
      </w:r>
      <w:r w:rsidR="006D5CB6" w:rsidRPr="006C6CF2">
        <w:rPr>
          <w:rFonts w:ascii="Times New Roman" w:hAnsi="Times New Roman" w:cs="Times New Roman"/>
          <w:sz w:val="28"/>
          <w:szCs w:val="28"/>
        </w:rPr>
        <w:t>”, ”</w:t>
      </w:r>
      <w:r w:rsidR="006D5CB6" w:rsidRPr="006C6CF2">
        <w:rPr>
          <w:rFonts w:ascii="Times New Roman" w:hAnsi="Times New Roman" w:cs="Times New Roman"/>
          <w:i/>
          <w:sz w:val="28"/>
          <w:szCs w:val="28"/>
        </w:rPr>
        <w:t>primarii localităților</w:t>
      </w:r>
      <w:r w:rsidR="006D5CB6" w:rsidRPr="006C6CF2">
        <w:rPr>
          <w:rFonts w:ascii="Times New Roman" w:hAnsi="Times New Roman" w:cs="Times New Roman"/>
          <w:sz w:val="28"/>
          <w:szCs w:val="28"/>
        </w:rPr>
        <w:t>” și ”</w:t>
      </w:r>
      <w:r w:rsidR="006D5CB6" w:rsidRPr="006C6CF2">
        <w:rPr>
          <w:rFonts w:ascii="Times New Roman" w:hAnsi="Times New Roman" w:cs="Times New Roman"/>
          <w:i/>
          <w:sz w:val="28"/>
          <w:szCs w:val="28"/>
        </w:rPr>
        <w:t>primarii municipiilor</w:t>
      </w:r>
      <w:r w:rsidR="006D5CB6" w:rsidRPr="006C6CF2">
        <w:rPr>
          <w:rFonts w:ascii="Times New Roman" w:hAnsi="Times New Roman" w:cs="Times New Roman"/>
          <w:sz w:val="28"/>
          <w:szCs w:val="28"/>
        </w:rPr>
        <w:t>”, se substituie cu sintagmele ”</w:t>
      </w:r>
      <w:r w:rsidR="006D5CB6" w:rsidRPr="006C6CF2">
        <w:rPr>
          <w:rFonts w:ascii="Times New Roman" w:hAnsi="Times New Roman" w:cs="Times New Roman"/>
          <w:i/>
          <w:sz w:val="28"/>
          <w:szCs w:val="28"/>
        </w:rPr>
        <w:t>consiliile raionale</w:t>
      </w:r>
      <w:r w:rsidR="006D5CB6" w:rsidRPr="006C6CF2">
        <w:rPr>
          <w:rFonts w:ascii="Times New Roman" w:hAnsi="Times New Roman" w:cs="Times New Roman"/>
          <w:sz w:val="28"/>
          <w:szCs w:val="28"/>
        </w:rPr>
        <w:t>”, ”</w:t>
      </w:r>
      <w:r w:rsidR="006D5CB6" w:rsidRPr="006C6CF2">
        <w:rPr>
          <w:rFonts w:ascii="Times New Roman" w:hAnsi="Times New Roman" w:cs="Times New Roman"/>
          <w:i/>
          <w:sz w:val="28"/>
          <w:szCs w:val="28"/>
        </w:rPr>
        <w:t>consiliile locale</w:t>
      </w:r>
      <w:r w:rsidR="006D5CB6" w:rsidRPr="006C6CF2">
        <w:rPr>
          <w:rFonts w:ascii="Times New Roman" w:hAnsi="Times New Roman" w:cs="Times New Roman"/>
          <w:sz w:val="28"/>
          <w:szCs w:val="28"/>
        </w:rPr>
        <w:t>” și respectiv ”</w:t>
      </w:r>
      <w:r w:rsidR="006D5CB6" w:rsidRPr="006C6CF2">
        <w:rPr>
          <w:rFonts w:ascii="Times New Roman" w:hAnsi="Times New Roman" w:cs="Times New Roman"/>
          <w:i/>
          <w:sz w:val="28"/>
          <w:szCs w:val="28"/>
        </w:rPr>
        <w:t>consiliile municipale</w:t>
      </w:r>
      <w:r w:rsidR="006D5CB6" w:rsidRPr="006C6CF2">
        <w:rPr>
          <w:rFonts w:ascii="Times New Roman" w:hAnsi="Times New Roman" w:cs="Times New Roman"/>
          <w:sz w:val="28"/>
          <w:szCs w:val="28"/>
        </w:rPr>
        <w:t>”.</w:t>
      </w:r>
    </w:p>
    <w:p w14:paraId="78B217BA" w14:textId="77777777" w:rsidR="002D6302" w:rsidRPr="006C6CF2" w:rsidRDefault="00DA459B" w:rsidP="002D6302">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4A1C7F" w:rsidRPr="006C6CF2">
        <w:rPr>
          <w:rFonts w:ascii="Times New Roman" w:hAnsi="Times New Roman" w:cs="Times New Roman"/>
          <w:sz w:val="28"/>
          <w:szCs w:val="28"/>
        </w:rPr>
        <w:t>La articolul</w:t>
      </w:r>
      <w:r w:rsidR="002D6302" w:rsidRPr="006C6CF2">
        <w:rPr>
          <w:rFonts w:ascii="Times New Roman" w:hAnsi="Times New Roman" w:cs="Times New Roman"/>
          <w:sz w:val="28"/>
          <w:szCs w:val="28"/>
        </w:rPr>
        <w:t xml:space="preserve"> 35 alin</w:t>
      </w:r>
      <w:r w:rsidR="004A1C7F" w:rsidRPr="006C6CF2">
        <w:rPr>
          <w:rFonts w:ascii="Times New Roman" w:hAnsi="Times New Roman" w:cs="Times New Roman"/>
          <w:sz w:val="28"/>
          <w:szCs w:val="28"/>
        </w:rPr>
        <w:t>iatul</w:t>
      </w:r>
      <w:r w:rsidR="002D6302" w:rsidRPr="006C6CF2">
        <w:rPr>
          <w:rFonts w:ascii="Times New Roman" w:hAnsi="Times New Roman" w:cs="Times New Roman"/>
          <w:sz w:val="28"/>
          <w:szCs w:val="28"/>
        </w:rPr>
        <w:t xml:space="preserve"> (4)</w:t>
      </w:r>
      <w:r w:rsidR="004A1C7F" w:rsidRPr="006C6CF2">
        <w:rPr>
          <w:rFonts w:ascii="Times New Roman" w:hAnsi="Times New Roman" w:cs="Times New Roman"/>
          <w:sz w:val="28"/>
          <w:szCs w:val="28"/>
        </w:rPr>
        <w:t>,</w:t>
      </w:r>
      <w:r w:rsidR="002D6302" w:rsidRPr="006C6CF2">
        <w:rPr>
          <w:rFonts w:ascii="Times New Roman" w:hAnsi="Times New Roman" w:cs="Times New Roman"/>
          <w:sz w:val="28"/>
          <w:szCs w:val="28"/>
        </w:rPr>
        <w:t xml:space="preserve"> sintagma ”</w:t>
      </w:r>
      <w:r w:rsidR="002D6302" w:rsidRPr="006C6CF2">
        <w:rPr>
          <w:rFonts w:ascii="Times New Roman" w:hAnsi="Times New Roman" w:cs="Times New Roman"/>
          <w:i/>
          <w:sz w:val="28"/>
          <w:szCs w:val="28"/>
        </w:rPr>
        <w:t>organului central de specialitate</w:t>
      </w:r>
      <w:r w:rsidR="002D6302" w:rsidRPr="006C6CF2">
        <w:rPr>
          <w:rFonts w:ascii="Times New Roman" w:hAnsi="Times New Roman" w:cs="Times New Roman"/>
          <w:sz w:val="28"/>
          <w:szCs w:val="28"/>
        </w:rPr>
        <w:t>” se substituie cu sintagma ”</w:t>
      </w:r>
      <w:r w:rsidR="002D6302" w:rsidRPr="006C6CF2">
        <w:rPr>
          <w:rFonts w:ascii="Times New Roman" w:hAnsi="Times New Roman" w:cs="Times New Roman"/>
          <w:i/>
          <w:sz w:val="28"/>
          <w:szCs w:val="28"/>
        </w:rPr>
        <w:t>Agenție</w:t>
      </w:r>
      <w:r w:rsidR="002D6302" w:rsidRPr="006C6CF2">
        <w:rPr>
          <w:rFonts w:ascii="Times New Roman" w:hAnsi="Times New Roman" w:cs="Times New Roman"/>
          <w:sz w:val="28"/>
          <w:szCs w:val="28"/>
        </w:rPr>
        <w:t>”.</w:t>
      </w:r>
    </w:p>
    <w:p w14:paraId="215711E5" w14:textId="1C59D363" w:rsidR="00151D76" w:rsidRPr="006C6CF2" w:rsidRDefault="00151D76" w:rsidP="002D6302">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lastRenderedPageBreak/>
        <w:t>Articolul 35 se completează cu alin. (5) în următoarea redacție:</w:t>
      </w:r>
    </w:p>
    <w:p w14:paraId="3D0F475F" w14:textId="2281EE7D" w:rsidR="00151D76" w:rsidRPr="006C6CF2" w:rsidRDefault="00151D76" w:rsidP="006C6CF2">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,,(5) Evidența operatorilor de transport rutier autorizați pentru efectuarea serviciilor regulate incluse în programele de transport rutier este efectuată prin Lista operatorilor de transport antrenați la deservirea programului de transport respectiv. Lista se modifică de fiecare dată prin completare sau excludere în cazul cînd un operator de transport a fost desemnat câștigător al concursului sau a fost retrasă autorizația”</w:t>
      </w:r>
      <w:r w:rsidRPr="006C6CF2">
        <w:rPr>
          <w:rFonts w:ascii="Times New Roman" w:hAnsi="Times New Roman" w:cs="Times New Roman"/>
          <w:sz w:val="28"/>
          <w:szCs w:val="28"/>
        </w:rPr>
        <w:t>.</w:t>
      </w:r>
    </w:p>
    <w:p w14:paraId="634521F8" w14:textId="49C07D56" w:rsidR="002D6302" w:rsidRPr="006C6CF2" w:rsidRDefault="004A1C7F" w:rsidP="00FC282F">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w:t>
      </w:r>
      <w:r w:rsidR="002D6302" w:rsidRPr="006C6CF2">
        <w:rPr>
          <w:rFonts w:ascii="Times New Roman" w:hAnsi="Times New Roman" w:cs="Times New Roman"/>
          <w:sz w:val="28"/>
          <w:szCs w:val="28"/>
        </w:rPr>
        <w:t xml:space="preserve">rticolul 36, după </w:t>
      </w:r>
      <w:r w:rsidRPr="006C6CF2">
        <w:rPr>
          <w:rFonts w:ascii="Times New Roman" w:hAnsi="Times New Roman" w:cs="Times New Roman"/>
          <w:sz w:val="28"/>
          <w:szCs w:val="28"/>
        </w:rPr>
        <w:t>textul</w:t>
      </w:r>
      <w:r w:rsidR="002D6302" w:rsidRPr="006C6CF2">
        <w:rPr>
          <w:rFonts w:ascii="Times New Roman" w:hAnsi="Times New Roman" w:cs="Times New Roman"/>
          <w:sz w:val="28"/>
          <w:szCs w:val="28"/>
        </w:rPr>
        <w:t xml:space="preserve"> „</w:t>
      </w:r>
      <w:r w:rsidRPr="006C6CF2">
        <w:rPr>
          <w:rFonts w:ascii="Times New Roman" w:hAnsi="Times New Roman" w:cs="Times New Roman"/>
          <w:i/>
          <w:sz w:val="28"/>
          <w:szCs w:val="28"/>
        </w:rPr>
        <w:t>p</w:t>
      </w:r>
      <w:r w:rsidR="002D6302" w:rsidRPr="006C6CF2">
        <w:rPr>
          <w:rFonts w:ascii="Times New Roman" w:hAnsi="Times New Roman" w:cs="Times New Roman"/>
          <w:i/>
          <w:sz w:val="28"/>
          <w:szCs w:val="28"/>
        </w:rPr>
        <w:t>rogramele de transport rutier se elaborează</w:t>
      </w:r>
      <w:r w:rsidR="002D6302" w:rsidRPr="006C6CF2">
        <w:rPr>
          <w:rFonts w:ascii="Times New Roman" w:hAnsi="Times New Roman" w:cs="Times New Roman"/>
          <w:sz w:val="28"/>
          <w:szCs w:val="28"/>
        </w:rPr>
        <w:t>”</w:t>
      </w:r>
      <w:r w:rsidRPr="006C6CF2">
        <w:rPr>
          <w:rFonts w:ascii="Times New Roman" w:hAnsi="Times New Roman" w:cs="Times New Roman"/>
          <w:sz w:val="28"/>
          <w:szCs w:val="28"/>
        </w:rPr>
        <w:t>,</w:t>
      </w:r>
      <w:r w:rsidR="002D6302" w:rsidRPr="006C6CF2">
        <w:rPr>
          <w:rFonts w:ascii="Times New Roman" w:hAnsi="Times New Roman" w:cs="Times New Roman"/>
          <w:sz w:val="28"/>
          <w:szCs w:val="28"/>
        </w:rPr>
        <w:t xml:space="preserve"> se completează cu sintagma „</w:t>
      </w:r>
      <w:r w:rsidR="002D6302" w:rsidRPr="006C6CF2">
        <w:rPr>
          <w:rFonts w:ascii="Times New Roman" w:hAnsi="Times New Roman" w:cs="Times New Roman"/>
          <w:i/>
          <w:sz w:val="28"/>
          <w:szCs w:val="28"/>
        </w:rPr>
        <w:t>și se modifică</w:t>
      </w:r>
      <w:r w:rsidRPr="006C6CF2">
        <w:rPr>
          <w:rFonts w:ascii="Times New Roman" w:hAnsi="Times New Roman" w:cs="Times New Roman"/>
          <w:sz w:val="28"/>
          <w:szCs w:val="28"/>
        </w:rPr>
        <w:t>”</w:t>
      </w:r>
      <w:r w:rsidR="00FC282F" w:rsidRPr="006C6CF2">
        <w:rPr>
          <w:rFonts w:ascii="Times New Roman" w:hAnsi="Times New Roman" w:cs="Times New Roman"/>
          <w:sz w:val="28"/>
          <w:szCs w:val="28"/>
        </w:rPr>
        <w:t xml:space="preserve">, iar sintagma </w:t>
      </w:r>
      <w:r w:rsidR="00FC282F" w:rsidRPr="006C6CF2">
        <w:rPr>
          <w:rFonts w:ascii="Times New Roman" w:hAnsi="Times New Roman" w:cs="Times New Roman"/>
          <w:i/>
          <w:sz w:val="28"/>
          <w:szCs w:val="28"/>
        </w:rPr>
        <w:t>,,</w:t>
      </w:r>
      <w:r w:rsidR="00FC282F" w:rsidRPr="006C6CF2">
        <w:rPr>
          <w:i/>
        </w:rPr>
        <w:t xml:space="preserve"> </w:t>
      </w:r>
      <w:r w:rsidR="00FC282F" w:rsidRPr="006C6CF2">
        <w:rPr>
          <w:rFonts w:ascii="Times New Roman" w:hAnsi="Times New Roman" w:cs="Times New Roman"/>
          <w:i/>
          <w:sz w:val="28"/>
          <w:szCs w:val="28"/>
        </w:rPr>
        <w:t>de legătură a curselor”</w:t>
      </w:r>
      <w:r w:rsidR="00FC282F" w:rsidRPr="006C6CF2">
        <w:rPr>
          <w:rFonts w:ascii="Times New Roman" w:hAnsi="Times New Roman" w:cs="Times New Roman"/>
          <w:sz w:val="28"/>
          <w:szCs w:val="28"/>
        </w:rPr>
        <w:t xml:space="preserve"> se exclude</w:t>
      </w:r>
      <w:r w:rsidR="002D6302" w:rsidRPr="006C6CF2">
        <w:rPr>
          <w:rFonts w:ascii="Times New Roman" w:hAnsi="Times New Roman" w:cs="Times New Roman"/>
          <w:sz w:val="28"/>
          <w:szCs w:val="28"/>
        </w:rPr>
        <w:t>.</w:t>
      </w:r>
    </w:p>
    <w:p w14:paraId="5C3C55F0" w14:textId="12C60F03" w:rsidR="00FC282F" w:rsidRPr="006C6CF2" w:rsidRDefault="004A1C7F" w:rsidP="00FC282F">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FC282F" w:rsidRPr="006C6CF2">
        <w:rPr>
          <w:rFonts w:ascii="Times New Roman" w:hAnsi="Times New Roman" w:cs="Times New Roman"/>
          <w:sz w:val="28"/>
          <w:szCs w:val="28"/>
        </w:rPr>
        <w:t xml:space="preserve">Articolul 36 litera c), după cuvântul </w:t>
      </w:r>
      <w:r w:rsidR="00FC282F" w:rsidRPr="006C6CF2">
        <w:rPr>
          <w:rFonts w:ascii="Times New Roman" w:hAnsi="Times New Roman" w:cs="Times New Roman"/>
          <w:i/>
          <w:sz w:val="28"/>
          <w:szCs w:val="28"/>
        </w:rPr>
        <w:t>„străin”</w:t>
      </w:r>
      <w:r w:rsidR="00FC282F" w:rsidRPr="006C6CF2">
        <w:rPr>
          <w:rFonts w:ascii="Times New Roman" w:hAnsi="Times New Roman" w:cs="Times New Roman"/>
          <w:sz w:val="28"/>
          <w:szCs w:val="28"/>
        </w:rPr>
        <w:t>, se substituie cu „</w:t>
      </w:r>
      <w:r w:rsidR="00FC282F" w:rsidRPr="006C6CF2">
        <w:rPr>
          <w:rFonts w:ascii="Times New Roman" w:hAnsi="Times New Roman" w:cs="Times New Roman"/>
          <w:i/>
          <w:sz w:val="28"/>
          <w:szCs w:val="28"/>
        </w:rPr>
        <w:t>din alt raion</w:t>
      </w:r>
      <w:r w:rsidR="00FC282F" w:rsidRPr="006C6CF2">
        <w:rPr>
          <w:rFonts w:ascii="Times New Roman" w:hAnsi="Times New Roman" w:cs="Times New Roman"/>
          <w:sz w:val="28"/>
          <w:szCs w:val="28"/>
        </w:rPr>
        <w:t>”</w:t>
      </w:r>
    </w:p>
    <w:p w14:paraId="6E351A68" w14:textId="11B9CBF4" w:rsidR="002D6302" w:rsidRPr="006C6CF2" w:rsidRDefault="004A1C7F" w:rsidP="004A1C7F">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36</w:t>
      </w:r>
      <w:r w:rsidR="002D6302" w:rsidRPr="006C6CF2">
        <w:rPr>
          <w:rFonts w:ascii="Times New Roman" w:hAnsi="Times New Roman" w:cs="Times New Roman"/>
          <w:sz w:val="28"/>
          <w:szCs w:val="28"/>
        </w:rPr>
        <w:t xml:space="preserve"> litera i), după </w:t>
      </w:r>
      <w:r w:rsidRPr="006C6CF2">
        <w:rPr>
          <w:rFonts w:ascii="Times New Roman" w:hAnsi="Times New Roman" w:cs="Times New Roman"/>
          <w:sz w:val="28"/>
          <w:szCs w:val="28"/>
        </w:rPr>
        <w:t>textul</w:t>
      </w:r>
      <w:r w:rsidR="002D6302" w:rsidRPr="006C6CF2">
        <w:rPr>
          <w:rFonts w:ascii="Times New Roman" w:hAnsi="Times New Roman" w:cs="Times New Roman"/>
          <w:sz w:val="28"/>
          <w:szCs w:val="28"/>
        </w:rPr>
        <w:t xml:space="preserve"> „</w:t>
      </w:r>
      <w:r w:rsidR="002D6302" w:rsidRPr="006C6CF2">
        <w:rPr>
          <w:rFonts w:ascii="Times New Roman" w:hAnsi="Times New Roman" w:cs="Times New Roman"/>
          <w:i/>
          <w:sz w:val="28"/>
          <w:szCs w:val="28"/>
        </w:rPr>
        <w:t>3500 de locuitori</w:t>
      </w:r>
      <w:r w:rsidR="002D6302" w:rsidRPr="006C6CF2">
        <w:rPr>
          <w:rFonts w:ascii="Times New Roman" w:hAnsi="Times New Roman" w:cs="Times New Roman"/>
          <w:sz w:val="28"/>
          <w:szCs w:val="28"/>
        </w:rPr>
        <w:t>”</w:t>
      </w:r>
      <w:r w:rsidRPr="006C6CF2">
        <w:rPr>
          <w:rFonts w:ascii="Times New Roman" w:hAnsi="Times New Roman" w:cs="Times New Roman"/>
          <w:sz w:val="28"/>
          <w:szCs w:val="28"/>
        </w:rPr>
        <w:t>,</w:t>
      </w:r>
      <w:r w:rsidR="002D6302" w:rsidRPr="006C6CF2">
        <w:rPr>
          <w:rFonts w:ascii="Times New Roman" w:hAnsi="Times New Roman" w:cs="Times New Roman"/>
          <w:sz w:val="28"/>
          <w:szCs w:val="28"/>
        </w:rPr>
        <w:t xml:space="preserve"> se completează cu sintagma „</w:t>
      </w:r>
      <w:r w:rsidR="002D6302" w:rsidRPr="006C6CF2">
        <w:rPr>
          <w:rFonts w:ascii="Times New Roman" w:hAnsi="Times New Roman" w:cs="Times New Roman"/>
          <w:i/>
          <w:sz w:val="28"/>
          <w:szCs w:val="28"/>
        </w:rPr>
        <w:t>conform ultimului recensământ</w:t>
      </w:r>
      <w:r w:rsidR="002D6302" w:rsidRPr="006C6CF2">
        <w:rPr>
          <w:rFonts w:ascii="Times New Roman" w:hAnsi="Times New Roman" w:cs="Times New Roman"/>
          <w:sz w:val="28"/>
          <w:szCs w:val="28"/>
        </w:rPr>
        <w:t>”.</w:t>
      </w:r>
    </w:p>
    <w:p w14:paraId="00F0809C" w14:textId="3480CD50" w:rsidR="00EA6F4A" w:rsidRPr="006C6CF2" w:rsidRDefault="00EA6F4A" w:rsidP="00EA6F4A">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36 se completează cu literele j)</w:t>
      </w:r>
      <w:r w:rsidR="006406C9" w:rsidRPr="006C6CF2">
        <w:rPr>
          <w:rFonts w:ascii="Times New Roman" w:hAnsi="Times New Roman" w:cs="Times New Roman"/>
          <w:sz w:val="28"/>
          <w:szCs w:val="28"/>
        </w:rPr>
        <w:t>,</w:t>
      </w:r>
      <w:r w:rsidRPr="006C6CF2">
        <w:rPr>
          <w:rFonts w:ascii="Times New Roman" w:hAnsi="Times New Roman" w:cs="Times New Roman"/>
          <w:sz w:val="28"/>
          <w:szCs w:val="28"/>
        </w:rPr>
        <w:t xml:space="preserve"> k)</w:t>
      </w:r>
      <w:r w:rsidR="006406C9" w:rsidRPr="006C6CF2">
        <w:rPr>
          <w:rFonts w:ascii="Times New Roman" w:hAnsi="Times New Roman" w:cs="Times New Roman"/>
          <w:sz w:val="28"/>
          <w:szCs w:val="28"/>
        </w:rPr>
        <w:t xml:space="preserve"> </w:t>
      </w:r>
      <w:r w:rsidRPr="006C6CF2">
        <w:rPr>
          <w:rFonts w:ascii="Times New Roman" w:hAnsi="Times New Roman" w:cs="Times New Roman"/>
          <w:sz w:val="28"/>
          <w:szCs w:val="28"/>
        </w:rPr>
        <w:t>cu următorul conținut:</w:t>
      </w:r>
    </w:p>
    <w:p w14:paraId="26389C32" w14:textId="668741AF" w:rsidR="00EA6F4A" w:rsidRPr="006C6CF2" w:rsidRDefault="00EA6F4A" w:rsidP="00EA6F4A">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p>
    <w:p w14:paraId="7C9EB547" w14:textId="20AB7489" w:rsidR="00EA6F4A" w:rsidRPr="006C6CF2" w:rsidRDefault="0005216A" w:rsidP="00EA6F4A">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j</w:t>
      </w:r>
      <w:r w:rsidR="00EA6F4A" w:rsidRPr="006C6CF2">
        <w:rPr>
          <w:rFonts w:ascii="Times New Roman" w:hAnsi="Times New Roman" w:cs="Times New Roman"/>
          <w:i/>
          <w:sz w:val="28"/>
          <w:szCs w:val="28"/>
        </w:rPr>
        <w:t xml:space="preserve">) cursa tur și retur a serviciului regulat urmează să conțină aceleași puncte intermediare de staționare, durate de staționare, </w:t>
      </w:r>
      <w:r w:rsidR="00236A66" w:rsidRPr="006C6CF2">
        <w:rPr>
          <w:rFonts w:ascii="Times New Roman" w:hAnsi="Times New Roman" w:cs="Times New Roman"/>
          <w:i/>
          <w:sz w:val="28"/>
          <w:szCs w:val="28"/>
        </w:rPr>
        <w:t>i</w:t>
      </w:r>
      <w:r w:rsidR="00A3228D" w:rsidRPr="006C6CF2">
        <w:rPr>
          <w:rFonts w:ascii="Times New Roman" w:hAnsi="Times New Roman" w:cs="Times New Roman"/>
          <w:i/>
          <w:sz w:val="28"/>
          <w:szCs w:val="28"/>
        </w:rPr>
        <w:t>tinerare</w:t>
      </w:r>
      <w:r w:rsidR="00236A66" w:rsidRPr="006C6CF2">
        <w:rPr>
          <w:rFonts w:ascii="Times New Roman" w:hAnsi="Times New Roman" w:cs="Times New Roman"/>
          <w:i/>
          <w:sz w:val="28"/>
          <w:szCs w:val="28"/>
        </w:rPr>
        <w:t xml:space="preserve"> </w:t>
      </w:r>
      <w:r w:rsidR="00EA6F4A" w:rsidRPr="006C6CF2">
        <w:rPr>
          <w:rFonts w:ascii="Times New Roman" w:hAnsi="Times New Roman" w:cs="Times New Roman"/>
          <w:i/>
          <w:sz w:val="28"/>
          <w:szCs w:val="28"/>
        </w:rPr>
        <w:t>și regimuri de viteză.</w:t>
      </w:r>
      <w:r w:rsidR="006406C9" w:rsidRPr="006C6CF2">
        <w:rPr>
          <w:rFonts w:ascii="Times New Roman" w:hAnsi="Times New Roman" w:cs="Times New Roman"/>
          <w:sz w:val="28"/>
          <w:szCs w:val="28"/>
        </w:rPr>
        <w:t>”;</w:t>
      </w:r>
    </w:p>
    <w:p w14:paraId="4C393848" w14:textId="6CA25EF1" w:rsidR="006406C9" w:rsidRPr="006C6CF2" w:rsidRDefault="0005216A" w:rsidP="00EA6F4A">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k</w:t>
      </w:r>
      <w:r w:rsidR="006406C9" w:rsidRPr="006C6CF2">
        <w:rPr>
          <w:rFonts w:ascii="Times New Roman" w:hAnsi="Times New Roman" w:cs="Times New Roman"/>
          <w:i/>
          <w:sz w:val="28"/>
          <w:szCs w:val="28"/>
        </w:rPr>
        <w:t>) punctul inițial/final al unui serviciu regulat internațional, pe teritoriul Republicii Moldova urmează a fi stabilit într-o autogară dintr-un municipiu</w:t>
      </w:r>
      <w:r w:rsidR="00DB67C4" w:rsidRPr="006C6CF2">
        <w:rPr>
          <w:rFonts w:ascii="Times New Roman" w:hAnsi="Times New Roman" w:cs="Times New Roman"/>
          <w:i/>
          <w:sz w:val="28"/>
          <w:szCs w:val="28"/>
        </w:rPr>
        <w:t xml:space="preserve"> sau</w:t>
      </w:r>
      <w:r w:rsidR="00906239" w:rsidRPr="006C6CF2">
        <w:rPr>
          <w:rFonts w:ascii="Times New Roman" w:hAnsi="Times New Roman" w:cs="Times New Roman"/>
          <w:i/>
          <w:sz w:val="28"/>
          <w:szCs w:val="28"/>
        </w:rPr>
        <w:t xml:space="preserve"> centrul raional</w:t>
      </w:r>
      <w:r w:rsidR="006406C9" w:rsidRPr="006C6CF2">
        <w:rPr>
          <w:rFonts w:ascii="Times New Roman" w:hAnsi="Times New Roman" w:cs="Times New Roman"/>
          <w:i/>
          <w:sz w:val="28"/>
          <w:szCs w:val="28"/>
        </w:rPr>
        <w:t>, cu excepția serviciilor regulate internaționale în trafic transfrontalier.</w:t>
      </w:r>
    </w:p>
    <w:p w14:paraId="6E2E3838" w14:textId="24AFBDF8" w:rsidR="004B3375" w:rsidRPr="006C6CF2" w:rsidRDefault="004B3375" w:rsidP="004B3375">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 36 se completează cu următoarele aliniate:</w:t>
      </w:r>
    </w:p>
    <w:p w14:paraId="7AC62E7D" w14:textId="1322BC2B" w:rsidR="004B3375" w:rsidRPr="006C6CF2" w:rsidRDefault="004B3375" w:rsidP="004B3375">
      <w:pPr>
        <w:pStyle w:val="NoSpacing"/>
        <w:spacing w:line="276" w:lineRule="auto"/>
        <w:ind w:left="360"/>
        <w:jc w:val="both"/>
        <w:rPr>
          <w:rFonts w:ascii="Times New Roman" w:hAnsi="Times New Roman" w:cs="Times New Roman"/>
          <w:i/>
          <w:sz w:val="28"/>
          <w:szCs w:val="28"/>
        </w:rPr>
      </w:pPr>
      <w:r w:rsidRPr="006C6CF2">
        <w:rPr>
          <w:rFonts w:ascii="Times New Roman" w:hAnsi="Times New Roman" w:cs="Times New Roman"/>
          <w:i/>
          <w:sz w:val="28"/>
          <w:szCs w:val="28"/>
        </w:rPr>
        <w:t>,,</w:t>
      </w:r>
      <w:r w:rsidR="00DE1974" w:rsidRPr="006C6CF2">
        <w:rPr>
          <w:rFonts w:ascii="Times New Roman" w:hAnsi="Times New Roman" w:cs="Times New Roman"/>
          <w:i/>
        </w:rPr>
        <w:t>(</w:t>
      </w:r>
      <w:r w:rsidRPr="006C6CF2">
        <w:rPr>
          <w:rFonts w:ascii="Times New Roman" w:hAnsi="Times New Roman" w:cs="Times New Roman"/>
          <w:i/>
          <w:sz w:val="28"/>
          <w:szCs w:val="28"/>
        </w:rPr>
        <w:t xml:space="preserve">2) Perioada de valabilitate a programului de transport interraional, raional și municipal/local este de 8 ani, care poate fi prelungită prin </w:t>
      </w:r>
      <w:r w:rsidR="00433D12" w:rsidRPr="006C6CF2">
        <w:rPr>
          <w:rFonts w:ascii="Times New Roman" w:hAnsi="Times New Roman" w:cs="Times New Roman"/>
          <w:i/>
          <w:sz w:val="28"/>
          <w:szCs w:val="28"/>
        </w:rPr>
        <w:t>decizia</w:t>
      </w:r>
      <w:r w:rsidR="0035585C" w:rsidRPr="006C6CF2">
        <w:rPr>
          <w:rFonts w:ascii="Times New Roman" w:hAnsi="Times New Roman" w:cs="Times New Roman"/>
          <w:i/>
          <w:sz w:val="28"/>
          <w:szCs w:val="28"/>
        </w:rPr>
        <w:t xml:space="preserve"> organului responsabil de aprobare</w:t>
      </w:r>
      <w:r w:rsidR="004B12A2" w:rsidRPr="006C6CF2">
        <w:rPr>
          <w:rFonts w:ascii="Times New Roman" w:hAnsi="Times New Roman" w:cs="Times New Roman"/>
          <w:i/>
          <w:sz w:val="28"/>
          <w:szCs w:val="28"/>
        </w:rPr>
        <w:t>, pe o perioadă ce nu va depăși termenul de 2 ani</w:t>
      </w:r>
      <w:r w:rsidRPr="006C6CF2">
        <w:rPr>
          <w:rFonts w:ascii="Times New Roman" w:hAnsi="Times New Roman" w:cs="Times New Roman"/>
          <w:i/>
          <w:sz w:val="28"/>
          <w:szCs w:val="28"/>
        </w:rPr>
        <w:t xml:space="preserve">. </w:t>
      </w:r>
      <w:r w:rsidR="0005216A" w:rsidRPr="006C6CF2">
        <w:rPr>
          <w:rFonts w:ascii="Times New Roman" w:hAnsi="Times New Roman" w:cs="Times New Roman"/>
          <w:i/>
          <w:sz w:val="28"/>
          <w:szCs w:val="28"/>
        </w:rPr>
        <w:t>În cazul program</w:t>
      </w:r>
      <w:r w:rsidR="00265075" w:rsidRPr="006C6CF2">
        <w:rPr>
          <w:rFonts w:ascii="Times New Roman" w:hAnsi="Times New Roman" w:cs="Times New Roman"/>
          <w:i/>
          <w:sz w:val="28"/>
          <w:szCs w:val="28"/>
        </w:rPr>
        <w:t>ului de transport internațional, acesta nu are perioadă de valabilitate și se modifică la introducerea</w:t>
      </w:r>
      <w:r w:rsidR="0086655B" w:rsidRPr="006C6CF2">
        <w:rPr>
          <w:rFonts w:ascii="Times New Roman" w:hAnsi="Times New Roman" w:cs="Times New Roman"/>
          <w:i/>
          <w:sz w:val="28"/>
          <w:szCs w:val="28"/>
        </w:rPr>
        <w:t xml:space="preserve"> sau </w:t>
      </w:r>
      <w:r w:rsidR="00265075" w:rsidRPr="006C6CF2">
        <w:rPr>
          <w:rFonts w:ascii="Times New Roman" w:hAnsi="Times New Roman" w:cs="Times New Roman"/>
          <w:i/>
          <w:sz w:val="28"/>
          <w:szCs w:val="28"/>
        </w:rPr>
        <w:t>excluderea unor servicii regulate noi</w:t>
      </w:r>
      <w:r w:rsidR="0086655B" w:rsidRPr="006C6CF2">
        <w:rPr>
          <w:rFonts w:ascii="Times New Roman" w:hAnsi="Times New Roman" w:cs="Times New Roman"/>
          <w:i/>
          <w:sz w:val="28"/>
          <w:szCs w:val="28"/>
        </w:rPr>
        <w:t>, precum și modificarea celor existente</w:t>
      </w:r>
      <w:r w:rsidR="00265075" w:rsidRPr="006C6CF2">
        <w:rPr>
          <w:rFonts w:ascii="Times New Roman" w:hAnsi="Times New Roman" w:cs="Times New Roman"/>
          <w:i/>
          <w:sz w:val="28"/>
          <w:szCs w:val="28"/>
        </w:rPr>
        <w:t>.</w:t>
      </w:r>
    </w:p>
    <w:p w14:paraId="1FF8A749" w14:textId="7452F9F3" w:rsidR="004B12A2" w:rsidRPr="006C6CF2" w:rsidRDefault="004B3375" w:rsidP="004B12A2">
      <w:pPr>
        <w:pStyle w:val="NoSpacing"/>
        <w:spacing w:line="276" w:lineRule="auto"/>
        <w:ind w:left="360"/>
        <w:jc w:val="both"/>
        <w:rPr>
          <w:rFonts w:ascii="Times New Roman" w:hAnsi="Times New Roman" w:cs="Times New Roman"/>
          <w:i/>
          <w:sz w:val="28"/>
          <w:szCs w:val="28"/>
          <w:shd w:val="clear" w:color="auto" w:fill="FFFFFF"/>
        </w:rPr>
      </w:pPr>
      <w:r w:rsidRPr="006C6CF2">
        <w:rPr>
          <w:rFonts w:ascii="Times New Roman" w:hAnsi="Times New Roman" w:cs="Times New Roman"/>
          <w:i/>
          <w:sz w:val="28"/>
          <w:szCs w:val="28"/>
        </w:rPr>
        <w:t xml:space="preserve">(3) </w:t>
      </w:r>
      <w:bookmarkStart w:id="1" w:name="_Hlk115103336"/>
      <w:r w:rsidRPr="006C6CF2">
        <w:rPr>
          <w:rFonts w:ascii="Times New Roman" w:hAnsi="Times New Roman" w:cs="Times New Roman"/>
          <w:i/>
          <w:sz w:val="28"/>
          <w:szCs w:val="28"/>
          <w:shd w:val="clear" w:color="auto" w:fill="FFFFFF"/>
        </w:rPr>
        <w:t xml:space="preserve">Programul de transport interraional va fi elaborat de către </w:t>
      </w:r>
      <w:r w:rsidR="004B12A2" w:rsidRPr="006C6CF2">
        <w:rPr>
          <w:rFonts w:ascii="Times New Roman" w:hAnsi="Times New Roman" w:cs="Times New Roman"/>
          <w:i/>
          <w:sz w:val="28"/>
          <w:szCs w:val="28"/>
          <w:shd w:val="clear" w:color="auto" w:fill="FFFFFF"/>
        </w:rPr>
        <w:t>autoritatea competentă</w:t>
      </w:r>
      <w:r w:rsidRPr="006C6CF2">
        <w:rPr>
          <w:rFonts w:ascii="Times New Roman" w:hAnsi="Times New Roman" w:cs="Times New Roman"/>
          <w:i/>
          <w:sz w:val="28"/>
          <w:szCs w:val="28"/>
          <w:shd w:val="clear" w:color="auto" w:fill="FFFFFF"/>
        </w:rPr>
        <w:t xml:space="preserve"> cu consultarea asociațiilor profesionale</w:t>
      </w:r>
      <w:r w:rsidR="00DE1974" w:rsidRPr="006C6CF2">
        <w:rPr>
          <w:rFonts w:ascii="Times New Roman" w:hAnsi="Times New Roman" w:cs="Times New Roman"/>
          <w:i/>
          <w:sz w:val="28"/>
          <w:szCs w:val="28"/>
          <w:shd w:val="clear" w:color="auto" w:fill="FFFFFF"/>
        </w:rPr>
        <w:t xml:space="preserve">, </w:t>
      </w:r>
      <w:r w:rsidR="00DE1974" w:rsidRPr="006C6CF2">
        <w:rPr>
          <w:rFonts w:ascii="Times New Roman" w:hAnsi="Times New Roman" w:cs="Times New Roman"/>
          <w:i/>
          <w:sz w:val="28"/>
          <w:szCs w:val="28"/>
        </w:rPr>
        <w:t>organizațiilor patronale  și organizațiilor sindicale</w:t>
      </w:r>
      <w:r w:rsidRPr="006C6CF2">
        <w:rPr>
          <w:rFonts w:ascii="Times New Roman" w:hAnsi="Times New Roman" w:cs="Times New Roman"/>
          <w:i/>
          <w:sz w:val="28"/>
          <w:szCs w:val="28"/>
          <w:shd w:val="clear" w:color="auto" w:fill="FFFFFF"/>
        </w:rPr>
        <w:t>, membrii cărora deservesc serviciile regulate rutiere naționale, după solicitarea propunerilor de la organele publice locale.</w:t>
      </w:r>
      <w:bookmarkEnd w:id="1"/>
      <w:r w:rsidRPr="006C6CF2">
        <w:rPr>
          <w:rFonts w:ascii="Times New Roman" w:hAnsi="Times New Roman" w:cs="Times New Roman"/>
          <w:i/>
          <w:sz w:val="28"/>
          <w:szCs w:val="28"/>
          <w:shd w:val="clear" w:color="auto" w:fill="FFFFFF"/>
        </w:rPr>
        <w:t xml:space="preserve"> Programul de transport interraional pentru următoarea perioadă de valabilitate va fi elaborat și aprobat cu cel puțin 12 luni până la expirarea programului de transport actual. </w:t>
      </w:r>
    </w:p>
    <w:p w14:paraId="09A7580B" w14:textId="6EE6D6F8" w:rsidR="004B12A2" w:rsidRPr="006C6CF2" w:rsidRDefault="004B3375" w:rsidP="004B12A2">
      <w:pPr>
        <w:pStyle w:val="NoSpacing"/>
        <w:spacing w:line="276" w:lineRule="auto"/>
        <w:ind w:left="360"/>
        <w:jc w:val="both"/>
        <w:rPr>
          <w:rFonts w:ascii="Times New Roman" w:hAnsi="Times New Roman" w:cs="Times New Roman"/>
          <w:i/>
          <w:sz w:val="28"/>
          <w:szCs w:val="28"/>
          <w:shd w:val="clear" w:color="auto" w:fill="FFFFFF"/>
        </w:rPr>
      </w:pPr>
      <w:r w:rsidRPr="006C6CF2">
        <w:rPr>
          <w:rFonts w:ascii="Times New Roman" w:hAnsi="Times New Roman" w:cs="Times New Roman"/>
          <w:i/>
          <w:sz w:val="28"/>
          <w:szCs w:val="28"/>
          <w:shd w:val="clear" w:color="auto" w:fill="FFFFFF"/>
        </w:rPr>
        <w:t>(</w:t>
      </w:r>
      <w:r w:rsidR="00DE1974" w:rsidRPr="006C6CF2">
        <w:rPr>
          <w:rFonts w:ascii="Times New Roman" w:hAnsi="Times New Roman" w:cs="Times New Roman"/>
          <w:i/>
          <w:sz w:val="28"/>
          <w:szCs w:val="28"/>
          <w:shd w:val="clear" w:color="auto" w:fill="FFFFFF"/>
        </w:rPr>
        <w:t>4</w:t>
      </w:r>
      <w:r w:rsidRPr="006C6CF2">
        <w:rPr>
          <w:rFonts w:ascii="Times New Roman" w:hAnsi="Times New Roman" w:cs="Times New Roman"/>
          <w:i/>
          <w:sz w:val="28"/>
          <w:szCs w:val="28"/>
          <w:shd w:val="clear" w:color="auto" w:fill="FFFFFF"/>
        </w:rPr>
        <w:t xml:space="preserve">) Programul de transport raional va fi elaborat de către Consiliul raional  cu consultarea operatorilor de transport care deservesc serviciile de transport regulat raionale, după solicitarea propunerilor de la primăriile localităților din </w:t>
      </w:r>
      <w:r w:rsidRPr="006C6CF2">
        <w:rPr>
          <w:rFonts w:ascii="Times New Roman" w:hAnsi="Times New Roman" w:cs="Times New Roman"/>
          <w:i/>
          <w:sz w:val="28"/>
          <w:szCs w:val="28"/>
          <w:shd w:val="clear" w:color="auto" w:fill="FFFFFF"/>
        </w:rPr>
        <w:lastRenderedPageBreak/>
        <w:t>raion</w:t>
      </w:r>
      <w:bookmarkStart w:id="2" w:name="_Hlk115104238"/>
      <w:r w:rsidRPr="006C6CF2">
        <w:rPr>
          <w:rFonts w:ascii="Times New Roman" w:hAnsi="Times New Roman" w:cs="Times New Roman"/>
          <w:i/>
          <w:sz w:val="28"/>
          <w:szCs w:val="28"/>
          <w:shd w:val="clear" w:color="auto" w:fill="FFFFFF"/>
        </w:rPr>
        <w:t>. Programul de transport raional pentru următoarea perioadă va fi elaborat și aprobat cu cel puțin 9 luni până la expirarea programului de transport actual.</w:t>
      </w:r>
      <w:bookmarkEnd w:id="2"/>
      <w:r w:rsidRPr="006C6CF2">
        <w:rPr>
          <w:rFonts w:ascii="Times New Roman" w:hAnsi="Times New Roman" w:cs="Times New Roman"/>
          <w:i/>
          <w:sz w:val="28"/>
          <w:szCs w:val="28"/>
          <w:shd w:val="clear" w:color="auto" w:fill="FFFFFF"/>
        </w:rPr>
        <w:t xml:space="preserve"> Programul de transport raional pentru perioada următoare va prevedea curse care să asigure legătura directă a fiecărei localități cu statut de primărie cu centrul raional, prin servicii de transport rutier regulat directe sau tranzit, ținând cont și de funcționarea serviciilor regulate interraionale.</w:t>
      </w:r>
    </w:p>
    <w:p w14:paraId="2C85A83C" w14:textId="2F4A0A38" w:rsidR="004B3375" w:rsidRPr="006C6CF2" w:rsidRDefault="004B3375" w:rsidP="004B12A2">
      <w:pPr>
        <w:pStyle w:val="NoSpacing"/>
        <w:spacing w:line="276" w:lineRule="auto"/>
        <w:ind w:left="360"/>
        <w:jc w:val="both"/>
        <w:rPr>
          <w:rFonts w:ascii="Times New Roman" w:hAnsi="Times New Roman" w:cs="Times New Roman"/>
          <w:i/>
          <w:sz w:val="28"/>
          <w:szCs w:val="28"/>
          <w:shd w:val="clear" w:color="auto" w:fill="FFFFFF"/>
        </w:rPr>
      </w:pPr>
      <w:r w:rsidRPr="006C6CF2">
        <w:rPr>
          <w:rFonts w:ascii="Times New Roman" w:hAnsi="Times New Roman" w:cs="Times New Roman"/>
          <w:i/>
          <w:sz w:val="28"/>
          <w:szCs w:val="28"/>
          <w:shd w:val="clear" w:color="auto" w:fill="FFFFFF"/>
        </w:rPr>
        <w:t>(</w:t>
      </w:r>
      <w:r w:rsidR="0035585C" w:rsidRPr="006C6CF2">
        <w:rPr>
          <w:rFonts w:ascii="Times New Roman" w:hAnsi="Times New Roman" w:cs="Times New Roman"/>
          <w:i/>
          <w:sz w:val="28"/>
          <w:szCs w:val="28"/>
          <w:shd w:val="clear" w:color="auto" w:fill="FFFFFF"/>
        </w:rPr>
        <w:t>5</w:t>
      </w:r>
      <w:r w:rsidRPr="006C6CF2">
        <w:rPr>
          <w:rFonts w:ascii="Times New Roman" w:hAnsi="Times New Roman" w:cs="Times New Roman"/>
          <w:i/>
          <w:sz w:val="28"/>
          <w:szCs w:val="28"/>
          <w:shd w:val="clear" w:color="auto" w:fill="FFFFFF"/>
        </w:rPr>
        <w:t>) Programul de transport municipal/ local va fi elaborat de către consiliul municipal</w:t>
      </w:r>
      <w:r w:rsidR="00DE1974" w:rsidRPr="006C6CF2">
        <w:rPr>
          <w:rFonts w:ascii="Times New Roman" w:hAnsi="Times New Roman" w:cs="Times New Roman"/>
          <w:i/>
          <w:sz w:val="28"/>
          <w:szCs w:val="28"/>
          <w:shd w:val="clear" w:color="auto" w:fill="FFFFFF"/>
        </w:rPr>
        <w:t>/</w:t>
      </w:r>
      <w:r w:rsidRPr="006C6CF2">
        <w:rPr>
          <w:rFonts w:ascii="Times New Roman" w:hAnsi="Times New Roman" w:cs="Times New Roman"/>
          <w:i/>
          <w:sz w:val="28"/>
          <w:szCs w:val="28"/>
          <w:shd w:val="clear" w:color="auto" w:fill="FFFFFF"/>
        </w:rPr>
        <w:t>local cu consultarea operatorilor de transport care deservesc serviciile regulate municipale/locale, după organizarea unor consultări publice cu locui</w:t>
      </w:r>
      <w:r w:rsidR="00DE1974" w:rsidRPr="006C6CF2">
        <w:rPr>
          <w:rFonts w:ascii="Times New Roman" w:hAnsi="Times New Roman" w:cs="Times New Roman"/>
          <w:i/>
          <w:sz w:val="28"/>
          <w:szCs w:val="28"/>
          <w:shd w:val="clear" w:color="auto" w:fill="FFFFFF"/>
        </w:rPr>
        <w:t xml:space="preserve">torii municipiului/localității. </w:t>
      </w:r>
      <w:r w:rsidRPr="006C6CF2">
        <w:rPr>
          <w:rFonts w:ascii="Times New Roman" w:hAnsi="Times New Roman" w:cs="Times New Roman"/>
          <w:i/>
          <w:sz w:val="28"/>
          <w:szCs w:val="28"/>
          <w:shd w:val="clear" w:color="auto" w:fill="FFFFFF"/>
        </w:rPr>
        <w:t xml:space="preserve">Programul de transport municipal/local pentru următoarea perioadă va fi elaborat și aprobat cu cel puțin 12 luni până la expirarea programului de transport actual. Programul de transport municipal/local pentru perioada următoare va prevedea curse care să asigure legătura localităților din componența primăriei cu localitatea cu statut de primărie. Punctele inițiale/de tranzit și </w:t>
      </w:r>
      <w:r w:rsidR="004B12A2" w:rsidRPr="006C6CF2">
        <w:rPr>
          <w:rFonts w:ascii="Times New Roman" w:hAnsi="Times New Roman" w:cs="Times New Roman"/>
          <w:i/>
          <w:sz w:val="28"/>
          <w:szCs w:val="28"/>
          <w:shd w:val="clear" w:color="auto" w:fill="FFFFFF"/>
        </w:rPr>
        <w:t>terminus</w:t>
      </w:r>
      <w:r w:rsidRPr="006C6CF2">
        <w:rPr>
          <w:rFonts w:ascii="Times New Roman" w:hAnsi="Times New Roman" w:cs="Times New Roman"/>
          <w:i/>
          <w:sz w:val="28"/>
          <w:szCs w:val="28"/>
          <w:shd w:val="clear" w:color="auto" w:fill="FFFFFF"/>
        </w:rPr>
        <w:t xml:space="preserve"> ale rutelor municipale/locale vor fi doar stațiile publice de pe teritoriul localității.</w:t>
      </w:r>
    </w:p>
    <w:p w14:paraId="125A8D3D" w14:textId="7F1C3824" w:rsidR="004B3375" w:rsidRPr="006C6CF2" w:rsidRDefault="004B3375" w:rsidP="004B3375">
      <w:pPr>
        <w:pStyle w:val="NoSpacing"/>
        <w:spacing w:line="276" w:lineRule="auto"/>
        <w:ind w:left="360"/>
        <w:jc w:val="both"/>
        <w:rPr>
          <w:rFonts w:ascii="Times New Roman" w:hAnsi="Times New Roman" w:cs="Times New Roman"/>
          <w:i/>
          <w:sz w:val="28"/>
          <w:szCs w:val="28"/>
        </w:rPr>
      </w:pPr>
      <w:r w:rsidRPr="006C6CF2">
        <w:rPr>
          <w:rFonts w:ascii="Times New Roman" w:hAnsi="Times New Roman" w:cs="Times New Roman"/>
          <w:i/>
          <w:sz w:val="28"/>
          <w:szCs w:val="28"/>
          <w:shd w:val="clear" w:color="auto" w:fill="FFFFFF"/>
        </w:rPr>
        <w:t xml:space="preserve">(7) </w:t>
      </w:r>
      <w:r w:rsidR="00DE1974" w:rsidRPr="006C6CF2">
        <w:rPr>
          <w:rFonts w:ascii="Times New Roman" w:hAnsi="Times New Roman" w:cs="Times New Roman"/>
          <w:i/>
          <w:sz w:val="28"/>
          <w:szCs w:val="28"/>
          <w:shd w:val="clear" w:color="auto" w:fill="FFFFFF"/>
        </w:rPr>
        <w:t xml:space="preserve">Pe perioada de valabilitate a programelor de transport interraional și raionale introducerea rutelor/curselor noi se va realiza cu respectarea </w:t>
      </w:r>
      <w:r w:rsidRPr="006C6CF2">
        <w:rPr>
          <w:rFonts w:ascii="Times New Roman" w:hAnsi="Times New Roman" w:cs="Times New Roman"/>
          <w:i/>
          <w:sz w:val="28"/>
          <w:szCs w:val="28"/>
          <w:shd w:val="clear" w:color="auto" w:fill="FFFFFF"/>
        </w:rPr>
        <w:t>principiilor din alin</w:t>
      </w:r>
      <w:r w:rsidR="00DE1974" w:rsidRPr="006C6CF2">
        <w:rPr>
          <w:rFonts w:ascii="Times New Roman" w:hAnsi="Times New Roman" w:cs="Times New Roman"/>
          <w:i/>
          <w:sz w:val="28"/>
          <w:szCs w:val="28"/>
          <w:shd w:val="clear" w:color="auto" w:fill="FFFFFF"/>
        </w:rPr>
        <w:t xml:space="preserve">. </w:t>
      </w:r>
      <w:r w:rsidRPr="006C6CF2">
        <w:rPr>
          <w:rFonts w:ascii="Times New Roman" w:hAnsi="Times New Roman" w:cs="Times New Roman"/>
          <w:i/>
          <w:sz w:val="28"/>
          <w:szCs w:val="28"/>
          <w:shd w:val="clear" w:color="auto" w:fill="FFFFFF"/>
        </w:rPr>
        <w:t>(1) și a stabilirii faptului insuficienței curselor existente prin analiza fluxului de pasageri</w:t>
      </w:r>
      <w:r w:rsidR="00DE1974" w:rsidRPr="006C6CF2">
        <w:rPr>
          <w:rFonts w:ascii="Times New Roman" w:hAnsi="Times New Roman" w:cs="Times New Roman"/>
          <w:i/>
          <w:sz w:val="28"/>
          <w:szCs w:val="28"/>
          <w:shd w:val="clear" w:color="auto" w:fill="FFFFFF"/>
        </w:rPr>
        <w:t>.</w:t>
      </w:r>
      <w:r w:rsidR="0035585C" w:rsidRPr="006C6CF2">
        <w:rPr>
          <w:rFonts w:ascii="Times New Roman" w:hAnsi="Times New Roman" w:cs="Times New Roman"/>
          <w:i/>
          <w:sz w:val="28"/>
          <w:szCs w:val="28"/>
          <w:shd w:val="clear" w:color="auto" w:fill="FFFFFF"/>
        </w:rPr>
        <w:t xml:space="preserve"> Analiza fluxului de pasageri se va efectua de către organul responsabil de aprobarea programului de transport</w:t>
      </w:r>
      <w:r w:rsidR="009A78A4" w:rsidRPr="006C6CF2">
        <w:rPr>
          <w:rFonts w:ascii="Times New Roman" w:hAnsi="Times New Roman" w:cs="Times New Roman"/>
          <w:i/>
          <w:sz w:val="28"/>
          <w:szCs w:val="28"/>
          <w:shd w:val="clear" w:color="auto" w:fill="FFFFFF"/>
        </w:rPr>
        <w:t xml:space="preserve"> respectiv</w:t>
      </w:r>
      <w:r w:rsidR="0035585C" w:rsidRPr="006C6CF2">
        <w:rPr>
          <w:rFonts w:ascii="Times New Roman" w:hAnsi="Times New Roman" w:cs="Times New Roman"/>
          <w:i/>
          <w:sz w:val="28"/>
          <w:szCs w:val="28"/>
          <w:shd w:val="clear" w:color="auto" w:fill="FFFFFF"/>
        </w:rPr>
        <w:t>.</w:t>
      </w:r>
      <w:r w:rsidR="00DE1974" w:rsidRPr="006C6CF2">
        <w:rPr>
          <w:rFonts w:ascii="Times New Roman" w:hAnsi="Times New Roman" w:cs="Times New Roman"/>
          <w:i/>
          <w:sz w:val="28"/>
          <w:szCs w:val="28"/>
          <w:shd w:val="clear" w:color="auto" w:fill="FFFFFF"/>
        </w:rPr>
        <w:t>”</w:t>
      </w:r>
    </w:p>
    <w:p w14:paraId="16BACEC7" w14:textId="4676DBE9" w:rsidR="00DE1974" w:rsidRPr="006C6CF2" w:rsidRDefault="004A1C7F" w:rsidP="002D6302">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Articolul 37 </w:t>
      </w:r>
      <w:r w:rsidR="00DE1974" w:rsidRPr="006C6CF2">
        <w:rPr>
          <w:rFonts w:ascii="Times New Roman" w:hAnsi="Times New Roman" w:cs="Times New Roman"/>
          <w:sz w:val="28"/>
          <w:szCs w:val="28"/>
        </w:rPr>
        <w:t>se expune în următoarea redacție:</w:t>
      </w:r>
    </w:p>
    <w:p w14:paraId="1FD79619" w14:textId="07244A0A" w:rsidR="00350239" w:rsidRPr="006C6CF2" w:rsidRDefault="00DE1974"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,,(1) Programele de transport rutier pot fi modificate prin:</w:t>
      </w:r>
      <w:r w:rsidRPr="006C6CF2" w:rsidDel="00DE1974">
        <w:rPr>
          <w:rFonts w:ascii="Times New Roman" w:hAnsi="Times New Roman" w:cs="Times New Roman"/>
          <w:i/>
          <w:sz w:val="28"/>
          <w:szCs w:val="28"/>
        </w:rPr>
        <w:t xml:space="preserve"> </w:t>
      </w:r>
    </w:p>
    <w:p w14:paraId="1119B01E" w14:textId="28615408" w:rsidR="000260CC" w:rsidRPr="006C6CF2" w:rsidRDefault="000260CC" w:rsidP="0084379E">
      <w:pPr>
        <w:pStyle w:val="NoSpacing"/>
        <w:spacing w:line="276" w:lineRule="auto"/>
        <w:jc w:val="both"/>
        <w:rPr>
          <w:rFonts w:ascii="Times New Roman" w:hAnsi="Times New Roman" w:cs="Times New Roman"/>
          <w:i/>
          <w:iCs/>
          <w:sz w:val="28"/>
          <w:szCs w:val="28"/>
        </w:rPr>
      </w:pPr>
      <w:r w:rsidRPr="006C6CF2">
        <w:rPr>
          <w:rFonts w:ascii="Times New Roman" w:hAnsi="Times New Roman" w:cs="Times New Roman"/>
          <w:i/>
          <w:iCs/>
          <w:sz w:val="28"/>
          <w:szCs w:val="28"/>
        </w:rPr>
        <w:t>a) introducerea de rute/curse</w:t>
      </w:r>
      <w:r w:rsidR="00416AE7" w:rsidRPr="006C6CF2">
        <w:rPr>
          <w:rFonts w:ascii="Times New Roman" w:hAnsi="Times New Roman" w:cs="Times New Roman"/>
          <w:i/>
          <w:iCs/>
        </w:rPr>
        <w:t xml:space="preserve"> </w:t>
      </w:r>
      <w:r w:rsidR="00416AE7" w:rsidRPr="006C6CF2">
        <w:rPr>
          <w:rFonts w:ascii="Times New Roman" w:hAnsi="Times New Roman" w:cs="Times New Roman"/>
          <w:i/>
          <w:iCs/>
          <w:sz w:val="28"/>
          <w:szCs w:val="28"/>
        </w:rPr>
        <w:t>noi;</w:t>
      </w:r>
    </w:p>
    <w:p w14:paraId="21861BDC" w14:textId="38E191A5" w:rsidR="000260CC" w:rsidRPr="006C6CF2" w:rsidRDefault="000260CC" w:rsidP="0084379E">
      <w:pPr>
        <w:pStyle w:val="NoSpacing"/>
        <w:spacing w:line="276" w:lineRule="auto"/>
        <w:jc w:val="both"/>
        <w:rPr>
          <w:rFonts w:ascii="Times New Roman" w:hAnsi="Times New Roman" w:cs="Times New Roman"/>
          <w:i/>
          <w:iCs/>
          <w:sz w:val="28"/>
          <w:szCs w:val="28"/>
        </w:rPr>
      </w:pPr>
      <w:r w:rsidRPr="006C6CF2">
        <w:rPr>
          <w:rFonts w:ascii="Times New Roman" w:hAnsi="Times New Roman" w:cs="Times New Roman"/>
          <w:i/>
          <w:iCs/>
          <w:sz w:val="28"/>
          <w:szCs w:val="28"/>
        </w:rPr>
        <w:t xml:space="preserve">b) </w:t>
      </w:r>
      <w:r w:rsidR="00AD4F37" w:rsidRPr="006C6CF2">
        <w:rPr>
          <w:rFonts w:ascii="Times New Roman" w:hAnsi="Times New Roman" w:cs="Times New Roman"/>
          <w:i/>
          <w:iCs/>
          <w:sz w:val="28"/>
          <w:szCs w:val="28"/>
        </w:rPr>
        <w:t>modificarea</w:t>
      </w:r>
      <w:r w:rsidRPr="006C6CF2">
        <w:rPr>
          <w:rFonts w:ascii="Times New Roman" w:hAnsi="Times New Roman" w:cs="Times New Roman"/>
          <w:i/>
          <w:iCs/>
          <w:sz w:val="28"/>
          <w:szCs w:val="28"/>
        </w:rPr>
        <w:t xml:space="preserve"> itinerarului de de</w:t>
      </w:r>
      <w:r w:rsidR="00AD4F37" w:rsidRPr="006C6CF2">
        <w:rPr>
          <w:rFonts w:ascii="Times New Roman" w:hAnsi="Times New Roman" w:cs="Times New Roman"/>
          <w:i/>
          <w:iCs/>
          <w:sz w:val="28"/>
          <w:szCs w:val="28"/>
        </w:rPr>
        <w:t>plasare</w:t>
      </w:r>
      <w:r w:rsidRPr="006C6CF2">
        <w:rPr>
          <w:rFonts w:ascii="Times New Roman" w:hAnsi="Times New Roman" w:cs="Times New Roman"/>
          <w:i/>
          <w:iCs/>
          <w:sz w:val="28"/>
          <w:szCs w:val="28"/>
        </w:rPr>
        <w:t>;</w:t>
      </w:r>
    </w:p>
    <w:p w14:paraId="30E779CD" w14:textId="14ED018B" w:rsidR="000260CC" w:rsidRPr="006C6CF2" w:rsidRDefault="00AD4F37" w:rsidP="0084379E">
      <w:pPr>
        <w:pStyle w:val="NoSpacing"/>
        <w:spacing w:line="276" w:lineRule="auto"/>
        <w:jc w:val="both"/>
        <w:rPr>
          <w:rFonts w:ascii="Times New Roman" w:hAnsi="Times New Roman" w:cs="Times New Roman"/>
          <w:i/>
          <w:iCs/>
          <w:sz w:val="28"/>
          <w:szCs w:val="28"/>
        </w:rPr>
      </w:pPr>
      <w:r w:rsidRPr="006C6CF2">
        <w:rPr>
          <w:rFonts w:ascii="Times New Roman" w:hAnsi="Times New Roman" w:cs="Times New Roman"/>
          <w:i/>
          <w:iCs/>
          <w:sz w:val="28"/>
          <w:szCs w:val="28"/>
        </w:rPr>
        <w:t>c</w:t>
      </w:r>
      <w:r w:rsidR="000260CC" w:rsidRPr="006C6CF2">
        <w:rPr>
          <w:rFonts w:ascii="Times New Roman" w:hAnsi="Times New Roman" w:cs="Times New Roman"/>
          <w:i/>
          <w:iCs/>
          <w:sz w:val="28"/>
          <w:szCs w:val="28"/>
        </w:rPr>
        <w:t xml:space="preserve">) excluderea rutelor, în cazul retragerii autorizaţiei de transport şi al </w:t>
      </w:r>
      <w:r w:rsidRPr="006C6CF2">
        <w:rPr>
          <w:rFonts w:ascii="Times New Roman" w:hAnsi="Times New Roman" w:cs="Times New Roman"/>
          <w:i/>
          <w:iCs/>
          <w:sz w:val="28"/>
          <w:szCs w:val="28"/>
        </w:rPr>
        <w:t>inoportunității</w:t>
      </w:r>
      <w:r w:rsidR="000260CC" w:rsidRPr="006C6CF2">
        <w:rPr>
          <w:rFonts w:ascii="Times New Roman" w:hAnsi="Times New Roman" w:cs="Times New Roman"/>
          <w:i/>
          <w:iCs/>
          <w:sz w:val="28"/>
          <w:szCs w:val="28"/>
        </w:rPr>
        <w:t xml:space="preserve"> expunerii rutei respective la concurs;</w:t>
      </w:r>
    </w:p>
    <w:p w14:paraId="3B386DC3" w14:textId="77777777" w:rsidR="000260CC" w:rsidRPr="006C6CF2" w:rsidRDefault="000260CC" w:rsidP="0084379E">
      <w:pPr>
        <w:pStyle w:val="NoSpacing"/>
        <w:spacing w:line="276" w:lineRule="auto"/>
        <w:jc w:val="both"/>
        <w:rPr>
          <w:rFonts w:ascii="Times New Roman" w:hAnsi="Times New Roman" w:cs="Times New Roman"/>
          <w:i/>
          <w:iCs/>
          <w:sz w:val="28"/>
          <w:szCs w:val="28"/>
        </w:rPr>
      </w:pPr>
      <w:r w:rsidRPr="006C6CF2">
        <w:rPr>
          <w:rFonts w:ascii="Times New Roman" w:hAnsi="Times New Roman" w:cs="Times New Roman"/>
          <w:i/>
          <w:iCs/>
          <w:sz w:val="28"/>
          <w:szCs w:val="28"/>
        </w:rPr>
        <w:t>c) modificarea numărului de curse;</w:t>
      </w:r>
    </w:p>
    <w:p w14:paraId="7ED7A5D5" w14:textId="7250536D" w:rsidR="000260CC" w:rsidRPr="006C6CF2" w:rsidRDefault="000260CC" w:rsidP="0084379E">
      <w:pPr>
        <w:pStyle w:val="NoSpacing"/>
        <w:spacing w:line="276" w:lineRule="auto"/>
        <w:jc w:val="both"/>
        <w:rPr>
          <w:rFonts w:ascii="Times New Roman" w:hAnsi="Times New Roman" w:cs="Times New Roman"/>
          <w:i/>
          <w:iCs/>
          <w:sz w:val="28"/>
          <w:szCs w:val="28"/>
        </w:rPr>
      </w:pPr>
      <w:r w:rsidRPr="006C6CF2">
        <w:rPr>
          <w:rFonts w:ascii="Times New Roman" w:hAnsi="Times New Roman" w:cs="Times New Roman"/>
          <w:i/>
          <w:iCs/>
          <w:sz w:val="28"/>
          <w:szCs w:val="28"/>
        </w:rPr>
        <w:t>d) modificarea</w:t>
      </w:r>
      <w:r w:rsidR="00AD4F37" w:rsidRPr="006C6CF2">
        <w:rPr>
          <w:rFonts w:ascii="Times New Roman" w:hAnsi="Times New Roman" w:cs="Times New Roman"/>
          <w:i/>
          <w:iCs/>
          <w:sz w:val="28"/>
          <w:szCs w:val="28"/>
        </w:rPr>
        <w:t xml:space="preserve"> orelor de </w:t>
      </w:r>
      <w:r w:rsidR="001E0B33" w:rsidRPr="006C6CF2">
        <w:rPr>
          <w:rFonts w:ascii="Times New Roman" w:hAnsi="Times New Roman" w:cs="Times New Roman"/>
          <w:i/>
          <w:iCs/>
          <w:sz w:val="28"/>
          <w:szCs w:val="28"/>
        </w:rPr>
        <w:t xml:space="preserve">plecare/sosire din punctele inițiale </w:t>
      </w:r>
      <w:r w:rsidR="006A2E85" w:rsidRPr="006C6CF2">
        <w:rPr>
          <w:rFonts w:ascii="Times New Roman" w:hAnsi="Times New Roman" w:cs="Times New Roman"/>
          <w:i/>
          <w:iCs/>
          <w:sz w:val="28"/>
          <w:szCs w:val="28"/>
        </w:rPr>
        <w:t xml:space="preserve">și </w:t>
      </w:r>
      <w:r w:rsidR="00A26770" w:rsidRPr="006C6CF2">
        <w:rPr>
          <w:rFonts w:ascii="Times New Roman" w:hAnsi="Times New Roman" w:cs="Times New Roman"/>
          <w:i/>
          <w:iCs/>
          <w:sz w:val="28"/>
          <w:szCs w:val="28"/>
        </w:rPr>
        <w:t>intermediare</w:t>
      </w:r>
      <w:r w:rsidRPr="006C6CF2">
        <w:rPr>
          <w:rFonts w:ascii="Times New Roman" w:hAnsi="Times New Roman" w:cs="Times New Roman"/>
          <w:i/>
          <w:iCs/>
          <w:sz w:val="28"/>
          <w:szCs w:val="28"/>
        </w:rPr>
        <w:t>;</w:t>
      </w:r>
    </w:p>
    <w:p w14:paraId="3201CDF9" w14:textId="3522D117" w:rsidR="000260CC" w:rsidRPr="006C6CF2" w:rsidRDefault="000260CC" w:rsidP="0084379E">
      <w:pPr>
        <w:pStyle w:val="NoSpacing"/>
        <w:spacing w:line="276" w:lineRule="auto"/>
        <w:jc w:val="both"/>
        <w:rPr>
          <w:rFonts w:ascii="Times New Roman" w:hAnsi="Times New Roman" w:cs="Times New Roman"/>
          <w:i/>
          <w:iCs/>
          <w:sz w:val="28"/>
          <w:szCs w:val="28"/>
        </w:rPr>
      </w:pPr>
      <w:r w:rsidRPr="006C6CF2">
        <w:rPr>
          <w:rFonts w:ascii="Times New Roman" w:hAnsi="Times New Roman" w:cs="Times New Roman"/>
          <w:i/>
          <w:iCs/>
          <w:sz w:val="28"/>
          <w:szCs w:val="28"/>
        </w:rPr>
        <w:t xml:space="preserve">e) includerea, excluderea sau modificarea gărilor auto şi/sau a </w:t>
      </w:r>
      <w:r w:rsidR="006A2E85" w:rsidRPr="006C6CF2">
        <w:rPr>
          <w:rFonts w:ascii="Times New Roman" w:hAnsi="Times New Roman" w:cs="Times New Roman"/>
          <w:i/>
          <w:iCs/>
          <w:sz w:val="28"/>
          <w:szCs w:val="28"/>
        </w:rPr>
        <w:t>stațiilor</w:t>
      </w:r>
      <w:r w:rsidRPr="006C6CF2">
        <w:rPr>
          <w:rFonts w:ascii="Times New Roman" w:hAnsi="Times New Roman" w:cs="Times New Roman"/>
          <w:i/>
          <w:iCs/>
          <w:sz w:val="28"/>
          <w:szCs w:val="28"/>
        </w:rPr>
        <w:t xml:space="preserve"> publice</w:t>
      </w:r>
      <w:r w:rsidR="000C2DCF" w:rsidRPr="006C6CF2">
        <w:rPr>
          <w:rFonts w:ascii="Times New Roman" w:hAnsi="Times New Roman" w:cs="Times New Roman"/>
          <w:i/>
          <w:iCs/>
          <w:sz w:val="28"/>
          <w:szCs w:val="28"/>
        </w:rPr>
        <w:t xml:space="preserve"> intermediare</w:t>
      </w:r>
      <w:r w:rsidRPr="006C6CF2">
        <w:rPr>
          <w:rFonts w:ascii="Times New Roman" w:hAnsi="Times New Roman" w:cs="Times New Roman"/>
          <w:i/>
          <w:iCs/>
          <w:sz w:val="28"/>
          <w:szCs w:val="28"/>
        </w:rPr>
        <w:t>;</w:t>
      </w:r>
    </w:p>
    <w:p w14:paraId="0A478B06" w14:textId="77777777" w:rsidR="000260CC" w:rsidRPr="006C6CF2" w:rsidRDefault="000260CC" w:rsidP="0084379E">
      <w:pPr>
        <w:pStyle w:val="NoSpacing"/>
        <w:spacing w:line="276" w:lineRule="auto"/>
        <w:jc w:val="both"/>
        <w:rPr>
          <w:rFonts w:ascii="Times New Roman" w:hAnsi="Times New Roman" w:cs="Times New Roman"/>
          <w:i/>
          <w:iCs/>
          <w:sz w:val="28"/>
          <w:szCs w:val="28"/>
        </w:rPr>
      </w:pPr>
      <w:r w:rsidRPr="006C6CF2">
        <w:rPr>
          <w:rFonts w:ascii="Times New Roman" w:hAnsi="Times New Roman" w:cs="Times New Roman"/>
          <w:i/>
          <w:iCs/>
          <w:sz w:val="28"/>
          <w:szCs w:val="28"/>
        </w:rPr>
        <w:t>f) modificarea numărului de zile în care se efectuează cursa;</w:t>
      </w:r>
    </w:p>
    <w:p w14:paraId="46212B9C" w14:textId="55A95AB5" w:rsidR="00A26770" w:rsidRPr="006C6CF2" w:rsidRDefault="00A26770" w:rsidP="0084379E">
      <w:pPr>
        <w:pStyle w:val="NoSpacing"/>
        <w:spacing w:line="276" w:lineRule="auto"/>
        <w:jc w:val="both"/>
        <w:rPr>
          <w:rFonts w:ascii="Times New Roman" w:hAnsi="Times New Roman" w:cs="Times New Roman"/>
          <w:i/>
          <w:iCs/>
          <w:sz w:val="28"/>
          <w:szCs w:val="28"/>
        </w:rPr>
      </w:pPr>
      <w:r w:rsidRPr="006C6CF2">
        <w:rPr>
          <w:rFonts w:ascii="Times New Roman" w:hAnsi="Times New Roman" w:cs="Times New Roman"/>
          <w:i/>
          <w:iCs/>
          <w:sz w:val="28"/>
          <w:szCs w:val="28"/>
        </w:rPr>
        <w:t>g) modificarea regimul</w:t>
      </w:r>
      <w:r w:rsidR="003C43A3" w:rsidRPr="006C6CF2">
        <w:rPr>
          <w:rFonts w:ascii="Times New Roman" w:hAnsi="Times New Roman" w:cs="Times New Roman"/>
          <w:i/>
          <w:iCs/>
          <w:sz w:val="28"/>
          <w:szCs w:val="28"/>
        </w:rPr>
        <w:t>ui de deservire a cursei;</w:t>
      </w:r>
    </w:p>
    <w:p w14:paraId="75AD162E" w14:textId="409D3F82" w:rsidR="000260CC" w:rsidRPr="006C6CF2" w:rsidRDefault="00195932" w:rsidP="0084379E">
      <w:pPr>
        <w:pStyle w:val="NoSpacing"/>
        <w:spacing w:line="276" w:lineRule="auto"/>
        <w:jc w:val="both"/>
        <w:rPr>
          <w:rFonts w:ascii="Times New Roman" w:hAnsi="Times New Roman" w:cs="Times New Roman"/>
          <w:i/>
          <w:iCs/>
          <w:sz w:val="28"/>
          <w:szCs w:val="28"/>
        </w:rPr>
      </w:pPr>
      <w:r w:rsidRPr="006C6CF2">
        <w:rPr>
          <w:rFonts w:ascii="Times New Roman" w:hAnsi="Times New Roman" w:cs="Times New Roman"/>
          <w:i/>
          <w:iCs/>
          <w:sz w:val="28"/>
          <w:szCs w:val="28"/>
        </w:rPr>
        <w:t>f</w:t>
      </w:r>
      <w:r w:rsidR="000260CC" w:rsidRPr="006C6CF2">
        <w:rPr>
          <w:rFonts w:ascii="Times New Roman" w:hAnsi="Times New Roman" w:cs="Times New Roman"/>
          <w:i/>
          <w:iCs/>
          <w:sz w:val="28"/>
          <w:szCs w:val="28"/>
        </w:rPr>
        <w:t xml:space="preserve">) modificarea </w:t>
      </w:r>
      <w:r w:rsidR="00DE1974" w:rsidRPr="006C6CF2">
        <w:rPr>
          <w:rFonts w:ascii="Times New Roman" w:hAnsi="Times New Roman" w:cs="Times New Roman"/>
          <w:i/>
          <w:iCs/>
          <w:sz w:val="28"/>
          <w:szCs w:val="28"/>
        </w:rPr>
        <w:t>cerințelor</w:t>
      </w:r>
      <w:r w:rsidR="000260CC" w:rsidRPr="006C6CF2">
        <w:rPr>
          <w:rFonts w:ascii="Times New Roman" w:hAnsi="Times New Roman" w:cs="Times New Roman"/>
          <w:i/>
          <w:iCs/>
          <w:sz w:val="28"/>
          <w:szCs w:val="28"/>
        </w:rPr>
        <w:t xml:space="preserve"> minime privind capacitatea de îmbarcare şi categoria de confort a vehiculului rutier</w:t>
      </w:r>
      <w:r w:rsidRPr="006C6CF2">
        <w:rPr>
          <w:rFonts w:ascii="Times New Roman" w:hAnsi="Times New Roman" w:cs="Times New Roman"/>
          <w:i/>
          <w:iCs/>
          <w:sz w:val="28"/>
          <w:szCs w:val="28"/>
        </w:rPr>
        <w:t>;</w:t>
      </w:r>
    </w:p>
    <w:p w14:paraId="6BFF4563" w14:textId="0BE84B03" w:rsidR="00195932" w:rsidRPr="006C6CF2" w:rsidRDefault="00DE1974"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 xml:space="preserve">(2) Pe perioada de valabilitate a programului de transport rutier de persoane prin servicii regulate, </w:t>
      </w:r>
      <w:r w:rsidR="002A0922" w:rsidRPr="006C6CF2">
        <w:rPr>
          <w:rFonts w:ascii="Times New Roman" w:hAnsi="Times New Roman" w:cs="Times New Roman"/>
          <w:i/>
          <w:sz w:val="28"/>
          <w:szCs w:val="28"/>
        </w:rPr>
        <w:t>lungimea unui serviciu regulat</w:t>
      </w:r>
      <w:r w:rsidRPr="006C6CF2">
        <w:rPr>
          <w:rFonts w:ascii="Times New Roman" w:hAnsi="Times New Roman" w:cs="Times New Roman"/>
          <w:i/>
          <w:sz w:val="28"/>
          <w:szCs w:val="28"/>
        </w:rPr>
        <w:t xml:space="preserve"> poate fi modificat</w:t>
      </w:r>
      <w:r w:rsidR="002A0922" w:rsidRPr="006C6CF2">
        <w:rPr>
          <w:rFonts w:ascii="Times New Roman" w:hAnsi="Times New Roman" w:cs="Times New Roman"/>
          <w:i/>
          <w:sz w:val="28"/>
          <w:szCs w:val="28"/>
        </w:rPr>
        <w:t>ă</w:t>
      </w:r>
      <w:r w:rsidRPr="006C6CF2">
        <w:rPr>
          <w:rFonts w:ascii="Times New Roman" w:hAnsi="Times New Roman" w:cs="Times New Roman"/>
          <w:i/>
          <w:sz w:val="28"/>
          <w:szCs w:val="28"/>
        </w:rPr>
        <w:t xml:space="preserve"> cu maximum 30% din lungimea sa </w:t>
      </w:r>
      <w:r w:rsidR="002A0922" w:rsidRPr="006C6CF2">
        <w:rPr>
          <w:rFonts w:ascii="Times New Roman" w:hAnsi="Times New Roman" w:cs="Times New Roman"/>
          <w:i/>
          <w:sz w:val="28"/>
          <w:szCs w:val="28"/>
        </w:rPr>
        <w:t>la momentul aprobării programului de transport</w:t>
      </w:r>
      <w:r w:rsidRPr="006C6CF2">
        <w:rPr>
          <w:rFonts w:ascii="Times New Roman" w:hAnsi="Times New Roman" w:cs="Times New Roman"/>
          <w:i/>
          <w:sz w:val="28"/>
          <w:szCs w:val="28"/>
        </w:rPr>
        <w:t>.</w:t>
      </w:r>
    </w:p>
    <w:p w14:paraId="08300CE9" w14:textId="77777777" w:rsidR="00A44449" w:rsidRPr="006C6CF2" w:rsidRDefault="002A0922"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lastRenderedPageBreak/>
        <w:t xml:space="preserve">(3) La </w:t>
      </w:r>
      <w:r w:rsidR="00A44449" w:rsidRPr="006C6CF2">
        <w:rPr>
          <w:rFonts w:ascii="Times New Roman" w:hAnsi="Times New Roman" w:cs="Times New Roman"/>
          <w:i/>
          <w:sz w:val="28"/>
          <w:szCs w:val="28"/>
        </w:rPr>
        <w:t xml:space="preserve">aprobarea și </w:t>
      </w:r>
      <w:r w:rsidRPr="006C6CF2">
        <w:rPr>
          <w:rFonts w:ascii="Times New Roman" w:hAnsi="Times New Roman" w:cs="Times New Roman"/>
          <w:i/>
          <w:sz w:val="28"/>
          <w:szCs w:val="28"/>
        </w:rPr>
        <w:t>modificarea programului de transport rutier interraional</w:t>
      </w:r>
      <w:r w:rsidR="00A44449" w:rsidRPr="006C6CF2">
        <w:rPr>
          <w:rFonts w:ascii="Times New Roman" w:hAnsi="Times New Roman" w:cs="Times New Roman"/>
          <w:i/>
          <w:sz w:val="28"/>
          <w:szCs w:val="28"/>
        </w:rPr>
        <w:t xml:space="preserve"> trebuie să se asigure:</w:t>
      </w:r>
    </w:p>
    <w:p w14:paraId="1FE42A4C" w14:textId="77777777" w:rsidR="00A44449" w:rsidRPr="006C6CF2" w:rsidRDefault="00A44449"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 un interval de 30 de minute</w:t>
      </w:r>
      <w:r w:rsidR="002A0922" w:rsidRPr="006C6CF2">
        <w:rPr>
          <w:rFonts w:ascii="Times New Roman" w:hAnsi="Times New Roman" w:cs="Times New Roman"/>
          <w:i/>
          <w:sz w:val="28"/>
          <w:szCs w:val="28"/>
        </w:rPr>
        <w:t xml:space="preserve"> între plecările din </w:t>
      </w:r>
      <w:r w:rsidRPr="006C6CF2">
        <w:rPr>
          <w:rFonts w:ascii="Times New Roman" w:hAnsi="Times New Roman" w:cs="Times New Roman"/>
          <w:i/>
          <w:sz w:val="28"/>
          <w:szCs w:val="28"/>
        </w:rPr>
        <w:t>localitățile</w:t>
      </w:r>
      <w:r w:rsidR="002A0922" w:rsidRPr="006C6CF2">
        <w:rPr>
          <w:rFonts w:ascii="Times New Roman" w:hAnsi="Times New Roman" w:cs="Times New Roman"/>
          <w:i/>
          <w:sz w:val="28"/>
          <w:szCs w:val="28"/>
        </w:rPr>
        <w:t xml:space="preserve"> intermediare şi </w:t>
      </w:r>
      <w:r w:rsidRPr="006C6CF2">
        <w:rPr>
          <w:rFonts w:ascii="Times New Roman" w:hAnsi="Times New Roman" w:cs="Times New Roman"/>
          <w:i/>
          <w:sz w:val="28"/>
          <w:szCs w:val="28"/>
        </w:rPr>
        <w:t>localitățile</w:t>
      </w:r>
      <w:r w:rsidR="002A0922" w:rsidRPr="006C6CF2">
        <w:rPr>
          <w:rFonts w:ascii="Times New Roman" w:hAnsi="Times New Roman" w:cs="Times New Roman"/>
          <w:i/>
          <w:sz w:val="28"/>
          <w:szCs w:val="28"/>
        </w:rPr>
        <w:t xml:space="preserve"> capăt de rută comune cu ale unei curse incluse în programul de transport interraional</w:t>
      </w:r>
      <w:r w:rsidRPr="006C6CF2">
        <w:rPr>
          <w:rFonts w:ascii="Times New Roman" w:hAnsi="Times New Roman" w:cs="Times New Roman"/>
          <w:i/>
          <w:sz w:val="28"/>
          <w:szCs w:val="28"/>
        </w:rPr>
        <w:t>;</w:t>
      </w:r>
    </w:p>
    <w:p w14:paraId="75C99E09" w14:textId="46160CF3" w:rsidR="002A0922" w:rsidRPr="006C6CF2" w:rsidRDefault="00A44449"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 un interval de 15 minute</w:t>
      </w:r>
      <w:r w:rsidR="002A0922" w:rsidRPr="006C6CF2">
        <w:rPr>
          <w:rFonts w:ascii="Times New Roman" w:hAnsi="Times New Roman" w:cs="Times New Roman"/>
          <w:i/>
          <w:sz w:val="28"/>
          <w:szCs w:val="28"/>
        </w:rPr>
        <w:t xml:space="preserve"> între plecările din </w:t>
      </w:r>
      <w:r w:rsidRPr="006C6CF2">
        <w:rPr>
          <w:rFonts w:ascii="Times New Roman" w:hAnsi="Times New Roman" w:cs="Times New Roman"/>
          <w:i/>
          <w:sz w:val="28"/>
          <w:szCs w:val="28"/>
        </w:rPr>
        <w:t>localitățile</w:t>
      </w:r>
      <w:r w:rsidR="002A0922" w:rsidRPr="006C6CF2">
        <w:rPr>
          <w:rFonts w:ascii="Times New Roman" w:hAnsi="Times New Roman" w:cs="Times New Roman"/>
          <w:i/>
          <w:sz w:val="28"/>
          <w:szCs w:val="28"/>
        </w:rPr>
        <w:t xml:space="preserve"> intermediare şi </w:t>
      </w:r>
      <w:r w:rsidRPr="006C6CF2">
        <w:rPr>
          <w:rFonts w:ascii="Times New Roman" w:hAnsi="Times New Roman" w:cs="Times New Roman"/>
          <w:i/>
          <w:sz w:val="28"/>
          <w:szCs w:val="28"/>
        </w:rPr>
        <w:t>localitățile</w:t>
      </w:r>
      <w:r w:rsidR="002A0922" w:rsidRPr="006C6CF2">
        <w:rPr>
          <w:rFonts w:ascii="Times New Roman" w:hAnsi="Times New Roman" w:cs="Times New Roman"/>
          <w:i/>
          <w:sz w:val="28"/>
          <w:szCs w:val="28"/>
        </w:rPr>
        <w:t xml:space="preserve"> capăt de rută comune cu ale unei curse incluse în programul de transport raional.</w:t>
      </w:r>
    </w:p>
    <w:p w14:paraId="56FB8F7B" w14:textId="02EEEDBA" w:rsidR="00A44449" w:rsidRPr="006C6CF2" w:rsidRDefault="00A44449"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(4) La aprobarea și modificarea programului de transport rutier raional trebuie să se asigure un interval de 15 minute între plecările din localitățile intermediare şi localitățile capăt de rută comune cu ale unei curse incluse în programul de transport raional sau interraional.</w:t>
      </w:r>
    </w:p>
    <w:p w14:paraId="5CF6FF88" w14:textId="1F960F4F" w:rsidR="00B71687" w:rsidRPr="006C6CF2" w:rsidRDefault="00A44449"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 xml:space="preserve">(5) </w:t>
      </w:r>
      <w:r w:rsidR="00B71687" w:rsidRPr="006C6CF2">
        <w:rPr>
          <w:rFonts w:ascii="Times New Roman" w:hAnsi="Times New Roman" w:cs="Times New Roman"/>
          <w:i/>
          <w:iCs/>
          <w:sz w:val="28"/>
          <w:szCs w:val="28"/>
        </w:rPr>
        <w:t>Introducerea de rute/curse</w:t>
      </w:r>
      <w:r w:rsidR="00B71687" w:rsidRPr="006C6CF2">
        <w:rPr>
          <w:rFonts w:ascii="Times New Roman" w:hAnsi="Times New Roman" w:cs="Times New Roman"/>
          <w:i/>
          <w:iCs/>
        </w:rPr>
        <w:t xml:space="preserve"> </w:t>
      </w:r>
      <w:r w:rsidR="00B71687" w:rsidRPr="006C6CF2">
        <w:rPr>
          <w:rFonts w:ascii="Times New Roman" w:hAnsi="Times New Roman" w:cs="Times New Roman"/>
          <w:i/>
          <w:iCs/>
          <w:sz w:val="28"/>
          <w:szCs w:val="28"/>
        </w:rPr>
        <w:t>noi sau modificarea numărului de curse este admisă doar dacă la serviciile existente se asigură un coeficient de îmbarcare mai mare de 0,7 la serviciile de pe aceeași rută și 0,5 în cazul serviciilor în tranzit.</w:t>
      </w:r>
    </w:p>
    <w:p w14:paraId="55FB740E" w14:textId="7D3AC613" w:rsidR="00A6473A" w:rsidRPr="006C6CF2" w:rsidRDefault="00B71687"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 xml:space="preserve">(6) </w:t>
      </w:r>
      <w:r w:rsidR="00A44449" w:rsidRPr="006C6CF2">
        <w:rPr>
          <w:rFonts w:ascii="Times New Roman" w:hAnsi="Times New Roman" w:cs="Times New Roman"/>
          <w:i/>
          <w:sz w:val="28"/>
          <w:szCs w:val="28"/>
        </w:rPr>
        <w:t xml:space="preserve">În cazul modificărilor </w:t>
      </w:r>
      <w:r w:rsidR="0016495B" w:rsidRPr="006C6CF2">
        <w:rPr>
          <w:rFonts w:ascii="Times New Roman" w:hAnsi="Times New Roman" w:cs="Times New Roman"/>
          <w:i/>
          <w:sz w:val="28"/>
          <w:szCs w:val="28"/>
        </w:rPr>
        <w:t>specificate la alin. (3) și (4) pînă la adoptarea deciziei autoritatea competentă va solicita avizul autorității publice locale vizată de modificare. Avizul negativ al autorității publice locale nu poate servi temei de refuz, cu excepția cazului când prin modificare</w:t>
      </w:r>
      <w:r w:rsidR="008E2085" w:rsidRPr="006C6CF2">
        <w:rPr>
          <w:rFonts w:ascii="Times New Roman" w:hAnsi="Times New Roman" w:cs="Times New Roman"/>
          <w:i/>
          <w:sz w:val="28"/>
          <w:szCs w:val="28"/>
        </w:rPr>
        <w:t xml:space="preserve"> localitate</w:t>
      </w:r>
      <w:r w:rsidR="00A6473A" w:rsidRPr="006C6CF2">
        <w:rPr>
          <w:rFonts w:ascii="Times New Roman" w:hAnsi="Times New Roman" w:cs="Times New Roman"/>
          <w:i/>
          <w:sz w:val="28"/>
          <w:szCs w:val="28"/>
        </w:rPr>
        <w:t>a</w:t>
      </w:r>
      <w:r w:rsidR="008E2085" w:rsidRPr="006C6CF2">
        <w:rPr>
          <w:rFonts w:ascii="Times New Roman" w:hAnsi="Times New Roman" w:cs="Times New Roman"/>
          <w:i/>
          <w:sz w:val="28"/>
          <w:szCs w:val="28"/>
        </w:rPr>
        <w:t xml:space="preserve"> nu va mai avea acces la serviciile de transport.</w:t>
      </w:r>
      <w:r w:rsidR="0016495B" w:rsidRPr="006C6CF2">
        <w:rPr>
          <w:rFonts w:ascii="Times New Roman" w:hAnsi="Times New Roman" w:cs="Times New Roman"/>
          <w:i/>
          <w:sz w:val="28"/>
          <w:szCs w:val="28"/>
        </w:rPr>
        <w:t xml:space="preserve"> </w:t>
      </w:r>
    </w:p>
    <w:p w14:paraId="52582B35" w14:textId="32BEB78A" w:rsidR="00A6473A" w:rsidRPr="006C6CF2" w:rsidRDefault="00A6473A"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w:t>
      </w:r>
      <w:r w:rsidR="00DD217F" w:rsidRPr="006C6CF2">
        <w:rPr>
          <w:rFonts w:ascii="Times New Roman" w:hAnsi="Times New Roman" w:cs="Times New Roman"/>
          <w:i/>
          <w:sz w:val="28"/>
          <w:szCs w:val="28"/>
        </w:rPr>
        <w:t>7</w:t>
      </w:r>
      <w:r w:rsidRPr="006C6CF2">
        <w:rPr>
          <w:rFonts w:ascii="Times New Roman" w:hAnsi="Times New Roman" w:cs="Times New Roman"/>
          <w:i/>
          <w:sz w:val="28"/>
          <w:szCs w:val="28"/>
        </w:rPr>
        <w:t>) La solicitarea autorităților publice locale, când serviciile regulate în trafic interraional sau raional existe</w:t>
      </w:r>
      <w:r w:rsidR="00EF4811" w:rsidRPr="006C6CF2">
        <w:rPr>
          <w:rFonts w:ascii="Times New Roman" w:hAnsi="Times New Roman" w:cs="Times New Roman"/>
          <w:i/>
          <w:sz w:val="28"/>
          <w:szCs w:val="28"/>
        </w:rPr>
        <w:t>nte</w:t>
      </w:r>
      <w:r w:rsidRPr="006C6CF2">
        <w:rPr>
          <w:rFonts w:ascii="Times New Roman" w:hAnsi="Times New Roman" w:cs="Times New Roman"/>
          <w:i/>
          <w:sz w:val="28"/>
          <w:szCs w:val="28"/>
        </w:rPr>
        <w:t xml:space="preserve"> nu asigură necesitățile populației (fluxul de călători este mai mare decât capacitatea de îmbarcare a unităților de transport), </w:t>
      </w:r>
      <w:r w:rsidR="00EF4811" w:rsidRPr="006C6CF2">
        <w:rPr>
          <w:rFonts w:ascii="Times New Roman" w:hAnsi="Times New Roman" w:cs="Times New Roman"/>
          <w:i/>
          <w:sz w:val="28"/>
          <w:szCs w:val="28"/>
        </w:rPr>
        <w:t xml:space="preserve">iar operatorul de transport a refuzat în formă scrisă să majoreze capacitatea de îmbarcare a unităților de transport la cursele existente, </w:t>
      </w:r>
      <w:r w:rsidRPr="006C6CF2">
        <w:rPr>
          <w:rFonts w:ascii="Times New Roman" w:hAnsi="Times New Roman" w:cs="Times New Roman"/>
          <w:i/>
          <w:sz w:val="28"/>
          <w:szCs w:val="28"/>
        </w:rPr>
        <w:t>se admite deschiderea unor servicii regulate suplimentare, fără respectarea condițiilor stabilite la alin. (3) și (4) din punctele capăt de rută cu respectarea următoarelor condiții:</w:t>
      </w:r>
    </w:p>
    <w:p w14:paraId="137F4CA5" w14:textId="77777777" w:rsidR="00A6473A" w:rsidRPr="006C6CF2" w:rsidRDefault="00A6473A"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 xml:space="preserve"> - cererea urmează a fi înaintată de Consiliul local al localității;</w:t>
      </w:r>
    </w:p>
    <w:p w14:paraId="2322A90D" w14:textId="78014433" w:rsidR="00A44449" w:rsidRPr="006C6CF2" w:rsidRDefault="00A6473A"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w:t>
      </w:r>
      <w:r w:rsidR="00EF4811" w:rsidRPr="006C6CF2">
        <w:rPr>
          <w:rFonts w:ascii="Times New Roman" w:hAnsi="Times New Roman" w:cs="Times New Roman"/>
          <w:i/>
          <w:sz w:val="28"/>
          <w:szCs w:val="28"/>
        </w:rPr>
        <w:t xml:space="preserve"> cursa suplimentară va fi propusă spre deservire fără concurs operatorului de transport care deservește cursa imediat înaintea cursei suplimentare. În cazul în care operatorul de transport refuză să deservească cursa suplimentară, aceasta va fi atribuită prin concurs.</w:t>
      </w:r>
      <w:r w:rsidRPr="006C6CF2">
        <w:rPr>
          <w:rFonts w:ascii="Times New Roman" w:hAnsi="Times New Roman" w:cs="Times New Roman"/>
          <w:i/>
          <w:sz w:val="28"/>
          <w:szCs w:val="28"/>
        </w:rPr>
        <w:t xml:space="preserve"> </w:t>
      </w:r>
      <w:r w:rsidR="0016495B" w:rsidRPr="006C6CF2">
        <w:rPr>
          <w:rFonts w:ascii="Times New Roman" w:hAnsi="Times New Roman" w:cs="Times New Roman"/>
          <w:i/>
          <w:sz w:val="28"/>
          <w:szCs w:val="28"/>
        </w:rPr>
        <w:t xml:space="preserve"> </w:t>
      </w:r>
      <w:r w:rsidR="00A44449" w:rsidRPr="006C6CF2">
        <w:rPr>
          <w:rFonts w:ascii="Times New Roman" w:hAnsi="Times New Roman" w:cs="Times New Roman"/>
          <w:i/>
          <w:sz w:val="28"/>
          <w:szCs w:val="28"/>
        </w:rPr>
        <w:t xml:space="preserve">  </w:t>
      </w:r>
    </w:p>
    <w:p w14:paraId="08FC664E" w14:textId="00A26C10" w:rsidR="003B14F7" w:rsidRPr="006C6CF2" w:rsidRDefault="003B14F7"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w:t>
      </w:r>
      <w:r w:rsidR="00DD217F" w:rsidRPr="006C6CF2">
        <w:rPr>
          <w:rFonts w:ascii="Times New Roman" w:hAnsi="Times New Roman" w:cs="Times New Roman"/>
          <w:i/>
          <w:sz w:val="28"/>
          <w:szCs w:val="28"/>
        </w:rPr>
        <w:t>8</w:t>
      </w:r>
      <w:r w:rsidRPr="006C6CF2">
        <w:rPr>
          <w:rFonts w:ascii="Times New Roman" w:hAnsi="Times New Roman" w:cs="Times New Roman"/>
          <w:i/>
          <w:sz w:val="28"/>
          <w:szCs w:val="28"/>
        </w:rPr>
        <w:t xml:space="preserve">) </w:t>
      </w:r>
      <w:r w:rsidR="00730F0F" w:rsidRPr="006C6CF2">
        <w:rPr>
          <w:rFonts w:ascii="Times New Roman" w:hAnsi="Times New Roman" w:cs="Times New Roman"/>
          <w:i/>
          <w:sz w:val="28"/>
          <w:szCs w:val="28"/>
        </w:rPr>
        <w:t>Modificarea serviciului regulat poate fi efectuată la cererea operatorilor de transport și/sau administrației publice locale. Cererile de modificare nu pot fi depuse mai devreme de 12 luni de la data aprobării programului de transport rutier sau aprobării ultimii modificări a serviciului regulat.</w:t>
      </w:r>
    </w:p>
    <w:p w14:paraId="59ABA41F" w14:textId="01F2A84C" w:rsidR="00D1184C" w:rsidRPr="006C6CF2" w:rsidRDefault="00836282"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 xml:space="preserve">(9) Cererile de modificare a programelor de transport rutier se depun în adresa autorității competente și vor conține proiectul orarului de circulație, itinerarul de deplasare, precum și după caz, alte informații relevante care vor facilita procesul </w:t>
      </w:r>
      <w:r w:rsidRPr="006C6CF2">
        <w:rPr>
          <w:rFonts w:ascii="Times New Roman" w:hAnsi="Times New Roman" w:cs="Times New Roman"/>
          <w:i/>
          <w:sz w:val="28"/>
          <w:szCs w:val="28"/>
        </w:rPr>
        <w:lastRenderedPageBreak/>
        <w:t>de examinare a modificării. Termenul maxim de examinare a cererii este de 30 de zile.</w:t>
      </w:r>
    </w:p>
    <w:p w14:paraId="0C1E5013" w14:textId="3EFB37C1" w:rsidR="00836282" w:rsidRPr="006C6CF2" w:rsidRDefault="00836282" w:rsidP="0084379E">
      <w:pPr>
        <w:pStyle w:val="NoSpacing"/>
        <w:spacing w:line="276" w:lineRule="auto"/>
        <w:jc w:val="both"/>
        <w:rPr>
          <w:rFonts w:ascii="Times New Roman" w:hAnsi="Times New Roman" w:cs="Times New Roman"/>
          <w:i/>
          <w:sz w:val="28"/>
          <w:szCs w:val="28"/>
        </w:rPr>
      </w:pPr>
      <w:r w:rsidRPr="006C6CF2">
        <w:rPr>
          <w:rFonts w:ascii="Times New Roman" w:hAnsi="Times New Roman" w:cs="Times New Roman"/>
          <w:i/>
          <w:sz w:val="28"/>
          <w:szCs w:val="28"/>
        </w:rPr>
        <w:t>(10) Cererile care nu conțin documentele specificate la alin. (9) se restituie fără a fi examinate în termen maxim de 10 zile de la data depunerii.</w:t>
      </w:r>
    </w:p>
    <w:p w14:paraId="25BF68EB" w14:textId="48038C4B" w:rsidR="00D33E8A" w:rsidRPr="006C6CF2" w:rsidRDefault="00D33E8A" w:rsidP="00D72AF5">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D72AF5" w:rsidRPr="006C6CF2">
        <w:rPr>
          <w:rFonts w:ascii="Times New Roman" w:hAnsi="Times New Roman" w:cs="Times New Roman"/>
          <w:sz w:val="28"/>
          <w:szCs w:val="28"/>
        </w:rPr>
        <w:t xml:space="preserve"> </w:t>
      </w:r>
      <w:r w:rsidRPr="006C6CF2">
        <w:rPr>
          <w:rFonts w:ascii="Times New Roman" w:hAnsi="Times New Roman" w:cs="Times New Roman"/>
          <w:sz w:val="28"/>
          <w:szCs w:val="28"/>
        </w:rPr>
        <w:t>Articolul 38 aliniatul (1), se completează cu litera d), cu următorul conținut:</w:t>
      </w:r>
    </w:p>
    <w:p w14:paraId="4B29EE54" w14:textId="72F0F129" w:rsidR="00D33E8A" w:rsidRPr="006C6CF2" w:rsidRDefault="00D33E8A" w:rsidP="00D33E8A">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d) renunțarea de către operatorul de transport rutier la autorizația de transport rutier.</w:t>
      </w:r>
      <w:r w:rsidRPr="006C6CF2">
        <w:rPr>
          <w:rFonts w:ascii="Times New Roman" w:hAnsi="Times New Roman" w:cs="Times New Roman"/>
          <w:sz w:val="28"/>
          <w:szCs w:val="28"/>
        </w:rPr>
        <w:t>”.</w:t>
      </w:r>
    </w:p>
    <w:p w14:paraId="402C32EA" w14:textId="149A93A4" w:rsidR="00AA10A1" w:rsidRPr="006C6CF2" w:rsidRDefault="00AA10A1" w:rsidP="00AA10A1">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La articolul 38 aliniatul (1</w:t>
      </w:r>
      <w:r w:rsidRPr="006C6CF2">
        <w:rPr>
          <w:rFonts w:ascii="Times New Roman" w:hAnsi="Times New Roman" w:cs="Times New Roman"/>
          <w:sz w:val="28"/>
          <w:szCs w:val="28"/>
          <w:vertAlign w:val="superscript"/>
        </w:rPr>
        <w:t>1</w:t>
      </w:r>
      <w:r w:rsidRPr="006C6CF2">
        <w:rPr>
          <w:rFonts w:ascii="Times New Roman" w:hAnsi="Times New Roman" w:cs="Times New Roman"/>
          <w:sz w:val="28"/>
          <w:szCs w:val="28"/>
        </w:rPr>
        <w:t>), se exclude textul ”</w:t>
      </w:r>
      <w:r w:rsidRPr="006C6CF2">
        <w:rPr>
          <w:rFonts w:ascii="Times New Roman" w:hAnsi="Times New Roman" w:cs="Times New Roman"/>
          <w:i/>
          <w:sz w:val="28"/>
          <w:szCs w:val="28"/>
        </w:rPr>
        <w:t>în baza deciziei organului central de specialitate al administrației publice în domeniul transporturilor rutiere</w:t>
      </w:r>
      <w:r w:rsidRPr="006C6CF2">
        <w:rPr>
          <w:rFonts w:ascii="Times New Roman" w:hAnsi="Times New Roman" w:cs="Times New Roman"/>
          <w:sz w:val="28"/>
          <w:szCs w:val="28"/>
        </w:rPr>
        <w:t>”, precum și se completează cu o propoziție nouă cu următorul conținut:</w:t>
      </w:r>
    </w:p>
    <w:p w14:paraId="016BE60B" w14:textId="7AA04E64" w:rsidR="00AA10A1" w:rsidRPr="006C6CF2" w:rsidRDefault="00AA10A1" w:rsidP="00AA10A1">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Pe durata de valabilitate a programului de transport rutier, lista operatorilor de transport antrenați la deservirea rutei/cursei poate fi modificată doar în baz</w:t>
      </w:r>
      <w:r w:rsidR="004331C6" w:rsidRPr="006C6CF2">
        <w:rPr>
          <w:rFonts w:ascii="Times New Roman" w:hAnsi="Times New Roman" w:cs="Times New Roman"/>
          <w:i/>
          <w:sz w:val="28"/>
          <w:szCs w:val="28"/>
        </w:rPr>
        <w:t>ă de</w:t>
      </w:r>
      <w:r w:rsidRPr="006C6CF2">
        <w:rPr>
          <w:rFonts w:ascii="Times New Roman" w:hAnsi="Times New Roman" w:cs="Times New Roman"/>
          <w:i/>
          <w:sz w:val="28"/>
          <w:szCs w:val="28"/>
        </w:rPr>
        <w:t xml:space="preserve"> concurs.</w:t>
      </w:r>
      <w:r w:rsidRPr="006C6CF2">
        <w:rPr>
          <w:rFonts w:ascii="Times New Roman" w:hAnsi="Times New Roman" w:cs="Times New Roman"/>
          <w:sz w:val="28"/>
          <w:szCs w:val="28"/>
        </w:rPr>
        <w:t>”.</w:t>
      </w:r>
    </w:p>
    <w:p w14:paraId="5A02FF79" w14:textId="72EC4856" w:rsidR="00FC5BEB" w:rsidRPr="006C6CF2" w:rsidRDefault="00FC5BEB" w:rsidP="00FC5BE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La articolul 38 aliniatul (3)</w:t>
      </w:r>
      <w:r w:rsidR="00480F7F" w:rsidRPr="006C6CF2">
        <w:rPr>
          <w:rFonts w:ascii="Times New Roman" w:hAnsi="Times New Roman" w:cs="Times New Roman"/>
          <w:sz w:val="28"/>
          <w:szCs w:val="28"/>
        </w:rPr>
        <w:t>,</w:t>
      </w:r>
      <w:r w:rsidR="008F2406" w:rsidRPr="006C6CF2">
        <w:rPr>
          <w:rFonts w:ascii="Times New Roman" w:hAnsi="Times New Roman" w:cs="Times New Roman"/>
          <w:sz w:val="28"/>
          <w:szCs w:val="28"/>
        </w:rPr>
        <w:t xml:space="preserve"> </w:t>
      </w:r>
      <w:r w:rsidRPr="006C6CF2">
        <w:rPr>
          <w:rFonts w:ascii="Times New Roman" w:hAnsi="Times New Roman" w:cs="Times New Roman"/>
          <w:sz w:val="28"/>
          <w:szCs w:val="28"/>
        </w:rPr>
        <w:t>textul ”</w:t>
      </w:r>
      <w:r w:rsidRPr="006C6CF2">
        <w:rPr>
          <w:rFonts w:ascii="Times New Roman" w:hAnsi="Times New Roman" w:cs="Times New Roman"/>
          <w:i/>
          <w:sz w:val="28"/>
          <w:szCs w:val="28"/>
        </w:rPr>
        <w:t>organul central de specialitate</w:t>
      </w:r>
      <w:r w:rsidRPr="006C6CF2">
        <w:rPr>
          <w:rFonts w:ascii="Times New Roman" w:hAnsi="Times New Roman" w:cs="Times New Roman"/>
          <w:sz w:val="28"/>
          <w:szCs w:val="28"/>
        </w:rPr>
        <w:t>” se substituie cu textul ”</w:t>
      </w:r>
      <w:r w:rsidR="00285E61" w:rsidRPr="006C6CF2">
        <w:rPr>
          <w:rFonts w:ascii="Times New Roman" w:hAnsi="Times New Roman" w:cs="Times New Roman"/>
          <w:i/>
          <w:sz w:val="28"/>
          <w:szCs w:val="28"/>
        </w:rPr>
        <w:t>autoritatea competentă</w:t>
      </w:r>
      <w:r w:rsidRPr="006C6CF2">
        <w:rPr>
          <w:rFonts w:ascii="Times New Roman" w:hAnsi="Times New Roman" w:cs="Times New Roman"/>
          <w:sz w:val="28"/>
          <w:szCs w:val="28"/>
        </w:rPr>
        <w:t>”</w:t>
      </w:r>
      <w:r w:rsidR="00480F7F" w:rsidRPr="006C6CF2">
        <w:rPr>
          <w:rFonts w:ascii="Times New Roman" w:hAnsi="Times New Roman" w:cs="Times New Roman"/>
          <w:sz w:val="28"/>
          <w:szCs w:val="28"/>
        </w:rPr>
        <w:t>, iar a doua propoziție se expune în următoarea redacție:</w:t>
      </w:r>
    </w:p>
    <w:p w14:paraId="56263A61" w14:textId="30626079" w:rsidR="00480F7F" w:rsidRPr="006C6CF2" w:rsidRDefault="00480F7F" w:rsidP="00480F7F">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În componența comisiilor privind atribuirea prin concurs a serviciilor regulate de transport rutier pot fi </w:t>
      </w:r>
      <w:r w:rsidR="003016D7" w:rsidRPr="006C6CF2">
        <w:rPr>
          <w:rFonts w:ascii="Times New Roman" w:hAnsi="Times New Roman" w:cs="Times New Roman"/>
          <w:i/>
          <w:sz w:val="28"/>
          <w:szCs w:val="28"/>
        </w:rPr>
        <w:t>incluși</w:t>
      </w:r>
      <w:r w:rsidRPr="006C6CF2">
        <w:rPr>
          <w:rFonts w:ascii="Times New Roman" w:hAnsi="Times New Roman" w:cs="Times New Roman"/>
          <w:i/>
          <w:sz w:val="28"/>
          <w:szCs w:val="28"/>
        </w:rPr>
        <w:t xml:space="preserve"> cu drept de vot consultativ membrii </w:t>
      </w:r>
      <w:r w:rsidR="00DD217F" w:rsidRPr="006C6CF2">
        <w:rPr>
          <w:rFonts w:ascii="Times New Roman" w:hAnsi="Times New Roman" w:cs="Times New Roman"/>
          <w:i/>
          <w:sz w:val="28"/>
          <w:szCs w:val="28"/>
        </w:rPr>
        <w:t xml:space="preserve">asociațiilor profesionale, organizațiilor patronale  și organizațiilor sindicale </w:t>
      </w:r>
      <w:r w:rsidRPr="006C6CF2">
        <w:rPr>
          <w:rFonts w:ascii="Times New Roman" w:hAnsi="Times New Roman" w:cs="Times New Roman"/>
          <w:i/>
          <w:sz w:val="28"/>
          <w:szCs w:val="28"/>
        </w:rPr>
        <w:t>din domeniul transportului rutier de persoane.</w:t>
      </w:r>
      <w:r w:rsidRPr="006C6CF2">
        <w:rPr>
          <w:rFonts w:ascii="Times New Roman" w:hAnsi="Times New Roman" w:cs="Times New Roman"/>
          <w:sz w:val="28"/>
          <w:szCs w:val="28"/>
        </w:rPr>
        <w:t>”.</w:t>
      </w:r>
    </w:p>
    <w:p w14:paraId="50785E31" w14:textId="5C8F1A7E" w:rsidR="00E25599" w:rsidRPr="006C6CF2" w:rsidRDefault="00E25599" w:rsidP="00E25599">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La articolul 38 aliniatul (4), textul ”</w:t>
      </w:r>
      <w:r w:rsidRPr="006C6CF2">
        <w:rPr>
          <w:rFonts w:ascii="Times New Roman" w:hAnsi="Times New Roman" w:cs="Times New Roman"/>
          <w:i/>
          <w:sz w:val="28"/>
          <w:szCs w:val="28"/>
        </w:rPr>
        <w:t>Organul central de specialitate</w:t>
      </w:r>
      <w:r w:rsidRPr="006C6CF2">
        <w:rPr>
          <w:rFonts w:ascii="Times New Roman" w:hAnsi="Times New Roman" w:cs="Times New Roman"/>
          <w:sz w:val="28"/>
          <w:szCs w:val="28"/>
        </w:rPr>
        <w:t>” se substituie cu textul ”</w:t>
      </w:r>
      <w:r w:rsidRPr="006C6CF2">
        <w:rPr>
          <w:rFonts w:ascii="Times New Roman" w:hAnsi="Times New Roman" w:cs="Times New Roman"/>
          <w:i/>
          <w:sz w:val="28"/>
          <w:szCs w:val="28"/>
        </w:rPr>
        <w:t>Agenția</w:t>
      </w:r>
      <w:r w:rsidRPr="006C6CF2">
        <w:rPr>
          <w:rFonts w:ascii="Times New Roman" w:hAnsi="Times New Roman" w:cs="Times New Roman"/>
          <w:sz w:val="28"/>
          <w:szCs w:val="28"/>
        </w:rPr>
        <w:t>”.</w:t>
      </w:r>
    </w:p>
    <w:p w14:paraId="78F83EFE" w14:textId="6DA41781" w:rsidR="00726CF1" w:rsidRPr="006C6CF2" w:rsidRDefault="00726CF1" w:rsidP="00726CF1">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La articolul 38 aliniatul (9), textul ”</w:t>
      </w:r>
      <w:r w:rsidRPr="006C6CF2">
        <w:rPr>
          <w:rFonts w:ascii="Times New Roman" w:hAnsi="Times New Roman" w:cs="Times New Roman"/>
          <w:i/>
          <w:sz w:val="28"/>
          <w:szCs w:val="28"/>
        </w:rPr>
        <w:t>organului central de specialitate</w:t>
      </w:r>
      <w:r w:rsidRPr="006C6CF2">
        <w:rPr>
          <w:rFonts w:ascii="Times New Roman" w:hAnsi="Times New Roman" w:cs="Times New Roman"/>
          <w:sz w:val="28"/>
          <w:szCs w:val="28"/>
        </w:rPr>
        <w:t>” se substituie cu textul ”</w:t>
      </w:r>
      <w:r w:rsidRPr="006C6CF2">
        <w:rPr>
          <w:rFonts w:ascii="Times New Roman" w:hAnsi="Times New Roman" w:cs="Times New Roman"/>
          <w:i/>
          <w:sz w:val="28"/>
          <w:szCs w:val="28"/>
        </w:rPr>
        <w:t>Agenției</w:t>
      </w:r>
      <w:r w:rsidRPr="006C6CF2">
        <w:rPr>
          <w:rFonts w:ascii="Times New Roman" w:hAnsi="Times New Roman" w:cs="Times New Roman"/>
          <w:sz w:val="28"/>
          <w:szCs w:val="28"/>
        </w:rPr>
        <w:t>”.</w:t>
      </w:r>
    </w:p>
    <w:p w14:paraId="31B9D8EC" w14:textId="7B9DFE51" w:rsidR="00DD217F" w:rsidRPr="006C6CF2" w:rsidRDefault="00EB12D7" w:rsidP="00DD217F">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DD217F" w:rsidRPr="006C6CF2">
        <w:rPr>
          <w:rFonts w:ascii="Times New Roman" w:hAnsi="Times New Roman" w:cs="Times New Roman"/>
          <w:sz w:val="28"/>
          <w:szCs w:val="28"/>
        </w:rPr>
        <w:t xml:space="preserve">La art. 38 alin. (10) lit. b) textul </w:t>
      </w:r>
      <w:r w:rsidR="00DD217F" w:rsidRPr="006C6CF2">
        <w:rPr>
          <w:rFonts w:ascii="Times New Roman" w:hAnsi="Times New Roman" w:cs="Times New Roman"/>
          <w:i/>
          <w:sz w:val="28"/>
          <w:szCs w:val="28"/>
        </w:rPr>
        <w:t>,,anual, în perioada 1 ianuarie – 15 februarie”</w:t>
      </w:r>
      <w:r w:rsidR="00DD217F" w:rsidRPr="006C6CF2">
        <w:rPr>
          <w:rFonts w:ascii="Times New Roman" w:hAnsi="Times New Roman" w:cs="Times New Roman"/>
          <w:sz w:val="28"/>
          <w:szCs w:val="28"/>
        </w:rPr>
        <w:t xml:space="preserve"> se substituie cu </w:t>
      </w:r>
      <w:r w:rsidR="00DD217F" w:rsidRPr="006C6CF2">
        <w:rPr>
          <w:rFonts w:ascii="Times New Roman" w:hAnsi="Times New Roman" w:cs="Times New Roman"/>
          <w:i/>
          <w:sz w:val="28"/>
          <w:szCs w:val="28"/>
        </w:rPr>
        <w:t>,, prin i</w:t>
      </w:r>
      <w:r w:rsidR="00DD217F" w:rsidRPr="006C6CF2">
        <w:rPr>
          <w:rFonts w:ascii="Times New Roman" w:hAnsi="Times New Roman" w:cs="Times New Roman"/>
          <w:i/>
          <w:iCs/>
          <w:sz w:val="28"/>
          <w:szCs w:val="28"/>
        </w:rPr>
        <w:t>ntroducerea de rute/curse</w:t>
      </w:r>
      <w:r w:rsidR="00DD217F" w:rsidRPr="006C6CF2">
        <w:rPr>
          <w:rFonts w:ascii="Times New Roman" w:hAnsi="Times New Roman" w:cs="Times New Roman"/>
          <w:i/>
          <w:iCs/>
        </w:rPr>
        <w:t xml:space="preserve"> </w:t>
      </w:r>
      <w:r w:rsidR="00DD217F" w:rsidRPr="006C6CF2">
        <w:rPr>
          <w:rFonts w:ascii="Times New Roman" w:hAnsi="Times New Roman" w:cs="Times New Roman"/>
          <w:i/>
          <w:iCs/>
          <w:sz w:val="28"/>
          <w:szCs w:val="28"/>
        </w:rPr>
        <w:t>noi sau modificarea numărului de curse, cu excepția modificărilor efectuate în conformitate cu prevederile art. 37 alin. (7);”.</w:t>
      </w:r>
    </w:p>
    <w:p w14:paraId="6E9F240A" w14:textId="3D0A64BD" w:rsidR="00E20A49" w:rsidRPr="006C6CF2" w:rsidRDefault="001A4414" w:rsidP="001A4414">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38 aliniatul</w:t>
      </w:r>
      <w:r w:rsidR="00792E2E" w:rsidRPr="006C6CF2">
        <w:rPr>
          <w:rFonts w:ascii="Times New Roman" w:hAnsi="Times New Roman" w:cs="Times New Roman"/>
          <w:sz w:val="28"/>
          <w:szCs w:val="28"/>
        </w:rPr>
        <w:t xml:space="preserve"> (14)</w:t>
      </w:r>
      <w:r w:rsidRPr="006C6CF2">
        <w:rPr>
          <w:rFonts w:ascii="Times New Roman" w:hAnsi="Times New Roman" w:cs="Times New Roman"/>
          <w:sz w:val="28"/>
          <w:szCs w:val="28"/>
        </w:rPr>
        <w:t>, se exclude textul „</w:t>
      </w:r>
      <w:r w:rsidRPr="006C6CF2">
        <w:rPr>
          <w:rFonts w:ascii="Times New Roman" w:hAnsi="Times New Roman" w:cs="Times New Roman"/>
          <w:i/>
          <w:sz w:val="28"/>
          <w:szCs w:val="28"/>
        </w:rPr>
        <w:t xml:space="preserve">sau a prelungirii de drept a </w:t>
      </w:r>
      <w:r w:rsidR="00701642" w:rsidRPr="006C6CF2">
        <w:rPr>
          <w:rFonts w:ascii="Times New Roman" w:hAnsi="Times New Roman" w:cs="Times New Roman"/>
          <w:i/>
          <w:sz w:val="28"/>
          <w:szCs w:val="28"/>
        </w:rPr>
        <w:t>autorizației</w:t>
      </w:r>
      <w:r w:rsidRPr="006C6CF2">
        <w:rPr>
          <w:rFonts w:ascii="Times New Roman" w:hAnsi="Times New Roman" w:cs="Times New Roman"/>
          <w:sz w:val="28"/>
          <w:szCs w:val="28"/>
        </w:rPr>
        <w:t xml:space="preserve">”, iar </w:t>
      </w:r>
      <w:r w:rsidR="00792E2E" w:rsidRPr="006C6CF2">
        <w:rPr>
          <w:rFonts w:ascii="Times New Roman" w:hAnsi="Times New Roman" w:cs="Times New Roman"/>
          <w:sz w:val="28"/>
          <w:szCs w:val="28"/>
        </w:rPr>
        <w:t xml:space="preserve">textul </w:t>
      </w:r>
      <w:r w:rsidRPr="006C6CF2">
        <w:rPr>
          <w:rFonts w:ascii="Times New Roman" w:hAnsi="Times New Roman" w:cs="Times New Roman"/>
          <w:sz w:val="28"/>
          <w:szCs w:val="28"/>
        </w:rPr>
        <w:t>”</w:t>
      </w:r>
      <w:r w:rsidR="00792E2E" w:rsidRPr="006C6CF2">
        <w:rPr>
          <w:rFonts w:ascii="Times New Roman" w:hAnsi="Times New Roman" w:cs="Times New Roman"/>
          <w:i/>
          <w:sz w:val="28"/>
          <w:szCs w:val="28"/>
        </w:rPr>
        <w:t>înceapă deservirea rutelor/curselor în termen de 20 de zile din momentul notificării</w:t>
      </w:r>
      <w:r w:rsidRPr="006C6CF2">
        <w:rPr>
          <w:rFonts w:ascii="Times New Roman" w:hAnsi="Times New Roman" w:cs="Times New Roman"/>
          <w:sz w:val="28"/>
          <w:szCs w:val="28"/>
        </w:rPr>
        <w:t>”</w:t>
      </w:r>
      <w:r w:rsidR="00792E2E" w:rsidRPr="006C6CF2">
        <w:rPr>
          <w:rFonts w:ascii="Times New Roman" w:hAnsi="Times New Roman" w:cs="Times New Roman"/>
          <w:sz w:val="28"/>
          <w:szCs w:val="28"/>
        </w:rPr>
        <w:t xml:space="preserve"> se substituie cu textul </w:t>
      </w:r>
      <w:r w:rsidRPr="006C6CF2">
        <w:rPr>
          <w:rFonts w:ascii="Times New Roman" w:hAnsi="Times New Roman" w:cs="Times New Roman"/>
          <w:sz w:val="28"/>
          <w:szCs w:val="28"/>
        </w:rPr>
        <w:t>”</w:t>
      </w:r>
      <w:r w:rsidR="00792E2E" w:rsidRPr="006C6CF2">
        <w:rPr>
          <w:rFonts w:ascii="Times New Roman" w:hAnsi="Times New Roman" w:cs="Times New Roman"/>
          <w:i/>
          <w:sz w:val="28"/>
          <w:szCs w:val="28"/>
        </w:rPr>
        <w:t>înceapă deservirea rutelor/curselor în termen de 20 de zile din momentul notificării, conform graficului de circulație aprobat.</w:t>
      </w:r>
      <w:r w:rsidRPr="006C6CF2">
        <w:rPr>
          <w:rFonts w:ascii="Times New Roman" w:hAnsi="Times New Roman" w:cs="Times New Roman"/>
          <w:sz w:val="28"/>
          <w:szCs w:val="28"/>
        </w:rPr>
        <w:t>”.</w:t>
      </w:r>
    </w:p>
    <w:p w14:paraId="5035A372" w14:textId="36845076" w:rsidR="002115C5" w:rsidRPr="006C6CF2" w:rsidRDefault="00792E2E" w:rsidP="00B0618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2115C5" w:rsidRPr="006C6CF2">
        <w:rPr>
          <w:rFonts w:ascii="Times New Roman" w:hAnsi="Times New Roman" w:cs="Times New Roman"/>
          <w:sz w:val="28"/>
          <w:szCs w:val="28"/>
        </w:rPr>
        <w:t>Se abrogă articolul 38 aliniatul (15).</w:t>
      </w:r>
    </w:p>
    <w:p w14:paraId="6A3683B9" w14:textId="18936D19" w:rsidR="00B0618B" w:rsidRPr="006C6CF2" w:rsidRDefault="002115C5" w:rsidP="00D660D4">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D660D4" w:rsidRPr="006C6CF2">
        <w:rPr>
          <w:rFonts w:ascii="Times New Roman" w:hAnsi="Times New Roman" w:cs="Times New Roman"/>
          <w:sz w:val="28"/>
          <w:szCs w:val="28"/>
        </w:rPr>
        <w:t>La a</w:t>
      </w:r>
      <w:r w:rsidR="00B0618B" w:rsidRPr="006C6CF2">
        <w:rPr>
          <w:rFonts w:ascii="Times New Roman" w:hAnsi="Times New Roman" w:cs="Times New Roman"/>
          <w:sz w:val="28"/>
          <w:szCs w:val="28"/>
        </w:rPr>
        <w:t>rticolul 38 aliniatul (16),</w:t>
      </w:r>
      <w:r w:rsidR="00D660D4" w:rsidRPr="006C6CF2">
        <w:t xml:space="preserve"> </w:t>
      </w:r>
      <w:r w:rsidR="00D660D4" w:rsidRPr="006C6CF2">
        <w:rPr>
          <w:rFonts w:ascii="Times New Roman" w:hAnsi="Times New Roman" w:cs="Times New Roman"/>
          <w:sz w:val="28"/>
          <w:szCs w:val="28"/>
        </w:rPr>
        <w:t>sintagma ”</w:t>
      </w:r>
      <w:r w:rsidR="00D660D4" w:rsidRPr="006C6CF2">
        <w:rPr>
          <w:rFonts w:ascii="Times New Roman" w:hAnsi="Times New Roman" w:cs="Times New Roman"/>
          <w:i/>
          <w:sz w:val="28"/>
          <w:szCs w:val="28"/>
        </w:rPr>
        <w:t>este de 8 ani</w:t>
      </w:r>
      <w:r w:rsidR="00D660D4" w:rsidRPr="006C6CF2">
        <w:rPr>
          <w:rFonts w:ascii="Times New Roman" w:hAnsi="Times New Roman" w:cs="Times New Roman"/>
          <w:sz w:val="28"/>
          <w:szCs w:val="28"/>
        </w:rPr>
        <w:t>” se substituie cu sintagma ”</w:t>
      </w:r>
      <w:r w:rsidR="00D660D4" w:rsidRPr="006C6CF2">
        <w:rPr>
          <w:rFonts w:ascii="Times New Roman" w:hAnsi="Times New Roman" w:cs="Times New Roman"/>
          <w:i/>
          <w:sz w:val="28"/>
          <w:szCs w:val="28"/>
        </w:rPr>
        <w:t>este de până la 8 ani</w:t>
      </w:r>
      <w:r w:rsidR="00D660D4" w:rsidRPr="006C6CF2">
        <w:rPr>
          <w:rFonts w:ascii="Times New Roman" w:hAnsi="Times New Roman" w:cs="Times New Roman"/>
          <w:sz w:val="28"/>
          <w:szCs w:val="28"/>
        </w:rPr>
        <w:t>”, iar la finele textului se completează cu sintagma ”</w:t>
      </w:r>
      <w:r w:rsidR="00D660D4" w:rsidRPr="006C6CF2">
        <w:rPr>
          <w:rFonts w:ascii="Times New Roman" w:hAnsi="Times New Roman" w:cs="Times New Roman"/>
          <w:i/>
          <w:sz w:val="28"/>
          <w:szCs w:val="28"/>
        </w:rPr>
        <w:t>și nu poate depăși termenul de valabilitate al programului de transport rutier.</w:t>
      </w:r>
      <w:r w:rsidR="00D660D4" w:rsidRPr="006C6CF2">
        <w:rPr>
          <w:rFonts w:ascii="Times New Roman" w:hAnsi="Times New Roman" w:cs="Times New Roman"/>
          <w:sz w:val="28"/>
          <w:szCs w:val="28"/>
        </w:rPr>
        <w:t>”.</w:t>
      </w:r>
    </w:p>
    <w:p w14:paraId="6ACD1CB7" w14:textId="5A752A82" w:rsidR="00957770" w:rsidRPr="006C6CF2" w:rsidRDefault="00957770" w:rsidP="00090889">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lastRenderedPageBreak/>
        <w:t xml:space="preserve"> </w:t>
      </w:r>
      <w:r w:rsidR="00090889" w:rsidRPr="006C6CF2">
        <w:rPr>
          <w:rFonts w:ascii="Times New Roman" w:hAnsi="Times New Roman" w:cs="Times New Roman"/>
          <w:sz w:val="28"/>
          <w:szCs w:val="28"/>
        </w:rPr>
        <w:t>La articolul 38 aliniatul (21) litera g), textul ”</w:t>
      </w:r>
      <w:r w:rsidR="00090889" w:rsidRPr="006C6CF2">
        <w:rPr>
          <w:rFonts w:ascii="Times New Roman" w:hAnsi="Times New Roman" w:cs="Times New Roman"/>
          <w:i/>
          <w:sz w:val="28"/>
          <w:szCs w:val="28"/>
        </w:rPr>
        <w:t>în decurs de 12 luni consecutive</w:t>
      </w:r>
      <w:r w:rsidR="00090889" w:rsidRPr="006C6CF2">
        <w:rPr>
          <w:rFonts w:ascii="Times New Roman" w:hAnsi="Times New Roman" w:cs="Times New Roman"/>
          <w:sz w:val="28"/>
          <w:szCs w:val="28"/>
        </w:rPr>
        <w:t>” se substituie cu textul ”</w:t>
      </w:r>
      <w:r w:rsidR="00090889" w:rsidRPr="006C6CF2">
        <w:rPr>
          <w:rFonts w:ascii="Times New Roman" w:hAnsi="Times New Roman" w:cs="Times New Roman"/>
          <w:i/>
          <w:sz w:val="28"/>
          <w:szCs w:val="28"/>
        </w:rPr>
        <w:t>pe perioada de valabilitate a autorizației</w:t>
      </w:r>
      <w:r w:rsidR="00090889" w:rsidRPr="006C6CF2">
        <w:rPr>
          <w:rFonts w:ascii="Times New Roman" w:hAnsi="Times New Roman" w:cs="Times New Roman"/>
          <w:sz w:val="28"/>
          <w:szCs w:val="28"/>
        </w:rPr>
        <w:t>”, iar la finele propoziției se completează cu textul ”</w:t>
      </w:r>
      <w:r w:rsidR="00090889" w:rsidRPr="006C6CF2">
        <w:rPr>
          <w:rFonts w:ascii="Times New Roman" w:hAnsi="Times New Roman" w:cs="Times New Roman"/>
          <w:i/>
          <w:sz w:val="28"/>
          <w:szCs w:val="28"/>
        </w:rPr>
        <w:t>, constate și sancționate printr-o decizie contravențională definitivă și irevocabilă.</w:t>
      </w:r>
      <w:r w:rsidR="00090889" w:rsidRPr="006C6CF2">
        <w:rPr>
          <w:rFonts w:ascii="Times New Roman" w:hAnsi="Times New Roman" w:cs="Times New Roman"/>
          <w:sz w:val="28"/>
          <w:szCs w:val="28"/>
        </w:rPr>
        <w:t>”</w:t>
      </w:r>
      <w:r w:rsidRPr="006C6CF2">
        <w:rPr>
          <w:rFonts w:ascii="Times New Roman" w:hAnsi="Times New Roman" w:cs="Times New Roman"/>
          <w:sz w:val="28"/>
          <w:szCs w:val="28"/>
        </w:rPr>
        <w:t>.</w:t>
      </w:r>
    </w:p>
    <w:p w14:paraId="7A06D89E" w14:textId="62BCDA84" w:rsidR="006862E1" w:rsidRPr="006C6CF2" w:rsidRDefault="006862E1" w:rsidP="00B0618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38 se completează cu aliniatul (21</w:t>
      </w:r>
      <w:r w:rsidRPr="006C6CF2">
        <w:rPr>
          <w:rFonts w:ascii="Times New Roman" w:hAnsi="Times New Roman" w:cs="Times New Roman"/>
          <w:sz w:val="28"/>
          <w:szCs w:val="28"/>
          <w:vertAlign w:val="superscript"/>
        </w:rPr>
        <w:t>1</w:t>
      </w:r>
      <w:r w:rsidRPr="006C6CF2">
        <w:rPr>
          <w:rFonts w:ascii="Times New Roman" w:hAnsi="Times New Roman" w:cs="Times New Roman"/>
          <w:sz w:val="28"/>
          <w:szCs w:val="28"/>
        </w:rPr>
        <w:t>), cu următorul conținut:</w:t>
      </w:r>
    </w:p>
    <w:p w14:paraId="0217E9FA" w14:textId="119171ED" w:rsidR="006862E1" w:rsidRPr="006C6CF2" w:rsidRDefault="006862E1" w:rsidP="006862E1">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(21</w:t>
      </w:r>
      <w:r w:rsidRPr="006C6CF2">
        <w:rPr>
          <w:rFonts w:ascii="Times New Roman" w:hAnsi="Times New Roman" w:cs="Times New Roman"/>
          <w:i/>
          <w:sz w:val="28"/>
          <w:szCs w:val="28"/>
          <w:vertAlign w:val="superscript"/>
        </w:rPr>
        <w:t>1</w:t>
      </w:r>
      <w:r w:rsidRPr="006C6CF2">
        <w:rPr>
          <w:rFonts w:ascii="Times New Roman" w:hAnsi="Times New Roman" w:cs="Times New Roman"/>
          <w:i/>
          <w:sz w:val="28"/>
          <w:szCs w:val="28"/>
        </w:rPr>
        <w:t>) Agenția anulează autorizațiile de transport de persoane prin servicii regulate în trafic local, municipal și raional, în baza deciziei/dispoziției consiliului local, municipal și respectiv raional, emisă în conformitate cu prevederile Legii cu privire la principiile de bază de reglementare a activității de întreprinzător.</w:t>
      </w:r>
      <w:r w:rsidRPr="006C6CF2">
        <w:rPr>
          <w:rFonts w:ascii="Times New Roman" w:hAnsi="Times New Roman" w:cs="Times New Roman"/>
          <w:sz w:val="28"/>
          <w:szCs w:val="28"/>
        </w:rPr>
        <w:t>”.</w:t>
      </w:r>
    </w:p>
    <w:p w14:paraId="6659B02B" w14:textId="6093BF63" w:rsidR="00293DAB" w:rsidRPr="006C6CF2" w:rsidRDefault="00921545" w:rsidP="00293DA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293DAB" w:rsidRPr="006C6CF2">
        <w:rPr>
          <w:rFonts w:ascii="Times New Roman" w:hAnsi="Times New Roman" w:cs="Times New Roman"/>
          <w:sz w:val="28"/>
          <w:szCs w:val="28"/>
        </w:rPr>
        <w:t xml:space="preserve">Articolul 39 aliniatul (4), se expune în următoarea redacție: </w:t>
      </w:r>
    </w:p>
    <w:p w14:paraId="5B05F6EF" w14:textId="4C73CAD5" w:rsidR="007C358C" w:rsidRPr="006C6CF2" w:rsidRDefault="00293DAB" w:rsidP="00293DAB">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(4) Termenul de valabilitate a autorizațiilor de transport rutier de persoane prin servicii în trafic internațional este </w:t>
      </w:r>
      <w:r w:rsidR="0082722E" w:rsidRPr="006C6CF2">
        <w:rPr>
          <w:rFonts w:ascii="Times New Roman" w:hAnsi="Times New Roman" w:cs="Times New Roman"/>
          <w:i/>
          <w:sz w:val="28"/>
          <w:szCs w:val="28"/>
        </w:rPr>
        <w:t xml:space="preserve">5 ani, dacă </w:t>
      </w:r>
      <w:r w:rsidRPr="006C6CF2">
        <w:rPr>
          <w:rFonts w:ascii="Times New Roman" w:hAnsi="Times New Roman" w:cs="Times New Roman"/>
          <w:i/>
          <w:sz w:val="28"/>
          <w:szCs w:val="28"/>
        </w:rPr>
        <w:t xml:space="preserve"> Acordurile bilaterale din domeniul transportului rutier</w:t>
      </w:r>
      <w:r w:rsidR="0082722E" w:rsidRPr="006C6CF2">
        <w:rPr>
          <w:rFonts w:ascii="Times New Roman" w:hAnsi="Times New Roman" w:cs="Times New Roman"/>
          <w:i/>
          <w:sz w:val="28"/>
          <w:szCs w:val="28"/>
        </w:rPr>
        <w:t xml:space="preserve"> nu stabilesc un alt termen</w:t>
      </w:r>
      <w:r w:rsidRPr="006C6CF2">
        <w:rPr>
          <w:rFonts w:ascii="Times New Roman" w:hAnsi="Times New Roman" w:cs="Times New Roman"/>
          <w:i/>
          <w:sz w:val="28"/>
          <w:szCs w:val="28"/>
        </w:rPr>
        <w:t>.</w:t>
      </w:r>
      <w:r w:rsidRPr="006C6CF2">
        <w:rPr>
          <w:rFonts w:ascii="Times New Roman" w:hAnsi="Times New Roman" w:cs="Times New Roman"/>
          <w:sz w:val="28"/>
          <w:szCs w:val="28"/>
        </w:rPr>
        <w:t>”</w:t>
      </w:r>
      <w:r w:rsidR="007C358C" w:rsidRPr="006C6CF2">
        <w:rPr>
          <w:rFonts w:ascii="Times New Roman" w:hAnsi="Times New Roman" w:cs="Times New Roman"/>
          <w:sz w:val="28"/>
          <w:szCs w:val="28"/>
        </w:rPr>
        <w:t>.</w:t>
      </w:r>
    </w:p>
    <w:p w14:paraId="0EDF1D7F" w14:textId="0AC7645E" w:rsidR="007C358C" w:rsidRPr="006C6CF2" w:rsidRDefault="008D3666" w:rsidP="007C358C">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La articolul 39 aliniatul (7) </w:t>
      </w:r>
      <w:r w:rsidR="00660E3D" w:rsidRPr="006C6CF2">
        <w:rPr>
          <w:rFonts w:ascii="Times New Roman" w:hAnsi="Times New Roman" w:cs="Times New Roman"/>
          <w:sz w:val="28"/>
          <w:szCs w:val="28"/>
        </w:rPr>
        <w:t>literele b), h</w:t>
      </w:r>
      <w:r w:rsidR="007C358C" w:rsidRPr="006C6CF2">
        <w:rPr>
          <w:rFonts w:ascii="Times New Roman" w:hAnsi="Times New Roman" w:cs="Times New Roman"/>
          <w:sz w:val="28"/>
          <w:szCs w:val="28"/>
        </w:rPr>
        <w:t>)</w:t>
      </w:r>
      <w:r w:rsidR="00660E3D" w:rsidRPr="006C6CF2">
        <w:rPr>
          <w:rFonts w:ascii="Times New Roman" w:hAnsi="Times New Roman" w:cs="Times New Roman"/>
          <w:sz w:val="28"/>
          <w:szCs w:val="28"/>
        </w:rPr>
        <w:t xml:space="preserve"> și i) de abrogă</w:t>
      </w:r>
      <w:r w:rsidR="007C358C" w:rsidRPr="006C6CF2">
        <w:rPr>
          <w:rFonts w:ascii="Times New Roman" w:hAnsi="Times New Roman" w:cs="Times New Roman"/>
          <w:sz w:val="28"/>
          <w:szCs w:val="28"/>
        </w:rPr>
        <w:t>.</w:t>
      </w:r>
    </w:p>
    <w:p w14:paraId="4539CB6B" w14:textId="19CBB743" w:rsidR="002115C5" w:rsidRPr="006C6CF2" w:rsidRDefault="002115C5" w:rsidP="007C358C">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39 se completează cu aliniatul (7</w:t>
      </w:r>
      <w:r w:rsidRPr="006C6CF2">
        <w:rPr>
          <w:rFonts w:ascii="Times New Roman" w:hAnsi="Times New Roman" w:cs="Times New Roman"/>
          <w:sz w:val="28"/>
          <w:szCs w:val="28"/>
          <w:vertAlign w:val="superscript"/>
        </w:rPr>
        <w:t>1</w:t>
      </w:r>
      <w:r w:rsidRPr="006C6CF2">
        <w:rPr>
          <w:rFonts w:ascii="Times New Roman" w:hAnsi="Times New Roman" w:cs="Times New Roman"/>
          <w:sz w:val="28"/>
          <w:szCs w:val="28"/>
        </w:rPr>
        <w:t>), cu următorul conținut:</w:t>
      </w:r>
    </w:p>
    <w:p w14:paraId="207B4F7B" w14:textId="17EFAC14" w:rsidR="00D1359B" w:rsidRPr="006C6CF2" w:rsidRDefault="002115C5" w:rsidP="0053074A">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(7</w:t>
      </w:r>
      <w:r w:rsidRPr="006C6CF2">
        <w:rPr>
          <w:rFonts w:ascii="Times New Roman" w:hAnsi="Times New Roman" w:cs="Times New Roman"/>
          <w:i/>
          <w:sz w:val="28"/>
          <w:szCs w:val="28"/>
          <w:vertAlign w:val="superscript"/>
        </w:rPr>
        <w:t>1</w:t>
      </w:r>
      <w:r w:rsidRPr="006C6CF2">
        <w:rPr>
          <w:rFonts w:ascii="Times New Roman" w:hAnsi="Times New Roman" w:cs="Times New Roman"/>
          <w:i/>
          <w:sz w:val="28"/>
          <w:szCs w:val="28"/>
        </w:rPr>
        <w:t xml:space="preserve">) </w:t>
      </w:r>
      <w:r w:rsidR="00F5670C" w:rsidRPr="006C6CF2">
        <w:rPr>
          <w:rFonts w:ascii="Times New Roman" w:hAnsi="Times New Roman" w:cs="Times New Roman"/>
          <w:i/>
          <w:sz w:val="28"/>
          <w:szCs w:val="28"/>
        </w:rPr>
        <w:t>La autorizarea serviciilor de transport rutier în trafic internațional se va ține cont de prevederile Acordurilor bilaterale</w:t>
      </w:r>
      <w:r w:rsidR="00EF6AEC" w:rsidRPr="006C6CF2">
        <w:rPr>
          <w:rFonts w:ascii="Times New Roman" w:hAnsi="Times New Roman" w:cs="Times New Roman"/>
          <w:i/>
          <w:sz w:val="28"/>
          <w:szCs w:val="28"/>
        </w:rPr>
        <w:t>, precum și se va asigura respectarea regimului de muncă și odihnă</w:t>
      </w:r>
      <w:r w:rsidR="0053074A" w:rsidRPr="006C6CF2">
        <w:rPr>
          <w:rFonts w:ascii="Times New Roman" w:hAnsi="Times New Roman" w:cs="Times New Roman"/>
          <w:sz w:val="28"/>
          <w:szCs w:val="28"/>
        </w:rPr>
        <w:t>”.</w:t>
      </w:r>
    </w:p>
    <w:p w14:paraId="600F2C4A" w14:textId="60A942E5" w:rsidR="00EF6AEC" w:rsidRPr="006C6CF2" w:rsidRDefault="00D1359B" w:rsidP="004D1F28">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EF6AEC" w:rsidRPr="006C6CF2">
        <w:rPr>
          <w:rFonts w:ascii="Times New Roman" w:hAnsi="Times New Roman" w:cs="Times New Roman"/>
          <w:sz w:val="28"/>
          <w:szCs w:val="28"/>
        </w:rPr>
        <w:t xml:space="preserve">La art. 39 alin. (8) sintagma </w:t>
      </w:r>
      <w:r w:rsidR="00EF6AEC" w:rsidRPr="006C6CF2">
        <w:rPr>
          <w:rFonts w:ascii="Times New Roman" w:hAnsi="Times New Roman" w:cs="Times New Roman"/>
          <w:i/>
          <w:sz w:val="28"/>
          <w:szCs w:val="28"/>
        </w:rPr>
        <w:t>,,organului central de specialitate”</w:t>
      </w:r>
      <w:r w:rsidR="00EF6AEC" w:rsidRPr="006C6CF2">
        <w:rPr>
          <w:rFonts w:ascii="Times New Roman" w:hAnsi="Times New Roman" w:cs="Times New Roman"/>
          <w:sz w:val="28"/>
          <w:szCs w:val="28"/>
        </w:rPr>
        <w:t xml:space="preserve"> se substituie cu </w:t>
      </w:r>
      <w:r w:rsidR="00EF6AEC" w:rsidRPr="006C6CF2">
        <w:rPr>
          <w:rFonts w:ascii="Times New Roman" w:hAnsi="Times New Roman" w:cs="Times New Roman"/>
          <w:i/>
          <w:sz w:val="28"/>
          <w:szCs w:val="28"/>
        </w:rPr>
        <w:t>,,Agenției”</w:t>
      </w:r>
      <w:r w:rsidR="00EF6AEC" w:rsidRPr="006C6CF2">
        <w:rPr>
          <w:rFonts w:ascii="Times New Roman" w:hAnsi="Times New Roman" w:cs="Times New Roman"/>
          <w:sz w:val="28"/>
          <w:szCs w:val="28"/>
        </w:rPr>
        <w:t xml:space="preserve">. </w:t>
      </w:r>
    </w:p>
    <w:p w14:paraId="399465F9" w14:textId="77777777" w:rsidR="00D474AD" w:rsidRPr="006C6CF2" w:rsidRDefault="00EF6AEC" w:rsidP="00D1359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 39 alin. (11) sintagma</w:t>
      </w:r>
      <w:r w:rsidR="00D474AD" w:rsidRPr="006C6CF2">
        <w:rPr>
          <w:rFonts w:ascii="Times New Roman" w:hAnsi="Times New Roman" w:cs="Times New Roman"/>
          <w:sz w:val="28"/>
          <w:szCs w:val="28"/>
        </w:rPr>
        <w:t xml:space="preserve"> </w:t>
      </w:r>
      <w:r w:rsidR="00D474AD" w:rsidRPr="006C6CF2">
        <w:rPr>
          <w:rFonts w:ascii="Times New Roman" w:hAnsi="Times New Roman" w:cs="Times New Roman"/>
          <w:i/>
          <w:sz w:val="28"/>
          <w:szCs w:val="28"/>
        </w:rPr>
        <w:t>,,art. 37 alin. (6)”</w:t>
      </w:r>
      <w:r w:rsidR="00D474AD" w:rsidRPr="006C6CF2">
        <w:rPr>
          <w:rFonts w:ascii="Times New Roman" w:hAnsi="Times New Roman" w:cs="Times New Roman"/>
          <w:sz w:val="28"/>
          <w:szCs w:val="28"/>
        </w:rPr>
        <w:t xml:space="preserve"> se substituie cu </w:t>
      </w:r>
      <w:r w:rsidR="00D474AD" w:rsidRPr="006C6CF2">
        <w:rPr>
          <w:rFonts w:ascii="Times New Roman" w:hAnsi="Times New Roman" w:cs="Times New Roman"/>
          <w:i/>
          <w:sz w:val="28"/>
          <w:szCs w:val="28"/>
        </w:rPr>
        <w:t>„art. 39 alin. (7</w:t>
      </w:r>
      <w:r w:rsidR="00D474AD" w:rsidRPr="006C6CF2">
        <w:rPr>
          <w:rFonts w:ascii="Times New Roman" w:hAnsi="Times New Roman" w:cs="Times New Roman"/>
          <w:i/>
          <w:sz w:val="28"/>
          <w:szCs w:val="28"/>
          <w:vertAlign w:val="superscript"/>
        </w:rPr>
        <w:t>1</w:t>
      </w:r>
      <w:r w:rsidR="00D474AD" w:rsidRPr="006C6CF2">
        <w:rPr>
          <w:rFonts w:ascii="Times New Roman" w:hAnsi="Times New Roman" w:cs="Times New Roman"/>
          <w:i/>
          <w:sz w:val="28"/>
          <w:szCs w:val="28"/>
        </w:rPr>
        <w:t>)”</w:t>
      </w:r>
    </w:p>
    <w:p w14:paraId="35A4D9F5" w14:textId="5D2A576B" w:rsidR="008D3666" w:rsidRPr="006C6CF2" w:rsidRDefault="00D474AD" w:rsidP="00D1359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3E7B14" w:rsidRPr="006C6CF2">
        <w:rPr>
          <w:rFonts w:ascii="Times New Roman" w:hAnsi="Times New Roman" w:cs="Times New Roman"/>
          <w:sz w:val="28"/>
          <w:szCs w:val="28"/>
        </w:rPr>
        <w:t>La articolul 39 aliniatul</w:t>
      </w:r>
      <w:r w:rsidR="00D1359B" w:rsidRPr="006C6CF2">
        <w:rPr>
          <w:rFonts w:ascii="Times New Roman" w:hAnsi="Times New Roman" w:cs="Times New Roman"/>
          <w:sz w:val="28"/>
          <w:szCs w:val="28"/>
        </w:rPr>
        <w:t xml:space="preserve"> (13)</w:t>
      </w:r>
      <w:r w:rsidR="003E7B14" w:rsidRPr="006C6CF2">
        <w:rPr>
          <w:rFonts w:ascii="Times New Roman" w:hAnsi="Times New Roman" w:cs="Times New Roman"/>
          <w:sz w:val="28"/>
          <w:szCs w:val="28"/>
        </w:rPr>
        <w:t>,</w:t>
      </w:r>
      <w:r w:rsidR="00D1359B" w:rsidRPr="006C6CF2">
        <w:rPr>
          <w:rFonts w:ascii="Times New Roman" w:hAnsi="Times New Roman" w:cs="Times New Roman"/>
          <w:sz w:val="28"/>
          <w:szCs w:val="28"/>
        </w:rPr>
        <w:t xml:space="preserve"> textul </w:t>
      </w:r>
      <w:r w:rsidR="003E7B14" w:rsidRPr="006C6CF2">
        <w:rPr>
          <w:rFonts w:ascii="Times New Roman" w:hAnsi="Times New Roman" w:cs="Times New Roman"/>
          <w:sz w:val="28"/>
          <w:szCs w:val="28"/>
        </w:rPr>
        <w:t>”</w:t>
      </w:r>
      <w:r w:rsidR="00D1359B" w:rsidRPr="006C6CF2">
        <w:rPr>
          <w:rFonts w:ascii="Times New Roman" w:hAnsi="Times New Roman" w:cs="Times New Roman"/>
          <w:i/>
          <w:sz w:val="28"/>
          <w:szCs w:val="28"/>
        </w:rPr>
        <w:t>lit.</w:t>
      </w:r>
      <w:r w:rsidR="003E7B14" w:rsidRPr="006C6CF2">
        <w:rPr>
          <w:rFonts w:ascii="Times New Roman" w:hAnsi="Times New Roman" w:cs="Times New Roman"/>
          <w:i/>
          <w:sz w:val="28"/>
          <w:szCs w:val="28"/>
        </w:rPr>
        <w:t xml:space="preserve"> </w:t>
      </w:r>
      <w:r w:rsidR="00D1359B" w:rsidRPr="006C6CF2">
        <w:rPr>
          <w:rFonts w:ascii="Times New Roman" w:hAnsi="Times New Roman" w:cs="Times New Roman"/>
          <w:i/>
          <w:sz w:val="28"/>
          <w:szCs w:val="28"/>
        </w:rPr>
        <w:t>a), c) şi d)</w:t>
      </w:r>
      <w:r w:rsidR="003E7B14" w:rsidRPr="006C6CF2">
        <w:rPr>
          <w:rFonts w:ascii="Times New Roman" w:hAnsi="Times New Roman" w:cs="Times New Roman"/>
          <w:sz w:val="28"/>
          <w:szCs w:val="28"/>
        </w:rPr>
        <w:t>”</w:t>
      </w:r>
      <w:r w:rsidR="00D1359B" w:rsidRPr="006C6CF2">
        <w:rPr>
          <w:rFonts w:ascii="Times New Roman" w:hAnsi="Times New Roman" w:cs="Times New Roman"/>
          <w:sz w:val="28"/>
          <w:szCs w:val="28"/>
        </w:rPr>
        <w:t xml:space="preserve"> se substituie cu textul </w:t>
      </w:r>
      <w:r w:rsidR="003E7B14" w:rsidRPr="006C6CF2">
        <w:rPr>
          <w:rFonts w:ascii="Times New Roman" w:hAnsi="Times New Roman" w:cs="Times New Roman"/>
          <w:sz w:val="28"/>
          <w:szCs w:val="28"/>
        </w:rPr>
        <w:t>”</w:t>
      </w:r>
      <w:r w:rsidR="00D1359B" w:rsidRPr="006C6CF2">
        <w:rPr>
          <w:rFonts w:ascii="Times New Roman" w:hAnsi="Times New Roman" w:cs="Times New Roman"/>
          <w:i/>
          <w:sz w:val="28"/>
          <w:szCs w:val="28"/>
        </w:rPr>
        <w:t>lit.</w:t>
      </w:r>
      <w:r w:rsidR="003E7B14" w:rsidRPr="006C6CF2">
        <w:rPr>
          <w:rFonts w:ascii="Times New Roman" w:hAnsi="Times New Roman" w:cs="Times New Roman"/>
          <w:i/>
          <w:sz w:val="28"/>
          <w:szCs w:val="28"/>
        </w:rPr>
        <w:t xml:space="preserve"> </w:t>
      </w:r>
      <w:r w:rsidR="00D1359B" w:rsidRPr="006C6CF2">
        <w:rPr>
          <w:rFonts w:ascii="Times New Roman" w:hAnsi="Times New Roman" w:cs="Times New Roman"/>
          <w:i/>
          <w:sz w:val="28"/>
          <w:szCs w:val="28"/>
        </w:rPr>
        <w:t>a), c),</w:t>
      </w:r>
      <w:r w:rsidR="003E7B14" w:rsidRPr="006C6CF2">
        <w:rPr>
          <w:rFonts w:ascii="Times New Roman" w:hAnsi="Times New Roman" w:cs="Times New Roman"/>
          <w:i/>
          <w:sz w:val="28"/>
          <w:szCs w:val="28"/>
        </w:rPr>
        <w:t xml:space="preserve"> </w:t>
      </w:r>
      <w:r w:rsidR="00D1359B" w:rsidRPr="006C6CF2">
        <w:rPr>
          <w:rFonts w:ascii="Times New Roman" w:hAnsi="Times New Roman" w:cs="Times New Roman"/>
          <w:i/>
          <w:sz w:val="28"/>
          <w:szCs w:val="28"/>
        </w:rPr>
        <w:t>d),</w:t>
      </w:r>
      <w:r w:rsidR="003E7B14" w:rsidRPr="006C6CF2">
        <w:rPr>
          <w:rFonts w:ascii="Times New Roman" w:hAnsi="Times New Roman" w:cs="Times New Roman"/>
          <w:i/>
          <w:sz w:val="28"/>
          <w:szCs w:val="28"/>
        </w:rPr>
        <w:t xml:space="preserve"> </w:t>
      </w:r>
      <w:r w:rsidR="00D1359B" w:rsidRPr="006C6CF2">
        <w:rPr>
          <w:rFonts w:ascii="Times New Roman" w:hAnsi="Times New Roman" w:cs="Times New Roman"/>
          <w:i/>
          <w:sz w:val="28"/>
          <w:szCs w:val="28"/>
        </w:rPr>
        <w:t>e),</w:t>
      </w:r>
      <w:r w:rsidR="003E7B14" w:rsidRPr="006C6CF2">
        <w:rPr>
          <w:rFonts w:ascii="Times New Roman" w:hAnsi="Times New Roman" w:cs="Times New Roman"/>
          <w:i/>
          <w:sz w:val="28"/>
          <w:szCs w:val="28"/>
        </w:rPr>
        <w:t xml:space="preserve"> </w:t>
      </w:r>
      <w:r w:rsidR="00D1359B" w:rsidRPr="006C6CF2">
        <w:rPr>
          <w:rFonts w:ascii="Times New Roman" w:hAnsi="Times New Roman" w:cs="Times New Roman"/>
          <w:i/>
          <w:sz w:val="28"/>
          <w:szCs w:val="28"/>
        </w:rPr>
        <w:t>f)</w:t>
      </w:r>
      <w:r w:rsidR="003E7B14" w:rsidRPr="006C6CF2">
        <w:rPr>
          <w:rFonts w:ascii="Times New Roman" w:hAnsi="Times New Roman" w:cs="Times New Roman"/>
          <w:sz w:val="28"/>
          <w:szCs w:val="28"/>
        </w:rPr>
        <w:t>”.</w:t>
      </w:r>
    </w:p>
    <w:p w14:paraId="104A4F4B" w14:textId="77777777" w:rsidR="003E7B14" w:rsidRPr="006C6CF2" w:rsidRDefault="003E7B14" w:rsidP="003E7B14">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B117F4" w:rsidRPr="006C6CF2">
        <w:rPr>
          <w:rFonts w:ascii="Times New Roman" w:hAnsi="Times New Roman" w:cs="Times New Roman"/>
          <w:sz w:val="28"/>
          <w:szCs w:val="28"/>
        </w:rPr>
        <w:t>La articolul 39 aliniatul</w:t>
      </w:r>
      <w:r w:rsidRPr="006C6CF2">
        <w:rPr>
          <w:rFonts w:ascii="Times New Roman" w:hAnsi="Times New Roman" w:cs="Times New Roman"/>
          <w:sz w:val="28"/>
          <w:szCs w:val="28"/>
        </w:rPr>
        <w:t xml:space="preserve"> (15</w:t>
      </w:r>
      <w:r w:rsidRPr="006C6CF2">
        <w:rPr>
          <w:rFonts w:ascii="Times New Roman" w:hAnsi="Times New Roman" w:cs="Times New Roman"/>
          <w:sz w:val="28"/>
          <w:szCs w:val="28"/>
          <w:vertAlign w:val="superscript"/>
        </w:rPr>
        <w:t>1</w:t>
      </w:r>
      <w:r w:rsidRPr="006C6CF2">
        <w:rPr>
          <w:rFonts w:ascii="Times New Roman" w:hAnsi="Times New Roman" w:cs="Times New Roman"/>
          <w:sz w:val="28"/>
          <w:szCs w:val="28"/>
        </w:rPr>
        <w:t>)</w:t>
      </w:r>
      <w:r w:rsidR="00B117F4" w:rsidRPr="006C6CF2">
        <w:rPr>
          <w:rFonts w:ascii="Times New Roman" w:hAnsi="Times New Roman" w:cs="Times New Roman"/>
          <w:sz w:val="28"/>
          <w:szCs w:val="28"/>
        </w:rPr>
        <w:t>,</w:t>
      </w:r>
      <w:r w:rsidRPr="006C6CF2">
        <w:rPr>
          <w:rFonts w:ascii="Times New Roman" w:hAnsi="Times New Roman" w:cs="Times New Roman"/>
          <w:sz w:val="28"/>
          <w:szCs w:val="28"/>
        </w:rPr>
        <w:t xml:space="preserve"> textul </w:t>
      </w:r>
      <w:r w:rsidR="00B117F4" w:rsidRPr="006C6CF2">
        <w:rPr>
          <w:rFonts w:ascii="Times New Roman" w:hAnsi="Times New Roman" w:cs="Times New Roman"/>
          <w:sz w:val="28"/>
          <w:szCs w:val="28"/>
        </w:rPr>
        <w:t>”</w:t>
      </w:r>
      <w:r w:rsidRPr="006C6CF2">
        <w:rPr>
          <w:rFonts w:ascii="Times New Roman" w:hAnsi="Times New Roman" w:cs="Times New Roman"/>
          <w:i/>
          <w:sz w:val="28"/>
          <w:szCs w:val="28"/>
        </w:rPr>
        <w:t>înceapă deservirea rutelor/curselor în termen de 20 de zile din momentul notificării</w:t>
      </w:r>
      <w:r w:rsidR="00B117F4" w:rsidRPr="006C6CF2">
        <w:rPr>
          <w:rFonts w:ascii="Times New Roman" w:hAnsi="Times New Roman" w:cs="Times New Roman"/>
          <w:sz w:val="28"/>
          <w:szCs w:val="28"/>
        </w:rPr>
        <w:t>”</w:t>
      </w:r>
      <w:r w:rsidRPr="006C6CF2">
        <w:rPr>
          <w:rFonts w:ascii="Times New Roman" w:hAnsi="Times New Roman" w:cs="Times New Roman"/>
          <w:sz w:val="28"/>
          <w:szCs w:val="28"/>
        </w:rPr>
        <w:t xml:space="preserve"> se substituie cu textul </w:t>
      </w:r>
      <w:r w:rsidR="00B117F4" w:rsidRPr="006C6CF2">
        <w:rPr>
          <w:rFonts w:ascii="Times New Roman" w:hAnsi="Times New Roman" w:cs="Times New Roman"/>
          <w:sz w:val="28"/>
          <w:szCs w:val="28"/>
        </w:rPr>
        <w:t>”</w:t>
      </w:r>
      <w:r w:rsidRPr="006C6CF2">
        <w:rPr>
          <w:rFonts w:ascii="Times New Roman" w:hAnsi="Times New Roman" w:cs="Times New Roman"/>
          <w:i/>
          <w:sz w:val="28"/>
          <w:szCs w:val="28"/>
        </w:rPr>
        <w:t>înceapă deservirea rutelor/curselor în termen de 20 de zile din momentul notificării, conform graficului de circulație aprobat</w:t>
      </w:r>
      <w:r w:rsidR="00B117F4" w:rsidRPr="006C6CF2">
        <w:rPr>
          <w:rFonts w:ascii="Times New Roman" w:hAnsi="Times New Roman" w:cs="Times New Roman"/>
          <w:sz w:val="28"/>
          <w:szCs w:val="28"/>
        </w:rPr>
        <w:t>”</w:t>
      </w:r>
      <w:r w:rsidR="00845319" w:rsidRPr="006C6CF2">
        <w:rPr>
          <w:rFonts w:ascii="Times New Roman" w:hAnsi="Times New Roman" w:cs="Times New Roman"/>
          <w:sz w:val="28"/>
          <w:szCs w:val="28"/>
        </w:rPr>
        <w:t>, precum și aliniatul se completează cu o propoziție nouă cu următorul conținut:</w:t>
      </w:r>
    </w:p>
    <w:p w14:paraId="62AF4628" w14:textId="68F7735A" w:rsidR="00DA582F" w:rsidRPr="006C6CF2" w:rsidRDefault="00845319" w:rsidP="00DA582F">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Î</w:t>
      </w:r>
      <w:r w:rsidR="003E7B14" w:rsidRPr="006C6CF2">
        <w:rPr>
          <w:rFonts w:ascii="Times New Roman" w:hAnsi="Times New Roman" w:cs="Times New Roman"/>
          <w:i/>
          <w:sz w:val="28"/>
          <w:szCs w:val="28"/>
        </w:rPr>
        <w:t xml:space="preserve">n caz contrar </w:t>
      </w:r>
      <w:r w:rsidR="002F4A48" w:rsidRPr="006C6CF2">
        <w:rPr>
          <w:rFonts w:ascii="Times New Roman" w:hAnsi="Times New Roman" w:cs="Times New Roman"/>
          <w:i/>
          <w:sz w:val="28"/>
          <w:szCs w:val="28"/>
        </w:rPr>
        <w:t xml:space="preserve">autorizațiile sunt anulate, iar </w:t>
      </w:r>
      <w:r w:rsidR="003E7B14" w:rsidRPr="006C6CF2">
        <w:rPr>
          <w:rFonts w:ascii="Times New Roman" w:hAnsi="Times New Roman" w:cs="Times New Roman"/>
          <w:i/>
          <w:sz w:val="28"/>
          <w:szCs w:val="28"/>
        </w:rPr>
        <w:t>serviciul regulat este exclus din programul de transport rutier</w:t>
      </w:r>
      <w:r w:rsidRPr="006C6CF2">
        <w:rPr>
          <w:rFonts w:ascii="Times New Roman" w:hAnsi="Times New Roman" w:cs="Times New Roman"/>
          <w:i/>
          <w:sz w:val="28"/>
          <w:szCs w:val="28"/>
        </w:rPr>
        <w:t>.</w:t>
      </w:r>
      <w:r w:rsidRPr="006C6CF2">
        <w:rPr>
          <w:rFonts w:ascii="Times New Roman" w:hAnsi="Times New Roman" w:cs="Times New Roman"/>
          <w:sz w:val="28"/>
          <w:szCs w:val="28"/>
        </w:rPr>
        <w:t>”.</w:t>
      </w:r>
    </w:p>
    <w:p w14:paraId="4E3DE4BF" w14:textId="307E0432" w:rsidR="00DA582F" w:rsidRPr="006C6CF2" w:rsidRDefault="00DA582F" w:rsidP="007F22EE">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39 aliniatul (16) litera f), textul ”</w:t>
      </w:r>
      <w:r w:rsidRPr="006C6CF2">
        <w:rPr>
          <w:rFonts w:ascii="Times New Roman" w:hAnsi="Times New Roman" w:cs="Times New Roman"/>
          <w:i/>
          <w:sz w:val="28"/>
          <w:szCs w:val="28"/>
        </w:rPr>
        <w:t>în decurs de 12 luni consecutive</w:t>
      </w:r>
      <w:r w:rsidRPr="006C6CF2">
        <w:rPr>
          <w:rFonts w:ascii="Times New Roman" w:hAnsi="Times New Roman" w:cs="Times New Roman"/>
          <w:sz w:val="28"/>
          <w:szCs w:val="28"/>
        </w:rPr>
        <w:t>” se substituie cu textul ”</w:t>
      </w:r>
      <w:r w:rsidRPr="006C6CF2">
        <w:rPr>
          <w:rFonts w:ascii="Times New Roman" w:hAnsi="Times New Roman" w:cs="Times New Roman"/>
          <w:i/>
          <w:sz w:val="28"/>
          <w:szCs w:val="28"/>
        </w:rPr>
        <w:t>pe perioada de valabilitate a autorizației</w:t>
      </w:r>
      <w:r w:rsidRPr="006C6CF2">
        <w:rPr>
          <w:rFonts w:ascii="Times New Roman" w:hAnsi="Times New Roman" w:cs="Times New Roman"/>
          <w:sz w:val="28"/>
          <w:szCs w:val="28"/>
        </w:rPr>
        <w:t>”</w:t>
      </w:r>
      <w:r w:rsidR="007F22EE" w:rsidRPr="006C6CF2">
        <w:rPr>
          <w:rFonts w:ascii="Times New Roman" w:hAnsi="Times New Roman" w:cs="Times New Roman"/>
          <w:sz w:val="28"/>
          <w:szCs w:val="28"/>
        </w:rPr>
        <w:t>, iar textul ”</w:t>
      </w:r>
      <w:r w:rsidR="007F22EE" w:rsidRPr="006C6CF2">
        <w:rPr>
          <w:rFonts w:ascii="Times New Roman" w:hAnsi="Times New Roman" w:cs="Times New Roman"/>
          <w:i/>
          <w:sz w:val="28"/>
          <w:szCs w:val="28"/>
        </w:rPr>
        <w:t>decizie definitivă conform legii</w:t>
      </w:r>
      <w:r w:rsidR="007F22EE" w:rsidRPr="006C6CF2">
        <w:rPr>
          <w:rFonts w:ascii="Times New Roman" w:hAnsi="Times New Roman" w:cs="Times New Roman"/>
          <w:sz w:val="28"/>
          <w:szCs w:val="28"/>
        </w:rPr>
        <w:t>” se substituie cu textul ”</w:t>
      </w:r>
      <w:r w:rsidR="007F22EE" w:rsidRPr="006C6CF2">
        <w:rPr>
          <w:rFonts w:ascii="Times New Roman" w:hAnsi="Times New Roman" w:cs="Times New Roman"/>
          <w:i/>
          <w:sz w:val="28"/>
          <w:szCs w:val="28"/>
        </w:rPr>
        <w:t>decizie contravențională definitivă și irevocabilă</w:t>
      </w:r>
      <w:r w:rsidR="007F22EE" w:rsidRPr="006C6CF2">
        <w:rPr>
          <w:rFonts w:ascii="Times New Roman" w:hAnsi="Times New Roman" w:cs="Times New Roman"/>
          <w:sz w:val="28"/>
          <w:szCs w:val="28"/>
        </w:rPr>
        <w:t>”</w:t>
      </w:r>
      <w:r w:rsidRPr="006C6CF2">
        <w:rPr>
          <w:rFonts w:ascii="Times New Roman" w:hAnsi="Times New Roman" w:cs="Times New Roman"/>
          <w:sz w:val="28"/>
          <w:szCs w:val="28"/>
        </w:rPr>
        <w:t>.</w:t>
      </w:r>
    </w:p>
    <w:p w14:paraId="5FB4190B" w14:textId="377D48BB" w:rsidR="00C4048D" w:rsidRPr="006C6CF2" w:rsidRDefault="00DA582F" w:rsidP="00A275E9">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C4048D" w:rsidRPr="006C6CF2">
        <w:rPr>
          <w:rFonts w:ascii="Times New Roman" w:hAnsi="Times New Roman" w:cs="Times New Roman"/>
          <w:sz w:val="28"/>
          <w:szCs w:val="28"/>
        </w:rPr>
        <w:t>La articolul 39 aliniatul (16),</w:t>
      </w:r>
      <w:r w:rsidR="008C7F3F" w:rsidRPr="006C6CF2">
        <w:rPr>
          <w:rFonts w:ascii="Times New Roman" w:hAnsi="Times New Roman" w:cs="Times New Roman"/>
          <w:sz w:val="28"/>
          <w:szCs w:val="28"/>
        </w:rPr>
        <w:t xml:space="preserve"> se completează cu o prevedere nouă:</w:t>
      </w:r>
    </w:p>
    <w:p w14:paraId="1B31A360" w14:textId="52FF7820" w:rsidR="008C7F3F" w:rsidRPr="006C6CF2" w:rsidRDefault="00FF37A5" w:rsidP="00A70010">
      <w:pPr>
        <w:pStyle w:val="NoSpacing"/>
        <w:spacing w:line="276" w:lineRule="auto"/>
        <w:ind w:left="720"/>
        <w:jc w:val="both"/>
        <w:rPr>
          <w:rFonts w:ascii="Times New Roman" w:hAnsi="Times New Roman" w:cs="Times New Roman"/>
          <w:i/>
          <w:iCs/>
          <w:sz w:val="28"/>
          <w:szCs w:val="28"/>
        </w:rPr>
      </w:pPr>
      <w:r w:rsidRPr="006C6CF2">
        <w:rPr>
          <w:rFonts w:ascii="Times New Roman" w:hAnsi="Times New Roman" w:cs="Times New Roman"/>
          <w:iCs/>
          <w:sz w:val="28"/>
          <w:szCs w:val="28"/>
        </w:rPr>
        <w:t>,</w:t>
      </w:r>
      <w:r w:rsidRPr="006C6CF2">
        <w:rPr>
          <w:rFonts w:ascii="Times New Roman" w:hAnsi="Times New Roman" w:cs="Times New Roman"/>
          <w:i/>
          <w:iCs/>
          <w:sz w:val="28"/>
          <w:szCs w:val="28"/>
        </w:rPr>
        <w:t xml:space="preserve">,g) </w:t>
      </w:r>
      <w:r w:rsidR="002A4667" w:rsidRPr="006C6CF2">
        <w:rPr>
          <w:rFonts w:ascii="Times New Roman" w:hAnsi="Times New Roman" w:cs="Times New Roman"/>
          <w:i/>
          <w:iCs/>
          <w:sz w:val="28"/>
          <w:szCs w:val="28"/>
        </w:rPr>
        <w:t>avizul negativ al statului capăt de rută sau tranzit</w:t>
      </w:r>
      <w:r w:rsidR="00921545" w:rsidRPr="006C6CF2">
        <w:rPr>
          <w:rFonts w:ascii="Times New Roman" w:hAnsi="Times New Roman" w:cs="Times New Roman"/>
          <w:i/>
          <w:iCs/>
          <w:sz w:val="28"/>
          <w:szCs w:val="28"/>
        </w:rPr>
        <w:t>;</w:t>
      </w:r>
      <w:r w:rsidR="002A4667" w:rsidRPr="006C6CF2">
        <w:rPr>
          <w:rFonts w:ascii="Times New Roman" w:hAnsi="Times New Roman" w:cs="Times New Roman"/>
          <w:iCs/>
          <w:sz w:val="28"/>
          <w:szCs w:val="28"/>
        </w:rPr>
        <w:t>”</w:t>
      </w:r>
      <w:r w:rsidR="00921545" w:rsidRPr="006C6CF2">
        <w:rPr>
          <w:rFonts w:ascii="Times New Roman" w:hAnsi="Times New Roman" w:cs="Times New Roman"/>
          <w:iCs/>
          <w:sz w:val="28"/>
          <w:szCs w:val="28"/>
        </w:rPr>
        <w:t>.</w:t>
      </w:r>
    </w:p>
    <w:p w14:paraId="059A334A" w14:textId="0DFEA832" w:rsidR="003E7B14" w:rsidRPr="006C6CF2" w:rsidRDefault="00B5332A">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Se abrogă articolul 39 aliniatul</w:t>
      </w:r>
      <w:r w:rsidR="003E7B14" w:rsidRPr="006C6CF2">
        <w:rPr>
          <w:rFonts w:ascii="Times New Roman" w:hAnsi="Times New Roman" w:cs="Times New Roman"/>
          <w:sz w:val="28"/>
          <w:szCs w:val="28"/>
        </w:rPr>
        <w:t xml:space="preserve"> (16</w:t>
      </w:r>
      <w:r w:rsidRPr="006C6CF2">
        <w:rPr>
          <w:rFonts w:ascii="Times New Roman" w:hAnsi="Times New Roman" w:cs="Times New Roman"/>
          <w:sz w:val="28"/>
          <w:szCs w:val="28"/>
          <w:vertAlign w:val="superscript"/>
        </w:rPr>
        <w:t>1</w:t>
      </w:r>
      <w:r w:rsidR="003E7B14" w:rsidRPr="006C6CF2">
        <w:rPr>
          <w:rFonts w:ascii="Times New Roman" w:hAnsi="Times New Roman" w:cs="Times New Roman"/>
          <w:sz w:val="28"/>
          <w:szCs w:val="28"/>
        </w:rPr>
        <w:t>)</w:t>
      </w:r>
      <w:r w:rsidRPr="006C6CF2">
        <w:rPr>
          <w:rFonts w:ascii="Times New Roman" w:hAnsi="Times New Roman" w:cs="Times New Roman"/>
          <w:sz w:val="28"/>
          <w:szCs w:val="28"/>
        </w:rPr>
        <w:t>.</w:t>
      </w:r>
    </w:p>
    <w:p w14:paraId="34A89F82" w14:textId="7D87300C" w:rsidR="00D474AD" w:rsidRPr="006C6CF2" w:rsidRDefault="00592902" w:rsidP="00592902">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lastRenderedPageBreak/>
        <w:t xml:space="preserve"> </w:t>
      </w:r>
      <w:r w:rsidR="00D474AD" w:rsidRPr="006C6CF2">
        <w:rPr>
          <w:rFonts w:ascii="Times New Roman" w:hAnsi="Times New Roman" w:cs="Times New Roman"/>
          <w:sz w:val="28"/>
          <w:szCs w:val="28"/>
        </w:rPr>
        <w:t>A</w:t>
      </w:r>
      <w:r w:rsidRPr="006C6CF2">
        <w:rPr>
          <w:rFonts w:ascii="Times New Roman" w:hAnsi="Times New Roman" w:cs="Times New Roman"/>
          <w:sz w:val="28"/>
          <w:szCs w:val="28"/>
        </w:rPr>
        <w:t xml:space="preserve">rticolul </w:t>
      </w:r>
      <w:r w:rsidR="00DB7674" w:rsidRPr="006C6CF2">
        <w:rPr>
          <w:rFonts w:ascii="Times New Roman" w:hAnsi="Times New Roman" w:cs="Times New Roman"/>
          <w:sz w:val="28"/>
          <w:szCs w:val="28"/>
        </w:rPr>
        <w:t>39 aliniatul (20)</w:t>
      </w:r>
      <w:r w:rsidR="00D474AD" w:rsidRPr="006C6CF2">
        <w:rPr>
          <w:rFonts w:ascii="Times New Roman" w:hAnsi="Times New Roman" w:cs="Times New Roman"/>
          <w:sz w:val="28"/>
          <w:szCs w:val="28"/>
        </w:rPr>
        <w:t xml:space="preserve"> se expune în următoarea redacție:</w:t>
      </w:r>
    </w:p>
    <w:p w14:paraId="1050E2FD" w14:textId="5E3B9D58" w:rsidR="00DB7674" w:rsidRPr="006C6CF2" w:rsidRDefault="00D474AD" w:rsidP="003F2543">
      <w:pPr>
        <w:pStyle w:val="NoSpacing"/>
        <w:spacing w:line="276" w:lineRule="auto"/>
        <w:jc w:val="both"/>
        <w:rPr>
          <w:rFonts w:ascii="Times New Roman" w:hAnsi="Times New Roman" w:cs="Times New Roman"/>
          <w:sz w:val="28"/>
          <w:szCs w:val="28"/>
        </w:rPr>
      </w:pPr>
      <w:r w:rsidRPr="006C6CF2">
        <w:rPr>
          <w:rFonts w:ascii="Times New Roman" w:hAnsi="Times New Roman" w:cs="Times New Roman"/>
          <w:i/>
          <w:sz w:val="28"/>
          <w:szCs w:val="28"/>
        </w:rPr>
        <w:t xml:space="preserve">„(20) În cazul depunerii a două sau mai multor solicitări pentru </w:t>
      </w:r>
      <w:r w:rsidR="003F2543" w:rsidRPr="006C6CF2">
        <w:rPr>
          <w:rFonts w:ascii="Times New Roman" w:hAnsi="Times New Roman" w:cs="Times New Roman"/>
          <w:i/>
          <w:sz w:val="28"/>
          <w:szCs w:val="28"/>
        </w:rPr>
        <w:t>aceeași</w:t>
      </w:r>
      <w:r w:rsidRPr="006C6CF2">
        <w:rPr>
          <w:rFonts w:ascii="Times New Roman" w:hAnsi="Times New Roman" w:cs="Times New Roman"/>
          <w:i/>
          <w:sz w:val="28"/>
          <w:szCs w:val="28"/>
        </w:rPr>
        <w:t xml:space="preserve"> cursă, </w:t>
      </w:r>
      <w:r w:rsidR="00367FE7" w:rsidRPr="006C6CF2">
        <w:rPr>
          <w:rFonts w:ascii="Times New Roman" w:hAnsi="Times New Roman" w:cs="Times New Roman"/>
          <w:i/>
          <w:sz w:val="28"/>
          <w:szCs w:val="28"/>
        </w:rPr>
        <w:t>prioritate va avea prima cerere depusă care respectă prevederile art. 39 alin. (7) sau (13), după caz.”</w:t>
      </w:r>
      <w:r w:rsidR="00DB7674" w:rsidRPr="006C6CF2">
        <w:rPr>
          <w:rFonts w:ascii="Times New Roman" w:hAnsi="Times New Roman" w:cs="Times New Roman"/>
          <w:sz w:val="28"/>
          <w:szCs w:val="28"/>
        </w:rPr>
        <w:t>.</w:t>
      </w:r>
    </w:p>
    <w:p w14:paraId="0A20CEC4" w14:textId="77777777" w:rsidR="001A4DE7" w:rsidRPr="006C6CF2" w:rsidRDefault="001A4DE7" w:rsidP="002D1166">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2D1166" w:rsidRPr="006C6CF2">
        <w:rPr>
          <w:rFonts w:ascii="Times New Roman" w:hAnsi="Times New Roman" w:cs="Times New Roman"/>
          <w:sz w:val="28"/>
          <w:szCs w:val="28"/>
        </w:rPr>
        <w:t>Se abrogă articolul 40.</w:t>
      </w:r>
    </w:p>
    <w:p w14:paraId="27A8FA4A" w14:textId="657DA0B0" w:rsidR="006310BB" w:rsidRPr="006C6CF2" w:rsidRDefault="002D1166" w:rsidP="006310B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6310BB" w:rsidRPr="006C6CF2">
        <w:rPr>
          <w:rFonts w:ascii="Times New Roman" w:hAnsi="Times New Roman" w:cs="Times New Roman"/>
          <w:sz w:val="28"/>
          <w:szCs w:val="28"/>
        </w:rPr>
        <w:t>La articolul 41 aliniatul (1), după textul ,,</w:t>
      </w:r>
      <w:r w:rsidR="006310BB" w:rsidRPr="006C6CF2">
        <w:rPr>
          <w:rFonts w:ascii="Times New Roman" w:hAnsi="Times New Roman" w:cs="Times New Roman"/>
          <w:i/>
          <w:sz w:val="28"/>
          <w:szCs w:val="28"/>
        </w:rPr>
        <w:t>Pierderea</w:t>
      </w:r>
      <w:r w:rsidR="006310BB" w:rsidRPr="006C6CF2">
        <w:rPr>
          <w:rFonts w:ascii="Times New Roman" w:hAnsi="Times New Roman" w:cs="Times New Roman"/>
          <w:sz w:val="28"/>
          <w:szCs w:val="28"/>
        </w:rPr>
        <w:t>” se completează cu textul ,,</w:t>
      </w:r>
      <w:r w:rsidR="00D023C0" w:rsidRPr="006C6CF2">
        <w:rPr>
          <w:rFonts w:ascii="Times New Roman" w:hAnsi="Times New Roman" w:cs="Times New Roman"/>
          <w:sz w:val="28"/>
          <w:szCs w:val="28"/>
        </w:rPr>
        <w:t xml:space="preserve"> </w:t>
      </w:r>
      <w:r w:rsidR="00D023C0" w:rsidRPr="006C6CF2">
        <w:rPr>
          <w:rFonts w:ascii="Times New Roman" w:hAnsi="Times New Roman" w:cs="Times New Roman"/>
          <w:i/>
          <w:sz w:val="28"/>
          <w:szCs w:val="28"/>
        </w:rPr>
        <w:t>,</w:t>
      </w:r>
      <w:r w:rsidR="006310BB" w:rsidRPr="006C6CF2">
        <w:rPr>
          <w:rFonts w:ascii="Times New Roman" w:hAnsi="Times New Roman" w:cs="Times New Roman"/>
          <w:i/>
          <w:sz w:val="28"/>
          <w:szCs w:val="28"/>
        </w:rPr>
        <w:t xml:space="preserve"> furtul</w:t>
      </w:r>
      <w:r w:rsidR="006310BB" w:rsidRPr="006C6CF2">
        <w:rPr>
          <w:rFonts w:ascii="Times New Roman" w:hAnsi="Times New Roman" w:cs="Times New Roman"/>
          <w:sz w:val="28"/>
          <w:szCs w:val="28"/>
        </w:rPr>
        <w:t xml:space="preserve">”. </w:t>
      </w:r>
    </w:p>
    <w:p w14:paraId="1896AE7E" w14:textId="77777777" w:rsidR="006310BB" w:rsidRPr="006C6CF2" w:rsidRDefault="006310BB" w:rsidP="006310B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41 aliniatul (2), se expune în următoarea redacție:</w:t>
      </w:r>
    </w:p>
    <w:p w14:paraId="67B0E7CB" w14:textId="1BB555D4" w:rsidR="006310BB" w:rsidRPr="006C6CF2" w:rsidRDefault="006310BB" w:rsidP="006310BB">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Pierderea, furtul autorizației de transport rutier de persoane prin servicii regulate se probează prin anexarea dovezii eliberate în acest sens de către organele de poliție.</w:t>
      </w:r>
      <w:r w:rsidRPr="006C6CF2">
        <w:rPr>
          <w:rFonts w:ascii="Times New Roman" w:hAnsi="Times New Roman" w:cs="Times New Roman"/>
          <w:sz w:val="28"/>
          <w:szCs w:val="28"/>
        </w:rPr>
        <w:t>”.</w:t>
      </w:r>
    </w:p>
    <w:p w14:paraId="79F9A147" w14:textId="77777777" w:rsidR="004D1F28" w:rsidRPr="006C6CF2" w:rsidRDefault="0053074A" w:rsidP="006310B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4D1F28" w:rsidRPr="006C6CF2">
        <w:rPr>
          <w:rFonts w:ascii="Times New Roman" w:hAnsi="Times New Roman" w:cs="Times New Roman"/>
          <w:sz w:val="28"/>
          <w:szCs w:val="28"/>
        </w:rPr>
        <w:t>Art. 42 alin. (1) se completează cu lit. g) în următoarea redacție:</w:t>
      </w:r>
    </w:p>
    <w:p w14:paraId="47F4857D" w14:textId="3A6AAE9C" w:rsidR="004D1F28" w:rsidRPr="006C6CF2" w:rsidRDefault="004D1F28" w:rsidP="006C6CF2">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g) serviciile prestate au fost autorizate în conformitate cu prevederile Legii comunicațiilor poștale nr. 36/2016;”</w:t>
      </w:r>
      <w:r w:rsidRPr="006C6CF2">
        <w:rPr>
          <w:rFonts w:ascii="Times New Roman" w:hAnsi="Times New Roman" w:cs="Times New Roman"/>
          <w:sz w:val="28"/>
          <w:szCs w:val="28"/>
        </w:rPr>
        <w:t xml:space="preserve"> </w:t>
      </w:r>
    </w:p>
    <w:p w14:paraId="493DFA77" w14:textId="0AB1F397" w:rsidR="006310BB" w:rsidRPr="006C6CF2" w:rsidRDefault="00642C80" w:rsidP="006310B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43 aliniatul</w:t>
      </w:r>
      <w:r w:rsidR="006310BB" w:rsidRPr="006C6CF2">
        <w:rPr>
          <w:rFonts w:ascii="Times New Roman" w:hAnsi="Times New Roman" w:cs="Times New Roman"/>
          <w:sz w:val="28"/>
          <w:szCs w:val="28"/>
        </w:rPr>
        <w:t xml:space="preserve"> (2)</w:t>
      </w:r>
      <w:r w:rsidRPr="006C6CF2">
        <w:rPr>
          <w:rFonts w:ascii="Times New Roman" w:hAnsi="Times New Roman" w:cs="Times New Roman"/>
          <w:sz w:val="28"/>
          <w:szCs w:val="28"/>
        </w:rPr>
        <w:t>,</w:t>
      </w:r>
      <w:r w:rsidR="006310BB" w:rsidRPr="006C6CF2">
        <w:rPr>
          <w:rFonts w:ascii="Times New Roman" w:hAnsi="Times New Roman" w:cs="Times New Roman"/>
          <w:sz w:val="28"/>
          <w:szCs w:val="28"/>
        </w:rPr>
        <w:t xml:space="preserve"> </w:t>
      </w:r>
      <w:r w:rsidRPr="006C6CF2">
        <w:rPr>
          <w:rFonts w:ascii="Times New Roman" w:hAnsi="Times New Roman" w:cs="Times New Roman"/>
          <w:sz w:val="28"/>
          <w:szCs w:val="28"/>
        </w:rPr>
        <w:t>se exclude textul</w:t>
      </w:r>
      <w:r w:rsidR="006310BB" w:rsidRPr="006C6CF2">
        <w:rPr>
          <w:rFonts w:ascii="Times New Roman" w:hAnsi="Times New Roman" w:cs="Times New Roman"/>
          <w:sz w:val="28"/>
          <w:szCs w:val="28"/>
        </w:rPr>
        <w:t xml:space="preserve"> ,,</w:t>
      </w:r>
      <w:r w:rsidR="006310BB" w:rsidRPr="006C6CF2">
        <w:rPr>
          <w:rFonts w:ascii="Times New Roman" w:hAnsi="Times New Roman" w:cs="Times New Roman"/>
          <w:i/>
          <w:sz w:val="28"/>
          <w:szCs w:val="28"/>
        </w:rPr>
        <w:t>contra cost</w:t>
      </w:r>
      <w:r w:rsidR="006310BB" w:rsidRPr="006C6CF2">
        <w:rPr>
          <w:rFonts w:ascii="Times New Roman" w:hAnsi="Times New Roman" w:cs="Times New Roman"/>
          <w:sz w:val="28"/>
          <w:szCs w:val="28"/>
        </w:rPr>
        <w:t>”.</w:t>
      </w:r>
    </w:p>
    <w:p w14:paraId="69BE911A" w14:textId="77777777" w:rsidR="006310BB" w:rsidRPr="006C6CF2" w:rsidRDefault="00642C80" w:rsidP="006310BB">
      <w:pPr>
        <w:pStyle w:val="NoSpacing"/>
        <w:numPr>
          <w:ilvl w:val="0"/>
          <w:numId w:val="3"/>
        </w:numPr>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724968" w:rsidRPr="006C6CF2">
        <w:rPr>
          <w:rFonts w:ascii="Times New Roman" w:hAnsi="Times New Roman" w:cs="Times New Roman"/>
          <w:sz w:val="28"/>
          <w:szCs w:val="28"/>
        </w:rPr>
        <w:t xml:space="preserve">La articolul 43 aliniatul </w:t>
      </w:r>
      <w:r w:rsidR="009F59EC" w:rsidRPr="006C6CF2">
        <w:rPr>
          <w:rFonts w:ascii="Times New Roman" w:hAnsi="Times New Roman" w:cs="Times New Roman"/>
          <w:sz w:val="28"/>
          <w:szCs w:val="28"/>
        </w:rPr>
        <w:t>(</w:t>
      </w:r>
      <w:r w:rsidR="00724968" w:rsidRPr="006C6CF2">
        <w:rPr>
          <w:rFonts w:ascii="Times New Roman" w:hAnsi="Times New Roman" w:cs="Times New Roman"/>
          <w:sz w:val="28"/>
          <w:szCs w:val="28"/>
        </w:rPr>
        <w:t>2</w:t>
      </w:r>
      <w:r w:rsidR="009F59EC" w:rsidRPr="006C6CF2">
        <w:rPr>
          <w:rFonts w:ascii="Times New Roman" w:hAnsi="Times New Roman" w:cs="Times New Roman"/>
          <w:sz w:val="28"/>
          <w:szCs w:val="28"/>
        </w:rPr>
        <w:t>)</w:t>
      </w:r>
      <w:r w:rsidR="00724968" w:rsidRPr="006C6CF2">
        <w:rPr>
          <w:rFonts w:ascii="Times New Roman" w:hAnsi="Times New Roman" w:cs="Times New Roman"/>
          <w:sz w:val="28"/>
          <w:szCs w:val="28"/>
        </w:rPr>
        <w:t xml:space="preserve"> litera d), se exclude textul</w:t>
      </w:r>
      <w:r w:rsidR="006310BB" w:rsidRPr="006C6CF2">
        <w:rPr>
          <w:rFonts w:ascii="Times New Roman" w:hAnsi="Times New Roman" w:cs="Times New Roman"/>
          <w:sz w:val="28"/>
          <w:szCs w:val="28"/>
        </w:rPr>
        <w:t xml:space="preserve"> „</w:t>
      </w:r>
      <w:r w:rsidR="006310BB" w:rsidRPr="006C6CF2">
        <w:rPr>
          <w:rFonts w:ascii="Times New Roman" w:hAnsi="Times New Roman" w:cs="Times New Roman"/>
          <w:i/>
          <w:sz w:val="28"/>
          <w:szCs w:val="28"/>
        </w:rPr>
        <w:t>și psihofiziologic</w:t>
      </w:r>
      <w:r w:rsidR="006310BB" w:rsidRPr="006C6CF2">
        <w:rPr>
          <w:rFonts w:ascii="Times New Roman" w:hAnsi="Times New Roman" w:cs="Times New Roman"/>
          <w:sz w:val="28"/>
          <w:szCs w:val="28"/>
        </w:rPr>
        <w:t>”.</w:t>
      </w:r>
    </w:p>
    <w:p w14:paraId="375CDC58" w14:textId="5A7CDCE7" w:rsidR="00F735F1" w:rsidRPr="006C6CF2" w:rsidRDefault="0072496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La a</w:t>
      </w:r>
      <w:r w:rsidR="006310BB" w:rsidRPr="006C6CF2">
        <w:rPr>
          <w:rFonts w:ascii="Times New Roman" w:hAnsi="Times New Roman" w:cs="Times New Roman"/>
          <w:sz w:val="28"/>
          <w:szCs w:val="28"/>
        </w:rPr>
        <w:t>rt</w:t>
      </w:r>
      <w:r w:rsidRPr="006C6CF2">
        <w:rPr>
          <w:rFonts w:ascii="Times New Roman" w:hAnsi="Times New Roman" w:cs="Times New Roman"/>
          <w:sz w:val="28"/>
          <w:szCs w:val="28"/>
        </w:rPr>
        <w:t xml:space="preserve">icolul </w:t>
      </w:r>
      <w:r w:rsidR="006310BB" w:rsidRPr="006C6CF2">
        <w:rPr>
          <w:rFonts w:ascii="Times New Roman" w:hAnsi="Times New Roman" w:cs="Times New Roman"/>
          <w:sz w:val="28"/>
          <w:szCs w:val="28"/>
        </w:rPr>
        <w:t>43 alin</w:t>
      </w:r>
      <w:r w:rsidRPr="006C6CF2">
        <w:rPr>
          <w:rFonts w:ascii="Times New Roman" w:hAnsi="Times New Roman" w:cs="Times New Roman"/>
          <w:sz w:val="28"/>
          <w:szCs w:val="28"/>
        </w:rPr>
        <w:t>iatul</w:t>
      </w:r>
      <w:r w:rsidR="006310BB" w:rsidRPr="006C6CF2">
        <w:rPr>
          <w:rFonts w:ascii="Times New Roman" w:hAnsi="Times New Roman" w:cs="Times New Roman"/>
          <w:sz w:val="28"/>
          <w:szCs w:val="28"/>
        </w:rPr>
        <w:t xml:space="preserve"> (3)</w:t>
      </w:r>
      <w:r w:rsidRPr="006C6CF2">
        <w:rPr>
          <w:rFonts w:ascii="Times New Roman" w:hAnsi="Times New Roman" w:cs="Times New Roman"/>
          <w:sz w:val="28"/>
          <w:szCs w:val="28"/>
        </w:rPr>
        <w:t>,</w:t>
      </w:r>
      <w:r w:rsidR="006310BB" w:rsidRPr="006C6CF2">
        <w:rPr>
          <w:rFonts w:ascii="Times New Roman" w:hAnsi="Times New Roman" w:cs="Times New Roman"/>
          <w:sz w:val="28"/>
          <w:szCs w:val="28"/>
        </w:rPr>
        <w:t xml:space="preserve"> </w:t>
      </w:r>
      <w:r w:rsidRPr="006C6CF2">
        <w:rPr>
          <w:rFonts w:ascii="Times New Roman" w:hAnsi="Times New Roman" w:cs="Times New Roman"/>
          <w:sz w:val="28"/>
          <w:szCs w:val="28"/>
        </w:rPr>
        <w:t>se exclude textul ”</w:t>
      </w:r>
      <w:r w:rsidR="006310BB" w:rsidRPr="006C6CF2">
        <w:rPr>
          <w:rFonts w:ascii="Times New Roman" w:hAnsi="Times New Roman" w:cs="Times New Roman"/>
          <w:i/>
          <w:sz w:val="28"/>
          <w:szCs w:val="28"/>
        </w:rPr>
        <w:t>o dată la 2 ani</w:t>
      </w:r>
      <w:r w:rsidRPr="006C6CF2">
        <w:rPr>
          <w:rFonts w:ascii="Times New Roman" w:hAnsi="Times New Roman" w:cs="Times New Roman"/>
          <w:sz w:val="28"/>
          <w:szCs w:val="28"/>
        </w:rPr>
        <w:t>”</w:t>
      </w:r>
      <w:r w:rsidR="006310BB" w:rsidRPr="006C6CF2">
        <w:rPr>
          <w:rFonts w:ascii="Times New Roman" w:hAnsi="Times New Roman" w:cs="Times New Roman"/>
          <w:sz w:val="28"/>
          <w:szCs w:val="28"/>
        </w:rPr>
        <w:t>.</w:t>
      </w:r>
    </w:p>
    <w:p w14:paraId="007DF55D" w14:textId="77777777" w:rsidR="00F735F1" w:rsidRPr="006C6CF2" w:rsidRDefault="005B3CD1" w:rsidP="001332C3">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La articolul 43 aliniatul</w:t>
      </w:r>
      <w:r w:rsidR="00F735F1" w:rsidRPr="006C6CF2">
        <w:rPr>
          <w:rFonts w:ascii="Times New Roman" w:hAnsi="Times New Roman" w:cs="Times New Roman"/>
          <w:sz w:val="28"/>
          <w:szCs w:val="28"/>
        </w:rPr>
        <w:t xml:space="preserve"> (8)</w:t>
      </w:r>
      <w:r w:rsidRPr="006C6CF2">
        <w:rPr>
          <w:rFonts w:ascii="Times New Roman" w:hAnsi="Times New Roman" w:cs="Times New Roman"/>
          <w:sz w:val="28"/>
          <w:szCs w:val="28"/>
        </w:rPr>
        <w:t>,</w:t>
      </w:r>
      <w:r w:rsidR="00F735F1" w:rsidRPr="006C6CF2">
        <w:rPr>
          <w:rFonts w:ascii="Times New Roman" w:hAnsi="Times New Roman" w:cs="Times New Roman"/>
          <w:sz w:val="28"/>
          <w:szCs w:val="28"/>
        </w:rPr>
        <w:t xml:space="preserve"> </w:t>
      </w:r>
      <w:r w:rsidRPr="006C6CF2">
        <w:rPr>
          <w:rFonts w:ascii="Times New Roman" w:hAnsi="Times New Roman" w:cs="Times New Roman"/>
          <w:sz w:val="28"/>
          <w:szCs w:val="28"/>
        </w:rPr>
        <w:t>textul</w:t>
      </w:r>
      <w:r w:rsidR="00F735F1" w:rsidRPr="006C6CF2">
        <w:rPr>
          <w:rFonts w:ascii="Times New Roman" w:hAnsi="Times New Roman" w:cs="Times New Roman"/>
          <w:sz w:val="28"/>
          <w:szCs w:val="28"/>
        </w:rPr>
        <w:t xml:space="preserve"> ”</w:t>
      </w:r>
      <w:r w:rsidR="00F64723" w:rsidRPr="006C6CF2">
        <w:rPr>
          <w:rFonts w:ascii="Times New Roman" w:hAnsi="Times New Roman" w:cs="Times New Roman"/>
          <w:i/>
          <w:sz w:val="28"/>
          <w:szCs w:val="28"/>
        </w:rPr>
        <w:t>programelor de instruire</w:t>
      </w:r>
      <w:r w:rsidR="00F735F1" w:rsidRPr="006C6CF2">
        <w:rPr>
          <w:rFonts w:ascii="Times New Roman" w:hAnsi="Times New Roman" w:cs="Times New Roman"/>
          <w:sz w:val="28"/>
          <w:szCs w:val="28"/>
        </w:rPr>
        <w:t xml:space="preserve">” se </w:t>
      </w:r>
      <w:r w:rsidRPr="006C6CF2">
        <w:rPr>
          <w:rFonts w:ascii="Times New Roman" w:hAnsi="Times New Roman" w:cs="Times New Roman"/>
          <w:sz w:val="28"/>
          <w:szCs w:val="28"/>
        </w:rPr>
        <w:t>substituie</w:t>
      </w:r>
      <w:r w:rsidR="00F735F1" w:rsidRPr="006C6CF2">
        <w:rPr>
          <w:rFonts w:ascii="Times New Roman" w:hAnsi="Times New Roman" w:cs="Times New Roman"/>
          <w:sz w:val="28"/>
          <w:szCs w:val="28"/>
        </w:rPr>
        <w:t xml:space="preserve"> cu </w:t>
      </w:r>
      <w:r w:rsidRPr="006C6CF2">
        <w:rPr>
          <w:rFonts w:ascii="Times New Roman" w:hAnsi="Times New Roman" w:cs="Times New Roman"/>
          <w:sz w:val="28"/>
          <w:szCs w:val="28"/>
        </w:rPr>
        <w:t>textul</w:t>
      </w:r>
      <w:r w:rsidR="00F735F1" w:rsidRPr="006C6CF2">
        <w:rPr>
          <w:rFonts w:ascii="Times New Roman" w:hAnsi="Times New Roman" w:cs="Times New Roman"/>
          <w:sz w:val="28"/>
          <w:szCs w:val="28"/>
        </w:rPr>
        <w:t xml:space="preserve"> ”</w:t>
      </w:r>
      <w:r w:rsidR="00F64723" w:rsidRPr="006C6CF2">
        <w:rPr>
          <w:rFonts w:ascii="Times New Roman" w:hAnsi="Times New Roman" w:cs="Times New Roman"/>
          <w:i/>
          <w:sz w:val="28"/>
          <w:szCs w:val="28"/>
        </w:rPr>
        <w:t xml:space="preserve">programele de </w:t>
      </w:r>
      <w:r w:rsidR="00F735F1" w:rsidRPr="006C6CF2">
        <w:rPr>
          <w:rFonts w:ascii="Times New Roman" w:hAnsi="Times New Roman" w:cs="Times New Roman"/>
          <w:i/>
          <w:sz w:val="28"/>
          <w:szCs w:val="28"/>
        </w:rPr>
        <w:t>formare</w:t>
      </w:r>
      <w:r w:rsidR="00F735F1" w:rsidRPr="006C6CF2">
        <w:rPr>
          <w:rFonts w:ascii="Times New Roman" w:hAnsi="Times New Roman" w:cs="Times New Roman"/>
          <w:sz w:val="28"/>
          <w:szCs w:val="28"/>
        </w:rPr>
        <w:t>”</w:t>
      </w:r>
      <w:r w:rsidRPr="006C6CF2">
        <w:rPr>
          <w:rFonts w:ascii="Times New Roman" w:hAnsi="Times New Roman" w:cs="Times New Roman"/>
          <w:sz w:val="28"/>
          <w:szCs w:val="28"/>
        </w:rPr>
        <w:t>.</w:t>
      </w:r>
    </w:p>
    <w:p w14:paraId="7B3A98A5" w14:textId="1F8A749A" w:rsidR="00F735F1" w:rsidRPr="006C6CF2" w:rsidRDefault="005B3CD1" w:rsidP="001332C3">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La articolul 43 aliniatul</w:t>
      </w:r>
      <w:r w:rsidR="00F735F1" w:rsidRPr="006C6CF2">
        <w:rPr>
          <w:rFonts w:ascii="Times New Roman" w:hAnsi="Times New Roman" w:cs="Times New Roman"/>
          <w:sz w:val="28"/>
          <w:szCs w:val="28"/>
        </w:rPr>
        <w:t xml:space="preserve"> (10)</w:t>
      </w:r>
      <w:r w:rsidRPr="006C6CF2">
        <w:rPr>
          <w:rFonts w:ascii="Times New Roman" w:hAnsi="Times New Roman" w:cs="Times New Roman"/>
          <w:sz w:val="28"/>
          <w:szCs w:val="28"/>
        </w:rPr>
        <w:t>,</w:t>
      </w:r>
      <w:r w:rsidR="00F735F1" w:rsidRPr="006C6CF2">
        <w:rPr>
          <w:rFonts w:ascii="Times New Roman" w:hAnsi="Times New Roman" w:cs="Times New Roman"/>
          <w:sz w:val="28"/>
          <w:szCs w:val="28"/>
        </w:rPr>
        <w:t xml:space="preserve"> </w:t>
      </w:r>
      <w:r w:rsidRPr="006C6CF2">
        <w:rPr>
          <w:rFonts w:ascii="Times New Roman" w:hAnsi="Times New Roman" w:cs="Times New Roman"/>
          <w:sz w:val="28"/>
          <w:szCs w:val="28"/>
        </w:rPr>
        <w:t>textul</w:t>
      </w:r>
      <w:r w:rsidR="00F735F1" w:rsidRPr="006C6CF2">
        <w:rPr>
          <w:rFonts w:ascii="Times New Roman" w:hAnsi="Times New Roman" w:cs="Times New Roman"/>
          <w:sz w:val="28"/>
          <w:szCs w:val="28"/>
        </w:rPr>
        <w:t xml:space="preserve"> ”</w:t>
      </w:r>
      <w:r w:rsidR="00F735F1" w:rsidRPr="006C6CF2">
        <w:rPr>
          <w:rFonts w:ascii="Times New Roman" w:hAnsi="Times New Roman" w:cs="Times New Roman"/>
          <w:i/>
          <w:sz w:val="28"/>
          <w:szCs w:val="28"/>
        </w:rPr>
        <w:t>instruire</w:t>
      </w:r>
      <w:r w:rsidR="00F735F1" w:rsidRPr="006C6CF2">
        <w:rPr>
          <w:rFonts w:ascii="Times New Roman" w:hAnsi="Times New Roman" w:cs="Times New Roman"/>
          <w:sz w:val="28"/>
          <w:szCs w:val="28"/>
        </w:rPr>
        <w:t>” se substitu</w:t>
      </w:r>
      <w:r w:rsidRPr="006C6CF2">
        <w:rPr>
          <w:rFonts w:ascii="Times New Roman" w:hAnsi="Times New Roman" w:cs="Times New Roman"/>
          <w:sz w:val="28"/>
          <w:szCs w:val="28"/>
        </w:rPr>
        <w:t>i</w:t>
      </w:r>
      <w:r w:rsidR="00F735F1" w:rsidRPr="006C6CF2">
        <w:rPr>
          <w:rFonts w:ascii="Times New Roman" w:hAnsi="Times New Roman" w:cs="Times New Roman"/>
          <w:sz w:val="28"/>
          <w:szCs w:val="28"/>
        </w:rPr>
        <w:t xml:space="preserve">e cu </w:t>
      </w:r>
      <w:r w:rsidRPr="006C6CF2">
        <w:rPr>
          <w:rFonts w:ascii="Times New Roman" w:hAnsi="Times New Roman" w:cs="Times New Roman"/>
          <w:sz w:val="28"/>
          <w:szCs w:val="28"/>
        </w:rPr>
        <w:t>textul</w:t>
      </w:r>
      <w:r w:rsidR="00F735F1" w:rsidRPr="006C6CF2">
        <w:rPr>
          <w:rFonts w:ascii="Times New Roman" w:hAnsi="Times New Roman" w:cs="Times New Roman"/>
          <w:sz w:val="28"/>
          <w:szCs w:val="28"/>
        </w:rPr>
        <w:t xml:space="preserve"> ”</w:t>
      </w:r>
      <w:r w:rsidR="00F735F1" w:rsidRPr="006C6CF2">
        <w:rPr>
          <w:rFonts w:ascii="Times New Roman" w:hAnsi="Times New Roman" w:cs="Times New Roman"/>
          <w:i/>
          <w:sz w:val="28"/>
          <w:szCs w:val="28"/>
        </w:rPr>
        <w:t>formare</w:t>
      </w:r>
      <w:r w:rsidR="00F735F1" w:rsidRPr="006C6CF2">
        <w:rPr>
          <w:rFonts w:ascii="Times New Roman" w:hAnsi="Times New Roman" w:cs="Times New Roman"/>
          <w:sz w:val="28"/>
          <w:szCs w:val="28"/>
        </w:rPr>
        <w:t>”</w:t>
      </w:r>
      <w:r w:rsidRPr="006C6CF2">
        <w:rPr>
          <w:rFonts w:ascii="Times New Roman" w:hAnsi="Times New Roman" w:cs="Times New Roman"/>
          <w:sz w:val="28"/>
          <w:szCs w:val="28"/>
        </w:rPr>
        <w:t>.</w:t>
      </w:r>
    </w:p>
    <w:p w14:paraId="11FEE410" w14:textId="77777777" w:rsidR="00F735F1" w:rsidRPr="006C6CF2" w:rsidRDefault="005B3CD1" w:rsidP="001332C3">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43 se completează cu aliniatele</w:t>
      </w:r>
      <w:r w:rsidR="00F735F1" w:rsidRPr="006C6CF2">
        <w:rPr>
          <w:rFonts w:ascii="Times New Roman" w:hAnsi="Times New Roman" w:cs="Times New Roman"/>
          <w:sz w:val="28"/>
          <w:szCs w:val="28"/>
        </w:rPr>
        <w:t xml:space="preserve"> (11</w:t>
      </w:r>
      <w:r w:rsidR="00F735F1" w:rsidRPr="006C6CF2">
        <w:rPr>
          <w:rFonts w:ascii="Times New Roman" w:hAnsi="Times New Roman" w:cs="Times New Roman"/>
          <w:sz w:val="28"/>
          <w:szCs w:val="28"/>
          <w:vertAlign w:val="superscript"/>
        </w:rPr>
        <w:t>1</w:t>
      </w:r>
      <w:r w:rsidR="00F735F1" w:rsidRPr="006C6CF2">
        <w:rPr>
          <w:rFonts w:ascii="Times New Roman" w:hAnsi="Times New Roman" w:cs="Times New Roman"/>
          <w:sz w:val="28"/>
          <w:szCs w:val="28"/>
        </w:rPr>
        <w:t>) și (11</w:t>
      </w:r>
      <w:r w:rsidR="00F735F1" w:rsidRPr="006C6CF2">
        <w:rPr>
          <w:rFonts w:ascii="Times New Roman" w:hAnsi="Times New Roman" w:cs="Times New Roman"/>
          <w:sz w:val="28"/>
          <w:szCs w:val="28"/>
          <w:vertAlign w:val="superscript"/>
        </w:rPr>
        <w:t>2</w:t>
      </w:r>
      <w:r w:rsidR="00F735F1" w:rsidRPr="006C6CF2">
        <w:rPr>
          <w:rFonts w:ascii="Times New Roman" w:hAnsi="Times New Roman" w:cs="Times New Roman"/>
          <w:sz w:val="28"/>
          <w:szCs w:val="28"/>
        </w:rPr>
        <w:t>)</w:t>
      </w:r>
      <w:r w:rsidRPr="006C6CF2">
        <w:rPr>
          <w:rFonts w:ascii="Times New Roman" w:hAnsi="Times New Roman" w:cs="Times New Roman"/>
          <w:sz w:val="28"/>
          <w:szCs w:val="28"/>
        </w:rPr>
        <w:t>, cu următorul cuprins:</w:t>
      </w:r>
    </w:p>
    <w:p w14:paraId="7A7FEB0A" w14:textId="77777777" w:rsidR="00F735F1" w:rsidRPr="006C6CF2" w:rsidRDefault="005B3CD1" w:rsidP="005B3CD1">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00F735F1" w:rsidRPr="006C6CF2">
        <w:rPr>
          <w:rFonts w:ascii="Times New Roman" w:hAnsi="Times New Roman" w:cs="Times New Roman"/>
          <w:i/>
          <w:sz w:val="28"/>
          <w:szCs w:val="28"/>
        </w:rPr>
        <w:t>(11</w:t>
      </w:r>
      <w:r w:rsidR="00F735F1" w:rsidRPr="006C6CF2">
        <w:rPr>
          <w:rFonts w:ascii="Times New Roman" w:hAnsi="Times New Roman" w:cs="Times New Roman"/>
          <w:i/>
          <w:sz w:val="28"/>
          <w:szCs w:val="28"/>
          <w:vertAlign w:val="superscript"/>
        </w:rPr>
        <w:t>1</w:t>
      </w:r>
      <w:r w:rsidR="00F735F1" w:rsidRPr="006C6CF2">
        <w:rPr>
          <w:rFonts w:ascii="Times New Roman" w:hAnsi="Times New Roman" w:cs="Times New Roman"/>
          <w:i/>
          <w:sz w:val="28"/>
          <w:szCs w:val="28"/>
        </w:rPr>
        <w:t xml:space="preserve">) Certificatul de </w:t>
      </w:r>
      <w:r w:rsidRPr="006C6CF2">
        <w:rPr>
          <w:rFonts w:ascii="Times New Roman" w:hAnsi="Times New Roman" w:cs="Times New Roman"/>
          <w:i/>
          <w:sz w:val="28"/>
          <w:szCs w:val="28"/>
        </w:rPr>
        <w:t>competență</w:t>
      </w:r>
      <w:r w:rsidR="00F735F1" w:rsidRPr="006C6CF2">
        <w:rPr>
          <w:rFonts w:ascii="Times New Roman" w:hAnsi="Times New Roman" w:cs="Times New Roman"/>
          <w:i/>
          <w:sz w:val="28"/>
          <w:szCs w:val="28"/>
        </w:rPr>
        <w:t xml:space="preserve"> profesională a managerului de transport rutier se anulează de către Agenție dacă acțiunile acestuia au dus la pierderea bunei reputații a unui operator de transport.</w:t>
      </w:r>
    </w:p>
    <w:p w14:paraId="1868C570" w14:textId="77777777" w:rsidR="003952E9" w:rsidRPr="006C6CF2" w:rsidRDefault="00F735F1" w:rsidP="003952E9">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(11</w:t>
      </w:r>
      <w:r w:rsidRPr="006C6CF2">
        <w:rPr>
          <w:rFonts w:ascii="Times New Roman" w:hAnsi="Times New Roman" w:cs="Times New Roman"/>
          <w:i/>
          <w:sz w:val="28"/>
          <w:szCs w:val="28"/>
          <w:vertAlign w:val="superscript"/>
        </w:rPr>
        <w:t>2</w:t>
      </w:r>
      <w:r w:rsidRPr="006C6CF2">
        <w:rPr>
          <w:rFonts w:ascii="Times New Roman" w:hAnsi="Times New Roman" w:cs="Times New Roman"/>
          <w:i/>
          <w:sz w:val="28"/>
          <w:szCs w:val="28"/>
        </w:rPr>
        <w:t xml:space="preserve">) În cazul anulării certificatul de </w:t>
      </w:r>
      <w:r w:rsidR="005B3CD1" w:rsidRPr="006C6CF2">
        <w:rPr>
          <w:rFonts w:ascii="Times New Roman" w:hAnsi="Times New Roman" w:cs="Times New Roman"/>
          <w:i/>
          <w:sz w:val="28"/>
          <w:szCs w:val="28"/>
        </w:rPr>
        <w:t>competență</w:t>
      </w:r>
      <w:r w:rsidRPr="006C6CF2">
        <w:rPr>
          <w:rFonts w:ascii="Times New Roman" w:hAnsi="Times New Roman" w:cs="Times New Roman"/>
          <w:i/>
          <w:sz w:val="28"/>
          <w:szCs w:val="28"/>
        </w:rPr>
        <w:t xml:space="preserve"> profesională a managerului de transport rutier, acesta poate obține un nou certificat doar după un an de zile din data anulării, cu frecventarea repetată a cursurilor de manager în transport rutier și promovarea testelor grilă.</w:t>
      </w:r>
      <w:r w:rsidR="005B3CD1" w:rsidRPr="006C6CF2">
        <w:rPr>
          <w:rFonts w:ascii="Times New Roman" w:hAnsi="Times New Roman" w:cs="Times New Roman"/>
          <w:sz w:val="28"/>
          <w:szCs w:val="28"/>
        </w:rPr>
        <w:t>”.</w:t>
      </w:r>
    </w:p>
    <w:p w14:paraId="066B1542" w14:textId="77777777" w:rsidR="003952E9" w:rsidRPr="006C6CF2" w:rsidRDefault="003952E9" w:rsidP="001332C3">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4502EB" w:rsidRPr="006C6CF2">
        <w:rPr>
          <w:rFonts w:ascii="Times New Roman" w:hAnsi="Times New Roman" w:cs="Times New Roman"/>
          <w:sz w:val="28"/>
          <w:szCs w:val="28"/>
        </w:rPr>
        <w:t>La articolul 43 aliniatul (12), textul ”</w:t>
      </w:r>
      <w:r w:rsidR="004502EB" w:rsidRPr="006C6CF2">
        <w:rPr>
          <w:rFonts w:ascii="Times New Roman" w:hAnsi="Times New Roman" w:cs="Times New Roman"/>
          <w:i/>
          <w:sz w:val="28"/>
          <w:szCs w:val="28"/>
        </w:rPr>
        <w:t>instruire</w:t>
      </w:r>
      <w:r w:rsidR="004502EB" w:rsidRPr="006C6CF2">
        <w:rPr>
          <w:rFonts w:ascii="Times New Roman" w:hAnsi="Times New Roman" w:cs="Times New Roman"/>
          <w:sz w:val="28"/>
          <w:szCs w:val="28"/>
        </w:rPr>
        <w:t>” se substituie cu textul ”</w:t>
      </w:r>
      <w:r w:rsidR="004502EB" w:rsidRPr="006C6CF2">
        <w:rPr>
          <w:rFonts w:ascii="Times New Roman" w:hAnsi="Times New Roman" w:cs="Times New Roman"/>
          <w:i/>
          <w:sz w:val="28"/>
          <w:szCs w:val="28"/>
        </w:rPr>
        <w:t>formare</w:t>
      </w:r>
      <w:r w:rsidR="004502EB" w:rsidRPr="006C6CF2">
        <w:rPr>
          <w:rFonts w:ascii="Times New Roman" w:hAnsi="Times New Roman" w:cs="Times New Roman"/>
          <w:sz w:val="28"/>
          <w:szCs w:val="28"/>
        </w:rPr>
        <w:t>”.</w:t>
      </w:r>
    </w:p>
    <w:p w14:paraId="551B47F6" w14:textId="77777777" w:rsidR="003952E9" w:rsidRPr="006C6CF2" w:rsidRDefault="004502EB" w:rsidP="009C23B1">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51773E" w:rsidRPr="006C6CF2">
        <w:rPr>
          <w:rFonts w:ascii="Times New Roman" w:hAnsi="Times New Roman" w:cs="Times New Roman"/>
          <w:sz w:val="28"/>
          <w:szCs w:val="28"/>
        </w:rPr>
        <w:t>Se abrogă articolul 43 aliniatul (12) litera b).</w:t>
      </w:r>
    </w:p>
    <w:p w14:paraId="12A4910C" w14:textId="77777777" w:rsidR="004914D7" w:rsidRPr="006C6CF2" w:rsidRDefault="004502EB" w:rsidP="0043417C">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51773E" w:rsidRPr="006C6CF2">
        <w:rPr>
          <w:rFonts w:ascii="Times New Roman" w:hAnsi="Times New Roman" w:cs="Times New Roman"/>
          <w:sz w:val="28"/>
          <w:szCs w:val="28"/>
        </w:rPr>
        <w:t>La articolul 44 aliniatul (1), textul ”</w:t>
      </w:r>
      <w:r w:rsidR="0051773E" w:rsidRPr="006C6CF2">
        <w:rPr>
          <w:rFonts w:ascii="Times New Roman" w:hAnsi="Times New Roman" w:cs="Times New Roman"/>
          <w:i/>
          <w:sz w:val="28"/>
          <w:szCs w:val="28"/>
        </w:rPr>
        <w:t>instruire</w:t>
      </w:r>
      <w:r w:rsidR="0051773E" w:rsidRPr="006C6CF2">
        <w:rPr>
          <w:rFonts w:ascii="Times New Roman" w:hAnsi="Times New Roman" w:cs="Times New Roman"/>
          <w:sz w:val="28"/>
          <w:szCs w:val="28"/>
        </w:rPr>
        <w:t>” se substituie cu textul ”</w:t>
      </w:r>
      <w:r w:rsidR="0051773E" w:rsidRPr="006C6CF2">
        <w:rPr>
          <w:rFonts w:ascii="Times New Roman" w:hAnsi="Times New Roman" w:cs="Times New Roman"/>
          <w:i/>
          <w:sz w:val="28"/>
          <w:szCs w:val="28"/>
        </w:rPr>
        <w:t>formare</w:t>
      </w:r>
      <w:r w:rsidR="0051773E" w:rsidRPr="006C6CF2">
        <w:rPr>
          <w:rFonts w:ascii="Times New Roman" w:hAnsi="Times New Roman" w:cs="Times New Roman"/>
          <w:sz w:val="28"/>
          <w:szCs w:val="28"/>
        </w:rPr>
        <w:t>”.</w:t>
      </w:r>
    </w:p>
    <w:p w14:paraId="4E5D2352" w14:textId="77777777" w:rsidR="00722B95" w:rsidRPr="006C6CF2" w:rsidRDefault="0051773E" w:rsidP="0043417C">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722B95" w:rsidRPr="006C6CF2">
        <w:rPr>
          <w:rFonts w:ascii="Times New Roman" w:hAnsi="Times New Roman" w:cs="Times New Roman"/>
          <w:sz w:val="28"/>
          <w:szCs w:val="28"/>
        </w:rPr>
        <w:t>Articolul 44 aliniatul (2), se expune în următoarea redacție:</w:t>
      </w:r>
    </w:p>
    <w:p w14:paraId="6620CFD6" w14:textId="39307E6B" w:rsidR="0051773E" w:rsidRPr="006C6CF2" w:rsidRDefault="00722B95" w:rsidP="00722B95">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(2) Pregătirea profesională va fi asigurată în centre de instruire, perfecționare şi atestare profesională în baza programelor de instruire acreditate și înregistrate. Programele de instruire se elaborează conform </w:t>
      </w:r>
      <w:r w:rsidRPr="006C6CF2">
        <w:rPr>
          <w:rFonts w:ascii="Times New Roman" w:hAnsi="Times New Roman" w:cs="Times New Roman"/>
          <w:i/>
          <w:sz w:val="28"/>
          <w:szCs w:val="28"/>
        </w:rPr>
        <w:lastRenderedPageBreak/>
        <w:t xml:space="preserve">normelor metodologice aprobate de  organul central de specialitate </w:t>
      </w:r>
      <w:r w:rsidR="002F4A48" w:rsidRPr="006C6CF2">
        <w:rPr>
          <w:rFonts w:ascii="Times New Roman" w:hAnsi="Times New Roman" w:cs="Times New Roman"/>
          <w:i/>
          <w:sz w:val="28"/>
          <w:szCs w:val="28"/>
        </w:rPr>
        <w:t xml:space="preserve">din domeniul transporturilor </w:t>
      </w:r>
      <w:r w:rsidRPr="006C6CF2">
        <w:rPr>
          <w:rFonts w:ascii="Times New Roman" w:hAnsi="Times New Roman" w:cs="Times New Roman"/>
          <w:i/>
          <w:sz w:val="28"/>
          <w:szCs w:val="28"/>
        </w:rPr>
        <w:t>şi de Ministerul Educației și Cercetării.</w:t>
      </w:r>
      <w:r w:rsidRPr="006C6CF2">
        <w:rPr>
          <w:rFonts w:ascii="Times New Roman" w:hAnsi="Times New Roman" w:cs="Times New Roman"/>
          <w:sz w:val="28"/>
          <w:szCs w:val="28"/>
        </w:rPr>
        <w:t>”.</w:t>
      </w:r>
    </w:p>
    <w:p w14:paraId="13D236C9" w14:textId="694F8F90" w:rsidR="00722B95" w:rsidRPr="006C6CF2" w:rsidRDefault="00722B95" w:rsidP="0043417C">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La articolul 45 aliniatul (1), textul ,,</w:t>
      </w:r>
      <w:r w:rsidRPr="006C6CF2">
        <w:rPr>
          <w:rFonts w:ascii="Times New Roman" w:hAnsi="Times New Roman" w:cs="Times New Roman"/>
          <w:i/>
          <w:sz w:val="28"/>
          <w:szCs w:val="28"/>
        </w:rPr>
        <w:t>3 ani</w:t>
      </w:r>
      <w:r w:rsidRPr="006C6CF2">
        <w:rPr>
          <w:rFonts w:ascii="Times New Roman" w:hAnsi="Times New Roman" w:cs="Times New Roman"/>
          <w:sz w:val="28"/>
          <w:szCs w:val="28"/>
        </w:rPr>
        <w:t>” se substituie cu textul ,,</w:t>
      </w:r>
      <w:r w:rsidR="002F4A48" w:rsidRPr="006C6CF2">
        <w:rPr>
          <w:rFonts w:ascii="Times New Roman" w:hAnsi="Times New Roman" w:cs="Times New Roman"/>
          <w:i/>
          <w:sz w:val="28"/>
          <w:szCs w:val="28"/>
        </w:rPr>
        <w:t xml:space="preserve">5 </w:t>
      </w:r>
      <w:r w:rsidRPr="006C6CF2">
        <w:rPr>
          <w:rFonts w:ascii="Times New Roman" w:hAnsi="Times New Roman" w:cs="Times New Roman"/>
          <w:i/>
          <w:sz w:val="28"/>
          <w:szCs w:val="28"/>
        </w:rPr>
        <w:t>ani</w:t>
      </w:r>
      <w:r w:rsidRPr="006C6CF2">
        <w:rPr>
          <w:rFonts w:ascii="Times New Roman" w:hAnsi="Times New Roman" w:cs="Times New Roman"/>
          <w:sz w:val="28"/>
          <w:szCs w:val="28"/>
        </w:rPr>
        <w:t>”.</w:t>
      </w:r>
    </w:p>
    <w:p w14:paraId="028C8208" w14:textId="001FB9E8" w:rsidR="00722B95" w:rsidRPr="006C6CF2" w:rsidRDefault="00722B95" w:rsidP="0045448A">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DE1082" w:rsidRPr="006C6CF2">
        <w:rPr>
          <w:rFonts w:ascii="Times New Roman" w:hAnsi="Times New Roman" w:cs="Times New Roman"/>
          <w:sz w:val="28"/>
          <w:szCs w:val="28"/>
        </w:rPr>
        <w:t>La articolul 45 aliniatul (2), textul ”</w:t>
      </w:r>
      <w:r w:rsidR="00DE1082" w:rsidRPr="006C6CF2">
        <w:rPr>
          <w:rFonts w:ascii="Times New Roman" w:hAnsi="Times New Roman" w:cs="Times New Roman"/>
          <w:i/>
          <w:sz w:val="28"/>
          <w:szCs w:val="28"/>
        </w:rPr>
        <w:t>instruire</w:t>
      </w:r>
      <w:r w:rsidR="00DE1082" w:rsidRPr="006C6CF2">
        <w:rPr>
          <w:rFonts w:ascii="Times New Roman" w:hAnsi="Times New Roman" w:cs="Times New Roman"/>
          <w:sz w:val="28"/>
          <w:szCs w:val="28"/>
        </w:rPr>
        <w:t>” se substituie cu textul ”</w:t>
      </w:r>
      <w:r w:rsidR="00DE1082" w:rsidRPr="006C6CF2">
        <w:rPr>
          <w:rFonts w:ascii="Times New Roman" w:hAnsi="Times New Roman" w:cs="Times New Roman"/>
          <w:i/>
          <w:sz w:val="28"/>
          <w:szCs w:val="28"/>
        </w:rPr>
        <w:t>formare</w:t>
      </w:r>
      <w:r w:rsidR="00DE1082" w:rsidRPr="006C6CF2">
        <w:rPr>
          <w:rFonts w:ascii="Times New Roman" w:hAnsi="Times New Roman" w:cs="Times New Roman"/>
          <w:sz w:val="28"/>
          <w:szCs w:val="28"/>
        </w:rPr>
        <w:t>”.</w:t>
      </w:r>
    </w:p>
    <w:p w14:paraId="0B3310EC" w14:textId="77777777" w:rsidR="00793402" w:rsidRPr="006C6CF2" w:rsidRDefault="00793402" w:rsidP="00793402">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48 litera g), se expune în următoarea redacție:</w:t>
      </w:r>
    </w:p>
    <w:p w14:paraId="5C2BA5B6" w14:textId="411CF79D" w:rsidR="00793402" w:rsidRPr="006C6CF2" w:rsidRDefault="00793402" w:rsidP="00793402">
      <w:pPr>
        <w:pStyle w:val="NoSpacing"/>
        <w:tabs>
          <w:tab w:val="left" w:pos="900"/>
        </w:tabs>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g) adeverințele medicale ale conducătorilor auto angajați;</w:t>
      </w:r>
      <w:r w:rsidRPr="006C6CF2">
        <w:rPr>
          <w:rFonts w:ascii="Times New Roman" w:hAnsi="Times New Roman" w:cs="Times New Roman"/>
          <w:sz w:val="28"/>
          <w:szCs w:val="28"/>
        </w:rPr>
        <w:t>”.</w:t>
      </w:r>
    </w:p>
    <w:p w14:paraId="3D800F1C" w14:textId="77777777" w:rsidR="00FF5EA2" w:rsidRPr="006C6CF2" w:rsidRDefault="00DE1082" w:rsidP="00866FFC">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9878F9" w:rsidRPr="006C6CF2">
        <w:rPr>
          <w:rFonts w:ascii="Times New Roman" w:hAnsi="Times New Roman" w:cs="Times New Roman"/>
          <w:sz w:val="28"/>
          <w:szCs w:val="28"/>
        </w:rPr>
        <w:t xml:space="preserve">Articolul 49 lit. i) </w:t>
      </w:r>
      <w:r w:rsidR="00FF5EA2" w:rsidRPr="006C6CF2">
        <w:rPr>
          <w:rFonts w:ascii="Times New Roman" w:hAnsi="Times New Roman" w:cs="Times New Roman"/>
          <w:sz w:val="28"/>
          <w:szCs w:val="28"/>
        </w:rPr>
        <w:t>se expune în următoarea redacție:</w:t>
      </w:r>
    </w:p>
    <w:p w14:paraId="74D0780A" w14:textId="347969BA" w:rsidR="00DE1082" w:rsidRPr="006C6CF2" w:rsidRDefault="00FF5EA2" w:rsidP="00A70010">
      <w:pPr>
        <w:pStyle w:val="NoSpacing"/>
        <w:spacing w:line="276" w:lineRule="auto"/>
        <w:ind w:left="720"/>
        <w:jc w:val="both"/>
        <w:rPr>
          <w:rFonts w:ascii="Times New Roman" w:hAnsi="Times New Roman" w:cs="Times New Roman"/>
          <w:i/>
          <w:iCs/>
          <w:sz w:val="28"/>
          <w:szCs w:val="28"/>
        </w:rPr>
      </w:pPr>
      <w:r w:rsidRPr="006C6CF2">
        <w:rPr>
          <w:rFonts w:ascii="Times New Roman" w:hAnsi="Times New Roman" w:cs="Times New Roman"/>
          <w:iCs/>
          <w:sz w:val="28"/>
          <w:szCs w:val="28"/>
        </w:rPr>
        <w:t>,,</w:t>
      </w:r>
      <w:r w:rsidR="00CF64DD" w:rsidRPr="006C6CF2">
        <w:rPr>
          <w:rFonts w:ascii="Times New Roman" w:hAnsi="Times New Roman" w:cs="Times New Roman"/>
          <w:i/>
          <w:iCs/>
          <w:sz w:val="28"/>
          <w:szCs w:val="28"/>
        </w:rPr>
        <w:t xml:space="preserve">i) </w:t>
      </w:r>
      <w:r w:rsidRPr="006C6CF2">
        <w:rPr>
          <w:rFonts w:ascii="Times New Roman" w:hAnsi="Times New Roman" w:cs="Times New Roman"/>
          <w:i/>
          <w:iCs/>
          <w:sz w:val="28"/>
          <w:szCs w:val="28"/>
        </w:rPr>
        <w:t>să asigure efectuarea controlului</w:t>
      </w:r>
      <w:r w:rsidR="00250EE6" w:rsidRPr="006C6CF2">
        <w:rPr>
          <w:rFonts w:ascii="Times New Roman" w:hAnsi="Times New Roman" w:cs="Times New Roman"/>
          <w:i/>
          <w:iCs/>
          <w:sz w:val="28"/>
          <w:szCs w:val="28"/>
        </w:rPr>
        <w:t xml:space="preserve"> treziei</w:t>
      </w:r>
      <w:r w:rsidRPr="006C6CF2">
        <w:rPr>
          <w:rFonts w:ascii="Times New Roman" w:hAnsi="Times New Roman" w:cs="Times New Roman"/>
          <w:i/>
          <w:iCs/>
          <w:sz w:val="28"/>
          <w:szCs w:val="28"/>
        </w:rPr>
        <w:t xml:space="preserve"> al conducătorului auto </w:t>
      </w:r>
      <w:r w:rsidR="00CF64DD" w:rsidRPr="006C6CF2">
        <w:rPr>
          <w:rFonts w:ascii="Times New Roman" w:hAnsi="Times New Roman" w:cs="Times New Roman"/>
          <w:i/>
          <w:iCs/>
          <w:sz w:val="28"/>
          <w:szCs w:val="28"/>
        </w:rPr>
        <w:t>și efectuarea verificării tehnice generale a fiecărui vehicul rutier înainte</w:t>
      </w:r>
      <w:r w:rsidRPr="006C6CF2">
        <w:rPr>
          <w:rFonts w:ascii="Times New Roman" w:hAnsi="Times New Roman" w:cs="Times New Roman"/>
          <w:i/>
          <w:iCs/>
          <w:sz w:val="28"/>
          <w:szCs w:val="28"/>
        </w:rPr>
        <w:t xml:space="preserve"> de a începe </w:t>
      </w:r>
      <w:r w:rsidR="00CF64DD" w:rsidRPr="006C6CF2">
        <w:rPr>
          <w:rFonts w:ascii="Times New Roman" w:hAnsi="Times New Roman" w:cs="Times New Roman"/>
          <w:i/>
          <w:iCs/>
          <w:sz w:val="28"/>
          <w:szCs w:val="28"/>
        </w:rPr>
        <w:t>operațiunea</w:t>
      </w:r>
      <w:r w:rsidRPr="006C6CF2">
        <w:rPr>
          <w:rFonts w:ascii="Times New Roman" w:hAnsi="Times New Roman" w:cs="Times New Roman"/>
          <w:i/>
          <w:iCs/>
          <w:sz w:val="28"/>
          <w:szCs w:val="28"/>
        </w:rPr>
        <w:t xml:space="preserve"> de transport rutier</w:t>
      </w:r>
      <w:r w:rsidR="00A44D9E" w:rsidRPr="006C6CF2">
        <w:rPr>
          <w:rFonts w:ascii="Times New Roman" w:hAnsi="Times New Roman" w:cs="Times New Roman"/>
          <w:i/>
          <w:iCs/>
          <w:sz w:val="28"/>
          <w:szCs w:val="28"/>
        </w:rPr>
        <w:t>.</w:t>
      </w:r>
      <w:r w:rsidR="00CF64DD" w:rsidRPr="006C6CF2">
        <w:rPr>
          <w:rFonts w:ascii="Times New Roman" w:hAnsi="Times New Roman" w:cs="Times New Roman"/>
          <w:iCs/>
          <w:sz w:val="28"/>
          <w:szCs w:val="28"/>
        </w:rPr>
        <w:t>”</w:t>
      </w:r>
      <w:r w:rsidR="0045448A" w:rsidRPr="006C6CF2">
        <w:rPr>
          <w:rFonts w:ascii="Times New Roman" w:hAnsi="Times New Roman" w:cs="Times New Roman"/>
          <w:iCs/>
          <w:sz w:val="28"/>
          <w:szCs w:val="28"/>
        </w:rPr>
        <w:t>.</w:t>
      </w:r>
    </w:p>
    <w:p w14:paraId="3B446E02" w14:textId="77777777" w:rsidR="00A44D9E" w:rsidRPr="006C6CF2" w:rsidRDefault="00A44D9E" w:rsidP="00866FFC">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3C0A5C" w:rsidRPr="006C6CF2">
        <w:rPr>
          <w:rFonts w:ascii="Times New Roman" w:hAnsi="Times New Roman" w:cs="Times New Roman"/>
          <w:sz w:val="28"/>
          <w:szCs w:val="28"/>
        </w:rPr>
        <w:t>Articolul 49 litera</w:t>
      </w:r>
      <w:r w:rsidRPr="006C6CF2">
        <w:rPr>
          <w:rFonts w:ascii="Times New Roman" w:hAnsi="Times New Roman" w:cs="Times New Roman"/>
          <w:sz w:val="28"/>
          <w:szCs w:val="28"/>
        </w:rPr>
        <w:t xml:space="preserve"> j)</w:t>
      </w:r>
      <w:r w:rsidR="003C0A5C" w:rsidRPr="006C6CF2">
        <w:rPr>
          <w:rFonts w:ascii="Times New Roman" w:hAnsi="Times New Roman" w:cs="Times New Roman"/>
          <w:sz w:val="28"/>
          <w:szCs w:val="28"/>
        </w:rPr>
        <w:t>, la finele textului se com</w:t>
      </w:r>
      <w:r w:rsidRPr="006C6CF2">
        <w:rPr>
          <w:rFonts w:ascii="Times New Roman" w:hAnsi="Times New Roman" w:cs="Times New Roman"/>
          <w:sz w:val="28"/>
          <w:szCs w:val="28"/>
        </w:rPr>
        <w:t>pletează cu sintagma ”</w:t>
      </w:r>
      <w:r w:rsidRPr="006C6CF2">
        <w:rPr>
          <w:rFonts w:ascii="Times New Roman" w:hAnsi="Times New Roman" w:cs="Times New Roman"/>
          <w:i/>
          <w:sz w:val="28"/>
          <w:szCs w:val="28"/>
        </w:rPr>
        <w:t>și după caz clasificării pe categorii de confort a autobuzelor/autocarelor</w:t>
      </w:r>
      <w:r w:rsidR="003C0A5C" w:rsidRPr="006C6CF2">
        <w:rPr>
          <w:rFonts w:ascii="Times New Roman" w:hAnsi="Times New Roman" w:cs="Times New Roman"/>
          <w:i/>
          <w:sz w:val="28"/>
          <w:szCs w:val="28"/>
        </w:rPr>
        <w:t>;</w:t>
      </w:r>
      <w:r w:rsidRPr="006C6CF2">
        <w:rPr>
          <w:rFonts w:ascii="Times New Roman" w:hAnsi="Times New Roman" w:cs="Times New Roman"/>
          <w:sz w:val="28"/>
          <w:szCs w:val="28"/>
        </w:rPr>
        <w:t>”</w:t>
      </w:r>
      <w:r w:rsidR="003C0A5C" w:rsidRPr="006C6CF2">
        <w:rPr>
          <w:rFonts w:ascii="Times New Roman" w:hAnsi="Times New Roman" w:cs="Times New Roman"/>
          <w:sz w:val="28"/>
          <w:szCs w:val="28"/>
        </w:rPr>
        <w:t>.</w:t>
      </w:r>
    </w:p>
    <w:p w14:paraId="4B3D0C88" w14:textId="77777777" w:rsidR="00A44D9E" w:rsidRPr="006C6CF2" w:rsidRDefault="003C0A5C" w:rsidP="0046159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49 litera</w:t>
      </w:r>
      <w:r w:rsidR="00A44D9E" w:rsidRPr="006C6CF2">
        <w:rPr>
          <w:rFonts w:ascii="Times New Roman" w:hAnsi="Times New Roman" w:cs="Times New Roman"/>
          <w:sz w:val="28"/>
          <w:szCs w:val="28"/>
        </w:rPr>
        <w:t xml:space="preserve"> k)</w:t>
      </w:r>
      <w:r w:rsidRPr="006C6CF2">
        <w:rPr>
          <w:rFonts w:ascii="Times New Roman" w:hAnsi="Times New Roman" w:cs="Times New Roman"/>
          <w:sz w:val="28"/>
          <w:szCs w:val="28"/>
        </w:rPr>
        <w:t>, la finele textului</w:t>
      </w:r>
      <w:r w:rsidR="00A44D9E" w:rsidRPr="006C6CF2">
        <w:rPr>
          <w:rFonts w:ascii="Times New Roman" w:hAnsi="Times New Roman" w:cs="Times New Roman"/>
          <w:sz w:val="28"/>
          <w:szCs w:val="28"/>
        </w:rPr>
        <w:t xml:space="preserve"> se completează cu sintagma ”</w:t>
      </w:r>
      <w:r w:rsidR="00A44D9E" w:rsidRPr="006C6CF2">
        <w:rPr>
          <w:rFonts w:ascii="Times New Roman" w:hAnsi="Times New Roman" w:cs="Times New Roman"/>
          <w:i/>
          <w:sz w:val="28"/>
          <w:szCs w:val="28"/>
        </w:rPr>
        <w:t>și între două clasificări pe cate</w:t>
      </w:r>
      <w:r w:rsidRPr="006C6CF2">
        <w:rPr>
          <w:rFonts w:ascii="Times New Roman" w:hAnsi="Times New Roman" w:cs="Times New Roman"/>
          <w:i/>
          <w:sz w:val="28"/>
          <w:szCs w:val="28"/>
        </w:rPr>
        <w:t>gorii de confort a autobuzelor/</w:t>
      </w:r>
      <w:r w:rsidR="00A44D9E" w:rsidRPr="006C6CF2">
        <w:rPr>
          <w:rFonts w:ascii="Times New Roman" w:hAnsi="Times New Roman" w:cs="Times New Roman"/>
          <w:i/>
          <w:sz w:val="28"/>
          <w:szCs w:val="28"/>
        </w:rPr>
        <w:t>autocarelor</w:t>
      </w:r>
      <w:r w:rsidRPr="006C6CF2">
        <w:rPr>
          <w:rFonts w:ascii="Times New Roman" w:hAnsi="Times New Roman" w:cs="Times New Roman"/>
          <w:i/>
          <w:sz w:val="28"/>
          <w:szCs w:val="28"/>
        </w:rPr>
        <w:t>;</w:t>
      </w:r>
      <w:r w:rsidR="00A44D9E" w:rsidRPr="006C6CF2">
        <w:rPr>
          <w:rFonts w:ascii="Times New Roman" w:hAnsi="Times New Roman" w:cs="Times New Roman"/>
          <w:sz w:val="28"/>
          <w:szCs w:val="28"/>
        </w:rPr>
        <w:t>”</w:t>
      </w:r>
      <w:r w:rsidRPr="006C6CF2">
        <w:rPr>
          <w:rFonts w:ascii="Times New Roman" w:hAnsi="Times New Roman" w:cs="Times New Roman"/>
          <w:sz w:val="28"/>
          <w:szCs w:val="28"/>
        </w:rPr>
        <w:t>.</w:t>
      </w:r>
    </w:p>
    <w:p w14:paraId="00169407" w14:textId="77777777" w:rsidR="00A44D9E" w:rsidRPr="006C6CF2" w:rsidRDefault="003C0A5C" w:rsidP="0046159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w:t>
      </w:r>
      <w:r w:rsidR="00A44D9E" w:rsidRPr="006C6CF2">
        <w:rPr>
          <w:rFonts w:ascii="Times New Roman" w:hAnsi="Times New Roman" w:cs="Times New Roman"/>
          <w:sz w:val="28"/>
          <w:szCs w:val="28"/>
        </w:rPr>
        <w:t xml:space="preserve"> 49 lit</w:t>
      </w:r>
      <w:r w:rsidRPr="006C6CF2">
        <w:rPr>
          <w:rFonts w:ascii="Times New Roman" w:hAnsi="Times New Roman" w:cs="Times New Roman"/>
          <w:sz w:val="28"/>
          <w:szCs w:val="28"/>
        </w:rPr>
        <w:t>era</w:t>
      </w:r>
      <w:r w:rsidR="00A44D9E" w:rsidRPr="006C6CF2">
        <w:rPr>
          <w:rFonts w:ascii="Times New Roman" w:hAnsi="Times New Roman" w:cs="Times New Roman"/>
          <w:sz w:val="28"/>
          <w:szCs w:val="28"/>
        </w:rPr>
        <w:t xml:space="preserve"> s)</w:t>
      </w:r>
      <w:r w:rsidRPr="006C6CF2">
        <w:rPr>
          <w:rFonts w:ascii="Times New Roman" w:hAnsi="Times New Roman" w:cs="Times New Roman"/>
          <w:sz w:val="28"/>
          <w:szCs w:val="28"/>
        </w:rPr>
        <w:t xml:space="preserve">, se expune în următoarea redacție: </w:t>
      </w:r>
    </w:p>
    <w:p w14:paraId="7D39831E" w14:textId="2E7523B0" w:rsidR="003C0A5C" w:rsidRPr="006C6CF2" w:rsidRDefault="003C0A5C" w:rsidP="003C0A5C">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s) să asigure îmbarcarea/debarcarea persoanelor din </w:t>
      </w:r>
      <w:r w:rsidR="0045448A" w:rsidRPr="006C6CF2">
        <w:rPr>
          <w:rFonts w:ascii="Times New Roman" w:hAnsi="Times New Roman" w:cs="Times New Roman"/>
          <w:i/>
          <w:sz w:val="28"/>
          <w:szCs w:val="28"/>
        </w:rPr>
        <w:t>localitățile</w:t>
      </w:r>
      <w:r w:rsidRPr="006C6CF2">
        <w:rPr>
          <w:rFonts w:ascii="Times New Roman" w:hAnsi="Times New Roman" w:cs="Times New Roman"/>
          <w:i/>
          <w:sz w:val="28"/>
          <w:szCs w:val="28"/>
        </w:rPr>
        <w:t xml:space="preserve"> unde </w:t>
      </w:r>
      <w:r w:rsidR="0045448A" w:rsidRPr="006C6CF2">
        <w:rPr>
          <w:rFonts w:ascii="Times New Roman" w:hAnsi="Times New Roman" w:cs="Times New Roman"/>
          <w:i/>
          <w:sz w:val="28"/>
          <w:szCs w:val="28"/>
        </w:rPr>
        <w:t>sunt</w:t>
      </w:r>
      <w:r w:rsidRPr="006C6CF2">
        <w:rPr>
          <w:rFonts w:ascii="Times New Roman" w:hAnsi="Times New Roman" w:cs="Times New Roman"/>
          <w:i/>
          <w:sz w:val="28"/>
          <w:szCs w:val="28"/>
        </w:rPr>
        <w:t xml:space="preserve"> autogări numai de pe teritoriul autogărilor</w:t>
      </w:r>
      <w:r w:rsidR="00B23189" w:rsidRPr="006C6CF2">
        <w:rPr>
          <w:rFonts w:ascii="Times New Roman" w:hAnsi="Times New Roman" w:cs="Times New Roman"/>
          <w:i/>
          <w:sz w:val="28"/>
          <w:szCs w:val="28"/>
        </w:rPr>
        <w:t xml:space="preserve"> și/sau din </w:t>
      </w:r>
      <w:r w:rsidR="002F4A48" w:rsidRPr="006C6CF2">
        <w:rPr>
          <w:rFonts w:ascii="Times New Roman" w:hAnsi="Times New Roman" w:cs="Times New Roman"/>
          <w:i/>
          <w:sz w:val="28"/>
          <w:szCs w:val="28"/>
        </w:rPr>
        <w:t xml:space="preserve">stațiile </w:t>
      </w:r>
      <w:r w:rsidR="00B23189" w:rsidRPr="006C6CF2">
        <w:rPr>
          <w:rFonts w:ascii="Times New Roman" w:hAnsi="Times New Roman" w:cs="Times New Roman"/>
          <w:i/>
          <w:sz w:val="28"/>
          <w:szCs w:val="28"/>
        </w:rPr>
        <w:t>public</w:t>
      </w:r>
      <w:r w:rsidR="002F4A48" w:rsidRPr="006C6CF2">
        <w:rPr>
          <w:rFonts w:ascii="Times New Roman" w:hAnsi="Times New Roman" w:cs="Times New Roman"/>
          <w:i/>
          <w:sz w:val="28"/>
          <w:szCs w:val="28"/>
        </w:rPr>
        <w:t>e din raza localității</w:t>
      </w:r>
      <w:r w:rsidRPr="006C6CF2">
        <w:rPr>
          <w:rFonts w:ascii="Times New Roman" w:hAnsi="Times New Roman" w:cs="Times New Roman"/>
          <w:i/>
          <w:sz w:val="28"/>
          <w:szCs w:val="28"/>
        </w:rPr>
        <w:t xml:space="preserve">, cu </w:t>
      </w:r>
      <w:r w:rsidR="0045448A" w:rsidRPr="006C6CF2">
        <w:rPr>
          <w:rFonts w:ascii="Times New Roman" w:hAnsi="Times New Roman" w:cs="Times New Roman"/>
          <w:i/>
          <w:sz w:val="28"/>
          <w:szCs w:val="28"/>
        </w:rPr>
        <w:t>excepția</w:t>
      </w:r>
      <w:r w:rsidRPr="006C6CF2">
        <w:rPr>
          <w:rFonts w:ascii="Times New Roman" w:hAnsi="Times New Roman" w:cs="Times New Roman"/>
          <w:i/>
          <w:sz w:val="28"/>
          <w:szCs w:val="28"/>
        </w:rPr>
        <w:t xml:space="preserve"> transportului rutier în trafic local </w:t>
      </w:r>
      <w:r w:rsidR="0045448A" w:rsidRPr="006C6CF2">
        <w:rPr>
          <w:rFonts w:ascii="Times New Roman" w:hAnsi="Times New Roman" w:cs="Times New Roman"/>
          <w:i/>
          <w:sz w:val="28"/>
          <w:szCs w:val="28"/>
        </w:rPr>
        <w:t>și</w:t>
      </w:r>
      <w:r w:rsidRPr="006C6CF2">
        <w:rPr>
          <w:rFonts w:ascii="Times New Roman" w:hAnsi="Times New Roman" w:cs="Times New Roman"/>
          <w:i/>
          <w:sz w:val="28"/>
          <w:szCs w:val="28"/>
        </w:rPr>
        <w:t xml:space="preserve"> municipal, </w:t>
      </w:r>
      <w:r w:rsidR="0045448A" w:rsidRPr="006C6CF2">
        <w:rPr>
          <w:rFonts w:ascii="Times New Roman" w:hAnsi="Times New Roman" w:cs="Times New Roman"/>
          <w:i/>
          <w:sz w:val="28"/>
          <w:szCs w:val="28"/>
        </w:rPr>
        <w:t>respectând</w:t>
      </w:r>
      <w:r w:rsidRPr="006C6CF2">
        <w:rPr>
          <w:rFonts w:ascii="Times New Roman" w:hAnsi="Times New Roman" w:cs="Times New Roman"/>
          <w:i/>
          <w:sz w:val="28"/>
          <w:szCs w:val="28"/>
        </w:rPr>
        <w:t xml:space="preserve"> prevederile prezentului cod, iar din </w:t>
      </w:r>
      <w:r w:rsidR="0045448A" w:rsidRPr="006C6CF2">
        <w:rPr>
          <w:rFonts w:ascii="Times New Roman" w:hAnsi="Times New Roman" w:cs="Times New Roman"/>
          <w:i/>
          <w:sz w:val="28"/>
          <w:szCs w:val="28"/>
        </w:rPr>
        <w:t>localitățile</w:t>
      </w:r>
      <w:r w:rsidRPr="006C6CF2">
        <w:rPr>
          <w:rFonts w:ascii="Times New Roman" w:hAnsi="Times New Roman" w:cs="Times New Roman"/>
          <w:i/>
          <w:sz w:val="28"/>
          <w:szCs w:val="28"/>
        </w:rPr>
        <w:t xml:space="preserve"> unde nu există autogări – numai din staţiile publice</w:t>
      </w:r>
      <w:r w:rsidR="002F4A48" w:rsidRPr="006C6CF2">
        <w:rPr>
          <w:rFonts w:ascii="Times New Roman" w:hAnsi="Times New Roman" w:cs="Times New Roman"/>
          <w:i/>
          <w:sz w:val="28"/>
          <w:szCs w:val="28"/>
        </w:rPr>
        <w:t>. Introducerea unor stații publice</w:t>
      </w:r>
      <w:r w:rsidR="006E4968" w:rsidRPr="006C6CF2">
        <w:rPr>
          <w:rFonts w:ascii="Times New Roman" w:hAnsi="Times New Roman" w:cs="Times New Roman"/>
          <w:i/>
          <w:sz w:val="28"/>
          <w:szCs w:val="28"/>
        </w:rPr>
        <w:t xml:space="preserve"> din raza localității în graficul de circulaţie este condiționată de avizul pozitiv</w:t>
      </w:r>
      <w:r w:rsidR="002F4A48" w:rsidRPr="006C6CF2">
        <w:rPr>
          <w:rFonts w:ascii="Times New Roman" w:hAnsi="Times New Roman" w:cs="Times New Roman"/>
          <w:i/>
          <w:sz w:val="28"/>
          <w:szCs w:val="28"/>
        </w:rPr>
        <w:t xml:space="preserve"> al consiliului municipal</w:t>
      </w:r>
      <w:r w:rsidR="006E4968" w:rsidRPr="006C6CF2">
        <w:rPr>
          <w:rFonts w:ascii="Times New Roman" w:hAnsi="Times New Roman" w:cs="Times New Roman"/>
          <w:i/>
          <w:sz w:val="28"/>
          <w:szCs w:val="28"/>
        </w:rPr>
        <w:t>/local</w:t>
      </w:r>
      <w:r w:rsidRPr="006C6CF2">
        <w:rPr>
          <w:rFonts w:ascii="Times New Roman" w:hAnsi="Times New Roman" w:cs="Times New Roman"/>
          <w:i/>
          <w:sz w:val="28"/>
          <w:szCs w:val="28"/>
        </w:rPr>
        <w:t>;</w:t>
      </w:r>
      <w:r w:rsidRPr="006C6CF2">
        <w:rPr>
          <w:rFonts w:ascii="Times New Roman" w:hAnsi="Times New Roman" w:cs="Times New Roman"/>
          <w:sz w:val="28"/>
          <w:szCs w:val="28"/>
        </w:rPr>
        <w:t>”.</w:t>
      </w:r>
    </w:p>
    <w:p w14:paraId="2268070B" w14:textId="44E21349" w:rsidR="003C0A5C" w:rsidRPr="006C6CF2" w:rsidRDefault="001B6395" w:rsidP="00461598">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Din denumirea Capitolului 2 din Titlul IV, se exclude textul ”</w:t>
      </w:r>
      <w:r w:rsidRPr="006C6CF2">
        <w:rPr>
          <w:rFonts w:ascii="Times New Roman" w:hAnsi="Times New Roman" w:cs="Times New Roman"/>
          <w:i/>
          <w:sz w:val="28"/>
          <w:szCs w:val="28"/>
        </w:rPr>
        <w:t>ȘI COLETE</w:t>
      </w:r>
      <w:r w:rsidRPr="006C6CF2">
        <w:rPr>
          <w:rFonts w:ascii="Times New Roman" w:hAnsi="Times New Roman" w:cs="Times New Roman"/>
          <w:sz w:val="28"/>
          <w:szCs w:val="28"/>
        </w:rPr>
        <w:t>”.</w:t>
      </w:r>
    </w:p>
    <w:p w14:paraId="0BE2FCE7" w14:textId="77777777" w:rsidR="0093561A" w:rsidRPr="006C6CF2" w:rsidRDefault="001B6395" w:rsidP="0046159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93561A" w:rsidRPr="006C6CF2">
        <w:rPr>
          <w:rFonts w:ascii="Times New Roman" w:hAnsi="Times New Roman" w:cs="Times New Roman"/>
          <w:sz w:val="28"/>
          <w:szCs w:val="28"/>
        </w:rPr>
        <w:t>Se abrogă articolul 58 liter</w:t>
      </w:r>
      <w:r w:rsidR="00DA1775" w:rsidRPr="006C6CF2">
        <w:rPr>
          <w:rFonts w:ascii="Times New Roman" w:hAnsi="Times New Roman" w:cs="Times New Roman"/>
          <w:sz w:val="28"/>
          <w:szCs w:val="28"/>
        </w:rPr>
        <w:t>ele</w:t>
      </w:r>
      <w:r w:rsidR="0093561A" w:rsidRPr="006C6CF2">
        <w:rPr>
          <w:rFonts w:ascii="Times New Roman" w:hAnsi="Times New Roman" w:cs="Times New Roman"/>
          <w:sz w:val="28"/>
          <w:szCs w:val="28"/>
        </w:rPr>
        <w:t xml:space="preserve"> a)</w:t>
      </w:r>
      <w:r w:rsidR="00DA1775" w:rsidRPr="006C6CF2">
        <w:rPr>
          <w:rFonts w:ascii="Times New Roman" w:hAnsi="Times New Roman" w:cs="Times New Roman"/>
          <w:sz w:val="28"/>
          <w:szCs w:val="28"/>
        </w:rPr>
        <w:t xml:space="preserve"> și c)</w:t>
      </w:r>
      <w:r w:rsidR="0093561A" w:rsidRPr="006C6CF2">
        <w:rPr>
          <w:rFonts w:ascii="Times New Roman" w:hAnsi="Times New Roman" w:cs="Times New Roman"/>
          <w:sz w:val="28"/>
          <w:szCs w:val="28"/>
        </w:rPr>
        <w:t>.</w:t>
      </w:r>
    </w:p>
    <w:p w14:paraId="1E0CDD79" w14:textId="77777777" w:rsidR="001B6395" w:rsidRPr="006C6CF2" w:rsidRDefault="0093561A" w:rsidP="0046159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La articolul 58 litera d), se exclude textul ”</w:t>
      </w:r>
      <w:r w:rsidRPr="006C6CF2">
        <w:rPr>
          <w:rFonts w:ascii="Times New Roman" w:hAnsi="Times New Roman" w:cs="Times New Roman"/>
          <w:i/>
          <w:sz w:val="28"/>
          <w:szCs w:val="28"/>
        </w:rPr>
        <w:t>și colete</w:t>
      </w:r>
      <w:r w:rsidRPr="006C6CF2">
        <w:rPr>
          <w:rFonts w:ascii="Times New Roman" w:hAnsi="Times New Roman" w:cs="Times New Roman"/>
          <w:sz w:val="28"/>
          <w:szCs w:val="28"/>
        </w:rPr>
        <w:t>”.</w:t>
      </w:r>
    </w:p>
    <w:p w14:paraId="6E991D3B" w14:textId="77777777" w:rsidR="00DA1775" w:rsidRPr="006C6CF2" w:rsidRDefault="0093561A" w:rsidP="0046159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Se abrogă articolul 59 lit</w:t>
      </w:r>
      <w:r w:rsidR="00DA1775" w:rsidRPr="006C6CF2">
        <w:rPr>
          <w:rFonts w:ascii="Times New Roman" w:hAnsi="Times New Roman" w:cs="Times New Roman"/>
          <w:sz w:val="28"/>
          <w:szCs w:val="28"/>
        </w:rPr>
        <w:t>erele</w:t>
      </w:r>
      <w:r w:rsidRPr="006C6CF2">
        <w:rPr>
          <w:rFonts w:ascii="Times New Roman" w:hAnsi="Times New Roman" w:cs="Times New Roman"/>
          <w:sz w:val="28"/>
          <w:szCs w:val="28"/>
        </w:rPr>
        <w:t xml:space="preserve"> a)</w:t>
      </w:r>
      <w:r w:rsidR="00DA1775" w:rsidRPr="006C6CF2">
        <w:rPr>
          <w:rFonts w:ascii="Times New Roman" w:hAnsi="Times New Roman" w:cs="Times New Roman"/>
          <w:sz w:val="28"/>
          <w:szCs w:val="28"/>
        </w:rPr>
        <w:t xml:space="preserve"> și c)</w:t>
      </w:r>
      <w:r w:rsidRPr="006C6CF2">
        <w:rPr>
          <w:rFonts w:ascii="Times New Roman" w:hAnsi="Times New Roman" w:cs="Times New Roman"/>
          <w:sz w:val="28"/>
          <w:szCs w:val="28"/>
        </w:rPr>
        <w:t>.</w:t>
      </w:r>
    </w:p>
    <w:p w14:paraId="03035C12" w14:textId="77777777" w:rsidR="00DA1775" w:rsidRPr="006C6CF2" w:rsidRDefault="00DA1775" w:rsidP="0046159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Se abrogă articolul 61 litera c).</w:t>
      </w:r>
    </w:p>
    <w:p w14:paraId="32EFC6ED" w14:textId="77777777" w:rsidR="00DA1775" w:rsidRPr="006C6CF2" w:rsidRDefault="00DA1775" w:rsidP="0046159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7E5F45" w:rsidRPr="006C6CF2">
        <w:rPr>
          <w:rFonts w:ascii="Times New Roman" w:hAnsi="Times New Roman" w:cs="Times New Roman"/>
          <w:sz w:val="28"/>
          <w:szCs w:val="28"/>
        </w:rPr>
        <w:t>Se abrogă articolul 62 literele a) și b).</w:t>
      </w:r>
    </w:p>
    <w:p w14:paraId="33AF4845" w14:textId="77777777" w:rsidR="0093561A" w:rsidRPr="006C6CF2" w:rsidRDefault="0093561A" w:rsidP="0046159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64 aliniatul (2), se expune în urătoarea redacție:</w:t>
      </w:r>
    </w:p>
    <w:p w14:paraId="66744533" w14:textId="68AD78B0" w:rsidR="0093561A" w:rsidRPr="006C6CF2" w:rsidRDefault="0093561A" w:rsidP="0093561A">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(2) Biletele se vând, prin SI ”e-Bilet” la casele de bilete ale autogărilor, ale operatorilor de transport rutier care deservesc rutele/cursele, la terminalele speciale şi/sau agenții de vânzare a biletelor, iar în lipsa acestora, biletele sunt vândute de conducătorul auto sau taxator.</w:t>
      </w:r>
      <w:r w:rsidR="002A0A51" w:rsidRPr="006C6CF2">
        <w:rPr>
          <w:rFonts w:ascii="Times New Roman" w:hAnsi="Times New Roman" w:cs="Times New Roman"/>
          <w:i/>
          <w:sz w:val="28"/>
          <w:szCs w:val="28"/>
        </w:rPr>
        <w:t xml:space="preserve"> Biletele sunt emise în forma bonurilor fiscale.</w:t>
      </w:r>
      <w:r w:rsidRPr="006C6CF2">
        <w:rPr>
          <w:rFonts w:ascii="Times New Roman" w:hAnsi="Times New Roman" w:cs="Times New Roman"/>
          <w:sz w:val="28"/>
          <w:szCs w:val="28"/>
        </w:rPr>
        <w:t>”.</w:t>
      </w:r>
    </w:p>
    <w:p w14:paraId="158F8FF8" w14:textId="77777777" w:rsidR="0093561A" w:rsidRPr="006C6CF2" w:rsidRDefault="0093561A" w:rsidP="0046159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Articolul 64 aliniatul (3), se expune în următoarea redacție:</w:t>
      </w:r>
    </w:p>
    <w:p w14:paraId="3F92D9C9" w14:textId="5EE6EF93" w:rsidR="0093561A" w:rsidRPr="006C6CF2" w:rsidRDefault="0093561A" w:rsidP="0093561A">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(3) Pe teritoriul autogărilor vânzarea biletelor se face doar la casele de bilete sau prin intermediul terminalelor speciale. Operatorii de transport rutier care deservesc rutele/cursele pot vinde bilete pe teritoriul autogărilor </w:t>
      </w:r>
      <w:r w:rsidRPr="006C6CF2">
        <w:rPr>
          <w:rFonts w:ascii="Times New Roman" w:hAnsi="Times New Roman" w:cs="Times New Roman"/>
          <w:i/>
          <w:sz w:val="28"/>
          <w:szCs w:val="28"/>
        </w:rPr>
        <w:lastRenderedPageBreak/>
        <w:t>doar prin intermediul echipamentelor de casă și de control cu memorie fiscală, cu eliberarea bonului de casă în calitate de bilet de călătorie.</w:t>
      </w:r>
      <w:r w:rsidRPr="006C6CF2">
        <w:rPr>
          <w:rFonts w:ascii="Times New Roman" w:hAnsi="Times New Roman" w:cs="Times New Roman"/>
          <w:sz w:val="28"/>
          <w:szCs w:val="28"/>
        </w:rPr>
        <w:t>”.</w:t>
      </w:r>
    </w:p>
    <w:p w14:paraId="7FB9D2CD" w14:textId="77777777" w:rsidR="00B06ABC" w:rsidRPr="006C6CF2" w:rsidRDefault="0093561A" w:rsidP="00461598">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B06ABC" w:rsidRPr="006C6CF2">
        <w:rPr>
          <w:rFonts w:ascii="Times New Roman" w:hAnsi="Times New Roman" w:cs="Times New Roman"/>
          <w:sz w:val="28"/>
          <w:szCs w:val="28"/>
        </w:rPr>
        <w:t>Articolul 64 aliniatul (4), se expune în următoarea redacție:</w:t>
      </w:r>
    </w:p>
    <w:p w14:paraId="16D8FA10" w14:textId="6D1AAB5B" w:rsidR="00B06ABC" w:rsidRPr="006C6CF2" w:rsidRDefault="00B06ABC" w:rsidP="00B06ABC">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Autogările </w:t>
      </w:r>
      <w:r w:rsidR="0045448A" w:rsidRPr="006C6CF2">
        <w:rPr>
          <w:rFonts w:ascii="Times New Roman" w:hAnsi="Times New Roman" w:cs="Times New Roman"/>
          <w:i/>
          <w:sz w:val="28"/>
          <w:szCs w:val="28"/>
        </w:rPr>
        <w:t>și</w:t>
      </w:r>
      <w:r w:rsidRPr="006C6CF2">
        <w:rPr>
          <w:rFonts w:ascii="Times New Roman" w:hAnsi="Times New Roman" w:cs="Times New Roman"/>
          <w:i/>
          <w:sz w:val="28"/>
          <w:szCs w:val="28"/>
        </w:rPr>
        <w:t xml:space="preserve"> operatorii de transport rutier pot organiza vânzarea anticipată a biletelor</w:t>
      </w:r>
      <w:r w:rsidR="0053074A" w:rsidRPr="006C6CF2">
        <w:rPr>
          <w:rFonts w:ascii="Times New Roman" w:hAnsi="Times New Roman" w:cs="Times New Roman"/>
          <w:i/>
          <w:sz w:val="28"/>
          <w:szCs w:val="28"/>
        </w:rPr>
        <w:t>.</w:t>
      </w:r>
      <w:r w:rsidRPr="006C6CF2">
        <w:rPr>
          <w:rFonts w:ascii="Times New Roman" w:hAnsi="Times New Roman" w:cs="Times New Roman"/>
          <w:sz w:val="28"/>
          <w:szCs w:val="28"/>
        </w:rPr>
        <w:t>”.</w:t>
      </w:r>
    </w:p>
    <w:p w14:paraId="5D13D7A5" w14:textId="547EF49B" w:rsidR="007010CA" w:rsidRPr="006C6CF2" w:rsidRDefault="0053074A" w:rsidP="007010CA">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7010CA" w:rsidRPr="006C6CF2">
        <w:rPr>
          <w:rFonts w:ascii="Times New Roman" w:hAnsi="Times New Roman" w:cs="Times New Roman"/>
          <w:sz w:val="28"/>
          <w:szCs w:val="28"/>
        </w:rPr>
        <w:t>La articolul 67 aliniatul (8) litera b), se exclude textul ”</w:t>
      </w:r>
      <w:r w:rsidR="007010CA" w:rsidRPr="006C6CF2">
        <w:rPr>
          <w:rFonts w:ascii="Times New Roman" w:hAnsi="Times New Roman" w:cs="Times New Roman"/>
          <w:i/>
          <w:sz w:val="28"/>
          <w:szCs w:val="28"/>
        </w:rPr>
        <w:t>sau infrastructura, inclusiv a autogărilor</w:t>
      </w:r>
      <w:r w:rsidR="007010CA" w:rsidRPr="006C6CF2">
        <w:rPr>
          <w:rFonts w:ascii="Times New Roman" w:hAnsi="Times New Roman" w:cs="Times New Roman"/>
          <w:sz w:val="28"/>
          <w:szCs w:val="28"/>
        </w:rPr>
        <w:t>”.</w:t>
      </w:r>
    </w:p>
    <w:p w14:paraId="16D928EB" w14:textId="77FFA4DC" w:rsidR="008C73A6" w:rsidRPr="006C6CF2" w:rsidRDefault="008C73A6" w:rsidP="008C73A6">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70 litera a), se completează cu textul ”</w:t>
      </w:r>
      <w:r w:rsidRPr="006C6CF2">
        <w:rPr>
          <w:rFonts w:ascii="Times New Roman" w:hAnsi="Times New Roman" w:cs="Times New Roman"/>
          <w:i/>
          <w:sz w:val="28"/>
          <w:szCs w:val="28"/>
        </w:rPr>
        <w:t>în cazul transporturilor rutiere în trafic internațional</w:t>
      </w:r>
      <w:r w:rsidRPr="006C6CF2">
        <w:rPr>
          <w:rFonts w:ascii="Times New Roman" w:hAnsi="Times New Roman" w:cs="Times New Roman"/>
          <w:sz w:val="28"/>
          <w:szCs w:val="28"/>
        </w:rPr>
        <w:t>”.</w:t>
      </w:r>
    </w:p>
    <w:p w14:paraId="25649258" w14:textId="22C0324B" w:rsidR="008C73A6" w:rsidRPr="006C6CF2" w:rsidRDefault="008C73A6" w:rsidP="008C73A6">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70 litera c), textul ”</w:t>
      </w:r>
      <w:r w:rsidRPr="006C6CF2">
        <w:rPr>
          <w:rFonts w:ascii="Times New Roman" w:hAnsi="Times New Roman" w:cs="Times New Roman"/>
          <w:i/>
          <w:sz w:val="28"/>
          <w:szCs w:val="28"/>
        </w:rPr>
        <w:t>după caz</w:t>
      </w:r>
      <w:r w:rsidRPr="006C6CF2">
        <w:rPr>
          <w:rFonts w:ascii="Times New Roman" w:hAnsi="Times New Roman" w:cs="Times New Roman"/>
          <w:sz w:val="28"/>
          <w:szCs w:val="28"/>
        </w:rPr>
        <w:t>” se substituie cu textul ”</w:t>
      </w:r>
      <w:r w:rsidRPr="006C6CF2">
        <w:rPr>
          <w:rFonts w:ascii="Times New Roman" w:hAnsi="Times New Roman" w:cs="Times New Roman"/>
          <w:i/>
          <w:sz w:val="28"/>
          <w:szCs w:val="28"/>
        </w:rPr>
        <w:t>în cazul transporturilor rutiere în trafic internațional</w:t>
      </w:r>
      <w:r w:rsidRPr="006C6CF2">
        <w:rPr>
          <w:rFonts w:ascii="Times New Roman" w:hAnsi="Times New Roman" w:cs="Times New Roman"/>
          <w:sz w:val="28"/>
          <w:szCs w:val="28"/>
        </w:rPr>
        <w:t>”.</w:t>
      </w:r>
    </w:p>
    <w:p w14:paraId="425624EA" w14:textId="511FD6D6" w:rsidR="00CC5F34" w:rsidRPr="006C6CF2" w:rsidRDefault="00CC5F34" w:rsidP="00CC5F34">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70 litera f), se exclude textul ”</w:t>
      </w:r>
      <w:r w:rsidRPr="006C6CF2">
        <w:rPr>
          <w:rFonts w:ascii="Times New Roman" w:hAnsi="Times New Roman" w:cs="Times New Roman"/>
          <w:i/>
          <w:sz w:val="28"/>
          <w:szCs w:val="28"/>
        </w:rPr>
        <w:t>de modelul prevăzut în Regulamentul transporturilor rutiere de persoane și bagaje</w:t>
      </w:r>
      <w:r w:rsidRPr="006C6CF2">
        <w:rPr>
          <w:rFonts w:ascii="Times New Roman" w:hAnsi="Times New Roman" w:cs="Times New Roman"/>
          <w:sz w:val="28"/>
          <w:szCs w:val="28"/>
        </w:rPr>
        <w:t>”.</w:t>
      </w:r>
    </w:p>
    <w:p w14:paraId="55DEA016" w14:textId="22F482D2" w:rsidR="00EA1A1E" w:rsidRPr="006C6CF2" w:rsidRDefault="008A23BE" w:rsidP="008A23BE">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72 litera a), se completează cu textul ”</w:t>
      </w:r>
      <w:r w:rsidRPr="006C6CF2">
        <w:rPr>
          <w:rFonts w:ascii="Times New Roman" w:hAnsi="Times New Roman" w:cs="Times New Roman"/>
          <w:i/>
          <w:sz w:val="28"/>
          <w:szCs w:val="28"/>
        </w:rPr>
        <w:t>în cazul transporturilor rutiere în trafic internațional</w:t>
      </w:r>
      <w:r w:rsidRPr="006C6CF2">
        <w:rPr>
          <w:rFonts w:ascii="Times New Roman" w:hAnsi="Times New Roman" w:cs="Times New Roman"/>
          <w:sz w:val="28"/>
          <w:szCs w:val="28"/>
        </w:rPr>
        <w:t>”.</w:t>
      </w:r>
    </w:p>
    <w:p w14:paraId="194B658B" w14:textId="702D4D66" w:rsidR="008A23BE" w:rsidRPr="006C6CF2" w:rsidRDefault="008A23BE" w:rsidP="008A23BE">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72 litera d), textul ”</w:t>
      </w:r>
      <w:r w:rsidRPr="006C6CF2">
        <w:rPr>
          <w:rFonts w:ascii="Times New Roman" w:hAnsi="Times New Roman" w:cs="Times New Roman"/>
          <w:i/>
          <w:sz w:val="28"/>
          <w:szCs w:val="28"/>
        </w:rPr>
        <w:t>după caz</w:t>
      </w:r>
      <w:r w:rsidRPr="006C6CF2">
        <w:rPr>
          <w:rFonts w:ascii="Times New Roman" w:hAnsi="Times New Roman" w:cs="Times New Roman"/>
          <w:sz w:val="28"/>
          <w:szCs w:val="28"/>
        </w:rPr>
        <w:t>” se substituie cu textul ”</w:t>
      </w:r>
      <w:r w:rsidRPr="006C6CF2">
        <w:rPr>
          <w:rFonts w:ascii="Times New Roman" w:hAnsi="Times New Roman" w:cs="Times New Roman"/>
          <w:i/>
          <w:sz w:val="28"/>
          <w:szCs w:val="28"/>
        </w:rPr>
        <w:t>în cazul transporturilor rutiere în trafic internațional</w:t>
      </w:r>
      <w:r w:rsidRPr="006C6CF2">
        <w:rPr>
          <w:rFonts w:ascii="Times New Roman" w:hAnsi="Times New Roman" w:cs="Times New Roman"/>
          <w:sz w:val="28"/>
          <w:szCs w:val="28"/>
        </w:rPr>
        <w:t>”.</w:t>
      </w:r>
    </w:p>
    <w:p w14:paraId="01725981" w14:textId="223CCBC0" w:rsidR="00143833" w:rsidRPr="006C6CF2" w:rsidRDefault="00574C71" w:rsidP="00293362">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Se abrogă a</w:t>
      </w:r>
      <w:r w:rsidR="00143833" w:rsidRPr="006C6CF2">
        <w:rPr>
          <w:rFonts w:ascii="Times New Roman" w:hAnsi="Times New Roman" w:cs="Times New Roman"/>
          <w:sz w:val="28"/>
          <w:szCs w:val="28"/>
        </w:rPr>
        <w:t>rt</w:t>
      </w:r>
      <w:r w:rsidRPr="006C6CF2">
        <w:rPr>
          <w:rFonts w:ascii="Times New Roman" w:hAnsi="Times New Roman" w:cs="Times New Roman"/>
          <w:sz w:val="28"/>
          <w:szCs w:val="28"/>
        </w:rPr>
        <w:t>icolul 73 litera</w:t>
      </w:r>
      <w:r w:rsidR="00143833" w:rsidRPr="006C6CF2">
        <w:rPr>
          <w:rFonts w:ascii="Times New Roman" w:hAnsi="Times New Roman" w:cs="Times New Roman"/>
          <w:sz w:val="28"/>
          <w:szCs w:val="28"/>
        </w:rPr>
        <w:t xml:space="preserve"> a)</w:t>
      </w:r>
      <w:r w:rsidR="008B6E92" w:rsidRPr="006C6CF2">
        <w:rPr>
          <w:rFonts w:ascii="Times New Roman" w:hAnsi="Times New Roman" w:cs="Times New Roman"/>
          <w:sz w:val="28"/>
          <w:szCs w:val="28"/>
        </w:rPr>
        <w:t xml:space="preserve"> și e</w:t>
      </w:r>
      <w:r w:rsidR="00143833" w:rsidRPr="006C6CF2">
        <w:rPr>
          <w:rFonts w:ascii="Times New Roman" w:hAnsi="Times New Roman" w:cs="Times New Roman"/>
          <w:sz w:val="28"/>
          <w:szCs w:val="28"/>
        </w:rPr>
        <w:t>)</w:t>
      </w:r>
      <w:r w:rsidRPr="006C6CF2">
        <w:rPr>
          <w:rFonts w:ascii="Times New Roman" w:hAnsi="Times New Roman" w:cs="Times New Roman"/>
          <w:sz w:val="28"/>
          <w:szCs w:val="28"/>
        </w:rPr>
        <w:t>.</w:t>
      </w:r>
    </w:p>
    <w:p w14:paraId="1AE06CED" w14:textId="77777777" w:rsidR="00143833" w:rsidRPr="006C6CF2" w:rsidRDefault="00574C71" w:rsidP="005F6EB1">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73</w:t>
      </w:r>
      <w:r w:rsidR="00143833" w:rsidRPr="006C6CF2">
        <w:rPr>
          <w:rFonts w:ascii="Times New Roman" w:hAnsi="Times New Roman" w:cs="Times New Roman"/>
          <w:sz w:val="28"/>
          <w:szCs w:val="28"/>
        </w:rPr>
        <w:t xml:space="preserve"> litera d), </w:t>
      </w:r>
      <w:r w:rsidRPr="006C6CF2">
        <w:rPr>
          <w:rFonts w:ascii="Times New Roman" w:hAnsi="Times New Roman" w:cs="Times New Roman"/>
          <w:sz w:val="28"/>
          <w:szCs w:val="28"/>
        </w:rPr>
        <w:t>textul</w:t>
      </w:r>
      <w:r w:rsidR="00143833" w:rsidRPr="006C6CF2">
        <w:rPr>
          <w:rFonts w:ascii="Times New Roman" w:hAnsi="Times New Roman" w:cs="Times New Roman"/>
          <w:sz w:val="28"/>
          <w:szCs w:val="28"/>
        </w:rPr>
        <w:t xml:space="preserve"> „</w:t>
      </w:r>
      <w:r w:rsidR="00143833" w:rsidRPr="006C6CF2">
        <w:rPr>
          <w:rFonts w:ascii="Times New Roman" w:hAnsi="Times New Roman" w:cs="Times New Roman"/>
          <w:i/>
          <w:sz w:val="28"/>
          <w:szCs w:val="28"/>
        </w:rPr>
        <w:t>original</w:t>
      </w:r>
      <w:r w:rsidR="00143833" w:rsidRPr="006C6CF2">
        <w:rPr>
          <w:rFonts w:ascii="Times New Roman" w:hAnsi="Times New Roman" w:cs="Times New Roman"/>
          <w:sz w:val="28"/>
          <w:szCs w:val="28"/>
        </w:rPr>
        <w:t xml:space="preserve">” se substituie cu </w:t>
      </w:r>
      <w:r w:rsidRPr="006C6CF2">
        <w:rPr>
          <w:rFonts w:ascii="Times New Roman" w:hAnsi="Times New Roman" w:cs="Times New Roman"/>
          <w:sz w:val="28"/>
          <w:szCs w:val="28"/>
        </w:rPr>
        <w:t>textul</w:t>
      </w:r>
      <w:r w:rsidR="00143833" w:rsidRPr="006C6CF2">
        <w:rPr>
          <w:rFonts w:ascii="Times New Roman" w:hAnsi="Times New Roman" w:cs="Times New Roman"/>
          <w:sz w:val="28"/>
          <w:szCs w:val="28"/>
        </w:rPr>
        <w:t xml:space="preserve"> „</w:t>
      </w:r>
      <w:r w:rsidR="00143833" w:rsidRPr="006C6CF2">
        <w:rPr>
          <w:rFonts w:ascii="Times New Roman" w:hAnsi="Times New Roman" w:cs="Times New Roman"/>
          <w:i/>
          <w:sz w:val="28"/>
          <w:szCs w:val="28"/>
        </w:rPr>
        <w:t>copie</w:t>
      </w:r>
      <w:r w:rsidR="00143833" w:rsidRPr="006C6CF2">
        <w:rPr>
          <w:rFonts w:ascii="Times New Roman" w:hAnsi="Times New Roman" w:cs="Times New Roman"/>
          <w:sz w:val="28"/>
          <w:szCs w:val="28"/>
        </w:rPr>
        <w:t>”.</w:t>
      </w:r>
    </w:p>
    <w:p w14:paraId="050625F2" w14:textId="77777777" w:rsidR="000B1964" w:rsidRPr="006C6CF2" w:rsidRDefault="000B1964" w:rsidP="005F6EB1">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80 se completează cu aliniatul (4), cu următorul conținut:</w:t>
      </w:r>
    </w:p>
    <w:p w14:paraId="57EA6C9F" w14:textId="77777777" w:rsidR="00574C71" w:rsidRPr="006C6CF2" w:rsidRDefault="000B1964" w:rsidP="000B1964">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(4) Operatorul de transport rutier pentru fiecare autoturism pentru care solicită  extras din Registrul operatorilor de transport rutier trebuie să indice localitatea unde urmează să presteze serviciile în regim de taxi vehiculul dat.</w:t>
      </w:r>
      <w:r w:rsidRPr="006C6CF2">
        <w:rPr>
          <w:rFonts w:ascii="Times New Roman" w:hAnsi="Times New Roman" w:cs="Times New Roman"/>
          <w:sz w:val="28"/>
          <w:szCs w:val="28"/>
        </w:rPr>
        <w:t>”.</w:t>
      </w:r>
    </w:p>
    <w:p w14:paraId="1B43A0C7" w14:textId="77777777" w:rsidR="003320B2" w:rsidRPr="006C6CF2" w:rsidRDefault="003320B2" w:rsidP="004D1F28">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 81 alin. (1) lit. a) va avea următorul cuprins:</w:t>
      </w:r>
    </w:p>
    <w:p w14:paraId="49F398E7" w14:textId="6E3E8DDE" w:rsidR="003320B2" w:rsidRPr="006C6CF2" w:rsidRDefault="003320B2" w:rsidP="006C6CF2">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 a) sînt dotate cu aparat de taxat în stare de funcţionare legalizat, verificat metrologic şi înregistrat la Serviciul Fiscal de Stat, sau cu sisteme informatice cu sau fără dispozitive electronice destinate pentru înregistrarea operațiunilor de casă, fără imprimante fiscale, înregistrate în Registrul unic ca echipamente de casă şi de control, utilizate în ansamblu cu sistemele (platformele) electronice de management;”</w:t>
      </w:r>
      <w:r w:rsidRPr="006C6CF2">
        <w:rPr>
          <w:rFonts w:ascii="Times New Roman" w:hAnsi="Times New Roman" w:cs="Times New Roman"/>
          <w:sz w:val="28"/>
          <w:szCs w:val="28"/>
        </w:rPr>
        <w:t>.</w:t>
      </w:r>
    </w:p>
    <w:p w14:paraId="213DC44A" w14:textId="77777777" w:rsidR="003320B2" w:rsidRPr="006C6CF2" w:rsidRDefault="003320B2" w:rsidP="003320B2">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 81 alin. (2) lit. b) va avea următorul cuprins:</w:t>
      </w:r>
    </w:p>
    <w:p w14:paraId="08CAE9DF" w14:textId="59A013B6" w:rsidR="003320B2" w:rsidRPr="006C6CF2" w:rsidRDefault="003320B2" w:rsidP="006C6CF2">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„b) conexiunea tehnologică cu echipamentul de casă și de control din dotarea autoturismului care efectuează cursa.”</w:t>
      </w:r>
    </w:p>
    <w:p w14:paraId="5755FEB1" w14:textId="75A2C6D0" w:rsidR="000B1964" w:rsidRPr="006C6CF2" w:rsidRDefault="000B1964" w:rsidP="005F6EB1">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81 se completează cu aliniatele (3)</w:t>
      </w:r>
      <w:r w:rsidR="00E534B8" w:rsidRPr="006C6CF2">
        <w:rPr>
          <w:rFonts w:ascii="Times New Roman" w:hAnsi="Times New Roman" w:cs="Times New Roman"/>
          <w:sz w:val="28"/>
          <w:szCs w:val="28"/>
        </w:rPr>
        <w:t>-</w:t>
      </w:r>
      <w:r w:rsidRPr="006C6CF2">
        <w:rPr>
          <w:rFonts w:ascii="Times New Roman" w:hAnsi="Times New Roman" w:cs="Times New Roman"/>
          <w:sz w:val="28"/>
          <w:szCs w:val="28"/>
        </w:rPr>
        <w:t>(7), cu următorul conținut:</w:t>
      </w:r>
    </w:p>
    <w:p w14:paraId="1918B641" w14:textId="77777777" w:rsidR="000B1964" w:rsidRPr="006C6CF2" w:rsidRDefault="000B1964" w:rsidP="000B196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(3) Deținătorii drepturilor de proprietate/operare a sistemelor (platformelor) electronice de management, plasare/recepționare a comenzilor și/sau plăților în vederea prestării serviciilor de transport rutier în regim taxi, trebuie să fie înregistrați ca persoane juridice pe teritoriul </w:t>
      </w:r>
      <w:r w:rsidRPr="006C6CF2">
        <w:rPr>
          <w:rFonts w:ascii="Times New Roman" w:hAnsi="Times New Roman" w:cs="Times New Roman"/>
          <w:i/>
          <w:sz w:val="28"/>
          <w:szCs w:val="28"/>
        </w:rPr>
        <w:lastRenderedPageBreak/>
        <w:t>Republicii Moldova și pot pune spre utilizare aceste sisteme pe teritoriul Republicii Moldova doar prin intermediul operatorilor de transport care prestează servicii de transport rutier în regim de taxi, care vor admite spre conectare la aceste sisteme (platforme), în vederea recepționării comenzilor, doar a vehiculelor care dețin extras din Registrul operatorilor de transport rutier.</w:t>
      </w:r>
    </w:p>
    <w:p w14:paraId="641488F1" w14:textId="77777777" w:rsidR="000B1964" w:rsidRPr="006C6CF2" w:rsidRDefault="000B1964" w:rsidP="000B196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(4) Persoanele juridice deținătoare a drepturilor de proprietate/operare a sistemelor (platformelor) electronice de management, plasare/recepționare a comenzilor și/sau plăților în vederea prestării serviciilor de transport rutier în regim taxi, vor asigura, la fiecare 6 luni de la data conectării la aceste sisteme, verificarea deținerii, de către  vehicule conectate, a extraselor din Registrul operatorilor de transport rutier, cu excluderea din sistem a acelor vehicule care nu dețin extrasele menționate.</w:t>
      </w:r>
    </w:p>
    <w:p w14:paraId="73675939" w14:textId="5C81D608" w:rsidR="003320B2" w:rsidRPr="006C6CF2" w:rsidRDefault="000B1964" w:rsidP="000B1964">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(5) Toate veniturile obținute de către persoanele juridice deținătoare a drepturilor de proprietate/ operare a sistemelor (platformelor) electronice de management, plasare/recepționare a comenzilor și/sau plăților în vederea prestării serviciilor de transport rutier în regim taxi sunt impozitate în conformitate cu legislația fiscală în vigoare din Republica Moldova.</w:t>
      </w:r>
    </w:p>
    <w:p w14:paraId="78E68F85" w14:textId="4E971C93" w:rsidR="003320B2" w:rsidRPr="006C6CF2" w:rsidRDefault="000B1964" w:rsidP="006C6CF2">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(6) </w:t>
      </w:r>
      <w:r w:rsidR="003320B2" w:rsidRPr="006C6CF2">
        <w:rPr>
          <w:rFonts w:ascii="Times New Roman" w:hAnsi="Times New Roman" w:cs="Times New Roman"/>
          <w:i/>
          <w:sz w:val="28"/>
          <w:szCs w:val="28"/>
        </w:rPr>
        <w:t>În cazul serviciilor de transport în regim de taxi pentru care plata se realizează exclusiv online prin intermediul sistemelor (platformelor) electronice de management, plasare/recepționare a comenzilor și/sau plăților în vederea prestării serviciilor de transport rutier în regim de taxi prin debitarea contului pasagerului cu suma care reprezintă contravaloarea cursei respective, este obligatorie eliberarea plătitorilor bonurilor de casă/documentelor fiscale prin intermediul acestor sisteme, sau transmiterea în formă electronică la numărul de telefon sau adresa electronică indicată, în cazul prezentării până la momentul achitării de către plătitor a datelor privind numărul de telefon sau adresa electronică.</w:t>
      </w:r>
    </w:p>
    <w:p w14:paraId="4FE14E6D" w14:textId="78B48808" w:rsidR="000B1964" w:rsidRPr="006C6CF2" w:rsidRDefault="000B1964" w:rsidP="000B1964">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(7) Persoanele juridice care sunt deținătorii drepturilor de proprietate/ operare a sistemelor (platformelor) electronice de management, plasare/ recepționare a comenzilor și/sau plăților în vederea prestării serviciilor de transport rutier în regim taxi, urmează să asigure acces online la datele din sisteme (platforme, aplicații) Agenției Naționale Transport Auto și Serviciul Fiscal de Stat, în vederea identificării unităților de transport</w:t>
      </w:r>
      <w:r w:rsidRPr="006C6CF2">
        <w:rPr>
          <w:rFonts w:ascii="Times New Roman" w:hAnsi="Times New Roman" w:cs="Times New Roman"/>
          <w:sz w:val="28"/>
          <w:szCs w:val="28"/>
        </w:rPr>
        <w:t>”.</w:t>
      </w:r>
    </w:p>
    <w:p w14:paraId="118A7C4C" w14:textId="2D51F91C" w:rsidR="000C08B1" w:rsidRPr="006C6CF2" w:rsidRDefault="006B63AD" w:rsidP="005F6EB1">
      <w:pPr>
        <w:pStyle w:val="NoSpacing"/>
        <w:numPr>
          <w:ilvl w:val="0"/>
          <w:numId w:val="3"/>
        </w:numPr>
        <w:tabs>
          <w:tab w:val="left" w:pos="90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 </w:t>
      </w:r>
      <w:r w:rsidR="00CA3C37" w:rsidRPr="006C6CF2">
        <w:rPr>
          <w:rFonts w:ascii="Times New Roman" w:hAnsi="Times New Roman" w:cs="Times New Roman"/>
          <w:sz w:val="28"/>
          <w:szCs w:val="28"/>
        </w:rPr>
        <w:t>Se abrogă a</w:t>
      </w:r>
      <w:r w:rsidR="000C08B1" w:rsidRPr="006C6CF2">
        <w:rPr>
          <w:rFonts w:ascii="Times New Roman" w:hAnsi="Times New Roman" w:cs="Times New Roman"/>
          <w:sz w:val="28"/>
          <w:szCs w:val="28"/>
        </w:rPr>
        <w:t>rt</w:t>
      </w:r>
      <w:r w:rsidR="00CA3C37" w:rsidRPr="006C6CF2">
        <w:rPr>
          <w:rFonts w:ascii="Times New Roman" w:hAnsi="Times New Roman" w:cs="Times New Roman"/>
          <w:sz w:val="28"/>
          <w:szCs w:val="28"/>
        </w:rPr>
        <w:t>icolul</w:t>
      </w:r>
      <w:r w:rsidR="000C08B1" w:rsidRPr="006C6CF2">
        <w:rPr>
          <w:rFonts w:ascii="Times New Roman" w:hAnsi="Times New Roman" w:cs="Times New Roman"/>
          <w:sz w:val="28"/>
          <w:szCs w:val="28"/>
        </w:rPr>
        <w:t xml:space="preserve"> 83 lit</w:t>
      </w:r>
      <w:r w:rsidR="00CA3C37" w:rsidRPr="006C6CF2">
        <w:rPr>
          <w:rFonts w:ascii="Times New Roman" w:hAnsi="Times New Roman" w:cs="Times New Roman"/>
          <w:sz w:val="28"/>
          <w:szCs w:val="28"/>
        </w:rPr>
        <w:t>er</w:t>
      </w:r>
      <w:r w:rsidR="002C398F" w:rsidRPr="006C6CF2">
        <w:rPr>
          <w:rFonts w:ascii="Times New Roman" w:hAnsi="Times New Roman" w:cs="Times New Roman"/>
          <w:sz w:val="28"/>
          <w:szCs w:val="28"/>
        </w:rPr>
        <w:t>ele</w:t>
      </w:r>
      <w:r w:rsidR="000C08B1" w:rsidRPr="006C6CF2">
        <w:rPr>
          <w:rFonts w:ascii="Times New Roman" w:hAnsi="Times New Roman" w:cs="Times New Roman"/>
          <w:sz w:val="28"/>
          <w:szCs w:val="28"/>
        </w:rPr>
        <w:t xml:space="preserve"> a)</w:t>
      </w:r>
      <w:r w:rsidR="002C398F" w:rsidRPr="006C6CF2">
        <w:rPr>
          <w:rFonts w:ascii="Times New Roman" w:hAnsi="Times New Roman" w:cs="Times New Roman"/>
          <w:sz w:val="28"/>
          <w:szCs w:val="28"/>
        </w:rPr>
        <w:t xml:space="preserve"> și b)</w:t>
      </w:r>
      <w:r w:rsidR="00CA3C37" w:rsidRPr="006C6CF2">
        <w:rPr>
          <w:rFonts w:ascii="Times New Roman" w:hAnsi="Times New Roman" w:cs="Times New Roman"/>
          <w:sz w:val="28"/>
          <w:szCs w:val="28"/>
        </w:rPr>
        <w:t>.</w:t>
      </w:r>
    </w:p>
    <w:p w14:paraId="08CF3B24" w14:textId="77777777" w:rsidR="004C011E" w:rsidRPr="006C6CF2" w:rsidRDefault="000C08B1" w:rsidP="004C011E">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La </w:t>
      </w:r>
      <w:r w:rsidR="00D2474C" w:rsidRPr="006C6CF2">
        <w:rPr>
          <w:rFonts w:ascii="Times New Roman" w:hAnsi="Times New Roman" w:cs="Times New Roman"/>
          <w:sz w:val="28"/>
          <w:szCs w:val="28"/>
        </w:rPr>
        <w:t xml:space="preserve">articolul 84 aliniatul (2) litera </w:t>
      </w:r>
      <w:r w:rsidRPr="006C6CF2">
        <w:rPr>
          <w:rFonts w:ascii="Times New Roman" w:hAnsi="Times New Roman" w:cs="Times New Roman"/>
          <w:sz w:val="28"/>
          <w:szCs w:val="28"/>
        </w:rPr>
        <w:t xml:space="preserve">a), </w:t>
      </w:r>
      <w:r w:rsidR="00D2474C" w:rsidRPr="006C6CF2">
        <w:rPr>
          <w:rFonts w:ascii="Times New Roman" w:hAnsi="Times New Roman" w:cs="Times New Roman"/>
          <w:sz w:val="28"/>
          <w:szCs w:val="28"/>
        </w:rPr>
        <w:t>textul</w:t>
      </w:r>
      <w:r w:rsidRPr="006C6CF2">
        <w:rPr>
          <w:rFonts w:ascii="Times New Roman" w:hAnsi="Times New Roman" w:cs="Times New Roman"/>
          <w:sz w:val="28"/>
          <w:szCs w:val="28"/>
        </w:rPr>
        <w:t xml:space="preserve"> „</w:t>
      </w:r>
      <w:r w:rsidRPr="006C6CF2">
        <w:rPr>
          <w:rFonts w:ascii="Times New Roman" w:hAnsi="Times New Roman" w:cs="Times New Roman"/>
          <w:i/>
          <w:sz w:val="28"/>
          <w:szCs w:val="28"/>
        </w:rPr>
        <w:t>unde este înregistrată întreprinderea</w:t>
      </w:r>
      <w:r w:rsidRPr="006C6CF2">
        <w:rPr>
          <w:rFonts w:ascii="Times New Roman" w:hAnsi="Times New Roman" w:cs="Times New Roman"/>
          <w:sz w:val="28"/>
          <w:szCs w:val="28"/>
        </w:rPr>
        <w:t xml:space="preserve">” se substituie cu </w:t>
      </w:r>
      <w:r w:rsidR="00D2474C" w:rsidRPr="006C6CF2">
        <w:rPr>
          <w:rFonts w:ascii="Times New Roman" w:hAnsi="Times New Roman" w:cs="Times New Roman"/>
          <w:sz w:val="28"/>
          <w:szCs w:val="28"/>
        </w:rPr>
        <w:t>textul</w:t>
      </w:r>
      <w:r w:rsidRPr="006C6CF2">
        <w:rPr>
          <w:rFonts w:ascii="Times New Roman" w:hAnsi="Times New Roman" w:cs="Times New Roman"/>
          <w:sz w:val="28"/>
          <w:szCs w:val="28"/>
        </w:rPr>
        <w:t xml:space="preserve"> „</w:t>
      </w:r>
      <w:r w:rsidRPr="006C6CF2">
        <w:rPr>
          <w:rFonts w:ascii="Times New Roman" w:hAnsi="Times New Roman" w:cs="Times New Roman"/>
          <w:i/>
          <w:sz w:val="28"/>
          <w:szCs w:val="28"/>
        </w:rPr>
        <w:t>indicate în extrasul din Registru</w:t>
      </w:r>
      <w:r w:rsidRPr="006C6CF2">
        <w:rPr>
          <w:rFonts w:ascii="Times New Roman" w:hAnsi="Times New Roman" w:cs="Times New Roman"/>
          <w:sz w:val="28"/>
          <w:szCs w:val="28"/>
        </w:rPr>
        <w:t>”</w:t>
      </w:r>
      <w:r w:rsidR="00D2474C" w:rsidRPr="006C6CF2">
        <w:rPr>
          <w:rFonts w:ascii="Times New Roman" w:hAnsi="Times New Roman" w:cs="Times New Roman"/>
          <w:sz w:val="28"/>
          <w:szCs w:val="28"/>
        </w:rPr>
        <w:t xml:space="preserve"> și se exclude textul ”</w:t>
      </w:r>
      <w:r w:rsidR="00D2474C" w:rsidRPr="006C6CF2">
        <w:rPr>
          <w:rFonts w:ascii="Times New Roman" w:hAnsi="Times New Roman" w:cs="Times New Roman"/>
          <w:i/>
          <w:sz w:val="28"/>
          <w:szCs w:val="28"/>
        </w:rPr>
        <w:t>de regulă</w:t>
      </w:r>
      <w:r w:rsidR="00D2474C" w:rsidRPr="006C6CF2">
        <w:rPr>
          <w:rFonts w:ascii="Times New Roman" w:hAnsi="Times New Roman" w:cs="Times New Roman"/>
          <w:sz w:val="28"/>
          <w:szCs w:val="28"/>
        </w:rPr>
        <w:t>”</w:t>
      </w:r>
      <w:r w:rsidRPr="006C6CF2">
        <w:rPr>
          <w:rFonts w:ascii="Times New Roman" w:hAnsi="Times New Roman" w:cs="Times New Roman"/>
          <w:sz w:val="28"/>
          <w:szCs w:val="28"/>
        </w:rPr>
        <w:t>.</w:t>
      </w:r>
    </w:p>
    <w:p w14:paraId="5FABA12B" w14:textId="77777777" w:rsidR="00D5535E" w:rsidRPr="006C6CF2" w:rsidRDefault="004C011E" w:rsidP="00D5535E">
      <w:pPr>
        <w:pStyle w:val="NoSpacing"/>
        <w:numPr>
          <w:ilvl w:val="0"/>
          <w:numId w:val="3"/>
        </w:numPr>
        <w:tabs>
          <w:tab w:val="left" w:pos="990"/>
        </w:tabs>
        <w:spacing w:line="276" w:lineRule="auto"/>
        <w:jc w:val="both"/>
        <w:rPr>
          <w:sz w:val="28"/>
          <w:szCs w:val="28"/>
        </w:rPr>
      </w:pPr>
      <w:r w:rsidRPr="006C6CF2">
        <w:rPr>
          <w:rFonts w:ascii="Times New Roman" w:hAnsi="Times New Roman" w:cs="Times New Roman"/>
          <w:sz w:val="28"/>
          <w:szCs w:val="28"/>
        </w:rPr>
        <w:t xml:space="preserve">La articolul 84 aliniatul (2) </w:t>
      </w:r>
      <w:r w:rsidR="000C08B1" w:rsidRPr="006C6CF2">
        <w:rPr>
          <w:rFonts w:ascii="Times New Roman" w:hAnsi="Times New Roman" w:cs="Times New Roman"/>
          <w:sz w:val="28"/>
          <w:szCs w:val="28"/>
        </w:rPr>
        <w:t>lit</w:t>
      </w:r>
      <w:r w:rsidRPr="006C6CF2">
        <w:rPr>
          <w:rFonts w:ascii="Times New Roman" w:hAnsi="Times New Roman" w:cs="Times New Roman"/>
          <w:sz w:val="28"/>
          <w:szCs w:val="28"/>
        </w:rPr>
        <w:t xml:space="preserve">era </w:t>
      </w:r>
      <w:r w:rsidR="000C08B1" w:rsidRPr="006C6CF2">
        <w:rPr>
          <w:rFonts w:ascii="Times New Roman" w:hAnsi="Times New Roman" w:cs="Times New Roman"/>
          <w:sz w:val="28"/>
          <w:szCs w:val="28"/>
        </w:rPr>
        <w:t>b)</w:t>
      </w:r>
      <w:r w:rsidRPr="006C6CF2">
        <w:rPr>
          <w:rFonts w:ascii="Times New Roman" w:hAnsi="Times New Roman" w:cs="Times New Roman"/>
          <w:sz w:val="28"/>
          <w:szCs w:val="28"/>
        </w:rPr>
        <w:t xml:space="preserve">, </w:t>
      </w:r>
      <w:r w:rsidR="00713730" w:rsidRPr="006C6CF2">
        <w:rPr>
          <w:rFonts w:ascii="Times New Roman" w:hAnsi="Times New Roman" w:cs="Times New Roman"/>
          <w:sz w:val="28"/>
          <w:szCs w:val="28"/>
        </w:rPr>
        <w:t>se expune în următoarea redacție</w:t>
      </w:r>
      <w:r w:rsidR="00D5535E" w:rsidRPr="006C6CF2">
        <w:rPr>
          <w:rFonts w:ascii="Times New Roman" w:hAnsi="Times New Roman" w:cs="Times New Roman"/>
          <w:sz w:val="28"/>
          <w:szCs w:val="28"/>
        </w:rPr>
        <w:t>:</w:t>
      </w:r>
    </w:p>
    <w:p w14:paraId="393F9BA9" w14:textId="73E62879" w:rsidR="00D5535E" w:rsidRPr="006C6CF2" w:rsidRDefault="00713730" w:rsidP="00B510E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sz w:val="28"/>
          <w:szCs w:val="28"/>
        </w:rPr>
        <w:lastRenderedPageBreak/>
        <w:t xml:space="preserve"> </w:t>
      </w:r>
      <w:r w:rsidRPr="006C6CF2">
        <w:rPr>
          <w:rFonts w:ascii="Times New Roman" w:hAnsi="Times New Roman" w:cs="Times New Roman"/>
          <w:i/>
          <w:iCs/>
          <w:sz w:val="28"/>
          <w:szCs w:val="28"/>
        </w:rPr>
        <w:t>,,</w:t>
      </w:r>
      <w:r w:rsidR="00D5535E" w:rsidRPr="006C6CF2">
        <w:rPr>
          <w:rFonts w:ascii="Times New Roman" w:hAnsi="Times New Roman" w:cs="Times New Roman"/>
          <w:i/>
          <w:iCs/>
          <w:sz w:val="28"/>
          <w:szCs w:val="28"/>
        </w:rPr>
        <w:t xml:space="preserve"> (2) Operatorul de transport rutier autorizat să presteze servicii în regim de taxi este în drept:</w:t>
      </w:r>
    </w:p>
    <w:p w14:paraId="5843817A" w14:textId="38795A67" w:rsidR="00D5535E" w:rsidRPr="006C6CF2" w:rsidRDefault="00D5535E" w:rsidP="00B510E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 xml:space="preserve">a) de regulă, să efectueze transport rutier de persoane în regim de taxi în interiorul </w:t>
      </w:r>
      <w:r w:rsidR="0078719F" w:rsidRPr="006C6CF2">
        <w:rPr>
          <w:rFonts w:ascii="Times New Roman" w:hAnsi="Times New Roman" w:cs="Times New Roman"/>
          <w:i/>
          <w:iCs/>
          <w:sz w:val="28"/>
          <w:szCs w:val="28"/>
        </w:rPr>
        <w:t>localității</w:t>
      </w:r>
      <w:r w:rsidRPr="006C6CF2">
        <w:rPr>
          <w:rFonts w:ascii="Times New Roman" w:hAnsi="Times New Roman" w:cs="Times New Roman"/>
          <w:i/>
          <w:iCs/>
          <w:sz w:val="28"/>
          <w:szCs w:val="28"/>
        </w:rPr>
        <w:t xml:space="preserve"> </w:t>
      </w:r>
      <w:r w:rsidR="0078719F" w:rsidRPr="006C6CF2">
        <w:rPr>
          <w:rFonts w:ascii="Times New Roman" w:hAnsi="Times New Roman" w:cs="Times New Roman"/>
          <w:i/>
          <w:iCs/>
          <w:sz w:val="28"/>
          <w:szCs w:val="28"/>
        </w:rPr>
        <w:t>indicată în extrasul din Registru</w:t>
      </w:r>
      <w:r w:rsidRPr="006C6CF2">
        <w:rPr>
          <w:rFonts w:ascii="Times New Roman" w:hAnsi="Times New Roman" w:cs="Times New Roman"/>
          <w:i/>
          <w:iCs/>
          <w:sz w:val="28"/>
          <w:szCs w:val="28"/>
        </w:rPr>
        <w:t>;</w:t>
      </w:r>
    </w:p>
    <w:p w14:paraId="30CB126B" w14:textId="6BE4437A" w:rsidR="00D5535E" w:rsidRPr="006C6CF2" w:rsidRDefault="00D5535E" w:rsidP="00B510E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b) ocazional, să efectueze transport rutier de persoane în regim de taxi între localitatea unde este înregistrată întreprindea şi alte localităţi sau puncte de interes</w:t>
      </w:r>
      <w:r w:rsidR="00B510E0" w:rsidRPr="006C6CF2">
        <w:rPr>
          <w:rFonts w:ascii="Times New Roman" w:hAnsi="Times New Roman" w:cs="Times New Roman"/>
          <w:i/>
          <w:iCs/>
          <w:sz w:val="28"/>
          <w:szCs w:val="28"/>
        </w:rPr>
        <w:t xml:space="preserve"> de pe teritoriul Republicii Moldova</w:t>
      </w:r>
      <w:r w:rsidRPr="006C6CF2">
        <w:rPr>
          <w:rFonts w:ascii="Times New Roman" w:hAnsi="Times New Roman" w:cs="Times New Roman"/>
          <w:i/>
          <w:iCs/>
          <w:sz w:val="28"/>
          <w:szCs w:val="28"/>
        </w:rPr>
        <w:t>, la cererea persoanei transportate</w:t>
      </w:r>
      <w:r w:rsidR="00B510E0" w:rsidRPr="006C6CF2">
        <w:rPr>
          <w:rFonts w:ascii="Times New Roman" w:hAnsi="Times New Roman" w:cs="Times New Roman"/>
          <w:i/>
          <w:iCs/>
          <w:sz w:val="28"/>
          <w:szCs w:val="28"/>
        </w:rPr>
        <w:t>,</w:t>
      </w:r>
      <w:r w:rsidR="00B510E0" w:rsidRPr="006C6CF2">
        <w:rPr>
          <w:i/>
          <w:iCs/>
        </w:rPr>
        <w:t xml:space="preserve"> </w:t>
      </w:r>
      <w:r w:rsidR="00B510E0" w:rsidRPr="006C6CF2">
        <w:rPr>
          <w:rFonts w:ascii="Times New Roman" w:hAnsi="Times New Roman" w:cs="Times New Roman"/>
          <w:i/>
          <w:iCs/>
          <w:sz w:val="28"/>
          <w:szCs w:val="28"/>
        </w:rPr>
        <w:t>doar dacă această persoană a fost îmbarcată în localitatea unde este înregistrată întreprinderea, la întoarcere în localitatea de înregistrare a întreprinderii, unitatea de transport va efectua cursă în gol.”</w:t>
      </w:r>
      <w:r w:rsidRPr="006C6CF2">
        <w:rPr>
          <w:rFonts w:ascii="Times New Roman" w:hAnsi="Times New Roman" w:cs="Times New Roman"/>
          <w:i/>
          <w:iCs/>
          <w:sz w:val="28"/>
          <w:szCs w:val="28"/>
        </w:rPr>
        <w:t>.</w:t>
      </w:r>
    </w:p>
    <w:p w14:paraId="0F131E0E" w14:textId="77777777" w:rsidR="000A7424" w:rsidRPr="006C6CF2" w:rsidRDefault="000A7424" w:rsidP="000A7424">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84 aliniatul (3), se expune în următoarea redacție:</w:t>
      </w:r>
    </w:p>
    <w:p w14:paraId="6B74AC1E" w14:textId="77777777" w:rsidR="00536971" w:rsidRPr="006C6CF2" w:rsidRDefault="000A7424" w:rsidP="000A7424">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(3) Se interzice prestarea pe trasee fixe, prestabilite de taximetrist, a serviciilor de transport rutier în regim de taxi sau staționarea în vederea prestării permanente a unor astfel de servicii în interiorul unei localități alta decât cea înscrisă în extrasul din Registru.</w:t>
      </w:r>
      <w:r w:rsidRPr="006C6CF2">
        <w:rPr>
          <w:rFonts w:ascii="Times New Roman" w:hAnsi="Times New Roman" w:cs="Times New Roman"/>
          <w:sz w:val="28"/>
          <w:szCs w:val="28"/>
        </w:rPr>
        <w:t>”.</w:t>
      </w:r>
    </w:p>
    <w:p w14:paraId="75FBDB1A" w14:textId="77777777" w:rsidR="000A7424" w:rsidRPr="006C6CF2" w:rsidRDefault="000A7424" w:rsidP="000A7424">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84 se completează cu aliniatul (3</w:t>
      </w:r>
      <w:r w:rsidRPr="006C6CF2">
        <w:rPr>
          <w:rFonts w:ascii="Times New Roman" w:hAnsi="Times New Roman" w:cs="Times New Roman"/>
          <w:sz w:val="28"/>
          <w:szCs w:val="28"/>
          <w:vertAlign w:val="superscript"/>
        </w:rPr>
        <w:t>2</w:t>
      </w:r>
      <w:r w:rsidRPr="006C6CF2">
        <w:rPr>
          <w:rFonts w:ascii="Times New Roman" w:hAnsi="Times New Roman" w:cs="Times New Roman"/>
          <w:sz w:val="28"/>
          <w:szCs w:val="28"/>
        </w:rPr>
        <w:t>), cu următorul cuprins:</w:t>
      </w:r>
    </w:p>
    <w:p w14:paraId="5A117D57" w14:textId="257ACC28" w:rsidR="000A7424" w:rsidRPr="006C6CF2" w:rsidRDefault="000A7424" w:rsidP="000A7424">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(3</w:t>
      </w:r>
      <w:r w:rsidRPr="006C6CF2">
        <w:rPr>
          <w:rFonts w:ascii="Times New Roman" w:hAnsi="Times New Roman" w:cs="Times New Roman"/>
          <w:i/>
          <w:sz w:val="28"/>
          <w:szCs w:val="28"/>
          <w:vertAlign w:val="superscript"/>
        </w:rPr>
        <w:t>2</w:t>
      </w:r>
      <w:r w:rsidRPr="006C6CF2">
        <w:rPr>
          <w:rFonts w:ascii="Times New Roman" w:hAnsi="Times New Roman" w:cs="Times New Roman"/>
          <w:i/>
          <w:sz w:val="28"/>
          <w:szCs w:val="28"/>
        </w:rPr>
        <w:t>) Constatarea caracterului fix și prestabilit al unui serviciu de transport rutier în regim de taxi ce depășește localitatea înscrisă în extrasul din Registru se efectuează prin acțiuni de monitorizare care trebuie să constate regularitatea serviciului între localitatea înscrisă în extras și altă localitate.</w:t>
      </w:r>
      <w:r w:rsidRPr="006C6CF2">
        <w:rPr>
          <w:rFonts w:ascii="Times New Roman" w:hAnsi="Times New Roman" w:cs="Times New Roman"/>
          <w:sz w:val="28"/>
          <w:szCs w:val="28"/>
        </w:rPr>
        <w:t>”.</w:t>
      </w:r>
    </w:p>
    <w:p w14:paraId="6C02470C" w14:textId="77777777" w:rsidR="000A7424" w:rsidRPr="006C6CF2" w:rsidRDefault="000A7424" w:rsidP="000A7424">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85 se completează cu litera f), cu următorul cuprins:</w:t>
      </w:r>
    </w:p>
    <w:p w14:paraId="2E6C8C66" w14:textId="77777777" w:rsidR="000A7424" w:rsidRPr="006C6CF2" w:rsidRDefault="000A7424" w:rsidP="000A7424">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f) activitatea de inspecție tehnică vehiculelor rutiere destinate transportului de mărfuri perisabile;</w:t>
      </w:r>
      <w:r w:rsidRPr="006C6CF2">
        <w:rPr>
          <w:rFonts w:ascii="Times New Roman" w:hAnsi="Times New Roman" w:cs="Times New Roman"/>
          <w:sz w:val="28"/>
          <w:szCs w:val="28"/>
        </w:rPr>
        <w:t>”.</w:t>
      </w:r>
    </w:p>
    <w:p w14:paraId="5B1E2A93" w14:textId="16DD8D10" w:rsidR="006F12B0" w:rsidRPr="006C6CF2" w:rsidRDefault="006F12B0" w:rsidP="00A275E9">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86 alin. (3) se abrogă.</w:t>
      </w:r>
    </w:p>
    <w:p w14:paraId="4C796B3D" w14:textId="73C022BF" w:rsidR="00F70C14" w:rsidRPr="006C6CF2" w:rsidRDefault="00F70C14" w:rsidP="00F70C14">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Se abrogă articolul 88 aliniatul (3) litera g).</w:t>
      </w:r>
    </w:p>
    <w:p w14:paraId="1552F468" w14:textId="77777777" w:rsidR="00964B56" w:rsidRPr="006C6CF2" w:rsidRDefault="00964B56" w:rsidP="00964B56">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90 litera h), se expune în următoarea redacție:</w:t>
      </w:r>
    </w:p>
    <w:p w14:paraId="2A76FAF8" w14:textId="77777777" w:rsidR="00964B56" w:rsidRPr="006C6CF2" w:rsidRDefault="00964B56" w:rsidP="00964B56">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h) la încheierea contractelor cu operatorii de transport rutier tarifele se aplică în dependență de serviciile acordate care pot fi, vânzarea biletelor sau delegarea către transportator a dreptului de a vinde bilete pe teritoriul autogării;</w:t>
      </w:r>
      <w:r w:rsidRPr="006C6CF2">
        <w:rPr>
          <w:rFonts w:ascii="Times New Roman" w:hAnsi="Times New Roman" w:cs="Times New Roman"/>
          <w:sz w:val="28"/>
          <w:szCs w:val="28"/>
        </w:rPr>
        <w:t>”.</w:t>
      </w:r>
    </w:p>
    <w:p w14:paraId="3186D6FC" w14:textId="77777777" w:rsidR="00964B56" w:rsidRPr="006C6CF2" w:rsidRDefault="00964B56" w:rsidP="00964B56">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Articolul 90 aliniatul (1) se completează cu </w:t>
      </w:r>
      <w:r w:rsidR="00D37CAE" w:rsidRPr="006C6CF2">
        <w:rPr>
          <w:rFonts w:ascii="Times New Roman" w:hAnsi="Times New Roman" w:cs="Times New Roman"/>
          <w:sz w:val="28"/>
          <w:szCs w:val="28"/>
        </w:rPr>
        <w:t>literele</w:t>
      </w:r>
      <w:r w:rsidRPr="006C6CF2">
        <w:rPr>
          <w:rFonts w:ascii="Times New Roman" w:hAnsi="Times New Roman" w:cs="Times New Roman"/>
          <w:sz w:val="28"/>
          <w:szCs w:val="28"/>
        </w:rPr>
        <w:t xml:space="preserve"> l)</w:t>
      </w:r>
      <w:r w:rsidR="00D37CAE" w:rsidRPr="006C6CF2">
        <w:rPr>
          <w:rFonts w:ascii="Times New Roman" w:hAnsi="Times New Roman" w:cs="Times New Roman"/>
          <w:sz w:val="28"/>
          <w:szCs w:val="28"/>
        </w:rPr>
        <w:t xml:space="preserve"> și m)</w:t>
      </w:r>
      <w:r w:rsidRPr="006C6CF2">
        <w:rPr>
          <w:rFonts w:ascii="Times New Roman" w:hAnsi="Times New Roman" w:cs="Times New Roman"/>
          <w:sz w:val="28"/>
          <w:szCs w:val="28"/>
        </w:rPr>
        <w:t>,</w:t>
      </w:r>
      <w:r w:rsidR="00D37CAE" w:rsidRPr="006C6CF2">
        <w:rPr>
          <w:rFonts w:ascii="Times New Roman" w:hAnsi="Times New Roman" w:cs="Times New Roman"/>
          <w:sz w:val="28"/>
          <w:szCs w:val="28"/>
        </w:rPr>
        <w:t xml:space="preserve"> care vor</w:t>
      </w:r>
      <w:r w:rsidRPr="006C6CF2">
        <w:rPr>
          <w:rFonts w:ascii="Times New Roman" w:hAnsi="Times New Roman" w:cs="Times New Roman"/>
          <w:sz w:val="28"/>
          <w:szCs w:val="28"/>
        </w:rPr>
        <w:t xml:space="preserve"> avea următorul cuprins:</w:t>
      </w:r>
    </w:p>
    <w:p w14:paraId="1CF241B0" w14:textId="10E4C1C4" w:rsidR="00D37CAE" w:rsidRPr="006C6CF2" w:rsidRDefault="00964B56" w:rsidP="00964B56">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l)</w:t>
      </w:r>
      <w:r w:rsidR="00D37CAE"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să remită Agenției</w:t>
      </w:r>
      <w:r w:rsidR="0084138E" w:rsidRPr="006C6CF2">
        <w:rPr>
          <w:rFonts w:ascii="Times New Roman" w:hAnsi="Times New Roman" w:cs="Times New Roman"/>
          <w:i/>
          <w:sz w:val="28"/>
          <w:szCs w:val="28"/>
        </w:rPr>
        <w:t xml:space="preserve"> și consiliilor raionale</w:t>
      </w:r>
      <w:r w:rsidRPr="006C6CF2">
        <w:rPr>
          <w:rFonts w:ascii="Times New Roman" w:hAnsi="Times New Roman" w:cs="Times New Roman"/>
          <w:i/>
          <w:sz w:val="28"/>
          <w:szCs w:val="28"/>
        </w:rPr>
        <w:t>, în mod oficial, informația privind regularitatea deservirii rutelor de către operatorii de transport rutier incluși în programul de transport rutier de persoane;</w:t>
      </w:r>
    </w:p>
    <w:p w14:paraId="14CEC300" w14:textId="77777777" w:rsidR="000A7424" w:rsidRPr="006C6CF2" w:rsidRDefault="00D37CAE" w:rsidP="00964B56">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 xml:space="preserve">m) să nu utilizeze mijloacele financiare încasate de la pasageri destinate operatorilor de transport, în alte scopuri decât achitarea cu operatorii de transport care au prestat serviciile respective. Aceste mijloace financiare nu </w:t>
      </w:r>
      <w:r w:rsidRPr="006C6CF2">
        <w:rPr>
          <w:rFonts w:ascii="Times New Roman" w:hAnsi="Times New Roman" w:cs="Times New Roman"/>
          <w:i/>
          <w:sz w:val="28"/>
          <w:szCs w:val="28"/>
        </w:rPr>
        <w:lastRenderedPageBreak/>
        <w:t>pot fi sechestrate pentru creanțe ale agentului economic care operează autogara.</w:t>
      </w:r>
      <w:r w:rsidR="00964B56" w:rsidRPr="006C6CF2">
        <w:rPr>
          <w:rFonts w:ascii="Times New Roman" w:hAnsi="Times New Roman" w:cs="Times New Roman"/>
          <w:sz w:val="28"/>
          <w:szCs w:val="28"/>
        </w:rPr>
        <w:t>”.</w:t>
      </w:r>
    </w:p>
    <w:p w14:paraId="5B1B841B" w14:textId="77777777" w:rsidR="002F0790" w:rsidRPr="006C6CF2" w:rsidRDefault="002F0790" w:rsidP="002F0790">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90 aliniatul (4), textul „</w:t>
      </w:r>
      <w:r w:rsidRPr="006C6CF2">
        <w:rPr>
          <w:rFonts w:ascii="Times New Roman" w:hAnsi="Times New Roman" w:cs="Times New Roman"/>
          <w:i/>
          <w:sz w:val="28"/>
          <w:szCs w:val="28"/>
        </w:rPr>
        <w:t>În zilele de sărbători și sfârșit de săptămână cu flux de călători sporit</w:t>
      </w:r>
      <w:r w:rsidRPr="006C6CF2">
        <w:rPr>
          <w:rFonts w:ascii="Times New Roman" w:hAnsi="Times New Roman" w:cs="Times New Roman"/>
          <w:sz w:val="28"/>
          <w:szCs w:val="28"/>
        </w:rPr>
        <w:t>” se substituie cu textul „</w:t>
      </w:r>
      <w:r w:rsidRPr="006C6CF2">
        <w:rPr>
          <w:rFonts w:ascii="Times New Roman" w:hAnsi="Times New Roman" w:cs="Times New Roman"/>
          <w:i/>
          <w:sz w:val="28"/>
          <w:szCs w:val="28"/>
        </w:rPr>
        <w:t>În zilele cu flux de călători sporit,</w:t>
      </w:r>
      <w:r w:rsidRPr="006C6CF2">
        <w:rPr>
          <w:rFonts w:ascii="Times New Roman" w:hAnsi="Times New Roman" w:cs="Times New Roman"/>
          <w:sz w:val="28"/>
          <w:szCs w:val="28"/>
        </w:rPr>
        <w:t>”.</w:t>
      </w:r>
    </w:p>
    <w:p w14:paraId="641D9EBF" w14:textId="3D754221" w:rsidR="00964B56" w:rsidRPr="006C6CF2" w:rsidRDefault="00B22310" w:rsidP="00B22310">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98 aliniatul (2), textul ,,</w:t>
      </w:r>
      <w:r w:rsidRPr="006C6CF2">
        <w:rPr>
          <w:rFonts w:ascii="Times New Roman" w:hAnsi="Times New Roman" w:cs="Times New Roman"/>
          <w:i/>
          <w:sz w:val="28"/>
          <w:szCs w:val="28"/>
        </w:rPr>
        <w:t>3 ani</w:t>
      </w:r>
      <w:r w:rsidRPr="006C6CF2">
        <w:rPr>
          <w:rFonts w:ascii="Times New Roman" w:hAnsi="Times New Roman" w:cs="Times New Roman"/>
          <w:sz w:val="28"/>
          <w:szCs w:val="28"/>
        </w:rPr>
        <w:t>” se substituie cu textul ,,</w:t>
      </w:r>
      <w:r w:rsidR="003320B2" w:rsidRPr="006C6CF2">
        <w:rPr>
          <w:rFonts w:ascii="Times New Roman" w:hAnsi="Times New Roman" w:cs="Times New Roman"/>
          <w:i/>
          <w:sz w:val="28"/>
          <w:szCs w:val="28"/>
        </w:rPr>
        <w:t xml:space="preserve">5 </w:t>
      </w:r>
      <w:r w:rsidRPr="006C6CF2">
        <w:rPr>
          <w:rFonts w:ascii="Times New Roman" w:hAnsi="Times New Roman" w:cs="Times New Roman"/>
          <w:i/>
          <w:sz w:val="28"/>
          <w:szCs w:val="28"/>
        </w:rPr>
        <w:t>ani</w:t>
      </w:r>
      <w:r w:rsidRPr="006C6CF2">
        <w:rPr>
          <w:rFonts w:ascii="Times New Roman" w:hAnsi="Times New Roman" w:cs="Times New Roman"/>
          <w:sz w:val="28"/>
          <w:szCs w:val="28"/>
        </w:rPr>
        <w:t>”.</w:t>
      </w:r>
    </w:p>
    <w:p w14:paraId="473B54F2" w14:textId="3B1ADD55" w:rsidR="00E5470F" w:rsidRPr="006C6CF2" w:rsidRDefault="00E5470F" w:rsidP="00E5470F">
      <w:pPr>
        <w:pStyle w:val="NoSpacing"/>
        <w:numPr>
          <w:ilvl w:val="0"/>
          <w:numId w:val="3"/>
        </w:numPr>
        <w:tabs>
          <w:tab w:val="left" w:pos="990"/>
        </w:tabs>
        <w:spacing w:line="276" w:lineRule="auto"/>
        <w:jc w:val="both"/>
        <w:rPr>
          <w:rFonts w:ascii="Times New Roman" w:hAnsi="Times New Roman" w:cs="Times New Roman"/>
          <w:i/>
          <w:sz w:val="28"/>
          <w:szCs w:val="28"/>
        </w:rPr>
      </w:pPr>
      <w:r w:rsidRPr="006C6CF2">
        <w:rPr>
          <w:rFonts w:ascii="Times New Roman" w:hAnsi="Times New Roman" w:cs="Times New Roman"/>
          <w:sz w:val="28"/>
          <w:szCs w:val="28"/>
        </w:rPr>
        <w:t xml:space="preserve">La art. 125 alin. (7) se exclude sintagma </w:t>
      </w:r>
      <w:r w:rsidRPr="006C6CF2">
        <w:rPr>
          <w:rFonts w:ascii="Times New Roman" w:hAnsi="Times New Roman" w:cs="Times New Roman"/>
          <w:i/>
          <w:sz w:val="28"/>
          <w:szCs w:val="28"/>
        </w:rPr>
        <w:t>,,</w:t>
      </w:r>
      <w:r w:rsidRPr="006C6CF2">
        <w:rPr>
          <w:i/>
        </w:rPr>
        <w:t xml:space="preserve"> </w:t>
      </w:r>
      <w:r w:rsidRPr="006C6CF2">
        <w:rPr>
          <w:rFonts w:ascii="Times New Roman" w:hAnsi="Times New Roman" w:cs="Times New Roman"/>
          <w:i/>
          <w:sz w:val="28"/>
          <w:szCs w:val="28"/>
        </w:rPr>
        <w:t>, precum şi al ecusonului corespunzător”</w:t>
      </w:r>
      <w:r w:rsidRPr="006C6CF2">
        <w:rPr>
          <w:rFonts w:ascii="Times New Roman" w:hAnsi="Times New Roman" w:cs="Times New Roman"/>
          <w:sz w:val="28"/>
          <w:szCs w:val="28"/>
        </w:rPr>
        <w:t>.</w:t>
      </w:r>
    </w:p>
    <w:p w14:paraId="5F5FEFEF" w14:textId="5BEA7611" w:rsidR="005D14A5" w:rsidRPr="006C6CF2" w:rsidRDefault="009508EE" w:rsidP="009508EE">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127 aliniatul (1), textul ,,</w:t>
      </w:r>
      <w:r w:rsidRPr="006C6CF2">
        <w:rPr>
          <w:rFonts w:ascii="Times New Roman" w:hAnsi="Times New Roman" w:cs="Times New Roman"/>
          <w:i/>
          <w:sz w:val="28"/>
          <w:szCs w:val="28"/>
        </w:rPr>
        <w:t>în cadrul centrelor de instruire, perfecționare și atestare profesională autorizate de Agenție</w:t>
      </w:r>
      <w:r w:rsidRPr="006C6CF2">
        <w:rPr>
          <w:rFonts w:ascii="Times New Roman" w:hAnsi="Times New Roman" w:cs="Times New Roman"/>
          <w:sz w:val="28"/>
          <w:szCs w:val="28"/>
        </w:rPr>
        <w:t>” se substituie cu textul ,,</w:t>
      </w:r>
      <w:r w:rsidRPr="006C6CF2">
        <w:rPr>
          <w:rFonts w:ascii="Times New Roman" w:hAnsi="Times New Roman" w:cs="Times New Roman"/>
          <w:i/>
          <w:sz w:val="28"/>
          <w:szCs w:val="28"/>
        </w:rPr>
        <w:t>și art. 44</w:t>
      </w:r>
      <w:r w:rsidRPr="006C6CF2">
        <w:rPr>
          <w:rFonts w:ascii="Times New Roman" w:hAnsi="Times New Roman" w:cs="Times New Roman"/>
          <w:sz w:val="28"/>
          <w:szCs w:val="28"/>
        </w:rPr>
        <w:t>”</w:t>
      </w:r>
      <w:r w:rsidR="005D14A5" w:rsidRPr="006C6CF2">
        <w:rPr>
          <w:rFonts w:ascii="Times New Roman" w:hAnsi="Times New Roman" w:cs="Times New Roman"/>
          <w:sz w:val="28"/>
          <w:szCs w:val="28"/>
        </w:rPr>
        <w:t>.</w:t>
      </w:r>
    </w:p>
    <w:p w14:paraId="7E8488E6" w14:textId="50346138" w:rsidR="005D14A5" w:rsidRPr="006C6CF2" w:rsidRDefault="005D14A5" w:rsidP="00B22310">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127 aliniatul (</w:t>
      </w:r>
      <w:r w:rsidR="000127B3" w:rsidRPr="006C6CF2">
        <w:rPr>
          <w:rFonts w:ascii="Times New Roman" w:hAnsi="Times New Roman" w:cs="Times New Roman"/>
          <w:sz w:val="28"/>
          <w:szCs w:val="28"/>
        </w:rPr>
        <w:t>2</w:t>
      </w:r>
      <w:r w:rsidRPr="006C6CF2">
        <w:rPr>
          <w:rFonts w:ascii="Times New Roman" w:hAnsi="Times New Roman" w:cs="Times New Roman"/>
          <w:sz w:val="28"/>
          <w:szCs w:val="28"/>
        </w:rPr>
        <w:t>), textul ,,</w:t>
      </w:r>
      <w:r w:rsidRPr="006C6CF2">
        <w:rPr>
          <w:rFonts w:ascii="Times New Roman" w:hAnsi="Times New Roman" w:cs="Times New Roman"/>
          <w:i/>
          <w:sz w:val="28"/>
          <w:szCs w:val="28"/>
        </w:rPr>
        <w:t>autorizate de Agenție</w:t>
      </w:r>
      <w:r w:rsidRPr="006C6CF2">
        <w:rPr>
          <w:rFonts w:ascii="Times New Roman" w:hAnsi="Times New Roman" w:cs="Times New Roman"/>
          <w:sz w:val="28"/>
          <w:szCs w:val="28"/>
        </w:rPr>
        <w:t xml:space="preserve">” </w:t>
      </w:r>
      <w:r w:rsidR="004D1F28" w:rsidRPr="006C6CF2">
        <w:rPr>
          <w:rFonts w:ascii="Times New Roman" w:hAnsi="Times New Roman" w:cs="Times New Roman"/>
          <w:sz w:val="28"/>
          <w:szCs w:val="28"/>
        </w:rPr>
        <w:t>se exclude</w:t>
      </w:r>
      <w:r w:rsidRPr="006C6CF2">
        <w:rPr>
          <w:rFonts w:ascii="Times New Roman" w:hAnsi="Times New Roman" w:cs="Times New Roman"/>
          <w:sz w:val="28"/>
          <w:szCs w:val="28"/>
        </w:rPr>
        <w:t>.</w:t>
      </w:r>
    </w:p>
    <w:p w14:paraId="3D84E108" w14:textId="1E5A7920" w:rsidR="00B22310" w:rsidRPr="006C6CF2" w:rsidRDefault="00B22310" w:rsidP="00B22310">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127 aliniatul (5), textul ,,</w:t>
      </w:r>
      <w:r w:rsidRPr="006C6CF2">
        <w:rPr>
          <w:rFonts w:ascii="Times New Roman" w:hAnsi="Times New Roman" w:cs="Times New Roman"/>
          <w:i/>
          <w:sz w:val="28"/>
          <w:szCs w:val="28"/>
        </w:rPr>
        <w:t>3 ani</w:t>
      </w:r>
      <w:r w:rsidRPr="006C6CF2">
        <w:rPr>
          <w:rFonts w:ascii="Times New Roman" w:hAnsi="Times New Roman" w:cs="Times New Roman"/>
          <w:sz w:val="28"/>
          <w:szCs w:val="28"/>
        </w:rPr>
        <w:t>” se substituie cu textul ,,</w:t>
      </w:r>
      <w:r w:rsidR="004D1F28" w:rsidRPr="006C6CF2">
        <w:rPr>
          <w:rFonts w:ascii="Times New Roman" w:hAnsi="Times New Roman" w:cs="Times New Roman"/>
          <w:i/>
          <w:sz w:val="28"/>
          <w:szCs w:val="28"/>
        </w:rPr>
        <w:t xml:space="preserve">5 </w:t>
      </w:r>
      <w:r w:rsidRPr="006C6CF2">
        <w:rPr>
          <w:rFonts w:ascii="Times New Roman" w:hAnsi="Times New Roman" w:cs="Times New Roman"/>
          <w:i/>
          <w:sz w:val="28"/>
          <w:szCs w:val="28"/>
        </w:rPr>
        <w:t>ani</w:t>
      </w:r>
      <w:r w:rsidRPr="006C6CF2">
        <w:rPr>
          <w:rFonts w:ascii="Times New Roman" w:hAnsi="Times New Roman" w:cs="Times New Roman"/>
          <w:sz w:val="28"/>
          <w:szCs w:val="28"/>
        </w:rPr>
        <w:t>”.</w:t>
      </w:r>
    </w:p>
    <w:p w14:paraId="3F1BB52D" w14:textId="77777777" w:rsidR="009A2339" w:rsidRPr="006C6CF2" w:rsidRDefault="009A2339" w:rsidP="009A2339">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Titlul V se completează cu un capitol nou în următoarea redacție:</w:t>
      </w:r>
    </w:p>
    <w:p w14:paraId="25024602"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Cs/>
          <w:sz w:val="28"/>
          <w:szCs w:val="28"/>
        </w:rPr>
        <w:t>,,</w:t>
      </w:r>
      <w:r w:rsidRPr="006C6CF2">
        <w:rPr>
          <w:rFonts w:ascii="Times New Roman" w:hAnsi="Times New Roman" w:cs="Times New Roman"/>
          <w:i/>
          <w:iCs/>
          <w:sz w:val="28"/>
          <w:szCs w:val="28"/>
        </w:rPr>
        <w:t>Capitolul 7. ACTIVITATEA DE INSPECȚIE TEHNICĂ VEHICULELOR RUTIERE DESTINATE TRANSPORTULUI DE MĂRFURI PERISABILE</w:t>
      </w:r>
    </w:p>
    <w:p w14:paraId="63447937"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Art.136</w:t>
      </w:r>
      <w:r w:rsidRPr="006C6CF2">
        <w:rPr>
          <w:rFonts w:ascii="Times New Roman" w:hAnsi="Times New Roman" w:cs="Times New Roman"/>
          <w:i/>
          <w:iCs/>
          <w:sz w:val="28"/>
          <w:szCs w:val="28"/>
          <w:vertAlign w:val="superscript"/>
        </w:rPr>
        <w:t>1</w:t>
      </w:r>
      <w:r w:rsidRPr="006C6CF2">
        <w:rPr>
          <w:rFonts w:ascii="Times New Roman" w:hAnsi="Times New Roman" w:cs="Times New Roman"/>
          <w:i/>
          <w:iCs/>
          <w:sz w:val="28"/>
          <w:szCs w:val="28"/>
        </w:rPr>
        <w:t>. (1) Certificatul de agreare este introdus, în conformitate cu prevederile Acordului cu privire la transporturile internaționale de produse perisabile și cu privire la mijloacele de transport speciale care trebuie folosite pentru aceste transporturi (ATP), adoptat la Geneva pe 1.09.1970, la care Republica Moldova a aderat prin Legea nr. 173/2007.</w:t>
      </w:r>
    </w:p>
    <w:p w14:paraId="54EB1F8D"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(2) Certificatul de agreare este eliberat de către stațiile autorizate de Agenţie care dispun de  materiale și de instrumente de măsurare necesare.</w:t>
      </w:r>
    </w:p>
    <w:p w14:paraId="5B2645A1"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(3) Utilizarea certificatului de agreare de către operatorii de transport rutier este facultativă.</w:t>
      </w:r>
    </w:p>
    <w:p w14:paraId="664A106C"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Art. 136</w:t>
      </w:r>
      <w:r w:rsidRPr="006C6CF2">
        <w:rPr>
          <w:rFonts w:ascii="Times New Roman" w:hAnsi="Times New Roman" w:cs="Times New Roman"/>
          <w:i/>
          <w:iCs/>
          <w:sz w:val="28"/>
          <w:szCs w:val="28"/>
          <w:vertAlign w:val="superscript"/>
        </w:rPr>
        <w:t>2</w:t>
      </w:r>
      <w:r w:rsidRPr="006C6CF2">
        <w:rPr>
          <w:rFonts w:ascii="Times New Roman" w:hAnsi="Times New Roman" w:cs="Times New Roman"/>
          <w:i/>
          <w:iCs/>
          <w:sz w:val="28"/>
          <w:szCs w:val="28"/>
        </w:rPr>
        <w:t>.  Autorizaţia pentru desfăşurarea activităţii de inspecție tehnică vehiculelor rutiere destinate transportului de mărfuri perisabile se eliberează întreprinderilor care îndeplinesc cumulativ condiţiile:</w:t>
      </w:r>
    </w:p>
    <w:p w14:paraId="4264DE65"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a) de bună reputație şi competenţă profesională;</w:t>
      </w:r>
    </w:p>
    <w:p w14:paraId="32B49665" w14:textId="77777777" w:rsidR="009A2339" w:rsidRPr="006C6CF2" w:rsidRDefault="009A2339" w:rsidP="009A2339">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b) de existență a spațiilor și dotărilor tehnice necesare.</w:t>
      </w:r>
    </w:p>
    <w:p w14:paraId="54FA6207"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Art. 136</w:t>
      </w:r>
      <w:r w:rsidRPr="006C6CF2">
        <w:rPr>
          <w:rFonts w:ascii="Times New Roman" w:hAnsi="Times New Roman" w:cs="Times New Roman"/>
          <w:i/>
          <w:iCs/>
          <w:sz w:val="28"/>
          <w:szCs w:val="28"/>
          <w:vertAlign w:val="superscript"/>
        </w:rPr>
        <w:t>3</w:t>
      </w:r>
      <w:r w:rsidRPr="006C6CF2">
        <w:rPr>
          <w:rFonts w:ascii="Times New Roman" w:hAnsi="Times New Roman" w:cs="Times New Roman"/>
          <w:i/>
          <w:iCs/>
          <w:sz w:val="28"/>
          <w:szCs w:val="28"/>
        </w:rPr>
        <w:t>. – În vederea obținerii autorizaţiei, întreprinderea înregistrată în modul stabilit în Republica Moldova depune la Agenţie, pentru fiecare stație, un set de documente care va cuprinde:</w:t>
      </w:r>
    </w:p>
    <w:p w14:paraId="248F8F5F"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a) cererea, în forma stabilită de Agenţie;</w:t>
      </w:r>
    </w:p>
    <w:p w14:paraId="327BE769"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b) declaraţia pe proprie răspundere privind îndeplinirea condiţiei de bună reputație în condiţiile art.18;</w:t>
      </w:r>
    </w:p>
    <w:p w14:paraId="56696DF3"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 xml:space="preserve">c) copiile certificatelor de competenţă profesională ale managerului şi experților care efectuează inspecția, ce confirmă că aceştia au urmat un curs </w:t>
      </w:r>
      <w:r w:rsidRPr="006C6CF2">
        <w:rPr>
          <w:rFonts w:ascii="Times New Roman" w:hAnsi="Times New Roman" w:cs="Times New Roman"/>
          <w:i/>
          <w:iCs/>
          <w:sz w:val="28"/>
          <w:szCs w:val="28"/>
        </w:rPr>
        <w:lastRenderedPageBreak/>
        <w:t>de instruire şi perfecționare pentru desfăşurarea activităţii de inspecție tehnică vehiculelor rutiere destinate transportului de mărfuri perisabile;</w:t>
      </w:r>
    </w:p>
    <w:p w14:paraId="25ABF612"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d) lista aparatelor şi utilajelor din dotarea stației;</w:t>
      </w:r>
    </w:p>
    <w:p w14:paraId="510BCE81"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e) copiile buletinelor de verificare metrologică valabile ale echipamentului şi mijloacelor de măsurare şi copiile certificatelor de atestare metrologică ale utilajului de încercări;</w:t>
      </w:r>
    </w:p>
    <w:p w14:paraId="4CFE0D05"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f) copia schiței stației, la scara 1:100, cu indicarea amplasării aparatelor şi utilajelor din dotare, a parcării şi căilor de acces.</w:t>
      </w:r>
    </w:p>
    <w:p w14:paraId="494650B5"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Art. 136</w:t>
      </w:r>
      <w:r w:rsidRPr="006C6CF2">
        <w:rPr>
          <w:rFonts w:ascii="Times New Roman" w:hAnsi="Times New Roman" w:cs="Times New Roman"/>
          <w:i/>
          <w:iCs/>
          <w:sz w:val="28"/>
          <w:szCs w:val="28"/>
          <w:vertAlign w:val="superscript"/>
        </w:rPr>
        <w:t>4</w:t>
      </w:r>
      <w:r w:rsidRPr="006C6CF2">
        <w:rPr>
          <w:rFonts w:ascii="Times New Roman" w:hAnsi="Times New Roman" w:cs="Times New Roman"/>
          <w:i/>
          <w:iCs/>
          <w:sz w:val="28"/>
          <w:szCs w:val="28"/>
        </w:rPr>
        <w:t>. – Stațiile de inspecție tehnică vehiculelor rutiere destinate transportului de mărfuri perisabile vor fi dotate cu utilajul necesar pentru asigurarea efectuării verificărilor în conformitate cu condițiile Acordului cu privire la transporturile internaționale de produse perisabile, inclusiv vor trebui să asigure:</w:t>
      </w:r>
    </w:p>
    <w:p w14:paraId="29930C11"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w:t>
      </w:r>
      <w:r w:rsidRPr="006C6CF2">
        <w:rPr>
          <w:rFonts w:ascii="Times New Roman" w:hAnsi="Times New Roman" w:cs="Times New Roman"/>
          <w:i/>
          <w:iCs/>
          <w:sz w:val="28"/>
          <w:szCs w:val="28"/>
        </w:rPr>
        <w:tab/>
        <w:t>o incintă cu temperatură controlată (stabilizată), cu dimensiunile necesare în vederea efectuării probelor tipului de vehicul cu cele mai mari dimensiuni de gabarit pentru care se solicită abilitarea. Pentru accesul vehiculului în incintă aceasta trebuie să aibă dimensiunile utile cu cel puțin 25% mai mari decât dimensiunile de gabarit ale vehiculului, iar ușile de acces trebuie să fie prevăzute cu izolație termică și garnituri corespunzătoare.</w:t>
      </w:r>
    </w:p>
    <w:p w14:paraId="0942B9A0" w14:textId="46B41F78"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 xml:space="preserve">Incinta trebuie să asigure o temperatură stabilizată, controlată permanent, de +30 </w:t>
      </w:r>
      <w:r w:rsidRPr="006C6CF2">
        <w:rPr>
          <w:rFonts w:ascii="Times New Roman" w:hAnsi="Times New Roman" w:cs="Times New Roman"/>
          <w:i/>
          <w:iCs/>
          <w:sz w:val="28"/>
          <w:szCs w:val="28"/>
          <w:vertAlign w:val="superscript"/>
        </w:rPr>
        <w:t>0</w:t>
      </w:r>
      <w:r w:rsidRPr="006C6CF2">
        <w:rPr>
          <w:rFonts w:ascii="Times New Roman" w:hAnsi="Times New Roman" w:cs="Times New Roman"/>
          <w:i/>
          <w:iCs/>
          <w:sz w:val="28"/>
          <w:szCs w:val="28"/>
        </w:rPr>
        <w:t xml:space="preserve">C +/- 5 </w:t>
      </w:r>
      <w:r w:rsidR="00AA0157" w:rsidRPr="006C6CF2">
        <w:rPr>
          <w:rFonts w:ascii="Times New Roman" w:hAnsi="Times New Roman" w:cs="Times New Roman"/>
          <w:i/>
          <w:iCs/>
          <w:sz w:val="28"/>
          <w:szCs w:val="28"/>
          <w:vertAlign w:val="superscript"/>
        </w:rPr>
        <w:t>0</w:t>
      </w:r>
      <w:r w:rsidRPr="006C6CF2">
        <w:rPr>
          <w:rFonts w:ascii="Times New Roman" w:hAnsi="Times New Roman" w:cs="Times New Roman"/>
          <w:i/>
          <w:iCs/>
          <w:sz w:val="28"/>
          <w:szCs w:val="28"/>
        </w:rPr>
        <w:t xml:space="preserve">C, reglată pentru un punct de rouă de +25 </w:t>
      </w:r>
      <w:r w:rsidR="00AA0157" w:rsidRPr="006C6CF2">
        <w:rPr>
          <w:rFonts w:ascii="Times New Roman" w:hAnsi="Times New Roman" w:cs="Times New Roman"/>
          <w:i/>
          <w:iCs/>
          <w:sz w:val="28"/>
          <w:szCs w:val="28"/>
          <w:vertAlign w:val="superscript"/>
        </w:rPr>
        <w:t>0</w:t>
      </w:r>
      <w:r w:rsidRPr="006C6CF2">
        <w:rPr>
          <w:rFonts w:ascii="Times New Roman" w:hAnsi="Times New Roman" w:cs="Times New Roman"/>
          <w:i/>
          <w:iCs/>
          <w:sz w:val="28"/>
          <w:szCs w:val="28"/>
        </w:rPr>
        <w:t xml:space="preserve">C cu o abatere de +/- 2 </w:t>
      </w:r>
      <w:r w:rsidR="00AA0157" w:rsidRPr="006C6CF2">
        <w:rPr>
          <w:rFonts w:ascii="Times New Roman" w:hAnsi="Times New Roman" w:cs="Times New Roman"/>
          <w:i/>
          <w:iCs/>
          <w:sz w:val="28"/>
          <w:szCs w:val="28"/>
          <w:vertAlign w:val="superscript"/>
        </w:rPr>
        <w:t>0</w:t>
      </w:r>
      <w:r w:rsidRPr="006C6CF2">
        <w:rPr>
          <w:rFonts w:ascii="Times New Roman" w:hAnsi="Times New Roman" w:cs="Times New Roman"/>
          <w:i/>
          <w:iCs/>
          <w:sz w:val="28"/>
          <w:szCs w:val="28"/>
        </w:rPr>
        <w:t>C, pe toată perioada încercării de 12 ore, și o ventilație continuă de 1 - 2 m/s la 10 cm de pereții exteriori ai furgonului;</w:t>
      </w:r>
    </w:p>
    <w:p w14:paraId="5FD7F39C"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w:t>
      </w:r>
      <w:r w:rsidRPr="006C6CF2">
        <w:rPr>
          <w:rFonts w:ascii="Times New Roman" w:hAnsi="Times New Roman" w:cs="Times New Roman"/>
          <w:i/>
          <w:iCs/>
          <w:sz w:val="28"/>
          <w:szCs w:val="28"/>
        </w:rPr>
        <w:tab/>
        <w:t>aparatură de măsură corespunzătoare, care să dea posibilitatea să fie măsurată continuu temperatura în 24 de puncte timp de 12 ore;</w:t>
      </w:r>
    </w:p>
    <w:p w14:paraId="7AA98242" w14:textId="46C4FF9D"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w:t>
      </w:r>
      <w:r w:rsidRPr="006C6CF2">
        <w:rPr>
          <w:rFonts w:ascii="Times New Roman" w:hAnsi="Times New Roman" w:cs="Times New Roman"/>
          <w:i/>
          <w:iCs/>
          <w:sz w:val="28"/>
          <w:szCs w:val="28"/>
        </w:rPr>
        <w:tab/>
        <w:t xml:space="preserve">temperatura din interiorul incintei să nu aibă o variație mai mare de 2 </w:t>
      </w:r>
      <w:r w:rsidR="00AA0157" w:rsidRPr="006C6CF2">
        <w:rPr>
          <w:rFonts w:ascii="Times New Roman" w:hAnsi="Times New Roman" w:cs="Times New Roman"/>
          <w:i/>
          <w:iCs/>
          <w:sz w:val="28"/>
          <w:szCs w:val="28"/>
          <w:vertAlign w:val="superscript"/>
        </w:rPr>
        <w:t>0</w:t>
      </w:r>
      <w:r w:rsidRPr="006C6CF2">
        <w:rPr>
          <w:rFonts w:ascii="Times New Roman" w:hAnsi="Times New Roman" w:cs="Times New Roman"/>
          <w:i/>
          <w:iCs/>
          <w:sz w:val="28"/>
          <w:szCs w:val="28"/>
        </w:rPr>
        <w:t xml:space="preserve">C, astfel încât temperatura medie pe toată perioada măsurării să nu aibă o variație mai mare de 0,5 </w:t>
      </w:r>
      <w:r w:rsidR="00AA0157" w:rsidRPr="006C6CF2">
        <w:rPr>
          <w:rFonts w:ascii="Times New Roman" w:hAnsi="Times New Roman" w:cs="Times New Roman"/>
          <w:i/>
          <w:iCs/>
          <w:sz w:val="28"/>
          <w:szCs w:val="28"/>
          <w:vertAlign w:val="superscript"/>
        </w:rPr>
        <w:t>0</w:t>
      </w:r>
      <w:r w:rsidRPr="006C6CF2">
        <w:rPr>
          <w:rFonts w:ascii="Times New Roman" w:hAnsi="Times New Roman" w:cs="Times New Roman"/>
          <w:i/>
          <w:iCs/>
          <w:sz w:val="28"/>
          <w:szCs w:val="28"/>
        </w:rPr>
        <w:t>C;</w:t>
      </w:r>
    </w:p>
    <w:p w14:paraId="53F70EF8"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w:t>
      </w:r>
      <w:r w:rsidRPr="006C6CF2">
        <w:rPr>
          <w:rFonts w:ascii="Times New Roman" w:hAnsi="Times New Roman" w:cs="Times New Roman"/>
          <w:i/>
          <w:iCs/>
          <w:sz w:val="28"/>
          <w:szCs w:val="28"/>
        </w:rPr>
        <w:tab/>
        <w:t>activitatea de încercare să poată fi desfășurată din exteriorul incintei cu temperatură controlată.</w:t>
      </w:r>
    </w:p>
    <w:p w14:paraId="480616A3"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w:t>
      </w:r>
      <w:r w:rsidRPr="006C6CF2">
        <w:rPr>
          <w:rFonts w:ascii="Times New Roman" w:hAnsi="Times New Roman" w:cs="Times New Roman"/>
          <w:i/>
          <w:iCs/>
          <w:sz w:val="28"/>
          <w:szCs w:val="28"/>
        </w:rPr>
        <w:tab/>
        <w:t>materiale și de instrumente de măsurare pentru determinarea coeficientului U cu o precizie de ±5%. Transferurile termice datorate pierderilor de aer nu vor trebui sa depășească 5% din transferurile totale prin pereții casetelor calorimetrice sau ai vehiculului rutier. Debitul fluidului frigorigen va fi determinat cu o precizie de ±10%.</w:t>
      </w:r>
    </w:p>
    <w:p w14:paraId="2C9F3D30"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Art. 136</w:t>
      </w:r>
      <w:r w:rsidRPr="006C6CF2">
        <w:rPr>
          <w:rFonts w:ascii="Times New Roman" w:hAnsi="Times New Roman" w:cs="Times New Roman"/>
          <w:i/>
          <w:iCs/>
          <w:sz w:val="28"/>
          <w:szCs w:val="28"/>
          <w:vertAlign w:val="superscript"/>
        </w:rPr>
        <w:t>5</w:t>
      </w:r>
      <w:r w:rsidRPr="006C6CF2">
        <w:rPr>
          <w:rFonts w:ascii="Times New Roman" w:hAnsi="Times New Roman" w:cs="Times New Roman"/>
          <w:i/>
          <w:iCs/>
          <w:sz w:val="28"/>
          <w:szCs w:val="28"/>
        </w:rPr>
        <w:t>. – (1) Agenţia examinează cererea de autorizare în termen de 15 zile lucrătoare şi, în funcţie de îndeplinirea condiţiilor necesare, eliberează autorizaţia sau comunică în scris refuzul motivat.</w:t>
      </w:r>
    </w:p>
    <w:p w14:paraId="73FB2956"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lastRenderedPageBreak/>
        <w:t>(2) În cazul în care se constată neregularități în documentaţia depusă, Agenţia informează despre acest fapt solicitantul în termen de o zi.</w:t>
      </w:r>
    </w:p>
    <w:p w14:paraId="056DAC5A"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(3) În caz de dezacord cu decizia Agenţiei, solicitantul, în termen de 30 de zile de la data comunicării deciziei, este în drept să înainteze o cerere prealabilă, cu sesizarea ulterioară a instanței de judecată în conformitate cu legislaţia în vigoare.</w:t>
      </w:r>
    </w:p>
    <w:p w14:paraId="5B799F95"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(4) Cu 30 de zile înainte de expirarea termenului de valabilitate a autorizaţiei, întreprinderea va solicita Agenţiei prelungirea termenului de valabilitate a acesteia.</w:t>
      </w:r>
    </w:p>
    <w:p w14:paraId="63EBFB62"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(5) După eliberarea autorizaţiei, Agenţia va introduce întreprinderea autorizată în graficul controalelor planificate pentru trimestrul următor în scopul verificării corespunderii condiţiilor de autorizare.</w:t>
      </w:r>
    </w:p>
    <w:p w14:paraId="6F17B9C9"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Art. 136</w:t>
      </w:r>
      <w:r w:rsidRPr="006C6CF2">
        <w:rPr>
          <w:rFonts w:ascii="Times New Roman" w:hAnsi="Times New Roman" w:cs="Times New Roman"/>
          <w:i/>
          <w:iCs/>
          <w:sz w:val="28"/>
          <w:szCs w:val="28"/>
          <w:vertAlign w:val="superscript"/>
        </w:rPr>
        <w:t>6</w:t>
      </w:r>
      <w:r w:rsidRPr="006C6CF2">
        <w:rPr>
          <w:rFonts w:ascii="Times New Roman" w:hAnsi="Times New Roman" w:cs="Times New Roman"/>
          <w:i/>
          <w:iCs/>
          <w:sz w:val="28"/>
          <w:szCs w:val="28"/>
        </w:rPr>
        <w:t>. – (1) Autorizaţia pentru desfăşurarea activităţii de inspecție tehnică vehiculelor rutiere destinate transportului de mărfuri perisabile se eliberează pe un termen de 5 ani.</w:t>
      </w:r>
    </w:p>
    <w:p w14:paraId="7C3F5664"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(2) Modelul autorizaţiei pentru desfăşurarea activităţii de inspecție tehnică vehiculelor rutiere destinate transportului de mărfuri perisabile se aprobă de organul central de specialitate.</w:t>
      </w:r>
    </w:p>
    <w:p w14:paraId="24E23CA1"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(3) Pe durata de valabilitate a autorizaţiei, titularul acesteia poate solicita încetarea activităţii, restrîngerea sau extinderea domeniului de autorizare.</w:t>
      </w:r>
    </w:p>
    <w:p w14:paraId="163CC189"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(4) Autorizaţia cu termenul de valabilitate expirat devine nulă.</w:t>
      </w:r>
    </w:p>
    <w:p w14:paraId="33D95E77"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Art. 136</w:t>
      </w:r>
      <w:r w:rsidRPr="006C6CF2">
        <w:rPr>
          <w:rFonts w:ascii="Times New Roman" w:hAnsi="Times New Roman" w:cs="Times New Roman"/>
          <w:i/>
          <w:iCs/>
          <w:sz w:val="28"/>
          <w:szCs w:val="28"/>
          <w:vertAlign w:val="superscript"/>
        </w:rPr>
        <w:t>7</w:t>
      </w:r>
      <w:r w:rsidRPr="006C6CF2">
        <w:rPr>
          <w:rFonts w:ascii="Times New Roman" w:hAnsi="Times New Roman" w:cs="Times New Roman"/>
          <w:i/>
          <w:iCs/>
          <w:sz w:val="28"/>
          <w:szCs w:val="28"/>
        </w:rPr>
        <w:t>. – (1) Autorizaţia poate fi suspendată de către Agenţie, pe un termen de pînă la 30 de zile, în cazul constatării repetate, în decurs de 12 luni consecutive, a încălcării condiţiilor care au stat la baza autorizării.</w:t>
      </w:r>
    </w:p>
    <w:p w14:paraId="3509CFD3"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(2) Autorizaţia se retrage de către Agenţie în cazul în care:</w:t>
      </w:r>
    </w:p>
    <w:p w14:paraId="5476AE43"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a) deficiențele semnalate, care au condus la suspendarea autorizaţiei, nu au fost remediate în termenele stabilite în decizia de suspendare;</w:t>
      </w:r>
    </w:p>
    <w:p w14:paraId="68082DA8"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b) întreprinderea a furnizat, la momentul solicitării autorizaţiei, documente false sau conţinînd informaţii eronate;</w:t>
      </w:r>
    </w:p>
    <w:p w14:paraId="1CCC86C3"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c) Certificatul de agreare a vehiculului rutier conține date false;</w:t>
      </w:r>
    </w:p>
    <w:p w14:paraId="6D5A9C90"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d) întreprinderea a solicitat prin cerere încetarea desfășurării activităţii;</w:t>
      </w:r>
    </w:p>
    <w:p w14:paraId="48352338"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e) activitatea întreprinderii a încetat;</w:t>
      </w:r>
    </w:p>
    <w:p w14:paraId="3994EC31"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f) autorizaţia a fost suspendată de 3 ori în decurs de 12 luni consecutive.</w:t>
      </w:r>
    </w:p>
    <w:p w14:paraId="2135ED44" w14:textId="77777777"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 xml:space="preserve">(3) În cazul retragerii autorizaţiei, întreprinderea nu poate solicita o altă autorizaţie </w:t>
      </w:r>
      <w:proofErr w:type="spellStart"/>
      <w:r w:rsidRPr="006C6CF2">
        <w:rPr>
          <w:rFonts w:ascii="Times New Roman" w:hAnsi="Times New Roman" w:cs="Times New Roman"/>
          <w:i/>
          <w:iCs/>
          <w:sz w:val="28"/>
          <w:szCs w:val="28"/>
        </w:rPr>
        <w:t>decît</w:t>
      </w:r>
      <w:proofErr w:type="spellEnd"/>
      <w:r w:rsidRPr="006C6CF2">
        <w:rPr>
          <w:rFonts w:ascii="Times New Roman" w:hAnsi="Times New Roman" w:cs="Times New Roman"/>
          <w:i/>
          <w:iCs/>
          <w:sz w:val="28"/>
          <w:szCs w:val="28"/>
        </w:rPr>
        <w:t xml:space="preserve"> după 6 luni, perioadă în care de asemenea nu poate solicita autorizarea unei alte stații.</w:t>
      </w:r>
    </w:p>
    <w:p w14:paraId="2CDC1EE6" w14:textId="058EE1E4" w:rsidR="009A2339" w:rsidRPr="006C6CF2" w:rsidRDefault="009A2339" w:rsidP="00A70010">
      <w:pPr>
        <w:pStyle w:val="NoSpacing"/>
        <w:tabs>
          <w:tab w:val="left" w:pos="990"/>
        </w:tabs>
        <w:spacing w:line="276" w:lineRule="auto"/>
        <w:ind w:left="720"/>
        <w:jc w:val="both"/>
        <w:rPr>
          <w:rFonts w:ascii="Times New Roman" w:hAnsi="Times New Roman" w:cs="Times New Roman"/>
          <w:i/>
          <w:iCs/>
          <w:sz w:val="28"/>
          <w:szCs w:val="28"/>
        </w:rPr>
      </w:pPr>
      <w:r w:rsidRPr="006C6CF2">
        <w:rPr>
          <w:rFonts w:ascii="Times New Roman" w:hAnsi="Times New Roman" w:cs="Times New Roman"/>
          <w:i/>
          <w:iCs/>
          <w:sz w:val="28"/>
          <w:szCs w:val="28"/>
        </w:rPr>
        <w:t xml:space="preserve">(4) Agenţia suspendă sau retrage autorizaţia pentru desfăşurarea activităţii de inspecție tehnică vehiculelor rutiere destinate transportului de mărfuri </w:t>
      </w:r>
      <w:r w:rsidRPr="006C6CF2">
        <w:rPr>
          <w:rFonts w:ascii="Times New Roman" w:hAnsi="Times New Roman" w:cs="Times New Roman"/>
          <w:i/>
          <w:iCs/>
          <w:sz w:val="28"/>
          <w:szCs w:val="28"/>
        </w:rPr>
        <w:lastRenderedPageBreak/>
        <w:t>perisabile în conformitate cu prevederile Legii cu privire la principiile de bază de reglementare a activităţii de întreprinzător.</w:t>
      </w:r>
      <w:r w:rsidRPr="006C6CF2">
        <w:rPr>
          <w:rFonts w:ascii="Times New Roman" w:hAnsi="Times New Roman" w:cs="Times New Roman"/>
          <w:iCs/>
          <w:sz w:val="28"/>
          <w:szCs w:val="28"/>
        </w:rPr>
        <w:t>”</w:t>
      </w:r>
      <w:r w:rsidR="0045448A" w:rsidRPr="006C6CF2">
        <w:rPr>
          <w:rFonts w:ascii="Times New Roman" w:hAnsi="Times New Roman" w:cs="Times New Roman"/>
          <w:iCs/>
          <w:sz w:val="28"/>
          <w:szCs w:val="28"/>
        </w:rPr>
        <w:t>.</w:t>
      </w:r>
    </w:p>
    <w:p w14:paraId="6653BD83" w14:textId="73A078B7" w:rsidR="000555B0" w:rsidRPr="006C6CF2" w:rsidRDefault="00E83266" w:rsidP="006C6CF2">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145 se expune în următoarea redacție:</w:t>
      </w:r>
    </w:p>
    <w:p w14:paraId="76C4B280" w14:textId="77777777" w:rsidR="000555B0" w:rsidRPr="006C6CF2" w:rsidRDefault="00E83266" w:rsidP="006C6CF2">
      <w:pPr>
        <w:pStyle w:val="NoSpacing"/>
        <w:tabs>
          <w:tab w:val="left" w:pos="990"/>
        </w:tabs>
        <w:spacing w:line="276" w:lineRule="auto"/>
        <w:ind w:left="851"/>
        <w:jc w:val="both"/>
        <w:rPr>
          <w:rFonts w:ascii="Times New Roman" w:hAnsi="Times New Roman" w:cs="Times New Roman"/>
          <w:sz w:val="28"/>
          <w:szCs w:val="28"/>
        </w:rPr>
      </w:pPr>
      <w:r w:rsidRPr="006C6CF2">
        <w:rPr>
          <w:rFonts w:ascii="Times New Roman" w:hAnsi="Times New Roman" w:cs="Times New Roman"/>
          <w:sz w:val="28"/>
          <w:szCs w:val="28"/>
        </w:rPr>
        <w:t>”</w:t>
      </w:r>
      <w:r w:rsidR="000555B0" w:rsidRPr="006C6CF2">
        <w:rPr>
          <w:rFonts w:ascii="Times New Roman" w:hAnsi="Times New Roman" w:cs="Times New Roman"/>
          <w:sz w:val="28"/>
          <w:szCs w:val="28"/>
        </w:rPr>
        <w:t xml:space="preserve">Art. 145. - </w:t>
      </w:r>
      <w:r w:rsidRPr="006C6CF2">
        <w:rPr>
          <w:rFonts w:ascii="Times New Roman" w:hAnsi="Times New Roman" w:cs="Times New Roman"/>
          <w:i/>
          <w:sz w:val="28"/>
          <w:szCs w:val="28"/>
        </w:rPr>
        <w:t xml:space="preserve">(1) </w:t>
      </w:r>
      <w:r w:rsidR="000555B0" w:rsidRPr="006C6CF2">
        <w:rPr>
          <w:rFonts w:ascii="Times New Roman" w:hAnsi="Times New Roman" w:cs="Times New Roman"/>
          <w:i/>
          <w:sz w:val="28"/>
          <w:szCs w:val="28"/>
        </w:rPr>
        <w:t>Tarifele la serviciile de transport marfă, transport persoane prin servicii regulate speciale, ocazionale, transport persoane prin servicii regulate în trafic internațional, precum și la activitățile conexe se stabilesc liber, în baza cererii și a ofertei.</w:t>
      </w:r>
    </w:p>
    <w:p w14:paraId="711DB8D8" w14:textId="116ADD24" w:rsidR="000555B0" w:rsidRPr="006C6CF2" w:rsidRDefault="00585EB8" w:rsidP="006C6CF2">
      <w:pPr>
        <w:pStyle w:val="NoSpacing"/>
        <w:tabs>
          <w:tab w:val="left" w:pos="990"/>
        </w:tabs>
        <w:spacing w:line="276" w:lineRule="auto"/>
        <w:ind w:left="851"/>
        <w:jc w:val="both"/>
        <w:rPr>
          <w:rFonts w:ascii="Times New Roman" w:hAnsi="Times New Roman" w:cs="Times New Roman"/>
          <w:sz w:val="28"/>
          <w:szCs w:val="28"/>
        </w:rPr>
      </w:pPr>
      <w:r w:rsidRPr="006C6CF2">
        <w:rPr>
          <w:rFonts w:ascii="Times New Roman" w:hAnsi="Times New Roman" w:cs="Times New Roman"/>
          <w:i/>
          <w:sz w:val="28"/>
          <w:szCs w:val="28"/>
        </w:rPr>
        <w:t xml:space="preserve">(2) Tarifele la serviciile de transport rutier prin servicii regulate în trafic interraional </w:t>
      </w:r>
      <w:r w:rsidR="00F81E43" w:rsidRPr="006C6CF2">
        <w:rPr>
          <w:rFonts w:ascii="Times New Roman" w:hAnsi="Times New Roman" w:cs="Times New Roman"/>
          <w:i/>
          <w:sz w:val="28"/>
          <w:szCs w:val="28"/>
        </w:rPr>
        <w:t>sunt aprobate de către Agenție</w:t>
      </w:r>
      <w:r w:rsidRPr="006C6CF2">
        <w:rPr>
          <w:rFonts w:ascii="Times New Roman" w:hAnsi="Times New Roman" w:cs="Times New Roman"/>
          <w:i/>
          <w:sz w:val="28"/>
          <w:szCs w:val="28"/>
        </w:rPr>
        <w:t xml:space="preserve">, conform metodologiei aprobate de </w:t>
      </w:r>
      <w:r w:rsidR="000555B0" w:rsidRPr="006C6CF2">
        <w:rPr>
          <w:rFonts w:ascii="Times New Roman" w:hAnsi="Times New Roman" w:cs="Times New Roman"/>
          <w:i/>
          <w:sz w:val="28"/>
          <w:szCs w:val="28"/>
        </w:rPr>
        <w:t>Guvern</w:t>
      </w:r>
      <w:r w:rsidRPr="006C6CF2">
        <w:rPr>
          <w:rFonts w:ascii="Times New Roman" w:hAnsi="Times New Roman" w:cs="Times New Roman"/>
          <w:i/>
          <w:sz w:val="28"/>
          <w:szCs w:val="28"/>
        </w:rPr>
        <w:t>.</w:t>
      </w:r>
      <w:r w:rsidRPr="006C6CF2">
        <w:rPr>
          <w:rFonts w:ascii="Times New Roman" w:hAnsi="Times New Roman" w:cs="Times New Roman"/>
          <w:sz w:val="28"/>
          <w:szCs w:val="28"/>
        </w:rPr>
        <w:t>”.</w:t>
      </w:r>
    </w:p>
    <w:p w14:paraId="65751E66" w14:textId="1029FAF4" w:rsidR="000555B0" w:rsidRPr="006C6CF2" w:rsidRDefault="00292C12" w:rsidP="006C6CF2">
      <w:pPr>
        <w:pStyle w:val="NoSpacing"/>
        <w:tabs>
          <w:tab w:val="left" w:pos="990"/>
        </w:tabs>
        <w:spacing w:line="276" w:lineRule="auto"/>
        <w:ind w:left="851"/>
        <w:jc w:val="both"/>
        <w:rPr>
          <w:rFonts w:ascii="Times New Roman" w:hAnsi="Times New Roman" w:cs="Times New Roman"/>
          <w:i/>
          <w:sz w:val="28"/>
          <w:szCs w:val="28"/>
        </w:rPr>
      </w:pPr>
      <w:r w:rsidRPr="006C6CF2">
        <w:rPr>
          <w:rFonts w:ascii="Times New Roman" w:hAnsi="Times New Roman" w:cs="Times New Roman"/>
          <w:i/>
          <w:sz w:val="28"/>
          <w:szCs w:val="28"/>
        </w:rPr>
        <w:t>(3)</w:t>
      </w:r>
      <w:r w:rsidR="001A25C1" w:rsidRPr="006C6CF2">
        <w:rPr>
          <w:rFonts w:ascii="Times New Roman" w:hAnsi="Times New Roman" w:cs="Times New Roman"/>
          <w:i/>
          <w:sz w:val="28"/>
          <w:szCs w:val="28"/>
        </w:rPr>
        <w:t xml:space="preserve"> Tarifele la serviciile de transport rutier prin servicii regulate în trafic raional sunt aprobate de către Consiliile raionale, conform metodologiilor aprobate de </w:t>
      </w:r>
      <w:r w:rsidR="000555B0" w:rsidRPr="006C6CF2">
        <w:rPr>
          <w:rFonts w:ascii="Times New Roman" w:hAnsi="Times New Roman" w:cs="Times New Roman"/>
          <w:i/>
          <w:sz w:val="28"/>
          <w:szCs w:val="28"/>
        </w:rPr>
        <w:t>Guvern</w:t>
      </w:r>
      <w:r w:rsidR="001A25C1" w:rsidRPr="006C6CF2">
        <w:rPr>
          <w:rFonts w:ascii="Times New Roman" w:hAnsi="Times New Roman" w:cs="Times New Roman"/>
          <w:i/>
          <w:sz w:val="28"/>
          <w:szCs w:val="28"/>
        </w:rPr>
        <w:t>.</w:t>
      </w:r>
    </w:p>
    <w:p w14:paraId="0C580505" w14:textId="018D8374" w:rsidR="00B22310" w:rsidRPr="006C6CF2" w:rsidRDefault="00292C12" w:rsidP="006C6CF2">
      <w:pPr>
        <w:pStyle w:val="NoSpacing"/>
        <w:tabs>
          <w:tab w:val="left" w:pos="990"/>
        </w:tabs>
        <w:spacing w:line="276" w:lineRule="auto"/>
        <w:ind w:left="851"/>
        <w:jc w:val="both"/>
        <w:rPr>
          <w:rFonts w:ascii="Times New Roman" w:hAnsi="Times New Roman" w:cs="Times New Roman"/>
          <w:sz w:val="28"/>
          <w:szCs w:val="28"/>
        </w:rPr>
      </w:pPr>
      <w:r w:rsidRPr="006C6CF2">
        <w:rPr>
          <w:rFonts w:ascii="Times New Roman" w:hAnsi="Times New Roman" w:cs="Times New Roman"/>
          <w:i/>
          <w:sz w:val="28"/>
          <w:szCs w:val="28"/>
        </w:rPr>
        <w:t xml:space="preserve">(4) Tarifele la serviciile de transport rutier prin servicii regulate în trafic local/municipal sunt aprobate de către Consiliile locale/municipale, conform metodologiilor aprobate de către </w:t>
      </w:r>
      <w:r w:rsidR="000555B0" w:rsidRPr="006C6CF2">
        <w:rPr>
          <w:rFonts w:ascii="Times New Roman" w:hAnsi="Times New Roman" w:cs="Times New Roman"/>
          <w:i/>
          <w:sz w:val="28"/>
          <w:szCs w:val="28"/>
        </w:rPr>
        <w:t>Guvern</w:t>
      </w:r>
      <w:r w:rsidRPr="006C6CF2">
        <w:rPr>
          <w:rFonts w:ascii="Times New Roman" w:hAnsi="Times New Roman" w:cs="Times New Roman"/>
          <w:i/>
          <w:sz w:val="28"/>
          <w:szCs w:val="28"/>
        </w:rPr>
        <w:t>.</w:t>
      </w:r>
      <w:r w:rsidR="001C2837" w:rsidRPr="006C6CF2">
        <w:rPr>
          <w:rFonts w:ascii="Times New Roman" w:hAnsi="Times New Roman" w:cs="Times New Roman"/>
          <w:sz w:val="28"/>
          <w:szCs w:val="28"/>
        </w:rPr>
        <w:t>”.</w:t>
      </w:r>
    </w:p>
    <w:p w14:paraId="4AC16663" w14:textId="77777777" w:rsidR="00F74917" w:rsidRPr="006C6CF2" w:rsidRDefault="00F74917" w:rsidP="00F74917">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 148 alin. (1</w:t>
      </w:r>
      <w:r w:rsidRPr="006C6CF2">
        <w:rPr>
          <w:rFonts w:ascii="Times New Roman" w:hAnsi="Times New Roman" w:cs="Times New Roman"/>
          <w:sz w:val="28"/>
          <w:szCs w:val="28"/>
          <w:vertAlign w:val="superscript"/>
        </w:rPr>
        <w:t>1</w:t>
      </w:r>
      <w:r w:rsidRPr="006C6CF2">
        <w:rPr>
          <w:rFonts w:ascii="Times New Roman" w:hAnsi="Times New Roman" w:cs="Times New Roman"/>
          <w:sz w:val="28"/>
          <w:szCs w:val="28"/>
        </w:rPr>
        <w:t>) se expune în următoarea redacție:</w:t>
      </w:r>
    </w:p>
    <w:p w14:paraId="68540619" w14:textId="6B32AD0D" w:rsidR="00F74917" w:rsidRPr="006C6CF2" w:rsidRDefault="00F74917" w:rsidP="00F74917">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(1</w:t>
      </w:r>
      <w:r w:rsidRPr="006C6CF2">
        <w:rPr>
          <w:rFonts w:ascii="Times New Roman" w:hAnsi="Times New Roman" w:cs="Times New Roman"/>
          <w:i/>
          <w:sz w:val="28"/>
          <w:szCs w:val="28"/>
          <w:vertAlign w:val="superscript"/>
        </w:rPr>
        <w:t>1</w:t>
      </w:r>
      <w:r w:rsidRPr="006C6CF2">
        <w:rPr>
          <w:rFonts w:ascii="Times New Roman" w:hAnsi="Times New Roman" w:cs="Times New Roman"/>
          <w:i/>
          <w:sz w:val="28"/>
          <w:szCs w:val="28"/>
        </w:rPr>
        <w:t>) Nu se consideră control de stat, în sensul Legii nr. 131/2012 privind controlul de stat asupra activității de întreprinzător, monitorizarea și controlul activității de transport rutier în trafic, de către inspectorii Agenției și participarea reprezentanților Agenției la examenele pentru atestarea profesională, desfășurate în conformitate cu art.</w:t>
      </w:r>
      <w:r w:rsidR="00A97B8F"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43.</w:t>
      </w:r>
      <w:r w:rsidRPr="006C6CF2">
        <w:rPr>
          <w:rFonts w:ascii="Times New Roman" w:hAnsi="Times New Roman" w:cs="Times New Roman"/>
          <w:sz w:val="28"/>
          <w:szCs w:val="28"/>
        </w:rPr>
        <w:t>”.</w:t>
      </w:r>
    </w:p>
    <w:p w14:paraId="27C544D2" w14:textId="31F6E8F6" w:rsidR="006C64BA" w:rsidRPr="006C6CF2" w:rsidRDefault="006C64BA" w:rsidP="006C64BA">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151 aliniatul (5), se expune în următoare redacție:</w:t>
      </w:r>
    </w:p>
    <w:p w14:paraId="55EDE203" w14:textId="63297B25" w:rsidR="001C2837" w:rsidRPr="006C6CF2" w:rsidRDefault="006C64BA" w:rsidP="006C64BA">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(5) Pentru depășirea masei totale maxime admise, maselor maxime admise pe axe şi/sau dimensiunilor maxime admise, inspectorul Agenției întocmește în privința posesorului vehiculului rutier, un proces-verbal privind calculul taxei pentru folosirea drumurilor în cadrul controlului masei totale, sarcinii </w:t>
      </w:r>
      <w:proofErr w:type="spellStart"/>
      <w:r w:rsidRPr="006C6CF2">
        <w:rPr>
          <w:rFonts w:ascii="Times New Roman" w:hAnsi="Times New Roman" w:cs="Times New Roman"/>
          <w:i/>
          <w:sz w:val="28"/>
          <w:szCs w:val="28"/>
        </w:rPr>
        <w:t>masice</w:t>
      </w:r>
      <w:proofErr w:type="spellEnd"/>
      <w:r w:rsidRPr="006C6CF2">
        <w:rPr>
          <w:rFonts w:ascii="Times New Roman" w:hAnsi="Times New Roman" w:cs="Times New Roman"/>
          <w:i/>
          <w:sz w:val="28"/>
          <w:szCs w:val="28"/>
        </w:rPr>
        <w:t xml:space="preserve"> pe osii și dimensiuni și calculează taxele prevăzute în Codul fiscal</w:t>
      </w:r>
      <w:r w:rsidRPr="006C6CF2">
        <w:rPr>
          <w:rFonts w:ascii="Times New Roman" w:hAnsi="Times New Roman" w:cs="Times New Roman"/>
          <w:sz w:val="28"/>
          <w:szCs w:val="28"/>
        </w:rPr>
        <w:t>”.</w:t>
      </w:r>
    </w:p>
    <w:p w14:paraId="22046FFF" w14:textId="77777777" w:rsidR="00D80FEF" w:rsidRPr="006C6CF2" w:rsidRDefault="00D80FEF" w:rsidP="00D80FEF">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 xml:space="preserve">Articolul 152 se completează cu aliniatele (3), (4) și (5), cu următorul conținut: </w:t>
      </w:r>
    </w:p>
    <w:p w14:paraId="1F495A7D" w14:textId="77777777" w:rsidR="00D80FEF" w:rsidRPr="006C6CF2" w:rsidRDefault="00D80FEF" w:rsidP="00D80FEF">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(3) Controlul asupra respectării regulilor privind perioadele de conducere, pauzele şi perioadele de odihnă ale conducătorilor auto în trafic include următoarele aspecte:</w:t>
      </w:r>
    </w:p>
    <w:p w14:paraId="5C212083" w14:textId="77777777" w:rsidR="00D80FEF" w:rsidRPr="006C6CF2" w:rsidRDefault="00D80FEF" w:rsidP="00D80FEF">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timpii de conducere zilnic și săptămânal, pauzele și perioadele de odihnă zilnică și săptămânală, înregistrări ale zilelor precedente care trebuie să fie la bordul vehiculului și/sau datele stocate în aceeași perioadă pe cardul șoferului și/sau în memoria tahografului și/sau imprimate ale tahografului;</w:t>
      </w:r>
    </w:p>
    <w:p w14:paraId="7DE916C8" w14:textId="77777777" w:rsidR="00D80FEF" w:rsidRPr="006C6CF2" w:rsidRDefault="00D80FEF" w:rsidP="00D80FEF">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lastRenderedPageBreak/>
        <w:t xml:space="preserve">- cazurile în care viteza autorizată a vehiculului este depășită, definită ca fiind orice perioade mai mult de un minut, în timpul cărora viteza vehiculului depășește 90 km/h pentru vehiculele din categoria N3; </w:t>
      </w:r>
    </w:p>
    <w:p w14:paraId="721BE4A6" w14:textId="77777777" w:rsidR="00D80FEF" w:rsidRPr="006C6CF2" w:rsidRDefault="00D80FEF" w:rsidP="00D80FEF">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 dacă este cazul, vitezele </w:t>
      </w:r>
      <w:proofErr w:type="spellStart"/>
      <w:r w:rsidRPr="006C6CF2">
        <w:rPr>
          <w:rFonts w:ascii="Times New Roman" w:hAnsi="Times New Roman" w:cs="Times New Roman"/>
          <w:i/>
          <w:sz w:val="28"/>
          <w:szCs w:val="28"/>
        </w:rPr>
        <w:t>momentale</w:t>
      </w:r>
      <w:proofErr w:type="spellEnd"/>
      <w:r w:rsidRPr="006C6CF2">
        <w:rPr>
          <w:rFonts w:ascii="Times New Roman" w:hAnsi="Times New Roman" w:cs="Times New Roman"/>
          <w:i/>
          <w:sz w:val="28"/>
          <w:szCs w:val="28"/>
        </w:rPr>
        <w:t xml:space="preserve"> atinse de vehicul, astfel cum au fost înregistrate de tahograf, în cel mult 24 de ore de utilizare a vehiculului;</w:t>
      </w:r>
    </w:p>
    <w:p w14:paraId="331FA705" w14:textId="77777777" w:rsidR="00D80FEF" w:rsidRPr="006C6CF2" w:rsidRDefault="00D80FEF" w:rsidP="00D80FEF">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funcționarea corectă a tahografului (determinarea posibilei utilizări necorespunzătoare a echipamentului și/sau a cardului conducătorului auto și/sau a foilor de înregistrare).</w:t>
      </w:r>
    </w:p>
    <w:p w14:paraId="60574840" w14:textId="77777777" w:rsidR="00D80FEF" w:rsidRPr="006C6CF2" w:rsidRDefault="00D80FEF" w:rsidP="00D80FEF">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(4) În cazul controalelor la sediul întreprinderii, suplimentar la aspectele menționate la alineatul (3) al prezentului articol se vor verifica și următoarele aspecte:</w:t>
      </w:r>
    </w:p>
    <w:p w14:paraId="0F7BAC80" w14:textId="77777777" w:rsidR="00D80FEF" w:rsidRPr="006C6CF2" w:rsidRDefault="00D80FEF" w:rsidP="00D80FEF">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perioadele de repaus săptămânal și perioadele de conducere între aceste perioade de odihnă;</w:t>
      </w:r>
    </w:p>
    <w:p w14:paraId="16955789" w14:textId="77777777" w:rsidR="00D80FEF" w:rsidRPr="006C6CF2" w:rsidRDefault="00D80FEF" w:rsidP="00D80FEF">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respectarea prevederilor alin. (3) al art. 139;</w:t>
      </w:r>
    </w:p>
    <w:p w14:paraId="7A4BDC9C" w14:textId="77777777" w:rsidR="00D80FEF" w:rsidRPr="006C6CF2" w:rsidRDefault="00D80FEF" w:rsidP="00D80FEF">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foi de înregistrare, datele vehiculului și datele din cardul șoferului și imprimări ale tahografului.</w:t>
      </w:r>
    </w:p>
    <w:p w14:paraId="4B5B5591" w14:textId="77777777" w:rsidR="006C64BA" w:rsidRPr="006C6CF2" w:rsidRDefault="00D80FEF" w:rsidP="00D80FEF">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(5) Încălcările ce țin de timpul de muncă și odihnă a conducătorilor auto se clasifică în minore, grave și foarte grave, conform tabelului prezentat în anexa 3 al prezentului cod.</w:t>
      </w:r>
      <w:r w:rsidRPr="006C6CF2">
        <w:rPr>
          <w:rFonts w:ascii="Times New Roman" w:hAnsi="Times New Roman" w:cs="Times New Roman"/>
          <w:sz w:val="28"/>
          <w:szCs w:val="28"/>
        </w:rPr>
        <w:t>”.</w:t>
      </w:r>
    </w:p>
    <w:p w14:paraId="1B5023F0" w14:textId="1225AD5B" w:rsidR="00D80FEF" w:rsidRPr="006C6CF2" w:rsidRDefault="008D5E20" w:rsidP="00D80FEF">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w:t>
      </w:r>
      <w:r w:rsidR="00D80FEF" w:rsidRPr="006C6CF2">
        <w:rPr>
          <w:rFonts w:ascii="Times New Roman" w:hAnsi="Times New Roman" w:cs="Times New Roman"/>
          <w:sz w:val="28"/>
          <w:szCs w:val="28"/>
        </w:rPr>
        <w:t xml:space="preserve"> 152</w:t>
      </w:r>
      <w:r w:rsidR="00D80FEF" w:rsidRPr="006C6CF2">
        <w:rPr>
          <w:rFonts w:ascii="Times New Roman" w:hAnsi="Times New Roman" w:cs="Times New Roman"/>
          <w:sz w:val="28"/>
          <w:szCs w:val="28"/>
          <w:vertAlign w:val="superscript"/>
        </w:rPr>
        <w:t>2</w:t>
      </w:r>
      <w:r w:rsidRPr="006C6CF2">
        <w:rPr>
          <w:rFonts w:ascii="Times New Roman" w:hAnsi="Times New Roman" w:cs="Times New Roman"/>
          <w:sz w:val="28"/>
          <w:szCs w:val="28"/>
        </w:rPr>
        <w:t xml:space="preserve"> aliniatul</w:t>
      </w:r>
      <w:r w:rsidR="00D80FEF" w:rsidRPr="006C6CF2">
        <w:rPr>
          <w:rFonts w:ascii="Times New Roman" w:hAnsi="Times New Roman" w:cs="Times New Roman"/>
          <w:sz w:val="28"/>
          <w:szCs w:val="28"/>
        </w:rPr>
        <w:t xml:space="preserve"> (2)</w:t>
      </w:r>
      <w:r w:rsidRPr="006C6CF2">
        <w:rPr>
          <w:rFonts w:ascii="Times New Roman" w:hAnsi="Times New Roman" w:cs="Times New Roman"/>
          <w:sz w:val="28"/>
          <w:szCs w:val="28"/>
        </w:rPr>
        <w:t>, se exclude</w:t>
      </w:r>
      <w:r w:rsidR="00D80FEF" w:rsidRPr="006C6CF2">
        <w:rPr>
          <w:rFonts w:ascii="Times New Roman" w:hAnsi="Times New Roman" w:cs="Times New Roman"/>
          <w:sz w:val="28"/>
          <w:szCs w:val="28"/>
        </w:rPr>
        <w:t xml:space="preserve"> </w:t>
      </w:r>
      <w:r w:rsidRPr="006C6CF2">
        <w:rPr>
          <w:rFonts w:ascii="Times New Roman" w:hAnsi="Times New Roman" w:cs="Times New Roman"/>
          <w:sz w:val="28"/>
          <w:szCs w:val="28"/>
        </w:rPr>
        <w:t>textul</w:t>
      </w:r>
      <w:r w:rsidR="00D80FEF" w:rsidRPr="006C6CF2">
        <w:rPr>
          <w:rFonts w:ascii="Times New Roman" w:hAnsi="Times New Roman" w:cs="Times New Roman"/>
          <w:sz w:val="28"/>
          <w:szCs w:val="28"/>
        </w:rPr>
        <w:t xml:space="preserve"> ,,</w:t>
      </w:r>
      <w:r w:rsidR="00D80FEF" w:rsidRPr="006C6CF2">
        <w:rPr>
          <w:rFonts w:ascii="Times New Roman" w:hAnsi="Times New Roman" w:cs="Times New Roman"/>
          <w:i/>
          <w:sz w:val="28"/>
          <w:szCs w:val="28"/>
        </w:rPr>
        <w:t>în baza analizei de risc</w:t>
      </w:r>
      <w:r w:rsidR="00D80FEF" w:rsidRPr="006C6CF2">
        <w:rPr>
          <w:rFonts w:ascii="Times New Roman" w:hAnsi="Times New Roman" w:cs="Times New Roman"/>
          <w:sz w:val="28"/>
          <w:szCs w:val="28"/>
        </w:rPr>
        <w:t>”</w:t>
      </w:r>
      <w:r w:rsidRPr="006C6CF2">
        <w:rPr>
          <w:rFonts w:ascii="Times New Roman" w:hAnsi="Times New Roman" w:cs="Times New Roman"/>
          <w:sz w:val="28"/>
          <w:szCs w:val="28"/>
        </w:rPr>
        <w:t>.</w:t>
      </w:r>
    </w:p>
    <w:p w14:paraId="4A78499C" w14:textId="2A9EDA7A" w:rsidR="00A97B8F" w:rsidRPr="006C6CF2" w:rsidRDefault="00A97B8F" w:rsidP="00A97B8F">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152</w:t>
      </w:r>
      <w:r w:rsidRPr="006C6CF2">
        <w:rPr>
          <w:rFonts w:ascii="Times New Roman" w:hAnsi="Times New Roman" w:cs="Times New Roman"/>
          <w:sz w:val="28"/>
          <w:szCs w:val="28"/>
          <w:vertAlign w:val="superscript"/>
        </w:rPr>
        <w:t>2</w:t>
      </w:r>
      <w:r w:rsidRPr="006C6CF2">
        <w:rPr>
          <w:rFonts w:ascii="Times New Roman" w:hAnsi="Times New Roman" w:cs="Times New Roman"/>
          <w:sz w:val="28"/>
          <w:szCs w:val="28"/>
        </w:rPr>
        <w:t xml:space="preserve"> aliniatul (2)</w:t>
      </w:r>
      <w:r w:rsidR="00D44661" w:rsidRPr="006C6CF2">
        <w:rPr>
          <w:rFonts w:ascii="Times New Roman" w:hAnsi="Times New Roman" w:cs="Times New Roman"/>
          <w:sz w:val="28"/>
          <w:szCs w:val="28"/>
        </w:rPr>
        <w:t xml:space="preserve"> lit. a)</w:t>
      </w:r>
      <w:r w:rsidRPr="006C6CF2">
        <w:rPr>
          <w:rFonts w:ascii="Times New Roman" w:hAnsi="Times New Roman" w:cs="Times New Roman"/>
          <w:sz w:val="28"/>
          <w:szCs w:val="28"/>
        </w:rPr>
        <w:t>, se exclude sintagma ”</w:t>
      </w:r>
      <w:r w:rsidRPr="006C6CF2">
        <w:rPr>
          <w:rFonts w:ascii="Times New Roman" w:hAnsi="Times New Roman" w:cs="Times New Roman"/>
          <w:i/>
          <w:sz w:val="28"/>
          <w:szCs w:val="28"/>
        </w:rPr>
        <w:t xml:space="preserve"> – în cazul operatorilor de transport rutier străini</w:t>
      </w:r>
      <w:r w:rsidRPr="006C6CF2">
        <w:rPr>
          <w:rFonts w:ascii="Times New Roman" w:hAnsi="Times New Roman" w:cs="Times New Roman"/>
          <w:sz w:val="28"/>
          <w:szCs w:val="28"/>
        </w:rPr>
        <w:t>”.</w:t>
      </w:r>
    </w:p>
    <w:p w14:paraId="7DB81FB2" w14:textId="431EE6D9" w:rsidR="00790991" w:rsidRPr="006C6CF2" w:rsidRDefault="00790991" w:rsidP="00790991">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La articolul 152</w:t>
      </w:r>
      <w:r w:rsidRPr="006C6CF2">
        <w:rPr>
          <w:rFonts w:ascii="Times New Roman" w:hAnsi="Times New Roman" w:cs="Times New Roman"/>
          <w:sz w:val="28"/>
          <w:szCs w:val="28"/>
          <w:vertAlign w:val="superscript"/>
        </w:rPr>
        <w:t>2</w:t>
      </w:r>
      <w:r w:rsidRPr="006C6CF2">
        <w:rPr>
          <w:rFonts w:ascii="Times New Roman" w:hAnsi="Times New Roman" w:cs="Times New Roman"/>
          <w:sz w:val="28"/>
          <w:szCs w:val="28"/>
        </w:rPr>
        <w:t xml:space="preserve"> aliniatul (3), se exclude sintagma ”</w:t>
      </w:r>
      <w:r w:rsidRPr="006C6CF2">
        <w:rPr>
          <w:rFonts w:ascii="Times New Roman" w:hAnsi="Times New Roman" w:cs="Times New Roman"/>
          <w:i/>
          <w:sz w:val="28"/>
          <w:szCs w:val="28"/>
        </w:rPr>
        <w:t>în cazul operatorilor de transport rutier străini</w:t>
      </w:r>
      <w:r w:rsidRPr="006C6CF2">
        <w:rPr>
          <w:rFonts w:ascii="Times New Roman" w:hAnsi="Times New Roman" w:cs="Times New Roman"/>
          <w:sz w:val="28"/>
          <w:szCs w:val="28"/>
        </w:rPr>
        <w:t>”.</w:t>
      </w:r>
    </w:p>
    <w:p w14:paraId="66F261D9" w14:textId="77777777" w:rsidR="00D008DD" w:rsidRPr="006C6CF2" w:rsidRDefault="00D008DD" w:rsidP="00D008DD">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152</w:t>
      </w:r>
      <w:r w:rsidRPr="006C6CF2">
        <w:rPr>
          <w:rFonts w:ascii="Times New Roman" w:hAnsi="Times New Roman" w:cs="Times New Roman"/>
          <w:sz w:val="28"/>
          <w:szCs w:val="28"/>
          <w:vertAlign w:val="superscript"/>
        </w:rPr>
        <w:t>2</w:t>
      </w:r>
      <w:r w:rsidRPr="006C6CF2">
        <w:rPr>
          <w:rFonts w:ascii="Times New Roman" w:hAnsi="Times New Roman" w:cs="Times New Roman"/>
          <w:sz w:val="28"/>
          <w:szCs w:val="28"/>
        </w:rPr>
        <w:t xml:space="preserve"> se completează cu aliniatul (4), cu următorul conținut:</w:t>
      </w:r>
    </w:p>
    <w:p w14:paraId="138AE628" w14:textId="31DB316F" w:rsidR="00D008DD" w:rsidRPr="006C6CF2" w:rsidRDefault="00D008DD" w:rsidP="00D008DD">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 xml:space="preserve">(4) Autoritățile menționate în alin. (1) – (3) ale prezentului articol, vor elabora un </w:t>
      </w:r>
      <w:r w:rsidR="00C80CAC" w:rsidRPr="006C6CF2">
        <w:rPr>
          <w:rFonts w:ascii="Times New Roman" w:hAnsi="Times New Roman" w:cs="Times New Roman"/>
          <w:i/>
          <w:sz w:val="28"/>
          <w:szCs w:val="28"/>
        </w:rPr>
        <w:t>mecanism</w:t>
      </w:r>
      <w:r w:rsidRPr="006C6CF2">
        <w:rPr>
          <w:rFonts w:ascii="Times New Roman" w:hAnsi="Times New Roman" w:cs="Times New Roman"/>
          <w:i/>
          <w:sz w:val="28"/>
          <w:szCs w:val="28"/>
        </w:rPr>
        <w:t xml:space="preserve"> de schimb al informației.</w:t>
      </w:r>
      <w:r w:rsidRPr="006C6CF2">
        <w:rPr>
          <w:rFonts w:ascii="Times New Roman" w:hAnsi="Times New Roman" w:cs="Times New Roman"/>
          <w:sz w:val="28"/>
          <w:szCs w:val="28"/>
        </w:rPr>
        <w:t>”.</w:t>
      </w:r>
    </w:p>
    <w:p w14:paraId="53AE3325" w14:textId="12965192" w:rsidR="00E14E4B" w:rsidRPr="006C6CF2" w:rsidRDefault="007753B9" w:rsidP="00E14E4B">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Articolul 153 aliniatul (1),</w:t>
      </w:r>
      <w:r w:rsidR="00E14E4B" w:rsidRPr="006C6CF2">
        <w:rPr>
          <w:rFonts w:ascii="Times New Roman" w:hAnsi="Times New Roman" w:cs="Times New Roman"/>
          <w:sz w:val="28"/>
          <w:szCs w:val="28"/>
        </w:rPr>
        <w:t xml:space="preserve"> se completează cu literele q) și r) cu următorul conținut:</w:t>
      </w:r>
    </w:p>
    <w:p w14:paraId="5CECF545" w14:textId="77777777" w:rsidR="00E14E4B" w:rsidRPr="006C6CF2" w:rsidRDefault="00E14E4B" w:rsidP="00E14E4B">
      <w:pPr>
        <w:pStyle w:val="NoSpacing"/>
        <w:tabs>
          <w:tab w:val="left" w:pos="990"/>
        </w:tabs>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q) prevederile art. 43 alin. (4) se pun în aplicare de la 1 ianuarie 2025;</w:t>
      </w:r>
    </w:p>
    <w:p w14:paraId="67209B94" w14:textId="77777777" w:rsidR="006B2DD8" w:rsidRPr="006C6CF2" w:rsidRDefault="00E14E4B" w:rsidP="00E14E4B">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r) prevederile art. 9 alin. (2) lit. n) se pun în aplicare de la 1 ianuarie 2025.</w:t>
      </w:r>
      <w:r w:rsidRPr="006C6CF2">
        <w:rPr>
          <w:rFonts w:ascii="Times New Roman" w:hAnsi="Times New Roman" w:cs="Times New Roman"/>
          <w:sz w:val="28"/>
          <w:szCs w:val="28"/>
        </w:rPr>
        <w:t>”</w:t>
      </w:r>
    </w:p>
    <w:p w14:paraId="7B3366A9" w14:textId="35AD2747" w:rsidR="007753B9" w:rsidRPr="006C6CF2" w:rsidRDefault="006B2DD8" w:rsidP="00E14E4B">
      <w:pPr>
        <w:pStyle w:val="NoSpacing"/>
        <w:tabs>
          <w:tab w:val="left" w:pos="990"/>
        </w:tabs>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s) pînă la lansarea sistemului informațional ,,E-Bilet” vânzarea biletelor va fi realizată la casele de bilete ale autogărilor, ale operatorilor de transport rutier care deservesc rutele/cursele, la terminalele speciale şi/sau agenții de vânzare a biletelor, iar în lipsa acestora, biletele sunt vândute de conducătorul auto sau taxator</w:t>
      </w:r>
      <w:r w:rsidR="00E14E4B" w:rsidRPr="006C6CF2">
        <w:rPr>
          <w:rFonts w:ascii="Times New Roman" w:hAnsi="Times New Roman" w:cs="Times New Roman"/>
          <w:sz w:val="28"/>
          <w:szCs w:val="28"/>
        </w:rPr>
        <w:t>.</w:t>
      </w:r>
    </w:p>
    <w:p w14:paraId="6C7F7D62" w14:textId="77777777" w:rsidR="008D5E20" w:rsidRPr="006C6CF2" w:rsidRDefault="006171D5" w:rsidP="006171D5">
      <w:pPr>
        <w:pStyle w:val="NoSpacing"/>
        <w:numPr>
          <w:ilvl w:val="0"/>
          <w:numId w:val="3"/>
        </w:numPr>
        <w:tabs>
          <w:tab w:val="left" w:pos="990"/>
        </w:tabs>
        <w:spacing w:line="276" w:lineRule="auto"/>
        <w:jc w:val="both"/>
        <w:rPr>
          <w:rFonts w:ascii="Times New Roman" w:hAnsi="Times New Roman" w:cs="Times New Roman"/>
          <w:sz w:val="28"/>
          <w:szCs w:val="28"/>
        </w:rPr>
      </w:pPr>
      <w:r w:rsidRPr="006C6CF2">
        <w:rPr>
          <w:rFonts w:ascii="Times New Roman" w:hAnsi="Times New Roman" w:cs="Times New Roman"/>
          <w:sz w:val="28"/>
          <w:szCs w:val="28"/>
        </w:rPr>
        <w:t>Codul se completează cu Anexa 3, cu următorul conținut:</w:t>
      </w:r>
    </w:p>
    <w:p w14:paraId="71FA1894" w14:textId="77777777" w:rsidR="006171D5" w:rsidRPr="006C6CF2" w:rsidRDefault="006171D5" w:rsidP="006171D5">
      <w:pPr>
        <w:spacing w:line="256" w:lineRule="auto"/>
        <w:jc w:val="center"/>
        <w:rPr>
          <w:rFonts w:ascii="Times New Roman" w:eastAsia="Times New Roman" w:hAnsi="Times New Roman" w:cs="Times New Roman"/>
          <w:b/>
          <w:i/>
          <w:sz w:val="24"/>
          <w:szCs w:val="24"/>
        </w:rPr>
      </w:pPr>
      <w:r w:rsidRPr="006C6CF2">
        <w:rPr>
          <w:rFonts w:ascii="Times New Roman" w:eastAsia="Times New Roman" w:hAnsi="Times New Roman" w:cs="Times New Roman"/>
          <w:b/>
          <w:i/>
          <w:sz w:val="24"/>
          <w:szCs w:val="24"/>
        </w:rPr>
        <w:t>”</w:t>
      </w:r>
      <w:r w:rsidR="00AF59C5" w:rsidRPr="006C6CF2">
        <w:rPr>
          <w:rFonts w:ascii="Times New Roman" w:eastAsia="Times New Roman" w:hAnsi="Times New Roman" w:cs="Times New Roman"/>
          <w:b/>
          <w:i/>
          <w:sz w:val="24"/>
          <w:szCs w:val="24"/>
        </w:rPr>
        <w:t>Anexa 3</w:t>
      </w:r>
      <w:r w:rsidRPr="006C6CF2">
        <w:rPr>
          <w:rFonts w:ascii="Times New Roman" w:eastAsia="Times New Roman" w:hAnsi="Times New Roman" w:cs="Times New Roman"/>
          <w:b/>
          <w:i/>
          <w:sz w:val="24"/>
          <w:szCs w:val="24"/>
        </w:rPr>
        <w:t>: Lista încălcărilor AETR și nivelul de gravitate a acestora</w:t>
      </w:r>
    </w:p>
    <w:tbl>
      <w:tblPr>
        <w:tblW w:w="9582" w:type="dxa"/>
        <w:tblInd w:w="40" w:type="dxa"/>
        <w:tblLayout w:type="fixed"/>
        <w:tblCellMar>
          <w:left w:w="40" w:type="dxa"/>
          <w:right w:w="40" w:type="dxa"/>
        </w:tblCellMar>
        <w:tblLook w:val="04A0" w:firstRow="1" w:lastRow="0" w:firstColumn="1" w:lastColumn="0" w:noHBand="0" w:noVBand="1"/>
      </w:tblPr>
      <w:tblGrid>
        <w:gridCol w:w="613"/>
        <w:gridCol w:w="11"/>
        <w:gridCol w:w="4899"/>
        <w:gridCol w:w="10"/>
        <w:gridCol w:w="2159"/>
        <w:gridCol w:w="618"/>
        <w:gridCol w:w="12"/>
        <w:gridCol w:w="630"/>
        <w:gridCol w:w="630"/>
      </w:tblGrid>
      <w:tr w:rsidR="006C6CF2" w:rsidRPr="006C6CF2" w14:paraId="6039BB33" w14:textId="77777777" w:rsidTr="00AF59C5">
        <w:trPr>
          <w:trHeight w:hRule="exact" w:val="570"/>
        </w:trPr>
        <w:tc>
          <w:tcPr>
            <w:tcW w:w="624" w:type="dxa"/>
            <w:gridSpan w:val="2"/>
            <w:tcBorders>
              <w:top w:val="single" w:sz="6" w:space="0" w:color="auto"/>
              <w:left w:val="single" w:sz="6" w:space="0" w:color="auto"/>
              <w:bottom w:val="nil"/>
              <w:right w:val="single" w:sz="6" w:space="0" w:color="auto"/>
            </w:tcBorders>
            <w:shd w:val="clear" w:color="auto" w:fill="FFFFFF"/>
            <w:hideMark/>
          </w:tcPr>
          <w:p w14:paraId="228DC8E6" w14:textId="77777777" w:rsidR="006171D5" w:rsidRPr="006C6CF2" w:rsidRDefault="006171D5" w:rsidP="006171D5">
            <w:pPr>
              <w:widowControl w:val="0"/>
              <w:autoSpaceDE w:val="0"/>
              <w:autoSpaceDN w:val="0"/>
              <w:adjustRightInd w:val="0"/>
              <w:spacing w:after="0" w:line="240" w:lineRule="auto"/>
              <w:ind w:left="58"/>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lastRenderedPageBreak/>
              <w:t>No</w:t>
            </w:r>
          </w:p>
        </w:tc>
        <w:tc>
          <w:tcPr>
            <w:tcW w:w="7068" w:type="dxa"/>
            <w:gridSpan w:val="3"/>
            <w:tcBorders>
              <w:top w:val="single" w:sz="6" w:space="0" w:color="auto"/>
              <w:left w:val="single" w:sz="6" w:space="0" w:color="auto"/>
              <w:bottom w:val="nil"/>
              <w:right w:val="single" w:sz="6" w:space="0" w:color="auto"/>
            </w:tcBorders>
            <w:shd w:val="clear" w:color="auto" w:fill="FFFFFF"/>
            <w:hideMark/>
          </w:tcPr>
          <w:p w14:paraId="3460DF05"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Tipul de încălcare</w:t>
            </w:r>
          </w:p>
        </w:tc>
        <w:tc>
          <w:tcPr>
            <w:tcW w:w="189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35896E4" w14:textId="77777777" w:rsidR="006171D5" w:rsidRPr="006C6CF2" w:rsidRDefault="006171D5" w:rsidP="006171D5">
            <w:pPr>
              <w:widowControl w:val="0"/>
              <w:autoSpaceDE w:val="0"/>
              <w:autoSpaceDN w:val="0"/>
              <w:adjustRightInd w:val="0"/>
              <w:spacing w:after="0" w:line="254" w:lineRule="exact"/>
              <w:ind w:left="120" w:right="125" w:firstLine="274"/>
              <w:jc w:val="both"/>
              <w:rPr>
                <w:rFonts w:ascii="Times New Roman" w:eastAsia="Times New Roman" w:hAnsi="Times New Roman" w:cs="Times New Roman"/>
                <w:b/>
                <w:bCs/>
                <w:i/>
                <w:sz w:val="24"/>
                <w:szCs w:val="24"/>
                <w:lang w:eastAsia="ru-RU"/>
              </w:rPr>
            </w:pPr>
            <w:r w:rsidRPr="006C6CF2">
              <w:rPr>
                <w:rFonts w:ascii="Times New Roman" w:eastAsia="Times New Roman" w:hAnsi="Times New Roman" w:cs="Times New Roman"/>
                <w:b/>
                <w:bCs/>
                <w:i/>
                <w:sz w:val="24"/>
                <w:szCs w:val="24"/>
                <w:lang w:eastAsia="ru-RU"/>
              </w:rPr>
              <w:t xml:space="preserve">Nivelul de   </w:t>
            </w:r>
          </w:p>
          <w:p w14:paraId="78A154A8" w14:textId="77777777" w:rsidR="006171D5" w:rsidRPr="006C6CF2" w:rsidRDefault="006171D5" w:rsidP="006171D5">
            <w:pPr>
              <w:widowControl w:val="0"/>
              <w:autoSpaceDE w:val="0"/>
              <w:autoSpaceDN w:val="0"/>
              <w:adjustRightInd w:val="0"/>
              <w:spacing w:after="0" w:line="254" w:lineRule="exact"/>
              <w:ind w:left="120" w:right="125" w:firstLine="274"/>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gravitate</w:t>
            </w:r>
            <w:r w:rsidRPr="006C6CF2">
              <w:rPr>
                <w:rFonts w:ascii="Times New Roman" w:eastAsia="Times New Roman" w:hAnsi="Times New Roman" w:cs="Times New Roman"/>
                <w:b/>
                <w:bCs/>
                <w:i/>
                <w:spacing w:val="-1"/>
                <w:sz w:val="24"/>
                <w:szCs w:val="24"/>
                <w:lang w:eastAsia="ru-RU"/>
              </w:rPr>
              <w:t>[1]</w:t>
            </w:r>
          </w:p>
        </w:tc>
      </w:tr>
      <w:tr w:rsidR="006C6CF2" w:rsidRPr="006C6CF2" w14:paraId="29FD3E46" w14:textId="77777777" w:rsidTr="00AF59C5">
        <w:trPr>
          <w:trHeight w:hRule="exact" w:val="300"/>
        </w:trPr>
        <w:tc>
          <w:tcPr>
            <w:tcW w:w="624" w:type="dxa"/>
            <w:gridSpan w:val="2"/>
            <w:tcBorders>
              <w:top w:val="nil"/>
              <w:left w:val="single" w:sz="6" w:space="0" w:color="auto"/>
              <w:bottom w:val="single" w:sz="6" w:space="0" w:color="auto"/>
              <w:right w:val="single" w:sz="6" w:space="0" w:color="auto"/>
            </w:tcBorders>
            <w:shd w:val="clear" w:color="auto" w:fill="FFFFFF"/>
          </w:tcPr>
          <w:p w14:paraId="21CF6B45"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530471"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7068" w:type="dxa"/>
            <w:gridSpan w:val="3"/>
            <w:tcBorders>
              <w:top w:val="nil"/>
              <w:left w:val="single" w:sz="6" w:space="0" w:color="auto"/>
              <w:bottom w:val="single" w:sz="6" w:space="0" w:color="auto"/>
              <w:right w:val="single" w:sz="6" w:space="0" w:color="auto"/>
            </w:tcBorders>
            <w:shd w:val="clear" w:color="auto" w:fill="FFFFFF"/>
          </w:tcPr>
          <w:p w14:paraId="64DE3CBD"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CCD08C2"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20D5DC1C" w14:textId="77777777" w:rsidR="006171D5" w:rsidRPr="006C6CF2" w:rsidRDefault="006171D5" w:rsidP="00AF59C5">
            <w:pPr>
              <w:widowControl w:val="0"/>
              <w:autoSpaceDE w:val="0"/>
              <w:autoSpaceDN w:val="0"/>
              <w:adjustRightInd w:val="0"/>
              <w:spacing w:after="0" w:line="240" w:lineRule="auto"/>
              <w:ind w:left="5"/>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FG</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769EBA6" w14:textId="77777777" w:rsidR="006171D5" w:rsidRPr="006C6CF2" w:rsidRDefault="006171D5" w:rsidP="00AF59C5">
            <w:pPr>
              <w:widowControl w:val="0"/>
              <w:autoSpaceDE w:val="0"/>
              <w:autoSpaceDN w:val="0"/>
              <w:adjustRightInd w:val="0"/>
              <w:spacing w:after="0" w:line="240" w:lineRule="auto"/>
              <w:ind w:left="72"/>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G</w:t>
            </w: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4582121A" w14:textId="77777777" w:rsidR="006171D5" w:rsidRPr="006C6CF2" w:rsidRDefault="006171D5" w:rsidP="00AF59C5">
            <w:pPr>
              <w:widowControl w:val="0"/>
              <w:autoSpaceDE w:val="0"/>
              <w:autoSpaceDN w:val="0"/>
              <w:adjustRightInd w:val="0"/>
              <w:spacing w:after="0" w:line="240" w:lineRule="auto"/>
              <w:ind w:left="67"/>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M</w:t>
            </w:r>
          </w:p>
        </w:tc>
      </w:tr>
      <w:tr w:rsidR="006C6CF2" w:rsidRPr="006C6CF2" w14:paraId="29BB89D1" w14:textId="77777777" w:rsidTr="00AF59C5">
        <w:trPr>
          <w:trHeight w:hRule="exact" w:val="314"/>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34ABA33"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A</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4D62E44"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Echipajul</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77B9A45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27E396C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11CD24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68EE5187" w14:textId="77777777" w:rsidTr="00AF59C5">
        <w:trPr>
          <w:trHeight w:hRule="exact" w:val="314"/>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AA2EE38"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A1</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799A545"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Nerespectarea </w:t>
            </w:r>
            <w:r w:rsidR="006D0A45" w:rsidRPr="006C6CF2">
              <w:rPr>
                <w:rFonts w:ascii="Times New Roman" w:eastAsia="Times New Roman" w:hAnsi="Times New Roman" w:cs="Times New Roman"/>
                <w:i/>
                <w:sz w:val="24"/>
                <w:szCs w:val="24"/>
                <w:lang w:eastAsia="ru-RU"/>
              </w:rPr>
              <w:t>vârstei</w:t>
            </w:r>
            <w:r w:rsidRPr="006C6CF2">
              <w:rPr>
                <w:rFonts w:ascii="Times New Roman" w:eastAsia="Times New Roman" w:hAnsi="Times New Roman" w:cs="Times New Roman"/>
                <w:i/>
                <w:sz w:val="24"/>
                <w:szCs w:val="24"/>
                <w:lang w:eastAsia="ru-RU"/>
              </w:rPr>
              <w:t xml:space="preserve"> minime a șoferilor</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5C663A7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8DE689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760000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51184B2"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BA965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B</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6264978"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Perioadele de conducere</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25DD4D7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35F1DC5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A9FF1F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14AF8B02" w14:textId="77777777" w:rsidTr="00AF59C5">
        <w:trPr>
          <w:trHeight w:hRule="exact" w:val="411"/>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C1C417C"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B1</w:t>
            </w:r>
          </w:p>
        </w:tc>
        <w:tc>
          <w:tcPr>
            <w:tcW w:w="4909"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3308FAF4"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Depășirea perioadei zilnice de conducere de 9 ore, dacă nu a fost permisă extinderea acesteia la 10 ore</w:t>
            </w:r>
          </w:p>
          <w:p w14:paraId="7A90325C"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08E8FDD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6D5E0148"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4A641680"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9 h&lt;…&lt;10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7CC0035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D4D0E7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403036B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1DD609CC"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D74899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B2</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6AD04D95" w14:textId="77777777" w:rsidR="006171D5" w:rsidRPr="006C6CF2" w:rsidRDefault="006171D5" w:rsidP="006171D5">
            <w:pPr>
              <w:spacing w:after="0" w:line="256" w:lineRule="auto"/>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543D4F81"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10 h&lt;…&lt;11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4F1FE3C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573047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87E3C2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C7275D7"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7428CFC"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B3</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0F276A07" w14:textId="77777777" w:rsidR="006171D5" w:rsidRPr="006C6CF2" w:rsidRDefault="006171D5" w:rsidP="006171D5">
            <w:pPr>
              <w:spacing w:after="0" w:line="256" w:lineRule="auto"/>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761B5725"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11 h&lt;…</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11EB270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0544B8F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878C6E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303EA70" w14:textId="77777777" w:rsidTr="00AF59C5">
        <w:trPr>
          <w:trHeight w:hRule="exact" w:val="460"/>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1F734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B4</w:t>
            </w:r>
          </w:p>
        </w:tc>
        <w:tc>
          <w:tcPr>
            <w:tcW w:w="4909" w:type="dxa"/>
            <w:gridSpan w:val="2"/>
            <w:tcBorders>
              <w:top w:val="single" w:sz="6" w:space="0" w:color="auto"/>
              <w:left w:val="single" w:sz="6" w:space="0" w:color="auto"/>
              <w:bottom w:val="nil"/>
              <w:right w:val="single" w:sz="6" w:space="0" w:color="auto"/>
            </w:tcBorders>
            <w:shd w:val="clear" w:color="auto" w:fill="FFFFFF"/>
            <w:hideMark/>
          </w:tcPr>
          <w:p w14:paraId="3795364B"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Depășirea perioadei  zilnice de conducere extinsă pînă la 10 ore, dacă aceasta a fost permis </w:t>
            </w: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72509F21"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10 h&lt;…&lt;11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19F5A48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7FB6C74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207097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14E12749"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8457EFD"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B5</w:t>
            </w:r>
          </w:p>
        </w:tc>
        <w:tc>
          <w:tcPr>
            <w:tcW w:w="4909" w:type="dxa"/>
            <w:gridSpan w:val="2"/>
            <w:tcBorders>
              <w:top w:val="nil"/>
              <w:left w:val="single" w:sz="6" w:space="0" w:color="auto"/>
              <w:bottom w:val="nil"/>
              <w:right w:val="single" w:sz="6" w:space="0" w:color="auto"/>
            </w:tcBorders>
            <w:shd w:val="clear" w:color="auto" w:fill="FFFFFF"/>
          </w:tcPr>
          <w:p w14:paraId="2D258183"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12E641A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26716CF3"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11 h&lt;…&lt;12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686D727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CDA81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1B7025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7944BBC9"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CACDC2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B6</w:t>
            </w:r>
          </w:p>
        </w:tc>
        <w:tc>
          <w:tcPr>
            <w:tcW w:w="4909" w:type="dxa"/>
            <w:gridSpan w:val="2"/>
            <w:tcBorders>
              <w:top w:val="nil"/>
              <w:left w:val="single" w:sz="6" w:space="0" w:color="auto"/>
              <w:bottom w:val="single" w:sz="6" w:space="0" w:color="auto"/>
              <w:right w:val="single" w:sz="6" w:space="0" w:color="auto"/>
            </w:tcBorders>
            <w:shd w:val="clear" w:color="auto" w:fill="FFFFFF"/>
          </w:tcPr>
          <w:p w14:paraId="2E87C78C"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29FF22D9"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3BE8A245"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12 h&lt;…</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66A5F6D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07FADA9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DA18A5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237D1155"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CE51736"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B7</w:t>
            </w:r>
          </w:p>
        </w:tc>
        <w:tc>
          <w:tcPr>
            <w:tcW w:w="4909" w:type="dxa"/>
            <w:gridSpan w:val="2"/>
            <w:tcBorders>
              <w:top w:val="single" w:sz="6" w:space="0" w:color="auto"/>
              <w:left w:val="single" w:sz="6" w:space="0" w:color="auto"/>
              <w:bottom w:val="nil"/>
              <w:right w:val="single" w:sz="6" w:space="0" w:color="auto"/>
            </w:tcBorders>
            <w:shd w:val="clear" w:color="auto" w:fill="FFFFFF"/>
            <w:hideMark/>
          </w:tcPr>
          <w:p w14:paraId="5BB862EF"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Depășirea perioadei de conducere </w:t>
            </w:r>
            <w:r w:rsidR="006D0A45" w:rsidRPr="006C6CF2">
              <w:rPr>
                <w:rFonts w:ascii="Times New Roman" w:eastAsia="Times New Roman" w:hAnsi="Times New Roman" w:cs="Times New Roman"/>
                <w:i/>
                <w:sz w:val="24"/>
                <w:szCs w:val="24"/>
                <w:lang w:eastAsia="ru-RU"/>
              </w:rPr>
              <w:t>săptămânale</w:t>
            </w: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4BB84F61"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56 h&lt;…&lt;60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78CA0CE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7A5F1EB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E2A2FE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7EEC3588"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00E9DE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B8</w:t>
            </w:r>
          </w:p>
        </w:tc>
        <w:tc>
          <w:tcPr>
            <w:tcW w:w="4909" w:type="dxa"/>
            <w:gridSpan w:val="2"/>
            <w:tcBorders>
              <w:top w:val="nil"/>
              <w:left w:val="single" w:sz="6" w:space="0" w:color="auto"/>
              <w:bottom w:val="nil"/>
              <w:right w:val="single" w:sz="6" w:space="0" w:color="auto"/>
            </w:tcBorders>
            <w:shd w:val="clear" w:color="auto" w:fill="FFFFFF"/>
          </w:tcPr>
          <w:p w14:paraId="1BCB9CD4"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6D4C2D8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1E7C97CD"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60 h&lt;…&lt;70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2CD846A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01B2A7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D39011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726C47D7"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6CEB0F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B9</w:t>
            </w:r>
          </w:p>
        </w:tc>
        <w:tc>
          <w:tcPr>
            <w:tcW w:w="4909" w:type="dxa"/>
            <w:gridSpan w:val="2"/>
            <w:tcBorders>
              <w:top w:val="nil"/>
              <w:left w:val="single" w:sz="6" w:space="0" w:color="auto"/>
              <w:bottom w:val="single" w:sz="6" w:space="0" w:color="auto"/>
              <w:right w:val="single" w:sz="6" w:space="0" w:color="auto"/>
            </w:tcBorders>
            <w:shd w:val="clear" w:color="auto" w:fill="FFFFFF"/>
          </w:tcPr>
          <w:p w14:paraId="0268F398"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0F55B03D"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6556D978"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70 h&lt;…</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4FE1C21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22E08D2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B93067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11C1E515" w14:textId="77777777" w:rsidTr="00AF59C5">
        <w:trPr>
          <w:trHeight w:hRule="exact" w:val="373"/>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F0CF4EC"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B10</w:t>
            </w:r>
          </w:p>
        </w:tc>
        <w:tc>
          <w:tcPr>
            <w:tcW w:w="4909"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6F1CD846"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Depășirea perioadei de conducere cumulate pentru două </w:t>
            </w:r>
            <w:r w:rsidR="006D0A45" w:rsidRPr="006C6CF2">
              <w:rPr>
                <w:rFonts w:ascii="Times New Roman" w:eastAsia="Times New Roman" w:hAnsi="Times New Roman" w:cs="Times New Roman"/>
                <w:i/>
                <w:sz w:val="24"/>
                <w:szCs w:val="24"/>
                <w:lang w:eastAsia="ru-RU"/>
              </w:rPr>
              <w:t>săptămâni</w:t>
            </w:r>
            <w:r w:rsidRPr="006C6CF2">
              <w:rPr>
                <w:rFonts w:ascii="Times New Roman" w:eastAsia="Times New Roman" w:hAnsi="Times New Roman" w:cs="Times New Roman"/>
                <w:i/>
                <w:sz w:val="24"/>
                <w:szCs w:val="24"/>
                <w:lang w:eastAsia="ru-RU"/>
              </w:rPr>
              <w:t xml:space="preserve"> consecutive</w:t>
            </w:r>
          </w:p>
          <w:p w14:paraId="40A1EDC4"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1F2B474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5A59544A"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30038642"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90 h&lt;…&lt;100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1242509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151B918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DAB5AA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29C81B39" w14:textId="77777777" w:rsidTr="00AF59C5">
        <w:trPr>
          <w:trHeight w:hRule="exact" w:val="314"/>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67E086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B11</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3C146275" w14:textId="77777777" w:rsidR="006171D5" w:rsidRPr="006C6CF2" w:rsidRDefault="006171D5" w:rsidP="006171D5">
            <w:pPr>
              <w:spacing w:after="0" w:line="256" w:lineRule="auto"/>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7511E796"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pacing w:val="-2"/>
                <w:sz w:val="24"/>
                <w:szCs w:val="24"/>
                <w:lang w:eastAsia="ru-RU"/>
              </w:rPr>
              <w:t>100 h&lt;…&lt;112 h 30</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4AEE517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3B8125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7A4010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54F7BB08"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CC91D9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B12</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4A81196C" w14:textId="77777777" w:rsidR="006171D5" w:rsidRPr="006C6CF2" w:rsidRDefault="006171D5" w:rsidP="006171D5">
            <w:pPr>
              <w:spacing w:after="0" w:line="256" w:lineRule="auto"/>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55B92FE8"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112 h 30&lt;…</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3C6FB1C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2404A2C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0E53A3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1F216918"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ECEF454"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C</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4800CDD"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Pauze</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5F7A45A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70CF5A4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DC6651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765DAD9C"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FC97E9B"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C1</w:t>
            </w:r>
          </w:p>
        </w:tc>
        <w:tc>
          <w:tcPr>
            <w:tcW w:w="4909" w:type="dxa"/>
            <w:gridSpan w:val="2"/>
            <w:tcBorders>
              <w:top w:val="single" w:sz="6" w:space="0" w:color="auto"/>
              <w:left w:val="single" w:sz="6" w:space="0" w:color="auto"/>
              <w:bottom w:val="nil"/>
              <w:right w:val="single" w:sz="6" w:space="0" w:color="auto"/>
            </w:tcBorders>
            <w:shd w:val="clear" w:color="auto" w:fill="FFFFFF"/>
          </w:tcPr>
          <w:p w14:paraId="500AE5B0"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Depășirea perioadei de conducere neîntreruptă</w:t>
            </w:r>
          </w:p>
          <w:p w14:paraId="4D1A618F"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081D95E0"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4 h 30&lt;…&lt;5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720B6D9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3B77408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68F411D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56141557"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2DA3C93"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C2</w:t>
            </w:r>
          </w:p>
        </w:tc>
        <w:tc>
          <w:tcPr>
            <w:tcW w:w="4909" w:type="dxa"/>
            <w:gridSpan w:val="2"/>
            <w:tcBorders>
              <w:top w:val="nil"/>
              <w:left w:val="single" w:sz="6" w:space="0" w:color="auto"/>
              <w:bottom w:val="nil"/>
              <w:right w:val="single" w:sz="6" w:space="0" w:color="auto"/>
            </w:tcBorders>
            <w:shd w:val="clear" w:color="auto" w:fill="FFFFFF"/>
          </w:tcPr>
          <w:p w14:paraId="09529378"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3FF021B0"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7A492528"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5 h&lt;…&lt;6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6323645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FCD64B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59D13F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5A463E4D"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B839B4C"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C3</w:t>
            </w:r>
          </w:p>
        </w:tc>
        <w:tc>
          <w:tcPr>
            <w:tcW w:w="4909" w:type="dxa"/>
            <w:gridSpan w:val="2"/>
            <w:tcBorders>
              <w:top w:val="nil"/>
              <w:left w:val="single" w:sz="6" w:space="0" w:color="auto"/>
              <w:bottom w:val="single" w:sz="6" w:space="0" w:color="auto"/>
              <w:right w:val="single" w:sz="6" w:space="0" w:color="auto"/>
            </w:tcBorders>
            <w:shd w:val="clear" w:color="auto" w:fill="FFFFFF"/>
          </w:tcPr>
          <w:p w14:paraId="62E993A4"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35D1DD09"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4F196FAB"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6 h&lt;…</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1DDDE55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4B3010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23A867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483A0F4D" w14:textId="77777777" w:rsidTr="00AF59C5">
        <w:trPr>
          <w:trHeight w:hRule="exact" w:val="314"/>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3D10875"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D</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53E4D58"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6C6CF2">
              <w:rPr>
                <w:rFonts w:ascii="Times New Roman" w:eastAsia="Times New Roman" w:hAnsi="Times New Roman" w:cs="Times New Roman"/>
                <w:b/>
                <w:i/>
                <w:sz w:val="24"/>
                <w:szCs w:val="24"/>
                <w:lang w:eastAsia="ru-RU"/>
              </w:rPr>
              <w:t>Perioadele de odihnă</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1229DE7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B486F9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4EDF76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5A2B7EB8" w14:textId="77777777" w:rsidTr="00AF59C5">
        <w:trPr>
          <w:trHeight w:hRule="exact" w:val="397"/>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669DCBA"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D1</w:t>
            </w:r>
          </w:p>
        </w:tc>
        <w:tc>
          <w:tcPr>
            <w:tcW w:w="4909"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5645D104"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Perioada de odihnă zilnică insuficientă - mai puțin de 11 ore, dacă nu a fost permisă perioada zilnică de odihnă redusă </w:t>
            </w:r>
          </w:p>
          <w:p w14:paraId="4F70739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28108D8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1E133E8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63538960"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10 h&lt;…&lt;11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16CA262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4259C4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1EA076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3641ACE2"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1A9336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D2</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6326F3F3" w14:textId="77777777" w:rsidR="006171D5" w:rsidRPr="006C6CF2" w:rsidRDefault="006171D5" w:rsidP="006171D5">
            <w:pPr>
              <w:spacing w:after="0" w:line="256" w:lineRule="auto"/>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6869AE2E"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8 h 30&lt;…&lt;10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394C130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683824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E29021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4414ED6F"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092181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D3</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4FB22655" w14:textId="77777777" w:rsidR="006171D5" w:rsidRPr="006C6CF2" w:rsidRDefault="006171D5" w:rsidP="006171D5">
            <w:pPr>
              <w:spacing w:after="0" w:line="256" w:lineRule="auto"/>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007562C6"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…&lt;8 h 30</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325AFBE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77DB82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D0FD96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924E11B" w14:textId="77777777" w:rsidTr="00AF59C5">
        <w:trPr>
          <w:trHeight w:hRule="exact" w:val="430"/>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1E5960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D4</w:t>
            </w:r>
          </w:p>
        </w:tc>
        <w:tc>
          <w:tcPr>
            <w:tcW w:w="4909"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0FBABC62"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Perioada de odihnă zilnică redusă insuficientă - mai puțin de 9 ore, dacă a fost permisă reducerea perioadei zilnice de odihnă </w:t>
            </w:r>
          </w:p>
          <w:p w14:paraId="09D9A3B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7D69779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521DE83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6061A83E"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8 h&lt;…&lt;9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1D8049D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5D9C6AA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4B399E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205D6766"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6DC91A3"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D5</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36CC0956" w14:textId="77777777" w:rsidR="006171D5" w:rsidRPr="006C6CF2" w:rsidRDefault="006171D5" w:rsidP="006171D5">
            <w:pPr>
              <w:spacing w:after="0" w:line="256" w:lineRule="auto"/>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4C8EEA07"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7 h&lt;…&lt;8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21B4FAD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706E97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F371CE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1BF6086A"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A54697B"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D6</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535F5AB7" w14:textId="77777777" w:rsidR="006171D5" w:rsidRPr="006C6CF2" w:rsidRDefault="006171D5" w:rsidP="006171D5">
            <w:pPr>
              <w:spacing w:after="0" w:line="256" w:lineRule="auto"/>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0C27FFD1"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…&lt;7 h</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758DA68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563A6C5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A5A798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49B6ED51" w14:textId="77777777" w:rsidTr="00AF59C5">
        <w:trPr>
          <w:trHeight w:hRule="exact" w:val="314"/>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8AD9D74"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D7</w:t>
            </w:r>
          </w:p>
        </w:tc>
        <w:tc>
          <w:tcPr>
            <w:tcW w:w="4909"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477E47E7" w14:textId="77777777" w:rsidR="006171D5" w:rsidRPr="006C6CF2" w:rsidRDefault="006171D5" w:rsidP="006171D5">
            <w:pPr>
              <w:widowControl w:val="0"/>
              <w:autoSpaceDE w:val="0"/>
              <w:autoSpaceDN w:val="0"/>
              <w:adjustRightInd w:val="0"/>
              <w:spacing w:after="0" w:line="254" w:lineRule="exact"/>
              <w:ind w:right="24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Fracționarea insuficientă a perioadei de odihnă zilnică, în proporție mai puțin de 3 ore + mai puțin de 9 ore </w:t>
            </w:r>
          </w:p>
          <w:p w14:paraId="52993DD0"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5BE526A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0109E46A"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738C6C01"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pacing w:val="-2"/>
                <w:sz w:val="24"/>
                <w:szCs w:val="24"/>
                <w:lang w:eastAsia="ru-RU"/>
              </w:rPr>
              <w:t>3 h+(8 h&lt;…&lt;9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6D1856B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59C4066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0362F0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0E587008"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9BB2B19"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D8</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6C711C6C" w14:textId="77777777" w:rsidR="006171D5" w:rsidRPr="006C6CF2" w:rsidRDefault="006171D5" w:rsidP="006171D5">
            <w:pPr>
              <w:spacing w:after="0" w:line="256" w:lineRule="auto"/>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4A5C39DE"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pacing w:val="-2"/>
                <w:sz w:val="24"/>
                <w:szCs w:val="24"/>
                <w:lang w:eastAsia="ru-RU"/>
              </w:rPr>
              <w:t>3 h+(7 h&lt;…&lt;8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4F24E35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53398A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77493D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87D1426" w14:textId="77777777" w:rsidTr="00AF59C5">
        <w:trPr>
          <w:trHeight w:hRule="exact" w:val="432"/>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1CE9CF9"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D9</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1E68F3E5" w14:textId="77777777" w:rsidR="006171D5" w:rsidRPr="006C6CF2" w:rsidRDefault="006171D5" w:rsidP="006171D5">
            <w:pPr>
              <w:spacing w:after="0" w:line="256" w:lineRule="auto"/>
              <w:rPr>
                <w:rFonts w:ascii="Times New Roman" w:eastAsia="Times New Roman" w:hAnsi="Times New Roman" w:cs="Times New Roman"/>
                <w:i/>
                <w:sz w:val="24"/>
                <w:szCs w:val="24"/>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3B616059"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3 h+(…&lt;7 h)</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21BA0D1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79955EF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268C5E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2C4ADD2" w14:textId="77777777" w:rsidTr="00AF59C5">
        <w:trPr>
          <w:trHeight w:hRule="exact" w:val="440"/>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17AB89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D10</w:t>
            </w:r>
          </w:p>
        </w:tc>
        <w:tc>
          <w:tcPr>
            <w:tcW w:w="4909"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4C076672" w14:textId="77777777" w:rsidR="006171D5" w:rsidRPr="006C6CF2" w:rsidRDefault="006171D5" w:rsidP="006171D5">
            <w:pPr>
              <w:widowControl w:val="0"/>
              <w:autoSpaceDE w:val="0"/>
              <w:autoSpaceDN w:val="0"/>
              <w:adjustRightInd w:val="0"/>
              <w:spacing w:after="0" w:line="317" w:lineRule="exact"/>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sz w:val="24"/>
                <w:szCs w:val="24"/>
                <w:lang w:eastAsia="ru-RU"/>
              </w:rPr>
              <w:t>Perioada de odihnă zilnică insuficientă - mai puțin de 9 ore, în cazul conducerii</w:t>
            </w:r>
            <w:r w:rsidRPr="006C6CF2">
              <w:rPr>
                <w:rFonts w:ascii="Times New Roman" w:eastAsia="Times New Roman" w:hAnsi="Times New Roman" w:cs="Times New Roman"/>
                <w:i/>
                <w:sz w:val="20"/>
                <w:szCs w:val="20"/>
                <w:lang w:eastAsia="ru-RU"/>
              </w:rPr>
              <w:t xml:space="preserve"> </w:t>
            </w:r>
            <w:r w:rsidRPr="006C6CF2">
              <w:rPr>
                <w:rFonts w:ascii="Times New Roman" w:eastAsia="Times New Roman" w:hAnsi="Times New Roman" w:cs="Times New Roman"/>
                <w:i/>
                <w:spacing w:val="-1"/>
                <w:sz w:val="24"/>
                <w:szCs w:val="24"/>
                <w:lang w:eastAsia="ru-RU"/>
              </w:rPr>
              <w:t xml:space="preserve">în echipaje din </w:t>
            </w:r>
            <w:proofErr w:type="spellStart"/>
            <w:r w:rsidRPr="006C6CF2">
              <w:rPr>
                <w:rFonts w:ascii="Times New Roman" w:eastAsia="Times New Roman" w:hAnsi="Times New Roman" w:cs="Times New Roman"/>
                <w:i/>
                <w:spacing w:val="-1"/>
                <w:sz w:val="24"/>
                <w:szCs w:val="24"/>
                <w:lang w:eastAsia="ru-RU"/>
              </w:rPr>
              <w:t>cîteva</w:t>
            </w:r>
            <w:proofErr w:type="spellEnd"/>
            <w:r w:rsidRPr="006C6CF2">
              <w:rPr>
                <w:rFonts w:ascii="Times New Roman" w:eastAsia="Times New Roman" w:hAnsi="Times New Roman" w:cs="Times New Roman"/>
                <w:i/>
                <w:spacing w:val="-1"/>
                <w:sz w:val="24"/>
                <w:szCs w:val="24"/>
                <w:lang w:eastAsia="ru-RU"/>
              </w:rPr>
              <w:t xml:space="preserve"> persoane</w:t>
            </w:r>
          </w:p>
          <w:p w14:paraId="52F20019"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28FAB35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34C019C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48A8DD93"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8 h&lt;…&lt;9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11492FC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3FBB14A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0713197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1BE11969"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E4CFE9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D11</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7AD0EF7B" w14:textId="77777777" w:rsidR="006171D5" w:rsidRPr="006C6CF2" w:rsidRDefault="006171D5" w:rsidP="006171D5">
            <w:pPr>
              <w:spacing w:after="0" w:line="256" w:lineRule="auto"/>
              <w:rPr>
                <w:rFonts w:ascii="Times New Roman" w:eastAsia="Times New Roman" w:hAnsi="Times New Roman" w:cs="Times New Roman"/>
                <w:i/>
                <w:sz w:val="20"/>
                <w:szCs w:val="20"/>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3C802ABC"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7 h&lt;…&lt;8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1BF43B4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391CEA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BB0E22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7964D23" w14:textId="77777777" w:rsidTr="00AF59C5">
        <w:trPr>
          <w:trHeight w:hRule="exact" w:val="314"/>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59894C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D12</w:t>
            </w:r>
          </w:p>
        </w:tc>
        <w:tc>
          <w:tcPr>
            <w:tcW w:w="4909" w:type="dxa"/>
            <w:gridSpan w:val="2"/>
            <w:vMerge/>
            <w:tcBorders>
              <w:top w:val="single" w:sz="6" w:space="0" w:color="auto"/>
              <w:left w:val="single" w:sz="6" w:space="0" w:color="auto"/>
              <w:bottom w:val="single" w:sz="6" w:space="0" w:color="auto"/>
              <w:right w:val="single" w:sz="6" w:space="0" w:color="auto"/>
            </w:tcBorders>
            <w:vAlign w:val="center"/>
            <w:hideMark/>
          </w:tcPr>
          <w:p w14:paraId="69917D7F" w14:textId="77777777" w:rsidR="006171D5" w:rsidRPr="006C6CF2" w:rsidRDefault="006171D5" w:rsidP="006171D5">
            <w:pPr>
              <w:spacing w:after="0" w:line="256" w:lineRule="auto"/>
              <w:rPr>
                <w:rFonts w:ascii="Times New Roman" w:eastAsia="Times New Roman" w:hAnsi="Times New Roman" w:cs="Times New Roman"/>
                <w:i/>
                <w:sz w:val="20"/>
                <w:szCs w:val="20"/>
                <w:lang w:eastAsia="ru-RU"/>
              </w:rPr>
            </w:pPr>
          </w:p>
        </w:tc>
        <w:tc>
          <w:tcPr>
            <w:tcW w:w="2159" w:type="dxa"/>
            <w:tcBorders>
              <w:top w:val="single" w:sz="6" w:space="0" w:color="auto"/>
              <w:left w:val="single" w:sz="6" w:space="0" w:color="auto"/>
              <w:bottom w:val="single" w:sz="6" w:space="0" w:color="auto"/>
              <w:right w:val="single" w:sz="6" w:space="0" w:color="auto"/>
            </w:tcBorders>
            <w:shd w:val="clear" w:color="auto" w:fill="FFFFFF"/>
            <w:hideMark/>
          </w:tcPr>
          <w:p w14:paraId="0D88691A"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…&lt;7 h</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4534B68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124A453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64DF3F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2B7E41F0" w14:textId="77777777" w:rsidTr="00AF59C5">
        <w:trPr>
          <w:trHeight w:hRule="exact" w:val="325"/>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C1A06D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D13</w:t>
            </w:r>
          </w:p>
        </w:tc>
        <w:tc>
          <w:tcPr>
            <w:tcW w:w="4899" w:type="dxa"/>
            <w:vMerge w:val="restart"/>
            <w:tcBorders>
              <w:top w:val="single" w:sz="6" w:space="0" w:color="auto"/>
              <w:left w:val="single" w:sz="6" w:space="0" w:color="auto"/>
              <w:bottom w:val="single" w:sz="6" w:space="0" w:color="auto"/>
              <w:right w:val="single" w:sz="6" w:space="0" w:color="auto"/>
            </w:tcBorders>
            <w:shd w:val="clear" w:color="auto" w:fill="FFFFFF"/>
          </w:tcPr>
          <w:p w14:paraId="2D8538C1" w14:textId="77777777" w:rsidR="006171D5" w:rsidRPr="006C6CF2" w:rsidRDefault="006171D5" w:rsidP="006171D5">
            <w:pPr>
              <w:widowControl w:val="0"/>
              <w:autoSpaceDE w:val="0"/>
              <w:autoSpaceDN w:val="0"/>
              <w:adjustRightInd w:val="0"/>
              <w:spacing w:after="0" w:line="254" w:lineRule="exact"/>
              <w:ind w:right="182"/>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sz w:val="24"/>
                <w:szCs w:val="24"/>
                <w:lang w:eastAsia="ru-RU"/>
              </w:rPr>
              <w:t xml:space="preserve">Perioada de odihnă </w:t>
            </w:r>
            <w:proofErr w:type="spellStart"/>
            <w:r w:rsidRPr="006C6CF2">
              <w:rPr>
                <w:rFonts w:ascii="Times New Roman" w:eastAsia="Times New Roman" w:hAnsi="Times New Roman" w:cs="Times New Roman"/>
                <w:i/>
                <w:sz w:val="24"/>
                <w:szCs w:val="24"/>
                <w:lang w:eastAsia="ru-RU"/>
              </w:rPr>
              <w:t>săptămînală</w:t>
            </w:r>
            <w:proofErr w:type="spellEnd"/>
            <w:r w:rsidRPr="006C6CF2">
              <w:rPr>
                <w:rFonts w:ascii="Times New Roman" w:eastAsia="Times New Roman" w:hAnsi="Times New Roman" w:cs="Times New Roman"/>
                <w:i/>
                <w:sz w:val="24"/>
                <w:szCs w:val="24"/>
                <w:lang w:eastAsia="ru-RU"/>
              </w:rPr>
              <w:t xml:space="preserve"> redusă insuficientă, mai puțin de 24 ore</w:t>
            </w:r>
          </w:p>
          <w:p w14:paraId="6ADF0500"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08CFB66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239477F0"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tc>
        <w:tc>
          <w:tcPr>
            <w:tcW w:w="216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1C9FDB8"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22 h&lt;…&lt;24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0D1732E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4E09284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05A190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X</w:t>
            </w:r>
          </w:p>
        </w:tc>
      </w:tr>
      <w:tr w:rsidR="006C6CF2" w:rsidRPr="006C6CF2" w14:paraId="4D6419A2"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5B4505B"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D14</w:t>
            </w:r>
          </w:p>
        </w:tc>
        <w:tc>
          <w:tcPr>
            <w:tcW w:w="4899" w:type="dxa"/>
            <w:vMerge/>
            <w:tcBorders>
              <w:top w:val="single" w:sz="6" w:space="0" w:color="auto"/>
              <w:left w:val="single" w:sz="6" w:space="0" w:color="auto"/>
              <w:bottom w:val="single" w:sz="6" w:space="0" w:color="auto"/>
              <w:right w:val="single" w:sz="6" w:space="0" w:color="auto"/>
            </w:tcBorders>
            <w:vAlign w:val="center"/>
            <w:hideMark/>
          </w:tcPr>
          <w:p w14:paraId="117B876E" w14:textId="77777777" w:rsidR="006171D5" w:rsidRPr="006C6CF2" w:rsidRDefault="006171D5" w:rsidP="006171D5">
            <w:pPr>
              <w:spacing w:after="0" w:line="256" w:lineRule="auto"/>
              <w:rPr>
                <w:rFonts w:ascii="Times New Roman" w:eastAsia="Times New Roman" w:hAnsi="Times New Roman" w:cs="Times New Roman"/>
                <w:i/>
                <w:sz w:val="20"/>
                <w:szCs w:val="20"/>
                <w:lang w:eastAsia="ru-RU"/>
              </w:rPr>
            </w:pPr>
          </w:p>
        </w:tc>
        <w:tc>
          <w:tcPr>
            <w:tcW w:w="216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B074EAB"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20 h&lt;…&lt;22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7261C97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79CD4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7C5769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C6CF2" w14:paraId="3921BF00"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4384953"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D15</w:t>
            </w:r>
          </w:p>
        </w:tc>
        <w:tc>
          <w:tcPr>
            <w:tcW w:w="4899" w:type="dxa"/>
            <w:vMerge/>
            <w:tcBorders>
              <w:top w:val="single" w:sz="6" w:space="0" w:color="auto"/>
              <w:left w:val="single" w:sz="6" w:space="0" w:color="auto"/>
              <w:bottom w:val="single" w:sz="6" w:space="0" w:color="auto"/>
              <w:right w:val="single" w:sz="6" w:space="0" w:color="auto"/>
            </w:tcBorders>
            <w:vAlign w:val="center"/>
            <w:hideMark/>
          </w:tcPr>
          <w:p w14:paraId="4E61B717" w14:textId="77777777" w:rsidR="006171D5" w:rsidRPr="006C6CF2" w:rsidRDefault="006171D5" w:rsidP="006171D5">
            <w:pPr>
              <w:spacing w:after="0" w:line="256" w:lineRule="auto"/>
              <w:rPr>
                <w:rFonts w:ascii="Times New Roman" w:eastAsia="Times New Roman" w:hAnsi="Times New Roman" w:cs="Times New Roman"/>
                <w:i/>
                <w:sz w:val="20"/>
                <w:szCs w:val="20"/>
                <w:lang w:eastAsia="ru-RU"/>
              </w:rPr>
            </w:pPr>
          </w:p>
        </w:tc>
        <w:tc>
          <w:tcPr>
            <w:tcW w:w="216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5B9C134"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…&lt;20 h</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1235A52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2F0EC5E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CA1F5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C6CF2" w14:paraId="5C16764D" w14:textId="77777777" w:rsidTr="00AF59C5">
        <w:trPr>
          <w:trHeight w:hRule="exact" w:val="421"/>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EA92DC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D16</w:t>
            </w:r>
          </w:p>
        </w:tc>
        <w:tc>
          <w:tcPr>
            <w:tcW w:w="4899" w:type="dxa"/>
            <w:vMerge w:val="restart"/>
            <w:tcBorders>
              <w:top w:val="single" w:sz="6" w:space="0" w:color="auto"/>
              <w:left w:val="single" w:sz="6" w:space="0" w:color="auto"/>
              <w:bottom w:val="single" w:sz="6" w:space="0" w:color="auto"/>
              <w:right w:val="single" w:sz="6" w:space="0" w:color="auto"/>
            </w:tcBorders>
            <w:shd w:val="clear" w:color="auto" w:fill="FFFFFF"/>
          </w:tcPr>
          <w:p w14:paraId="1B4E0FC6" w14:textId="77777777" w:rsidR="006171D5" w:rsidRPr="006C6CF2" w:rsidRDefault="006171D5" w:rsidP="006171D5">
            <w:pPr>
              <w:widowControl w:val="0"/>
              <w:autoSpaceDE w:val="0"/>
              <w:autoSpaceDN w:val="0"/>
              <w:adjustRightInd w:val="0"/>
              <w:spacing w:after="0" w:line="254" w:lineRule="exact"/>
              <w:ind w:right="58"/>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sz w:val="24"/>
                <w:szCs w:val="24"/>
                <w:lang w:eastAsia="ru-RU"/>
              </w:rPr>
              <w:t xml:space="preserve">Perioada de odihnă </w:t>
            </w:r>
            <w:proofErr w:type="spellStart"/>
            <w:r w:rsidRPr="006C6CF2">
              <w:rPr>
                <w:rFonts w:ascii="Times New Roman" w:eastAsia="Times New Roman" w:hAnsi="Times New Roman" w:cs="Times New Roman"/>
                <w:i/>
                <w:sz w:val="24"/>
                <w:szCs w:val="24"/>
                <w:lang w:eastAsia="ru-RU"/>
              </w:rPr>
              <w:t>săptămînală</w:t>
            </w:r>
            <w:proofErr w:type="spellEnd"/>
            <w:r w:rsidRPr="006C6CF2">
              <w:rPr>
                <w:rFonts w:ascii="Times New Roman" w:eastAsia="Times New Roman" w:hAnsi="Times New Roman" w:cs="Times New Roman"/>
                <w:i/>
                <w:sz w:val="24"/>
                <w:szCs w:val="24"/>
                <w:lang w:eastAsia="ru-RU"/>
              </w:rPr>
              <w:t xml:space="preserve"> insuficientă, mai puțin de 45 ore, dacă nu a fost permisă perioada de odihnă </w:t>
            </w:r>
            <w:proofErr w:type="spellStart"/>
            <w:r w:rsidRPr="006C6CF2">
              <w:rPr>
                <w:rFonts w:ascii="Times New Roman" w:eastAsia="Times New Roman" w:hAnsi="Times New Roman" w:cs="Times New Roman"/>
                <w:i/>
                <w:sz w:val="24"/>
                <w:szCs w:val="24"/>
                <w:lang w:eastAsia="ru-RU"/>
              </w:rPr>
              <w:t>săptămînală</w:t>
            </w:r>
            <w:proofErr w:type="spellEnd"/>
            <w:r w:rsidRPr="006C6CF2">
              <w:rPr>
                <w:rFonts w:ascii="Times New Roman" w:eastAsia="Times New Roman" w:hAnsi="Times New Roman" w:cs="Times New Roman"/>
                <w:i/>
                <w:sz w:val="24"/>
                <w:szCs w:val="24"/>
                <w:lang w:eastAsia="ru-RU"/>
              </w:rPr>
              <w:t xml:space="preserve"> redusă</w:t>
            </w:r>
          </w:p>
          <w:p w14:paraId="1CBFE8A9"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094D6B0C"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7A10620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tc>
        <w:tc>
          <w:tcPr>
            <w:tcW w:w="216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18EA3DA"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42 h&lt;…&lt;45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3830CA4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42CC9E5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3EE46C2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X</w:t>
            </w:r>
          </w:p>
        </w:tc>
      </w:tr>
      <w:tr w:rsidR="006C6CF2" w:rsidRPr="006C6CF2" w14:paraId="4923BEF0"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4C5492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D17</w:t>
            </w:r>
          </w:p>
        </w:tc>
        <w:tc>
          <w:tcPr>
            <w:tcW w:w="4899" w:type="dxa"/>
            <w:vMerge/>
            <w:tcBorders>
              <w:top w:val="single" w:sz="6" w:space="0" w:color="auto"/>
              <w:left w:val="single" w:sz="6" w:space="0" w:color="auto"/>
              <w:bottom w:val="single" w:sz="6" w:space="0" w:color="auto"/>
              <w:right w:val="single" w:sz="6" w:space="0" w:color="auto"/>
            </w:tcBorders>
            <w:vAlign w:val="center"/>
            <w:hideMark/>
          </w:tcPr>
          <w:p w14:paraId="7F944D8F" w14:textId="77777777" w:rsidR="006171D5" w:rsidRPr="006C6CF2" w:rsidRDefault="006171D5" w:rsidP="006171D5">
            <w:pPr>
              <w:spacing w:after="0" w:line="256" w:lineRule="auto"/>
              <w:rPr>
                <w:rFonts w:ascii="Times New Roman" w:eastAsia="Times New Roman" w:hAnsi="Times New Roman" w:cs="Times New Roman"/>
                <w:i/>
                <w:sz w:val="20"/>
                <w:szCs w:val="20"/>
                <w:lang w:eastAsia="ru-RU"/>
              </w:rPr>
            </w:pPr>
          </w:p>
        </w:tc>
        <w:tc>
          <w:tcPr>
            <w:tcW w:w="216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7705278"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36 h&lt;…&lt;42 h</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2B18B89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E6F0B9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51D892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C6CF2" w14:paraId="1FFBDC45" w14:textId="77777777" w:rsidTr="00AF59C5">
        <w:trPr>
          <w:trHeight w:hRule="exact" w:val="30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B60DD3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D18</w:t>
            </w:r>
          </w:p>
        </w:tc>
        <w:tc>
          <w:tcPr>
            <w:tcW w:w="4899" w:type="dxa"/>
            <w:vMerge/>
            <w:tcBorders>
              <w:top w:val="single" w:sz="6" w:space="0" w:color="auto"/>
              <w:left w:val="single" w:sz="6" w:space="0" w:color="auto"/>
              <w:bottom w:val="single" w:sz="6" w:space="0" w:color="auto"/>
              <w:right w:val="single" w:sz="6" w:space="0" w:color="auto"/>
            </w:tcBorders>
            <w:vAlign w:val="center"/>
            <w:hideMark/>
          </w:tcPr>
          <w:p w14:paraId="4E148E7B" w14:textId="77777777" w:rsidR="006171D5" w:rsidRPr="006C6CF2" w:rsidRDefault="006171D5" w:rsidP="006171D5">
            <w:pPr>
              <w:spacing w:after="0" w:line="256" w:lineRule="auto"/>
              <w:rPr>
                <w:rFonts w:ascii="Times New Roman" w:eastAsia="Times New Roman" w:hAnsi="Times New Roman" w:cs="Times New Roman"/>
                <w:i/>
                <w:sz w:val="20"/>
                <w:szCs w:val="20"/>
                <w:lang w:eastAsia="ru-RU"/>
              </w:rPr>
            </w:pPr>
          </w:p>
        </w:tc>
        <w:tc>
          <w:tcPr>
            <w:tcW w:w="216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5AAE160"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…&lt;36 h</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0794C77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71B3E9E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E222BE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C6CF2" w14:paraId="124D584A" w14:textId="77777777" w:rsidTr="00AF59C5">
        <w:trPr>
          <w:trHeight w:hRule="exact" w:val="328"/>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C3E0D3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E</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38EFCFC"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Tipuri de plată</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6F8C13E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BE391C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45B6C1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C6CF2" w14:paraId="7112C724" w14:textId="77777777" w:rsidTr="00AF59C5">
        <w:trPr>
          <w:trHeight w:hRule="exact" w:val="628"/>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C40C46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E1</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BBAB19B"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pacing w:val="-1"/>
                <w:sz w:val="24"/>
                <w:szCs w:val="24"/>
                <w:lang w:eastAsia="ru-RU"/>
              </w:rPr>
            </w:pPr>
            <w:r w:rsidRPr="006C6CF2">
              <w:rPr>
                <w:rFonts w:ascii="Times New Roman" w:eastAsia="Times New Roman" w:hAnsi="Times New Roman" w:cs="Times New Roman"/>
                <w:i/>
                <w:spacing w:val="-1"/>
                <w:sz w:val="24"/>
                <w:szCs w:val="24"/>
                <w:lang w:eastAsia="ru-RU"/>
              </w:rPr>
              <w:t>Corelarea salariului cu distanța parcursă sau volumul mărfurilor</w:t>
            </w:r>
          </w:p>
          <w:p w14:paraId="643C3E27"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pacing w:val="-1"/>
                <w:sz w:val="24"/>
                <w:szCs w:val="24"/>
                <w:lang w:eastAsia="ru-RU"/>
              </w:rPr>
              <w:t xml:space="preserve"> transportate</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76295CD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C6CF2">
              <w:rPr>
                <w:rFonts w:ascii="Times New Roman" w:eastAsia="Times New Roman" w:hAnsi="Times New Roman" w:cs="Times New Roman"/>
                <w:i/>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2BDCB6C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D5C82C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C6CF2" w14:paraId="3F8F58F9" w14:textId="77777777" w:rsidTr="00AF59C5">
        <w:trPr>
          <w:trHeight w:hRule="exact" w:val="328"/>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86E93A8"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b/>
                <w:i/>
                <w:sz w:val="24"/>
                <w:szCs w:val="24"/>
                <w:lang w:eastAsia="ru-RU"/>
              </w:rPr>
            </w:pPr>
            <w:r w:rsidRPr="006C6CF2">
              <w:rPr>
                <w:rFonts w:ascii="Times New Roman" w:eastAsia="Times New Roman" w:hAnsi="Times New Roman" w:cs="Times New Roman"/>
                <w:b/>
                <w:bCs/>
                <w:i/>
                <w:sz w:val="24"/>
                <w:szCs w:val="24"/>
                <w:lang w:eastAsia="ru-RU"/>
              </w:rPr>
              <w:lastRenderedPageBreak/>
              <w:t>F</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5237D4E"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6C6CF2">
              <w:rPr>
                <w:rFonts w:ascii="Times New Roman" w:eastAsia="Times New Roman" w:hAnsi="Times New Roman" w:cs="Times New Roman"/>
                <w:b/>
                <w:i/>
                <w:sz w:val="24"/>
                <w:szCs w:val="24"/>
                <w:lang w:eastAsia="ru-RU"/>
              </w:rPr>
              <w:t>Instalarea echipamentului de înregistrare</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7D8AFB1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57D0894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6308C9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45709A56" w14:textId="77777777" w:rsidTr="00AF59C5">
        <w:trPr>
          <w:trHeight w:hRule="exact" w:val="591"/>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9551EB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F1</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187957D"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Instalarea și utilizarea echipamentului de înregistrare, tipul căruia nu a fost aprobat</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597EBBF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DFCFD1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D8654D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248C637" w14:textId="77777777" w:rsidTr="00AF59C5">
        <w:trPr>
          <w:trHeight w:hRule="exact" w:val="531"/>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BDDA8D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G</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1A3F509"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pacing w:val="-1"/>
                <w:sz w:val="24"/>
                <w:szCs w:val="24"/>
                <w:lang w:eastAsia="ru-RU"/>
              </w:rPr>
              <w:t xml:space="preserve">Utilizarea echipamentului de înregistrare, cartelei tahografice a conducătorului auto sau foii de înregistrare </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19FC307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7ADB0E2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0BBDE3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2DC92EF4" w14:textId="77777777" w:rsidTr="00AF59C5">
        <w:trPr>
          <w:trHeight w:hRule="exact" w:val="791"/>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CE8E47A"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tcPr>
          <w:p w14:paraId="4D91F483" w14:textId="77777777" w:rsidR="006171D5" w:rsidRPr="006C6CF2" w:rsidRDefault="006171D5" w:rsidP="006171D5">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Echipamentul de înregistrare nu funcționează corect (spre exemplu:  echipamentul de înregistrare nu este controlat, calibrat sau sigilat corespunzător)</w:t>
            </w:r>
          </w:p>
          <w:p w14:paraId="735E2E69" w14:textId="77777777" w:rsidR="006171D5" w:rsidRPr="006C6CF2" w:rsidRDefault="006171D5" w:rsidP="006171D5">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7F2776C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28042A8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2E0311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6D505A84" w14:textId="77777777" w:rsidTr="00AF59C5">
        <w:trPr>
          <w:trHeight w:hRule="exact" w:val="801"/>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A1B256D"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G2</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E7797D3"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Echipamentul de înregistrare este utilizat incorect (nu se utilizează o cartelă tahografică valabilă a conducătorului auto, intervenție intenționată în funcționarea echipamentului </w:t>
            </w:r>
            <w:proofErr w:type="spellStart"/>
            <w:r w:rsidRPr="006C6CF2">
              <w:rPr>
                <w:rFonts w:ascii="Times New Roman" w:eastAsia="Times New Roman" w:hAnsi="Times New Roman" w:cs="Times New Roman"/>
                <w:i/>
                <w:sz w:val="24"/>
                <w:szCs w:val="24"/>
                <w:lang w:eastAsia="ru-RU"/>
              </w:rPr>
              <w:t>ș.a</w:t>
            </w:r>
            <w:proofErr w:type="spellEnd"/>
            <w:r w:rsidRPr="006C6CF2">
              <w:rPr>
                <w:rFonts w:ascii="Times New Roman" w:eastAsia="Times New Roman" w:hAnsi="Times New Roman" w:cs="Times New Roman"/>
                <w:i/>
                <w:sz w:val="24"/>
                <w:szCs w:val="24"/>
                <w:lang w:eastAsia="ru-RU"/>
              </w:rPr>
              <w:t>)</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6D08293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D22A36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E2D69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DE335CF" w14:textId="77777777" w:rsidTr="00AF59C5">
        <w:trPr>
          <w:trHeight w:hRule="exact" w:val="328"/>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EAD621B"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G3</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C996BDE"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Număr insuficient de foi de înregistrare la bord</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44CBF71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FD4211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805B44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535F6E4D" w14:textId="77777777" w:rsidTr="00AF59C5">
        <w:trPr>
          <w:trHeight w:hRule="exact" w:val="325"/>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0940A6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G4</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A5F36AE"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Modelul foii de înregistrare care nu a fost aprobat </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11C18C5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31213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CD35B3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167CC904" w14:textId="77777777" w:rsidTr="00AF59C5">
        <w:trPr>
          <w:trHeight w:hRule="exact" w:val="328"/>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F175CAA"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G5</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E4A8D53"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Cantitate insuficientă de </w:t>
            </w:r>
            <w:proofErr w:type="spellStart"/>
            <w:r w:rsidRPr="006C6CF2">
              <w:rPr>
                <w:rFonts w:ascii="Times New Roman" w:eastAsia="Times New Roman" w:hAnsi="Times New Roman" w:cs="Times New Roman"/>
                <w:i/>
                <w:sz w:val="24"/>
                <w:szCs w:val="24"/>
                <w:lang w:eastAsia="ru-RU"/>
              </w:rPr>
              <w:t>hîrtie</w:t>
            </w:r>
            <w:proofErr w:type="spellEnd"/>
            <w:r w:rsidRPr="006C6CF2">
              <w:rPr>
                <w:rFonts w:ascii="Times New Roman" w:eastAsia="Times New Roman" w:hAnsi="Times New Roman" w:cs="Times New Roman"/>
                <w:i/>
                <w:sz w:val="24"/>
                <w:szCs w:val="24"/>
                <w:lang w:eastAsia="ru-RU"/>
              </w:rPr>
              <w:t xml:space="preserve"> pentru imprimare la bord </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5D1C590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2390645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7567498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0F6BD079" w14:textId="77777777" w:rsidTr="00AF59C5">
        <w:trPr>
          <w:trHeight w:hRule="exact" w:val="606"/>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C38536D"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G6</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7E5668C"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Compania nu păstrează foile de înregistrare, imprimările și datele descărcate</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269BDC8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4469094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C96C76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27A638FD" w14:textId="77777777" w:rsidTr="00AF59C5">
        <w:trPr>
          <w:trHeight w:hRule="exact" w:val="528"/>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6296B94"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G7</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E10DA64"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Deținerea de către conducătorul auto a mai mult de o cartelă tahografică valabilă</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17970F1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19299F7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CD7A37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0907E1D" w14:textId="77777777" w:rsidTr="00AF59C5">
        <w:trPr>
          <w:trHeight w:hRule="exact" w:val="66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EE4FD08"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G8</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1CBDB73"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Utilizarea altei cartele tahografice decât a celei emise conducătorului auto</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24AE7F7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555C533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1F1492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6905A19" w14:textId="77777777" w:rsidTr="00AF59C5">
        <w:trPr>
          <w:trHeight w:hRule="exact" w:val="328"/>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42FEAB"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G9</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F30C1AF"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Utilizarea unei cartele tahografice defecte sau expirate </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1C832F1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FB1668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3B6601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75E6983B" w14:textId="77777777" w:rsidTr="00AF59C5">
        <w:trPr>
          <w:trHeight w:hRule="exact" w:val="325"/>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ADD367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G10</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37F54B6"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Lipsa datelor înregistrate și păstrate pentru perioada de cel puțin 365 zile</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06E1B01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1B2D6AB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8642B8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4BA6F78F" w14:textId="77777777" w:rsidTr="00AF59C5">
        <w:trPr>
          <w:trHeight w:hRule="exact" w:val="928"/>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A6B067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G11</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6E501BD"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Utilizarea unor foi de înregistrare sau cartele tahografice ale conducătorului auto murdare sau deteriorate, astfel încât datele sunt lizibile </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7A80941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31BD12F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3D8C550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6424C434" w14:textId="77777777" w:rsidTr="00AF59C5">
        <w:trPr>
          <w:trHeight w:hRule="exact" w:val="981"/>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F74191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G12</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3F46A85"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Utilizarea unor foi de înregistrare sau cartele tahografice ale conducătorului auto murdare sau deteriorate, astfel încât datele nu sunt lizibile </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52A722E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70F275F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0A48F9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42FB0251" w14:textId="77777777" w:rsidTr="00AF59C5">
        <w:trPr>
          <w:trHeight w:hRule="exact" w:val="693"/>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187FBD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G13</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tcPr>
          <w:p w14:paraId="08D672F5"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pacing w:val="-1"/>
                <w:sz w:val="24"/>
                <w:szCs w:val="24"/>
                <w:lang w:eastAsia="ru-RU"/>
              </w:rPr>
            </w:pPr>
            <w:r w:rsidRPr="006C6CF2">
              <w:rPr>
                <w:rFonts w:ascii="Times New Roman" w:eastAsia="Times New Roman" w:hAnsi="Times New Roman" w:cs="Times New Roman"/>
                <w:i/>
                <w:sz w:val="24"/>
                <w:szCs w:val="24"/>
                <w:lang w:eastAsia="ru-RU"/>
              </w:rPr>
              <w:t xml:space="preserve">Neglijarea înlocuirii cartelei tahografice conducătorului auto </w:t>
            </w:r>
            <w:r w:rsidRPr="006C6CF2">
              <w:rPr>
                <w:rFonts w:ascii="Times New Roman" w:eastAsia="Times New Roman" w:hAnsi="Times New Roman" w:cs="Times New Roman"/>
                <w:i/>
                <w:spacing w:val="-1"/>
                <w:sz w:val="24"/>
                <w:szCs w:val="24"/>
                <w:lang w:eastAsia="ru-RU"/>
              </w:rPr>
              <w:t xml:space="preserve">deteriorate, defecte, pierdute sau furate, </w:t>
            </w:r>
            <w:r w:rsidRPr="006C6CF2">
              <w:rPr>
                <w:rFonts w:ascii="Times New Roman" w:eastAsia="Times New Roman" w:hAnsi="Times New Roman" w:cs="Times New Roman"/>
                <w:i/>
                <w:sz w:val="24"/>
                <w:szCs w:val="24"/>
                <w:lang w:eastAsia="ru-RU"/>
              </w:rPr>
              <w:t>în termen de 7 zile calendaristice</w:t>
            </w:r>
          </w:p>
          <w:p w14:paraId="2604C57F"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20195E3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840765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C07D17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039A910" w14:textId="77777777" w:rsidTr="00AF59C5">
        <w:trPr>
          <w:trHeight w:hRule="exact" w:val="592"/>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94B99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G14</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EA0995F"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Utilizarea incorectă a foilor de înregistrare/cartelei tahografice a conducătorului auto</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422877E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258BA63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9745DA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14975B01" w14:textId="77777777" w:rsidTr="00AF59C5">
        <w:trPr>
          <w:trHeight w:hRule="exact" w:val="795"/>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F1772C0"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G15</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19A027A"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Retragerea neautorizată a foilor de înregistrare sau cartelei tahografice a conducătorului auto, care a influențat înregistrarea datelor corespunzătoare</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0C5DB23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018A2AF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CA016C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62963073" w14:textId="77777777" w:rsidTr="00AF59C5">
        <w:trPr>
          <w:trHeight w:hRule="exact" w:val="793"/>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D8AF64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G16</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715DAA1"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Retragerea neautorizată a foilor de înregistrare sau cartelei tahografice a conducătorului auto, care nu a influențat înregistrarea datelor corespunzătoare</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0C71231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B5CD41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63417E4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09DD1B87" w14:textId="77777777" w:rsidTr="00AF59C5">
        <w:trPr>
          <w:trHeight w:hRule="exact" w:val="821"/>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6CD90A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G17</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7325D10"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Utilizarea foii de înregistrare sau a cartelei tahografice a conducătorului auto pentru o perioadă mai lungă decât cea prevăzută, dar fără pierderea datelor </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3228E9D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66A0557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FFCA1E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2E6AAA03" w14:textId="77777777" w:rsidTr="00AF59C5">
        <w:trPr>
          <w:trHeight w:hRule="exact" w:val="847"/>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tcPr>
          <w:p w14:paraId="0275CB6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G18</w:t>
            </w:r>
          </w:p>
          <w:p w14:paraId="7C08310F"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14F1113"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14EE3CA"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A8586B6"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F8DD527" w14:textId="77777777" w:rsidR="006171D5" w:rsidRPr="006C6CF2" w:rsidRDefault="006171D5" w:rsidP="006171D5">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Utilizarea foii de înregistrare sau a cartelei tahografice a conducătorului auto pentru o perioadă mai lungă decât cea prevăzută, cu pierderea datelor</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6F36F54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2A6BD8B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666BCE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515BCABA" w14:textId="77777777" w:rsidTr="00AF59C5">
        <w:trPr>
          <w:trHeight w:hRule="exact" w:val="325"/>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D090DBB"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G19</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F609433"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Nu se introduc manual datele atunci cînd acest lucru se impune</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67225D7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2C69731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70AAF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CF69679" w14:textId="77777777" w:rsidTr="00AF59C5">
        <w:trPr>
          <w:trHeight w:hRule="exact" w:val="807"/>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7D2B38"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G20</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1EFE187"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Nu se utilizează foaia de înregistrare corespunzătoare sau cartela tahografică a conducătorului auto este plasată în </w:t>
            </w:r>
            <w:proofErr w:type="spellStart"/>
            <w:r w:rsidRPr="006C6CF2">
              <w:rPr>
                <w:rFonts w:ascii="Times New Roman" w:eastAsia="Times New Roman" w:hAnsi="Times New Roman" w:cs="Times New Roman"/>
                <w:i/>
                <w:sz w:val="24"/>
                <w:szCs w:val="24"/>
                <w:lang w:eastAsia="ru-RU"/>
              </w:rPr>
              <w:t>slotul</w:t>
            </w:r>
            <w:proofErr w:type="spellEnd"/>
            <w:r w:rsidRPr="006C6CF2">
              <w:rPr>
                <w:rFonts w:ascii="Times New Roman" w:eastAsia="Times New Roman" w:hAnsi="Times New Roman" w:cs="Times New Roman"/>
                <w:i/>
                <w:sz w:val="24"/>
                <w:szCs w:val="24"/>
                <w:lang w:eastAsia="ru-RU"/>
              </w:rPr>
              <w:t xml:space="preserve"> greșit (în cazul conducerii în echipaj din </w:t>
            </w:r>
            <w:proofErr w:type="spellStart"/>
            <w:r w:rsidRPr="006C6CF2">
              <w:rPr>
                <w:rFonts w:ascii="Times New Roman" w:eastAsia="Times New Roman" w:hAnsi="Times New Roman" w:cs="Times New Roman"/>
                <w:i/>
                <w:sz w:val="24"/>
                <w:szCs w:val="24"/>
                <w:lang w:eastAsia="ru-RU"/>
              </w:rPr>
              <w:t>cîteva</w:t>
            </w:r>
            <w:proofErr w:type="spellEnd"/>
            <w:r w:rsidRPr="006C6CF2">
              <w:rPr>
                <w:rFonts w:ascii="Times New Roman" w:eastAsia="Times New Roman" w:hAnsi="Times New Roman" w:cs="Times New Roman"/>
                <w:i/>
                <w:sz w:val="24"/>
                <w:szCs w:val="24"/>
                <w:lang w:eastAsia="ru-RU"/>
              </w:rPr>
              <w:t xml:space="preserve"> persoane)</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4AABDE3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3E79E76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5B0714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582CA79" w14:textId="77777777" w:rsidTr="00AF59C5">
        <w:trPr>
          <w:trHeight w:hRule="exact" w:val="53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AF7661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lastRenderedPageBreak/>
              <w:t>G21</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0145ACB" w14:textId="77777777" w:rsidR="006171D5" w:rsidRPr="006C6CF2" w:rsidRDefault="006171D5" w:rsidP="006171D5">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Ora înregistrată pe foaia de înregistrare nu corespunde cu ora oficială a statului de înmatriculare a vehiculului </w:t>
            </w:r>
          </w:p>
        </w:tc>
        <w:tc>
          <w:tcPr>
            <w:tcW w:w="618" w:type="dxa"/>
            <w:tcBorders>
              <w:top w:val="single" w:sz="6" w:space="0" w:color="auto"/>
              <w:left w:val="single" w:sz="6" w:space="0" w:color="auto"/>
              <w:bottom w:val="single" w:sz="6" w:space="0" w:color="auto"/>
              <w:right w:val="single" w:sz="6" w:space="0" w:color="auto"/>
            </w:tcBorders>
            <w:shd w:val="clear" w:color="auto" w:fill="FFFFFF"/>
          </w:tcPr>
          <w:p w14:paraId="07EC00C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3E7974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6A2903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1BE76744" w14:textId="77777777" w:rsidTr="00AF59C5">
        <w:trPr>
          <w:trHeight w:hRule="exact" w:val="389"/>
        </w:trPr>
        <w:tc>
          <w:tcPr>
            <w:tcW w:w="62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59E448D"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G22</w:t>
            </w:r>
          </w:p>
        </w:tc>
        <w:tc>
          <w:tcPr>
            <w:tcW w:w="7068"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3B8785E"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Utilizarea incorectă a mecanismului de decuplare </w:t>
            </w:r>
          </w:p>
        </w:tc>
        <w:tc>
          <w:tcPr>
            <w:tcW w:w="618" w:type="dxa"/>
            <w:tcBorders>
              <w:top w:val="single" w:sz="6" w:space="0" w:color="auto"/>
              <w:left w:val="single" w:sz="6" w:space="0" w:color="auto"/>
              <w:bottom w:val="single" w:sz="6" w:space="0" w:color="auto"/>
              <w:right w:val="single" w:sz="6" w:space="0" w:color="auto"/>
            </w:tcBorders>
            <w:shd w:val="clear" w:color="auto" w:fill="FFFFFF"/>
            <w:hideMark/>
          </w:tcPr>
          <w:p w14:paraId="76EE68E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42" w:type="dxa"/>
            <w:gridSpan w:val="2"/>
            <w:tcBorders>
              <w:top w:val="single" w:sz="6" w:space="0" w:color="auto"/>
              <w:left w:val="single" w:sz="6" w:space="0" w:color="auto"/>
              <w:bottom w:val="single" w:sz="6" w:space="0" w:color="auto"/>
              <w:right w:val="single" w:sz="6" w:space="0" w:color="auto"/>
            </w:tcBorders>
            <w:shd w:val="clear" w:color="auto" w:fill="FFFFFF"/>
          </w:tcPr>
          <w:p w14:paraId="333ADC4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42072F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4C6168B" w14:textId="77777777" w:rsidTr="00AF59C5">
        <w:trPr>
          <w:trHeight w:hRule="exact" w:val="298"/>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17716729"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H</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48F3FFF"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Completarea informației</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36970B0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B8DF87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0818B3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E7D9D3C"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2E5BA57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H1</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CE6BCD1"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Pe foaia de înregistrare lipsește numele  </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AE64C7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00FF6A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F7534F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7DEB9017"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0405AE70"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H2</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901B588"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Pe foaia de înregistrare lipsește prenumele</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19E211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A690EE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B6E9F8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144C5C1B" w14:textId="77777777" w:rsidTr="00AF59C5">
        <w:trPr>
          <w:trHeight w:hRule="exact" w:val="630"/>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5103BCD3"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H3</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76FD3A1"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Pe foaia de înregistrare lipsește data începerii sau finisării utilizării acesteia</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38168D5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43867B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2EFCB0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C5597A1" w14:textId="77777777" w:rsidTr="00AF59C5">
        <w:trPr>
          <w:trHeight w:hRule="exact" w:val="544"/>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507630C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H4</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13937C0"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Pe foaia de înregistrare lipsește locul începerii sau finisării utilizării acesteia</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6B1CA03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43AFAD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5B56E4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78110CFB"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3AA6C78B"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H5</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B41E0FC"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Pe foaia de înregistrare lipsește numărul de înregistrare   </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1960F3F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77B60E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342786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01E0097D" w14:textId="77777777" w:rsidTr="00AF59C5">
        <w:trPr>
          <w:trHeight w:hRule="exact" w:val="514"/>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412C010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H6</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0304F85"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Pe foaia de înregistrare lipsește valoarea (inițială) a indexului kilometric </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6867835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6625D11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3D3DD5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20F8286D" w14:textId="77777777" w:rsidTr="00AF59C5">
        <w:trPr>
          <w:trHeight w:hRule="exact" w:val="41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0AD8A594"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H7</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454D5D7"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Pe foaia de înregistrare lipsește valoarea (finală) a indexului kilometric</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359C76F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E8D5CA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0275BC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6F699057"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6B33963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H8</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517AEA7"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Pe foaia de înregistrare lipsește ora schimbării unității de transport</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6894065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1C366D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04CDA9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3C0CD2D5"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3FD3452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H9</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70FCFA4"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Pe foaia de înregistrare nu este aplicat simbolul țării</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249D997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D14A69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C47080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r>
      <w:tr w:rsidR="006C6CF2" w:rsidRPr="006C6CF2" w14:paraId="2754E8B6"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530115BC"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I</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BABBDC3"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Prezentarea informației</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369BD45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32D895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4FA748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7958613F"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7F705226"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I1</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30C7950"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Refuzul de a fi controlat</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096AF2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FC9604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B7E5A3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CEC2D48" w14:textId="77777777" w:rsidTr="00AF59C5">
        <w:trPr>
          <w:trHeight w:hRule="exact" w:val="298"/>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4E97A998"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I2</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B5201DD"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Lipsa înregistrărilor pentru ziua curentă</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41E465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87E37C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D2E868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BB48BCC"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4B91F221"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I3</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902C710"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Lipsa înregistrărilor pentru ultimele 28 zile </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A9B79F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9A1F72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594776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2F987FD0" w14:textId="77777777" w:rsidTr="00AF59C5">
        <w:trPr>
          <w:trHeight w:hRule="exact" w:val="648"/>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1863D67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I4</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tcPr>
          <w:p w14:paraId="49288141" w14:textId="77777777" w:rsidR="006171D5" w:rsidRPr="006C6CF2" w:rsidRDefault="006171D5" w:rsidP="006171D5">
            <w:pPr>
              <w:widowControl w:val="0"/>
              <w:autoSpaceDE w:val="0"/>
              <w:autoSpaceDN w:val="0"/>
              <w:adjustRightInd w:val="0"/>
              <w:spacing w:after="0" w:line="288"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Lipsa înregistrărilor pe cartela tahografică a conducătorului auto, în cazul în care acesta o deține</w:t>
            </w:r>
          </w:p>
          <w:p w14:paraId="31F38084"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9622F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BC9385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183928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22A44795" w14:textId="77777777" w:rsidTr="00AF59C5">
        <w:trPr>
          <w:trHeight w:hRule="exact" w:val="548"/>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086C0856"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I5</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3888BF2" w14:textId="77777777" w:rsidR="006171D5" w:rsidRPr="006C6CF2" w:rsidRDefault="006171D5" w:rsidP="006171D5">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Lipsa înregistrărilor manuale și a rapoartelor imprimate pentru </w:t>
            </w:r>
            <w:proofErr w:type="spellStart"/>
            <w:r w:rsidRPr="006C6CF2">
              <w:rPr>
                <w:rFonts w:ascii="Times New Roman" w:eastAsia="Times New Roman" w:hAnsi="Times New Roman" w:cs="Times New Roman"/>
                <w:i/>
                <w:sz w:val="24"/>
                <w:szCs w:val="24"/>
                <w:lang w:eastAsia="ru-RU"/>
              </w:rPr>
              <w:t>săptămîna</w:t>
            </w:r>
            <w:proofErr w:type="spellEnd"/>
            <w:r w:rsidRPr="006C6CF2">
              <w:rPr>
                <w:rFonts w:ascii="Times New Roman" w:eastAsia="Times New Roman" w:hAnsi="Times New Roman" w:cs="Times New Roman"/>
                <w:i/>
                <w:sz w:val="24"/>
                <w:szCs w:val="24"/>
                <w:lang w:eastAsia="ru-RU"/>
              </w:rPr>
              <w:t xml:space="preserve"> curentă sau pentru ultimele 28 zile </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86D83B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C61E50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29CC0F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199929F8"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135AF646"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I6</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3A6986C"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Lipsa cartelei tahografice a conducătorului auto</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323B8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722912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4270FE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4A9FCD96" w14:textId="77777777" w:rsidTr="00AF59C5">
        <w:trPr>
          <w:trHeight w:hRule="exact" w:val="537"/>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23EBD30E"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I7</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90C9043" w14:textId="77777777" w:rsidR="006171D5" w:rsidRPr="006C6CF2" w:rsidRDefault="006171D5" w:rsidP="006171D5">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Lipsa rapoartelor imprimate pentru </w:t>
            </w:r>
            <w:proofErr w:type="spellStart"/>
            <w:r w:rsidRPr="006C6CF2">
              <w:rPr>
                <w:rFonts w:ascii="Times New Roman" w:eastAsia="Times New Roman" w:hAnsi="Times New Roman" w:cs="Times New Roman"/>
                <w:i/>
                <w:sz w:val="24"/>
                <w:szCs w:val="24"/>
                <w:lang w:eastAsia="ru-RU"/>
              </w:rPr>
              <w:t>săptămîna</w:t>
            </w:r>
            <w:proofErr w:type="spellEnd"/>
            <w:r w:rsidRPr="006C6CF2">
              <w:rPr>
                <w:rFonts w:ascii="Times New Roman" w:eastAsia="Times New Roman" w:hAnsi="Times New Roman" w:cs="Times New Roman"/>
                <w:i/>
                <w:sz w:val="24"/>
                <w:szCs w:val="24"/>
                <w:lang w:eastAsia="ru-RU"/>
              </w:rPr>
              <w:t xml:space="preserve"> curentă sau pentru ultimele 28 zile</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2071B7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5B5050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C8FFB12"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7C28A41"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6F9ECA7B"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J</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9CACC77"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Fraude</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3412CDC5"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06CBE8E"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6D72C11"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6C6CF2" w:rsidRPr="006C6CF2" w14:paraId="580CED94" w14:textId="77777777" w:rsidTr="00AF59C5">
        <w:trPr>
          <w:trHeight w:hRule="exact" w:val="1009"/>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3D3E9FAD"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J1</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680954D" w14:textId="77777777" w:rsidR="006171D5" w:rsidRPr="006C6CF2" w:rsidRDefault="006171D5" w:rsidP="006171D5">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Falsificarea, ascunderea sau distrugerea datelor înregistrate pe foile de înregistrare, stocate în echipamentul de înregistrare sau în cartela tahografică a conducătorului auto sau în raportul imprimat al echipamentului de înregistrare</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DEC829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559B51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D85FB7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515B469" w14:textId="77777777" w:rsidTr="00AF59C5">
        <w:trPr>
          <w:trHeight w:hRule="exact" w:val="814"/>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03032F7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J2</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C3FD260"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Manipulări cu echipamentul de înregistrare, foile de înregistrare sau cartela tahografică a conducătorului auto, care pot conduce la falsificarea datelor și informației în rapoartelor imprimate</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7767BEE"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77D15C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B9559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70DC5381" w14:textId="77777777" w:rsidTr="00AF59C5">
        <w:trPr>
          <w:trHeight w:hRule="exact" w:val="886"/>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1CB6F437"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J3</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1C3B42E"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Prezența la bord a unui dispozitiv care poate fi folosit pentru manipulări cu scopul de a falsifica datele și informația în rapoartele imprimate (aparate de decuplare/cabluri…) </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BE40627"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5CCDDE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F6A020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71FDE6FE"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4F7C65F6"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K</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2606FFF"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Defecțiuni</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78B57D79"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59B844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A2E018B"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7AD6D03F" w14:textId="77777777" w:rsidTr="00AF59C5">
        <w:trPr>
          <w:trHeight w:hRule="exact" w:val="378"/>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349392A3"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K1</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C6D5481" w14:textId="6431CE6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Nu sunt reparate de către u</w:t>
            </w:r>
            <w:r w:rsidR="00C556A3" w:rsidRPr="006C6CF2">
              <w:rPr>
                <w:rFonts w:ascii="Times New Roman" w:eastAsia="Times New Roman" w:hAnsi="Times New Roman" w:cs="Times New Roman"/>
                <w:i/>
                <w:sz w:val="24"/>
                <w:szCs w:val="24"/>
                <w:lang w:eastAsia="ru-RU"/>
              </w:rPr>
              <w:t>n mecanic sau atelier autorizat</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94F91CF"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C998DD6"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9E32A33"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7DD17934"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1E000C68"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K2</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2E8ADA7"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Nu sunt reparate în timpul deplasării </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335A982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358C5B7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9D339A"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6100E05B" w14:textId="77777777" w:rsidTr="00AF59C5">
        <w:trPr>
          <w:trHeight w:hRule="exact" w:val="293"/>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6823AD0F"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b/>
                <w:bCs/>
                <w:i/>
                <w:sz w:val="24"/>
                <w:szCs w:val="24"/>
                <w:lang w:eastAsia="ru-RU"/>
              </w:rPr>
              <w:t>L</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BB30B51"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6C6CF2">
              <w:rPr>
                <w:rFonts w:ascii="Times New Roman" w:eastAsia="Times New Roman" w:hAnsi="Times New Roman" w:cs="Times New Roman"/>
                <w:b/>
                <w:i/>
                <w:sz w:val="24"/>
                <w:szCs w:val="24"/>
                <w:lang w:eastAsia="ru-RU"/>
              </w:rPr>
              <w:t>Introducerea manuală în rapoartele imprimate</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5EC5E75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949927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6846AC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04886276" w14:textId="77777777" w:rsidTr="00AF59C5">
        <w:trPr>
          <w:trHeight w:hRule="exact" w:val="774"/>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79ABE643"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L1</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2AD850F" w14:textId="77777777" w:rsidR="006171D5" w:rsidRPr="006C6CF2" w:rsidRDefault="006171D5" w:rsidP="006171D5">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Conducătorul auto nu a introdus toată informația pentru perioadele de</w:t>
            </w:r>
          </w:p>
          <w:p w14:paraId="65D67FDE" w14:textId="77777777" w:rsidR="006171D5" w:rsidRPr="006C6CF2" w:rsidRDefault="006171D5" w:rsidP="006171D5">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timp în care echipamentul de înregistrare a fost defectat sau nu a funcționat corect</w:t>
            </w:r>
          </w:p>
          <w:p w14:paraId="70F4454E" w14:textId="77777777" w:rsidR="006171D5" w:rsidRPr="006C6CF2" w:rsidRDefault="006171D5" w:rsidP="006171D5">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defectuos</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613C37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F3F598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C5A054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31175898" w14:textId="77777777" w:rsidTr="00AF59C5">
        <w:trPr>
          <w:trHeight w:hRule="exact" w:val="808"/>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7F360628"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L2</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tcPr>
          <w:p w14:paraId="56971CB3"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Pe foaia de înregistrare temporară lipsește numărul cartelei tahografice a conducătorului auto și/sau numele  conducătorului auto și/sau numărul permisului de conducere</w:t>
            </w:r>
          </w:p>
          <w:p w14:paraId="7E34D5B7"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BF7D3C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D8359C4"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317BF6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47B7DDF1" w14:textId="77777777" w:rsidTr="00AF59C5">
        <w:trPr>
          <w:trHeight w:hRule="exact" w:val="685"/>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67AE8832"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L3</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DABE339" w14:textId="77777777" w:rsidR="006171D5" w:rsidRPr="006C6CF2" w:rsidRDefault="006171D5" w:rsidP="006171D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Pe foaia de înregistrare temporară lipsește semnătura </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tcPr>
          <w:p w14:paraId="3638BB41"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39747345"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37702EC"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C6CF2" w14:paraId="527FB756" w14:textId="77777777" w:rsidTr="00AF59C5">
        <w:trPr>
          <w:trHeight w:hRule="exact" w:val="878"/>
        </w:trPr>
        <w:tc>
          <w:tcPr>
            <w:tcW w:w="613" w:type="dxa"/>
            <w:tcBorders>
              <w:top w:val="single" w:sz="6" w:space="0" w:color="auto"/>
              <w:left w:val="single" w:sz="6" w:space="0" w:color="auto"/>
              <w:bottom w:val="single" w:sz="6" w:space="0" w:color="auto"/>
              <w:right w:val="single" w:sz="6" w:space="0" w:color="auto"/>
            </w:tcBorders>
            <w:shd w:val="clear" w:color="auto" w:fill="FFFFFF"/>
            <w:hideMark/>
          </w:tcPr>
          <w:p w14:paraId="73CA47F4" w14:textId="77777777" w:rsidR="006171D5" w:rsidRPr="006C6CF2" w:rsidRDefault="006171D5" w:rsidP="006171D5">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lastRenderedPageBreak/>
              <w:t>L4</w:t>
            </w:r>
          </w:p>
        </w:tc>
        <w:tc>
          <w:tcPr>
            <w:tcW w:w="707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23760F0" w14:textId="77777777" w:rsidR="006171D5" w:rsidRPr="006C6CF2" w:rsidRDefault="006171D5" w:rsidP="006171D5">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 xml:space="preserve">Nu a fost anunțată oficial pierderea sau furtul cartelei tahografice a conducătorului auto autorităților competente a statului membru pe teritoriul căruia a avut loc furtul </w:t>
            </w:r>
          </w:p>
        </w:tc>
        <w:tc>
          <w:tcPr>
            <w:tcW w:w="63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18EB66D"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6CF2">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AF921E8"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2967E80" w14:textId="77777777" w:rsidR="006171D5" w:rsidRPr="006C6CF2" w:rsidRDefault="006171D5" w:rsidP="00AF59C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08A938FC" w14:textId="77777777" w:rsidR="006171D5" w:rsidRPr="006C6CF2" w:rsidRDefault="006171D5" w:rsidP="006171D5">
      <w:pPr>
        <w:spacing w:after="0" w:line="240" w:lineRule="auto"/>
        <w:jc w:val="both"/>
        <w:rPr>
          <w:rFonts w:ascii="Times New Roman" w:eastAsia="Times New Roman" w:hAnsi="Times New Roman" w:cs="Times New Roman"/>
          <w:b/>
          <w:bCs/>
          <w:i/>
          <w:sz w:val="24"/>
          <w:szCs w:val="24"/>
          <w:lang w:eastAsia="ru-RU"/>
        </w:rPr>
      </w:pPr>
      <w:r w:rsidRPr="006C6CF2">
        <w:rPr>
          <w:rFonts w:ascii="Times New Roman" w:eastAsia="Times New Roman" w:hAnsi="Times New Roman" w:cs="Times New Roman"/>
          <w:b/>
          <w:bCs/>
          <w:i/>
          <w:sz w:val="24"/>
          <w:szCs w:val="24"/>
          <w:lang w:eastAsia="ru-RU"/>
        </w:rPr>
        <w:t>FG = Încălcări foarte grave</w:t>
      </w:r>
    </w:p>
    <w:p w14:paraId="5EFBCDBF" w14:textId="77777777" w:rsidR="006171D5" w:rsidRPr="006C6CF2" w:rsidRDefault="006171D5" w:rsidP="006171D5">
      <w:pPr>
        <w:widowControl w:val="0"/>
        <w:autoSpaceDE w:val="0"/>
        <w:autoSpaceDN w:val="0"/>
        <w:adjustRightInd w:val="0"/>
        <w:spacing w:after="0" w:line="240" w:lineRule="auto"/>
        <w:ind w:right="3283"/>
        <w:jc w:val="both"/>
        <w:rPr>
          <w:rFonts w:ascii="Times New Roman" w:eastAsia="Times New Roman" w:hAnsi="Times New Roman" w:cs="Times New Roman"/>
          <w:b/>
          <w:bCs/>
          <w:i/>
          <w:sz w:val="24"/>
          <w:szCs w:val="24"/>
          <w:lang w:eastAsia="ru-RU"/>
        </w:rPr>
      </w:pPr>
      <w:r w:rsidRPr="006C6CF2">
        <w:rPr>
          <w:rFonts w:ascii="Times New Roman" w:eastAsia="Times New Roman" w:hAnsi="Times New Roman" w:cs="Times New Roman"/>
          <w:b/>
          <w:bCs/>
          <w:i/>
          <w:sz w:val="24"/>
          <w:szCs w:val="24"/>
          <w:lang w:eastAsia="ru-RU"/>
        </w:rPr>
        <w:t xml:space="preserve">G = Încălcări Grave </w:t>
      </w:r>
    </w:p>
    <w:p w14:paraId="122E7E72" w14:textId="6227E82B" w:rsidR="006171D5" w:rsidRPr="006C6CF2" w:rsidRDefault="006171D5" w:rsidP="006171D5">
      <w:pPr>
        <w:widowControl w:val="0"/>
        <w:autoSpaceDE w:val="0"/>
        <w:autoSpaceDN w:val="0"/>
        <w:adjustRightInd w:val="0"/>
        <w:spacing w:after="0" w:line="240" w:lineRule="auto"/>
        <w:ind w:right="3283"/>
        <w:jc w:val="both"/>
        <w:rPr>
          <w:rFonts w:ascii="Times New Roman" w:eastAsia="Times New Roman" w:hAnsi="Times New Roman" w:cs="Times New Roman"/>
          <w:b/>
          <w:bCs/>
          <w:i/>
          <w:sz w:val="24"/>
          <w:szCs w:val="24"/>
          <w:lang w:eastAsia="ru-RU"/>
        </w:rPr>
      </w:pPr>
      <w:r w:rsidRPr="006C6CF2">
        <w:rPr>
          <w:rFonts w:ascii="Times New Roman" w:eastAsia="Times New Roman" w:hAnsi="Times New Roman" w:cs="Times New Roman"/>
          <w:b/>
          <w:bCs/>
          <w:i/>
          <w:sz w:val="24"/>
          <w:szCs w:val="24"/>
          <w:lang w:eastAsia="ru-RU"/>
        </w:rPr>
        <w:t>MI = Încălcări Minore</w:t>
      </w:r>
      <w:r w:rsidR="00D11C81" w:rsidRPr="006C6CF2">
        <w:rPr>
          <w:rFonts w:ascii="Times New Roman" w:eastAsia="Times New Roman" w:hAnsi="Times New Roman" w:cs="Times New Roman"/>
          <w:b/>
          <w:bCs/>
          <w:i/>
          <w:sz w:val="24"/>
          <w:szCs w:val="24"/>
          <w:lang w:eastAsia="ru-RU"/>
        </w:rPr>
        <w:t>”.</w:t>
      </w:r>
    </w:p>
    <w:p w14:paraId="25CC9427" w14:textId="19CFD753" w:rsidR="008C0822" w:rsidRPr="006C6CF2" w:rsidRDefault="004B16BD" w:rsidP="00642F5F">
      <w:pPr>
        <w:pStyle w:val="NoSpacing"/>
        <w:spacing w:line="276" w:lineRule="auto"/>
        <w:jc w:val="both"/>
        <w:rPr>
          <w:rFonts w:ascii="Times New Roman" w:hAnsi="Times New Roman" w:cs="Times New Roman"/>
          <w:sz w:val="28"/>
          <w:szCs w:val="28"/>
        </w:rPr>
      </w:pPr>
      <w:r w:rsidRPr="006C6CF2">
        <w:rPr>
          <w:rFonts w:ascii="Times New Roman" w:hAnsi="Times New Roman" w:cs="Times New Roman"/>
          <w:b/>
          <w:sz w:val="28"/>
          <w:szCs w:val="28"/>
        </w:rPr>
        <w:t>Articolul I</w:t>
      </w:r>
      <w:r w:rsidR="00E43803" w:rsidRPr="006C6CF2">
        <w:rPr>
          <w:rFonts w:ascii="Times New Roman" w:hAnsi="Times New Roman" w:cs="Times New Roman"/>
          <w:b/>
          <w:sz w:val="28"/>
          <w:szCs w:val="28"/>
        </w:rPr>
        <w:t>I</w:t>
      </w:r>
      <w:r w:rsidRPr="006C6CF2">
        <w:rPr>
          <w:rFonts w:ascii="Times New Roman" w:hAnsi="Times New Roman" w:cs="Times New Roman"/>
          <w:b/>
          <w:sz w:val="28"/>
          <w:szCs w:val="28"/>
        </w:rPr>
        <w:t>.</w:t>
      </w:r>
      <w:r w:rsidRPr="006C6CF2">
        <w:rPr>
          <w:rFonts w:ascii="Times New Roman" w:hAnsi="Times New Roman" w:cs="Times New Roman"/>
          <w:sz w:val="28"/>
          <w:szCs w:val="28"/>
        </w:rPr>
        <w:t xml:space="preserve"> – </w:t>
      </w:r>
      <w:r w:rsidR="00642F5F" w:rsidRPr="006C6CF2">
        <w:rPr>
          <w:rFonts w:ascii="Times New Roman" w:hAnsi="Times New Roman" w:cs="Times New Roman"/>
          <w:sz w:val="28"/>
          <w:szCs w:val="28"/>
        </w:rPr>
        <w:t xml:space="preserve">Articolul 197 din </w:t>
      </w:r>
      <w:r w:rsidRPr="006C6CF2">
        <w:rPr>
          <w:rFonts w:ascii="Times New Roman" w:hAnsi="Times New Roman" w:cs="Times New Roman"/>
          <w:sz w:val="28"/>
          <w:szCs w:val="28"/>
        </w:rPr>
        <w:t>Codul contravențional nr. 218/2008 (</w:t>
      </w:r>
      <w:r w:rsidRPr="006C6CF2">
        <w:rPr>
          <w:rFonts w:ascii="Times New Roman" w:hAnsi="Times New Roman" w:cs="Times New Roman"/>
          <w:i/>
          <w:sz w:val="28"/>
          <w:szCs w:val="28"/>
        </w:rPr>
        <w:t>Monitorul Oficial al Republicii Moldova, 2017, nr. 78 – 84, art. 100</w:t>
      </w:r>
      <w:r w:rsidRPr="006C6CF2">
        <w:rPr>
          <w:rFonts w:ascii="Times New Roman" w:hAnsi="Times New Roman" w:cs="Times New Roman"/>
          <w:sz w:val="28"/>
          <w:szCs w:val="28"/>
        </w:rPr>
        <w:t xml:space="preserve">), cu modificările ulterioare, </w:t>
      </w:r>
      <w:r w:rsidR="008C0822" w:rsidRPr="006C6CF2">
        <w:rPr>
          <w:rFonts w:ascii="Times New Roman" w:hAnsi="Times New Roman" w:cs="Times New Roman"/>
          <w:sz w:val="28"/>
          <w:szCs w:val="28"/>
        </w:rPr>
        <w:t>se expune în următoarea redacție:</w:t>
      </w:r>
    </w:p>
    <w:p w14:paraId="345C5D48" w14:textId="77777777" w:rsidR="00DF7DCC" w:rsidRPr="006C6CF2" w:rsidRDefault="00DF7DCC" w:rsidP="00DF7DCC">
      <w:pPr>
        <w:pStyle w:val="NoSpacing"/>
        <w:numPr>
          <w:ilvl w:val="0"/>
          <w:numId w:val="5"/>
        </w:numPr>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Articolul 197, se expune în următoarea redacție:</w:t>
      </w:r>
    </w:p>
    <w:p w14:paraId="56736713" w14:textId="77777777"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Articolul 197. Încălcarea normelor de efectuare a transportului rutier de persoane și mărfuri</w:t>
      </w:r>
    </w:p>
    <w:p w14:paraId="24462E87" w14:textId="4F072547"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(1) Efectuarea transportului rutier de persoane și/sau mărfuri de către echipajul unui operator</w:t>
      </w:r>
      <w:r w:rsidR="007067A9" w:rsidRPr="006C6CF2">
        <w:rPr>
          <w:rFonts w:ascii="Times New Roman" w:hAnsi="Times New Roman" w:cs="Times New Roman"/>
          <w:i/>
          <w:sz w:val="28"/>
          <w:szCs w:val="28"/>
        </w:rPr>
        <w:t xml:space="preserve"> de transport</w:t>
      </w:r>
      <w:r w:rsidRPr="006C6CF2">
        <w:rPr>
          <w:rFonts w:ascii="Times New Roman" w:hAnsi="Times New Roman" w:cs="Times New Roman"/>
          <w:i/>
          <w:sz w:val="28"/>
          <w:szCs w:val="28"/>
        </w:rPr>
        <w:t xml:space="preserve"> rutier înregistrat conform prevederilor Codului Transporturilor Rutiere, fără a deține la bordul vehiculului rutier actele permisive și/sau documentele de transport specifice tipului de transport rutier efectuat, prevăzute, după caz, la articolele 58–62, 62</w:t>
      </w:r>
      <w:r w:rsidRPr="006C6CF2">
        <w:rPr>
          <w:rFonts w:ascii="Times New Roman" w:hAnsi="Times New Roman" w:cs="Times New Roman"/>
          <w:i/>
          <w:sz w:val="28"/>
          <w:szCs w:val="28"/>
          <w:vertAlign w:val="superscript"/>
        </w:rPr>
        <w:t>1</w:t>
      </w:r>
      <w:r w:rsidRPr="006C6CF2">
        <w:rPr>
          <w:rFonts w:ascii="Times New Roman" w:hAnsi="Times New Roman" w:cs="Times New Roman"/>
          <w:i/>
          <w:sz w:val="28"/>
          <w:szCs w:val="28"/>
        </w:rPr>
        <w:t>, 62</w:t>
      </w:r>
      <w:r w:rsidRPr="006C6CF2">
        <w:rPr>
          <w:rFonts w:ascii="Times New Roman" w:hAnsi="Times New Roman" w:cs="Times New Roman"/>
          <w:i/>
          <w:sz w:val="28"/>
          <w:szCs w:val="28"/>
          <w:vertAlign w:val="superscript"/>
        </w:rPr>
        <w:t>2</w:t>
      </w:r>
      <w:r w:rsidRPr="006C6CF2">
        <w:rPr>
          <w:rFonts w:ascii="Times New Roman" w:hAnsi="Times New Roman" w:cs="Times New Roman"/>
          <w:i/>
          <w:sz w:val="28"/>
          <w:szCs w:val="28"/>
        </w:rPr>
        <w:t xml:space="preserve">, 70, 72, 73, 76, 78 și 83 din Codul transporturilor rutiere nr. 150/2014, se sancționează cu amendă de la 15 la 20 de </w:t>
      </w:r>
      <w:r w:rsidR="006B2DD8" w:rsidRPr="006C6CF2">
        <w:rPr>
          <w:rFonts w:ascii="Times New Roman" w:hAnsi="Times New Roman" w:cs="Times New Roman"/>
          <w:i/>
          <w:sz w:val="28"/>
          <w:szCs w:val="28"/>
        </w:rPr>
        <w:t>unități</w:t>
      </w:r>
      <w:r w:rsidRPr="006C6CF2">
        <w:rPr>
          <w:rFonts w:ascii="Times New Roman" w:hAnsi="Times New Roman" w:cs="Times New Roman"/>
          <w:i/>
          <w:sz w:val="28"/>
          <w:szCs w:val="28"/>
        </w:rPr>
        <w:t xml:space="preserve"> </w:t>
      </w:r>
      <w:r w:rsidR="006B2DD8" w:rsidRPr="006C6CF2">
        <w:rPr>
          <w:rFonts w:ascii="Times New Roman" w:hAnsi="Times New Roman" w:cs="Times New Roman"/>
          <w:i/>
          <w:sz w:val="28"/>
          <w:szCs w:val="28"/>
        </w:rPr>
        <w:t>convenționale</w:t>
      </w:r>
      <w:r w:rsidRPr="006C6CF2">
        <w:rPr>
          <w:rFonts w:ascii="Times New Roman" w:hAnsi="Times New Roman" w:cs="Times New Roman"/>
          <w:i/>
          <w:sz w:val="28"/>
          <w:szCs w:val="28"/>
        </w:rPr>
        <w:t xml:space="preserve"> aplicată persoanei fizice.</w:t>
      </w:r>
    </w:p>
    <w:p w14:paraId="3373B6BA" w14:textId="2AD90B04"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(2) Efectuarea transportului rutier de persoane prin servicii regulate la alte ore de pornire din capetele de rută sau pe alt itinerar </w:t>
      </w:r>
      <w:r w:rsidR="006B2DD8" w:rsidRPr="006C6CF2">
        <w:rPr>
          <w:rFonts w:ascii="Times New Roman" w:hAnsi="Times New Roman" w:cs="Times New Roman"/>
          <w:i/>
          <w:sz w:val="28"/>
          <w:szCs w:val="28"/>
        </w:rPr>
        <w:t>decât</w:t>
      </w:r>
      <w:r w:rsidRPr="006C6CF2">
        <w:rPr>
          <w:rFonts w:ascii="Times New Roman" w:hAnsi="Times New Roman" w:cs="Times New Roman"/>
          <w:i/>
          <w:sz w:val="28"/>
          <w:szCs w:val="28"/>
        </w:rPr>
        <w:t xml:space="preserve"> cele prevăzute în graficul de circulație, conform actului permisiv, cu excepția efectuării curselor suplimentare în conformitate cu prevederile art. 90 alin. (4) şi (5) din Codul transporturilor rutiere nr. 150/2014, se sancţionează cu amendă de la 20 la 30 de </w:t>
      </w:r>
      <w:r w:rsidR="006B2DD8" w:rsidRPr="006C6CF2">
        <w:rPr>
          <w:rFonts w:ascii="Times New Roman" w:hAnsi="Times New Roman" w:cs="Times New Roman"/>
          <w:i/>
          <w:sz w:val="28"/>
          <w:szCs w:val="28"/>
        </w:rPr>
        <w:t>unități</w:t>
      </w:r>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aplicate persoanei fizice</w:t>
      </w:r>
      <w:r w:rsidR="00E91AF6" w:rsidRPr="006C6CF2">
        <w:rPr>
          <w:rFonts w:ascii="Times New Roman" w:hAnsi="Times New Roman" w:cs="Times New Roman"/>
          <w:i/>
          <w:sz w:val="28"/>
          <w:szCs w:val="28"/>
        </w:rPr>
        <w:t xml:space="preserve"> și/sau</w:t>
      </w:r>
      <w:r w:rsidRPr="006C6CF2">
        <w:rPr>
          <w:rFonts w:ascii="Times New Roman" w:hAnsi="Times New Roman" w:cs="Times New Roman"/>
          <w:i/>
          <w:sz w:val="28"/>
          <w:szCs w:val="28"/>
        </w:rPr>
        <w:t xml:space="preserve"> cu amendă de la 50 la 60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aplicată persoanei juridice.</w:t>
      </w:r>
    </w:p>
    <w:p w14:paraId="7935D48F" w14:textId="75020E29"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(3) Împiedicarea în orice formă a funcționarului organului de specialitate al administrației publice în domeniul transportului rutier, aflat în exercițiul </w:t>
      </w:r>
      <w:proofErr w:type="spellStart"/>
      <w:r w:rsidRPr="006C6CF2">
        <w:rPr>
          <w:rFonts w:ascii="Times New Roman" w:hAnsi="Times New Roman" w:cs="Times New Roman"/>
          <w:i/>
          <w:sz w:val="28"/>
          <w:szCs w:val="28"/>
        </w:rPr>
        <w:t>funcţiunii</w:t>
      </w:r>
      <w:proofErr w:type="spellEnd"/>
      <w:r w:rsidRPr="006C6CF2">
        <w:rPr>
          <w:rFonts w:ascii="Times New Roman" w:hAnsi="Times New Roman" w:cs="Times New Roman"/>
          <w:i/>
          <w:sz w:val="28"/>
          <w:szCs w:val="28"/>
        </w:rPr>
        <w:t xml:space="preserve">, de a-şi exercita activitatea legitimă de control în trafic (neadmiterea controlului fizic al mijlocului de transport, neprezentarea documentelor, neexecutarea </w:t>
      </w:r>
      <w:proofErr w:type="spellStart"/>
      <w:r w:rsidRPr="006C6CF2">
        <w:rPr>
          <w:rFonts w:ascii="Times New Roman" w:hAnsi="Times New Roman" w:cs="Times New Roman"/>
          <w:i/>
          <w:sz w:val="28"/>
          <w:szCs w:val="28"/>
        </w:rPr>
        <w:t>prescripţiilor</w:t>
      </w:r>
      <w:proofErr w:type="spellEnd"/>
      <w:r w:rsidRPr="006C6CF2">
        <w:rPr>
          <w:rFonts w:ascii="Times New Roman" w:hAnsi="Times New Roman" w:cs="Times New Roman"/>
          <w:i/>
          <w:sz w:val="28"/>
          <w:szCs w:val="28"/>
        </w:rPr>
        <w:t xml:space="preserve"> şi a altor cerinţe legitime), se sancţionează cu amendă de la </w:t>
      </w:r>
      <w:r w:rsidR="00D70D87" w:rsidRPr="006C6CF2">
        <w:rPr>
          <w:rFonts w:ascii="Times New Roman" w:hAnsi="Times New Roman" w:cs="Times New Roman"/>
          <w:i/>
          <w:sz w:val="28"/>
          <w:szCs w:val="28"/>
        </w:rPr>
        <w:t xml:space="preserve">30 </w:t>
      </w:r>
      <w:r w:rsidRPr="006C6CF2">
        <w:rPr>
          <w:rFonts w:ascii="Times New Roman" w:hAnsi="Times New Roman" w:cs="Times New Roman"/>
          <w:i/>
          <w:sz w:val="28"/>
          <w:szCs w:val="28"/>
        </w:rPr>
        <w:t xml:space="preserve">la </w:t>
      </w:r>
      <w:r w:rsidR="00D70D87" w:rsidRPr="006C6CF2">
        <w:rPr>
          <w:rFonts w:ascii="Times New Roman" w:hAnsi="Times New Roman" w:cs="Times New Roman"/>
          <w:i/>
          <w:sz w:val="28"/>
          <w:szCs w:val="28"/>
        </w:rPr>
        <w:t xml:space="preserve">60 </w:t>
      </w:r>
      <w:r w:rsidRPr="006C6CF2">
        <w:rPr>
          <w:rFonts w:ascii="Times New Roman" w:hAnsi="Times New Roman" w:cs="Times New Roman"/>
          <w:i/>
          <w:sz w:val="28"/>
          <w:szCs w:val="28"/>
        </w:rPr>
        <w:t xml:space="preserve">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aplicate persoanei fizice.</w:t>
      </w:r>
    </w:p>
    <w:p w14:paraId="21286DBC" w14:textId="1F91760B"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(4) Împiedicarea în orice formă a </w:t>
      </w:r>
      <w:proofErr w:type="spellStart"/>
      <w:r w:rsidRPr="006C6CF2">
        <w:rPr>
          <w:rFonts w:ascii="Times New Roman" w:hAnsi="Times New Roman" w:cs="Times New Roman"/>
          <w:i/>
          <w:sz w:val="28"/>
          <w:szCs w:val="28"/>
        </w:rPr>
        <w:t>funcţionarului</w:t>
      </w:r>
      <w:proofErr w:type="spellEnd"/>
      <w:r w:rsidRPr="006C6CF2">
        <w:rPr>
          <w:rFonts w:ascii="Times New Roman" w:hAnsi="Times New Roman" w:cs="Times New Roman"/>
          <w:i/>
          <w:sz w:val="28"/>
          <w:szCs w:val="28"/>
        </w:rPr>
        <w:t xml:space="preserve"> organului de specialitate al administraţiei publice în domeniul transportului rutier, aflat în </w:t>
      </w:r>
      <w:proofErr w:type="spellStart"/>
      <w:r w:rsidRPr="006C6CF2">
        <w:rPr>
          <w:rFonts w:ascii="Times New Roman" w:hAnsi="Times New Roman" w:cs="Times New Roman"/>
          <w:i/>
          <w:sz w:val="28"/>
          <w:szCs w:val="28"/>
        </w:rPr>
        <w:t>exerciţiul</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funcţiunii</w:t>
      </w:r>
      <w:proofErr w:type="spellEnd"/>
      <w:r w:rsidRPr="006C6CF2">
        <w:rPr>
          <w:rFonts w:ascii="Times New Roman" w:hAnsi="Times New Roman" w:cs="Times New Roman"/>
          <w:i/>
          <w:sz w:val="28"/>
          <w:szCs w:val="28"/>
        </w:rPr>
        <w:t xml:space="preserve">, de a-şi exercita activitatea legitimă de control la sediu (neadmiterea controlului, neprezentarea documentelor, neexecutarea </w:t>
      </w:r>
      <w:proofErr w:type="spellStart"/>
      <w:r w:rsidRPr="006C6CF2">
        <w:rPr>
          <w:rFonts w:ascii="Times New Roman" w:hAnsi="Times New Roman" w:cs="Times New Roman"/>
          <w:i/>
          <w:sz w:val="28"/>
          <w:szCs w:val="28"/>
        </w:rPr>
        <w:t>prescripţiilor</w:t>
      </w:r>
      <w:proofErr w:type="spellEnd"/>
      <w:r w:rsidRPr="006C6CF2">
        <w:rPr>
          <w:rFonts w:ascii="Times New Roman" w:hAnsi="Times New Roman" w:cs="Times New Roman"/>
          <w:i/>
          <w:sz w:val="28"/>
          <w:szCs w:val="28"/>
        </w:rPr>
        <w:t xml:space="preserve">), se sancţionează cu amendă de la 270 la 300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aplicată persoanei cu funcţie de răspundere.</w:t>
      </w:r>
    </w:p>
    <w:p w14:paraId="27067B79" w14:textId="77777777"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lastRenderedPageBreak/>
        <w:t>(5) Parcarea în orașe (municipii) a autobuzelor/autocarelor și a vehiculelor rutiere destinate transportului rutier de mărfuri cu masa maximă autorizată ce depășește 3,5 tone pe drumuri publice și pe teritoriile adiacente drumurilor publice din intravilanul localității se sancționează cu amendă de la 60 la 78 de unități convenționale aplicată persoanei fizice, cu amendă de la 150 la 180 de unități convenționale aplicată persoanei juridice.</w:t>
      </w:r>
    </w:p>
    <w:p w14:paraId="3EBB90F2" w14:textId="60A90062"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(6) Desfășurarea activităților conexe transportului rutier, supuse sau nesupuse autorizării, după caz, cu încălcarea condițiilor specificate la art. 88, 96, 110, 111, 119, 120 și 126 din Codul transporturilor rutiere </w:t>
      </w:r>
      <w:r w:rsidR="00292DC0" w:rsidRPr="006C6CF2">
        <w:rPr>
          <w:rFonts w:ascii="Times New Roman" w:hAnsi="Times New Roman" w:cs="Times New Roman"/>
          <w:i/>
          <w:sz w:val="28"/>
          <w:szCs w:val="28"/>
        </w:rPr>
        <w:br/>
      </w:r>
      <w:r w:rsidRPr="006C6CF2">
        <w:rPr>
          <w:rFonts w:ascii="Times New Roman" w:hAnsi="Times New Roman" w:cs="Times New Roman"/>
          <w:i/>
          <w:sz w:val="28"/>
          <w:szCs w:val="28"/>
        </w:rPr>
        <w:t xml:space="preserve">nr. 150/2014, se sancționează cu amendă de la </w:t>
      </w:r>
      <w:r w:rsidR="008D05D1" w:rsidRPr="006C6CF2">
        <w:rPr>
          <w:rFonts w:ascii="Times New Roman" w:hAnsi="Times New Roman" w:cs="Times New Roman"/>
          <w:i/>
          <w:sz w:val="28"/>
          <w:szCs w:val="28"/>
        </w:rPr>
        <w:t>80</w:t>
      </w:r>
      <w:r w:rsidRPr="006C6CF2">
        <w:rPr>
          <w:rFonts w:ascii="Times New Roman" w:hAnsi="Times New Roman" w:cs="Times New Roman"/>
          <w:i/>
          <w:sz w:val="28"/>
          <w:szCs w:val="28"/>
        </w:rPr>
        <w:t xml:space="preserve"> la </w:t>
      </w:r>
      <w:r w:rsidR="008D05D1" w:rsidRPr="006C6CF2">
        <w:rPr>
          <w:rFonts w:ascii="Times New Roman" w:hAnsi="Times New Roman" w:cs="Times New Roman"/>
          <w:i/>
          <w:sz w:val="28"/>
          <w:szCs w:val="28"/>
        </w:rPr>
        <w:t>100</w:t>
      </w:r>
      <w:r w:rsidRPr="006C6CF2">
        <w:rPr>
          <w:rFonts w:ascii="Times New Roman" w:hAnsi="Times New Roman" w:cs="Times New Roman"/>
          <w:i/>
          <w:sz w:val="28"/>
          <w:szCs w:val="28"/>
        </w:rPr>
        <w:t xml:space="preserve"> de unități convenționale aplicată persoanei fizice, cu amendă de la </w:t>
      </w:r>
      <w:r w:rsidR="008D05D1" w:rsidRPr="006C6CF2">
        <w:rPr>
          <w:rFonts w:ascii="Times New Roman" w:hAnsi="Times New Roman" w:cs="Times New Roman"/>
          <w:i/>
          <w:sz w:val="28"/>
          <w:szCs w:val="28"/>
        </w:rPr>
        <w:t>180</w:t>
      </w:r>
      <w:r w:rsidRPr="006C6CF2">
        <w:rPr>
          <w:rFonts w:ascii="Times New Roman" w:hAnsi="Times New Roman" w:cs="Times New Roman"/>
          <w:i/>
          <w:sz w:val="28"/>
          <w:szCs w:val="28"/>
        </w:rPr>
        <w:t xml:space="preserve"> la </w:t>
      </w:r>
      <w:r w:rsidR="008D05D1" w:rsidRPr="006C6CF2">
        <w:rPr>
          <w:rFonts w:ascii="Times New Roman" w:hAnsi="Times New Roman" w:cs="Times New Roman"/>
          <w:i/>
          <w:sz w:val="28"/>
          <w:szCs w:val="28"/>
        </w:rPr>
        <w:t>200</w:t>
      </w:r>
      <w:r w:rsidRPr="006C6CF2">
        <w:rPr>
          <w:rFonts w:ascii="Times New Roman" w:hAnsi="Times New Roman" w:cs="Times New Roman"/>
          <w:i/>
          <w:sz w:val="28"/>
          <w:szCs w:val="28"/>
        </w:rPr>
        <w:t xml:space="preserve"> de unități convenționale aplicată persoanei juridice.</w:t>
      </w:r>
    </w:p>
    <w:p w14:paraId="3CB47266" w14:textId="77777777"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(7) Amplasarea, în interiorul şi/sau pe caroseria unui vehicul rutier, a indicatorului de rută cu indicarea punctelor de plecare/de </w:t>
      </w:r>
      <w:proofErr w:type="spellStart"/>
      <w:r w:rsidRPr="006C6CF2">
        <w:rPr>
          <w:rFonts w:ascii="Times New Roman" w:hAnsi="Times New Roman" w:cs="Times New Roman"/>
          <w:i/>
          <w:sz w:val="28"/>
          <w:szCs w:val="28"/>
        </w:rPr>
        <w:t>destinaţie</w:t>
      </w:r>
      <w:proofErr w:type="spellEnd"/>
      <w:r w:rsidRPr="006C6CF2">
        <w:rPr>
          <w:rFonts w:ascii="Times New Roman" w:hAnsi="Times New Roman" w:cs="Times New Roman"/>
          <w:i/>
          <w:sz w:val="28"/>
          <w:szCs w:val="28"/>
        </w:rPr>
        <w:t xml:space="preserve"> fără a deţine autorizaţia de transport rutier de persoane prin servicii regulate pentru ruta dată se sancţionează cu amendă de la 40 la 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aplicată persoanei fizice, cu amendă de la 70 la 100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aplicată persoanei juridice.</w:t>
      </w:r>
    </w:p>
    <w:p w14:paraId="71958EC4" w14:textId="4E80A64A"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(8) Efectuarea transportului rutier în regim de taxi cu încălcarea prevederilor art. 81 alin. (1) și (2) din Codul transporturilor rutiere nr. 150/2014, se sancţionează cu amendă de la 70 la 100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amendă de la 100 la 120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aplicată persoanei juridice.</w:t>
      </w:r>
    </w:p>
    <w:p w14:paraId="1192DBA2" w14:textId="6D110CD1"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(9) Utilizarea platformelor electronice de management, plasare/recepționare a comenzilor și/sau plăților în vederea prestării serviciilor de transport rutier în regim taxi cu încălcarea prevederilor art. 81 alin. (3)</w:t>
      </w:r>
      <w:r w:rsidR="00806253" w:rsidRPr="006C6CF2">
        <w:rPr>
          <w:rFonts w:ascii="Times New Roman" w:hAnsi="Times New Roman" w:cs="Times New Roman"/>
          <w:i/>
          <w:sz w:val="28"/>
          <w:szCs w:val="28"/>
        </w:rPr>
        <w:t>-</w:t>
      </w:r>
      <w:r w:rsidR="00146B1F" w:rsidRPr="006C6CF2">
        <w:rPr>
          <w:rFonts w:ascii="Times New Roman" w:hAnsi="Times New Roman" w:cs="Times New Roman"/>
          <w:i/>
          <w:sz w:val="28"/>
          <w:szCs w:val="28"/>
        </w:rPr>
        <w:t>(7)</w:t>
      </w:r>
      <w:r w:rsidRPr="006C6CF2">
        <w:rPr>
          <w:rFonts w:ascii="Times New Roman" w:hAnsi="Times New Roman" w:cs="Times New Roman"/>
          <w:i/>
          <w:sz w:val="28"/>
          <w:szCs w:val="28"/>
        </w:rPr>
        <w:t xml:space="preserve"> al Codului transporturilor rutiere nr. 150/2014, se sancționează cu amendă  de la 100 la 150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aplicată persoanei fizice, cu amendă de la 200 la 250 de unități convenționale aplicată persoanei juridice.</w:t>
      </w:r>
    </w:p>
    <w:p w14:paraId="4A009504" w14:textId="6E50D0BF"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(10) Punerea spre utilizare, pe teritoriul Republicii Moldova, a platformelor electronice de management, plasare/recepționare a comenzilor și/sau plăților în vederea prestării serviciilor de transport rutier în regim taxi cu încălcarea prevederilor art. 81 alin</w:t>
      </w:r>
      <w:r w:rsidR="00292DC0" w:rsidRPr="006C6CF2">
        <w:rPr>
          <w:rFonts w:ascii="Times New Roman" w:hAnsi="Times New Roman" w:cs="Times New Roman"/>
          <w:i/>
          <w:sz w:val="28"/>
          <w:szCs w:val="28"/>
        </w:rPr>
        <w:t>. (3) al Codului transporturilor r</w:t>
      </w:r>
      <w:r w:rsidRPr="006C6CF2">
        <w:rPr>
          <w:rFonts w:ascii="Times New Roman" w:hAnsi="Times New Roman" w:cs="Times New Roman"/>
          <w:i/>
          <w:sz w:val="28"/>
          <w:szCs w:val="28"/>
        </w:rPr>
        <w:t>utiere</w:t>
      </w:r>
      <w:r w:rsidR="00292DC0" w:rsidRPr="006C6CF2">
        <w:rPr>
          <w:rFonts w:ascii="Times New Roman" w:hAnsi="Times New Roman" w:cs="Times New Roman"/>
          <w:i/>
          <w:sz w:val="28"/>
          <w:szCs w:val="28"/>
        </w:rPr>
        <w:t xml:space="preserve"> nr. 150/2014,</w:t>
      </w:r>
      <w:r w:rsidRPr="006C6CF2">
        <w:rPr>
          <w:rFonts w:ascii="Times New Roman" w:hAnsi="Times New Roman" w:cs="Times New Roman"/>
          <w:i/>
          <w:sz w:val="28"/>
          <w:szCs w:val="28"/>
        </w:rPr>
        <w:t xml:space="preserve"> se sancționează cu amendă  de la 200 la 250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00383EBB" w:rsidRPr="006C6CF2">
        <w:rPr>
          <w:rFonts w:ascii="Times New Roman" w:hAnsi="Times New Roman" w:cs="Times New Roman"/>
          <w:i/>
          <w:sz w:val="28"/>
          <w:szCs w:val="28"/>
        </w:rPr>
        <w:t xml:space="preserve"> aplicată persoanei fizice, cu amendă de la 400 la 500 de unități convenționale aplicată persoanei juridice.</w:t>
      </w:r>
    </w:p>
    <w:p w14:paraId="7B66EEEF" w14:textId="766D2380" w:rsidR="00EA0696" w:rsidRPr="006C6CF2" w:rsidRDefault="00EA0696" w:rsidP="00EA0696">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(11) Admiterea încălcărilor minore ale timpului de muncă şi odihnă a conducătorilor auto (Acordului european privind activitatea echipajelor vehiculelor care efectuează transporturi rutiere internaționale (AETR)) se </w:t>
      </w:r>
      <w:r w:rsidRPr="006C6CF2">
        <w:rPr>
          <w:rFonts w:ascii="Times New Roman" w:hAnsi="Times New Roman" w:cs="Times New Roman"/>
          <w:i/>
          <w:sz w:val="28"/>
          <w:szCs w:val="28"/>
        </w:rPr>
        <w:lastRenderedPageBreak/>
        <w:t xml:space="preserve">sancționează cu amendă de la 20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xml:space="preserve">. până la 30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xml:space="preserve">. aplicată conducătorului și/sau amendă de la 80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xml:space="preserve">. până la 100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aplicată persoanei juridice.</w:t>
      </w:r>
    </w:p>
    <w:p w14:paraId="36E9442E" w14:textId="662889CB" w:rsidR="00EA0696" w:rsidRPr="006C6CF2" w:rsidRDefault="00EA0696" w:rsidP="00EA0696">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(12) Admiterea încălcărilor grave ale timpului de muncă şi odihnă a conducătorilor auto (Acordului european privind activitatea echipajelor vehiculelor care efectuează transporturi rutiere internaționale (AETR)) se sancționează cu amendă de la 50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xml:space="preserve">. până la 70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xml:space="preserve">. aplicată conducătorului și/sau amendă de la 100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xml:space="preserve">. până la 120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aplicată persoanei juridice.</w:t>
      </w:r>
    </w:p>
    <w:p w14:paraId="113A17F2" w14:textId="7FA5B0AA" w:rsidR="00EA0696" w:rsidRPr="006C6CF2" w:rsidRDefault="00EA0696" w:rsidP="00EA0696">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(13) Admiterea încălcărilor foarte grave ale timpului de muncă şi odihnă a conducătorilor auto (Acordului european privind activitatea echipajelor vehiculelor care efectuează transporturi rutiere internaționale (AETR)) se sancționează cu amendă de la 100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xml:space="preserve">. până 120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xml:space="preserve">. aplicată conducătorului și/sau amendă de la 200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xml:space="preserve">. până la 220 </w:t>
      </w:r>
      <w:proofErr w:type="spellStart"/>
      <w:r w:rsidRPr="006C6CF2">
        <w:rPr>
          <w:rFonts w:ascii="Times New Roman" w:hAnsi="Times New Roman" w:cs="Times New Roman"/>
          <w:i/>
          <w:sz w:val="28"/>
          <w:szCs w:val="28"/>
        </w:rPr>
        <w:t>u.c</w:t>
      </w:r>
      <w:proofErr w:type="spellEnd"/>
      <w:r w:rsidRPr="006C6CF2">
        <w:rPr>
          <w:rFonts w:ascii="Times New Roman" w:hAnsi="Times New Roman" w:cs="Times New Roman"/>
          <w:i/>
          <w:sz w:val="28"/>
          <w:szCs w:val="28"/>
        </w:rPr>
        <w:t>. aplicată persoanei juridice.</w:t>
      </w:r>
    </w:p>
    <w:p w14:paraId="563669DF" w14:textId="581B783A"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(1</w:t>
      </w:r>
      <w:r w:rsidR="00EA0696" w:rsidRPr="006C6CF2">
        <w:rPr>
          <w:rFonts w:ascii="Times New Roman" w:hAnsi="Times New Roman" w:cs="Times New Roman"/>
          <w:i/>
          <w:sz w:val="28"/>
          <w:szCs w:val="28"/>
        </w:rPr>
        <w:t>4</w:t>
      </w:r>
      <w:r w:rsidRPr="006C6CF2">
        <w:rPr>
          <w:rFonts w:ascii="Times New Roman" w:hAnsi="Times New Roman" w:cs="Times New Roman"/>
          <w:i/>
          <w:sz w:val="28"/>
          <w:szCs w:val="28"/>
        </w:rPr>
        <w:t>) Efectuarea transportului rutier de mărfuri cu depășirea cu cel puțin 20% a masei totale maxime admise pentru vehicule rutiere cu o încărcătură utilă admisibilă care depășește 12 tone sau cu cel puțin 25% pentru vehicule rutiere cu o încărcătură utilă admisibilă care nu depășește 12 tone se sancționează cu amendă de la 78 la 90 de unități convenționale aplicată persoanei fizice, și/sau cu amendă de la 100 la 120 de unități convenționale aplicată persoanei juridice.</w:t>
      </w:r>
    </w:p>
    <w:p w14:paraId="008875D8" w14:textId="25654B41"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(1</w:t>
      </w:r>
      <w:r w:rsidR="00EA0696" w:rsidRPr="006C6CF2">
        <w:rPr>
          <w:rFonts w:ascii="Times New Roman" w:hAnsi="Times New Roman" w:cs="Times New Roman"/>
          <w:i/>
          <w:sz w:val="28"/>
          <w:szCs w:val="28"/>
        </w:rPr>
        <w:t>5</w:t>
      </w:r>
      <w:r w:rsidRPr="006C6CF2">
        <w:rPr>
          <w:rFonts w:ascii="Times New Roman" w:hAnsi="Times New Roman" w:cs="Times New Roman"/>
          <w:i/>
          <w:sz w:val="28"/>
          <w:szCs w:val="28"/>
        </w:rPr>
        <w:t>) Admiterea efectuării curselor suplimentare în cadrul serviciilor regulate de transport rutier de persoane cu încălcarea prevederilor art. 90 alin. (4) și (5) din Codul transporturilor rutiere</w:t>
      </w:r>
      <w:r w:rsidR="00996F49" w:rsidRPr="006C6CF2">
        <w:rPr>
          <w:rFonts w:ascii="Times New Roman" w:hAnsi="Times New Roman" w:cs="Times New Roman"/>
          <w:i/>
          <w:sz w:val="28"/>
          <w:szCs w:val="28"/>
        </w:rPr>
        <w:t xml:space="preserve"> nr. 150/2014,</w:t>
      </w:r>
      <w:r w:rsidRPr="006C6CF2">
        <w:rPr>
          <w:rFonts w:ascii="Times New Roman" w:hAnsi="Times New Roman" w:cs="Times New Roman"/>
          <w:i/>
          <w:sz w:val="28"/>
          <w:szCs w:val="28"/>
        </w:rPr>
        <w:t xml:space="preserve"> se sancționează cu amendă de la 60 la 90 de unități convenționale aplicată persoanei cu funcție de răspundere.</w:t>
      </w:r>
    </w:p>
    <w:p w14:paraId="1EBDC98C" w14:textId="6514E017"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(16) Nerespectarea în cadrul desfășurării activităţii conexe transportului rutier şi a activităţii de atestare profesională a managerilor de transport rutier şi a conducătorilor auto</w:t>
      </w:r>
      <w:r w:rsidR="00996F49" w:rsidRPr="006C6CF2">
        <w:rPr>
          <w:rFonts w:ascii="Times New Roman" w:hAnsi="Times New Roman" w:cs="Times New Roman"/>
          <w:i/>
          <w:sz w:val="28"/>
          <w:szCs w:val="28"/>
        </w:rPr>
        <w:t>,</w:t>
      </w:r>
      <w:r w:rsidRPr="006C6CF2">
        <w:rPr>
          <w:rFonts w:ascii="Times New Roman" w:hAnsi="Times New Roman" w:cs="Times New Roman"/>
          <w:i/>
          <w:sz w:val="28"/>
          <w:szCs w:val="28"/>
        </w:rPr>
        <w:t xml:space="preserve"> a obligațiilor prevăzute la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43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(12),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45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(2),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90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(1),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94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(2) şi (3),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105, 106, 107,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108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(1) şi (3),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114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(2),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125 şi 133 din Codul transporturilor rutiere</w:t>
      </w:r>
      <w:r w:rsidR="00996F49" w:rsidRPr="006C6CF2">
        <w:rPr>
          <w:rFonts w:ascii="Times New Roman" w:hAnsi="Times New Roman" w:cs="Times New Roman"/>
          <w:i/>
          <w:sz w:val="28"/>
          <w:szCs w:val="28"/>
        </w:rPr>
        <w:t xml:space="preserve"> nr. 150/2014,</w:t>
      </w:r>
      <w:r w:rsidRPr="006C6CF2">
        <w:rPr>
          <w:rFonts w:ascii="Times New Roman" w:hAnsi="Times New Roman" w:cs="Times New Roman"/>
          <w:i/>
          <w:sz w:val="28"/>
          <w:szCs w:val="28"/>
        </w:rPr>
        <w:t xml:space="preserve"> se sancționează cu amendă de la 50 la 60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convenționale aplicată persoanei fizice, cu amendă de la 100 la 120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convenționale aplicată  persoanei juridice.</w:t>
      </w:r>
    </w:p>
    <w:p w14:paraId="71E9C8CD" w14:textId="48F1E368" w:rsidR="008C0822" w:rsidRPr="006C6CF2" w:rsidRDefault="008C0822"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(17) Nerespectarea în cadrul desfășurării activităţii de transport rutier a obligațiilor prevăzute la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23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(8),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31</w:t>
      </w:r>
      <w:r w:rsidRPr="006C6CF2">
        <w:rPr>
          <w:rFonts w:ascii="Times New Roman" w:hAnsi="Times New Roman" w:cs="Times New Roman"/>
          <w:i/>
          <w:sz w:val="28"/>
          <w:szCs w:val="28"/>
          <w:vertAlign w:val="superscript"/>
        </w:rPr>
        <w:t>26</w:t>
      </w:r>
      <w:r w:rsidRPr="006C6CF2">
        <w:rPr>
          <w:rFonts w:ascii="Times New Roman" w:hAnsi="Times New Roman" w:cs="Times New Roman"/>
          <w:i/>
          <w:sz w:val="28"/>
          <w:szCs w:val="28"/>
        </w:rPr>
        <w:t xml:space="preserve">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(4),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31</w:t>
      </w:r>
      <w:r w:rsidRPr="006C6CF2">
        <w:rPr>
          <w:rFonts w:ascii="Times New Roman" w:hAnsi="Times New Roman" w:cs="Times New Roman"/>
          <w:i/>
          <w:sz w:val="28"/>
          <w:szCs w:val="28"/>
          <w:vertAlign w:val="superscript"/>
        </w:rPr>
        <w:t>36</w:t>
      </w:r>
      <w:r w:rsidRPr="006C6CF2">
        <w:rPr>
          <w:rFonts w:ascii="Times New Roman" w:hAnsi="Times New Roman" w:cs="Times New Roman"/>
          <w:i/>
          <w:sz w:val="28"/>
          <w:szCs w:val="28"/>
        </w:rPr>
        <w:t xml:space="preserve">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(6),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31</w:t>
      </w:r>
      <w:r w:rsidRPr="006C6CF2">
        <w:rPr>
          <w:rFonts w:ascii="Times New Roman" w:hAnsi="Times New Roman" w:cs="Times New Roman"/>
          <w:i/>
          <w:sz w:val="28"/>
          <w:szCs w:val="28"/>
          <w:vertAlign w:val="superscript"/>
        </w:rPr>
        <w:t>42</w:t>
      </w:r>
      <w:r w:rsidRPr="006C6CF2">
        <w:rPr>
          <w:rFonts w:ascii="Times New Roman" w:hAnsi="Times New Roman" w:cs="Times New Roman"/>
          <w:i/>
          <w:sz w:val="28"/>
          <w:szCs w:val="28"/>
        </w:rPr>
        <w:t xml:space="preserve">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(3),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48,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49,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62</w:t>
      </w:r>
      <w:r w:rsidRPr="006C6CF2">
        <w:rPr>
          <w:rFonts w:ascii="Times New Roman" w:hAnsi="Times New Roman" w:cs="Times New Roman"/>
          <w:i/>
          <w:sz w:val="28"/>
          <w:szCs w:val="28"/>
          <w:vertAlign w:val="superscript"/>
        </w:rPr>
        <w:t>2</w:t>
      </w:r>
      <w:r w:rsidRPr="006C6CF2">
        <w:rPr>
          <w:rFonts w:ascii="Times New Roman" w:hAnsi="Times New Roman" w:cs="Times New Roman"/>
          <w:i/>
          <w:sz w:val="28"/>
          <w:szCs w:val="28"/>
        </w:rPr>
        <w:t xml:space="preserve">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(1),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79 din Codul transporturilor rutiere</w:t>
      </w:r>
      <w:r w:rsidR="00996F49" w:rsidRPr="006C6CF2">
        <w:rPr>
          <w:rFonts w:ascii="Times New Roman" w:hAnsi="Times New Roman" w:cs="Times New Roman"/>
          <w:i/>
          <w:sz w:val="28"/>
          <w:szCs w:val="28"/>
        </w:rPr>
        <w:t xml:space="preserve"> nr. 150/2014</w:t>
      </w:r>
      <w:r w:rsidRPr="006C6CF2">
        <w:rPr>
          <w:rFonts w:ascii="Times New Roman" w:hAnsi="Times New Roman" w:cs="Times New Roman"/>
          <w:i/>
          <w:sz w:val="28"/>
          <w:szCs w:val="28"/>
        </w:rPr>
        <w:t>, la art.</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20 alin.</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(2) din Legea nr.</w:t>
      </w:r>
      <w:r w:rsidR="00996F49"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60/2012 privind incluziunea socială a persoanelor cu dizabilități</w:t>
      </w:r>
      <w:r w:rsidR="00996F49" w:rsidRPr="006C6CF2">
        <w:rPr>
          <w:rFonts w:ascii="Times New Roman" w:hAnsi="Times New Roman" w:cs="Times New Roman"/>
          <w:i/>
          <w:sz w:val="28"/>
          <w:szCs w:val="28"/>
        </w:rPr>
        <w:t>,</w:t>
      </w:r>
      <w:r w:rsidRPr="006C6CF2">
        <w:rPr>
          <w:rFonts w:ascii="Times New Roman" w:hAnsi="Times New Roman" w:cs="Times New Roman"/>
          <w:i/>
          <w:sz w:val="28"/>
          <w:szCs w:val="28"/>
        </w:rPr>
        <w:t xml:space="preserve"> se sancționează cu amendă de la 50 la 70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convenționale aplicată persoanei cu funcţie </w:t>
      </w:r>
      <w:r w:rsidRPr="006C6CF2">
        <w:rPr>
          <w:rFonts w:ascii="Times New Roman" w:hAnsi="Times New Roman" w:cs="Times New Roman"/>
          <w:i/>
          <w:sz w:val="28"/>
          <w:szCs w:val="28"/>
        </w:rPr>
        <w:lastRenderedPageBreak/>
        <w:t xml:space="preserve">de răspundere, cu amendă de la 100 la 120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convenționale aplicată persoanei juridice.</w:t>
      </w:r>
    </w:p>
    <w:p w14:paraId="30C946DD" w14:textId="02ADF456" w:rsidR="00DF7DCC" w:rsidRPr="006C6CF2" w:rsidRDefault="008C0822" w:rsidP="00EA0696">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(18) Efectuarea transportului rutier de persoane în trafic național pe baza autorizației de transport internațional, cu îmbarcarea/debarcarea persoanelor între două puncte de pe teritoriul Republicii Moldova, se sancționează cu amendă de la 200 la 250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convenționale şi cu amendă de la 500 la 600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convenționale aplicată persoanei juridice.</w:t>
      </w:r>
      <w:r w:rsidRPr="006C6CF2">
        <w:rPr>
          <w:rFonts w:ascii="Times New Roman" w:hAnsi="Times New Roman" w:cs="Times New Roman"/>
          <w:sz w:val="28"/>
          <w:szCs w:val="28"/>
        </w:rPr>
        <w:t>”</w:t>
      </w:r>
      <w:r w:rsidR="00996F49" w:rsidRPr="006C6CF2">
        <w:rPr>
          <w:rFonts w:ascii="Times New Roman" w:hAnsi="Times New Roman" w:cs="Times New Roman"/>
          <w:sz w:val="28"/>
          <w:szCs w:val="28"/>
        </w:rPr>
        <w:t>.</w:t>
      </w:r>
    </w:p>
    <w:p w14:paraId="29B69AD2" w14:textId="77777777" w:rsidR="00DF7DCC" w:rsidRPr="006C6CF2" w:rsidRDefault="00590BC1" w:rsidP="00590BC1">
      <w:pPr>
        <w:pStyle w:val="NoSpacing"/>
        <w:numPr>
          <w:ilvl w:val="0"/>
          <w:numId w:val="5"/>
        </w:numPr>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Codul contravențional nr. 218/2008, se completează cu articolul 263</w:t>
      </w:r>
      <w:r w:rsidRPr="006C6CF2">
        <w:rPr>
          <w:rFonts w:ascii="Times New Roman" w:hAnsi="Times New Roman" w:cs="Times New Roman"/>
          <w:sz w:val="28"/>
          <w:szCs w:val="28"/>
          <w:vertAlign w:val="superscript"/>
        </w:rPr>
        <w:t>2</w:t>
      </w:r>
      <w:r w:rsidRPr="006C6CF2">
        <w:rPr>
          <w:rFonts w:ascii="Times New Roman" w:hAnsi="Times New Roman" w:cs="Times New Roman"/>
          <w:sz w:val="28"/>
          <w:szCs w:val="28"/>
        </w:rPr>
        <w:t>, cu următorul conținut:</w:t>
      </w:r>
    </w:p>
    <w:p w14:paraId="5D5E4254" w14:textId="68809EA8" w:rsidR="00DF7DCC" w:rsidRPr="006C6CF2" w:rsidRDefault="00DF7DCC"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Articolul 263</w:t>
      </w:r>
      <w:r w:rsidRPr="006C6CF2">
        <w:rPr>
          <w:rFonts w:ascii="Times New Roman" w:hAnsi="Times New Roman" w:cs="Times New Roman"/>
          <w:i/>
          <w:sz w:val="28"/>
          <w:szCs w:val="28"/>
          <w:vertAlign w:val="superscript"/>
        </w:rPr>
        <w:t>2</w:t>
      </w:r>
      <w:r w:rsidRPr="006C6CF2">
        <w:rPr>
          <w:rFonts w:ascii="Times New Roman" w:hAnsi="Times New Roman" w:cs="Times New Roman"/>
          <w:i/>
          <w:sz w:val="28"/>
          <w:szCs w:val="28"/>
        </w:rPr>
        <w:t>. Desfășurarea activității ilicite de transport rutier și activității de transport conexe</w:t>
      </w:r>
      <w:r w:rsidR="00C01857" w:rsidRPr="006C6CF2">
        <w:rPr>
          <w:rFonts w:ascii="Times New Roman" w:hAnsi="Times New Roman" w:cs="Times New Roman"/>
          <w:i/>
          <w:sz w:val="28"/>
          <w:szCs w:val="28"/>
        </w:rPr>
        <w:t>.</w:t>
      </w:r>
    </w:p>
    <w:p w14:paraId="04237AC5" w14:textId="423CA9A3" w:rsidR="00DF7DCC" w:rsidRPr="006C6CF2" w:rsidRDefault="00DF7DCC"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(1) Efectuarea transportului rutier de persoane, contra cost sau promisiunii obținerii unei recompense bănești, fără a fi înregistrat în condițiile Codului transporturilor rutiere</w:t>
      </w:r>
      <w:r w:rsidR="00590BC1" w:rsidRPr="006C6CF2">
        <w:rPr>
          <w:rFonts w:ascii="Times New Roman" w:hAnsi="Times New Roman" w:cs="Times New Roman"/>
          <w:i/>
          <w:sz w:val="28"/>
          <w:szCs w:val="28"/>
        </w:rPr>
        <w:t xml:space="preserve"> nr. 150/2014</w:t>
      </w:r>
      <w:r w:rsidRPr="006C6CF2">
        <w:rPr>
          <w:rFonts w:ascii="Times New Roman" w:hAnsi="Times New Roman" w:cs="Times New Roman"/>
          <w:i/>
          <w:sz w:val="28"/>
          <w:szCs w:val="28"/>
        </w:rPr>
        <w:t xml:space="preserve">, se sancţionează cu amendă de la 200 la 250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certificatului de înmatriculare pe un termen de </w:t>
      </w:r>
      <w:r w:rsidR="00210A38" w:rsidRPr="006C6CF2">
        <w:rPr>
          <w:rFonts w:ascii="Times New Roman" w:hAnsi="Times New Roman" w:cs="Times New Roman"/>
          <w:i/>
          <w:sz w:val="28"/>
          <w:szCs w:val="28"/>
        </w:rPr>
        <w:t>2</w:t>
      </w:r>
      <w:r w:rsidRPr="006C6CF2">
        <w:rPr>
          <w:rFonts w:ascii="Times New Roman" w:hAnsi="Times New Roman" w:cs="Times New Roman"/>
          <w:i/>
          <w:sz w:val="28"/>
          <w:szCs w:val="28"/>
        </w:rPr>
        <w:t xml:space="preserve"> luni aplicate persoanei fizice, cu amendă de la 500 la 600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certificatului de înmatriculare pe un termen de </w:t>
      </w:r>
      <w:r w:rsidR="00210A38" w:rsidRPr="006C6CF2">
        <w:rPr>
          <w:rFonts w:ascii="Times New Roman" w:hAnsi="Times New Roman" w:cs="Times New Roman"/>
          <w:i/>
          <w:sz w:val="28"/>
          <w:szCs w:val="28"/>
        </w:rPr>
        <w:t>2</w:t>
      </w:r>
      <w:r w:rsidRPr="006C6CF2">
        <w:rPr>
          <w:rFonts w:ascii="Times New Roman" w:hAnsi="Times New Roman" w:cs="Times New Roman"/>
          <w:i/>
          <w:sz w:val="28"/>
          <w:szCs w:val="28"/>
        </w:rPr>
        <w:t xml:space="preserve"> luni aplicate persoanei juridice</w:t>
      </w:r>
      <w:r w:rsidR="00615E13" w:rsidRPr="006C6CF2">
        <w:rPr>
          <w:rFonts w:ascii="Times New Roman" w:hAnsi="Times New Roman" w:cs="Times New Roman"/>
          <w:i/>
          <w:sz w:val="28"/>
          <w:szCs w:val="28"/>
        </w:rPr>
        <w:t>.</w:t>
      </w:r>
    </w:p>
    <w:p w14:paraId="60297A68" w14:textId="627ADBE5" w:rsidR="00DF7DCC" w:rsidRPr="006C6CF2" w:rsidRDefault="00DF7DCC"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(2) Efectuarea transportului rutier de persoane, prin transportarea altor persoane </w:t>
      </w:r>
      <w:r w:rsidR="00590BC1" w:rsidRPr="006C6CF2">
        <w:rPr>
          <w:rFonts w:ascii="Times New Roman" w:hAnsi="Times New Roman" w:cs="Times New Roman"/>
          <w:i/>
          <w:sz w:val="28"/>
          <w:szCs w:val="28"/>
        </w:rPr>
        <w:t>decât</w:t>
      </w:r>
      <w:r w:rsidRPr="006C6CF2">
        <w:rPr>
          <w:rFonts w:ascii="Times New Roman" w:hAnsi="Times New Roman" w:cs="Times New Roman"/>
          <w:i/>
          <w:sz w:val="28"/>
          <w:szCs w:val="28"/>
        </w:rPr>
        <w:t xml:space="preserve"> cele prevăzute în art. 72 lit</w:t>
      </w:r>
      <w:r w:rsidR="00590BC1" w:rsidRPr="006C6CF2">
        <w:rPr>
          <w:rFonts w:ascii="Times New Roman" w:hAnsi="Times New Roman" w:cs="Times New Roman"/>
          <w:i/>
          <w:sz w:val="28"/>
          <w:szCs w:val="28"/>
        </w:rPr>
        <w:t>.</w:t>
      </w:r>
      <w:r w:rsidRPr="006C6CF2">
        <w:rPr>
          <w:rFonts w:ascii="Times New Roman" w:hAnsi="Times New Roman" w:cs="Times New Roman"/>
          <w:i/>
          <w:sz w:val="28"/>
          <w:szCs w:val="28"/>
        </w:rPr>
        <w:t xml:space="preserve"> c), art. 73 lit. c), art. 78 lit</w:t>
      </w:r>
      <w:r w:rsidR="00590BC1" w:rsidRPr="006C6CF2">
        <w:rPr>
          <w:rFonts w:ascii="Times New Roman" w:hAnsi="Times New Roman" w:cs="Times New Roman"/>
          <w:i/>
          <w:sz w:val="28"/>
          <w:szCs w:val="28"/>
        </w:rPr>
        <w:t>.</w:t>
      </w:r>
      <w:r w:rsidRPr="006C6CF2">
        <w:rPr>
          <w:rFonts w:ascii="Times New Roman" w:hAnsi="Times New Roman" w:cs="Times New Roman"/>
          <w:i/>
          <w:sz w:val="28"/>
          <w:szCs w:val="28"/>
        </w:rPr>
        <w:t xml:space="preserve"> b) ale Codului </w:t>
      </w:r>
      <w:r w:rsidR="00590BC1" w:rsidRPr="006C6CF2">
        <w:rPr>
          <w:rFonts w:ascii="Times New Roman" w:hAnsi="Times New Roman" w:cs="Times New Roman"/>
          <w:i/>
          <w:sz w:val="28"/>
          <w:szCs w:val="28"/>
        </w:rPr>
        <w:t>t</w:t>
      </w:r>
      <w:r w:rsidRPr="006C6CF2">
        <w:rPr>
          <w:rFonts w:ascii="Times New Roman" w:hAnsi="Times New Roman" w:cs="Times New Roman"/>
          <w:i/>
          <w:sz w:val="28"/>
          <w:szCs w:val="28"/>
        </w:rPr>
        <w:t xml:space="preserve">ransporturilor </w:t>
      </w:r>
      <w:r w:rsidR="00590BC1" w:rsidRPr="006C6CF2">
        <w:rPr>
          <w:rFonts w:ascii="Times New Roman" w:hAnsi="Times New Roman" w:cs="Times New Roman"/>
          <w:i/>
          <w:sz w:val="28"/>
          <w:szCs w:val="28"/>
        </w:rPr>
        <w:t>r</w:t>
      </w:r>
      <w:r w:rsidRPr="006C6CF2">
        <w:rPr>
          <w:rFonts w:ascii="Times New Roman" w:hAnsi="Times New Roman" w:cs="Times New Roman"/>
          <w:i/>
          <w:sz w:val="28"/>
          <w:szCs w:val="28"/>
        </w:rPr>
        <w:t>utiere</w:t>
      </w:r>
      <w:r w:rsidR="00590BC1" w:rsidRPr="006C6CF2">
        <w:rPr>
          <w:rFonts w:ascii="Times New Roman" w:hAnsi="Times New Roman" w:cs="Times New Roman"/>
          <w:i/>
          <w:sz w:val="28"/>
          <w:szCs w:val="28"/>
        </w:rPr>
        <w:t xml:space="preserve"> nr. 150/2014</w:t>
      </w:r>
      <w:r w:rsidRPr="006C6CF2">
        <w:rPr>
          <w:rFonts w:ascii="Times New Roman" w:hAnsi="Times New Roman" w:cs="Times New Roman"/>
          <w:i/>
          <w:sz w:val="28"/>
          <w:szCs w:val="28"/>
        </w:rPr>
        <w:t xml:space="preserve">, în cadrul transporturilor rutiere ocazionale, regulate speciale și/sau în cont propriu, se sancţionează cu amendă de la 200 la 250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certificatului de înmatriculare pe un termen de </w:t>
      </w:r>
      <w:r w:rsidR="00210A38" w:rsidRPr="006C6CF2">
        <w:rPr>
          <w:rFonts w:ascii="Times New Roman" w:hAnsi="Times New Roman" w:cs="Times New Roman"/>
          <w:i/>
          <w:sz w:val="28"/>
          <w:szCs w:val="28"/>
        </w:rPr>
        <w:t>2</w:t>
      </w:r>
      <w:r w:rsidRPr="006C6CF2">
        <w:rPr>
          <w:rFonts w:ascii="Times New Roman" w:hAnsi="Times New Roman" w:cs="Times New Roman"/>
          <w:i/>
          <w:sz w:val="28"/>
          <w:szCs w:val="28"/>
        </w:rPr>
        <w:t xml:space="preserve"> luni aplicate persoanei fizice, cu amendă de la 500 la 600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și suspendarea dreptului de utilizare a vehiculului rutier prin reținerea plăcuțelor cu numărul de înmatriculare și a certificatului de înmatriculare pe un termen de </w:t>
      </w:r>
      <w:r w:rsidR="00210A38" w:rsidRPr="006C6CF2">
        <w:rPr>
          <w:rFonts w:ascii="Times New Roman" w:hAnsi="Times New Roman" w:cs="Times New Roman"/>
          <w:i/>
          <w:sz w:val="28"/>
          <w:szCs w:val="28"/>
        </w:rPr>
        <w:t>2</w:t>
      </w:r>
      <w:r w:rsidRPr="006C6CF2">
        <w:rPr>
          <w:rFonts w:ascii="Times New Roman" w:hAnsi="Times New Roman" w:cs="Times New Roman"/>
          <w:i/>
          <w:sz w:val="28"/>
          <w:szCs w:val="28"/>
        </w:rPr>
        <w:t xml:space="preserve"> luni aplicată persoanei juridice</w:t>
      </w:r>
      <w:r w:rsidR="00C01857" w:rsidRPr="006C6CF2">
        <w:rPr>
          <w:rFonts w:ascii="Times New Roman" w:hAnsi="Times New Roman" w:cs="Times New Roman"/>
          <w:i/>
          <w:sz w:val="28"/>
          <w:szCs w:val="28"/>
        </w:rPr>
        <w:t>.</w:t>
      </w:r>
    </w:p>
    <w:p w14:paraId="3249D361" w14:textId="2A5D58D7" w:rsidR="00DF7DCC" w:rsidRPr="006C6CF2" w:rsidRDefault="00DF7DCC"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(3) Amplasarea, în interiorul și/sau pe caroseria unui vehicul rutier neautorizat pentru transportul rutier</w:t>
      </w:r>
      <w:r w:rsidR="00971CC0" w:rsidRPr="006C6CF2">
        <w:rPr>
          <w:rFonts w:ascii="Times New Roman" w:hAnsi="Times New Roman" w:cs="Times New Roman"/>
          <w:i/>
          <w:sz w:val="28"/>
          <w:szCs w:val="28"/>
        </w:rPr>
        <w:t xml:space="preserve"> de persoane</w:t>
      </w:r>
      <w:r w:rsidRPr="006C6CF2">
        <w:rPr>
          <w:rFonts w:ascii="Times New Roman" w:hAnsi="Times New Roman" w:cs="Times New Roman"/>
          <w:i/>
          <w:sz w:val="28"/>
          <w:szCs w:val="28"/>
        </w:rPr>
        <w:t xml:space="preserve">, a însemnelor, a înscrisurilor, a dotărilor și a accesoriilor specifice vehiculelor rutiere care efectuează transport rutier în regim de taxi, se sancţionează cu amendă de la 150 la 200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w:t>
      </w:r>
      <w:r w:rsidRPr="006C6CF2">
        <w:rPr>
          <w:rFonts w:ascii="Times New Roman" w:hAnsi="Times New Roman" w:cs="Times New Roman"/>
          <w:i/>
          <w:sz w:val="28"/>
          <w:szCs w:val="28"/>
        </w:rPr>
        <w:lastRenderedPageBreak/>
        <w:t xml:space="preserve">certificatului de înmatriculare pe un termen de </w:t>
      </w:r>
      <w:r w:rsidR="0033242F" w:rsidRPr="006C6CF2">
        <w:rPr>
          <w:rFonts w:ascii="Times New Roman" w:hAnsi="Times New Roman" w:cs="Times New Roman"/>
          <w:i/>
          <w:sz w:val="28"/>
          <w:szCs w:val="28"/>
        </w:rPr>
        <w:t>3</w:t>
      </w:r>
      <w:r w:rsidRPr="006C6CF2">
        <w:rPr>
          <w:rFonts w:ascii="Times New Roman" w:hAnsi="Times New Roman" w:cs="Times New Roman"/>
          <w:i/>
          <w:sz w:val="28"/>
          <w:szCs w:val="28"/>
        </w:rPr>
        <w:t xml:space="preserve"> luni aplicate persoanei fizice, cu amendă de la 300 la 400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și suspendarea dreptului de utilizare a vehiculului rutier prin reținerea plăcuțelor cu numărul de înmatriculare și a certificatului de înmatriculare pe un termen de </w:t>
      </w:r>
      <w:r w:rsidR="006054E5" w:rsidRPr="006C6CF2">
        <w:rPr>
          <w:rFonts w:ascii="Times New Roman" w:hAnsi="Times New Roman" w:cs="Times New Roman"/>
          <w:i/>
          <w:sz w:val="28"/>
          <w:szCs w:val="28"/>
        </w:rPr>
        <w:t>3</w:t>
      </w:r>
      <w:r w:rsidRPr="006C6CF2">
        <w:rPr>
          <w:rFonts w:ascii="Times New Roman" w:hAnsi="Times New Roman" w:cs="Times New Roman"/>
          <w:i/>
          <w:sz w:val="28"/>
          <w:szCs w:val="28"/>
        </w:rPr>
        <w:t xml:space="preserve"> luni aplicată persoanei juridice.</w:t>
      </w:r>
    </w:p>
    <w:p w14:paraId="553F03C8" w14:textId="085B7A1C" w:rsidR="00DF7DCC" w:rsidRPr="006C6CF2" w:rsidRDefault="00DF7DCC" w:rsidP="00590BC1">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(4) Efectuarea transportului rutier în regim de taxi cu încălcarea prevederilor art.</w:t>
      </w:r>
      <w:r w:rsidR="00590BC1"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82 alin.</w:t>
      </w:r>
      <w:r w:rsidR="00590BC1"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(2), art.</w:t>
      </w:r>
      <w:r w:rsidR="00590BC1"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84 alin.</w:t>
      </w:r>
      <w:r w:rsidR="00590BC1" w:rsidRPr="006C6CF2">
        <w:rPr>
          <w:rFonts w:ascii="Times New Roman" w:hAnsi="Times New Roman" w:cs="Times New Roman"/>
          <w:i/>
          <w:sz w:val="28"/>
          <w:szCs w:val="28"/>
        </w:rPr>
        <w:t xml:space="preserve"> (2),</w:t>
      </w:r>
      <w:r w:rsidRPr="006C6CF2">
        <w:rPr>
          <w:rFonts w:ascii="Times New Roman" w:hAnsi="Times New Roman" w:cs="Times New Roman"/>
          <w:i/>
          <w:sz w:val="28"/>
          <w:szCs w:val="28"/>
        </w:rPr>
        <w:t xml:space="preserve"> (3)</w:t>
      </w:r>
      <w:r w:rsidR="00590BC1" w:rsidRPr="006C6CF2">
        <w:rPr>
          <w:rFonts w:ascii="Times New Roman" w:hAnsi="Times New Roman" w:cs="Times New Roman"/>
          <w:i/>
          <w:sz w:val="28"/>
          <w:szCs w:val="28"/>
        </w:rPr>
        <w:t>,</w:t>
      </w:r>
      <w:r w:rsidRPr="006C6CF2">
        <w:rPr>
          <w:rFonts w:ascii="Times New Roman" w:hAnsi="Times New Roman" w:cs="Times New Roman"/>
          <w:i/>
          <w:sz w:val="28"/>
          <w:szCs w:val="28"/>
        </w:rPr>
        <w:t xml:space="preserve"> (3</w:t>
      </w:r>
      <w:r w:rsidRPr="006C6CF2">
        <w:rPr>
          <w:rFonts w:ascii="Times New Roman" w:hAnsi="Times New Roman" w:cs="Times New Roman"/>
          <w:i/>
          <w:sz w:val="28"/>
          <w:szCs w:val="28"/>
          <w:vertAlign w:val="superscript"/>
        </w:rPr>
        <w:t>1</w:t>
      </w:r>
      <w:r w:rsidRPr="006C6CF2">
        <w:rPr>
          <w:rFonts w:ascii="Times New Roman" w:hAnsi="Times New Roman" w:cs="Times New Roman"/>
          <w:i/>
          <w:sz w:val="28"/>
          <w:szCs w:val="28"/>
        </w:rPr>
        <w:t>) din Codul transporturilor rutiere</w:t>
      </w:r>
      <w:r w:rsidR="00590BC1" w:rsidRPr="006C6CF2">
        <w:rPr>
          <w:rFonts w:ascii="Times New Roman" w:hAnsi="Times New Roman" w:cs="Times New Roman"/>
          <w:i/>
          <w:sz w:val="28"/>
          <w:szCs w:val="28"/>
        </w:rPr>
        <w:t xml:space="preserve"> nr. 150/2014,</w:t>
      </w:r>
      <w:r w:rsidRPr="006C6CF2">
        <w:rPr>
          <w:rFonts w:ascii="Times New Roman" w:hAnsi="Times New Roman" w:cs="Times New Roman"/>
          <w:i/>
          <w:sz w:val="28"/>
          <w:szCs w:val="28"/>
        </w:rPr>
        <w:t xml:space="preserve"> se sancţionează cu amendă de la 200 la 250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certificatului de înmatriculare pe un termen de </w:t>
      </w:r>
      <w:r w:rsidR="0033242F" w:rsidRPr="006C6CF2">
        <w:rPr>
          <w:rFonts w:ascii="Times New Roman" w:hAnsi="Times New Roman" w:cs="Times New Roman"/>
          <w:i/>
          <w:sz w:val="28"/>
          <w:szCs w:val="28"/>
        </w:rPr>
        <w:t>3</w:t>
      </w:r>
      <w:r w:rsidRPr="006C6CF2">
        <w:rPr>
          <w:rFonts w:ascii="Times New Roman" w:hAnsi="Times New Roman" w:cs="Times New Roman"/>
          <w:i/>
          <w:sz w:val="28"/>
          <w:szCs w:val="28"/>
        </w:rPr>
        <w:t xml:space="preserve"> luni aplicate persoanei fizice, cu amendă de la 500 la 600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și suspendarea dreptului de utilizare a vehiculului rutier prin reținerea plăcuțelor cu numărul de înmatriculare și a certificatului de înmatriculare pe un termen de </w:t>
      </w:r>
      <w:r w:rsidR="0045775A" w:rsidRPr="006C6CF2">
        <w:rPr>
          <w:rFonts w:ascii="Times New Roman" w:hAnsi="Times New Roman" w:cs="Times New Roman"/>
          <w:i/>
          <w:sz w:val="28"/>
          <w:szCs w:val="28"/>
        </w:rPr>
        <w:t>3</w:t>
      </w:r>
      <w:r w:rsidRPr="006C6CF2">
        <w:rPr>
          <w:rFonts w:ascii="Times New Roman" w:hAnsi="Times New Roman" w:cs="Times New Roman"/>
          <w:i/>
          <w:sz w:val="28"/>
          <w:szCs w:val="28"/>
        </w:rPr>
        <w:t xml:space="preserve"> luni aplicată persoanei juridice.</w:t>
      </w:r>
    </w:p>
    <w:p w14:paraId="6D80FDCC" w14:textId="5398B4B5" w:rsidR="00DF7DCC" w:rsidRPr="006C6CF2" w:rsidRDefault="00DF7DCC"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(5) Efectuarea transportului rutier de persoane prin servicii regulate speciale, ocazionale și/sau în cont propriu, cu încălcarea condițiilor specifice prevăzute de art. 71, 74, 75, 77, 78 alin</w:t>
      </w:r>
      <w:r w:rsidR="00590BC1" w:rsidRPr="006C6CF2">
        <w:rPr>
          <w:rFonts w:ascii="Times New Roman" w:hAnsi="Times New Roman" w:cs="Times New Roman"/>
          <w:i/>
          <w:sz w:val="28"/>
          <w:szCs w:val="28"/>
        </w:rPr>
        <w:t>.</w:t>
      </w:r>
      <w:r w:rsidRPr="006C6CF2">
        <w:rPr>
          <w:rFonts w:ascii="Times New Roman" w:hAnsi="Times New Roman" w:cs="Times New Roman"/>
          <w:i/>
          <w:sz w:val="28"/>
          <w:szCs w:val="28"/>
        </w:rPr>
        <w:t xml:space="preserve"> </w:t>
      </w:r>
      <w:r w:rsidR="00590BC1" w:rsidRPr="006C6CF2">
        <w:rPr>
          <w:rFonts w:ascii="Times New Roman" w:hAnsi="Times New Roman" w:cs="Times New Roman"/>
          <w:i/>
          <w:sz w:val="28"/>
          <w:szCs w:val="28"/>
        </w:rPr>
        <w:t>(</w:t>
      </w:r>
      <w:r w:rsidRPr="006C6CF2">
        <w:rPr>
          <w:rFonts w:ascii="Times New Roman" w:hAnsi="Times New Roman" w:cs="Times New Roman"/>
          <w:i/>
          <w:sz w:val="28"/>
          <w:szCs w:val="28"/>
        </w:rPr>
        <w:t>2</w:t>
      </w:r>
      <w:r w:rsidR="00590BC1" w:rsidRPr="006C6CF2">
        <w:rPr>
          <w:rFonts w:ascii="Times New Roman" w:hAnsi="Times New Roman" w:cs="Times New Roman"/>
          <w:i/>
          <w:sz w:val="28"/>
          <w:szCs w:val="28"/>
        </w:rPr>
        <w:t>) și</w:t>
      </w:r>
      <w:r w:rsidRPr="006C6CF2">
        <w:rPr>
          <w:rFonts w:ascii="Times New Roman" w:hAnsi="Times New Roman" w:cs="Times New Roman"/>
          <w:i/>
          <w:sz w:val="28"/>
          <w:szCs w:val="28"/>
        </w:rPr>
        <w:t xml:space="preserve"> 79 din Codul </w:t>
      </w:r>
      <w:r w:rsidR="00590BC1" w:rsidRPr="006C6CF2">
        <w:rPr>
          <w:rFonts w:ascii="Times New Roman" w:hAnsi="Times New Roman" w:cs="Times New Roman"/>
          <w:i/>
          <w:sz w:val="28"/>
          <w:szCs w:val="28"/>
        </w:rPr>
        <w:t>t</w:t>
      </w:r>
      <w:r w:rsidRPr="006C6CF2">
        <w:rPr>
          <w:rFonts w:ascii="Times New Roman" w:hAnsi="Times New Roman" w:cs="Times New Roman"/>
          <w:i/>
          <w:sz w:val="28"/>
          <w:szCs w:val="28"/>
        </w:rPr>
        <w:t>ransporturilor</w:t>
      </w:r>
      <w:r w:rsidR="00590BC1" w:rsidRPr="006C6CF2">
        <w:rPr>
          <w:rFonts w:ascii="Times New Roman" w:hAnsi="Times New Roman" w:cs="Times New Roman"/>
          <w:i/>
          <w:sz w:val="28"/>
          <w:szCs w:val="28"/>
        </w:rPr>
        <w:t xml:space="preserve"> rutiere nr. 150/2014</w:t>
      </w:r>
      <w:r w:rsidRPr="006C6CF2">
        <w:rPr>
          <w:rFonts w:ascii="Times New Roman" w:hAnsi="Times New Roman" w:cs="Times New Roman"/>
          <w:i/>
          <w:sz w:val="28"/>
          <w:szCs w:val="28"/>
        </w:rPr>
        <w:t xml:space="preserve">, se sancționează cu amendă de la </w:t>
      </w:r>
      <w:r w:rsidR="00BB0706" w:rsidRPr="006C6CF2">
        <w:rPr>
          <w:rFonts w:ascii="Times New Roman" w:hAnsi="Times New Roman" w:cs="Times New Roman"/>
          <w:i/>
          <w:sz w:val="28"/>
          <w:szCs w:val="28"/>
        </w:rPr>
        <w:t>150</w:t>
      </w:r>
      <w:r w:rsidRPr="006C6CF2">
        <w:rPr>
          <w:rFonts w:ascii="Times New Roman" w:hAnsi="Times New Roman" w:cs="Times New Roman"/>
          <w:i/>
          <w:sz w:val="28"/>
          <w:szCs w:val="28"/>
        </w:rPr>
        <w:t xml:space="preserve"> la </w:t>
      </w:r>
      <w:r w:rsidR="00BB0706" w:rsidRPr="006C6CF2">
        <w:rPr>
          <w:rFonts w:ascii="Times New Roman" w:hAnsi="Times New Roman" w:cs="Times New Roman"/>
          <w:i/>
          <w:sz w:val="28"/>
          <w:szCs w:val="28"/>
        </w:rPr>
        <w:t>170</w:t>
      </w:r>
      <w:r w:rsidRPr="006C6CF2">
        <w:rPr>
          <w:rFonts w:ascii="Times New Roman" w:hAnsi="Times New Roman" w:cs="Times New Roman"/>
          <w:i/>
          <w:sz w:val="28"/>
          <w:szCs w:val="28"/>
        </w:rPr>
        <w:t xml:space="preserve">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certificatului de înmatriculare pe un termen de </w:t>
      </w:r>
      <w:r w:rsidR="00BB0706" w:rsidRPr="006C6CF2">
        <w:rPr>
          <w:rFonts w:ascii="Times New Roman" w:hAnsi="Times New Roman" w:cs="Times New Roman"/>
          <w:i/>
          <w:sz w:val="28"/>
          <w:szCs w:val="28"/>
        </w:rPr>
        <w:t xml:space="preserve"> 3</w:t>
      </w:r>
      <w:r w:rsidRPr="006C6CF2">
        <w:rPr>
          <w:rFonts w:ascii="Times New Roman" w:hAnsi="Times New Roman" w:cs="Times New Roman"/>
          <w:i/>
          <w:sz w:val="28"/>
          <w:szCs w:val="28"/>
        </w:rPr>
        <w:t xml:space="preserve"> luni aplicate persoanei fizice, cu amendă de la </w:t>
      </w:r>
      <w:r w:rsidR="00BB0706" w:rsidRPr="006C6CF2">
        <w:rPr>
          <w:rFonts w:ascii="Times New Roman" w:hAnsi="Times New Roman" w:cs="Times New Roman"/>
          <w:i/>
          <w:sz w:val="28"/>
          <w:szCs w:val="28"/>
        </w:rPr>
        <w:t>250</w:t>
      </w:r>
      <w:r w:rsidRPr="006C6CF2">
        <w:rPr>
          <w:rFonts w:ascii="Times New Roman" w:hAnsi="Times New Roman" w:cs="Times New Roman"/>
          <w:i/>
          <w:sz w:val="28"/>
          <w:szCs w:val="28"/>
        </w:rPr>
        <w:t xml:space="preserve"> la </w:t>
      </w:r>
      <w:r w:rsidR="00BB0706" w:rsidRPr="006C6CF2">
        <w:rPr>
          <w:rFonts w:ascii="Times New Roman" w:hAnsi="Times New Roman" w:cs="Times New Roman"/>
          <w:i/>
          <w:sz w:val="28"/>
          <w:szCs w:val="28"/>
        </w:rPr>
        <w:t>300</w:t>
      </w:r>
      <w:r w:rsidRPr="006C6CF2">
        <w:rPr>
          <w:rFonts w:ascii="Times New Roman" w:hAnsi="Times New Roman" w:cs="Times New Roman"/>
          <w:i/>
          <w:sz w:val="28"/>
          <w:szCs w:val="28"/>
        </w:rPr>
        <w:t xml:space="preserve">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certificatului de înmatriculare pe un termen de </w:t>
      </w:r>
      <w:r w:rsidR="00BB0706" w:rsidRPr="006C6CF2">
        <w:rPr>
          <w:rFonts w:ascii="Times New Roman" w:hAnsi="Times New Roman" w:cs="Times New Roman"/>
          <w:i/>
          <w:sz w:val="28"/>
          <w:szCs w:val="28"/>
        </w:rPr>
        <w:t xml:space="preserve"> 3</w:t>
      </w:r>
      <w:r w:rsidRPr="006C6CF2">
        <w:rPr>
          <w:rFonts w:ascii="Times New Roman" w:hAnsi="Times New Roman" w:cs="Times New Roman"/>
          <w:i/>
          <w:sz w:val="28"/>
          <w:szCs w:val="28"/>
        </w:rPr>
        <w:t xml:space="preserve"> luni aplicată persoanei juridice.</w:t>
      </w:r>
    </w:p>
    <w:p w14:paraId="08957BC4" w14:textId="72A80FD6" w:rsidR="00DF7DCC" w:rsidRPr="006C6CF2" w:rsidRDefault="00DF7DCC"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(6)</w:t>
      </w:r>
      <w:r w:rsidR="00590BC1"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Efectuarea transportului rutier de mărfuri, contra cost, fără a fi înregistrat în condiţiile Codului transporturilor rutiere</w:t>
      </w:r>
      <w:r w:rsidR="00590BC1" w:rsidRPr="006C6CF2">
        <w:rPr>
          <w:rFonts w:ascii="Times New Roman" w:hAnsi="Times New Roman" w:cs="Times New Roman"/>
          <w:i/>
          <w:sz w:val="28"/>
          <w:szCs w:val="28"/>
        </w:rPr>
        <w:t xml:space="preserve"> nr. 150/2014</w:t>
      </w:r>
      <w:r w:rsidRPr="006C6CF2">
        <w:rPr>
          <w:rFonts w:ascii="Times New Roman" w:hAnsi="Times New Roman" w:cs="Times New Roman"/>
          <w:i/>
          <w:sz w:val="28"/>
          <w:szCs w:val="28"/>
        </w:rPr>
        <w:t xml:space="preserve">, se sancţionează cu amendă de la 200 la 250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certificatului de înmatriculare pe un termen de </w:t>
      </w:r>
      <w:r w:rsidR="00992988" w:rsidRPr="006C6CF2">
        <w:rPr>
          <w:rFonts w:ascii="Times New Roman" w:hAnsi="Times New Roman" w:cs="Times New Roman"/>
          <w:i/>
          <w:sz w:val="28"/>
          <w:szCs w:val="28"/>
        </w:rPr>
        <w:t>3</w:t>
      </w:r>
      <w:r w:rsidRPr="006C6CF2">
        <w:rPr>
          <w:rFonts w:ascii="Times New Roman" w:hAnsi="Times New Roman" w:cs="Times New Roman"/>
          <w:i/>
          <w:sz w:val="28"/>
          <w:szCs w:val="28"/>
        </w:rPr>
        <w:t xml:space="preserve"> luni aplicate persoanei fizice, cu amendă de la 500 la 600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și suspendarea dreptului de utilizare a vehiculului rutier prin reținerea plăcuțelor cu numărul de înmatriculare și a certificatului de înmatriculare pe un termen de </w:t>
      </w:r>
      <w:r w:rsidR="00EE0D59" w:rsidRPr="006C6CF2">
        <w:rPr>
          <w:rFonts w:ascii="Times New Roman" w:hAnsi="Times New Roman" w:cs="Times New Roman"/>
          <w:i/>
          <w:sz w:val="28"/>
          <w:szCs w:val="28"/>
        </w:rPr>
        <w:t>3</w:t>
      </w:r>
      <w:r w:rsidRPr="006C6CF2">
        <w:rPr>
          <w:rFonts w:ascii="Times New Roman" w:hAnsi="Times New Roman" w:cs="Times New Roman"/>
          <w:i/>
          <w:sz w:val="28"/>
          <w:szCs w:val="28"/>
        </w:rPr>
        <w:t xml:space="preserve"> luni aplicată persoanei juridice.</w:t>
      </w:r>
    </w:p>
    <w:p w14:paraId="69B9BD08" w14:textId="71B8F0B7" w:rsidR="00DF7DCC" w:rsidRPr="006C6CF2" w:rsidRDefault="00DF7DCC"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 xml:space="preserve">(7) Efectuarea transportului rutier în cont propriu, fără a fi notificat în condiţiile Codului transporturilor rutiere, se sancţionează cu amendă de la 200 la 250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w:t>
      </w:r>
      <w:r w:rsidRPr="006C6CF2">
        <w:rPr>
          <w:rFonts w:ascii="Times New Roman" w:hAnsi="Times New Roman" w:cs="Times New Roman"/>
          <w:i/>
          <w:sz w:val="28"/>
          <w:szCs w:val="28"/>
        </w:rPr>
        <w:lastRenderedPageBreak/>
        <w:t xml:space="preserve">certificatului de înmatriculare pe un termen de </w:t>
      </w:r>
      <w:r w:rsidR="00992988" w:rsidRPr="006C6CF2">
        <w:rPr>
          <w:rFonts w:ascii="Times New Roman" w:hAnsi="Times New Roman" w:cs="Times New Roman"/>
          <w:i/>
          <w:sz w:val="28"/>
          <w:szCs w:val="28"/>
        </w:rPr>
        <w:t>3</w:t>
      </w:r>
      <w:r w:rsidRPr="006C6CF2">
        <w:rPr>
          <w:rFonts w:ascii="Times New Roman" w:hAnsi="Times New Roman" w:cs="Times New Roman"/>
          <w:i/>
          <w:sz w:val="28"/>
          <w:szCs w:val="28"/>
        </w:rPr>
        <w:t xml:space="preserve"> luni aplicate persoanei fizice, cu amendă de la 500 la 600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și suspendarea dreptului de utilizare a vehiculului rutier prin reținerea plăcuțelor cu numărul de înmatriculare și a certificatului de înmatriculare pe un termen de </w:t>
      </w:r>
      <w:r w:rsidR="00EE0D59" w:rsidRPr="006C6CF2">
        <w:rPr>
          <w:rFonts w:ascii="Times New Roman" w:hAnsi="Times New Roman" w:cs="Times New Roman"/>
          <w:i/>
          <w:sz w:val="28"/>
          <w:szCs w:val="28"/>
        </w:rPr>
        <w:t>3</w:t>
      </w:r>
      <w:r w:rsidRPr="006C6CF2">
        <w:rPr>
          <w:rFonts w:ascii="Times New Roman" w:hAnsi="Times New Roman" w:cs="Times New Roman"/>
          <w:i/>
          <w:sz w:val="28"/>
          <w:szCs w:val="28"/>
        </w:rPr>
        <w:t xml:space="preserve"> luni aplicată persoanei juridice.</w:t>
      </w:r>
    </w:p>
    <w:p w14:paraId="1595C9E7" w14:textId="77777777" w:rsidR="00DF7DCC" w:rsidRPr="006C6CF2" w:rsidRDefault="00DF7DCC" w:rsidP="00DF7DCC">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(8) Acțiunile prevăzute la alin</w:t>
      </w:r>
      <w:r w:rsidR="00590BC1" w:rsidRPr="006C6CF2">
        <w:rPr>
          <w:rFonts w:ascii="Times New Roman" w:hAnsi="Times New Roman" w:cs="Times New Roman"/>
          <w:i/>
          <w:sz w:val="28"/>
          <w:szCs w:val="28"/>
        </w:rPr>
        <w:t>.</w:t>
      </w:r>
      <w:r w:rsidRPr="006C6CF2">
        <w:rPr>
          <w:rFonts w:ascii="Times New Roman" w:hAnsi="Times New Roman" w:cs="Times New Roman"/>
          <w:i/>
          <w:sz w:val="28"/>
          <w:szCs w:val="28"/>
        </w:rPr>
        <w:t xml:space="preserve"> (1)-(7) ale prezentului articol, săvârșite repetat în cursul aceluiași an calendaristic de către o persoană sancționată deja pentru această </w:t>
      </w:r>
      <w:proofErr w:type="spellStart"/>
      <w:r w:rsidRPr="006C6CF2">
        <w:rPr>
          <w:rFonts w:ascii="Times New Roman" w:hAnsi="Times New Roman" w:cs="Times New Roman"/>
          <w:i/>
          <w:sz w:val="28"/>
          <w:szCs w:val="28"/>
        </w:rPr>
        <w:t>contravenţie</w:t>
      </w:r>
      <w:proofErr w:type="spellEnd"/>
      <w:r w:rsidRPr="006C6CF2">
        <w:rPr>
          <w:rFonts w:ascii="Times New Roman" w:hAnsi="Times New Roman" w:cs="Times New Roman"/>
          <w:i/>
          <w:sz w:val="28"/>
          <w:szCs w:val="28"/>
        </w:rPr>
        <w:t xml:space="preserve">, se sancționează de la 450 la 550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certificatului de înmatriculare pe un termen de 6 luni aplicate persoanei fizice, cu amendă de la 800 la 900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cu suspendarea dreptului de utilizare a vehiculului rutier prin reținerea plăcuțelor cu numărul de înmatriculare și a certificatului de înmatriculare pe un termen de 6 luni aplicată persoanei juridice.</w:t>
      </w:r>
    </w:p>
    <w:p w14:paraId="2E6F6F45" w14:textId="6B56AAAA" w:rsidR="00DF7DCC" w:rsidRPr="006C6CF2" w:rsidRDefault="00DF7DCC" w:rsidP="00B17AB1">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(9) Desfășurarea activităților conexe transportului rutier, supuse înregistrării sau autorizării, după caz, prevăzute la art. 86, art. 94 alin. (1) lit. e) și f), la art. 110, 118 și 125 din Codul transporturilor rutiere</w:t>
      </w:r>
      <w:r w:rsidR="00B17AB1" w:rsidRPr="006C6CF2">
        <w:rPr>
          <w:rFonts w:ascii="Times New Roman" w:hAnsi="Times New Roman" w:cs="Times New Roman"/>
          <w:i/>
          <w:sz w:val="28"/>
          <w:szCs w:val="28"/>
        </w:rPr>
        <w:t xml:space="preserve"> nr. 150/2014</w:t>
      </w:r>
      <w:r w:rsidRPr="006C6CF2">
        <w:rPr>
          <w:rFonts w:ascii="Times New Roman" w:hAnsi="Times New Roman" w:cs="Times New Roman"/>
          <w:i/>
          <w:sz w:val="28"/>
          <w:szCs w:val="28"/>
        </w:rPr>
        <w:t>, fără a fi înregistrate corespunzător sau fără a</w:t>
      </w:r>
      <w:r w:rsidR="00B17AB1" w:rsidRPr="006C6CF2">
        <w:rPr>
          <w:rFonts w:ascii="Times New Roman" w:hAnsi="Times New Roman" w:cs="Times New Roman"/>
          <w:i/>
          <w:sz w:val="28"/>
          <w:szCs w:val="28"/>
        </w:rPr>
        <w:t xml:space="preserve"> deţine autorizaţia respectivă, </w:t>
      </w:r>
      <w:r w:rsidRPr="006C6CF2">
        <w:rPr>
          <w:rFonts w:ascii="Times New Roman" w:hAnsi="Times New Roman" w:cs="Times New Roman"/>
          <w:i/>
          <w:sz w:val="28"/>
          <w:szCs w:val="28"/>
        </w:rPr>
        <w:t xml:space="preserve">se sancționează cu amendă de la </w:t>
      </w:r>
      <w:r w:rsidR="0030269A" w:rsidRPr="006C6CF2">
        <w:rPr>
          <w:rFonts w:ascii="Times New Roman" w:hAnsi="Times New Roman" w:cs="Times New Roman"/>
          <w:i/>
          <w:sz w:val="28"/>
          <w:szCs w:val="28"/>
        </w:rPr>
        <w:t>250</w:t>
      </w:r>
      <w:r w:rsidRPr="006C6CF2">
        <w:rPr>
          <w:rFonts w:ascii="Times New Roman" w:hAnsi="Times New Roman" w:cs="Times New Roman"/>
          <w:i/>
          <w:sz w:val="28"/>
          <w:szCs w:val="28"/>
        </w:rPr>
        <w:t xml:space="preserve"> la </w:t>
      </w:r>
      <w:r w:rsidR="0030269A" w:rsidRPr="006C6CF2">
        <w:rPr>
          <w:rFonts w:ascii="Times New Roman" w:hAnsi="Times New Roman" w:cs="Times New Roman"/>
          <w:i/>
          <w:sz w:val="28"/>
          <w:szCs w:val="28"/>
        </w:rPr>
        <w:t>300</w:t>
      </w:r>
      <w:r w:rsidRPr="006C6CF2">
        <w:rPr>
          <w:rFonts w:ascii="Times New Roman" w:hAnsi="Times New Roman" w:cs="Times New Roman"/>
          <w:i/>
          <w:sz w:val="28"/>
          <w:szCs w:val="28"/>
        </w:rPr>
        <w:t xml:space="preserve"> de unități convenționale aplicată persoanei fizice, cu amendă de la </w:t>
      </w:r>
      <w:r w:rsidR="0030269A" w:rsidRPr="006C6CF2">
        <w:rPr>
          <w:rFonts w:ascii="Times New Roman" w:hAnsi="Times New Roman" w:cs="Times New Roman"/>
          <w:i/>
          <w:sz w:val="28"/>
          <w:szCs w:val="28"/>
        </w:rPr>
        <w:t>500</w:t>
      </w:r>
      <w:r w:rsidRPr="006C6CF2">
        <w:rPr>
          <w:rFonts w:ascii="Times New Roman" w:hAnsi="Times New Roman" w:cs="Times New Roman"/>
          <w:i/>
          <w:sz w:val="28"/>
          <w:szCs w:val="28"/>
        </w:rPr>
        <w:t xml:space="preserve"> la </w:t>
      </w:r>
      <w:r w:rsidR="0030269A" w:rsidRPr="006C6CF2">
        <w:rPr>
          <w:rFonts w:ascii="Times New Roman" w:hAnsi="Times New Roman" w:cs="Times New Roman"/>
          <w:i/>
          <w:sz w:val="28"/>
          <w:szCs w:val="28"/>
        </w:rPr>
        <w:t>600</w:t>
      </w:r>
      <w:r w:rsidRPr="006C6CF2">
        <w:rPr>
          <w:rFonts w:ascii="Times New Roman" w:hAnsi="Times New Roman" w:cs="Times New Roman"/>
          <w:i/>
          <w:sz w:val="28"/>
          <w:szCs w:val="28"/>
        </w:rPr>
        <w:t xml:space="preserve"> de unități convenționale aplicată persoanei juridice.</w:t>
      </w:r>
    </w:p>
    <w:p w14:paraId="040C876E" w14:textId="77777777" w:rsidR="00DF7DCC" w:rsidRPr="006C6CF2" w:rsidRDefault="00DF7DCC" w:rsidP="00B17AB1">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(10) Acțiunile prevăzute la alin</w:t>
      </w:r>
      <w:r w:rsidR="00B17AB1" w:rsidRPr="006C6CF2">
        <w:rPr>
          <w:rFonts w:ascii="Times New Roman" w:hAnsi="Times New Roman" w:cs="Times New Roman"/>
          <w:i/>
          <w:sz w:val="28"/>
          <w:szCs w:val="28"/>
        </w:rPr>
        <w:t>.</w:t>
      </w:r>
      <w:r w:rsidRPr="006C6CF2">
        <w:rPr>
          <w:rFonts w:ascii="Times New Roman" w:hAnsi="Times New Roman" w:cs="Times New Roman"/>
          <w:i/>
          <w:sz w:val="28"/>
          <w:szCs w:val="28"/>
        </w:rPr>
        <w:t xml:space="preserve"> (9) ale prezentului articol, săvârșite repetat în cursul aceluiași an calendaristic de către o persoană sancționată de</w:t>
      </w:r>
      <w:r w:rsidR="00B17AB1" w:rsidRPr="006C6CF2">
        <w:rPr>
          <w:rFonts w:ascii="Times New Roman" w:hAnsi="Times New Roman" w:cs="Times New Roman"/>
          <w:i/>
          <w:sz w:val="28"/>
          <w:szCs w:val="28"/>
        </w:rPr>
        <w:t xml:space="preserve">ja pentru această </w:t>
      </w:r>
      <w:proofErr w:type="spellStart"/>
      <w:r w:rsidR="00B17AB1" w:rsidRPr="006C6CF2">
        <w:rPr>
          <w:rFonts w:ascii="Times New Roman" w:hAnsi="Times New Roman" w:cs="Times New Roman"/>
          <w:i/>
          <w:sz w:val="28"/>
          <w:szCs w:val="28"/>
        </w:rPr>
        <w:t>contravenţie</w:t>
      </w:r>
      <w:proofErr w:type="spellEnd"/>
      <w:r w:rsidR="00B17AB1"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 xml:space="preserve">se sancționează cu amendă  de la 400 la 500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persoanei fizice şi cu amendă de la 800 la 900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aplicată persoanei juridice.</w:t>
      </w:r>
    </w:p>
    <w:p w14:paraId="6FB446DF" w14:textId="461C84A2" w:rsidR="00DF7DCC" w:rsidRPr="006C6CF2" w:rsidRDefault="00DF7DCC" w:rsidP="00B17AB1">
      <w:pPr>
        <w:pStyle w:val="NoSpacing"/>
        <w:spacing w:line="276" w:lineRule="auto"/>
        <w:ind w:left="720"/>
        <w:jc w:val="both"/>
        <w:rPr>
          <w:rFonts w:ascii="Times New Roman" w:hAnsi="Times New Roman" w:cs="Times New Roman"/>
          <w:sz w:val="28"/>
          <w:szCs w:val="28"/>
        </w:rPr>
      </w:pPr>
      <w:r w:rsidRPr="006C6CF2">
        <w:rPr>
          <w:rFonts w:ascii="Times New Roman" w:hAnsi="Times New Roman" w:cs="Times New Roman"/>
          <w:i/>
          <w:sz w:val="28"/>
          <w:szCs w:val="28"/>
        </w:rPr>
        <w:t>(11) Efectuarea transportului rutier în regim neautorizat de cabotaj, sau îmbarcarea/debarcarea la cursele tranzit a călătorilor pe teritoriul Republicii Moldova de către u</w:t>
      </w:r>
      <w:r w:rsidR="00B17AB1" w:rsidRPr="006C6CF2">
        <w:rPr>
          <w:rFonts w:ascii="Times New Roman" w:hAnsi="Times New Roman" w:cs="Times New Roman"/>
          <w:i/>
          <w:sz w:val="28"/>
          <w:szCs w:val="28"/>
        </w:rPr>
        <w:t xml:space="preserve">n operator de transport străin, </w:t>
      </w:r>
      <w:r w:rsidRPr="006C6CF2">
        <w:rPr>
          <w:rFonts w:ascii="Times New Roman" w:hAnsi="Times New Roman" w:cs="Times New Roman"/>
          <w:i/>
          <w:sz w:val="28"/>
          <w:szCs w:val="28"/>
        </w:rPr>
        <w:t xml:space="preserve">se sancționează cu amendă de la 450 la 550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aplicate persoanei fizice, cu amendă de la 800 la 900 de </w:t>
      </w:r>
      <w:proofErr w:type="spellStart"/>
      <w:r w:rsidRPr="006C6CF2">
        <w:rPr>
          <w:rFonts w:ascii="Times New Roman" w:hAnsi="Times New Roman" w:cs="Times New Roman"/>
          <w:i/>
          <w:sz w:val="28"/>
          <w:szCs w:val="28"/>
        </w:rPr>
        <w:t>unităţi</w:t>
      </w:r>
      <w:proofErr w:type="spellEnd"/>
      <w:r w:rsidRPr="006C6CF2">
        <w:rPr>
          <w:rFonts w:ascii="Times New Roman" w:hAnsi="Times New Roman" w:cs="Times New Roman"/>
          <w:i/>
          <w:sz w:val="28"/>
          <w:szCs w:val="28"/>
        </w:rPr>
        <w:t xml:space="preserve"> </w:t>
      </w:r>
      <w:proofErr w:type="spellStart"/>
      <w:r w:rsidRPr="006C6CF2">
        <w:rPr>
          <w:rFonts w:ascii="Times New Roman" w:hAnsi="Times New Roman" w:cs="Times New Roman"/>
          <w:i/>
          <w:sz w:val="28"/>
          <w:szCs w:val="28"/>
        </w:rPr>
        <w:t>convenţionale</w:t>
      </w:r>
      <w:proofErr w:type="spellEnd"/>
      <w:r w:rsidRPr="006C6CF2">
        <w:rPr>
          <w:rFonts w:ascii="Times New Roman" w:hAnsi="Times New Roman" w:cs="Times New Roman"/>
          <w:i/>
          <w:sz w:val="28"/>
          <w:szCs w:val="28"/>
        </w:rPr>
        <w:t xml:space="preserve"> aplicată persoanei juridice.</w:t>
      </w:r>
      <w:r w:rsidRPr="006C6CF2">
        <w:rPr>
          <w:rFonts w:ascii="Times New Roman" w:hAnsi="Times New Roman" w:cs="Times New Roman"/>
          <w:sz w:val="28"/>
          <w:szCs w:val="28"/>
        </w:rPr>
        <w:t>”</w:t>
      </w:r>
      <w:r w:rsidR="00B17AB1" w:rsidRPr="006C6CF2">
        <w:rPr>
          <w:rFonts w:ascii="Times New Roman" w:hAnsi="Times New Roman" w:cs="Times New Roman"/>
          <w:sz w:val="28"/>
          <w:szCs w:val="28"/>
        </w:rPr>
        <w:t>.</w:t>
      </w:r>
    </w:p>
    <w:p w14:paraId="720FD6E3" w14:textId="4F1926AC" w:rsidR="006579E7" w:rsidRPr="006C6CF2" w:rsidRDefault="0025306A" w:rsidP="006579E7">
      <w:pPr>
        <w:pStyle w:val="NoSpacing"/>
        <w:numPr>
          <w:ilvl w:val="0"/>
          <w:numId w:val="5"/>
        </w:numPr>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La articolul 400</w:t>
      </w:r>
      <w:r w:rsidR="006579E7" w:rsidRPr="006C6CF2">
        <w:rPr>
          <w:rFonts w:ascii="Times New Roman" w:hAnsi="Times New Roman" w:cs="Times New Roman"/>
          <w:sz w:val="28"/>
          <w:szCs w:val="28"/>
        </w:rPr>
        <w:t xml:space="preserve"> aliniatul (1), </w:t>
      </w:r>
      <w:r w:rsidRPr="006C6CF2">
        <w:rPr>
          <w:rFonts w:ascii="Times New Roman" w:hAnsi="Times New Roman" w:cs="Times New Roman"/>
          <w:sz w:val="28"/>
          <w:szCs w:val="28"/>
        </w:rPr>
        <w:t>textul</w:t>
      </w:r>
      <w:r w:rsidR="006579E7" w:rsidRPr="006C6CF2">
        <w:rPr>
          <w:rFonts w:ascii="Times New Roman" w:hAnsi="Times New Roman" w:cs="Times New Roman"/>
          <w:sz w:val="28"/>
          <w:szCs w:val="28"/>
        </w:rPr>
        <w:t xml:space="preserve">  „</w:t>
      </w:r>
      <w:r w:rsidR="006579E7" w:rsidRPr="006C6CF2">
        <w:rPr>
          <w:rFonts w:ascii="Times New Roman" w:hAnsi="Times New Roman" w:cs="Times New Roman"/>
          <w:i/>
          <w:sz w:val="28"/>
          <w:szCs w:val="28"/>
        </w:rPr>
        <w:t>art.</w:t>
      </w:r>
      <w:r w:rsidRPr="006C6CF2">
        <w:rPr>
          <w:rFonts w:ascii="Times New Roman" w:hAnsi="Times New Roman" w:cs="Times New Roman"/>
          <w:i/>
          <w:sz w:val="28"/>
          <w:szCs w:val="28"/>
        </w:rPr>
        <w:t xml:space="preserve"> </w:t>
      </w:r>
      <w:r w:rsidR="006579E7" w:rsidRPr="006C6CF2">
        <w:rPr>
          <w:rFonts w:ascii="Times New Roman" w:hAnsi="Times New Roman" w:cs="Times New Roman"/>
          <w:i/>
          <w:sz w:val="28"/>
          <w:szCs w:val="28"/>
        </w:rPr>
        <w:t>197 alin.</w:t>
      </w:r>
      <w:r w:rsidRPr="006C6CF2">
        <w:rPr>
          <w:rFonts w:ascii="Times New Roman" w:hAnsi="Times New Roman" w:cs="Times New Roman"/>
          <w:i/>
          <w:sz w:val="28"/>
          <w:szCs w:val="28"/>
        </w:rPr>
        <w:t xml:space="preserve"> </w:t>
      </w:r>
      <w:r w:rsidR="006579E7" w:rsidRPr="006C6CF2">
        <w:rPr>
          <w:rFonts w:ascii="Times New Roman" w:hAnsi="Times New Roman" w:cs="Times New Roman"/>
          <w:i/>
          <w:sz w:val="28"/>
          <w:szCs w:val="28"/>
        </w:rPr>
        <w:t>(1)–(4), (9), (11)–(13), (15), (16), (22)</w:t>
      </w:r>
      <w:r w:rsidRPr="006C6CF2">
        <w:rPr>
          <w:rFonts w:ascii="Times New Roman" w:hAnsi="Times New Roman" w:cs="Times New Roman"/>
          <w:sz w:val="28"/>
          <w:szCs w:val="28"/>
        </w:rPr>
        <w:t>” se substituie cu</w:t>
      </w:r>
      <w:r w:rsidR="006579E7" w:rsidRPr="006C6CF2">
        <w:rPr>
          <w:rFonts w:ascii="Times New Roman" w:hAnsi="Times New Roman" w:cs="Times New Roman"/>
          <w:sz w:val="28"/>
          <w:szCs w:val="28"/>
        </w:rPr>
        <w:t xml:space="preserve"> </w:t>
      </w:r>
      <w:r w:rsidRPr="006C6CF2">
        <w:rPr>
          <w:rFonts w:ascii="Times New Roman" w:hAnsi="Times New Roman" w:cs="Times New Roman"/>
          <w:sz w:val="28"/>
          <w:szCs w:val="28"/>
        </w:rPr>
        <w:t>textul</w:t>
      </w:r>
      <w:r w:rsidR="006579E7" w:rsidRPr="006C6CF2">
        <w:rPr>
          <w:rFonts w:ascii="Times New Roman" w:hAnsi="Times New Roman" w:cs="Times New Roman"/>
          <w:sz w:val="28"/>
          <w:szCs w:val="28"/>
        </w:rPr>
        <w:t xml:space="preserve"> „</w:t>
      </w:r>
      <w:r w:rsidR="006579E7" w:rsidRPr="006C6CF2">
        <w:rPr>
          <w:rFonts w:ascii="Times New Roman" w:hAnsi="Times New Roman" w:cs="Times New Roman"/>
          <w:i/>
          <w:sz w:val="28"/>
          <w:szCs w:val="28"/>
        </w:rPr>
        <w:t>art.</w:t>
      </w:r>
      <w:r w:rsidRPr="006C6CF2">
        <w:rPr>
          <w:rFonts w:ascii="Times New Roman" w:hAnsi="Times New Roman" w:cs="Times New Roman"/>
          <w:i/>
          <w:sz w:val="28"/>
          <w:szCs w:val="28"/>
        </w:rPr>
        <w:t xml:space="preserve"> </w:t>
      </w:r>
      <w:r w:rsidR="006579E7" w:rsidRPr="006C6CF2">
        <w:rPr>
          <w:rFonts w:ascii="Times New Roman" w:hAnsi="Times New Roman" w:cs="Times New Roman"/>
          <w:i/>
          <w:sz w:val="28"/>
          <w:szCs w:val="28"/>
        </w:rPr>
        <w:t>197 alin.</w:t>
      </w:r>
      <w:r w:rsidRPr="006C6CF2">
        <w:rPr>
          <w:rFonts w:ascii="Times New Roman" w:hAnsi="Times New Roman" w:cs="Times New Roman"/>
          <w:i/>
          <w:sz w:val="28"/>
          <w:szCs w:val="28"/>
        </w:rPr>
        <w:t xml:space="preserve"> </w:t>
      </w:r>
      <w:r w:rsidR="006579E7" w:rsidRPr="006C6CF2">
        <w:rPr>
          <w:rFonts w:ascii="Times New Roman" w:hAnsi="Times New Roman" w:cs="Times New Roman"/>
          <w:i/>
          <w:sz w:val="28"/>
          <w:szCs w:val="28"/>
        </w:rPr>
        <w:t>(5), art. 263</w:t>
      </w:r>
      <w:r w:rsidR="006579E7" w:rsidRPr="006C6CF2">
        <w:rPr>
          <w:rFonts w:ascii="Times New Roman" w:hAnsi="Times New Roman" w:cs="Times New Roman"/>
          <w:i/>
          <w:sz w:val="28"/>
          <w:szCs w:val="28"/>
          <w:vertAlign w:val="superscript"/>
        </w:rPr>
        <w:t>2</w:t>
      </w:r>
      <w:r w:rsidR="006579E7" w:rsidRPr="006C6CF2">
        <w:rPr>
          <w:rFonts w:ascii="Times New Roman" w:hAnsi="Times New Roman" w:cs="Times New Roman"/>
          <w:sz w:val="28"/>
          <w:szCs w:val="28"/>
        </w:rPr>
        <w:t>”.</w:t>
      </w:r>
    </w:p>
    <w:p w14:paraId="64B3C8A9" w14:textId="11FF3F71" w:rsidR="006579E7" w:rsidRPr="006C6CF2" w:rsidRDefault="006579E7" w:rsidP="009433FE">
      <w:pPr>
        <w:pStyle w:val="NoSpacing"/>
        <w:numPr>
          <w:ilvl w:val="0"/>
          <w:numId w:val="5"/>
        </w:numPr>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La articolul 407 alin</w:t>
      </w:r>
      <w:r w:rsidR="0025306A" w:rsidRPr="006C6CF2">
        <w:rPr>
          <w:rFonts w:ascii="Times New Roman" w:hAnsi="Times New Roman" w:cs="Times New Roman"/>
          <w:sz w:val="28"/>
          <w:szCs w:val="28"/>
        </w:rPr>
        <w:t>iatul</w:t>
      </w:r>
      <w:r w:rsidRPr="006C6CF2">
        <w:rPr>
          <w:rFonts w:ascii="Times New Roman" w:hAnsi="Times New Roman" w:cs="Times New Roman"/>
          <w:sz w:val="28"/>
          <w:szCs w:val="28"/>
        </w:rPr>
        <w:t xml:space="preserve"> (1), </w:t>
      </w:r>
      <w:r w:rsidR="0025306A" w:rsidRPr="006C6CF2">
        <w:rPr>
          <w:rFonts w:ascii="Times New Roman" w:hAnsi="Times New Roman" w:cs="Times New Roman"/>
          <w:sz w:val="28"/>
          <w:szCs w:val="28"/>
        </w:rPr>
        <w:t>textul</w:t>
      </w:r>
      <w:r w:rsidRPr="006C6CF2">
        <w:rPr>
          <w:rFonts w:ascii="Times New Roman" w:hAnsi="Times New Roman" w:cs="Times New Roman"/>
          <w:sz w:val="28"/>
          <w:szCs w:val="28"/>
        </w:rPr>
        <w:t xml:space="preserve"> „</w:t>
      </w:r>
      <w:r w:rsidRPr="006C6CF2">
        <w:rPr>
          <w:rFonts w:ascii="Times New Roman" w:hAnsi="Times New Roman" w:cs="Times New Roman"/>
          <w:i/>
          <w:sz w:val="28"/>
          <w:szCs w:val="28"/>
        </w:rPr>
        <w:t>art.</w:t>
      </w:r>
      <w:r w:rsidR="0025306A"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197 alin. (</w:t>
      </w:r>
      <w:r w:rsidR="00D83830" w:rsidRPr="006C6CF2">
        <w:rPr>
          <w:rFonts w:ascii="Times New Roman" w:hAnsi="Times New Roman" w:cs="Times New Roman"/>
          <w:i/>
          <w:sz w:val="28"/>
          <w:szCs w:val="28"/>
        </w:rPr>
        <w:t>1</w:t>
      </w:r>
      <w:r w:rsidRPr="006C6CF2">
        <w:rPr>
          <w:rFonts w:ascii="Times New Roman" w:hAnsi="Times New Roman" w:cs="Times New Roman"/>
          <w:i/>
          <w:sz w:val="28"/>
          <w:szCs w:val="28"/>
        </w:rPr>
        <w:t>)–(10), (12)–(29)</w:t>
      </w:r>
      <w:r w:rsidRPr="006C6CF2">
        <w:rPr>
          <w:rFonts w:ascii="Times New Roman" w:hAnsi="Times New Roman" w:cs="Times New Roman"/>
          <w:sz w:val="28"/>
          <w:szCs w:val="28"/>
        </w:rPr>
        <w:t xml:space="preserve">” se substituie cu </w:t>
      </w:r>
      <w:r w:rsidR="0025306A" w:rsidRPr="006C6CF2">
        <w:rPr>
          <w:rFonts w:ascii="Times New Roman" w:hAnsi="Times New Roman" w:cs="Times New Roman"/>
          <w:sz w:val="28"/>
          <w:szCs w:val="28"/>
        </w:rPr>
        <w:t>textul</w:t>
      </w:r>
      <w:r w:rsidRPr="006C6CF2">
        <w:rPr>
          <w:rFonts w:ascii="Times New Roman" w:hAnsi="Times New Roman" w:cs="Times New Roman"/>
          <w:sz w:val="28"/>
          <w:szCs w:val="28"/>
        </w:rPr>
        <w:t xml:space="preserve"> „</w:t>
      </w:r>
      <w:r w:rsidRPr="006C6CF2">
        <w:rPr>
          <w:rFonts w:ascii="Times New Roman" w:hAnsi="Times New Roman" w:cs="Times New Roman"/>
          <w:i/>
          <w:sz w:val="28"/>
          <w:szCs w:val="28"/>
        </w:rPr>
        <w:t>art.</w:t>
      </w:r>
      <w:r w:rsidR="0025306A"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197 alin</w:t>
      </w:r>
      <w:r w:rsidR="0025306A" w:rsidRPr="006C6CF2">
        <w:rPr>
          <w:rFonts w:ascii="Times New Roman" w:hAnsi="Times New Roman" w:cs="Times New Roman"/>
          <w:i/>
          <w:sz w:val="28"/>
          <w:szCs w:val="28"/>
        </w:rPr>
        <w:t>.</w:t>
      </w:r>
      <w:r w:rsidRPr="006C6CF2">
        <w:rPr>
          <w:rFonts w:ascii="Times New Roman" w:hAnsi="Times New Roman" w:cs="Times New Roman"/>
          <w:i/>
          <w:sz w:val="28"/>
          <w:szCs w:val="28"/>
        </w:rPr>
        <w:t xml:space="preserve"> (1)-(18)</w:t>
      </w:r>
      <w:r w:rsidRPr="006C6CF2">
        <w:rPr>
          <w:rFonts w:ascii="Times New Roman" w:hAnsi="Times New Roman" w:cs="Times New Roman"/>
          <w:sz w:val="28"/>
          <w:szCs w:val="28"/>
        </w:rPr>
        <w:t xml:space="preserve">”, iar după </w:t>
      </w:r>
      <w:r w:rsidR="0025306A" w:rsidRPr="006C6CF2">
        <w:rPr>
          <w:rFonts w:ascii="Times New Roman" w:hAnsi="Times New Roman" w:cs="Times New Roman"/>
          <w:sz w:val="28"/>
          <w:szCs w:val="28"/>
        </w:rPr>
        <w:t>textul</w:t>
      </w:r>
      <w:r w:rsidRPr="006C6CF2">
        <w:rPr>
          <w:rFonts w:ascii="Times New Roman" w:hAnsi="Times New Roman" w:cs="Times New Roman"/>
          <w:sz w:val="28"/>
          <w:szCs w:val="28"/>
        </w:rPr>
        <w:t xml:space="preserve"> „</w:t>
      </w:r>
      <w:r w:rsidRPr="006C6CF2">
        <w:rPr>
          <w:rFonts w:ascii="Times New Roman" w:hAnsi="Times New Roman" w:cs="Times New Roman"/>
          <w:i/>
          <w:sz w:val="28"/>
          <w:szCs w:val="28"/>
        </w:rPr>
        <w:t>art.</w:t>
      </w:r>
      <w:r w:rsidR="0025306A" w:rsidRPr="006C6CF2">
        <w:rPr>
          <w:rFonts w:ascii="Times New Roman" w:hAnsi="Times New Roman" w:cs="Times New Roman"/>
          <w:i/>
          <w:sz w:val="28"/>
          <w:szCs w:val="28"/>
        </w:rPr>
        <w:t xml:space="preserve"> </w:t>
      </w:r>
      <w:r w:rsidRPr="006C6CF2">
        <w:rPr>
          <w:rFonts w:ascii="Times New Roman" w:hAnsi="Times New Roman" w:cs="Times New Roman"/>
          <w:i/>
          <w:sz w:val="28"/>
          <w:szCs w:val="28"/>
        </w:rPr>
        <w:t>224,</w:t>
      </w:r>
      <w:r w:rsidRPr="006C6CF2">
        <w:rPr>
          <w:rFonts w:ascii="Times New Roman" w:hAnsi="Times New Roman" w:cs="Times New Roman"/>
          <w:sz w:val="28"/>
          <w:szCs w:val="28"/>
        </w:rPr>
        <w:t xml:space="preserve">” </w:t>
      </w:r>
      <w:r w:rsidR="0025306A" w:rsidRPr="006C6CF2">
        <w:rPr>
          <w:rFonts w:ascii="Times New Roman" w:hAnsi="Times New Roman" w:cs="Times New Roman"/>
          <w:sz w:val="28"/>
          <w:szCs w:val="28"/>
        </w:rPr>
        <w:t>se</w:t>
      </w:r>
      <w:r w:rsidRPr="006C6CF2">
        <w:rPr>
          <w:rFonts w:ascii="Times New Roman" w:hAnsi="Times New Roman" w:cs="Times New Roman"/>
          <w:sz w:val="28"/>
          <w:szCs w:val="28"/>
        </w:rPr>
        <w:t xml:space="preserve"> complet</w:t>
      </w:r>
      <w:r w:rsidR="0025306A" w:rsidRPr="006C6CF2">
        <w:rPr>
          <w:rFonts w:ascii="Times New Roman" w:hAnsi="Times New Roman" w:cs="Times New Roman"/>
          <w:sz w:val="28"/>
          <w:szCs w:val="28"/>
        </w:rPr>
        <w:t>ează</w:t>
      </w:r>
      <w:r w:rsidRPr="006C6CF2">
        <w:rPr>
          <w:rFonts w:ascii="Times New Roman" w:hAnsi="Times New Roman" w:cs="Times New Roman"/>
          <w:sz w:val="28"/>
          <w:szCs w:val="28"/>
        </w:rPr>
        <w:t xml:space="preserve"> cu </w:t>
      </w:r>
      <w:r w:rsidR="0025306A" w:rsidRPr="006C6CF2">
        <w:rPr>
          <w:rFonts w:ascii="Times New Roman" w:hAnsi="Times New Roman" w:cs="Times New Roman"/>
          <w:sz w:val="28"/>
          <w:szCs w:val="28"/>
        </w:rPr>
        <w:t>textul</w:t>
      </w:r>
      <w:r w:rsidRPr="006C6CF2">
        <w:rPr>
          <w:rFonts w:ascii="Times New Roman" w:hAnsi="Times New Roman" w:cs="Times New Roman"/>
          <w:sz w:val="28"/>
          <w:szCs w:val="28"/>
        </w:rPr>
        <w:t xml:space="preserve"> „</w:t>
      </w:r>
      <w:r w:rsidRPr="006C6CF2">
        <w:rPr>
          <w:rFonts w:ascii="Times New Roman" w:hAnsi="Times New Roman" w:cs="Times New Roman"/>
          <w:i/>
          <w:sz w:val="28"/>
          <w:szCs w:val="28"/>
        </w:rPr>
        <w:t>263</w:t>
      </w:r>
      <w:r w:rsidRPr="006C6CF2">
        <w:rPr>
          <w:rFonts w:ascii="Times New Roman" w:hAnsi="Times New Roman" w:cs="Times New Roman"/>
          <w:i/>
          <w:sz w:val="28"/>
          <w:szCs w:val="28"/>
          <w:vertAlign w:val="superscript"/>
        </w:rPr>
        <w:t>2</w:t>
      </w:r>
      <w:r w:rsidRPr="006C6CF2">
        <w:rPr>
          <w:rFonts w:ascii="Times New Roman" w:hAnsi="Times New Roman" w:cs="Times New Roman"/>
          <w:sz w:val="28"/>
          <w:szCs w:val="28"/>
        </w:rPr>
        <w:t>”</w:t>
      </w:r>
      <w:r w:rsidR="009433FE" w:rsidRPr="006C6CF2">
        <w:rPr>
          <w:rFonts w:ascii="Times New Roman" w:hAnsi="Times New Roman" w:cs="Times New Roman"/>
          <w:sz w:val="28"/>
          <w:szCs w:val="28"/>
        </w:rPr>
        <w:t>, precum și după textul ”</w:t>
      </w:r>
      <w:r w:rsidR="009433FE" w:rsidRPr="006C6CF2">
        <w:rPr>
          <w:rFonts w:ascii="Times New Roman" w:hAnsi="Times New Roman" w:cs="Times New Roman"/>
          <w:i/>
          <w:sz w:val="28"/>
          <w:szCs w:val="28"/>
        </w:rPr>
        <w:t>se constată</w:t>
      </w:r>
      <w:r w:rsidR="009433FE" w:rsidRPr="006C6CF2">
        <w:rPr>
          <w:rFonts w:ascii="Times New Roman" w:hAnsi="Times New Roman" w:cs="Times New Roman"/>
          <w:sz w:val="28"/>
          <w:szCs w:val="28"/>
        </w:rPr>
        <w:t>” se completează cu textul ,,</w:t>
      </w:r>
      <w:r w:rsidR="009433FE" w:rsidRPr="006C6CF2">
        <w:rPr>
          <w:rFonts w:ascii="Times New Roman" w:hAnsi="Times New Roman" w:cs="Times New Roman"/>
          <w:i/>
          <w:sz w:val="28"/>
          <w:szCs w:val="28"/>
        </w:rPr>
        <w:t>și se examinează</w:t>
      </w:r>
      <w:r w:rsidR="009433FE" w:rsidRPr="006C6CF2">
        <w:rPr>
          <w:rFonts w:ascii="Times New Roman" w:hAnsi="Times New Roman" w:cs="Times New Roman"/>
          <w:sz w:val="28"/>
          <w:szCs w:val="28"/>
        </w:rPr>
        <w:t>”.</w:t>
      </w:r>
    </w:p>
    <w:p w14:paraId="6025E185" w14:textId="77777777" w:rsidR="00567257" w:rsidRPr="006C6CF2" w:rsidRDefault="00567257" w:rsidP="00567257">
      <w:pPr>
        <w:pStyle w:val="NoSpacing"/>
        <w:numPr>
          <w:ilvl w:val="0"/>
          <w:numId w:val="5"/>
        </w:numPr>
        <w:spacing w:line="276" w:lineRule="auto"/>
        <w:ind w:left="720"/>
        <w:jc w:val="both"/>
        <w:rPr>
          <w:rFonts w:ascii="Times New Roman" w:hAnsi="Times New Roman" w:cs="Times New Roman"/>
          <w:sz w:val="28"/>
          <w:szCs w:val="28"/>
        </w:rPr>
      </w:pPr>
      <w:r w:rsidRPr="006C6CF2">
        <w:rPr>
          <w:rFonts w:ascii="Times New Roman" w:hAnsi="Times New Roman" w:cs="Times New Roman"/>
          <w:sz w:val="28"/>
          <w:szCs w:val="28"/>
        </w:rPr>
        <w:t>Articolul 439</w:t>
      </w:r>
      <w:r w:rsidRPr="006C6CF2">
        <w:rPr>
          <w:rFonts w:ascii="Times New Roman" w:hAnsi="Times New Roman" w:cs="Times New Roman"/>
          <w:sz w:val="28"/>
          <w:szCs w:val="28"/>
          <w:vertAlign w:val="superscript"/>
        </w:rPr>
        <w:t>1</w:t>
      </w:r>
      <w:r w:rsidRPr="006C6CF2">
        <w:rPr>
          <w:rFonts w:ascii="Times New Roman" w:hAnsi="Times New Roman" w:cs="Times New Roman"/>
          <w:sz w:val="28"/>
          <w:szCs w:val="28"/>
        </w:rPr>
        <w:t>, se expune în următoarea redacție:</w:t>
      </w:r>
    </w:p>
    <w:p w14:paraId="28499B43" w14:textId="77777777" w:rsidR="00567257" w:rsidRPr="006C6CF2" w:rsidRDefault="00567257" w:rsidP="00567257">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sz w:val="28"/>
          <w:szCs w:val="28"/>
        </w:rPr>
        <w:lastRenderedPageBreak/>
        <w:t>„</w:t>
      </w:r>
      <w:r w:rsidRPr="006C6CF2">
        <w:rPr>
          <w:rFonts w:ascii="Times New Roman" w:hAnsi="Times New Roman" w:cs="Times New Roman"/>
          <w:i/>
          <w:sz w:val="28"/>
          <w:szCs w:val="28"/>
        </w:rPr>
        <w:t>Articolul 439</w:t>
      </w:r>
      <w:r w:rsidRPr="006C6CF2">
        <w:rPr>
          <w:rFonts w:ascii="Times New Roman" w:hAnsi="Times New Roman" w:cs="Times New Roman"/>
          <w:i/>
          <w:sz w:val="28"/>
          <w:szCs w:val="28"/>
          <w:vertAlign w:val="superscript"/>
        </w:rPr>
        <w:t>1</w:t>
      </w:r>
      <w:r w:rsidRPr="006C6CF2">
        <w:rPr>
          <w:rFonts w:ascii="Times New Roman" w:hAnsi="Times New Roman" w:cs="Times New Roman"/>
          <w:i/>
          <w:sz w:val="28"/>
          <w:szCs w:val="28"/>
        </w:rPr>
        <w:t>. Suspendarea dreptului de utilizare a vehiculului rutier</w:t>
      </w:r>
    </w:p>
    <w:p w14:paraId="72D8A706" w14:textId="6B431BB8" w:rsidR="006579E7" w:rsidRPr="006C6CF2" w:rsidRDefault="00567257" w:rsidP="0094580B">
      <w:pPr>
        <w:pStyle w:val="NoSpacing"/>
        <w:spacing w:line="276" w:lineRule="auto"/>
        <w:ind w:left="720"/>
        <w:jc w:val="both"/>
        <w:rPr>
          <w:rFonts w:ascii="Times New Roman" w:hAnsi="Times New Roman" w:cs="Times New Roman"/>
          <w:i/>
          <w:sz w:val="28"/>
          <w:szCs w:val="28"/>
        </w:rPr>
      </w:pPr>
      <w:r w:rsidRPr="006C6CF2">
        <w:rPr>
          <w:rFonts w:ascii="Times New Roman" w:hAnsi="Times New Roman" w:cs="Times New Roman"/>
          <w:i/>
          <w:sz w:val="28"/>
          <w:szCs w:val="28"/>
        </w:rPr>
        <w:t>(1) Suspendarea dreptului de utilizare a vehiculului rutier constă în interzicerea temporară persoanei fizice și/sau persoanei juridice de a utiliza un anumit vehicul rutier prin reținerea plăcuțelor cu numărul de înmatriculare și a certificatului de înmatriculare. Suspendarea dreptului de utilizare a vehiculului rutier este aplicată în cazul în care vehiculul a fost folosit la săvârșirea contravențiilor prevăzute la art. 263</w:t>
      </w:r>
      <w:r w:rsidRPr="006C6CF2">
        <w:rPr>
          <w:rFonts w:ascii="Times New Roman" w:hAnsi="Times New Roman" w:cs="Times New Roman"/>
          <w:i/>
          <w:sz w:val="28"/>
          <w:szCs w:val="28"/>
          <w:vertAlign w:val="superscript"/>
        </w:rPr>
        <w:t>2</w:t>
      </w:r>
      <w:r w:rsidR="0094580B" w:rsidRPr="006C6CF2">
        <w:rPr>
          <w:rFonts w:ascii="Times New Roman" w:hAnsi="Times New Roman" w:cs="Times New Roman"/>
          <w:i/>
          <w:sz w:val="28"/>
          <w:szCs w:val="28"/>
        </w:rPr>
        <w:t xml:space="preserve"> alin. (1)–(8), (11).</w:t>
      </w:r>
      <w:r w:rsidRPr="006C6CF2">
        <w:rPr>
          <w:rFonts w:ascii="Times New Roman" w:hAnsi="Times New Roman" w:cs="Times New Roman"/>
          <w:sz w:val="28"/>
          <w:szCs w:val="28"/>
        </w:rPr>
        <w:t>”</w:t>
      </w:r>
      <w:r w:rsidR="00731AFD" w:rsidRPr="006C6CF2">
        <w:rPr>
          <w:rFonts w:ascii="Times New Roman" w:hAnsi="Times New Roman" w:cs="Times New Roman"/>
          <w:sz w:val="28"/>
          <w:szCs w:val="28"/>
        </w:rPr>
        <w:t>.</w:t>
      </w:r>
    </w:p>
    <w:p w14:paraId="44B27019" w14:textId="23CC6293" w:rsidR="00A63A21" w:rsidRPr="006C6CF2" w:rsidRDefault="00E43803" w:rsidP="001D55FA">
      <w:pPr>
        <w:pStyle w:val="NoSpacing"/>
        <w:spacing w:line="276" w:lineRule="auto"/>
        <w:jc w:val="both"/>
        <w:rPr>
          <w:rFonts w:ascii="Times New Roman" w:hAnsi="Times New Roman" w:cs="Times New Roman"/>
          <w:sz w:val="28"/>
          <w:szCs w:val="28"/>
        </w:rPr>
      </w:pPr>
      <w:r w:rsidRPr="006C6CF2">
        <w:rPr>
          <w:rFonts w:ascii="Times New Roman" w:hAnsi="Times New Roman" w:cs="Times New Roman"/>
          <w:b/>
          <w:sz w:val="28"/>
          <w:szCs w:val="28"/>
        </w:rPr>
        <w:t xml:space="preserve">Articolul </w:t>
      </w:r>
      <w:r w:rsidR="006B2DD8" w:rsidRPr="006C6CF2">
        <w:rPr>
          <w:rFonts w:ascii="Times New Roman" w:hAnsi="Times New Roman" w:cs="Times New Roman"/>
          <w:b/>
          <w:sz w:val="28"/>
          <w:szCs w:val="28"/>
        </w:rPr>
        <w:t>III</w:t>
      </w:r>
      <w:r w:rsidR="00A63A21" w:rsidRPr="006C6CF2">
        <w:rPr>
          <w:rFonts w:ascii="Times New Roman" w:hAnsi="Times New Roman" w:cs="Times New Roman"/>
          <w:b/>
          <w:sz w:val="28"/>
          <w:szCs w:val="28"/>
        </w:rPr>
        <w:t>.</w:t>
      </w:r>
      <w:r w:rsidR="00A63A21" w:rsidRPr="006C6CF2">
        <w:rPr>
          <w:rFonts w:ascii="Times New Roman" w:hAnsi="Times New Roman" w:cs="Times New Roman"/>
          <w:sz w:val="28"/>
          <w:szCs w:val="28"/>
        </w:rPr>
        <w:t xml:space="preserve"> – </w:t>
      </w:r>
      <w:r w:rsidR="001D55FA" w:rsidRPr="006C6CF2">
        <w:rPr>
          <w:rFonts w:ascii="Times New Roman" w:hAnsi="Times New Roman" w:cs="Times New Roman"/>
          <w:sz w:val="28"/>
          <w:szCs w:val="28"/>
        </w:rPr>
        <w:t>Articolul 254</w:t>
      </w:r>
      <w:r w:rsidR="001D55FA" w:rsidRPr="006C6CF2">
        <w:rPr>
          <w:rFonts w:ascii="Times New Roman" w:hAnsi="Times New Roman" w:cs="Times New Roman"/>
          <w:sz w:val="28"/>
          <w:szCs w:val="28"/>
          <w:vertAlign w:val="superscript"/>
        </w:rPr>
        <w:t>1</w:t>
      </w:r>
      <w:r w:rsidR="001D55FA" w:rsidRPr="006C6CF2">
        <w:rPr>
          <w:rFonts w:ascii="Times New Roman" w:hAnsi="Times New Roman" w:cs="Times New Roman"/>
          <w:sz w:val="28"/>
          <w:szCs w:val="28"/>
        </w:rPr>
        <w:t xml:space="preserve"> aliniatul (2) din </w:t>
      </w:r>
      <w:r w:rsidR="00792E2E" w:rsidRPr="006C6CF2">
        <w:rPr>
          <w:rFonts w:ascii="Times New Roman" w:hAnsi="Times New Roman" w:cs="Times New Roman"/>
          <w:sz w:val="28"/>
          <w:szCs w:val="28"/>
        </w:rPr>
        <w:t>Codul fiscal</w:t>
      </w:r>
      <w:r w:rsidR="00A63A21" w:rsidRPr="006C6CF2">
        <w:rPr>
          <w:rFonts w:ascii="Times New Roman" w:hAnsi="Times New Roman" w:cs="Times New Roman"/>
          <w:sz w:val="28"/>
          <w:szCs w:val="28"/>
        </w:rPr>
        <w:t xml:space="preserve"> nr. </w:t>
      </w:r>
      <w:r w:rsidR="00792E2E" w:rsidRPr="006C6CF2">
        <w:rPr>
          <w:rFonts w:ascii="Times New Roman" w:hAnsi="Times New Roman" w:cs="Times New Roman"/>
          <w:sz w:val="28"/>
          <w:szCs w:val="28"/>
        </w:rPr>
        <w:t>1163</w:t>
      </w:r>
      <w:r w:rsidR="00A63A21" w:rsidRPr="006C6CF2">
        <w:rPr>
          <w:rFonts w:ascii="Times New Roman" w:hAnsi="Times New Roman" w:cs="Times New Roman"/>
          <w:sz w:val="28"/>
          <w:szCs w:val="28"/>
        </w:rPr>
        <w:t>/</w:t>
      </w:r>
      <w:r w:rsidR="00792E2E" w:rsidRPr="006C6CF2">
        <w:rPr>
          <w:rFonts w:ascii="Times New Roman" w:hAnsi="Times New Roman" w:cs="Times New Roman"/>
          <w:sz w:val="28"/>
          <w:szCs w:val="28"/>
        </w:rPr>
        <w:t>1997</w:t>
      </w:r>
      <w:r w:rsidR="00A63A21" w:rsidRPr="006C6CF2">
        <w:rPr>
          <w:rFonts w:ascii="Times New Roman" w:hAnsi="Times New Roman" w:cs="Times New Roman"/>
          <w:sz w:val="28"/>
          <w:szCs w:val="28"/>
        </w:rPr>
        <w:t xml:space="preserve"> (</w:t>
      </w:r>
      <w:r w:rsidR="00A63A21" w:rsidRPr="006C6CF2">
        <w:rPr>
          <w:rFonts w:ascii="Times New Roman" w:hAnsi="Times New Roman" w:cs="Times New Roman"/>
          <w:i/>
          <w:sz w:val="28"/>
          <w:szCs w:val="28"/>
        </w:rPr>
        <w:t xml:space="preserve">Monitorul Oficial al Republicii Moldova, </w:t>
      </w:r>
      <w:r w:rsidR="00792E2E" w:rsidRPr="006C6CF2">
        <w:rPr>
          <w:rFonts w:ascii="Times New Roman" w:hAnsi="Times New Roman" w:cs="Times New Roman"/>
          <w:i/>
          <w:sz w:val="28"/>
          <w:szCs w:val="28"/>
        </w:rPr>
        <w:t>1997</w:t>
      </w:r>
      <w:r w:rsidR="00A63A21" w:rsidRPr="006C6CF2">
        <w:rPr>
          <w:rFonts w:ascii="Times New Roman" w:hAnsi="Times New Roman" w:cs="Times New Roman"/>
          <w:i/>
          <w:sz w:val="28"/>
          <w:szCs w:val="28"/>
        </w:rPr>
        <w:t xml:space="preserve">, nr. </w:t>
      </w:r>
      <w:r w:rsidR="00792E2E" w:rsidRPr="006C6CF2">
        <w:rPr>
          <w:rFonts w:ascii="Times New Roman" w:hAnsi="Times New Roman" w:cs="Times New Roman"/>
          <w:i/>
          <w:sz w:val="28"/>
          <w:szCs w:val="28"/>
        </w:rPr>
        <w:t>6</w:t>
      </w:r>
      <w:r w:rsidR="00A63A21" w:rsidRPr="006C6CF2">
        <w:rPr>
          <w:rFonts w:ascii="Times New Roman" w:hAnsi="Times New Roman" w:cs="Times New Roman"/>
          <w:i/>
          <w:sz w:val="28"/>
          <w:szCs w:val="28"/>
        </w:rPr>
        <w:t xml:space="preserve">2, art. </w:t>
      </w:r>
      <w:r w:rsidR="00792E2E" w:rsidRPr="006C6CF2">
        <w:rPr>
          <w:rFonts w:ascii="Times New Roman" w:hAnsi="Times New Roman" w:cs="Times New Roman"/>
          <w:i/>
          <w:sz w:val="28"/>
          <w:szCs w:val="28"/>
        </w:rPr>
        <w:t>522</w:t>
      </w:r>
      <w:r w:rsidR="00A63A21" w:rsidRPr="006C6CF2">
        <w:rPr>
          <w:rFonts w:ascii="Times New Roman" w:hAnsi="Times New Roman" w:cs="Times New Roman"/>
          <w:sz w:val="28"/>
          <w:szCs w:val="28"/>
        </w:rPr>
        <w:t xml:space="preserve">), cu modificările ulterioare, </w:t>
      </w:r>
      <w:r w:rsidR="001D55FA" w:rsidRPr="006C6CF2">
        <w:rPr>
          <w:rFonts w:ascii="Times New Roman" w:hAnsi="Times New Roman" w:cs="Times New Roman"/>
          <w:sz w:val="28"/>
          <w:szCs w:val="28"/>
        </w:rPr>
        <w:t>se completează cu textul ”</w:t>
      </w:r>
      <w:r w:rsidR="0074182F" w:rsidRPr="006C6CF2">
        <w:rPr>
          <w:rFonts w:ascii="Times New Roman" w:hAnsi="Times New Roman" w:cs="Times New Roman"/>
          <w:i/>
          <w:sz w:val="28"/>
          <w:szCs w:val="28"/>
        </w:rPr>
        <w:t>Nu s</w:t>
      </w:r>
      <w:r w:rsidR="001D55FA" w:rsidRPr="006C6CF2">
        <w:rPr>
          <w:rFonts w:ascii="Times New Roman" w:hAnsi="Times New Roman" w:cs="Times New Roman"/>
          <w:i/>
          <w:sz w:val="28"/>
          <w:szCs w:val="28"/>
        </w:rPr>
        <w:t>unt pasibili de</w:t>
      </w:r>
      <w:r w:rsidR="0074182F" w:rsidRPr="006C6CF2">
        <w:rPr>
          <w:rFonts w:ascii="Times New Roman" w:hAnsi="Times New Roman" w:cs="Times New Roman"/>
          <w:i/>
          <w:sz w:val="28"/>
          <w:szCs w:val="28"/>
        </w:rPr>
        <w:t xml:space="preserve"> aplicarea</w:t>
      </w:r>
      <w:r w:rsidR="001D55FA" w:rsidRPr="006C6CF2">
        <w:rPr>
          <w:rFonts w:ascii="Times New Roman" w:hAnsi="Times New Roman" w:cs="Times New Roman"/>
          <w:i/>
          <w:sz w:val="28"/>
          <w:szCs w:val="28"/>
        </w:rPr>
        <w:t xml:space="preserve"> amen</w:t>
      </w:r>
      <w:r w:rsidR="0074182F" w:rsidRPr="006C6CF2">
        <w:rPr>
          <w:rFonts w:ascii="Times New Roman" w:hAnsi="Times New Roman" w:cs="Times New Roman"/>
          <w:i/>
          <w:sz w:val="28"/>
          <w:szCs w:val="28"/>
        </w:rPr>
        <w:t>zii</w:t>
      </w:r>
      <w:r w:rsidR="001D55FA" w:rsidRPr="006C6CF2">
        <w:rPr>
          <w:rFonts w:ascii="Times New Roman" w:hAnsi="Times New Roman" w:cs="Times New Roman"/>
          <w:i/>
          <w:sz w:val="28"/>
          <w:szCs w:val="28"/>
        </w:rPr>
        <w:t xml:space="preserve"> </w:t>
      </w:r>
      <w:r w:rsidR="0074182F" w:rsidRPr="006C6CF2">
        <w:rPr>
          <w:rFonts w:ascii="Times New Roman" w:hAnsi="Times New Roman" w:cs="Times New Roman"/>
          <w:i/>
          <w:sz w:val="28"/>
          <w:szCs w:val="28"/>
        </w:rPr>
        <w:t>agenții economici</w:t>
      </w:r>
      <w:r w:rsidR="001D55FA" w:rsidRPr="006C6CF2">
        <w:rPr>
          <w:rFonts w:ascii="Times New Roman" w:hAnsi="Times New Roman" w:cs="Times New Roman"/>
          <w:i/>
          <w:sz w:val="28"/>
          <w:szCs w:val="28"/>
        </w:rPr>
        <w:t>, în cazul omiterii eliberării biletului de călătorie de către conducătorul mijlocului de transport sau de către persoana responsabilă de taxarea călătoriei, care</w:t>
      </w:r>
      <w:r w:rsidR="008B4610" w:rsidRPr="006C6CF2">
        <w:rPr>
          <w:rFonts w:ascii="Times New Roman" w:hAnsi="Times New Roman" w:cs="Times New Roman"/>
          <w:i/>
          <w:sz w:val="28"/>
          <w:szCs w:val="28"/>
        </w:rPr>
        <w:t xml:space="preserve"> la rândul său</w:t>
      </w:r>
      <w:r w:rsidR="001D55FA" w:rsidRPr="006C6CF2">
        <w:rPr>
          <w:rFonts w:ascii="Times New Roman" w:hAnsi="Times New Roman" w:cs="Times New Roman"/>
          <w:i/>
          <w:sz w:val="28"/>
          <w:szCs w:val="28"/>
        </w:rPr>
        <w:t xml:space="preserve"> a fost</w:t>
      </w:r>
      <w:r w:rsidR="008B4610" w:rsidRPr="006C6CF2">
        <w:rPr>
          <w:rFonts w:ascii="Times New Roman" w:hAnsi="Times New Roman" w:cs="Times New Roman"/>
          <w:i/>
          <w:sz w:val="28"/>
          <w:szCs w:val="28"/>
        </w:rPr>
        <w:t xml:space="preserve"> deja</w:t>
      </w:r>
      <w:r w:rsidR="001D55FA" w:rsidRPr="006C6CF2">
        <w:rPr>
          <w:rFonts w:ascii="Times New Roman" w:hAnsi="Times New Roman" w:cs="Times New Roman"/>
          <w:i/>
          <w:sz w:val="28"/>
          <w:szCs w:val="28"/>
        </w:rPr>
        <w:t xml:space="preserve"> sancționată în conformitate cu art. 204 alin. (7) al Codului Contravențional.</w:t>
      </w:r>
      <w:r w:rsidR="001D55FA" w:rsidRPr="006C6CF2">
        <w:rPr>
          <w:rFonts w:ascii="Times New Roman" w:hAnsi="Times New Roman" w:cs="Times New Roman"/>
          <w:sz w:val="28"/>
          <w:szCs w:val="28"/>
        </w:rPr>
        <w:t>”.</w:t>
      </w:r>
    </w:p>
    <w:p w14:paraId="6533E0BE" w14:textId="72EE78C4" w:rsidR="00856099" w:rsidRPr="006C6CF2" w:rsidRDefault="00290665" w:rsidP="00856099">
      <w:pPr>
        <w:pStyle w:val="NoSpacing"/>
        <w:spacing w:line="276" w:lineRule="auto"/>
        <w:jc w:val="both"/>
        <w:rPr>
          <w:rFonts w:ascii="Times New Roman" w:hAnsi="Times New Roman" w:cs="Times New Roman"/>
          <w:sz w:val="28"/>
          <w:szCs w:val="28"/>
        </w:rPr>
      </w:pPr>
      <w:r w:rsidRPr="006C6CF2">
        <w:rPr>
          <w:rFonts w:ascii="Times New Roman" w:hAnsi="Times New Roman" w:cs="Times New Roman"/>
          <w:b/>
          <w:sz w:val="28"/>
          <w:szCs w:val="28"/>
        </w:rPr>
        <w:t xml:space="preserve">Articolul </w:t>
      </w:r>
      <w:r w:rsidR="006B2DD8" w:rsidRPr="006C6CF2">
        <w:rPr>
          <w:rFonts w:ascii="Times New Roman" w:hAnsi="Times New Roman" w:cs="Times New Roman"/>
          <w:b/>
          <w:sz w:val="28"/>
          <w:szCs w:val="28"/>
        </w:rPr>
        <w:t>IV</w:t>
      </w:r>
      <w:r w:rsidRPr="006C6CF2">
        <w:rPr>
          <w:rFonts w:ascii="Times New Roman" w:hAnsi="Times New Roman" w:cs="Times New Roman"/>
          <w:b/>
          <w:sz w:val="28"/>
          <w:szCs w:val="28"/>
        </w:rPr>
        <w:t>.</w:t>
      </w:r>
      <w:r w:rsidR="00BA19FD" w:rsidRPr="006C6CF2">
        <w:rPr>
          <w:rFonts w:ascii="Times New Roman" w:hAnsi="Times New Roman" w:cs="Times New Roman"/>
          <w:b/>
          <w:sz w:val="28"/>
          <w:szCs w:val="28"/>
        </w:rPr>
        <w:t xml:space="preserve"> –</w:t>
      </w:r>
      <w:r w:rsidRPr="006C6CF2">
        <w:rPr>
          <w:rFonts w:ascii="Times New Roman" w:hAnsi="Times New Roman" w:cs="Times New Roman"/>
          <w:sz w:val="28"/>
          <w:szCs w:val="28"/>
        </w:rPr>
        <w:t xml:space="preserve"> </w:t>
      </w:r>
      <w:r w:rsidR="00856099" w:rsidRPr="006C6CF2">
        <w:rPr>
          <w:rFonts w:ascii="Times New Roman" w:hAnsi="Times New Roman" w:cs="Times New Roman"/>
          <w:sz w:val="28"/>
          <w:szCs w:val="28"/>
        </w:rPr>
        <w:t>Legea nr. 213/2021 cu privire la investigarea accidentelor şi incidentelor în transporturi (</w:t>
      </w:r>
      <w:r w:rsidR="00856099" w:rsidRPr="006C6CF2">
        <w:rPr>
          <w:rFonts w:ascii="Times New Roman" w:hAnsi="Times New Roman" w:cs="Times New Roman"/>
          <w:i/>
          <w:sz w:val="28"/>
          <w:szCs w:val="28"/>
        </w:rPr>
        <w:t>Monitorul Oficial al Republicii Moldova, 2021, nr.</w:t>
      </w:r>
      <w:r w:rsidR="00BA19FD" w:rsidRPr="006C6CF2">
        <w:rPr>
          <w:rFonts w:ascii="Times New Roman" w:hAnsi="Times New Roman" w:cs="Times New Roman"/>
          <w:i/>
          <w:sz w:val="28"/>
          <w:szCs w:val="28"/>
        </w:rPr>
        <w:t xml:space="preserve"> </w:t>
      </w:r>
      <w:r w:rsidR="00856099" w:rsidRPr="006C6CF2">
        <w:rPr>
          <w:rFonts w:ascii="Times New Roman" w:hAnsi="Times New Roman" w:cs="Times New Roman"/>
          <w:i/>
          <w:sz w:val="28"/>
          <w:szCs w:val="28"/>
        </w:rPr>
        <w:t>315-324, art.</w:t>
      </w:r>
      <w:r w:rsidR="00BA19FD" w:rsidRPr="006C6CF2">
        <w:rPr>
          <w:rFonts w:ascii="Times New Roman" w:hAnsi="Times New Roman" w:cs="Times New Roman"/>
          <w:i/>
          <w:sz w:val="28"/>
          <w:szCs w:val="28"/>
        </w:rPr>
        <w:t xml:space="preserve"> </w:t>
      </w:r>
      <w:r w:rsidR="00856099" w:rsidRPr="006C6CF2">
        <w:rPr>
          <w:rFonts w:ascii="Times New Roman" w:hAnsi="Times New Roman" w:cs="Times New Roman"/>
          <w:i/>
          <w:sz w:val="28"/>
          <w:szCs w:val="28"/>
        </w:rPr>
        <w:t>486</w:t>
      </w:r>
      <w:r w:rsidR="00856099" w:rsidRPr="006C6CF2">
        <w:rPr>
          <w:rFonts w:ascii="Times New Roman" w:hAnsi="Times New Roman" w:cs="Times New Roman"/>
          <w:sz w:val="28"/>
          <w:szCs w:val="28"/>
        </w:rPr>
        <w:t>), se modifică după cum urmează:</w:t>
      </w:r>
    </w:p>
    <w:p w14:paraId="1241D6AE" w14:textId="77777777" w:rsidR="00856099" w:rsidRPr="006C6CF2" w:rsidRDefault="00856099" w:rsidP="00BA19FD">
      <w:pPr>
        <w:pStyle w:val="NoSpacing"/>
        <w:spacing w:line="276" w:lineRule="auto"/>
        <w:ind w:left="720" w:hanging="360"/>
        <w:jc w:val="both"/>
        <w:rPr>
          <w:rFonts w:ascii="Times New Roman" w:hAnsi="Times New Roman" w:cs="Times New Roman"/>
          <w:sz w:val="28"/>
          <w:szCs w:val="28"/>
        </w:rPr>
      </w:pPr>
      <w:r w:rsidRPr="006C6CF2">
        <w:rPr>
          <w:rFonts w:ascii="Times New Roman" w:hAnsi="Times New Roman" w:cs="Times New Roman"/>
          <w:sz w:val="28"/>
          <w:szCs w:val="28"/>
        </w:rPr>
        <w:t>1. La articolul 4 alineatul (2) cuvintele „</w:t>
      </w:r>
      <w:r w:rsidRPr="006C6CF2">
        <w:rPr>
          <w:rFonts w:ascii="Times New Roman" w:hAnsi="Times New Roman" w:cs="Times New Roman"/>
          <w:i/>
          <w:sz w:val="28"/>
          <w:szCs w:val="28"/>
        </w:rPr>
        <w:t>şi directorii adjuncți ai</w:t>
      </w:r>
      <w:r w:rsidRPr="006C6CF2">
        <w:rPr>
          <w:rFonts w:ascii="Times New Roman" w:hAnsi="Times New Roman" w:cs="Times New Roman"/>
          <w:sz w:val="28"/>
          <w:szCs w:val="28"/>
        </w:rPr>
        <w:t>” se exclude;</w:t>
      </w:r>
    </w:p>
    <w:p w14:paraId="02D59C25" w14:textId="77777777" w:rsidR="00856099" w:rsidRPr="006C6CF2" w:rsidRDefault="00856099" w:rsidP="00BA19FD">
      <w:pPr>
        <w:pStyle w:val="NoSpacing"/>
        <w:spacing w:line="276" w:lineRule="auto"/>
        <w:ind w:left="720" w:hanging="360"/>
        <w:jc w:val="both"/>
        <w:rPr>
          <w:rFonts w:ascii="Times New Roman" w:hAnsi="Times New Roman" w:cs="Times New Roman"/>
          <w:sz w:val="28"/>
          <w:szCs w:val="28"/>
        </w:rPr>
      </w:pPr>
      <w:r w:rsidRPr="006C6CF2">
        <w:rPr>
          <w:rFonts w:ascii="Times New Roman" w:hAnsi="Times New Roman" w:cs="Times New Roman"/>
          <w:sz w:val="28"/>
          <w:szCs w:val="28"/>
        </w:rPr>
        <w:t>2. Articolul 4 alineatul (2) cu alineatul (2</w:t>
      </w:r>
      <w:r w:rsidRPr="006C6CF2">
        <w:rPr>
          <w:rFonts w:ascii="Times New Roman" w:hAnsi="Times New Roman" w:cs="Times New Roman"/>
          <w:sz w:val="28"/>
          <w:szCs w:val="28"/>
          <w:vertAlign w:val="superscript"/>
        </w:rPr>
        <w:t>1</w:t>
      </w:r>
      <w:r w:rsidRPr="006C6CF2">
        <w:rPr>
          <w:rFonts w:ascii="Times New Roman" w:hAnsi="Times New Roman" w:cs="Times New Roman"/>
          <w:sz w:val="28"/>
          <w:szCs w:val="28"/>
        </w:rPr>
        <w:t>) cu următorul cuprins:</w:t>
      </w:r>
    </w:p>
    <w:p w14:paraId="57D3DD21" w14:textId="77777777" w:rsidR="00856099" w:rsidRPr="006C6CF2" w:rsidRDefault="00856099" w:rsidP="00BA19FD">
      <w:pPr>
        <w:pStyle w:val="NoSpacing"/>
        <w:spacing w:line="276" w:lineRule="auto"/>
        <w:ind w:left="720" w:hanging="90"/>
        <w:jc w:val="both"/>
        <w:rPr>
          <w:rFonts w:ascii="Times New Roman" w:hAnsi="Times New Roman" w:cs="Times New Roman"/>
          <w:sz w:val="28"/>
          <w:szCs w:val="28"/>
        </w:rPr>
      </w:pPr>
      <w:r w:rsidRPr="006C6CF2">
        <w:rPr>
          <w:rFonts w:ascii="Times New Roman" w:hAnsi="Times New Roman" w:cs="Times New Roman"/>
          <w:sz w:val="28"/>
          <w:szCs w:val="28"/>
        </w:rPr>
        <w:t>„</w:t>
      </w:r>
      <w:r w:rsidRPr="006C6CF2">
        <w:rPr>
          <w:rFonts w:ascii="Times New Roman" w:hAnsi="Times New Roman" w:cs="Times New Roman"/>
          <w:i/>
          <w:sz w:val="28"/>
          <w:szCs w:val="28"/>
        </w:rPr>
        <w:t>2</w:t>
      </w:r>
      <w:r w:rsidRPr="006C6CF2">
        <w:rPr>
          <w:rFonts w:ascii="Times New Roman" w:hAnsi="Times New Roman" w:cs="Times New Roman"/>
          <w:i/>
          <w:sz w:val="28"/>
          <w:szCs w:val="28"/>
          <w:vertAlign w:val="superscript"/>
        </w:rPr>
        <w:t>1</w:t>
      </w:r>
      <w:r w:rsidRPr="006C6CF2">
        <w:rPr>
          <w:rFonts w:ascii="Times New Roman" w:hAnsi="Times New Roman" w:cs="Times New Roman"/>
          <w:i/>
          <w:sz w:val="28"/>
          <w:szCs w:val="28"/>
        </w:rPr>
        <w:t>. Directorul este asistat de un director adjunct, numit în funcție publică şi eliberat sau destituit din funcție publică, în condițiile Legii nr. 158/2008 cu privire la funcția publică şi statutul funcționarului public</w:t>
      </w:r>
      <w:r w:rsidRPr="006C6CF2">
        <w:rPr>
          <w:rFonts w:ascii="Times New Roman" w:hAnsi="Times New Roman" w:cs="Times New Roman"/>
          <w:sz w:val="28"/>
          <w:szCs w:val="28"/>
        </w:rPr>
        <w:t>.”</w:t>
      </w:r>
    </w:p>
    <w:p w14:paraId="75D722D7" w14:textId="77777777" w:rsidR="00856099" w:rsidRPr="006C6CF2" w:rsidRDefault="00856099" w:rsidP="00BA19FD">
      <w:pPr>
        <w:pStyle w:val="NoSpacing"/>
        <w:spacing w:line="276" w:lineRule="auto"/>
        <w:ind w:left="720" w:hanging="360"/>
        <w:jc w:val="both"/>
        <w:rPr>
          <w:rFonts w:ascii="Times New Roman" w:hAnsi="Times New Roman" w:cs="Times New Roman"/>
          <w:sz w:val="28"/>
          <w:szCs w:val="28"/>
        </w:rPr>
      </w:pPr>
      <w:r w:rsidRPr="006C6CF2">
        <w:rPr>
          <w:rFonts w:ascii="Times New Roman" w:hAnsi="Times New Roman" w:cs="Times New Roman"/>
          <w:sz w:val="28"/>
          <w:szCs w:val="28"/>
        </w:rPr>
        <w:t>3. La articolul 4 alineatul (3) litera a) cuvintele „</w:t>
      </w:r>
      <w:r w:rsidRPr="006C6CF2">
        <w:rPr>
          <w:rFonts w:ascii="Times New Roman" w:hAnsi="Times New Roman" w:cs="Times New Roman"/>
          <w:i/>
          <w:sz w:val="28"/>
          <w:szCs w:val="28"/>
        </w:rPr>
        <w:t>în domeniile transportului aerian, feroviar sau naval</w:t>
      </w:r>
      <w:r w:rsidRPr="006C6CF2">
        <w:rPr>
          <w:rFonts w:ascii="Times New Roman" w:hAnsi="Times New Roman" w:cs="Times New Roman"/>
          <w:sz w:val="28"/>
          <w:szCs w:val="28"/>
        </w:rPr>
        <w:t>” se exclude;</w:t>
      </w:r>
    </w:p>
    <w:p w14:paraId="59607981" w14:textId="77777777" w:rsidR="00856099" w:rsidRPr="006C6CF2" w:rsidRDefault="00856099" w:rsidP="00BA19FD">
      <w:pPr>
        <w:pStyle w:val="NoSpacing"/>
        <w:spacing w:line="276" w:lineRule="auto"/>
        <w:ind w:left="630" w:hanging="270"/>
        <w:jc w:val="both"/>
        <w:rPr>
          <w:rFonts w:ascii="Times New Roman" w:hAnsi="Times New Roman" w:cs="Times New Roman"/>
          <w:sz w:val="28"/>
          <w:szCs w:val="28"/>
        </w:rPr>
      </w:pPr>
      <w:r w:rsidRPr="006C6CF2">
        <w:rPr>
          <w:rFonts w:ascii="Times New Roman" w:hAnsi="Times New Roman" w:cs="Times New Roman"/>
          <w:sz w:val="28"/>
          <w:szCs w:val="28"/>
        </w:rPr>
        <w:t>4. La articolul 4 alineatul (3) litera b) cuvintele „</w:t>
      </w:r>
      <w:r w:rsidRPr="006C6CF2">
        <w:rPr>
          <w:rFonts w:ascii="Times New Roman" w:hAnsi="Times New Roman" w:cs="Times New Roman"/>
          <w:i/>
          <w:sz w:val="28"/>
          <w:szCs w:val="28"/>
        </w:rPr>
        <w:t xml:space="preserve">în unul din domeniile prevăzute la </w:t>
      </w:r>
      <w:proofErr w:type="spellStart"/>
      <w:r w:rsidRPr="006C6CF2">
        <w:rPr>
          <w:rFonts w:ascii="Times New Roman" w:hAnsi="Times New Roman" w:cs="Times New Roman"/>
          <w:i/>
          <w:sz w:val="28"/>
          <w:szCs w:val="28"/>
        </w:rPr>
        <w:t>lit.a</w:t>
      </w:r>
      <w:proofErr w:type="spellEnd"/>
      <w:r w:rsidRPr="006C6CF2">
        <w:rPr>
          <w:rFonts w:ascii="Times New Roman" w:hAnsi="Times New Roman" w:cs="Times New Roman"/>
          <w:i/>
          <w:sz w:val="28"/>
          <w:szCs w:val="28"/>
        </w:rPr>
        <w:t>)</w:t>
      </w:r>
      <w:r w:rsidRPr="006C6CF2">
        <w:rPr>
          <w:rFonts w:ascii="Times New Roman" w:hAnsi="Times New Roman" w:cs="Times New Roman"/>
          <w:sz w:val="28"/>
          <w:szCs w:val="28"/>
        </w:rPr>
        <w:t>” se substituie cu cuvintele “</w:t>
      </w:r>
      <w:r w:rsidRPr="006C6CF2">
        <w:rPr>
          <w:rFonts w:ascii="Times New Roman" w:hAnsi="Times New Roman" w:cs="Times New Roman"/>
          <w:i/>
          <w:sz w:val="28"/>
          <w:szCs w:val="28"/>
        </w:rPr>
        <w:t>în domeniile transportului aerian, feroviar sau naval</w:t>
      </w:r>
      <w:r w:rsidRPr="006C6CF2">
        <w:rPr>
          <w:rFonts w:ascii="Times New Roman" w:hAnsi="Times New Roman" w:cs="Times New Roman"/>
          <w:sz w:val="28"/>
          <w:szCs w:val="28"/>
        </w:rPr>
        <w:t>”.</w:t>
      </w:r>
    </w:p>
    <w:p w14:paraId="75788E11" w14:textId="65223D2D" w:rsidR="0054549D" w:rsidRPr="006C6CF2" w:rsidRDefault="00856099" w:rsidP="00BA19FD">
      <w:pPr>
        <w:pStyle w:val="NoSpacing"/>
        <w:spacing w:line="276" w:lineRule="auto"/>
        <w:ind w:left="630" w:hanging="270"/>
        <w:jc w:val="both"/>
        <w:rPr>
          <w:rFonts w:ascii="Times New Roman" w:hAnsi="Times New Roman" w:cs="Times New Roman"/>
          <w:sz w:val="28"/>
          <w:szCs w:val="28"/>
        </w:rPr>
      </w:pPr>
      <w:r w:rsidRPr="006C6CF2">
        <w:rPr>
          <w:rFonts w:ascii="Times New Roman" w:hAnsi="Times New Roman" w:cs="Times New Roman"/>
          <w:sz w:val="28"/>
          <w:szCs w:val="28"/>
        </w:rPr>
        <w:t>5. La articolul 4 alineatul (4) litera d) cuvintele „</w:t>
      </w:r>
      <w:r w:rsidRPr="006C6CF2">
        <w:rPr>
          <w:rFonts w:ascii="Times New Roman" w:hAnsi="Times New Roman" w:cs="Times New Roman"/>
          <w:i/>
          <w:sz w:val="28"/>
          <w:szCs w:val="28"/>
        </w:rPr>
        <w:t>directorilor adjuncți ai</w:t>
      </w:r>
      <w:r w:rsidRPr="006C6CF2">
        <w:rPr>
          <w:rFonts w:ascii="Times New Roman" w:hAnsi="Times New Roman" w:cs="Times New Roman"/>
          <w:sz w:val="28"/>
          <w:szCs w:val="28"/>
        </w:rPr>
        <w:t>” se substituie cu cuvintele „</w:t>
      </w:r>
      <w:r w:rsidRPr="006C6CF2">
        <w:rPr>
          <w:rFonts w:ascii="Times New Roman" w:hAnsi="Times New Roman" w:cs="Times New Roman"/>
          <w:i/>
          <w:sz w:val="28"/>
          <w:szCs w:val="28"/>
        </w:rPr>
        <w:t>directorului adjunct al</w:t>
      </w:r>
      <w:r w:rsidRPr="006C6CF2">
        <w:rPr>
          <w:rFonts w:ascii="Times New Roman" w:hAnsi="Times New Roman" w:cs="Times New Roman"/>
          <w:sz w:val="28"/>
          <w:szCs w:val="28"/>
        </w:rPr>
        <w:t>”.</w:t>
      </w:r>
    </w:p>
    <w:p w14:paraId="3EB73438" w14:textId="453FA6A8" w:rsidR="00290665" w:rsidRPr="006C6CF2" w:rsidRDefault="00290665" w:rsidP="00BA19FD">
      <w:pPr>
        <w:pStyle w:val="NoSpacing"/>
        <w:spacing w:line="276" w:lineRule="auto"/>
        <w:jc w:val="both"/>
        <w:rPr>
          <w:rFonts w:ascii="Times New Roman" w:eastAsia="Times New Roman" w:hAnsi="Times New Roman" w:cs="Times New Roman"/>
          <w:sz w:val="28"/>
          <w:szCs w:val="28"/>
        </w:rPr>
      </w:pPr>
      <w:r w:rsidRPr="006C6CF2">
        <w:rPr>
          <w:rFonts w:ascii="Times New Roman" w:hAnsi="Times New Roman" w:cs="Times New Roman"/>
          <w:b/>
          <w:sz w:val="28"/>
          <w:szCs w:val="28"/>
        </w:rPr>
        <w:t>Articolul V.</w:t>
      </w:r>
      <w:r w:rsidRPr="006C6CF2">
        <w:rPr>
          <w:rFonts w:ascii="Times New Roman" w:hAnsi="Times New Roman" w:cs="Times New Roman"/>
          <w:sz w:val="28"/>
          <w:szCs w:val="28"/>
        </w:rPr>
        <w:t xml:space="preserve"> </w:t>
      </w:r>
      <w:r w:rsidR="00BA19FD" w:rsidRPr="006C6CF2">
        <w:rPr>
          <w:rFonts w:ascii="Times New Roman" w:hAnsi="Times New Roman" w:cs="Times New Roman"/>
          <w:sz w:val="28"/>
          <w:szCs w:val="28"/>
        </w:rPr>
        <w:t xml:space="preserve">– </w:t>
      </w:r>
      <w:r w:rsidRPr="006C6CF2">
        <w:rPr>
          <w:rFonts w:ascii="Times New Roman" w:eastAsia="Times New Roman" w:hAnsi="Times New Roman" w:cs="Times New Roman"/>
          <w:sz w:val="28"/>
          <w:szCs w:val="28"/>
        </w:rPr>
        <w:t>Legea</w:t>
      </w:r>
      <w:r w:rsidR="00BA19FD" w:rsidRPr="006C6CF2">
        <w:rPr>
          <w:rFonts w:ascii="Times New Roman" w:eastAsia="Times New Roman" w:hAnsi="Times New Roman" w:cs="Times New Roman"/>
          <w:sz w:val="28"/>
          <w:szCs w:val="28"/>
        </w:rPr>
        <w:t xml:space="preserve"> </w:t>
      </w:r>
      <w:r w:rsidRPr="006C6CF2">
        <w:rPr>
          <w:rFonts w:ascii="Times New Roman" w:eastAsia="Times New Roman" w:hAnsi="Times New Roman" w:cs="Times New Roman"/>
          <w:sz w:val="28"/>
          <w:szCs w:val="28"/>
        </w:rPr>
        <w:t>nr. 155/2011 pentru aprobarea Clasificatorului unic al funcțiilor publice (</w:t>
      </w:r>
      <w:r w:rsidRPr="006C6CF2">
        <w:rPr>
          <w:rFonts w:ascii="Times New Roman" w:eastAsia="Times New Roman" w:hAnsi="Times New Roman" w:cs="Times New Roman"/>
          <w:i/>
          <w:sz w:val="28"/>
          <w:szCs w:val="28"/>
        </w:rPr>
        <w:t>Monitorul Oficial al Republicii Moldova, 2011, nr.</w:t>
      </w:r>
      <w:r w:rsidR="00BA19FD" w:rsidRPr="006C6CF2">
        <w:rPr>
          <w:rFonts w:ascii="Times New Roman" w:eastAsia="Times New Roman" w:hAnsi="Times New Roman" w:cs="Times New Roman"/>
          <w:i/>
          <w:sz w:val="28"/>
          <w:szCs w:val="28"/>
        </w:rPr>
        <w:t xml:space="preserve"> </w:t>
      </w:r>
      <w:r w:rsidRPr="006C6CF2">
        <w:rPr>
          <w:rFonts w:ascii="Times New Roman" w:eastAsia="Times New Roman" w:hAnsi="Times New Roman" w:cs="Times New Roman"/>
          <w:i/>
          <w:sz w:val="28"/>
          <w:szCs w:val="28"/>
        </w:rPr>
        <w:t>164-165, art.</w:t>
      </w:r>
      <w:r w:rsidR="00BA19FD" w:rsidRPr="006C6CF2">
        <w:rPr>
          <w:rFonts w:ascii="Times New Roman" w:eastAsia="Times New Roman" w:hAnsi="Times New Roman" w:cs="Times New Roman"/>
          <w:i/>
          <w:sz w:val="28"/>
          <w:szCs w:val="28"/>
        </w:rPr>
        <w:t xml:space="preserve"> </w:t>
      </w:r>
      <w:r w:rsidRPr="006C6CF2">
        <w:rPr>
          <w:rFonts w:ascii="Times New Roman" w:eastAsia="Times New Roman" w:hAnsi="Times New Roman" w:cs="Times New Roman"/>
          <w:i/>
          <w:sz w:val="28"/>
          <w:szCs w:val="28"/>
        </w:rPr>
        <w:t>480</w:t>
      </w:r>
      <w:r w:rsidRPr="006C6CF2">
        <w:rPr>
          <w:rFonts w:ascii="Times New Roman" w:eastAsia="Times New Roman" w:hAnsi="Times New Roman" w:cs="Times New Roman"/>
          <w:sz w:val="28"/>
          <w:szCs w:val="28"/>
        </w:rPr>
        <w:t>) cu modificările ulterioare, se modifică după cum urmează:</w:t>
      </w:r>
    </w:p>
    <w:p w14:paraId="155B0C75" w14:textId="77777777" w:rsidR="00290665" w:rsidRPr="006C6CF2" w:rsidRDefault="00290665" w:rsidP="00BA19FD">
      <w:pPr>
        <w:tabs>
          <w:tab w:val="left" w:pos="3780"/>
        </w:tabs>
        <w:spacing w:after="0" w:line="276" w:lineRule="auto"/>
        <w:ind w:firstLine="360"/>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1. La Anexa</w:t>
      </w:r>
    </w:p>
    <w:p w14:paraId="60F99C40" w14:textId="77777777" w:rsidR="00290665" w:rsidRPr="006C6CF2" w:rsidRDefault="00290665" w:rsidP="00BA19FD">
      <w:pPr>
        <w:tabs>
          <w:tab w:val="left" w:pos="3780"/>
        </w:tabs>
        <w:spacing w:after="0" w:line="276" w:lineRule="auto"/>
        <w:ind w:left="630"/>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 xml:space="preserve">În Tabel, compartimentul „Autorităţile din subordinea organelor centrale de specialitate ale administraţiei publice şi din subordinea altor </w:t>
      </w:r>
      <w:proofErr w:type="spellStart"/>
      <w:r w:rsidRPr="006C6CF2">
        <w:rPr>
          <w:rFonts w:ascii="Times New Roman" w:eastAsia="Times New Roman" w:hAnsi="Times New Roman" w:cs="Times New Roman"/>
          <w:sz w:val="28"/>
          <w:szCs w:val="28"/>
        </w:rPr>
        <w:t>autorităţi</w:t>
      </w:r>
      <w:proofErr w:type="spellEnd"/>
      <w:r w:rsidRPr="006C6CF2">
        <w:rPr>
          <w:rFonts w:ascii="Times New Roman" w:eastAsia="Times New Roman" w:hAnsi="Times New Roman" w:cs="Times New Roman"/>
          <w:sz w:val="28"/>
          <w:szCs w:val="28"/>
        </w:rPr>
        <w:t xml:space="preserve"> administrative centrale (aparatul central şi subdiviziunile teritoriale)”, la capitolul „Funcții publice de conducere”:</w:t>
      </w:r>
    </w:p>
    <w:p w14:paraId="12412B99" w14:textId="0ECF1C08" w:rsidR="00290665" w:rsidRPr="006C6CF2" w:rsidRDefault="00290665" w:rsidP="00BA19FD">
      <w:pPr>
        <w:tabs>
          <w:tab w:val="left" w:pos="3780"/>
        </w:tabs>
        <w:spacing w:after="0" w:line="276" w:lineRule="auto"/>
        <w:ind w:left="630"/>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după poziția B</w:t>
      </w:r>
      <w:r w:rsidR="00856099" w:rsidRPr="006C6CF2">
        <w:rPr>
          <w:rFonts w:ascii="Times New Roman" w:eastAsia="Times New Roman" w:hAnsi="Times New Roman" w:cs="Times New Roman"/>
          <w:sz w:val="28"/>
          <w:szCs w:val="28"/>
        </w:rPr>
        <w:t>35 se introduc pozițiile B36</w:t>
      </w:r>
      <w:r w:rsidRPr="006C6CF2">
        <w:rPr>
          <w:rFonts w:ascii="Times New Roman" w:eastAsia="Times New Roman" w:hAnsi="Times New Roman" w:cs="Times New Roman"/>
          <w:sz w:val="28"/>
          <w:szCs w:val="28"/>
        </w:rPr>
        <w:t xml:space="preserve"> cu următorul cuprins:</w:t>
      </w:r>
    </w:p>
    <w:tbl>
      <w:tblPr>
        <w:tblW w:w="0" w:type="auto"/>
        <w:tblCellMar>
          <w:top w:w="15" w:type="dxa"/>
          <w:left w:w="15" w:type="dxa"/>
          <w:bottom w:w="15" w:type="dxa"/>
          <w:right w:w="15" w:type="dxa"/>
        </w:tblCellMar>
        <w:tblLook w:val="04A0" w:firstRow="1" w:lastRow="0" w:firstColumn="1" w:lastColumn="0" w:noHBand="0" w:noVBand="1"/>
      </w:tblPr>
      <w:tblGrid>
        <w:gridCol w:w="557"/>
        <w:gridCol w:w="2081"/>
        <w:gridCol w:w="4051"/>
        <w:gridCol w:w="2650"/>
      </w:tblGrid>
      <w:tr w:rsidR="006C6CF2" w:rsidRPr="006C6CF2" w14:paraId="0E3DCBD5" w14:textId="77777777" w:rsidTr="006C6CF2">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323A23" w14:textId="77777777" w:rsidR="00290665" w:rsidRPr="006C6CF2" w:rsidRDefault="00290665" w:rsidP="00BA19FD">
            <w:pPr>
              <w:spacing w:after="0" w:line="276" w:lineRule="auto"/>
              <w:rPr>
                <w:rFonts w:ascii="Times New Roman" w:eastAsia="Times New Roman" w:hAnsi="Times New Roman" w:cs="Times New Roman"/>
                <w:i/>
                <w:sz w:val="28"/>
                <w:szCs w:val="28"/>
                <w:lang w:eastAsia="ro-RO"/>
              </w:rPr>
            </w:pPr>
            <w:r w:rsidRPr="006C6CF2">
              <w:rPr>
                <w:rFonts w:ascii="Times New Roman" w:eastAsia="Times New Roman" w:hAnsi="Times New Roman" w:cs="Times New Roman"/>
                <w:b/>
                <w:bCs/>
                <w:i/>
                <w:sz w:val="28"/>
                <w:szCs w:val="28"/>
                <w:lang w:eastAsia="ro-RO"/>
              </w:rPr>
              <w:lastRenderedPageBreak/>
              <w:t>B36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ED3B56" w14:textId="77777777" w:rsidR="00290665" w:rsidRPr="006C6CF2" w:rsidRDefault="00290665" w:rsidP="00BA19FD">
            <w:pPr>
              <w:spacing w:after="0" w:line="276" w:lineRule="auto"/>
              <w:rPr>
                <w:rFonts w:ascii="Times New Roman" w:eastAsia="Times New Roman" w:hAnsi="Times New Roman" w:cs="Times New Roman"/>
                <w:i/>
                <w:sz w:val="28"/>
                <w:szCs w:val="28"/>
                <w:lang w:eastAsia="ro-RO"/>
              </w:rPr>
            </w:pPr>
            <w:r w:rsidRPr="006C6CF2">
              <w:rPr>
                <w:rFonts w:ascii="Times New Roman" w:eastAsia="Times New Roman" w:hAnsi="Times New Roman" w:cs="Times New Roman"/>
                <w:i/>
                <w:sz w:val="28"/>
                <w:szCs w:val="28"/>
                <w:lang w:eastAsia="ro-RO"/>
              </w:rPr>
              <w:t>Investigator-șef/Investigator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0A3E4B" w14:textId="77777777" w:rsidR="00290665" w:rsidRPr="006C6CF2" w:rsidRDefault="00290665" w:rsidP="00BA19FD">
            <w:pPr>
              <w:spacing w:after="0" w:line="276" w:lineRule="auto"/>
              <w:rPr>
                <w:rFonts w:ascii="Times New Roman" w:eastAsia="Times New Roman" w:hAnsi="Times New Roman" w:cs="Times New Roman"/>
                <w:i/>
                <w:sz w:val="28"/>
                <w:szCs w:val="28"/>
                <w:lang w:eastAsia="ro-RO"/>
              </w:rPr>
            </w:pPr>
            <w:r w:rsidRPr="006C6CF2">
              <w:rPr>
                <w:rFonts w:ascii="Times New Roman" w:eastAsia="Times New Roman" w:hAnsi="Times New Roman" w:cs="Times New Roman"/>
                <w:i/>
                <w:sz w:val="28"/>
                <w:szCs w:val="28"/>
                <w:lang w:eastAsia="ro-RO"/>
              </w:rPr>
              <w:t xml:space="preserve">-conduce activitatea unei subdiviziuni responsabilă de investigarea accidentelor și incidentelor în transport; </w:t>
            </w:r>
          </w:p>
          <w:p w14:paraId="220473E0" w14:textId="77777777" w:rsidR="00290665" w:rsidRPr="006C6CF2" w:rsidRDefault="00290665" w:rsidP="00BA19FD">
            <w:pPr>
              <w:spacing w:after="0" w:line="276" w:lineRule="auto"/>
              <w:rPr>
                <w:rFonts w:ascii="Times New Roman" w:eastAsia="Times New Roman" w:hAnsi="Times New Roman" w:cs="Times New Roman"/>
                <w:i/>
                <w:sz w:val="28"/>
                <w:szCs w:val="28"/>
                <w:lang w:eastAsia="ro-RO"/>
              </w:rPr>
            </w:pPr>
            <w:r w:rsidRPr="006C6CF2">
              <w:rPr>
                <w:rFonts w:ascii="Times New Roman" w:eastAsia="Times New Roman" w:hAnsi="Times New Roman" w:cs="Times New Roman"/>
                <w:i/>
                <w:sz w:val="28"/>
                <w:szCs w:val="28"/>
                <w:lang w:eastAsia="ro-RO"/>
              </w:rPr>
              <w:t xml:space="preserve">- posedă competenţe manageriale de planificare </w:t>
            </w:r>
            <w:proofErr w:type="spellStart"/>
            <w:r w:rsidRPr="006C6CF2">
              <w:rPr>
                <w:rFonts w:ascii="Times New Roman" w:eastAsia="Times New Roman" w:hAnsi="Times New Roman" w:cs="Times New Roman"/>
                <w:i/>
                <w:sz w:val="28"/>
                <w:szCs w:val="28"/>
                <w:lang w:eastAsia="ro-RO"/>
              </w:rPr>
              <w:t>funcţională</w:t>
            </w:r>
            <w:proofErr w:type="spellEnd"/>
            <w:r w:rsidRPr="006C6CF2">
              <w:rPr>
                <w:rFonts w:ascii="Times New Roman" w:eastAsia="Times New Roman" w:hAnsi="Times New Roman" w:cs="Times New Roman"/>
                <w:i/>
                <w:sz w:val="28"/>
                <w:szCs w:val="28"/>
                <w:lang w:eastAsia="ro-RO"/>
              </w:rPr>
              <w:t xml:space="preserve"> a activităţii, de gestionare a resurselor financiare, umane, tehnice, materiale etc.; </w:t>
            </w:r>
          </w:p>
          <w:p w14:paraId="1FDE2DCC" w14:textId="77777777" w:rsidR="00290665" w:rsidRPr="006C6CF2" w:rsidRDefault="00290665" w:rsidP="00BA19FD">
            <w:pPr>
              <w:spacing w:after="0" w:line="276" w:lineRule="auto"/>
              <w:rPr>
                <w:rFonts w:ascii="Times New Roman" w:eastAsia="Times New Roman" w:hAnsi="Times New Roman" w:cs="Times New Roman"/>
                <w:i/>
                <w:sz w:val="28"/>
                <w:szCs w:val="28"/>
                <w:lang w:eastAsia="ro-RO"/>
              </w:rPr>
            </w:pPr>
            <w:r w:rsidRPr="006C6CF2">
              <w:rPr>
                <w:rFonts w:ascii="Times New Roman" w:eastAsia="Times New Roman" w:hAnsi="Times New Roman" w:cs="Times New Roman"/>
                <w:i/>
                <w:sz w:val="28"/>
                <w:szCs w:val="28"/>
                <w:lang w:eastAsia="ro-RO"/>
              </w:rPr>
              <w:t>- este responsabil de deciziile luate.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8FA149" w14:textId="77777777" w:rsidR="00290665" w:rsidRPr="006C6CF2" w:rsidRDefault="00290665" w:rsidP="00BA19FD">
            <w:pPr>
              <w:spacing w:after="0" w:line="276" w:lineRule="auto"/>
              <w:rPr>
                <w:rFonts w:ascii="Times New Roman" w:eastAsia="Times New Roman" w:hAnsi="Times New Roman" w:cs="Times New Roman"/>
                <w:i/>
                <w:sz w:val="28"/>
                <w:szCs w:val="28"/>
                <w:lang w:eastAsia="ro-RO"/>
              </w:rPr>
            </w:pPr>
            <w:r w:rsidRPr="006C6CF2">
              <w:rPr>
                <w:rFonts w:ascii="Times New Roman" w:eastAsia="Times New Roman" w:hAnsi="Times New Roman" w:cs="Times New Roman"/>
                <w:i/>
                <w:sz w:val="28"/>
                <w:szCs w:val="28"/>
                <w:lang w:eastAsia="ro-RO"/>
              </w:rPr>
              <w:t xml:space="preserve">- 3 ani de </w:t>
            </w:r>
            <w:proofErr w:type="spellStart"/>
            <w:r w:rsidRPr="006C6CF2">
              <w:rPr>
                <w:rFonts w:ascii="Times New Roman" w:eastAsia="Times New Roman" w:hAnsi="Times New Roman" w:cs="Times New Roman"/>
                <w:i/>
                <w:sz w:val="28"/>
                <w:szCs w:val="28"/>
                <w:lang w:eastAsia="ro-RO"/>
              </w:rPr>
              <w:t>experienţă</w:t>
            </w:r>
            <w:proofErr w:type="spellEnd"/>
            <w:r w:rsidRPr="006C6CF2">
              <w:rPr>
                <w:rFonts w:ascii="Times New Roman" w:eastAsia="Times New Roman" w:hAnsi="Times New Roman" w:cs="Times New Roman"/>
                <w:i/>
                <w:sz w:val="28"/>
                <w:szCs w:val="28"/>
                <w:lang w:eastAsia="ro-RO"/>
              </w:rPr>
              <w:t xml:space="preserve"> profesională în domeniu transport; </w:t>
            </w:r>
          </w:p>
          <w:p w14:paraId="062B2D83" w14:textId="77777777" w:rsidR="00290665" w:rsidRPr="006C6CF2" w:rsidRDefault="00290665" w:rsidP="00BA19FD">
            <w:pPr>
              <w:spacing w:after="0" w:line="276" w:lineRule="auto"/>
              <w:rPr>
                <w:rFonts w:ascii="Times New Roman" w:eastAsia="Times New Roman" w:hAnsi="Times New Roman" w:cs="Times New Roman"/>
                <w:i/>
                <w:sz w:val="28"/>
                <w:szCs w:val="28"/>
                <w:lang w:eastAsia="ro-RO"/>
              </w:rPr>
            </w:pPr>
            <w:r w:rsidRPr="006C6CF2">
              <w:rPr>
                <w:rFonts w:ascii="Times New Roman" w:eastAsia="Times New Roman" w:hAnsi="Times New Roman" w:cs="Times New Roman"/>
                <w:i/>
                <w:sz w:val="28"/>
                <w:szCs w:val="28"/>
                <w:lang w:eastAsia="ro-RO"/>
              </w:rPr>
              <w:t xml:space="preserve">- </w:t>
            </w:r>
            <w:proofErr w:type="spellStart"/>
            <w:r w:rsidRPr="006C6CF2">
              <w:rPr>
                <w:rFonts w:ascii="Times New Roman" w:eastAsia="Times New Roman" w:hAnsi="Times New Roman" w:cs="Times New Roman"/>
                <w:i/>
                <w:sz w:val="28"/>
                <w:szCs w:val="28"/>
                <w:lang w:eastAsia="ro-RO"/>
              </w:rPr>
              <w:t>cunoaşterea</w:t>
            </w:r>
            <w:proofErr w:type="spellEnd"/>
            <w:r w:rsidRPr="006C6CF2">
              <w:rPr>
                <w:rFonts w:ascii="Times New Roman" w:eastAsia="Times New Roman" w:hAnsi="Times New Roman" w:cs="Times New Roman"/>
                <w:i/>
                <w:sz w:val="28"/>
                <w:szCs w:val="28"/>
                <w:lang w:eastAsia="ro-RO"/>
              </w:rPr>
              <w:t xml:space="preserve"> unei limbi de circulaţie </w:t>
            </w:r>
            <w:proofErr w:type="spellStart"/>
            <w:r w:rsidRPr="006C6CF2">
              <w:rPr>
                <w:rFonts w:ascii="Times New Roman" w:eastAsia="Times New Roman" w:hAnsi="Times New Roman" w:cs="Times New Roman"/>
                <w:i/>
                <w:sz w:val="28"/>
                <w:szCs w:val="28"/>
                <w:lang w:eastAsia="ro-RO"/>
              </w:rPr>
              <w:t>internaţională</w:t>
            </w:r>
            <w:proofErr w:type="spellEnd"/>
            <w:r w:rsidRPr="006C6CF2">
              <w:rPr>
                <w:rFonts w:ascii="Times New Roman" w:eastAsia="Times New Roman" w:hAnsi="Times New Roman" w:cs="Times New Roman"/>
                <w:i/>
                <w:sz w:val="28"/>
                <w:szCs w:val="28"/>
                <w:lang w:eastAsia="ro-RO"/>
              </w:rPr>
              <w:t xml:space="preserve"> (nivel B2);</w:t>
            </w:r>
          </w:p>
          <w:p w14:paraId="417DB2B6" w14:textId="419BEF77" w:rsidR="00290665" w:rsidRPr="006C6CF2" w:rsidRDefault="00290665" w:rsidP="00BA19FD">
            <w:pPr>
              <w:spacing w:after="0" w:line="276" w:lineRule="auto"/>
              <w:rPr>
                <w:rFonts w:ascii="Times New Roman" w:eastAsia="Times New Roman" w:hAnsi="Times New Roman" w:cs="Times New Roman"/>
                <w:i/>
                <w:sz w:val="28"/>
                <w:szCs w:val="28"/>
                <w:lang w:eastAsia="ro-RO"/>
              </w:rPr>
            </w:pPr>
            <w:r w:rsidRPr="006C6CF2">
              <w:rPr>
                <w:rFonts w:ascii="Times New Roman" w:eastAsia="Times New Roman" w:hAnsi="Times New Roman" w:cs="Times New Roman"/>
                <w:i/>
                <w:sz w:val="28"/>
                <w:szCs w:val="28"/>
                <w:lang w:eastAsia="ro-RO"/>
              </w:rPr>
              <w:t xml:space="preserve">- </w:t>
            </w:r>
            <w:proofErr w:type="spellStart"/>
            <w:r w:rsidRPr="006C6CF2">
              <w:rPr>
                <w:rFonts w:ascii="Times New Roman" w:eastAsia="Times New Roman" w:hAnsi="Times New Roman" w:cs="Times New Roman"/>
                <w:i/>
                <w:sz w:val="28"/>
                <w:szCs w:val="28"/>
                <w:lang w:eastAsia="ro-RO"/>
              </w:rPr>
              <w:t>abilităţi</w:t>
            </w:r>
            <w:proofErr w:type="spellEnd"/>
            <w:r w:rsidRPr="006C6CF2">
              <w:rPr>
                <w:rFonts w:ascii="Times New Roman" w:eastAsia="Times New Roman" w:hAnsi="Times New Roman" w:cs="Times New Roman"/>
                <w:i/>
                <w:sz w:val="28"/>
                <w:szCs w:val="28"/>
                <w:lang w:eastAsia="ro-RO"/>
              </w:rPr>
              <w:t xml:space="preserve"> de utilizare a </w:t>
            </w:r>
            <w:r w:rsidR="00386367" w:rsidRPr="006C6CF2">
              <w:rPr>
                <w:rFonts w:ascii="Times New Roman" w:eastAsia="Times New Roman" w:hAnsi="Times New Roman" w:cs="Times New Roman"/>
                <w:i/>
                <w:sz w:val="28"/>
                <w:szCs w:val="28"/>
                <w:lang w:eastAsia="ro-RO"/>
              </w:rPr>
              <w:t>computerului</w:t>
            </w:r>
            <w:r w:rsidRPr="006C6CF2">
              <w:rPr>
                <w:rFonts w:ascii="Times New Roman" w:eastAsia="Times New Roman" w:hAnsi="Times New Roman" w:cs="Times New Roman"/>
                <w:i/>
                <w:sz w:val="28"/>
                <w:szCs w:val="28"/>
                <w:lang w:eastAsia="ro-RO"/>
              </w:rPr>
              <w:t>.</w:t>
            </w:r>
          </w:p>
        </w:tc>
      </w:tr>
    </w:tbl>
    <w:p w14:paraId="4F4DF71F" w14:textId="43DA0551" w:rsidR="00290665" w:rsidRPr="006C6CF2" w:rsidRDefault="00290665" w:rsidP="00BA19FD">
      <w:pPr>
        <w:tabs>
          <w:tab w:val="left" w:pos="3780"/>
        </w:tabs>
        <w:spacing w:after="0" w:line="276" w:lineRule="auto"/>
        <w:jc w:val="both"/>
        <w:rPr>
          <w:rFonts w:ascii="Times New Roman" w:eastAsia="Times New Roman" w:hAnsi="Times New Roman" w:cs="Times New Roman"/>
          <w:sz w:val="28"/>
          <w:szCs w:val="28"/>
        </w:rPr>
      </w:pPr>
      <w:r w:rsidRPr="006C6CF2">
        <w:rPr>
          <w:rFonts w:ascii="Times New Roman" w:hAnsi="Times New Roman" w:cs="Times New Roman"/>
          <w:b/>
          <w:sz w:val="28"/>
          <w:szCs w:val="28"/>
        </w:rPr>
        <w:t>Articolul VI.</w:t>
      </w:r>
      <w:r w:rsidRPr="006C6CF2">
        <w:rPr>
          <w:rFonts w:ascii="Times New Roman" w:hAnsi="Times New Roman" w:cs="Times New Roman"/>
          <w:sz w:val="28"/>
          <w:szCs w:val="28"/>
        </w:rPr>
        <w:t xml:space="preserve"> </w:t>
      </w:r>
      <w:r w:rsidR="00BA19FD" w:rsidRPr="006C6CF2">
        <w:rPr>
          <w:rFonts w:ascii="Times New Roman" w:hAnsi="Times New Roman" w:cs="Times New Roman"/>
          <w:sz w:val="28"/>
          <w:szCs w:val="28"/>
        </w:rPr>
        <w:t xml:space="preserve">– </w:t>
      </w:r>
      <w:r w:rsidRPr="006C6CF2">
        <w:rPr>
          <w:rFonts w:ascii="Times New Roman" w:eastAsia="Times New Roman" w:hAnsi="Times New Roman" w:cs="Times New Roman"/>
          <w:sz w:val="28"/>
          <w:szCs w:val="28"/>
        </w:rPr>
        <w:t>Legea</w:t>
      </w:r>
      <w:r w:rsidR="00BA19FD" w:rsidRPr="006C6CF2">
        <w:rPr>
          <w:rFonts w:ascii="Times New Roman" w:eastAsia="Times New Roman" w:hAnsi="Times New Roman" w:cs="Times New Roman"/>
          <w:sz w:val="28"/>
          <w:szCs w:val="28"/>
        </w:rPr>
        <w:t xml:space="preserve"> </w:t>
      </w:r>
      <w:r w:rsidRPr="006C6CF2">
        <w:rPr>
          <w:rFonts w:ascii="Times New Roman" w:eastAsia="Times New Roman" w:hAnsi="Times New Roman" w:cs="Times New Roman"/>
          <w:sz w:val="28"/>
          <w:szCs w:val="28"/>
        </w:rPr>
        <w:t>nr. 270/2018 privind sistemul unitar de salarizare în sectorul bugetar (</w:t>
      </w:r>
      <w:r w:rsidRPr="006C6CF2">
        <w:rPr>
          <w:rFonts w:ascii="Times New Roman" w:eastAsia="Times New Roman" w:hAnsi="Times New Roman" w:cs="Times New Roman"/>
          <w:i/>
          <w:sz w:val="28"/>
          <w:szCs w:val="28"/>
        </w:rPr>
        <w:t>Monitorul Oficial al Republicii Moldova, 2018, nr.</w:t>
      </w:r>
      <w:r w:rsidR="00BA19FD" w:rsidRPr="006C6CF2">
        <w:rPr>
          <w:rFonts w:ascii="Times New Roman" w:eastAsia="Times New Roman" w:hAnsi="Times New Roman" w:cs="Times New Roman"/>
          <w:i/>
          <w:sz w:val="28"/>
          <w:szCs w:val="28"/>
        </w:rPr>
        <w:t xml:space="preserve"> </w:t>
      </w:r>
      <w:r w:rsidRPr="006C6CF2">
        <w:rPr>
          <w:rFonts w:ascii="Times New Roman" w:eastAsia="Times New Roman" w:hAnsi="Times New Roman" w:cs="Times New Roman"/>
          <w:i/>
          <w:sz w:val="28"/>
          <w:szCs w:val="28"/>
        </w:rPr>
        <w:t>441-447, art. 715</w:t>
      </w:r>
      <w:r w:rsidRPr="006C6CF2">
        <w:rPr>
          <w:rFonts w:ascii="Times New Roman" w:eastAsia="Times New Roman" w:hAnsi="Times New Roman" w:cs="Times New Roman"/>
          <w:sz w:val="28"/>
          <w:szCs w:val="28"/>
        </w:rPr>
        <w:t>), cu modificările ulterioare, se modifică după cum urmează:</w:t>
      </w:r>
    </w:p>
    <w:p w14:paraId="7D0E4FAD" w14:textId="77777777" w:rsidR="00290665" w:rsidRPr="006C6CF2" w:rsidRDefault="00290665" w:rsidP="00BA19FD">
      <w:pPr>
        <w:tabs>
          <w:tab w:val="left" w:pos="3780"/>
        </w:tabs>
        <w:spacing w:after="0" w:line="276" w:lineRule="auto"/>
        <w:ind w:left="180" w:firstLine="180"/>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1. La Anexa nr. 3</w:t>
      </w:r>
    </w:p>
    <w:p w14:paraId="2913A3DF" w14:textId="77777777" w:rsidR="00290665" w:rsidRPr="006C6CF2" w:rsidRDefault="00290665" w:rsidP="00BA19FD">
      <w:pPr>
        <w:tabs>
          <w:tab w:val="left" w:pos="3780"/>
        </w:tabs>
        <w:spacing w:after="0" w:line="276" w:lineRule="auto"/>
        <w:ind w:left="180" w:firstLine="450"/>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 xml:space="preserve">În Tabelul nr. 2 </w:t>
      </w:r>
    </w:p>
    <w:p w14:paraId="71827DF2" w14:textId="77777777" w:rsidR="00290665" w:rsidRPr="006C6CF2" w:rsidRDefault="00290665" w:rsidP="00BA19FD">
      <w:pPr>
        <w:tabs>
          <w:tab w:val="left" w:pos="3780"/>
        </w:tabs>
        <w:spacing w:after="0" w:line="276" w:lineRule="auto"/>
        <w:ind w:left="180" w:firstLine="450"/>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compartimentul „Autoritățile administrative centrale şi din subordine”:</w:t>
      </w:r>
    </w:p>
    <w:p w14:paraId="3626A83F" w14:textId="77777777" w:rsidR="00290665" w:rsidRPr="006C6CF2" w:rsidRDefault="00290665" w:rsidP="00BA19FD">
      <w:pPr>
        <w:tabs>
          <w:tab w:val="left" w:pos="3780"/>
        </w:tabs>
        <w:spacing w:after="0" w:line="276" w:lineRule="auto"/>
        <w:ind w:left="180" w:firstLine="450"/>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după poziția A2044 se introduce poziția A2045 cu următorul cuprins:</w:t>
      </w:r>
    </w:p>
    <w:tbl>
      <w:tblPr>
        <w:tblW w:w="4000" w:type="pct"/>
        <w:jc w:val="center"/>
        <w:tblCellMar>
          <w:top w:w="15" w:type="dxa"/>
          <w:left w:w="15" w:type="dxa"/>
          <w:bottom w:w="15" w:type="dxa"/>
          <w:right w:w="15" w:type="dxa"/>
        </w:tblCellMar>
        <w:tblLook w:val="04A0" w:firstRow="1" w:lastRow="0" w:firstColumn="1" w:lastColumn="0" w:noHBand="0" w:noVBand="1"/>
      </w:tblPr>
      <w:tblGrid>
        <w:gridCol w:w="1696"/>
        <w:gridCol w:w="3814"/>
        <w:gridCol w:w="764"/>
        <w:gridCol w:w="1197"/>
      </w:tblGrid>
      <w:tr w:rsidR="006C6CF2" w:rsidRPr="006C6CF2" w14:paraId="59FAF399" w14:textId="77777777" w:rsidTr="003C53E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115221" w14:textId="77777777" w:rsidR="00290665" w:rsidRPr="006C6CF2" w:rsidRDefault="00290665" w:rsidP="00BA19FD">
            <w:pPr>
              <w:tabs>
                <w:tab w:val="left" w:pos="3780"/>
              </w:tabs>
              <w:spacing w:after="0" w:line="276" w:lineRule="auto"/>
              <w:jc w:val="both"/>
              <w:rPr>
                <w:rFonts w:ascii="Times New Roman" w:eastAsia="Times New Roman" w:hAnsi="Times New Roman" w:cs="Times New Roman"/>
                <w:i/>
                <w:sz w:val="28"/>
                <w:szCs w:val="28"/>
              </w:rPr>
            </w:pPr>
            <w:r w:rsidRPr="006C6CF2">
              <w:rPr>
                <w:rFonts w:ascii="Times New Roman" w:eastAsia="Times New Roman" w:hAnsi="Times New Roman" w:cs="Times New Roman"/>
                <w:i/>
                <w:sz w:val="28"/>
                <w:szCs w:val="28"/>
              </w:rPr>
              <w:t>A2045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887C47" w14:textId="77777777" w:rsidR="00290665" w:rsidRPr="006C6CF2" w:rsidRDefault="00290665" w:rsidP="00BA19FD">
            <w:pPr>
              <w:tabs>
                <w:tab w:val="left" w:pos="3780"/>
              </w:tabs>
              <w:spacing w:after="0" w:line="276" w:lineRule="auto"/>
              <w:jc w:val="both"/>
              <w:rPr>
                <w:rFonts w:ascii="Times New Roman" w:eastAsia="Times New Roman" w:hAnsi="Times New Roman" w:cs="Times New Roman"/>
                <w:i/>
                <w:sz w:val="28"/>
                <w:szCs w:val="28"/>
              </w:rPr>
            </w:pPr>
            <w:r w:rsidRPr="006C6CF2">
              <w:rPr>
                <w:rFonts w:ascii="Times New Roman" w:eastAsia="Times New Roman" w:hAnsi="Times New Roman" w:cs="Times New Roman"/>
                <w:i/>
                <w:sz w:val="28"/>
                <w:szCs w:val="28"/>
              </w:rPr>
              <w:t>Investigator-șef</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1483CA" w14:textId="77777777" w:rsidR="00290665" w:rsidRPr="006C6CF2" w:rsidRDefault="00290665" w:rsidP="00BA19FD">
            <w:pPr>
              <w:tabs>
                <w:tab w:val="left" w:pos="3780"/>
              </w:tabs>
              <w:spacing w:after="0" w:line="276" w:lineRule="auto"/>
              <w:jc w:val="both"/>
              <w:rPr>
                <w:rFonts w:ascii="Times New Roman" w:eastAsia="Times New Roman" w:hAnsi="Times New Roman" w:cs="Times New Roman"/>
                <w:i/>
                <w:sz w:val="28"/>
                <w:szCs w:val="28"/>
              </w:rPr>
            </w:pPr>
            <w:r w:rsidRPr="006C6CF2">
              <w:rPr>
                <w:rFonts w:ascii="Times New Roman" w:eastAsia="Times New Roman" w:hAnsi="Times New Roman" w:cs="Times New Roman"/>
                <w:i/>
                <w:sz w:val="28"/>
                <w:szCs w:val="28"/>
              </w:rPr>
              <w:t>95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10A79C" w14:textId="77777777" w:rsidR="00290665" w:rsidRPr="006C6CF2" w:rsidRDefault="00290665" w:rsidP="00BA19FD">
            <w:pPr>
              <w:tabs>
                <w:tab w:val="left" w:pos="3780"/>
              </w:tabs>
              <w:spacing w:after="0" w:line="276" w:lineRule="auto"/>
              <w:jc w:val="both"/>
              <w:rPr>
                <w:rFonts w:ascii="Times New Roman" w:eastAsia="Times New Roman" w:hAnsi="Times New Roman" w:cs="Times New Roman"/>
                <w:i/>
                <w:sz w:val="28"/>
                <w:szCs w:val="28"/>
              </w:rPr>
            </w:pPr>
            <w:r w:rsidRPr="006C6CF2">
              <w:rPr>
                <w:rFonts w:ascii="Times New Roman" w:eastAsia="Times New Roman" w:hAnsi="Times New Roman" w:cs="Times New Roman"/>
                <w:i/>
                <w:sz w:val="28"/>
                <w:szCs w:val="28"/>
              </w:rPr>
              <w:t>7,14</w:t>
            </w:r>
          </w:p>
        </w:tc>
      </w:tr>
    </w:tbl>
    <w:p w14:paraId="0B600BF4" w14:textId="77777777" w:rsidR="00290665" w:rsidRPr="006C6CF2" w:rsidRDefault="00290665" w:rsidP="00BA19FD">
      <w:pPr>
        <w:tabs>
          <w:tab w:val="left" w:pos="3780"/>
        </w:tabs>
        <w:spacing w:after="0" w:line="276" w:lineRule="auto"/>
        <w:ind w:firstLine="630"/>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după poziția A2052 se introduce poziția A2053 cu următorul cuprins:</w:t>
      </w:r>
    </w:p>
    <w:tbl>
      <w:tblPr>
        <w:tblW w:w="4000" w:type="pct"/>
        <w:jc w:val="center"/>
        <w:tblCellMar>
          <w:top w:w="15" w:type="dxa"/>
          <w:left w:w="15" w:type="dxa"/>
          <w:bottom w:w="15" w:type="dxa"/>
          <w:right w:w="15" w:type="dxa"/>
        </w:tblCellMar>
        <w:tblLook w:val="04A0" w:firstRow="1" w:lastRow="0" w:firstColumn="1" w:lastColumn="0" w:noHBand="0" w:noVBand="1"/>
      </w:tblPr>
      <w:tblGrid>
        <w:gridCol w:w="1723"/>
        <w:gridCol w:w="3849"/>
        <w:gridCol w:w="720"/>
        <w:gridCol w:w="1179"/>
      </w:tblGrid>
      <w:tr w:rsidR="006C6CF2" w:rsidRPr="006C6CF2" w14:paraId="5419FF13" w14:textId="77777777" w:rsidTr="003C53E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B73B2C" w14:textId="77777777" w:rsidR="00290665" w:rsidRPr="006C6CF2" w:rsidRDefault="00290665" w:rsidP="00BA19FD">
            <w:pPr>
              <w:tabs>
                <w:tab w:val="left" w:pos="3780"/>
              </w:tabs>
              <w:spacing w:after="0" w:line="276" w:lineRule="auto"/>
              <w:jc w:val="both"/>
              <w:rPr>
                <w:rFonts w:ascii="Times New Roman" w:eastAsia="Times New Roman" w:hAnsi="Times New Roman" w:cs="Times New Roman"/>
                <w:i/>
                <w:sz w:val="28"/>
                <w:szCs w:val="28"/>
              </w:rPr>
            </w:pPr>
            <w:r w:rsidRPr="006C6CF2">
              <w:rPr>
                <w:rFonts w:ascii="Times New Roman" w:eastAsia="Times New Roman" w:hAnsi="Times New Roman" w:cs="Times New Roman"/>
                <w:i/>
                <w:sz w:val="28"/>
                <w:szCs w:val="28"/>
              </w:rPr>
              <w:t>A2053</w:t>
            </w:r>
          </w:p>
        </w:tc>
        <w:tc>
          <w:tcPr>
            <w:tcW w:w="2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65F547" w14:textId="77777777" w:rsidR="00290665" w:rsidRPr="006C6CF2" w:rsidRDefault="00290665" w:rsidP="00BA19FD">
            <w:pPr>
              <w:tabs>
                <w:tab w:val="left" w:pos="3780"/>
              </w:tabs>
              <w:spacing w:after="0" w:line="276" w:lineRule="auto"/>
              <w:jc w:val="both"/>
              <w:rPr>
                <w:rFonts w:ascii="Times New Roman" w:eastAsia="Times New Roman" w:hAnsi="Times New Roman" w:cs="Times New Roman"/>
                <w:i/>
                <w:sz w:val="28"/>
                <w:szCs w:val="28"/>
              </w:rPr>
            </w:pPr>
            <w:r w:rsidRPr="006C6CF2">
              <w:rPr>
                <w:rFonts w:ascii="Times New Roman" w:eastAsia="Times New Roman" w:hAnsi="Times New Roman" w:cs="Times New Roman"/>
                <w:i/>
                <w:sz w:val="28"/>
                <w:szCs w:val="28"/>
              </w:rPr>
              <w:t>Investigator</w:t>
            </w:r>
          </w:p>
        </w:tc>
        <w:tc>
          <w:tcPr>
            <w:tcW w:w="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7F8D05" w14:textId="77777777" w:rsidR="00290665" w:rsidRPr="006C6CF2" w:rsidRDefault="00290665" w:rsidP="00BA19FD">
            <w:pPr>
              <w:tabs>
                <w:tab w:val="left" w:pos="3780"/>
              </w:tabs>
              <w:spacing w:after="0" w:line="276" w:lineRule="auto"/>
              <w:jc w:val="both"/>
              <w:rPr>
                <w:rFonts w:ascii="Times New Roman" w:eastAsia="Times New Roman" w:hAnsi="Times New Roman" w:cs="Times New Roman"/>
                <w:i/>
                <w:sz w:val="28"/>
                <w:szCs w:val="28"/>
              </w:rPr>
            </w:pPr>
            <w:r w:rsidRPr="006C6CF2">
              <w:rPr>
                <w:rFonts w:ascii="Times New Roman" w:eastAsia="Times New Roman" w:hAnsi="Times New Roman" w:cs="Times New Roman"/>
                <w:i/>
                <w:sz w:val="28"/>
                <w:szCs w:val="28"/>
              </w:rPr>
              <w:t>92</w:t>
            </w:r>
          </w:p>
        </w:tc>
        <w:tc>
          <w:tcPr>
            <w:tcW w:w="7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51C5B1" w14:textId="77777777" w:rsidR="00290665" w:rsidRPr="006C6CF2" w:rsidRDefault="00290665" w:rsidP="00BA19FD">
            <w:pPr>
              <w:tabs>
                <w:tab w:val="left" w:pos="3780"/>
              </w:tabs>
              <w:spacing w:after="0" w:line="276" w:lineRule="auto"/>
              <w:jc w:val="both"/>
              <w:rPr>
                <w:rFonts w:ascii="Times New Roman" w:eastAsia="Times New Roman" w:hAnsi="Times New Roman" w:cs="Times New Roman"/>
                <w:i/>
                <w:sz w:val="28"/>
                <w:szCs w:val="28"/>
              </w:rPr>
            </w:pPr>
            <w:r w:rsidRPr="006C6CF2">
              <w:rPr>
                <w:rFonts w:ascii="Times New Roman" w:eastAsia="Times New Roman" w:hAnsi="Times New Roman" w:cs="Times New Roman"/>
                <w:i/>
                <w:sz w:val="28"/>
                <w:szCs w:val="28"/>
              </w:rPr>
              <w:t>6,70</w:t>
            </w:r>
          </w:p>
        </w:tc>
      </w:tr>
    </w:tbl>
    <w:p w14:paraId="4B9CBCAE" w14:textId="73E28AAE" w:rsidR="00290665" w:rsidRPr="006C6CF2" w:rsidRDefault="00290665" w:rsidP="001126C3">
      <w:pPr>
        <w:pStyle w:val="NoSpacing"/>
        <w:spacing w:line="276" w:lineRule="auto"/>
        <w:jc w:val="both"/>
        <w:rPr>
          <w:rFonts w:ascii="Times New Roman" w:hAnsi="Times New Roman" w:cs="Times New Roman"/>
          <w:sz w:val="28"/>
          <w:szCs w:val="28"/>
        </w:rPr>
      </w:pPr>
    </w:p>
    <w:p w14:paraId="71165C6B" w14:textId="77777777" w:rsidR="003C53E4" w:rsidRPr="006C6CF2" w:rsidRDefault="003C53E4" w:rsidP="003C53E4">
      <w:pPr>
        <w:tabs>
          <w:tab w:val="left" w:pos="3780"/>
        </w:tabs>
        <w:spacing w:after="0" w:line="276" w:lineRule="auto"/>
        <w:jc w:val="both"/>
        <w:rPr>
          <w:rFonts w:ascii="Times New Roman" w:eastAsia="Times New Roman" w:hAnsi="Times New Roman" w:cs="Times New Roman"/>
          <w:sz w:val="28"/>
          <w:szCs w:val="28"/>
        </w:rPr>
      </w:pPr>
      <w:r w:rsidRPr="006C6CF2">
        <w:rPr>
          <w:rFonts w:ascii="Times New Roman" w:hAnsi="Times New Roman" w:cs="Times New Roman"/>
          <w:b/>
          <w:sz w:val="28"/>
          <w:szCs w:val="28"/>
        </w:rPr>
        <w:t>Articolul VII</w:t>
      </w:r>
      <w:r w:rsidRPr="006C6CF2">
        <w:rPr>
          <w:rFonts w:ascii="Times New Roman" w:hAnsi="Times New Roman" w:cs="Times New Roman"/>
          <w:sz w:val="28"/>
          <w:szCs w:val="28"/>
        </w:rPr>
        <w:t xml:space="preserve">  - </w:t>
      </w:r>
      <w:r w:rsidRPr="006C6CF2">
        <w:rPr>
          <w:rFonts w:ascii="Times New Roman" w:eastAsia="Times New Roman" w:hAnsi="Times New Roman" w:cs="Times New Roman"/>
          <w:sz w:val="28"/>
          <w:szCs w:val="28"/>
        </w:rPr>
        <w:t xml:space="preserve">Legea nr. 131/2007 privind siguranţa traficului rutier </w:t>
      </w:r>
      <w:r w:rsidRPr="006C6CF2">
        <w:rPr>
          <w:rFonts w:ascii="Times New Roman" w:eastAsia="Times New Roman" w:hAnsi="Times New Roman" w:cs="Times New Roman"/>
          <w:i/>
          <w:sz w:val="28"/>
          <w:szCs w:val="28"/>
        </w:rPr>
        <w:t>(Monitorul Oficial nr.103-106/443 din 20.07.2007)</w:t>
      </w:r>
      <w:r w:rsidRPr="006C6CF2">
        <w:rPr>
          <w:rFonts w:ascii="Times New Roman" w:eastAsia="Times New Roman" w:hAnsi="Times New Roman" w:cs="Times New Roman"/>
          <w:sz w:val="28"/>
          <w:szCs w:val="28"/>
        </w:rPr>
        <w:t xml:space="preserve"> cu modificările ulterioare, se modifică după cum urmează:</w:t>
      </w:r>
    </w:p>
    <w:p w14:paraId="01E45FDF" w14:textId="2BA7226B" w:rsidR="003C53E4" w:rsidRPr="006C6CF2" w:rsidRDefault="003C53E4" w:rsidP="00E41F5F">
      <w:pPr>
        <w:pStyle w:val="ListParagraph"/>
        <w:numPr>
          <w:ilvl w:val="0"/>
          <w:numId w:val="11"/>
        </w:numPr>
        <w:tabs>
          <w:tab w:val="left" w:pos="3780"/>
        </w:tabs>
        <w:spacing w:after="0" w:line="276" w:lineRule="auto"/>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La art. 2 la definiția ,,inspecție tehnică periodică” se exclude sintagma ,,</w:t>
      </w:r>
      <w:r w:rsidRPr="006C6CF2">
        <w:rPr>
          <w:rFonts w:ascii="Times New Roman" w:eastAsia="Times New Roman" w:hAnsi="Times New Roman" w:cs="Times New Roman"/>
          <w:i/>
          <w:sz w:val="28"/>
          <w:szCs w:val="28"/>
        </w:rPr>
        <w:t>şi prin ecusonul corespunzător”</w:t>
      </w:r>
      <w:r w:rsidRPr="006C6CF2">
        <w:rPr>
          <w:rFonts w:ascii="Times New Roman" w:eastAsia="Times New Roman" w:hAnsi="Times New Roman" w:cs="Times New Roman"/>
          <w:sz w:val="28"/>
          <w:szCs w:val="28"/>
        </w:rPr>
        <w:t>.</w:t>
      </w:r>
    </w:p>
    <w:p w14:paraId="21C95DEA" w14:textId="5B930FA6" w:rsidR="003C53E4" w:rsidRPr="006C6CF2" w:rsidRDefault="003C53E4" w:rsidP="00E41F5F">
      <w:pPr>
        <w:pStyle w:val="ListParagraph"/>
        <w:numPr>
          <w:ilvl w:val="0"/>
          <w:numId w:val="11"/>
        </w:numPr>
        <w:tabs>
          <w:tab w:val="left" w:pos="3780"/>
        </w:tabs>
        <w:spacing w:after="0" w:line="276" w:lineRule="auto"/>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 xml:space="preserve">La art. 2 la definiția </w:t>
      </w:r>
      <w:r w:rsidRPr="006C6CF2">
        <w:rPr>
          <w:rFonts w:ascii="Times New Roman" w:eastAsia="Times New Roman" w:hAnsi="Times New Roman" w:cs="Times New Roman"/>
          <w:i/>
          <w:sz w:val="28"/>
          <w:szCs w:val="28"/>
        </w:rPr>
        <w:t>„stație de inspecție tehnică”</w:t>
      </w:r>
      <w:r w:rsidRPr="006C6CF2">
        <w:rPr>
          <w:rFonts w:ascii="Times New Roman" w:eastAsia="Times New Roman" w:hAnsi="Times New Roman" w:cs="Times New Roman"/>
          <w:sz w:val="28"/>
          <w:szCs w:val="28"/>
        </w:rPr>
        <w:t xml:space="preserve"> se exclude sintagma </w:t>
      </w:r>
      <w:r w:rsidRPr="006C6CF2">
        <w:rPr>
          <w:rFonts w:ascii="Times New Roman" w:eastAsia="Times New Roman" w:hAnsi="Times New Roman" w:cs="Times New Roman"/>
          <w:i/>
          <w:sz w:val="28"/>
          <w:szCs w:val="28"/>
        </w:rPr>
        <w:t>,,şi a ecusonului corespunzător”</w:t>
      </w:r>
      <w:r w:rsidR="00E41F5F" w:rsidRPr="006C6CF2">
        <w:rPr>
          <w:rFonts w:ascii="Times New Roman" w:eastAsia="Times New Roman" w:hAnsi="Times New Roman" w:cs="Times New Roman"/>
          <w:sz w:val="28"/>
          <w:szCs w:val="28"/>
        </w:rPr>
        <w:t>.</w:t>
      </w:r>
    </w:p>
    <w:p w14:paraId="3715D4D7" w14:textId="19E73E9B" w:rsidR="00E41F5F" w:rsidRPr="006C6CF2" w:rsidRDefault="00E41F5F" w:rsidP="00E41F5F">
      <w:pPr>
        <w:pStyle w:val="ListParagraph"/>
        <w:numPr>
          <w:ilvl w:val="0"/>
          <w:numId w:val="11"/>
        </w:numPr>
        <w:tabs>
          <w:tab w:val="left" w:pos="3780"/>
        </w:tabs>
        <w:spacing w:after="0" w:line="276" w:lineRule="auto"/>
        <w:jc w:val="both"/>
        <w:rPr>
          <w:rFonts w:ascii="Times New Roman" w:eastAsia="Times New Roman" w:hAnsi="Times New Roman" w:cs="Times New Roman"/>
          <w:sz w:val="28"/>
          <w:szCs w:val="28"/>
        </w:rPr>
      </w:pPr>
      <w:r w:rsidRPr="006C6CF2">
        <w:rPr>
          <w:rFonts w:ascii="Times New Roman" w:eastAsia="Times New Roman" w:hAnsi="Times New Roman" w:cs="Times New Roman"/>
          <w:sz w:val="28"/>
          <w:szCs w:val="28"/>
        </w:rPr>
        <w:t>Art. 40-</w:t>
      </w:r>
      <w:r w:rsidR="006536D7" w:rsidRPr="006C6CF2">
        <w:rPr>
          <w:rFonts w:ascii="Times New Roman" w:eastAsia="Times New Roman" w:hAnsi="Times New Roman" w:cs="Times New Roman"/>
          <w:sz w:val="28"/>
          <w:szCs w:val="28"/>
        </w:rPr>
        <w:t>52 se abrogă.</w:t>
      </w:r>
    </w:p>
    <w:p w14:paraId="194BC472" w14:textId="1BC3DC26" w:rsidR="003C53E4" w:rsidRPr="006C6CF2" w:rsidRDefault="003C53E4" w:rsidP="003C53E4">
      <w:pPr>
        <w:pStyle w:val="NoSpacing"/>
        <w:spacing w:line="276" w:lineRule="auto"/>
        <w:jc w:val="both"/>
        <w:rPr>
          <w:rFonts w:ascii="Times New Roman" w:hAnsi="Times New Roman" w:cs="Times New Roman"/>
          <w:sz w:val="28"/>
          <w:szCs w:val="28"/>
        </w:rPr>
      </w:pPr>
    </w:p>
    <w:sectPr w:rsidR="003C53E4" w:rsidRPr="006C6CF2">
      <w:headerReference w:type="default" r:id="rId8"/>
      <w:footerReference w:type="default" r:id="rId9"/>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2A71" w16cex:dateUtc="2022-10-12T08:58:00Z"/>
  <w16cex:commentExtensible w16cex:durableId="26F12D47" w16cex:dateUtc="2022-10-12T09:10:00Z"/>
  <w16cex:commentExtensible w16cex:durableId="26DD7DC9" w16cex:dateUtc="2022-09-27T10:48:00Z"/>
  <w16cex:commentExtensible w16cex:durableId="26DD8345" w16cex:dateUtc="2022-09-27T11:12:00Z"/>
  <w16cex:commentExtensible w16cex:durableId="26DD94CB" w16cex:dateUtc="2022-09-27T12:27:00Z"/>
  <w16cex:commentExtensible w16cex:durableId="26DD959A" w16cex:dateUtc="2022-09-27T12:30:00Z"/>
  <w16cex:commentExtensible w16cex:durableId="26DD95DE" w16cex:dateUtc="2022-09-27T12:31:00Z"/>
  <w16cex:commentExtensible w16cex:durableId="26DD9AE2" w16cex:dateUtc="2022-09-27T12:53:00Z"/>
  <w16cex:commentExtensible w16cex:durableId="26DAB047" w16cex:dateUtc="2022-09-25T07:47:00Z"/>
  <w16cex:commentExtensible w16cex:durableId="26DD9AF9" w16cex:dateUtc="2022-09-27T12:53:00Z"/>
  <w16cex:commentExtensible w16cex:durableId="26DDA01E" w16cex:dateUtc="2022-09-27T13:15:00Z"/>
  <w16cex:commentExtensible w16cex:durableId="26C1DD6C" w16cex:dateUtc="2022-09-06T11:53:00Z"/>
  <w16cex:commentExtensible w16cex:durableId="26DDA15D" w16cex:dateUtc="2022-09-27T13:20:00Z"/>
  <w16cex:commentExtensible w16cex:durableId="26DDA389" w16cex:dateUtc="2022-09-27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6AF5A" w16cid:durableId="26F12A71"/>
  <w16cid:commentId w16cid:paraId="6FC7E18A" w16cid:durableId="26DAAE50"/>
  <w16cid:commentId w16cid:paraId="07B06E30" w16cid:durableId="26F12D47"/>
  <w16cid:commentId w16cid:paraId="1DFCC08F" w16cid:durableId="26DAAE51"/>
  <w16cid:commentId w16cid:paraId="164AED7E" w16cid:durableId="26DAAE52"/>
  <w16cid:commentId w16cid:paraId="45C72317" w16cid:durableId="26DAAE53"/>
  <w16cid:commentId w16cid:paraId="4DE661B9" w16cid:durableId="26DD7DC9"/>
  <w16cid:commentId w16cid:paraId="6EC9FC5A" w16cid:durableId="26DD8345"/>
  <w16cid:commentId w16cid:paraId="20241F9F" w16cid:durableId="26DAAE54"/>
  <w16cid:commentId w16cid:paraId="11CF7524" w16cid:durableId="26DD94CB"/>
  <w16cid:commentId w16cid:paraId="4AB74B83" w16cid:durableId="26DD959A"/>
  <w16cid:commentId w16cid:paraId="0014DC4A" w16cid:durableId="26DD95DE"/>
  <w16cid:commentId w16cid:paraId="6F185BC2" w16cid:durableId="26C1DB7C"/>
  <w16cid:commentId w16cid:paraId="55CDB622" w16cid:durableId="26DD9AE2"/>
  <w16cid:commentId w16cid:paraId="3C10924E" w16cid:durableId="26DAB047"/>
  <w16cid:commentId w16cid:paraId="581F4847" w16cid:durableId="26DD9AF9"/>
  <w16cid:commentId w16cid:paraId="396B27AF" w16cid:durableId="26DDA01E"/>
  <w16cid:commentId w16cid:paraId="60B4FC74" w16cid:durableId="26C1DD6C"/>
  <w16cid:commentId w16cid:paraId="23DB2B98" w16cid:durableId="26DDA15D"/>
  <w16cid:commentId w16cid:paraId="2EF526B4" w16cid:durableId="26DDA3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04A76" w14:textId="77777777" w:rsidR="002506E2" w:rsidRDefault="002506E2" w:rsidP="009A7227">
      <w:pPr>
        <w:spacing w:after="0" w:line="240" w:lineRule="auto"/>
      </w:pPr>
      <w:r>
        <w:separator/>
      </w:r>
    </w:p>
  </w:endnote>
  <w:endnote w:type="continuationSeparator" w:id="0">
    <w:p w14:paraId="629F3232" w14:textId="77777777" w:rsidR="002506E2" w:rsidRDefault="002506E2" w:rsidP="009A7227">
      <w:pPr>
        <w:spacing w:after="0" w:line="240" w:lineRule="auto"/>
      </w:pPr>
      <w:r>
        <w:continuationSeparator/>
      </w:r>
    </w:p>
  </w:endnote>
  <w:endnote w:type="continuationNotice" w:id="1">
    <w:p w14:paraId="3D93F913" w14:textId="77777777" w:rsidR="002506E2" w:rsidRDefault="00250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F31A9" w14:textId="77777777" w:rsidR="00331868" w:rsidRDefault="00331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5D75" w14:textId="77777777" w:rsidR="002506E2" w:rsidRDefault="002506E2" w:rsidP="009A7227">
      <w:pPr>
        <w:spacing w:after="0" w:line="240" w:lineRule="auto"/>
      </w:pPr>
      <w:r>
        <w:separator/>
      </w:r>
    </w:p>
  </w:footnote>
  <w:footnote w:type="continuationSeparator" w:id="0">
    <w:p w14:paraId="3CEF1F08" w14:textId="77777777" w:rsidR="002506E2" w:rsidRDefault="002506E2" w:rsidP="009A7227">
      <w:pPr>
        <w:spacing w:after="0" w:line="240" w:lineRule="auto"/>
      </w:pPr>
      <w:r>
        <w:continuationSeparator/>
      </w:r>
    </w:p>
  </w:footnote>
  <w:footnote w:type="continuationNotice" w:id="1">
    <w:p w14:paraId="090434AC" w14:textId="77777777" w:rsidR="002506E2" w:rsidRDefault="002506E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BD3BB" w14:textId="77777777" w:rsidR="00331868" w:rsidRPr="009A7227" w:rsidRDefault="00331868" w:rsidP="009A7227">
    <w:pPr>
      <w:pStyle w:val="NoSpacing"/>
      <w:jc w:val="right"/>
      <w:rPr>
        <w:rFonts w:ascii="Times New Roman" w:hAnsi="Times New Roman" w:cs="Times New Roman"/>
        <w:i/>
        <w:sz w:val="28"/>
        <w:szCs w:val="28"/>
      </w:rPr>
    </w:pPr>
    <w:r w:rsidRPr="00E06DB4">
      <w:rPr>
        <w:rFonts w:ascii="Times New Roman" w:hAnsi="Times New Roman" w:cs="Times New Roman"/>
        <w:i/>
        <w:sz w:val="28"/>
        <w:szCs w:val="28"/>
      </w:rPr>
      <w:t xml:space="preserve">Proiect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6304"/>
    <w:multiLevelType w:val="hybridMultilevel"/>
    <w:tmpl w:val="16BCA0F8"/>
    <w:lvl w:ilvl="0" w:tplc="2B583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63A76"/>
    <w:multiLevelType w:val="hybridMultilevel"/>
    <w:tmpl w:val="1DB88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8545E"/>
    <w:multiLevelType w:val="hybridMultilevel"/>
    <w:tmpl w:val="5B22B1CC"/>
    <w:lvl w:ilvl="0" w:tplc="AFCCC0E4">
      <w:start w:val="5"/>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39275E11"/>
    <w:multiLevelType w:val="hybridMultilevel"/>
    <w:tmpl w:val="C0946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E45060"/>
    <w:multiLevelType w:val="hybridMultilevel"/>
    <w:tmpl w:val="7BBC4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A56B2"/>
    <w:multiLevelType w:val="hybridMultilevel"/>
    <w:tmpl w:val="739EE0A0"/>
    <w:lvl w:ilvl="0" w:tplc="B8E495CA">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372D4B"/>
    <w:multiLevelType w:val="hybridMultilevel"/>
    <w:tmpl w:val="9E023E1C"/>
    <w:lvl w:ilvl="0" w:tplc="041ACB86">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FC28D5"/>
    <w:multiLevelType w:val="hybridMultilevel"/>
    <w:tmpl w:val="A2C60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5D6E64"/>
    <w:multiLevelType w:val="hybridMultilevel"/>
    <w:tmpl w:val="582E64BC"/>
    <w:lvl w:ilvl="0" w:tplc="8A7E86F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AA5CFD"/>
    <w:multiLevelType w:val="hybridMultilevel"/>
    <w:tmpl w:val="F0488754"/>
    <w:lvl w:ilvl="0" w:tplc="F1D626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CCB443D"/>
    <w:multiLevelType w:val="hybridMultilevel"/>
    <w:tmpl w:val="18FE28BE"/>
    <w:lvl w:ilvl="0" w:tplc="77EE51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3"/>
  </w:num>
  <w:num w:numId="5">
    <w:abstractNumId w:val="9"/>
  </w:num>
  <w:num w:numId="6">
    <w:abstractNumId w:val="0"/>
  </w:num>
  <w:num w:numId="7">
    <w:abstractNumId w:val="5"/>
  </w:num>
  <w:num w:numId="8">
    <w:abstractNumId w:val="4"/>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92"/>
    <w:rsid w:val="0000516E"/>
    <w:rsid w:val="0000768F"/>
    <w:rsid w:val="000127B3"/>
    <w:rsid w:val="00013D80"/>
    <w:rsid w:val="00015BBD"/>
    <w:rsid w:val="000208E6"/>
    <w:rsid w:val="00021090"/>
    <w:rsid w:val="00025270"/>
    <w:rsid w:val="000260CC"/>
    <w:rsid w:val="0004285E"/>
    <w:rsid w:val="0005216A"/>
    <w:rsid w:val="0005273B"/>
    <w:rsid w:val="00053781"/>
    <w:rsid w:val="00053A77"/>
    <w:rsid w:val="000555B0"/>
    <w:rsid w:val="0006630E"/>
    <w:rsid w:val="00066695"/>
    <w:rsid w:val="00067726"/>
    <w:rsid w:val="00070490"/>
    <w:rsid w:val="00081E40"/>
    <w:rsid w:val="000835F1"/>
    <w:rsid w:val="00090889"/>
    <w:rsid w:val="00091214"/>
    <w:rsid w:val="00092C55"/>
    <w:rsid w:val="00094E08"/>
    <w:rsid w:val="00094F43"/>
    <w:rsid w:val="0009783C"/>
    <w:rsid w:val="000A525C"/>
    <w:rsid w:val="000A658F"/>
    <w:rsid w:val="000A7424"/>
    <w:rsid w:val="000B1964"/>
    <w:rsid w:val="000C08B1"/>
    <w:rsid w:val="000C2188"/>
    <w:rsid w:val="000C2DCF"/>
    <w:rsid w:val="000C650A"/>
    <w:rsid w:val="000E0C07"/>
    <w:rsid w:val="000F3C32"/>
    <w:rsid w:val="000F3DD0"/>
    <w:rsid w:val="000F4071"/>
    <w:rsid w:val="001009F4"/>
    <w:rsid w:val="001103B1"/>
    <w:rsid w:val="001115EF"/>
    <w:rsid w:val="001116C0"/>
    <w:rsid w:val="001126C3"/>
    <w:rsid w:val="00113828"/>
    <w:rsid w:val="001208C9"/>
    <w:rsid w:val="00123C5E"/>
    <w:rsid w:val="00125275"/>
    <w:rsid w:val="00125799"/>
    <w:rsid w:val="00125CF7"/>
    <w:rsid w:val="001332C3"/>
    <w:rsid w:val="00143833"/>
    <w:rsid w:val="00145F2C"/>
    <w:rsid w:val="00146B1F"/>
    <w:rsid w:val="001474CE"/>
    <w:rsid w:val="00151D76"/>
    <w:rsid w:val="0015582A"/>
    <w:rsid w:val="00157B93"/>
    <w:rsid w:val="00162B9E"/>
    <w:rsid w:val="00163D27"/>
    <w:rsid w:val="0016495B"/>
    <w:rsid w:val="0016583B"/>
    <w:rsid w:val="00167F62"/>
    <w:rsid w:val="00181635"/>
    <w:rsid w:val="00181846"/>
    <w:rsid w:val="0018669B"/>
    <w:rsid w:val="001906F5"/>
    <w:rsid w:val="001907DF"/>
    <w:rsid w:val="00194424"/>
    <w:rsid w:val="00195932"/>
    <w:rsid w:val="00195A79"/>
    <w:rsid w:val="001A25C1"/>
    <w:rsid w:val="001A4414"/>
    <w:rsid w:val="001A4CBD"/>
    <w:rsid w:val="001A4DE7"/>
    <w:rsid w:val="001A65CD"/>
    <w:rsid w:val="001B4983"/>
    <w:rsid w:val="001B6395"/>
    <w:rsid w:val="001B6730"/>
    <w:rsid w:val="001C22B5"/>
    <w:rsid w:val="001C2837"/>
    <w:rsid w:val="001C6DEE"/>
    <w:rsid w:val="001D09DC"/>
    <w:rsid w:val="001D55FA"/>
    <w:rsid w:val="001D62FF"/>
    <w:rsid w:val="001E0B33"/>
    <w:rsid w:val="001E2D32"/>
    <w:rsid w:val="001F3102"/>
    <w:rsid w:val="001F3156"/>
    <w:rsid w:val="00204B85"/>
    <w:rsid w:val="002100B6"/>
    <w:rsid w:val="00210368"/>
    <w:rsid w:val="00210A38"/>
    <w:rsid w:val="002115C5"/>
    <w:rsid w:val="00215D22"/>
    <w:rsid w:val="002312DF"/>
    <w:rsid w:val="00236A66"/>
    <w:rsid w:val="00242053"/>
    <w:rsid w:val="0024205D"/>
    <w:rsid w:val="00244275"/>
    <w:rsid w:val="00245460"/>
    <w:rsid w:val="002506E2"/>
    <w:rsid w:val="00250EE6"/>
    <w:rsid w:val="00251431"/>
    <w:rsid w:val="0025270F"/>
    <w:rsid w:val="0025306A"/>
    <w:rsid w:val="00256FF1"/>
    <w:rsid w:val="00265075"/>
    <w:rsid w:val="00267C1C"/>
    <w:rsid w:val="00272CCB"/>
    <w:rsid w:val="0027334F"/>
    <w:rsid w:val="0027502A"/>
    <w:rsid w:val="00277C34"/>
    <w:rsid w:val="002837E0"/>
    <w:rsid w:val="00285E61"/>
    <w:rsid w:val="00290665"/>
    <w:rsid w:val="00292C12"/>
    <w:rsid w:val="00292DC0"/>
    <w:rsid w:val="00293362"/>
    <w:rsid w:val="00293DAB"/>
    <w:rsid w:val="002A0922"/>
    <w:rsid w:val="002A0A51"/>
    <w:rsid w:val="002A12B5"/>
    <w:rsid w:val="002A4667"/>
    <w:rsid w:val="002A7683"/>
    <w:rsid w:val="002C18C5"/>
    <w:rsid w:val="002C398F"/>
    <w:rsid w:val="002C5AA9"/>
    <w:rsid w:val="002D034B"/>
    <w:rsid w:val="002D1166"/>
    <w:rsid w:val="002D515B"/>
    <w:rsid w:val="002D6302"/>
    <w:rsid w:val="002E02A6"/>
    <w:rsid w:val="002E2D64"/>
    <w:rsid w:val="002E52CC"/>
    <w:rsid w:val="002F0790"/>
    <w:rsid w:val="002F199D"/>
    <w:rsid w:val="002F4A48"/>
    <w:rsid w:val="002F5001"/>
    <w:rsid w:val="002F7CB5"/>
    <w:rsid w:val="00300A44"/>
    <w:rsid w:val="0030110D"/>
    <w:rsid w:val="003016D7"/>
    <w:rsid w:val="0030269A"/>
    <w:rsid w:val="00306849"/>
    <w:rsid w:val="00306A26"/>
    <w:rsid w:val="00307C48"/>
    <w:rsid w:val="00317E13"/>
    <w:rsid w:val="0033165D"/>
    <w:rsid w:val="00331868"/>
    <w:rsid w:val="003320B2"/>
    <w:rsid w:val="0033242F"/>
    <w:rsid w:val="00337B69"/>
    <w:rsid w:val="0034228B"/>
    <w:rsid w:val="0034356B"/>
    <w:rsid w:val="00344BDE"/>
    <w:rsid w:val="00344E17"/>
    <w:rsid w:val="003454A6"/>
    <w:rsid w:val="00350239"/>
    <w:rsid w:val="00355350"/>
    <w:rsid w:val="0035585C"/>
    <w:rsid w:val="00361E44"/>
    <w:rsid w:val="003644F9"/>
    <w:rsid w:val="003664F4"/>
    <w:rsid w:val="003677F5"/>
    <w:rsid w:val="00367FE7"/>
    <w:rsid w:val="00370AC6"/>
    <w:rsid w:val="00374AE3"/>
    <w:rsid w:val="00383A83"/>
    <w:rsid w:val="00383EBB"/>
    <w:rsid w:val="00386367"/>
    <w:rsid w:val="00386594"/>
    <w:rsid w:val="00386A57"/>
    <w:rsid w:val="003910A5"/>
    <w:rsid w:val="003952E9"/>
    <w:rsid w:val="0039590A"/>
    <w:rsid w:val="00396F4F"/>
    <w:rsid w:val="003A0802"/>
    <w:rsid w:val="003A5B0F"/>
    <w:rsid w:val="003B14F7"/>
    <w:rsid w:val="003B45B7"/>
    <w:rsid w:val="003B4A55"/>
    <w:rsid w:val="003B55DD"/>
    <w:rsid w:val="003C0A5C"/>
    <w:rsid w:val="003C43A3"/>
    <w:rsid w:val="003C53E4"/>
    <w:rsid w:val="003C60B7"/>
    <w:rsid w:val="003D011D"/>
    <w:rsid w:val="003D0962"/>
    <w:rsid w:val="003D5DFD"/>
    <w:rsid w:val="003E5DB5"/>
    <w:rsid w:val="003E75B8"/>
    <w:rsid w:val="003E7B14"/>
    <w:rsid w:val="003F2543"/>
    <w:rsid w:val="003F399A"/>
    <w:rsid w:val="0040181F"/>
    <w:rsid w:val="00402BE5"/>
    <w:rsid w:val="004108BB"/>
    <w:rsid w:val="0041168A"/>
    <w:rsid w:val="0041605D"/>
    <w:rsid w:val="00416AE7"/>
    <w:rsid w:val="004222C3"/>
    <w:rsid w:val="004232C1"/>
    <w:rsid w:val="00426962"/>
    <w:rsid w:val="004331C6"/>
    <w:rsid w:val="00433D12"/>
    <w:rsid w:val="0043417C"/>
    <w:rsid w:val="00437FB5"/>
    <w:rsid w:val="004436A6"/>
    <w:rsid w:val="004502EB"/>
    <w:rsid w:val="0045448A"/>
    <w:rsid w:val="0045775A"/>
    <w:rsid w:val="00457CCF"/>
    <w:rsid w:val="00461598"/>
    <w:rsid w:val="0046161B"/>
    <w:rsid w:val="00461992"/>
    <w:rsid w:val="00464DF2"/>
    <w:rsid w:val="00470540"/>
    <w:rsid w:val="00475108"/>
    <w:rsid w:val="00480F7F"/>
    <w:rsid w:val="0048139C"/>
    <w:rsid w:val="00485027"/>
    <w:rsid w:val="004914D7"/>
    <w:rsid w:val="004A1C7F"/>
    <w:rsid w:val="004A6C0E"/>
    <w:rsid w:val="004A7942"/>
    <w:rsid w:val="004A7B24"/>
    <w:rsid w:val="004B12A2"/>
    <w:rsid w:val="004B16BD"/>
    <w:rsid w:val="004B2034"/>
    <w:rsid w:val="004B3375"/>
    <w:rsid w:val="004B5B23"/>
    <w:rsid w:val="004C011E"/>
    <w:rsid w:val="004C6B4A"/>
    <w:rsid w:val="004C6C13"/>
    <w:rsid w:val="004D1F28"/>
    <w:rsid w:val="004D27B7"/>
    <w:rsid w:val="004F2EBA"/>
    <w:rsid w:val="004F6043"/>
    <w:rsid w:val="00502BE5"/>
    <w:rsid w:val="00505952"/>
    <w:rsid w:val="00507D9A"/>
    <w:rsid w:val="00517110"/>
    <w:rsid w:val="0051773E"/>
    <w:rsid w:val="00524BD6"/>
    <w:rsid w:val="00525D5E"/>
    <w:rsid w:val="0053074A"/>
    <w:rsid w:val="00532525"/>
    <w:rsid w:val="0053451A"/>
    <w:rsid w:val="00536971"/>
    <w:rsid w:val="0054549D"/>
    <w:rsid w:val="00556076"/>
    <w:rsid w:val="005613AE"/>
    <w:rsid w:val="005624E5"/>
    <w:rsid w:val="00562DBE"/>
    <w:rsid w:val="00567257"/>
    <w:rsid w:val="00573B49"/>
    <w:rsid w:val="00573E83"/>
    <w:rsid w:val="00574C71"/>
    <w:rsid w:val="00576DD3"/>
    <w:rsid w:val="00577ADD"/>
    <w:rsid w:val="00581C9D"/>
    <w:rsid w:val="00585EB8"/>
    <w:rsid w:val="00590BC1"/>
    <w:rsid w:val="00590E4B"/>
    <w:rsid w:val="00592902"/>
    <w:rsid w:val="0059736D"/>
    <w:rsid w:val="00597775"/>
    <w:rsid w:val="005A15C0"/>
    <w:rsid w:val="005A429E"/>
    <w:rsid w:val="005B3CD1"/>
    <w:rsid w:val="005B3E01"/>
    <w:rsid w:val="005C0E8B"/>
    <w:rsid w:val="005C2C4B"/>
    <w:rsid w:val="005C42D0"/>
    <w:rsid w:val="005C7C0D"/>
    <w:rsid w:val="005D14A5"/>
    <w:rsid w:val="005D3202"/>
    <w:rsid w:val="005F6EB1"/>
    <w:rsid w:val="005F78FF"/>
    <w:rsid w:val="006029DE"/>
    <w:rsid w:val="006045CF"/>
    <w:rsid w:val="006054E5"/>
    <w:rsid w:val="006058B5"/>
    <w:rsid w:val="006149E6"/>
    <w:rsid w:val="00615E13"/>
    <w:rsid w:val="006171D5"/>
    <w:rsid w:val="006236AF"/>
    <w:rsid w:val="00624897"/>
    <w:rsid w:val="006310BB"/>
    <w:rsid w:val="00631BBB"/>
    <w:rsid w:val="006406C9"/>
    <w:rsid w:val="00642C80"/>
    <w:rsid w:val="00642F5F"/>
    <w:rsid w:val="00644108"/>
    <w:rsid w:val="006536D7"/>
    <w:rsid w:val="00656B6E"/>
    <w:rsid w:val="006579E7"/>
    <w:rsid w:val="00660E3D"/>
    <w:rsid w:val="00665233"/>
    <w:rsid w:val="00680159"/>
    <w:rsid w:val="006843D7"/>
    <w:rsid w:val="006862E1"/>
    <w:rsid w:val="00692679"/>
    <w:rsid w:val="00695113"/>
    <w:rsid w:val="006A2E85"/>
    <w:rsid w:val="006A3842"/>
    <w:rsid w:val="006A3A60"/>
    <w:rsid w:val="006A3B86"/>
    <w:rsid w:val="006A5B07"/>
    <w:rsid w:val="006A7E06"/>
    <w:rsid w:val="006B2DD8"/>
    <w:rsid w:val="006B571F"/>
    <w:rsid w:val="006B63AD"/>
    <w:rsid w:val="006C64BA"/>
    <w:rsid w:val="006C6CF2"/>
    <w:rsid w:val="006D0A45"/>
    <w:rsid w:val="006D5CB6"/>
    <w:rsid w:val="006E4968"/>
    <w:rsid w:val="006F12B0"/>
    <w:rsid w:val="006F538F"/>
    <w:rsid w:val="007010CA"/>
    <w:rsid w:val="00701642"/>
    <w:rsid w:val="0070417A"/>
    <w:rsid w:val="007067A9"/>
    <w:rsid w:val="00707B90"/>
    <w:rsid w:val="00712945"/>
    <w:rsid w:val="00713730"/>
    <w:rsid w:val="007203B9"/>
    <w:rsid w:val="00722B95"/>
    <w:rsid w:val="00724968"/>
    <w:rsid w:val="00724E5F"/>
    <w:rsid w:val="00726CF1"/>
    <w:rsid w:val="00730F0F"/>
    <w:rsid w:val="00731AFD"/>
    <w:rsid w:val="007339CE"/>
    <w:rsid w:val="00733DC3"/>
    <w:rsid w:val="0074061A"/>
    <w:rsid w:val="0074182F"/>
    <w:rsid w:val="0074276E"/>
    <w:rsid w:val="00743364"/>
    <w:rsid w:val="00770B8D"/>
    <w:rsid w:val="00772A53"/>
    <w:rsid w:val="007745ED"/>
    <w:rsid w:val="007753B9"/>
    <w:rsid w:val="007853F7"/>
    <w:rsid w:val="0078719F"/>
    <w:rsid w:val="00790991"/>
    <w:rsid w:val="00791BF2"/>
    <w:rsid w:val="00792E2E"/>
    <w:rsid w:val="00793402"/>
    <w:rsid w:val="00793E60"/>
    <w:rsid w:val="00794A12"/>
    <w:rsid w:val="007A2BBA"/>
    <w:rsid w:val="007B1019"/>
    <w:rsid w:val="007B6A0A"/>
    <w:rsid w:val="007B7A22"/>
    <w:rsid w:val="007C0F9B"/>
    <w:rsid w:val="007C1200"/>
    <w:rsid w:val="007C358C"/>
    <w:rsid w:val="007C4E59"/>
    <w:rsid w:val="007C7B69"/>
    <w:rsid w:val="007D607A"/>
    <w:rsid w:val="007D74CA"/>
    <w:rsid w:val="007E5F45"/>
    <w:rsid w:val="007F22EE"/>
    <w:rsid w:val="007F4917"/>
    <w:rsid w:val="00802D65"/>
    <w:rsid w:val="00806253"/>
    <w:rsid w:val="00806FBB"/>
    <w:rsid w:val="00812A8B"/>
    <w:rsid w:val="0082722E"/>
    <w:rsid w:val="00832812"/>
    <w:rsid w:val="00836282"/>
    <w:rsid w:val="0084138E"/>
    <w:rsid w:val="0084379E"/>
    <w:rsid w:val="00844EE3"/>
    <w:rsid w:val="00845319"/>
    <w:rsid w:val="00851092"/>
    <w:rsid w:val="00853385"/>
    <w:rsid w:val="00856099"/>
    <w:rsid w:val="0086040D"/>
    <w:rsid w:val="00865FB3"/>
    <w:rsid w:val="0086655B"/>
    <w:rsid w:val="00866FFC"/>
    <w:rsid w:val="0087283F"/>
    <w:rsid w:val="00875D92"/>
    <w:rsid w:val="00876C5E"/>
    <w:rsid w:val="00885686"/>
    <w:rsid w:val="00890120"/>
    <w:rsid w:val="00892AAF"/>
    <w:rsid w:val="00894A2B"/>
    <w:rsid w:val="008953CA"/>
    <w:rsid w:val="00896049"/>
    <w:rsid w:val="00896AEA"/>
    <w:rsid w:val="008A23BE"/>
    <w:rsid w:val="008B1B2D"/>
    <w:rsid w:val="008B4610"/>
    <w:rsid w:val="008B6E92"/>
    <w:rsid w:val="008C0822"/>
    <w:rsid w:val="008C0BD1"/>
    <w:rsid w:val="008C73A6"/>
    <w:rsid w:val="008C7B6A"/>
    <w:rsid w:val="008C7F3F"/>
    <w:rsid w:val="008D05D1"/>
    <w:rsid w:val="008D19EA"/>
    <w:rsid w:val="008D3666"/>
    <w:rsid w:val="008D4CC6"/>
    <w:rsid w:val="008D5E20"/>
    <w:rsid w:val="008E0782"/>
    <w:rsid w:val="008E2085"/>
    <w:rsid w:val="008E3368"/>
    <w:rsid w:val="008F2406"/>
    <w:rsid w:val="008F5143"/>
    <w:rsid w:val="008F62B2"/>
    <w:rsid w:val="0090367A"/>
    <w:rsid w:val="00906239"/>
    <w:rsid w:val="00914FE7"/>
    <w:rsid w:val="00921545"/>
    <w:rsid w:val="00923927"/>
    <w:rsid w:val="00923BC3"/>
    <w:rsid w:val="0093561A"/>
    <w:rsid w:val="00937070"/>
    <w:rsid w:val="00940E2A"/>
    <w:rsid w:val="00942634"/>
    <w:rsid w:val="009433FE"/>
    <w:rsid w:val="0094580B"/>
    <w:rsid w:val="009508EE"/>
    <w:rsid w:val="00953AC7"/>
    <w:rsid w:val="00954541"/>
    <w:rsid w:val="00957770"/>
    <w:rsid w:val="00960949"/>
    <w:rsid w:val="00960972"/>
    <w:rsid w:val="00963669"/>
    <w:rsid w:val="00964B56"/>
    <w:rsid w:val="00970020"/>
    <w:rsid w:val="00971CC0"/>
    <w:rsid w:val="00973CFF"/>
    <w:rsid w:val="009747CE"/>
    <w:rsid w:val="00975556"/>
    <w:rsid w:val="009878F9"/>
    <w:rsid w:val="00990281"/>
    <w:rsid w:val="00992988"/>
    <w:rsid w:val="00992C3D"/>
    <w:rsid w:val="00996F49"/>
    <w:rsid w:val="009970DC"/>
    <w:rsid w:val="009A134E"/>
    <w:rsid w:val="009A2339"/>
    <w:rsid w:val="009A60E1"/>
    <w:rsid w:val="009A67A9"/>
    <w:rsid w:val="009A7227"/>
    <w:rsid w:val="009A78A4"/>
    <w:rsid w:val="009B0155"/>
    <w:rsid w:val="009B55AF"/>
    <w:rsid w:val="009C23B1"/>
    <w:rsid w:val="009C4E96"/>
    <w:rsid w:val="009D1695"/>
    <w:rsid w:val="009D6B2F"/>
    <w:rsid w:val="009E0789"/>
    <w:rsid w:val="009E6CE7"/>
    <w:rsid w:val="009E7392"/>
    <w:rsid w:val="009E748D"/>
    <w:rsid w:val="009F4BF3"/>
    <w:rsid w:val="009F59EC"/>
    <w:rsid w:val="00A01A55"/>
    <w:rsid w:val="00A029D5"/>
    <w:rsid w:val="00A04CFB"/>
    <w:rsid w:val="00A051A6"/>
    <w:rsid w:val="00A13678"/>
    <w:rsid w:val="00A14812"/>
    <w:rsid w:val="00A216E1"/>
    <w:rsid w:val="00A26770"/>
    <w:rsid w:val="00A275E9"/>
    <w:rsid w:val="00A3228D"/>
    <w:rsid w:val="00A33F25"/>
    <w:rsid w:val="00A35DC7"/>
    <w:rsid w:val="00A37445"/>
    <w:rsid w:val="00A43D28"/>
    <w:rsid w:val="00A44449"/>
    <w:rsid w:val="00A44D9E"/>
    <w:rsid w:val="00A47840"/>
    <w:rsid w:val="00A548C3"/>
    <w:rsid w:val="00A55066"/>
    <w:rsid w:val="00A63A21"/>
    <w:rsid w:val="00A6473A"/>
    <w:rsid w:val="00A647AD"/>
    <w:rsid w:val="00A66F87"/>
    <w:rsid w:val="00A70010"/>
    <w:rsid w:val="00A73A25"/>
    <w:rsid w:val="00A813FA"/>
    <w:rsid w:val="00A8581C"/>
    <w:rsid w:val="00A9002D"/>
    <w:rsid w:val="00A90E77"/>
    <w:rsid w:val="00A9478E"/>
    <w:rsid w:val="00A94833"/>
    <w:rsid w:val="00A97B8F"/>
    <w:rsid w:val="00AA0157"/>
    <w:rsid w:val="00AA10A1"/>
    <w:rsid w:val="00AB7F83"/>
    <w:rsid w:val="00AD0052"/>
    <w:rsid w:val="00AD4998"/>
    <w:rsid w:val="00AD4F37"/>
    <w:rsid w:val="00AD54C2"/>
    <w:rsid w:val="00AD794C"/>
    <w:rsid w:val="00AE477C"/>
    <w:rsid w:val="00AF59C5"/>
    <w:rsid w:val="00AF6942"/>
    <w:rsid w:val="00B00EEC"/>
    <w:rsid w:val="00B0618B"/>
    <w:rsid w:val="00B06882"/>
    <w:rsid w:val="00B06ABC"/>
    <w:rsid w:val="00B117F4"/>
    <w:rsid w:val="00B13DEC"/>
    <w:rsid w:val="00B17203"/>
    <w:rsid w:val="00B17AB1"/>
    <w:rsid w:val="00B22310"/>
    <w:rsid w:val="00B23189"/>
    <w:rsid w:val="00B231AD"/>
    <w:rsid w:val="00B31C2F"/>
    <w:rsid w:val="00B364DF"/>
    <w:rsid w:val="00B41628"/>
    <w:rsid w:val="00B46378"/>
    <w:rsid w:val="00B47E09"/>
    <w:rsid w:val="00B47F84"/>
    <w:rsid w:val="00B510E0"/>
    <w:rsid w:val="00B5332A"/>
    <w:rsid w:val="00B55DC4"/>
    <w:rsid w:val="00B55F0A"/>
    <w:rsid w:val="00B63FE4"/>
    <w:rsid w:val="00B71687"/>
    <w:rsid w:val="00B75003"/>
    <w:rsid w:val="00B77459"/>
    <w:rsid w:val="00B82283"/>
    <w:rsid w:val="00B83862"/>
    <w:rsid w:val="00BA054F"/>
    <w:rsid w:val="00BA19FD"/>
    <w:rsid w:val="00BB0706"/>
    <w:rsid w:val="00BB33B8"/>
    <w:rsid w:val="00BC4126"/>
    <w:rsid w:val="00BC5BA8"/>
    <w:rsid w:val="00BC7786"/>
    <w:rsid w:val="00BD2D98"/>
    <w:rsid w:val="00BD3316"/>
    <w:rsid w:val="00BD6023"/>
    <w:rsid w:val="00BE330C"/>
    <w:rsid w:val="00BE4912"/>
    <w:rsid w:val="00BE7383"/>
    <w:rsid w:val="00BF0946"/>
    <w:rsid w:val="00BF323C"/>
    <w:rsid w:val="00BF560E"/>
    <w:rsid w:val="00C01857"/>
    <w:rsid w:val="00C07E66"/>
    <w:rsid w:val="00C1402A"/>
    <w:rsid w:val="00C2327C"/>
    <w:rsid w:val="00C36516"/>
    <w:rsid w:val="00C37A11"/>
    <w:rsid w:val="00C4048D"/>
    <w:rsid w:val="00C41005"/>
    <w:rsid w:val="00C41336"/>
    <w:rsid w:val="00C46777"/>
    <w:rsid w:val="00C47D6D"/>
    <w:rsid w:val="00C556A3"/>
    <w:rsid w:val="00C603BE"/>
    <w:rsid w:val="00C6230A"/>
    <w:rsid w:val="00C64432"/>
    <w:rsid w:val="00C73EE4"/>
    <w:rsid w:val="00C80CAC"/>
    <w:rsid w:val="00C82D6C"/>
    <w:rsid w:val="00C83009"/>
    <w:rsid w:val="00C87DB3"/>
    <w:rsid w:val="00CA1271"/>
    <w:rsid w:val="00CA3C37"/>
    <w:rsid w:val="00CA7F3C"/>
    <w:rsid w:val="00CB1FA6"/>
    <w:rsid w:val="00CB4A91"/>
    <w:rsid w:val="00CB71EE"/>
    <w:rsid w:val="00CC1289"/>
    <w:rsid w:val="00CC28B5"/>
    <w:rsid w:val="00CC5F34"/>
    <w:rsid w:val="00CC7E84"/>
    <w:rsid w:val="00CD13BC"/>
    <w:rsid w:val="00CD1DF9"/>
    <w:rsid w:val="00CE6D96"/>
    <w:rsid w:val="00CF1D6C"/>
    <w:rsid w:val="00CF64DD"/>
    <w:rsid w:val="00CF6590"/>
    <w:rsid w:val="00D008DD"/>
    <w:rsid w:val="00D023C0"/>
    <w:rsid w:val="00D1184C"/>
    <w:rsid w:val="00D11C81"/>
    <w:rsid w:val="00D1359B"/>
    <w:rsid w:val="00D138BF"/>
    <w:rsid w:val="00D16EAF"/>
    <w:rsid w:val="00D224A4"/>
    <w:rsid w:val="00D23A9D"/>
    <w:rsid w:val="00D2474C"/>
    <w:rsid w:val="00D30796"/>
    <w:rsid w:val="00D30E54"/>
    <w:rsid w:val="00D33E8A"/>
    <w:rsid w:val="00D36E05"/>
    <w:rsid w:val="00D37444"/>
    <w:rsid w:val="00D37CAE"/>
    <w:rsid w:val="00D44661"/>
    <w:rsid w:val="00D4618B"/>
    <w:rsid w:val="00D474AD"/>
    <w:rsid w:val="00D47D3F"/>
    <w:rsid w:val="00D54606"/>
    <w:rsid w:val="00D5535E"/>
    <w:rsid w:val="00D660D4"/>
    <w:rsid w:val="00D70D87"/>
    <w:rsid w:val="00D72AF5"/>
    <w:rsid w:val="00D80FEF"/>
    <w:rsid w:val="00D83830"/>
    <w:rsid w:val="00D859C1"/>
    <w:rsid w:val="00D86E07"/>
    <w:rsid w:val="00D943AC"/>
    <w:rsid w:val="00D95BA6"/>
    <w:rsid w:val="00D96E2B"/>
    <w:rsid w:val="00D97982"/>
    <w:rsid w:val="00DA1775"/>
    <w:rsid w:val="00DA459B"/>
    <w:rsid w:val="00DA582F"/>
    <w:rsid w:val="00DB0D05"/>
    <w:rsid w:val="00DB67C4"/>
    <w:rsid w:val="00DB7674"/>
    <w:rsid w:val="00DC6456"/>
    <w:rsid w:val="00DD217F"/>
    <w:rsid w:val="00DD425F"/>
    <w:rsid w:val="00DD61AF"/>
    <w:rsid w:val="00DE0D4A"/>
    <w:rsid w:val="00DE1082"/>
    <w:rsid w:val="00DE1974"/>
    <w:rsid w:val="00DF4D76"/>
    <w:rsid w:val="00DF7DCC"/>
    <w:rsid w:val="00E06DB4"/>
    <w:rsid w:val="00E14E4B"/>
    <w:rsid w:val="00E20A49"/>
    <w:rsid w:val="00E25599"/>
    <w:rsid w:val="00E26F0A"/>
    <w:rsid w:val="00E336ED"/>
    <w:rsid w:val="00E35990"/>
    <w:rsid w:val="00E41F5F"/>
    <w:rsid w:val="00E43803"/>
    <w:rsid w:val="00E4490C"/>
    <w:rsid w:val="00E534B8"/>
    <w:rsid w:val="00E5470F"/>
    <w:rsid w:val="00E615F6"/>
    <w:rsid w:val="00E625D0"/>
    <w:rsid w:val="00E67A12"/>
    <w:rsid w:val="00E67E95"/>
    <w:rsid w:val="00E724BF"/>
    <w:rsid w:val="00E725AF"/>
    <w:rsid w:val="00E730BB"/>
    <w:rsid w:val="00E74031"/>
    <w:rsid w:val="00E742A9"/>
    <w:rsid w:val="00E74EF7"/>
    <w:rsid w:val="00E7501E"/>
    <w:rsid w:val="00E77211"/>
    <w:rsid w:val="00E82625"/>
    <w:rsid w:val="00E83266"/>
    <w:rsid w:val="00E900D6"/>
    <w:rsid w:val="00E91AF6"/>
    <w:rsid w:val="00E94CC0"/>
    <w:rsid w:val="00EA0696"/>
    <w:rsid w:val="00EA1A1E"/>
    <w:rsid w:val="00EA6F4A"/>
    <w:rsid w:val="00EB0BBD"/>
    <w:rsid w:val="00EB12D7"/>
    <w:rsid w:val="00EB3263"/>
    <w:rsid w:val="00EB58C4"/>
    <w:rsid w:val="00EC10B9"/>
    <w:rsid w:val="00ED2B9C"/>
    <w:rsid w:val="00EE0D59"/>
    <w:rsid w:val="00EE0E87"/>
    <w:rsid w:val="00EE27B4"/>
    <w:rsid w:val="00EF4811"/>
    <w:rsid w:val="00EF6AEC"/>
    <w:rsid w:val="00F11316"/>
    <w:rsid w:val="00F14F89"/>
    <w:rsid w:val="00F27CF2"/>
    <w:rsid w:val="00F41F76"/>
    <w:rsid w:val="00F5670C"/>
    <w:rsid w:val="00F64723"/>
    <w:rsid w:val="00F661B6"/>
    <w:rsid w:val="00F671AF"/>
    <w:rsid w:val="00F67D7D"/>
    <w:rsid w:val="00F70C14"/>
    <w:rsid w:val="00F72D6C"/>
    <w:rsid w:val="00F735F1"/>
    <w:rsid w:val="00F74917"/>
    <w:rsid w:val="00F76981"/>
    <w:rsid w:val="00F81E43"/>
    <w:rsid w:val="00F84C38"/>
    <w:rsid w:val="00F93D94"/>
    <w:rsid w:val="00FB3DEA"/>
    <w:rsid w:val="00FB502E"/>
    <w:rsid w:val="00FB66A6"/>
    <w:rsid w:val="00FC220D"/>
    <w:rsid w:val="00FC282F"/>
    <w:rsid w:val="00FC5BEB"/>
    <w:rsid w:val="00FE20ED"/>
    <w:rsid w:val="00FE296B"/>
    <w:rsid w:val="00FE3019"/>
    <w:rsid w:val="00FE31D0"/>
    <w:rsid w:val="00FE5F0B"/>
    <w:rsid w:val="00FF37A5"/>
    <w:rsid w:val="00FF4CE7"/>
    <w:rsid w:val="00FF598E"/>
    <w:rsid w:val="00FF5EA2"/>
    <w:rsid w:val="00FF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8A9C"/>
  <w15:chartTrackingRefBased/>
  <w15:docId w15:val="{A97F5349-8242-4B2C-8D41-4F231484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992"/>
    <w:pPr>
      <w:spacing w:after="0" w:line="240" w:lineRule="auto"/>
    </w:pPr>
    <w:rPr>
      <w:lang w:val="ro-RO"/>
    </w:rPr>
  </w:style>
  <w:style w:type="paragraph" w:styleId="Header">
    <w:name w:val="header"/>
    <w:basedOn w:val="Normal"/>
    <w:link w:val="HeaderChar"/>
    <w:uiPriority w:val="99"/>
    <w:unhideWhenUsed/>
    <w:rsid w:val="009A7227"/>
    <w:pPr>
      <w:tabs>
        <w:tab w:val="center" w:pos="4677"/>
        <w:tab w:val="right" w:pos="9355"/>
      </w:tabs>
      <w:spacing w:after="0" w:line="240" w:lineRule="auto"/>
    </w:pPr>
  </w:style>
  <w:style w:type="character" w:customStyle="1" w:styleId="HeaderChar">
    <w:name w:val="Header Char"/>
    <w:basedOn w:val="DefaultParagraphFont"/>
    <w:link w:val="Header"/>
    <w:uiPriority w:val="99"/>
    <w:rsid w:val="009A7227"/>
    <w:rPr>
      <w:lang w:val="ro-RO"/>
    </w:rPr>
  </w:style>
  <w:style w:type="paragraph" w:styleId="Footer">
    <w:name w:val="footer"/>
    <w:basedOn w:val="Normal"/>
    <w:link w:val="FooterChar"/>
    <w:uiPriority w:val="99"/>
    <w:unhideWhenUsed/>
    <w:rsid w:val="009A7227"/>
    <w:pPr>
      <w:tabs>
        <w:tab w:val="center" w:pos="4677"/>
        <w:tab w:val="right" w:pos="9355"/>
      </w:tabs>
      <w:spacing w:after="0" w:line="240" w:lineRule="auto"/>
    </w:pPr>
  </w:style>
  <w:style w:type="character" w:customStyle="1" w:styleId="FooterChar">
    <w:name w:val="Footer Char"/>
    <w:basedOn w:val="DefaultParagraphFont"/>
    <w:link w:val="Footer"/>
    <w:uiPriority w:val="99"/>
    <w:rsid w:val="009A7227"/>
    <w:rPr>
      <w:lang w:val="ro-RO"/>
    </w:rPr>
  </w:style>
  <w:style w:type="paragraph" w:styleId="ListParagraph">
    <w:name w:val="List Paragraph"/>
    <w:basedOn w:val="Normal"/>
    <w:uiPriority w:val="34"/>
    <w:qFormat/>
    <w:rsid w:val="00DA1775"/>
    <w:pPr>
      <w:ind w:left="720"/>
      <w:contextualSpacing/>
    </w:pPr>
  </w:style>
  <w:style w:type="character" w:styleId="CommentReference">
    <w:name w:val="annotation reference"/>
    <w:basedOn w:val="DefaultParagraphFont"/>
    <w:uiPriority w:val="99"/>
    <w:semiHidden/>
    <w:unhideWhenUsed/>
    <w:rsid w:val="0053451A"/>
    <w:rPr>
      <w:sz w:val="16"/>
      <w:szCs w:val="16"/>
    </w:rPr>
  </w:style>
  <w:style w:type="paragraph" w:styleId="CommentText">
    <w:name w:val="annotation text"/>
    <w:basedOn w:val="Normal"/>
    <w:link w:val="CommentTextChar"/>
    <w:uiPriority w:val="99"/>
    <w:unhideWhenUsed/>
    <w:rsid w:val="0053451A"/>
    <w:pPr>
      <w:spacing w:line="240" w:lineRule="auto"/>
    </w:pPr>
    <w:rPr>
      <w:sz w:val="20"/>
      <w:szCs w:val="20"/>
    </w:rPr>
  </w:style>
  <w:style w:type="character" w:customStyle="1" w:styleId="CommentTextChar">
    <w:name w:val="Comment Text Char"/>
    <w:basedOn w:val="DefaultParagraphFont"/>
    <w:link w:val="CommentText"/>
    <w:uiPriority w:val="99"/>
    <w:rsid w:val="0053451A"/>
    <w:rPr>
      <w:sz w:val="20"/>
      <w:szCs w:val="20"/>
      <w:lang w:val="ro-RO"/>
    </w:rPr>
  </w:style>
  <w:style w:type="paragraph" w:styleId="CommentSubject">
    <w:name w:val="annotation subject"/>
    <w:basedOn w:val="CommentText"/>
    <w:next w:val="CommentText"/>
    <w:link w:val="CommentSubjectChar"/>
    <w:uiPriority w:val="99"/>
    <w:semiHidden/>
    <w:unhideWhenUsed/>
    <w:rsid w:val="0053451A"/>
    <w:rPr>
      <w:b/>
      <w:bCs/>
    </w:rPr>
  </w:style>
  <w:style w:type="character" w:customStyle="1" w:styleId="CommentSubjectChar">
    <w:name w:val="Comment Subject Char"/>
    <w:basedOn w:val="CommentTextChar"/>
    <w:link w:val="CommentSubject"/>
    <w:uiPriority w:val="99"/>
    <w:semiHidden/>
    <w:rsid w:val="0053451A"/>
    <w:rPr>
      <w:b/>
      <w:bCs/>
      <w:sz w:val="20"/>
      <w:szCs w:val="20"/>
      <w:lang w:val="ro-RO"/>
    </w:rPr>
  </w:style>
  <w:style w:type="paragraph" w:styleId="BalloonText">
    <w:name w:val="Balloon Text"/>
    <w:basedOn w:val="Normal"/>
    <w:link w:val="BalloonTextChar"/>
    <w:uiPriority w:val="99"/>
    <w:semiHidden/>
    <w:unhideWhenUsed/>
    <w:rsid w:val="00534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51A"/>
    <w:rPr>
      <w:rFonts w:ascii="Segoe UI" w:hAnsi="Segoe UI" w:cs="Segoe UI"/>
      <w:sz w:val="18"/>
      <w:szCs w:val="18"/>
      <w:lang w:val="ro-RO"/>
    </w:rPr>
  </w:style>
  <w:style w:type="paragraph" w:styleId="Revision">
    <w:name w:val="Revision"/>
    <w:hidden/>
    <w:uiPriority w:val="99"/>
    <w:semiHidden/>
    <w:rsid w:val="0053451A"/>
    <w:pPr>
      <w:spacing w:after="0" w:line="240" w:lineRule="auto"/>
    </w:pPr>
    <w:rPr>
      <w:lang w:val="ro-RO"/>
    </w:rPr>
  </w:style>
  <w:style w:type="paragraph" w:styleId="NormalWeb">
    <w:name w:val="Normal (Web)"/>
    <w:basedOn w:val="Normal"/>
    <w:uiPriority w:val="99"/>
    <w:semiHidden/>
    <w:unhideWhenUsed/>
    <w:rsid w:val="000260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0776">
      <w:bodyDiv w:val="1"/>
      <w:marLeft w:val="0"/>
      <w:marRight w:val="0"/>
      <w:marTop w:val="0"/>
      <w:marBottom w:val="0"/>
      <w:divBdr>
        <w:top w:val="none" w:sz="0" w:space="0" w:color="auto"/>
        <w:left w:val="none" w:sz="0" w:space="0" w:color="auto"/>
        <w:bottom w:val="none" w:sz="0" w:space="0" w:color="auto"/>
        <w:right w:val="none" w:sz="0" w:space="0" w:color="auto"/>
      </w:divBdr>
    </w:div>
    <w:div w:id="253588306">
      <w:bodyDiv w:val="1"/>
      <w:marLeft w:val="0"/>
      <w:marRight w:val="0"/>
      <w:marTop w:val="0"/>
      <w:marBottom w:val="0"/>
      <w:divBdr>
        <w:top w:val="none" w:sz="0" w:space="0" w:color="auto"/>
        <w:left w:val="none" w:sz="0" w:space="0" w:color="auto"/>
        <w:bottom w:val="none" w:sz="0" w:space="0" w:color="auto"/>
        <w:right w:val="none" w:sz="0" w:space="0" w:color="auto"/>
      </w:divBdr>
    </w:div>
    <w:div w:id="491333528">
      <w:bodyDiv w:val="1"/>
      <w:marLeft w:val="0"/>
      <w:marRight w:val="0"/>
      <w:marTop w:val="0"/>
      <w:marBottom w:val="0"/>
      <w:divBdr>
        <w:top w:val="none" w:sz="0" w:space="0" w:color="auto"/>
        <w:left w:val="none" w:sz="0" w:space="0" w:color="auto"/>
        <w:bottom w:val="none" w:sz="0" w:space="0" w:color="auto"/>
        <w:right w:val="none" w:sz="0" w:space="0" w:color="auto"/>
      </w:divBdr>
    </w:div>
    <w:div w:id="546456806">
      <w:bodyDiv w:val="1"/>
      <w:marLeft w:val="0"/>
      <w:marRight w:val="0"/>
      <w:marTop w:val="0"/>
      <w:marBottom w:val="0"/>
      <w:divBdr>
        <w:top w:val="none" w:sz="0" w:space="0" w:color="auto"/>
        <w:left w:val="none" w:sz="0" w:space="0" w:color="auto"/>
        <w:bottom w:val="none" w:sz="0" w:space="0" w:color="auto"/>
        <w:right w:val="none" w:sz="0" w:space="0" w:color="auto"/>
      </w:divBdr>
    </w:div>
    <w:div w:id="643315846">
      <w:bodyDiv w:val="1"/>
      <w:marLeft w:val="0"/>
      <w:marRight w:val="0"/>
      <w:marTop w:val="0"/>
      <w:marBottom w:val="0"/>
      <w:divBdr>
        <w:top w:val="none" w:sz="0" w:space="0" w:color="auto"/>
        <w:left w:val="none" w:sz="0" w:space="0" w:color="auto"/>
        <w:bottom w:val="none" w:sz="0" w:space="0" w:color="auto"/>
        <w:right w:val="none" w:sz="0" w:space="0" w:color="auto"/>
      </w:divBdr>
    </w:div>
    <w:div w:id="766999595">
      <w:bodyDiv w:val="1"/>
      <w:marLeft w:val="0"/>
      <w:marRight w:val="0"/>
      <w:marTop w:val="0"/>
      <w:marBottom w:val="0"/>
      <w:divBdr>
        <w:top w:val="none" w:sz="0" w:space="0" w:color="auto"/>
        <w:left w:val="none" w:sz="0" w:space="0" w:color="auto"/>
        <w:bottom w:val="none" w:sz="0" w:space="0" w:color="auto"/>
        <w:right w:val="none" w:sz="0" w:space="0" w:color="auto"/>
      </w:divBdr>
    </w:div>
    <w:div w:id="964194731">
      <w:bodyDiv w:val="1"/>
      <w:marLeft w:val="0"/>
      <w:marRight w:val="0"/>
      <w:marTop w:val="0"/>
      <w:marBottom w:val="0"/>
      <w:divBdr>
        <w:top w:val="none" w:sz="0" w:space="0" w:color="auto"/>
        <w:left w:val="none" w:sz="0" w:space="0" w:color="auto"/>
        <w:bottom w:val="none" w:sz="0" w:space="0" w:color="auto"/>
        <w:right w:val="none" w:sz="0" w:space="0" w:color="auto"/>
      </w:divBdr>
    </w:div>
    <w:div w:id="1149783702">
      <w:bodyDiv w:val="1"/>
      <w:marLeft w:val="0"/>
      <w:marRight w:val="0"/>
      <w:marTop w:val="0"/>
      <w:marBottom w:val="0"/>
      <w:divBdr>
        <w:top w:val="none" w:sz="0" w:space="0" w:color="auto"/>
        <w:left w:val="none" w:sz="0" w:space="0" w:color="auto"/>
        <w:bottom w:val="none" w:sz="0" w:space="0" w:color="auto"/>
        <w:right w:val="none" w:sz="0" w:space="0" w:color="auto"/>
      </w:divBdr>
    </w:div>
    <w:div w:id="1483813139">
      <w:bodyDiv w:val="1"/>
      <w:marLeft w:val="0"/>
      <w:marRight w:val="0"/>
      <w:marTop w:val="0"/>
      <w:marBottom w:val="0"/>
      <w:divBdr>
        <w:top w:val="none" w:sz="0" w:space="0" w:color="auto"/>
        <w:left w:val="none" w:sz="0" w:space="0" w:color="auto"/>
        <w:bottom w:val="none" w:sz="0" w:space="0" w:color="auto"/>
        <w:right w:val="none" w:sz="0" w:space="0" w:color="auto"/>
      </w:divBdr>
    </w:div>
    <w:div w:id="1600214869">
      <w:bodyDiv w:val="1"/>
      <w:marLeft w:val="0"/>
      <w:marRight w:val="0"/>
      <w:marTop w:val="0"/>
      <w:marBottom w:val="0"/>
      <w:divBdr>
        <w:top w:val="none" w:sz="0" w:space="0" w:color="auto"/>
        <w:left w:val="none" w:sz="0" w:space="0" w:color="auto"/>
        <w:bottom w:val="none" w:sz="0" w:space="0" w:color="auto"/>
        <w:right w:val="none" w:sz="0" w:space="0" w:color="auto"/>
      </w:divBdr>
    </w:div>
    <w:div w:id="1930573884">
      <w:bodyDiv w:val="1"/>
      <w:marLeft w:val="0"/>
      <w:marRight w:val="0"/>
      <w:marTop w:val="0"/>
      <w:marBottom w:val="0"/>
      <w:divBdr>
        <w:top w:val="none" w:sz="0" w:space="0" w:color="auto"/>
        <w:left w:val="none" w:sz="0" w:space="0" w:color="auto"/>
        <w:bottom w:val="none" w:sz="0" w:space="0" w:color="auto"/>
        <w:right w:val="none" w:sz="0" w:space="0" w:color="auto"/>
      </w:divBdr>
    </w:div>
    <w:div w:id="1982542306">
      <w:bodyDiv w:val="1"/>
      <w:marLeft w:val="0"/>
      <w:marRight w:val="0"/>
      <w:marTop w:val="0"/>
      <w:marBottom w:val="0"/>
      <w:divBdr>
        <w:top w:val="none" w:sz="0" w:space="0" w:color="auto"/>
        <w:left w:val="none" w:sz="0" w:space="0" w:color="auto"/>
        <w:bottom w:val="none" w:sz="0" w:space="0" w:color="auto"/>
        <w:right w:val="none" w:sz="0" w:space="0" w:color="auto"/>
      </w:divBdr>
    </w:div>
    <w:div w:id="2049799392">
      <w:bodyDiv w:val="1"/>
      <w:marLeft w:val="0"/>
      <w:marRight w:val="0"/>
      <w:marTop w:val="0"/>
      <w:marBottom w:val="0"/>
      <w:divBdr>
        <w:top w:val="none" w:sz="0" w:space="0" w:color="auto"/>
        <w:left w:val="none" w:sz="0" w:space="0" w:color="auto"/>
        <w:bottom w:val="none" w:sz="0" w:space="0" w:color="auto"/>
        <w:right w:val="none" w:sz="0" w:space="0" w:color="auto"/>
      </w:divBdr>
    </w:div>
    <w:div w:id="20501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0A0D5-DEB9-4032-80C4-BA91D50C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13127</Words>
  <Characters>74824</Characters>
  <Application>Microsoft Office Word</Application>
  <DocSecurity>0</DocSecurity>
  <Lines>623</Lines>
  <Paragraphs>175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5</cp:revision>
  <cp:lastPrinted>2022-11-23T06:24:00Z</cp:lastPrinted>
  <dcterms:created xsi:type="dcterms:W3CDTF">2023-04-20T11:00:00Z</dcterms:created>
  <dcterms:modified xsi:type="dcterms:W3CDTF">2023-04-21T06:51:00Z</dcterms:modified>
</cp:coreProperties>
</file>