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65" w:rsidRPr="00C710D9" w:rsidRDefault="008A0591" w:rsidP="00CD2243">
      <w:pPr>
        <w:rPr>
          <w:lang w:val="ro-RO"/>
        </w:rPr>
      </w:pPr>
      <w:r w:rsidRPr="008A0591">
        <w:rPr>
          <w:lang w:val="ro-RO"/>
        </w:rPr>
        <w:t>TABEL DE CONCORDANȚĂ</w:t>
      </w:r>
    </w:p>
    <w:tbl>
      <w:tblPr>
        <w:tblpPr w:leftFromText="180" w:rightFromText="180" w:vertAnchor="text" w:horzAnchor="margin" w:tblpX="-602" w:tblpY="331"/>
        <w:tblOverlap w:val="neve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3474"/>
        <w:gridCol w:w="1260"/>
        <w:gridCol w:w="705"/>
        <w:gridCol w:w="810"/>
        <w:gridCol w:w="627"/>
        <w:gridCol w:w="851"/>
        <w:gridCol w:w="1417"/>
        <w:gridCol w:w="2552"/>
        <w:gridCol w:w="1282"/>
        <w:gridCol w:w="1583"/>
      </w:tblGrid>
      <w:tr w:rsidR="008A0591" w:rsidRPr="00833F18" w:rsidTr="0014131B">
        <w:trPr>
          <w:trHeight w:val="772"/>
        </w:trPr>
        <w:tc>
          <w:tcPr>
            <w:tcW w:w="1624" w:type="dxa"/>
            <w:tcBorders>
              <w:bottom w:val="nil"/>
            </w:tcBorders>
          </w:tcPr>
          <w:p w:rsidR="008A0591" w:rsidRPr="008939B4" w:rsidRDefault="008A0591" w:rsidP="0014131B">
            <w:pPr>
              <w:jc w:val="both"/>
              <w:rPr>
                <w:lang w:val="ro-RO"/>
              </w:rPr>
            </w:pPr>
          </w:p>
          <w:p w:rsidR="008A0591" w:rsidRPr="008939B4" w:rsidRDefault="008A0591" w:rsidP="0014131B">
            <w:pPr>
              <w:jc w:val="center"/>
            </w:pPr>
            <w:r w:rsidRPr="008939B4">
              <w:rPr>
                <w:b/>
                <w:lang w:val="ro-RO"/>
              </w:rPr>
              <w:t xml:space="preserve">1. </w:t>
            </w:r>
          </w:p>
        </w:tc>
        <w:tc>
          <w:tcPr>
            <w:tcW w:w="14561" w:type="dxa"/>
            <w:gridSpan w:val="10"/>
            <w:tcBorders>
              <w:bottom w:val="single" w:sz="4" w:space="0" w:color="auto"/>
            </w:tcBorders>
          </w:tcPr>
          <w:p w:rsidR="008A0591" w:rsidRDefault="008A0591" w:rsidP="0014131B">
            <w:pPr>
              <w:pStyle w:val="Default"/>
              <w:rPr>
                <w:b/>
                <w:color w:val="auto"/>
              </w:rPr>
            </w:pPr>
            <w:r w:rsidRPr="008939B4">
              <w:rPr>
                <w:b/>
                <w:color w:val="auto"/>
              </w:rPr>
              <w:t>Titlul actului comunitar, subiectul reglementat şi scopul acestuia</w:t>
            </w:r>
          </w:p>
          <w:p w:rsidR="008138A7" w:rsidRDefault="008138A7" w:rsidP="0014131B">
            <w:pPr>
              <w:pStyle w:val="Default"/>
              <w:rPr>
                <w:b/>
                <w:color w:val="auto"/>
              </w:rPr>
            </w:pPr>
            <w:r w:rsidRPr="008138A7">
              <w:rPr>
                <w:b/>
                <w:color w:val="auto"/>
              </w:rPr>
              <w:t>CODEX STAN 36-1981 Standard pentru pește congelat rapid, neviscerat  și eviscerat;</w:t>
            </w:r>
          </w:p>
          <w:p w:rsidR="00A44E9C" w:rsidRDefault="008138A7" w:rsidP="0014131B">
            <w:pPr>
              <w:pStyle w:val="Default"/>
              <w:rPr>
                <w:b/>
                <w:color w:val="auto"/>
              </w:rPr>
            </w:pPr>
            <w:r w:rsidRPr="008138A7">
              <w:rPr>
                <w:b/>
                <w:color w:val="auto"/>
              </w:rPr>
              <w:t>CODEX STAN 190 -1995 Standard pentru fileul de pește congelat rapid;</w:t>
            </w:r>
          </w:p>
          <w:p w:rsidR="008138A7" w:rsidRDefault="008138A7" w:rsidP="0014131B">
            <w:pPr>
              <w:pStyle w:val="Default"/>
              <w:rPr>
                <w:b/>
                <w:color w:val="auto"/>
              </w:rPr>
            </w:pPr>
            <w:r w:rsidRPr="008138A7">
              <w:rPr>
                <w:b/>
                <w:color w:val="auto"/>
              </w:rPr>
              <w:t>CODEX STAN 166 – 1989 Standard pentru batoane din pește congelate, pește porții și fileu de pește panate sau în aluat congelate rapid;</w:t>
            </w:r>
          </w:p>
          <w:p w:rsidR="008138A7" w:rsidRDefault="008138A7" w:rsidP="0014131B">
            <w:pPr>
              <w:pStyle w:val="Default"/>
              <w:rPr>
                <w:b/>
                <w:color w:val="auto"/>
              </w:rPr>
            </w:pPr>
            <w:r w:rsidRPr="008138A7">
              <w:rPr>
                <w:b/>
                <w:color w:val="auto"/>
              </w:rPr>
              <w:t>CODEX STAN 244-2004 Standard pentru Heringul atlantic sărat și Șprotul sărat;</w:t>
            </w:r>
          </w:p>
          <w:p w:rsidR="008138A7" w:rsidRDefault="008138A7" w:rsidP="0014131B">
            <w:pPr>
              <w:pStyle w:val="Default"/>
              <w:rPr>
                <w:b/>
                <w:color w:val="auto"/>
              </w:rPr>
            </w:pPr>
            <w:r w:rsidRPr="008138A7">
              <w:rPr>
                <w:b/>
                <w:color w:val="auto"/>
              </w:rPr>
              <w:t>CODEX STAN 311 – 2013 Standard pentru pește afumat, pește cu aroma de fum și pește uscat;</w:t>
            </w:r>
          </w:p>
          <w:p w:rsidR="008138A7" w:rsidRDefault="006E249B" w:rsidP="0014131B">
            <w:pPr>
              <w:pStyle w:val="Default"/>
              <w:rPr>
                <w:b/>
                <w:color w:val="auto"/>
              </w:rPr>
            </w:pPr>
            <w:r w:rsidRPr="006E249B">
              <w:rPr>
                <w:b/>
                <w:color w:val="auto"/>
              </w:rPr>
              <w:t xml:space="preserve">CODEX </w:t>
            </w:r>
            <w:r w:rsidR="008138A7" w:rsidRPr="008138A7">
              <w:rPr>
                <w:b/>
                <w:color w:val="auto"/>
              </w:rPr>
              <w:t xml:space="preserve"> STAN 119-1981 Standard pentru conserve din pește;</w:t>
            </w:r>
          </w:p>
          <w:p w:rsidR="008138A7" w:rsidRDefault="008138A7" w:rsidP="0014131B">
            <w:pPr>
              <w:pStyle w:val="Default"/>
              <w:rPr>
                <w:b/>
                <w:color w:val="auto"/>
              </w:rPr>
            </w:pPr>
            <w:r w:rsidRPr="008138A7">
              <w:rPr>
                <w:b/>
                <w:color w:val="auto"/>
              </w:rPr>
              <w:t xml:space="preserve">CODEX STAN 94 –1981 Standard pentru conserve de sardine și produse de tip sardină;  </w:t>
            </w:r>
          </w:p>
          <w:p w:rsidR="008138A7" w:rsidRDefault="008138A7" w:rsidP="0014131B">
            <w:pPr>
              <w:pStyle w:val="Default"/>
              <w:rPr>
                <w:b/>
                <w:color w:val="auto"/>
              </w:rPr>
            </w:pPr>
            <w:r w:rsidRPr="008138A7">
              <w:rPr>
                <w:b/>
                <w:color w:val="auto"/>
              </w:rPr>
              <w:t>CODEX STAN 291-2010 Standard pentru caviarul de sturioni;</w:t>
            </w:r>
          </w:p>
          <w:p w:rsidR="008138A7" w:rsidRPr="008939B4" w:rsidRDefault="00626AC3" w:rsidP="0014131B">
            <w:pPr>
              <w:pStyle w:val="Default"/>
              <w:rPr>
                <w:b/>
                <w:color w:val="auto"/>
              </w:rPr>
            </w:pPr>
            <w:r w:rsidRPr="00626AC3">
              <w:rPr>
                <w:b/>
                <w:color w:val="auto"/>
              </w:rPr>
              <w:t xml:space="preserve">CODEX </w:t>
            </w:r>
            <w:r w:rsidR="008138A7" w:rsidRPr="008138A7">
              <w:rPr>
                <w:b/>
                <w:color w:val="auto"/>
              </w:rPr>
              <w:t>STAN 32</w:t>
            </w:r>
            <w:r w:rsidR="008138A7">
              <w:rPr>
                <w:b/>
                <w:color w:val="auto"/>
              </w:rPr>
              <w:t>9-2017 Standard pentru uleiul</w:t>
            </w:r>
            <w:r w:rsidR="008138A7" w:rsidRPr="008138A7">
              <w:rPr>
                <w:b/>
                <w:color w:val="auto"/>
              </w:rPr>
              <w:t xml:space="preserve"> de pește.</w:t>
            </w:r>
          </w:p>
          <w:p w:rsidR="00230B0F" w:rsidRPr="00456521" w:rsidRDefault="00230B0F" w:rsidP="0014131B">
            <w:pPr>
              <w:pStyle w:val="Default"/>
              <w:rPr>
                <w:color w:val="auto"/>
                <w:lang w:val="ro-MD"/>
              </w:rPr>
            </w:pPr>
          </w:p>
        </w:tc>
      </w:tr>
      <w:tr w:rsidR="008A0591" w:rsidRPr="00833F18" w:rsidTr="0014131B">
        <w:trPr>
          <w:trHeight w:val="798"/>
        </w:trPr>
        <w:tc>
          <w:tcPr>
            <w:tcW w:w="1624" w:type="dxa"/>
            <w:tcBorders>
              <w:top w:val="nil"/>
              <w:bottom w:val="single" w:sz="4" w:space="0" w:color="auto"/>
            </w:tcBorders>
          </w:tcPr>
          <w:p w:rsidR="008A0591" w:rsidRPr="008939B4" w:rsidRDefault="008A0591" w:rsidP="0014131B">
            <w:pPr>
              <w:jc w:val="center"/>
              <w:rPr>
                <w:lang w:val="ro-RO"/>
              </w:rPr>
            </w:pPr>
          </w:p>
          <w:p w:rsidR="008A0591" w:rsidRPr="008939B4" w:rsidRDefault="008A0591" w:rsidP="0014131B">
            <w:pPr>
              <w:jc w:val="center"/>
              <w:rPr>
                <w:b/>
                <w:lang w:val="ro-RO"/>
              </w:rPr>
            </w:pPr>
            <w:r w:rsidRPr="008939B4">
              <w:rPr>
                <w:b/>
                <w:lang w:val="ro-RO"/>
              </w:rPr>
              <w:t>2.</w:t>
            </w:r>
          </w:p>
        </w:tc>
        <w:tc>
          <w:tcPr>
            <w:tcW w:w="14561" w:type="dxa"/>
            <w:gridSpan w:val="10"/>
            <w:tcBorders>
              <w:bottom w:val="single" w:sz="4" w:space="0" w:color="auto"/>
            </w:tcBorders>
          </w:tcPr>
          <w:p w:rsidR="008A0591" w:rsidRPr="008939B4" w:rsidRDefault="008A0591" w:rsidP="0014131B">
            <w:pPr>
              <w:pStyle w:val="Default"/>
              <w:rPr>
                <w:b/>
                <w:color w:val="auto"/>
              </w:rPr>
            </w:pPr>
            <w:r w:rsidRPr="008939B4">
              <w:rPr>
                <w:b/>
                <w:color w:val="auto"/>
              </w:rPr>
              <w:t xml:space="preserve">Titlul </w:t>
            </w:r>
            <w:r w:rsidR="00453B8B">
              <w:rPr>
                <w:b/>
                <w:color w:val="auto"/>
              </w:rPr>
              <w:t>proiectului de act normativ naț</w:t>
            </w:r>
            <w:r w:rsidRPr="008939B4">
              <w:rPr>
                <w:b/>
                <w:color w:val="auto"/>
              </w:rPr>
              <w:t>ional</w:t>
            </w:r>
          </w:p>
          <w:p w:rsidR="008A0591" w:rsidRDefault="008A0591" w:rsidP="0014131B">
            <w:pPr>
              <w:pStyle w:val="Default"/>
              <w:rPr>
                <w:color w:val="auto"/>
              </w:rPr>
            </w:pPr>
            <w:r w:rsidRPr="008939B4">
              <w:rPr>
                <w:color w:val="auto"/>
              </w:rPr>
              <w:t xml:space="preserve">Proiectul hotărârii de Guvern cu privire </w:t>
            </w:r>
            <w:r w:rsidR="005F09E1">
              <w:t xml:space="preserve"> </w:t>
            </w:r>
            <w:r w:rsidR="005F09E1" w:rsidRPr="005F09E1">
              <w:rPr>
                <w:color w:val="auto"/>
              </w:rPr>
              <w:t>la ap</w:t>
            </w:r>
            <w:r w:rsidR="005F09E1">
              <w:rPr>
                <w:color w:val="auto"/>
              </w:rPr>
              <w:t xml:space="preserve">robarea Cerințelor de calitate </w:t>
            </w:r>
            <w:r w:rsidR="005F09E1" w:rsidRPr="005F09E1">
              <w:rPr>
                <w:color w:val="auto"/>
              </w:rPr>
              <w:t>pentru pește și produsele din pește</w:t>
            </w:r>
            <w:bookmarkStart w:id="0" w:name="_GoBack"/>
            <w:bookmarkEnd w:id="0"/>
          </w:p>
          <w:p w:rsidR="00453B8B" w:rsidRPr="008939B4" w:rsidRDefault="00453B8B" w:rsidP="0014131B">
            <w:pPr>
              <w:pStyle w:val="Default"/>
              <w:rPr>
                <w:color w:val="auto"/>
              </w:rPr>
            </w:pPr>
          </w:p>
        </w:tc>
      </w:tr>
      <w:tr w:rsidR="008A0591" w:rsidRPr="00833F18" w:rsidTr="0014131B">
        <w:trPr>
          <w:trHeight w:val="876"/>
        </w:trPr>
        <w:tc>
          <w:tcPr>
            <w:tcW w:w="1624" w:type="dxa"/>
            <w:tcBorders>
              <w:top w:val="single" w:sz="4" w:space="0" w:color="auto"/>
              <w:bottom w:val="single" w:sz="4" w:space="0" w:color="auto"/>
            </w:tcBorders>
          </w:tcPr>
          <w:p w:rsidR="008A0591" w:rsidRPr="008939B4" w:rsidRDefault="008A0591" w:rsidP="0014131B">
            <w:pPr>
              <w:jc w:val="center"/>
              <w:rPr>
                <w:b/>
                <w:lang w:val="ro-RO"/>
              </w:rPr>
            </w:pPr>
          </w:p>
          <w:p w:rsidR="008A0591" w:rsidRPr="008939B4" w:rsidRDefault="008A0591" w:rsidP="0014131B">
            <w:pPr>
              <w:jc w:val="center"/>
              <w:rPr>
                <w:b/>
                <w:lang w:val="ro-RO"/>
              </w:rPr>
            </w:pPr>
            <w:r w:rsidRPr="008939B4">
              <w:rPr>
                <w:b/>
                <w:lang w:val="ro-RO"/>
              </w:rPr>
              <w:t>3.</w:t>
            </w:r>
          </w:p>
        </w:tc>
        <w:tc>
          <w:tcPr>
            <w:tcW w:w="14561" w:type="dxa"/>
            <w:gridSpan w:val="10"/>
            <w:tcBorders>
              <w:top w:val="single" w:sz="4" w:space="0" w:color="auto"/>
              <w:bottom w:val="single" w:sz="4" w:space="0" w:color="auto"/>
            </w:tcBorders>
          </w:tcPr>
          <w:p w:rsidR="008A0591" w:rsidRPr="008939B4" w:rsidRDefault="008A0591" w:rsidP="0014131B">
            <w:pPr>
              <w:pStyle w:val="Default"/>
              <w:rPr>
                <w:b/>
                <w:color w:val="auto"/>
              </w:rPr>
            </w:pPr>
          </w:p>
          <w:p w:rsidR="008A0591" w:rsidRPr="008939B4" w:rsidRDefault="008A0591" w:rsidP="00850A9D">
            <w:pPr>
              <w:pStyle w:val="Default"/>
              <w:rPr>
                <w:color w:val="auto"/>
              </w:rPr>
            </w:pPr>
            <w:r w:rsidRPr="008939B4">
              <w:rPr>
                <w:b/>
                <w:color w:val="auto"/>
              </w:rPr>
              <w:t>Gradul general de compatibilitate:</w:t>
            </w:r>
            <w:r w:rsidR="00257389">
              <w:rPr>
                <w:b/>
                <w:color w:val="auto"/>
              </w:rPr>
              <w:t xml:space="preserve"> compatibil</w:t>
            </w:r>
          </w:p>
        </w:tc>
      </w:tr>
      <w:tr w:rsidR="008939B4" w:rsidRPr="00833F18" w:rsidTr="00AA5229">
        <w:trPr>
          <w:trHeight w:val="1141"/>
        </w:trPr>
        <w:tc>
          <w:tcPr>
            <w:tcW w:w="5098" w:type="dxa"/>
            <w:gridSpan w:val="2"/>
            <w:tcBorders>
              <w:bottom w:val="single" w:sz="4" w:space="0" w:color="auto"/>
            </w:tcBorders>
          </w:tcPr>
          <w:p w:rsidR="008939B4" w:rsidRDefault="008939B4" w:rsidP="0014131B">
            <w:pPr>
              <w:jc w:val="center"/>
              <w:rPr>
                <w:b/>
                <w:sz w:val="28"/>
                <w:szCs w:val="28"/>
                <w:lang w:val="ro-RO"/>
              </w:rPr>
            </w:pPr>
          </w:p>
          <w:p w:rsidR="008939B4" w:rsidRPr="008939B4" w:rsidRDefault="008939B4" w:rsidP="0014131B">
            <w:pPr>
              <w:jc w:val="center"/>
              <w:rPr>
                <w:b/>
                <w:lang w:val="ro-RO"/>
              </w:rPr>
            </w:pPr>
            <w:r w:rsidRPr="008939B4">
              <w:rPr>
                <w:b/>
                <w:lang w:val="ro-RO"/>
              </w:rPr>
              <w:t>Actul Uniunii Europene</w:t>
            </w:r>
          </w:p>
        </w:tc>
        <w:tc>
          <w:tcPr>
            <w:tcW w:w="4253" w:type="dxa"/>
            <w:gridSpan w:val="5"/>
            <w:tcBorders>
              <w:bottom w:val="single" w:sz="4" w:space="0" w:color="auto"/>
            </w:tcBorders>
          </w:tcPr>
          <w:p w:rsidR="008939B4" w:rsidRDefault="008939B4" w:rsidP="0014131B">
            <w:pPr>
              <w:rPr>
                <w:b/>
                <w:lang w:val="ro-RO"/>
              </w:rPr>
            </w:pPr>
          </w:p>
          <w:p w:rsidR="008939B4" w:rsidRPr="00003F28" w:rsidRDefault="008939B4" w:rsidP="0014131B">
            <w:pPr>
              <w:rPr>
                <w:b/>
                <w:lang w:val="ro-RO"/>
              </w:rPr>
            </w:pPr>
            <w:r w:rsidRPr="00F51280">
              <w:rPr>
                <w:b/>
                <w:lang w:val="ro-RO"/>
              </w:rPr>
              <w:t>P</w:t>
            </w:r>
            <w:r>
              <w:rPr>
                <w:b/>
                <w:lang w:val="ro-RO"/>
              </w:rPr>
              <w:t>roiectul de act</w:t>
            </w:r>
            <w:r w:rsidRPr="00F51280">
              <w:rPr>
                <w:b/>
                <w:lang w:val="ro-RO"/>
              </w:rPr>
              <w:t xml:space="preserve"> normativ naţional </w:t>
            </w:r>
          </w:p>
        </w:tc>
        <w:tc>
          <w:tcPr>
            <w:tcW w:w="1417" w:type="dxa"/>
            <w:tcBorders>
              <w:bottom w:val="single" w:sz="4" w:space="0" w:color="auto"/>
            </w:tcBorders>
          </w:tcPr>
          <w:p w:rsidR="008939B4" w:rsidRDefault="008939B4" w:rsidP="0014131B">
            <w:pPr>
              <w:rPr>
                <w:b/>
                <w:lang w:val="ro-RO"/>
              </w:rPr>
            </w:pPr>
          </w:p>
          <w:p w:rsidR="008939B4" w:rsidRPr="00003F28" w:rsidRDefault="008939B4" w:rsidP="0014131B">
            <w:pPr>
              <w:jc w:val="center"/>
              <w:rPr>
                <w:b/>
                <w:lang w:val="ro-RO"/>
              </w:rPr>
            </w:pPr>
            <w:r w:rsidRPr="008939B4">
              <w:rPr>
                <w:b/>
                <w:lang w:val="ro-RO"/>
              </w:rPr>
              <w:t>Gradul de compatibilitate</w:t>
            </w:r>
          </w:p>
        </w:tc>
        <w:tc>
          <w:tcPr>
            <w:tcW w:w="2552" w:type="dxa"/>
            <w:tcBorders>
              <w:bottom w:val="single" w:sz="4" w:space="0" w:color="auto"/>
            </w:tcBorders>
          </w:tcPr>
          <w:p w:rsidR="008939B4" w:rsidRDefault="008939B4" w:rsidP="0014131B">
            <w:pPr>
              <w:jc w:val="center"/>
              <w:rPr>
                <w:b/>
                <w:lang w:val="ro-RO"/>
              </w:rPr>
            </w:pPr>
          </w:p>
          <w:p w:rsidR="008939B4" w:rsidRPr="00003F28" w:rsidRDefault="008939B4" w:rsidP="0014131B">
            <w:pPr>
              <w:jc w:val="center"/>
              <w:rPr>
                <w:b/>
                <w:lang w:val="ro-RO"/>
              </w:rPr>
            </w:pPr>
            <w:r w:rsidRPr="00F51280">
              <w:rPr>
                <w:b/>
                <w:lang w:val="ro-RO"/>
              </w:rPr>
              <w:t>Diferenţe</w:t>
            </w:r>
          </w:p>
        </w:tc>
        <w:tc>
          <w:tcPr>
            <w:tcW w:w="1282" w:type="dxa"/>
            <w:tcBorders>
              <w:bottom w:val="single" w:sz="4" w:space="0" w:color="auto"/>
            </w:tcBorders>
          </w:tcPr>
          <w:p w:rsidR="008939B4" w:rsidRDefault="008939B4" w:rsidP="0014131B">
            <w:pPr>
              <w:jc w:val="center"/>
              <w:rPr>
                <w:b/>
                <w:lang w:val="ro-RO"/>
              </w:rPr>
            </w:pPr>
          </w:p>
          <w:p w:rsidR="008939B4" w:rsidRPr="00003F28" w:rsidRDefault="008939B4" w:rsidP="0014131B">
            <w:pPr>
              <w:jc w:val="center"/>
              <w:rPr>
                <w:b/>
                <w:lang w:val="ro-RO"/>
              </w:rPr>
            </w:pPr>
            <w:r w:rsidRPr="008939B4">
              <w:rPr>
                <w:b/>
                <w:lang w:val="ro-RO"/>
              </w:rPr>
              <w:t>Observațiile</w:t>
            </w:r>
          </w:p>
          <w:p w:rsidR="008939B4" w:rsidRPr="00003F28" w:rsidRDefault="008939B4" w:rsidP="0014131B">
            <w:pPr>
              <w:jc w:val="center"/>
              <w:rPr>
                <w:b/>
                <w:lang w:val="ro-RO"/>
              </w:rPr>
            </w:pPr>
          </w:p>
        </w:tc>
        <w:tc>
          <w:tcPr>
            <w:tcW w:w="1583" w:type="dxa"/>
            <w:tcBorders>
              <w:bottom w:val="single" w:sz="4" w:space="0" w:color="auto"/>
            </w:tcBorders>
          </w:tcPr>
          <w:p w:rsidR="008939B4" w:rsidRDefault="008939B4" w:rsidP="0014131B">
            <w:pPr>
              <w:jc w:val="center"/>
              <w:rPr>
                <w:b/>
                <w:sz w:val="18"/>
                <w:szCs w:val="18"/>
                <w:lang w:val="ro-RO"/>
              </w:rPr>
            </w:pPr>
          </w:p>
          <w:p w:rsidR="008939B4" w:rsidRPr="008939B4" w:rsidRDefault="008939B4" w:rsidP="0014131B">
            <w:pPr>
              <w:jc w:val="center"/>
              <w:rPr>
                <w:b/>
                <w:lang w:val="ro-RO"/>
              </w:rPr>
            </w:pPr>
            <w:r w:rsidRPr="008939B4">
              <w:rPr>
                <w:b/>
                <w:lang w:val="ro-RO"/>
              </w:rPr>
              <w:t>Autoritatea/</w:t>
            </w:r>
          </w:p>
          <w:p w:rsidR="008939B4" w:rsidRPr="00833F18" w:rsidRDefault="008939B4" w:rsidP="0014131B">
            <w:pPr>
              <w:jc w:val="center"/>
              <w:rPr>
                <w:b/>
                <w:sz w:val="18"/>
                <w:szCs w:val="18"/>
                <w:lang w:val="ro-RO"/>
              </w:rPr>
            </w:pPr>
            <w:r w:rsidRPr="008939B4">
              <w:rPr>
                <w:b/>
                <w:lang w:val="ro-RO"/>
              </w:rPr>
              <w:t>persoana responsabilă</w:t>
            </w:r>
          </w:p>
        </w:tc>
      </w:tr>
      <w:tr w:rsidR="008939B4" w:rsidRPr="00833F18" w:rsidTr="00AA5229">
        <w:trPr>
          <w:trHeight w:val="507"/>
        </w:trPr>
        <w:tc>
          <w:tcPr>
            <w:tcW w:w="5098" w:type="dxa"/>
            <w:gridSpan w:val="2"/>
            <w:tcBorders>
              <w:bottom w:val="single" w:sz="4" w:space="0" w:color="auto"/>
            </w:tcBorders>
          </w:tcPr>
          <w:p w:rsidR="008939B4" w:rsidRDefault="00764708" w:rsidP="0014131B">
            <w:pPr>
              <w:jc w:val="center"/>
              <w:rPr>
                <w:b/>
                <w:sz w:val="28"/>
                <w:szCs w:val="28"/>
                <w:lang w:val="ro-RO"/>
              </w:rPr>
            </w:pPr>
            <w:r>
              <w:rPr>
                <w:b/>
                <w:sz w:val="28"/>
                <w:szCs w:val="28"/>
                <w:lang w:val="ro-RO"/>
              </w:rPr>
              <w:t>4</w:t>
            </w:r>
          </w:p>
        </w:tc>
        <w:tc>
          <w:tcPr>
            <w:tcW w:w="4253" w:type="dxa"/>
            <w:gridSpan w:val="5"/>
            <w:tcBorders>
              <w:bottom w:val="single" w:sz="4" w:space="0" w:color="auto"/>
            </w:tcBorders>
          </w:tcPr>
          <w:p w:rsidR="008939B4" w:rsidRDefault="00764708" w:rsidP="0014131B">
            <w:pPr>
              <w:jc w:val="center"/>
              <w:rPr>
                <w:b/>
                <w:lang w:val="ro-RO"/>
              </w:rPr>
            </w:pPr>
            <w:r>
              <w:rPr>
                <w:b/>
                <w:lang w:val="ro-RO"/>
              </w:rPr>
              <w:t>5</w:t>
            </w:r>
          </w:p>
        </w:tc>
        <w:tc>
          <w:tcPr>
            <w:tcW w:w="1417" w:type="dxa"/>
            <w:tcBorders>
              <w:bottom w:val="nil"/>
            </w:tcBorders>
          </w:tcPr>
          <w:p w:rsidR="008939B4" w:rsidRDefault="00764708" w:rsidP="0014131B">
            <w:pPr>
              <w:jc w:val="center"/>
              <w:rPr>
                <w:b/>
                <w:lang w:val="ro-RO"/>
              </w:rPr>
            </w:pPr>
            <w:r>
              <w:rPr>
                <w:b/>
                <w:lang w:val="ro-RO"/>
              </w:rPr>
              <w:t>6</w:t>
            </w:r>
          </w:p>
        </w:tc>
        <w:tc>
          <w:tcPr>
            <w:tcW w:w="2552" w:type="dxa"/>
            <w:tcBorders>
              <w:bottom w:val="single" w:sz="4" w:space="0" w:color="auto"/>
            </w:tcBorders>
          </w:tcPr>
          <w:p w:rsidR="008939B4" w:rsidRPr="00F51280" w:rsidRDefault="00764708" w:rsidP="0014131B">
            <w:pPr>
              <w:jc w:val="center"/>
              <w:rPr>
                <w:b/>
                <w:lang w:val="ro-RO"/>
              </w:rPr>
            </w:pPr>
            <w:r>
              <w:rPr>
                <w:b/>
                <w:lang w:val="ro-RO"/>
              </w:rPr>
              <w:t>7</w:t>
            </w:r>
          </w:p>
        </w:tc>
        <w:tc>
          <w:tcPr>
            <w:tcW w:w="1282" w:type="dxa"/>
            <w:tcBorders>
              <w:bottom w:val="single" w:sz="4" w:space="0" w:color="auto"/>
            </w:tcBorders>
          </w:tcPr>
          <w:p w:rsidR="008939B4" w:rsidRPr="00F51280" w:rsidRDefault="00764708" w:rsidP="0014131B">
            <w:pPr>
              <w:jc w:val="center"/>
              <w:rPr>
                <w:b/>
                <w:lang w:val="ro-RO"/>
              </w:rPr>
            </w:pPr>
            <w:r>
              <w:rPr>
                <w:b/>
                <w:lang w:val="ro-RO"/>
              </w:rPr>
              <w:t>8</w:t>
            </w:r>
          </w:p>
        </w:tc>
        <w:tc>
          <w:tcPr>
            <w:tcW w:w="1583" w:type="dxa"/>
            <w:tcBorders>
              <w:bottom w:val="single" w:sz="4" w:space="0" w:color="auto"/>
            </w:tcBorders>
          </w:tcPr>
          <w:p w:rsidR="008939B4" w:rsidRPr="00DF69EF" w:rsidRDefault="00764708" w:rsidP="0014131B">
            <w:pPr>
              <w:jc w:val="center"/>
              <w:rPr>
                <w:b/>
                <w:sz w:val="18"/>
                <w:szCs w:val="18"/>
                <w:lang w:val="ro-RO"/>
              </w:rPr>
            </w:pPr>
            <w:r>
              <w:rPr>
                <w:b/>
                <w:sz w:val="18"/>
                <w:szCs w:val="18"/>
                <w:lang w:val="ro-RO"/>
              </w:rPr>
              <w:t>9</w:t>
            </w: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9F449B" w:rsidRDefault="009F449B" w:rsidP="0014131B">
            <w:pPr>
              <w:jc w:val="both"/>
              <w:rPr>
                <w:b/>
                <w:lang w:val="ro-RO"/>
              </w:rPr>
            </w:pPr>
          </w:p>
          <w:p w:rsidR="003C2AC6" w:rsidRDefault="003C2AC6" w:rsidP="0014131B">
            <w:pPr>
              <w:jc w:val="both"/>
              <w:rPr>
                <w:b/>
                <w:lang w:val="ro-RO"/>
              </w:rPr>
            </w:pPr>
            <w:r w:rsidRPr="003C2AC6">
              <w:rPr>
                <w:b/>
                <w:lang w:val="ro-RO"/>
              </w:rPr>
              <w:t>STANDARD CODEX PENTRU PEȘTE CONGELAT</w:t>
            </w:r>
            <w:r>
              <w:rPr>
                <w:b/>
                <w:lang w:val="ro-RO"/>
              </w:rPr>
              <w:t xml:space="preserve"> RAPID, NEVISCERAT ȘI EVISCERAT </w:t>
            </w:r>
            <w:r w:rsidRPr="003C2AC6">
              <w:rPr>
                <w:b/>
                <w:lang w:val="ro-RO"/>
              </w:rPr>
              <w:t>CODEX STAN 36-1981</w:t>
            </w:r>
          </w:p>
          <w:p w:rsidR="008138A7" w:rsidRDefault="008138A7" w:rsidP="0014131B">
            <w:pPr>
              <w:jc w:val="both"/>
              <w:rPr>
                <w:b/>
                <w:lang w:val="ro-RO"/>
              </w:rPr>
            </w:pPr>
          </w:p>
          <w:p w:rsidR="00FF4923" w:rsidRPr="003C2AC6" w:rsidRDefault="00FF4923" w:rsidP="0014131B">
            <w:pPr>
              <w:jc w:val="both"/>
              <w:rPr>
                <w:b/>
                <w:lang w:val="ro-RO"/>
              </w:rPr>
            </w:pPr>
            <w:r w:rsidRPr="00FF4923">
              <w:rPr>
                <w:lang w:val="ro-RO"/>
              </w:rPr>
              <w:t>DOMENIUL DE APLICARE</w:t>
            </w:r>
          </w:p>
          <w:p w:rsidR="00F77067" w:rsidRDefault="00FF4923" w:rsidP="0014131B">
            <w:pPr>
              <w:jc w:val="both"/>
              <w:rPr>
                <w:lang w:val="ro-RO"/>
              </w:rPr>
            </w:pPr>
            <w:r>
              <w:rPr>
                <w:lang w:val="ro-RO"/>
              </w:rPr>
              <w:t xml:space="preserve">1. </w:t>
            </w:r>
            <w:r w:rsidRPr="00FF4923">
              <w:rPr>
                <w:lang w:val="ro-RO"/>
              </w:rPr>
              <w:t>Acest standard se aplică peștilor congel</w:t>
            </w:r>
            <w:r>
              <w:rPr>
                <w:lang w:val="ro-RO"/>
              </w:rPr>
              <w:t>ați, neviscerați și eviscerați</w:t>
            </w:r>
            <w:r w:rsidR="00F77067" w:rsidRPr="00F77067">
              <w:rPr>
                <w:lang w:val="ro-RO"/>
              </w:rPr>
              <w:t>.</w:t>
            </w:r>
          </w:p>
          <w:p w:rsidR="00F77067" w:rsidRPr="00AE3802" w:rsidRDefault="00F77067" w:rsidP="0014131B">
            <w:pPr>
              <w:jc w:val="both"/>
              <w:rPr>
                <w:lang w:val="ro-RO"/>
              </w:rPr>
            </w:pPr>
          </w:p>
        </w:tc>
        <w:tc>
          <w:tcPr>
            <w:tcW w:w="4253" w:type="dxa"/>
            <w:gridSpan w:val="5"/>
          </w:tcPr>
          <w:p w:rsidR="006E249B" w:rsidRDefault="006E249B" w:rsidP="0014131B">
            <w:pPr>
              <w:jc w:val="both"/>
              <w:rPr>
                <w:lang w:val="ro-RO"/>
              </w:rPr>
            </w:pPr>
            <w:r w:rsidRPr="006E249B">
              <w:rPr>
                <w:lang w:val="ro-RO"/>
              </w:rPr>
              <w:t>I. Dispoziții generale</w:t>
            </w:r>
          </w:p>
          <w:p w:rsidR="002A6C1E" w:rsidRPr="00CE03B7" w:rsidRDefault="002A6C1E" w:rsidP="0014131B">
            <w:pPr>
              <w:jc w:val="both"/>
              <w:rPr>
                <w:lang w:val="ro-RO"/>
              </w:rPr>
            </w:pPr>
            <w:r>
              <w:rPr>
                <w:lang w:val="ro-RO"/>
              </w:rPr>
              <w:t xml:space="preserve">Pct. </w:t>
            </w:r>
            <w:r w:rsidRPr="002A6C1E">
              <w:rPr>
                <w:lang w:val="ro-RO"/>
              </w:rPr>
              <w:t xml:space="preserve">2. </w:t>
            </w:r>
            <w:r w:rsidRPr="00896300">
              <w:rPr>
                <w:u w:val="single"/>
                <w:lang w:val="ro-RO"/>
              </w:rPr>
              <w:t>Prezentele Cerințe se aplică asupra grupelor de produse de la pozițiile tarifare, conform Nomenclaturii combinate a mărfurilo</w:t>
            </w:r>
            <w:r w:rsidRPr="002A6C1E">
              <w:rPr>
                <w:lang w:val="ro-RO"/>
              </w:rPr>
              <w:t xml:space="preserve">r, aprobate prin Legea nr. 172/2014: 0301; 0302; </w:t>
            </w:r>
            <w:r w:rsidRPr="002C6174">
              <w:rPr>
                <w:b/>
                <w:u w:val="single"/>
                <w:lang w:val="ro-RO"/>
              </w:rPr>
              <w:t>0303</w:t>
            </w:r>
            <w:r w:rsidRPr="002A6C1E">
              <w:rPr>
                <w:lang w:val="ro-RO"/>
              </w:rPr>
              <w:t>; 0304; 0305; 1604.</w:t>
            </w:r>
          </w:p>
        </w:tc>
        <w:tc>
          <w:tcPr>
            <w:tcW w:w="1417" w:type="dxa"/>
          </w:tcPr>
          <w:p w:rsidR="00896300" w:rsidRDefault="00E51862" w:rsidP="0014131B">
            <w:pPr>
              <w:jc w:val="center"/>
              <w:rPr>
                <w:b/>
                <w:lang w:val="ro-RO"/>
              </w:rPr>
            </w:pPr>
            <w:r>
              <w:rPr>
                <w:b/>
                <w:lang w:val="ro-RO"/>
              </w:rPr>
              <w:t xml:space="preserve"> </w:t>
            </w:r>
          </w:p>
          <w:p w:rsidR="00896300" w:rsidRDefault="00896300" w:rsidP="0014131B">
            <w:pPr>
              <w:jc w:val="center"/>
              <w:rPr>
                <w:b/>
                <w:lang w:val="ro-RO"/>
              </w:rPr>
            </w:pPr>
          </w:p>
          <w:p w:rsidR="00896300" w:rsidRDefault="00896300" w:rsidP="0014131B">
            <w:pPr>
              <w:jc w:val="center"/>
              <w:rPr>
                <w:b/>
                <w:lang w:val="ro-RO"/>
              </w:rPr>
            </w:pPr>
          </w:p>
          <w:p w:rsidR="00F77067" w:rsidRPr="00E51862" w:rsidRDefault="00E51862" w:rsidP="0014131B">
            <w:pPr>
              <w:jc w:val="center"/>
              <w:rPr>
                <w:b/>
                <w:lang w:val="ro-RO"/>
              </w:rPr>
            </w:pPr>
            <w:r w:rsidRPr="00E51862">
              <w:rPr>
                <w:b/>
                <w:lang w:val="ro-RO"/>
              </w:rPr>
              <w:t>compatibil</w:t>
            </w: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6E249B" w:rsidRDefault="006E249B" w:rsidP="006E249B">
            <w:pPr>
              <w:jc w:val="center"/>
              <w:rPr>
                <w:b/>
                <w:sz w:val="18"/>
                <w:szCs w:val="18"/>
                <w:lang w:val="ro-RO"/>
              </w:rPr>
            </w:pPr>
          </w:p>
          <w:p w:rsidR="006E249B" w:rsidRDefault="006E249B" w:rsidP="006E249B">
            <w:pPr>
              <w:jc w:val="center"/>
              <w:rPr>
                <w:b/>
                <w:sz w:val="18"/>
                <w:szCs w:val="18"/>
                <w:lang w:val="ro-RO"/>
              </w:rPr>
            </w:pPr>
          </w:p>
          <w:p w:rsidR="006E249B" w:rsidRPr="006E249B" w:rsidRDefault="006E249B" w:rsidP="006E249B">
            <w:pPr>
              <w:jc w:val="center"/>
              <w:rPr>
                <w:b/>
                <w:sz w:val="18"/>
                <w:szCs w:val="18"/>
                <w:lang w:val="ro-RO"/>
              </w:rPr>
            </w:pPr>
            <w:r w:rsidRPr="006E249B">
              <w:rPr>
                <w:b/>
                <w:sz w:val="18"/>
                <w:szCs w:val="18"/>
                <w:lang w:val="ro-RO"/>
              </w:rPr>
              <w:t>MAIA</w:t>
            </w:r>
          </w:p>
          <w:p w:rsidR="00F77067" w:rsidRDefault="00F77067" w:rsidP="006E249B">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FF4923" w:rsidP="0014131B">
            <w:pPr>
              <w:jc w:val="both"/>
              <w:rPr>
                <w:lang w:val="ro-RO"/>
              </w:rPr>
            </w:pPr>
            <w:r w:rsidRPr="00FF4923">
              <w:rPr>
                <w:lang w:val="ro-RO"/>
              </w:rPr>
              <w:t>2. DESCRIERE</w:t>
            </w:r>
          </w:p>
          <w:p w:rsidR="00FF4923" w:rsidRPr="00FF4923" w:rsidRDefault="00FF4923" w:rsidP="0014131B">
            <w:pPr>
              <w:jc w:val="both"/>
              <w:rPr>
                <w:lang w:val="ro-RO"/>
              </w:rPr>
            </w:pPr>
            <w:r w:rsidRPr="00FF4923">
              <w:rPr>
                <w:lang w:val="ro-RO"/>
              </w:rPr>
              <w:t>2.1 Definiția produsului</w:t>
            </w:r>
          </w:p>
          <w:p w:rsidR="00F77067" w:rsidRPr="0040486D" w:rsidRDefault="002A6C1E" w:rsidP="0014131B">
            <w:pPr>
              <w:jc w:val="both"/>
              <w:rPr>
                <w:u w:val="single"/>
                <w:lang w:val="ro-RO"/>
              </w:rPr>
            </w:pPr>
            <w:r w:rsidRPr="0040486D">
              <w:rPr>
                <w:u w:val="single"/>
                <w:lang w:val="ro-RO"/>
              </w:rPr>
              <w:lastRenderedPageBreak/>
              <w:t xml:space="preserve">Pește congelat permis </w:t>
            </w:r>
            <w:r w:rsidR="00FF4923" w:rsidRPr="0040486D">
              <w:rPr>
                <w:u w:val="single"/>
                <w:lang w:val="ro-RO"/>
              </w:rPr>
              <w:t>consumului uman, cu sau fără cap, din care viscerele sau alte organe pot fi îndepărtate complet sau parțial.</w:t>
            </w:r>
          </w:p>
        </w:tc>
        <w:tc>
          <w:tcPr>
            <w:tcW w:w="4253" w:type="dxa"/>
            <w:gridSpan w:val="5"/>
          </w:tcPr>
          <w:p w:rsidR="00F77067" w:rsidRPr="00F77067" w:rsidRDefault="003C2AC6" w:rsidP="0014131B">
            <w:pPr>
              <w:jc w:val="both"/>
              <w:rPr>
                <w:lang w:val="ro-RO"/>
              </w:rPr>
            </w:pPr>
            <w:r>
              <w:rPr>
                <w:lang w:val="ro-RO"/>
              </w:rPr>
              <w:lastRenderedPageBreak/>
              <w:t xml:space="preserve">Pct 4, subpct. </w:t>
            </w:r>
            <w:r w:rsidR="00E51862" w:rsidRPr="00E51862">
              <w:rPr>
                <w:lang w:val="ro-RO"/>
              </w:rPr>
              <w:t xml:space="preserve">3) </w:t>
            </w:r>
            <w:r w:rsidR="00E51862" w:rsidRPr="00C33438">
              <w:rPr>
                <w:u w:val="single"/>
                <w:lang w:val="ro-RO"/>
              </w:rPr>
              <w:t>pește congelat – produs obținut din pește cu sau fără cap, din care viscerele sau alte organe pot fi eliminate complet sau parțial,</w:t>
            </w:r>
            <w:r w:rsidR="00E51862" w:rsidRPr="00E51862">
              <w:rPr>
                <w:lang w:val="ro-RO"/>
              </w:rPr>
              <w:t xml:space="preserve"> la care temperatura </w:t>
            </w:r>
            <w:r w:rsidR="00E51862" w:rsidRPr="00E51862">
              <w:rPr>
                <w:lang w:val="ro-RO"/>
              </w:rPr>
              <w:lastRenderedPageBreak/>
              <w:t>(t</w:t>
            </w:r>
            <w:r w:rsidR="00E51862" w:rsidRPr="00C33438">
              <w:rPr>
                <w:vertAlign w:val="superscript"/>
                <w:lang w:val="ro-RO"/>
              </w:rPr>
              <w:t>o</w:t>
            </w:r>
            <w:r w:rsidR="00E51862" w:rsidRPr="00E51862">
              <w:rPr>
                <w:lang w:val="ro-RO"/>
              </w:rPr>
              <w:t>) în profunzimea țesutului muscular este coborâtă la cel puțin minus18</w:t>
            </w:r>
            <w:r w:rsidR="00E51862" w:rsidRPr="00E51862">
              <w:rPr>
                <w:vertAlign w:val="superscript"/>
                <w:lang w:val="ro-RO"/>
              </w:rPr>
              <w:t>o</w:t>
            </w:r>
            <w:r w:rsidR="00E51862" w:rsidRPr="00E51862">
              <w:rPr>
                <w:lang w:val="ro-RO"/>
              </w:rPr>
              <w:t>C;</w:t>
            </w:r>
          </w:p>
        </w:tc>
        <w:tc>
          <w:tcPr>
            <w:tcW w:w="1417" w:type="dxa"/>
          </w:tcPr>
          <w:p w:rsidR="00F77067" w:rsidRPr="00D35CA0" w:rsidRDefault="00F77067" w:rsidP="0014131B">
            <w:pPr>
              <w:jc w:val="center"/>
              <w:rPr>
                <w:b/>
                <w:lang w:val="ro-RO"/>
              </w:rPr>
            </w:pP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6E249B" w:rsidRPr="006E249B" w:rsidRDefault="006E249B" w:rsidP="006E249B">
            <w:pPr>
              <w:jc w:val="center"/>
              <w:rPr>
                <w:b/>
                <w:sz w:val="18"/>
                <w:szCs w:val="18"/>
                <w:lang w:val="ro-RO"/>
              </w:rPr>
            </w:pPr>
            <w:r w:rsidRPr="006E249B">
              <w:rPr>
                <w:b/>
                <w:sz w:val="18"/>
                <w:szCs w:val="18"/>
                <w:lang w:val="ro-RO"/>
              </w:rPr>
              <w:t>MAIA</w:t>
            </w:r>
          </w:p>
          <w:p w:rsidR="00F77067" w:rsidRDefault="00F77067" w:rsidP="006E249B">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FF4923" w:rsidP="0014131B">
            <w:pPr>
              <w:jc w:val="both"/>
              <w:rPr>
                <w:lang w:val="ro-RO"/>
              </w:rPr>
            </w:pPr>
            <w:r w:rsidRPr="00FF4923">
              <w:rPr>
                <w:lang w:val="ro-RO"/>
              </w:rPr>
              <w:lastRenderedPageBreak/>
              <w:t>2.2 Definirea procesului</w:t>
            </w:r>
          </w:p>
          <w:p w:rsidR="00FF4923" w:rsidRPr="0040486D" w:rsidRDefault="00FF4923" w:rsidP="0014131B">
            <w:pPr>
              <w:jc w:val="both"/>
              <w:rPr>
                <w:u w:val="single"/>
                <w:lang w:val="ro-RO"/>
              </w:rPr>
            </w:pPr>
            <w:r w:rsidRPr="00FF4923">
              <w:rPr>
                <w:lang w:val="ro-RO"/>
              </w:rPr>
              <w:t xml:space="preserve">Produsul, după orice pregătire adecvată, va fi supus unui proces de congelare și trebuie să respecte condițiile stabilite în continuare. Procesul de congelare se efectuează în echipamente adecvate, astfel încât intervalul de temperatură de cristalizare maximă să fie depășit rapid. </w:t>
            </w:r>
            <w:r w:rsidRPr="00C33438">
              <w:rPr>
                <w:u w:val="single"/>
                <w:lang w:val="ro-RO"/>
              </w:rPr>
              <w:t>Procesul de congelare rapidă nu va fi considerat complet decât dacă și până când temperatura produsului a atins -18°C sau mai rece</w:t>
            </w:r>
            <w:r w:rsidRPr="00FF4923">
              <w:rPr>
                <w:lang w:val="ro-RO"/>
              </w:rPr>
              <w:t xml:space="preserve"> la centrul termic după stabilizarea termică. </w:t>
            </w:r>
            <w:r w:rsidRPr="0040486D">
              <w:rPr>
                <w:u w:val="single"/>
                <w:lang w:val="ro-RO"/>
              </w:rPr>
              <w:t>Produsul trebuie păstrat congelat astfel încât să se mențină calitatea în timpul transportului, depozitării și distribuției.</w:t>
            </w:r>
            <w:r w:rsidRPr="00FF4923">
              <w:rPr>
                <w:lang w:val="ro-RO"/>
              </w:rPr>
              <w:t xml:space="preserve"> </w:t>
            </w:r>
            <w:r w:rsidRPr="0040486D">
              <w:rPr>
                <w:u w:val="single"/>
                <w:lang w:val="ro-RO"/>
              </w:rPr>
              <w:t>Este permisă reambalarea industrială a produselor congelate rapid în condiții controlate care mențin calitatea produselor urmată de reaplicarea procesului de congelare rapidă.</w:t>
            </w:r>
          </w:p>
          <w:p w:rsidR="00F77067" w:rsidRPr="0040486D" w:rsidRDefault="00FF4923" w:rsidP="0014131B">
            <w:pPr>
              <w:jc w:val="both"/>
              <w:rPr>
                <w:u w:val="single"/>
                <w:lang w:val="ro-RO"/>
              </w:rPr>
            </w:pPr>
            <w:r w:rsidRPr="0040486D">
              <w:rPr>
                <w:u w:val="single"/>
                <w:lang w:val="ro-RO"/>
              </w:rPr>
              <w:t>Peștele congelat rapid trebuie să fie procesat și ambalat astfel încât să se minimizeze deshidratarea și oxidarea.</w:t>
            </w:r>
          </w:p>
          <w:p w:rsidR="003C2AC6" w:rsidRPr="00F77067" w:rsidRDefault="003C2AC6" w:rsidP="0014131B">
            <w:pPr>
              <w:jc w:val="both"/>
              <w:rPr>
                <w:lang w:val="ro-RO"/>
              </w:rPr>
            </w:pPr>
          </w:p>
        </w:tc>
        <w:tc>
          <w:tcPr>
            <w:tcW w:w="4253" w:type="dxa"/>
            <w:gridSpan w:val="5"/>
          </w:tcPr>
          <w:p w:rsidR="00C33438" w:rsidRDefault="006E249B" w:rsidP="006E249B">
            <w:pPr>
              <w:jc w:val="both"/>
              <w:rPr>
                <w:b/>
                <w:lang w:val="ro-RO"/>
              </w:rPr>
            </w:pPr>
            <w:r w:rsidRPr="006E249B">
              <w:rPr>
                <w:b/>
                <w:lang w:val="ro-RO"/>
              </w:rPr>
              <w:t xml:space="preserve">V. Cerințe aplicabile pentru pește </w:t>
            </w:r>
            <w:r>
              <w:rPr>
                <w:b/>
                <w:lang w:val="ro-RO"/>
              </w:rPr>
              <w:t xml:space="preserve">și produsele </w:t>
            </w:r>
            <w:r w:rsidRPr="006E249B">
              <w:rPr>
                <w:b/>
                <w:lang w:val="ro-RO"/>
              </w:rPr>
              <w:t>din pește congelate</w:t>
            </w:r>
          </w:p>
          <w:p w:rsidR="003C2AC6" w:rsidRDefault="00C33438" w:rsidP="00C33438">
            <w:pPr>
              <w:tabs>
                <w:tab w:val="left" w:pos="309"/>
              </w:tabs>
              <w:jc w:val="both"/>
              <w:rPr>
                <w:u w:val="single"/>
                <w:lang w:val="ro-RO"/>
              </w:rPr>
            </w:pPr>
            <w:r w:rsidRPr="00C33438">
              <w:rPr>
                <w:lang w:val="ro-RO"/>
              </w:rPr>
              <w:t>33.</w:t>
            </w:r>
            <w:r w:rsidRPr="00C33438">
              <w:rPr>
                <w:lang w:val="ro-RO"/>
              </w:rPr>
              <w:tab/>
              <w:t xml:space="preserve">Peștele cu sau fără cap, neviscerat sau eviscerat parțial sau total, întreg, secționat sau sub formă tocată, comercializat în formă congelată, va fi supus după manipulare, unui regim de congelare rapidă. </w:t>
            </w:r>
            <w:r w:rsidRPr="00C33438">
              <w:rPr>
                <w:u w:val="single"/>
                <w:lang w:val="ro-RO"/>
              </w:rPr>
              <w:t>Procedura se consideră completă numai după ce produsul a atins temperatura de minus 18</w:t>
            </w:r>
            <w:r w:rsidRPr="00C33438">
              <w:rPr>
                <w:u w:val="single"/>
                <w:vertAlign w:val="superscript"/>
                <w:lang w:val="ro-RO"/>
              </w:rPr>
              <w:t>o</w:t>
            </w:r>
            <w:r w:rsidRPr="00C33438">
              <w:rPr>
                <w:u w:val="single"/>
                <w:lang w:val="ro-RO"/>
              </w:rPr>
              <w:t>C</w:t>
            </w:r>
            <w:r w:rsidRPr="00C33438">
              <w:rPr>
                <w:u w:val="single"/>
              </w:rPr>
              <w:t xml:space="preserve"> </w:t>
            </w:r>
            <w:r w:rsidRPr="00C33438">
              <w:rPr>
                <w:u w:val="single"/>
                <w:lang w:val="ro-RO"/>
              </w:rPr>
              <w:t>sau mai rece. Produsul trebuie păstrat congelat astfel încât să mențină calitatea în timpul ambalării, depozitării, transportării și distribuției.</w:t>
            </w:r>
          </w:p>
          <w:p w:rsidR="006E249B" w:rsidRPr="006E249B" w:rsidRDefault="006E249B" w:rsidP="006E249B">
            <w:pPr>
              <w:tabs>
                <w:tab w:val="left" w:pos="309"/>
              </w:tabs>
              <w:jc w:val="both"/>
              <w:rPr>
                <w:i/>
                <w:lang w:val="ro-RO"/>
              </w:rPr>
            </w:pPr>
            <w:r w:rsidRPr="006E249B">
              <w:rPr>
                <w:i/>
                <w:lang w:val="ro-RO"/>
              </w:rPr>
              <w:t>X. Cerințe privind ambal</w:t>
            </w:r>
            <w:r>
              <w:rPr>
                <w:i/>
                <w:lang w:val="ro-RO"/>
              </w:rPr>
              <w:t xml:space="preserve">area, etichetarea, depozitarea  </w:t>
            </w:r>
            <w:r w:rsidRPr="006E249B">
              <w:rPr>
                <w:i/>
                <w:lang w:val="ro-RO"/>
              </w:rPr>
              <w:t>și transportarea peștelui și produselor din pește</w:t>
            </w:r>
          </w:p>
          <w:p w:rsidR="0040486D" w:rsidRPr="0040486D" w:rsidRDefault="006E249B" w:rsidP="00C33438">
            <w:pPr>
              <w:tabs>
                <w:tab w:val="left" w:pos="309"/>
              </w:tabs>
              <w:jc w:val="both"/>
              <w:rPr>
                <w:lang w:val="ro-RO"/>
              </w:rPr>
            </w:pPr>
            <w:r>
              <w:rPr>
                <w:lang w:val="ro-RO"/>
              </w:rPr>
              <w:t>68</w:t>
            </w:r>
            <w:r w:rsidR="0040486D" w:rsidRPr="0040486D">
              <w:rPr>
                <w:lang w:val="ro-RO"/>
              </w:rPr>
              <w:t xml:space="preserve">. </w:t>
            </w:r>
            <w:r w:rsidR="0040486D" w:rsidRPr="0040486D">
              <w:rPr>
                <w:u w:val="single"/>
                <w:lang w:val="ro-RO"/>
              </w:rPr>
              <w:t>Este permisă reambalarea industrială sau prelucrarea ulterioară a materialului intermediar congelat rapid</w:t>
            </w:r>
            <w:r w:rsidR="0040486D" w:rsidRPr="0040486D">
              <w:rPr>
                <w:lang w:val="ro-RO"/>
              </w:rPr>
              <w:t xml:space="preserve"> (fileurile și carnea tocată de pește) </w:t>
            </w:r>
            <w:r w:rsidR="0040486D" w:rsidRPr="0040486D">
              <w:rPr>
                <w:u w:val="single"/>
                <w:lang w:val="ro-RO"/>
              </w:rPr>
              <w:t>sub condiții care menține calitatea produsului urmate de reaplicarea congelării rapide.</w:t>
            </w:r>
            <w:r w:rsidR="0040486D" w:rsidRPr="0040486D">
              <w:rPr>
                <w:lang w:val="ro-RO"/>
              </w:rPr>
              <w:t xml:space="preserve"> </w:t>
            </w:r>
            <w:r w:rsidR="0040486D" w:rsidRPr="0040486D">
              <w:rPr>
                <w:u w:val="single"/>
                <w:lang w:val="ro-RO"/>
              </w:rPr>
              <w:t>Aceste produse trebuie prelucrate și ambalate astfel încât să se minimizeze deshidratarea și oxidarea acestora.</w:t>
            </w:r>
          </w:p>
        </w:tc>
        <w:tc>
          <w:tcPr>
            <w:tcW w:w="1417" w:type="dxa"/>
          </w:tcPr>
          <w:p w:rsidR="00F77067" w:rsidRDefault="00F77067" w:rsidP="0014131B">
            <w:pPr>
              <w:jc w:val="center"/>
              <w:rPr>
                <w:b/>
                <w:lang w:val="ro-RO"/>
              </w:rPr>
            </w:pPr>
          </w:p>
          <w:p w:rsidR="00E51862" w:rsidRDefault="00E51862" w:rsidP="0014131B">
            <w:pPr>
              <w:jc w:val="center"/>
              <w:rPr>
                <w:b/>
                <w:lang w:val="ro-RO"/>
              </w:rPr>
            </w:pPr>
          </w:p>
          <w:p w:rsidR="0040486D" w:rsidRDefault="0040486D" w:rsidP="0014131B">
            <w:pPr>
              <w:jc w:val="center"/>
              <w:rPr>
                <w:b/>
                <w:lang w:val="ro-RO"/>
              </w:rPr>
            </w:pPr>
          </w:p>
          <w:p w:rsidR="0040486D" w:rsidRDefault="0040486D" w:rsidP="0014131B">
            <w:pPr>
              <w:jc w:val="center"/>
              <w:rPr>
                <w:b/>
                <w:lang w:val="ro-RO"/>
              </w:rPr>
            </w:pPr>
          </w:p>
          <w:p w:rsidR="0040486D" w:rsidRDefault="0040486D" w:rsidP="0014131B">
            <w:pPr>
              <w:jc w:val="center"/>
              <w:rPr>
                <w:b/>
                <w:lang w:val="ro-RO"/>
              </w:rPr>
            </w:pPr>
          </w:p>
          <w:p w:rsidR="0040486D" w:rsidRDefault="0040486D" w:rsidP="0014131B">
            <w:pPr>
              <w:jc w:val="center"/>
              <w:rPr>
                <w:b/>
                <w:lang w:val="ro-RO"/>
              </w:rPr>
            </w:pPr>
          </w:p>
          <w:p w:rsidR="0040486D" w:rsidRDefault="0040486D" w:rsidP="0014131B">
            <w:pPr>
              <w:jc w:val="center"/>
              <w:rPr>
                <w:b/>
                <w:lang w:val="ro-RO"/>
              </w:rPr>
            </w:pPr>
          </w:p>
          <w:p w:rsidR="0040486D" w:rsidRDefault="0040486D" w:rsidP="0014131B">
            <w:pPr>
              <w:jc w:val="center"/>
              <w:rPr>
                <w:b/>
                <w:lang w:val="ro-RO"/>
              </w:rPr>
            </w:pPr>
          </w:p>
          <w:p w:rsidR="00E51862" w:rsidRPr="00D35CA0" w:rsidRDefault="00E51862" w:rsidP="0014131B">
            <w:pPr>
              <w:jc w:val="center"/>
              <w:rPr>
                <w:b/>
                <w:lang w:val="ro-RO"/>
              </w:rPr>
            </w:pPr>
            <w:r>
              <w:rPr>
                <w:b/>
                <w:lang w:val="ro-RO"/>
              </w:rPr>
              <w:t>compatibil</w:t>
            </w: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F77067" w:rsidRDefault="00F77067" w:rsidP="0014131B">
            <w:pPr>
              <w:jc w:val="center"/>
              <w:rPr>
                <w:b/>
                <w:sz w:val="18"/>
                <w:szCs w:val="18"/>
                <w:lang w:val="ro-RO"/>
              </w:rPr>
            </w:pPr>
          </w:p>
          <w:p w:rsidR="006E249B" w:rsidRDefault="006E249B" w:rsidP="0014131B">
            <w:pPr>
              <w:jc w:val="center"/>
              <w:rPr>
                <w:b/>
                <w:sz w:val="18"/>
                <w:szCs w:val="18"/>
                <w:lang w:val="ro-RO"/>
              </w:rPr>
            </w:pPr>
          </w:p>
          <w:p w:rsidR="006E249B" w:rsidRPr="006E249B" w:rsidRDefault="006E249B" w:rsidP="006E249B">
            <w:pPr>
              <w:jc w:val="center"/>
              <w:rPr>
                <w:b/>
                <w:sz w:val="18"/>
                <w:szCs w:val="18"/>
                <w:lang w:val="ro-RO"/>
              </w:rPr>
            </w:pPr>
            <w:r w:rsidRPr="006E249B">
              <w:rPr>
                <w:b/>
                <w:sz w:val="18"/>
                <w:szCs w:val="18"/>
                <w:lang w:val="ro-RO"/>
              </w:rPr>
              <w:t>MAIA</w:t>
            </w:r>
          </w:p>
          <w:p w:rsidR="006E249B" w:rsidRDefault="006E249B" w:rsidP="006E249B">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FF4923" w:rsidP="0014131B">
            <w:pPr>
              <w:jc w:val="both"/>
              <w:rPr>
                <w:lang w:val="ro-RO"/>
              </w:rPr>
            </w:pPr>
            <w:r w:rsidRPr="00FF4923">
              <w:rPr>
                <w:lang w:val="ro-RO"/>
              </w:rPr>
              <w:t>2.3 Prezentare</w:t>
            </w:r>
          </w:p>
          <w:p w:rsidR="00FF4923" w:rsidRPr="00FF4923" w:rsidRDefault="00FF4923" w:rsidP="0014131B">
            <w:pPr>
              <w:jc w:val="both"/>
              <w:rPr>
                <w:lang w:val="ro-RO"/>
              </w:rPr>
            </w:pPr>
            <w:r w:rsidRPr="00FF4923">
              <w:rPr>
                <w:lang w:val="ro-RO"/>
              </w:rPr>
              <w:t>Orice prezentare a produsului este permisă cu condiția ca:</w:t>
            </w:r>
          </w:p>
          <w:p w:rsidR="00FF4923" w:rsidRPr="00FF4923" w:rsidRDefault="00FF4923" w:rsidP="0014131B">
            <w:pPr>
              <w:jc w:val="both"/>
              <w:rPr>
                <w:lang w:val="ro-RO"/>
              </w:rPr>
            </w:pPr>
            <w:r w:rsidRPr="00FF4923">
              <w:rPr>
                <w:lang w:val="ro-RO"/>
              </w:rPr>
              <w:t xml:space="preserve">2.3.1 </w:t>
            </w:r>
            <w:r w:rsidRPr="00D90103">
              <w:rPr>
                <w:u w:val="single"/>
                <w:lang w:val="ro-RO"/>
              </w:rPr>
              <w:t>îndeplinește toate cerințele acestui standard</w:t>
            </w:r>
            <w:r w:rsidRPr="00FF4923">
              <w:rPr>
                <w:lang w:val="ro-RO"/>
              </w:rPr>
              <w:t>; și</w:t>
            </w:r>
          </w:p>
          <w:p w:rsidR="00F77067" w:rsidRPr="00F77067" w:rsidRDefault="00FF4923" w:rsidP="0014131B">
            <w:pPr>
              <w:jc w:val="both"/>
              <w:rPr>
                <w:lang w:val="ro-RO"/>
              </w:rPr>
            </w:pPr>
            <w:r w:rsidRPr="00FF4923">
              <w:rPr>
                <w:lang w:val="ro-RO"/>
              </w:rPr>
              <w:t>2.3.2 este descris în mod adecvat pe etichetă pentru a evita confuzia sau inducerea în eroare a consumatorului.</w:t>
            </w:r>
          </w:p>
        </w:tc>
        <w:tc>
          <w:tcPr>
            <w:tcW w:w="4253" w:type="dxa"/>
            <w:gridSpan w:val="5"/>
          </w:tcPr>
          <w:p w:rsidR="00F77067" w:rsidRPr="00F77067" w:rsidRDefault="0040486D" w:rsidP="0014131B">
            <w:pPr>
              <w:jc w:val="both"/>
              <w:rPr>
                <w:lang w:val="ro-RO"/>
              </w:rPr>
            </w:pPr>
            <w:r w:rsidRPr="0040486D">
              <w:rPr>
                <w:lang w:val="ro-RO"/>
              </w:rPr>
              <w:t>14. I</w:t>
            </w:r>
            <w:r w:rsidRPr="00866637">
              <w:rPr>
                <w:u w:val="single"/>
                <w:lang w:val="ro-RO"/>
              </w:rPr>
              <w:t xml:space="preserve">ntroducerea pe piață a peștelui și produselor din pește trebuie să fie în conformitate cu prevederile actelor normative în vigoare: Legii nr. 279/2017 privind informarea consumatorului cu privire la produsele alimentare, </w:t>
            </w:r>
            <w:r w:rsidRPr="0040486D">
              <w:rPr>
                <w:lang w:val="ro-RO"/>
              </w:rPr>
              <w:t xml:space="preserve">Legii nr. 296/2017 privind cerințele generale de igienă a produselor alimentare, Hotărîrii Guvernului nr. 435/2010 privind aprobarea Regulilor specifice de igienă a </w:t>
            </w:r>
            <w:r w:rsidRPr="0040486D">
              <w:rPr>
                <w:lang w:val="ro-RO"/>
              </w:rPr>
              <w:lastRenderedPageBreak/>
              <w:t xml:space="preserve">produselor alimentare de origine animală, Legii nr. 221-XVI /2007 privind activitatea sanitară veterinară, să respecte prevederile Legii nr. 306/2018 privind siguranța alimentelor și Normele sanitar-veterinare privind condițiile de sănătate a animalelor şi produselor de acvacultură şi măsurile de prevenire şi combatere a anumitor boli la animalele acvatice, aprobate prin Hotărârea Guvernului nr. 239/2009 </w:t>
            </w:r>
            <w:r w:rsidRPr="00866637">
              <w:rPr>
                <w:u w:val="single"/>
                <w:lang w:val="ro-RO"/>
              </w:rPr>
              <w:t>și prezentelor Cerințe</w:t>
            </w:r>
            <w:r w:rsidRPr="0040486D">
              <w:rPr>
                <w:lang w:val="ro-RO"/>
              </w:rPr>
              <w:t>.</w:t>
            </w:r>
          </w:p>
        </w:tc>
        <w:tc>
          <w:tcPr>
            <w:tcW w:w="1417" w:type="dxa"/>
          </w:tcPr>
          <w:p w:rsidR="0040486D" w:rsidRDefault="0040486D" w:rsidP="0014131B">
            <w:pPr>
              <w:jc w:val="center"/>
              <w:rPr>
                <w:b/>
                <w:lang w:val="ro-RO"/>
              </w:rPr>
            </w:pPr>
          </w:p>
          <w:p w:rsidR="0040486D" w:rsidRDefault="0040486D" w:rsidP="0014131B">
            <w:pPr>
              <w:jc w:val="center"/>
              <w:rPr>
                <w:b/>
                <w:lang w:val="ro-RO"/>
              </w:rPr>
            </w:pPr>
          </w:p>
          <w:p w:rsidR="00F77067" w:rsidRPr="00D35CA0" w:rsidRDefault="0040486D" w:rsidP="0014131B">
            <w:pPr>
              <w:jc w:val="center"/>
              <w:rPr>
                <w:b/>
                <w:lang w:val="ro-RO"/>
              </w:rPr>
            </w:pPr>
            <w:r>
              <w:rPr>
                <w:b/>
                <w:lang w:val="ro-RO"/>
              </w:rPr>
              <w:t>compatibil</w:t>
            </w:r>
          </w:p>
        </w:tc>
        <w:tc>
          <w:tcPr>
            <w:tcW w:w="2552" w:type="dxa"/>
          </w:tcPr>
          <w:p w:rsidR="00850A9D" w:rsidRPr="00815FF3" w:rsidRDefault="00850A9D" w:rsidP="0014131B">
            <w:pPr>
              <w:jc w:val="both"/>
              <w:rPr>
                <w:lang w:val="ro-RO"/>
              </w:rPr>
            </w:pPr>
            <w:r w:rsidRPr="00850A9D">
              <w:rPr>
                <w:lang w:val="ro-RO"/>
              </w:rPr>
              <w:t xml:space="preserve">Informația obligatorie de pe eticheta trebuie să fie vizibilă, lizibilă, și clară. Aceste informații trebuie să fie în conformitate cu prevederile legii nr. 279/2017 privind informarea consumatorilor cu </w:t>
            </w:r>
            <w:r w:rsidRPr="00850A9D">
              <w:rPr>
                <w:lang w:val="ro-RO"/>
              </w:rPr>
              <w:lastRenderedPageBreak/>
              <w:t>privire la produsele alimentare.</w:t>
            </w:r>
          </w:p>
        </w:tc>
        <w:tc>
          <w:tcPr>
            <w:tcW w:w="1282" w:type="dxa"/>
          </w:tcPr>
          <w:p w:rsidR="00F77067" w:rsidRPr="00EE6539" w:rsidRDefault="00F77067" w:rsidP="0014131B">
            <w:pPr>
              <w:rPr>
                <w:lang w:val="ro-RO"/>
              </w:rPr>
            </w:pPr>
          </w:p>
        </w:tc>
        <w:tc>
          <w:tcPr>
            <w:tcW w:w="1583" w:type="dxa"/>
          </w:tcPr>
          <w:p w:rsidR="00F77067" w:rsidRDefault="00F77067" w:rsidP="0014131B">
            <w:pPr>
              <w:jc w:val="center"/>
              <w:rPr>
                <w:b/>
                <w:sz w:val="18"/>
                <w:szCs w:val="18"/>
                <w:lang w:val="ro-RO"/>
              </w:rPr>
            </w:pPr>
          </w:p>
          <w:p w:rsidR="006E249B" w:rsidRPr="006E249B" w:rsidRDefault="006E249B" w:rsidP="006E249B">
            <w:pPr>
              <w:jc w:val="center"/>
              <w:rPr>
                <w:b/>
                <w:sz w:val="18"/>
                <w:szCs w:val="18"/>
                <w:lang w:val="ro-RO"/>
              </w:rPr>
            </w:pPr>
            <w:r w:rsidRPr="006E249B">
              <w:rPr>
                <w:b/>
                <w:sz w:val="18"/>
                <w:szCs w:val="18"/>
                <w:lang w:val="ro-RO"/>
              </w:rPr>
              <w:t>MAIA</w:t>
            </w:r>
          </w:p>
          <w:p w:rsidR="006E249B" w:rsidRDefault="006E249B" w:rsidP="006E249B">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FF4923" w:rsidP="0014131B">
            <w:pPr>
              <w:jc w:val="both"/>
              <w:rPr>
                <w:lang w:val="ro-RO"/>
              </w:rPr>
            </w:pPr>
            <w:r w:rsidRPr="00FF4923">
              <w:rPr>
                <w:lang w:val="ro-RO"/>
              </w:rPr>
              <w:lastRenderedPageBreak/>
              <w:t>3. COMPOZIȚIE ȘI FACTORI DE CALITATE ESENȚIAL</w:t>
            </w:r>
          </w:p>
          <w:p w:rsidR="00FF4923" w:rsidRPr="00FF4923" w:rsidRDefault="00FF4923" w:rsidP="0014131B">
            <w:pPr>
              <w:jc w:val="both"/>
              <w:rPr>
                <w:lang w:val="ro-RO"/>
              </w:rPr>
            </w:pPr>
            <w:r w:rsidRPr="00FF4923">
              <w:rPr>
                <w:lang w:val="ro-RO"/>
              </w:rPr>
              <w:t>3.1 Pește</w:t>
            </w:r>
          </w:p>
          <w:p w:rsidR="00F77067" w:rsidRPr="00F77067" w:rsidRDefault="00FF4923" w:rsidP="0014131B">
            <w:pPr>
              <w:jc w:val="both"/>
              <w:rPr>
                <w:lang w:val="ro-RO"/>
              </w:rPr>
            </w:pPr>
            <w:r w:rsidRPr="00B125FF">
              <w:rPr>
                <w:u w:val="single"/>
                <w:lang w:val="ro-RO"/>
              </w:rPr>
              <w:t>Peștele congelat rapid se prepară din pești sănătoși care sunt de o calitate aptă pentru a fi vânduți în stare proaspătă pentru consumul uman</w:t>
            </w:r>
            <w:r w:rsidRPr="00FF4923">
              <w:rPr>
                <w:lang w:val="ro-RO"/>
              </w:rPr>
              <w:t>.</w:t>
            </w:r>
          </w:p>
        </w:tc>
        <w:tc>
          <w:tcPr>
            <w:tcW w:w="4253" w:type="dxa"/>
            <w:gridSpan w:val="5"/>
          </w:tcPr>
          <w:p w:rsidR="00F77067" w:rsidRPr="00F77067" w:rsidRDefault="0040486D" w:rsidP="00B125FF">
            <w:pPr>
              <w:tabs>
                <w:tab w:val="decimal" w:pos="334"/>
              </w:tabs>
              <w:jc w:val="both"/>
              <w:rPr>
                <w:lang w:val="ro-RO"/>
              </w:rPr>
            </w:pPr>
            <w:r>
              <w:rPr>
                <w:lang w:val="ro-RO"/>
              </w:rPr>
              <w:t>31</w:t>
            </w:r>
            <w:r w:rsidR="00C603F7">
              <w:rPr>
                <w:lang w:val="ro-RO"/>
              </w:rPr>
              <w:t xml:space="preserve">. </w:t>
            </w:r>
            <w:r w:rsidR="00C603F7">
              <w:t xml:space="preserve"> </w:t>
            </w:r>
            <w:r w:rsidR="00C603F7" w:rsidRPr="0040486D">
              <w:rPr>
                <w:u w:val="single"/>
                <w:lang w:val="ro-RO"/>
              </w:rPr>
              <w:t>Peștele și produsele din pește congelate se prepară din pești sănătoș</w:t>
            </w:r>
            <w:r w:rsidR="00C603F7" w:rsidRPr="00C603F7">
              <w:rPr>
                <w:lang w:val="ro-RO"/>
              </w:rPr>
              <w:t>i, crescuți în bazine acvatice naturale</w:t>
            </w:r>
            <w:r w:rsidR="00B125FF">
              <w:rPr>
                <w:lang w:val="ro-RO"/>
              </w:rPr>
              <w:t xml:space="preserve"> sau artificiale, dintr-un stat sau</w:t>
            </w:r>
            <w:r w:rsidR="00C603F7" w:rsidRPr="00C603F7">
              <w:rPr>
                <w:lang w:val="ro-RO"/>
              </w:rPr>
              <w:t xml:space="preserve"> o zonă care să fie, declarate indemne de boli specifice peștelui</w:t>
            </w:r>
            <w:r w:rsidR="00C603F7" w:rsidRPr="00B125FF">
              <w:rPr>
                <w:u w:val="single"/>
                <w:lang w:val="ro-RO"/>
              </w:rPr>
              <w:t>, admiși pentru consumul uman</w:t>
            </w:r>
            <w:r w:rsidR="00C603F7" w:rsidRPr="00C603F7">
              <w:rPr>
                <w:lang w:val="ro-RO"/>
              </w:rPr>
              <w:t>.</w:t>
            </w:r>
          </w:p>
        </w:tc>
        <w:tc>
          <w:tcPr>
            <w:tcW w:w="1417" w:type="dxa"/>
          </w:tcPr>
          <w:p w:rsidR="00F77067" w:rsidRPr="00D35CA0" w:rsidRDefault="00B125FF" w:rsidP="0014131B">
            <w:pPr>
              <w:jc w:val="center"/>
              <w:rPr>
                <w:b/>
                <w:lang w:val="ro-RO"/>
              </w:rPr>
            </w:pPr>
            <w:r>
              <w:rPr>
                <w:b/>
                <w:lang w:val="ro-RO"/>
              </w:rPr>
              <w:t>compatibil</w:t>
            </w: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F77067" w:rsidRDefault="00F77067" w:rsidP="0014131B">
            <w:pPr>
              <w:jc w:val="center"/>
              <w:rPr>
                <w:b/>
                <w:sz w:val="18"/>
                <w:szCs w:val="18"/>
                <w:lang w:val="ro-RO"/>
              </w:rPr>
            </w:pPr>
          </w:p>
          <w:p w:rsidR="006E249B" w:rsidRPr="006E249B" w:rsidRDefault="006E249B" w:rsidP="006E249B">
            <w:pPr>
              <w:jc w:val="center"/>
              <w:rPr>
                <w:b/>
                <w:sz w:val="18"/>
                <w:szCs w:val="18"/>
                <w:lang w:val="ro-RO"/>
              </w:rPr>
            </w:pPr>
            <w:r w:rsidRPr="006E249B">
              <w:rPr>
                <w:b/>
                <w:sz w:val="18"/>
                <w:szCs w:val="18"/>
                <w:lang w:val="ro-RO"/>
              </w:rPr>
              <w:t>MAIA</w:t>
            </w:r>
          </w:p>
          <w:p w:rsidR="006E249B" w:rsidRDefault="006E249B" w:rsidP="006E249B">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621C48" w:rsidP="0014131B">
            <w:pPr>
              <w:jc w:val="both"/>
              <w:rPr>
                <w:lang w:val="ro-RO"/>
              </w:rPr>
            </w:pPr>
            <w:r>
              <w:rPr>
                <w:lang w:val="ro-RO"/>
              </w:rPr>
              <w:t>3.2 Glazurarea</w:t>
            </w:r>
          </w:p>
          <w:p w:rsidR="00FF4923" w:rsidRPr="00B125FF" w:rsidRDefault="003C2AC6" w:rsidP="0014131B">
            <w:pPr>
              <w:jc w:val="both"/>
              <w:rPr>
                <w:u w:val="single"/>
                <w:lang w:val="ro-RO"/>
              </w:rPr>
            </w:pPr>
            <w:r w:rsidRPr="00B125FF">
              <w:rPr>
                <w:u w:val="single"/>
                <w:lang w:val="ro-RO"/>
              </w:rPr>
              <w:t>A</w:t>
            </w:r>
            <w:r w:rsidR="00FF4923" w:rsidRPr="00B125FF">
              <w:rPr>
                <w:u w:val="single"/>
                <w:lang w:val="ro-RO"/>
              </w:rPr>
              <w:t>pa utilizată pentru glazurare sau pentru prepararea soluțiilor de glazură trebuie să fie de calitate potabilă sau trebuie să fie apă de mare curată. Apa potabilă este apă dulce potrivită pentru consumul uman. Standardele de potabilitate nu trebuie să fie mai mici decât cele cuprinse în cea mai recentă ediție a OMS „Orientările internaționale pentru calitatea apei potabile”.</w:t>
            </w:r>
          </w:p>
          <w:p w:rsidR="00F77067" w:rsidRPr="00F77067" w:rsidRDefault="00FF4923" w:rsidP="0014131B">
            <w:pPr>
              <w:jc w:val="both"/>
              <w:rPr>
                <w:lang w:val="ro-RO"/>
              </w:rPr>
            </w:pPr>
            <w:r w:rsidRPr="00B125FF">
              <w:rPr>
                <w:u w:val="single"/>
                <w:lang w:val="ro-RO"/>
              </w:rPr>
              <w:t>Apa de mare curată este apa de mare care îndeplinește aceleași standarde microbiologice ca apa potabilă și nu conține substanțe inacceptabile</w:t>
            </w:r>
            <w:r w:rsidRPr="00FF4923">
              <w:rPr>
                <w:lang w:val="ro-RO"/>
              </w:rPr>
              <w:t>.</w:t>
            </w:r>
          </w:p>
        </w:tc>
        <w:tc>
          <w:tcPr>
            <w:tcW w:w="4253" w:type="dxa"/>
            <w:gridSpan w:val="5"/>
          </w:tcPr>
          <w:p w:rsidR="00F77067" w:rsidRPr="00F77067" w:rsidRDefault="00E51862" w:rsidP="0014131B">
            <w:pPr>
              <w:jc w:val="both"/>
              <w:rPr>
                <w:lang w:val="ro-RO"/>
              </w:rPr>
            </w:pPr>
            <w:r w:rsidRPr="00E51862">
              <w:rPr>
                <w:lang w:val="ro-RO"/>
              </w:rPr>
              <w:t>35.</w:t>
            </w:r>
            <w:r w:rsidRPr="00E51862">
              <w:rPr>
                <w:lang w:val="ro-RO"/>
              </w:rPr>
              <w:tab/>
            </w:r>
            <w:r w:rsidRPr="00B125FF">
              <w:rPr>
                <w:u w:val="single"/>
                <w:lang w:val="ro-RO"/>
              </w:rPr>
              <w:t>Apa utilizată pentru glazurare sau pentru prepararea soluțiilor de glazură trebuie să fie de calitate potabilă sau trebuie să fie apă de mare curată. Apa potabilă trebuie să corespundă cerințelor stabilite în Sistemul informațional automatizat Registrul de stat al apelor minerale naturale, potabile şi băuturilor nealcoolice îmbuteliate, aprobat prin Hotărârea Guvernului nr. 934/2007</w:t>
            </w:r>
            <w:r w:rsidRPr="00E51862">
              <w:rPr>
                <w:lang w:val="ro-RO"/>
              </w:rPr>
              <w:t>.</w:t>
            </w:r>
            <w:r w:rsidR="00B125FF">
              <w:t xml:space="preserve"> </w:t>
            </w:r>
            <w:r w:rsidR="00B125FF" w:rsidRPr="00B125FF">
              <w:rPr>
                <w:u w:val="single"/>
                <w:lang w:val="ro-RO"/>
              </w:rPr>
              <w:t>Apa de mare curată este apa de mare care îndeplinește aceleași standarde microbiologice ca apa potabilă și nu conține substanțe inacceptabile.</w:t>
            </w:r>
          </w:p>
        </w:tc>
        <w:tc>
          <w:tcPr>
            <w:tcW w:w="1417" w:type="dxa"/>
          </w:tcPr>
          <w:p w:rsidR="00F77067" w:rsidRDefault="00F77067" w:rsidP="0014131B">
            <w:pPr>
              <w:jc w:val="center"/>
              <w:rPr>
                <w:b/>
                <w:lang w:val="ro-RO"/>
              </w:rPr>
            </w:pPr>
          </w:p>
          <w:p w:rsidR="00B125FF" w:rsidRPr="00D35CA0" w:rsidRDefault="00B125FF" w:rsidP="0014131B">
            <w:pPr>
              <w:jc w:val="center"/>
              <w:rPr>
                <w:b/>
                <w:lang w:val="ro-RO"/>
              </w:rPr>
            </w:pPr>
            <w:r>
              <w:rPr>
                <w:b/>
                <w:lang w:val="ro-RO"/>
              </w:rPr>
              <w:t>compatibil</w:t>
            </w: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F77067" w:rsidRDefault="00F77067" w:rsidP="0014131B">
            <w:pPr>
              <w:jc w:val="center"/>
              <w:rPr>
                <w:b/>
                <w:sz w:val="18"/>
                <w:szCs w:val="18"/>
                <w:lang w:val="ro-RO"/>
              </w:rPr>
            </w:pPr>
          </w:p>
          <w:p w:rsidR="006E249B" w:rsidRDefault="006E249B" w:rsidP="0014131B">
            <w:pPr>
              <w:jc w:val="center"/>
              <w:rPr>
                <w:b/>
                <w:sz w:val="18"/>
                <w:szCs w:val="18"/>
                <w:lang w:val="ro-RO"/>
              </w:rPr>
            </w:pPr>
          </w:p>
          <w:p w:rsidR="006E249B" w:rsidRPr="006E249B" w:rsidRDefault="006E249B" w:rsidP="006E249B">
            <w:pPr>
              <w:jc w:val="center"/>
              <w:rPr>
                <w:b/>
                <w:sz w:val="18"/>
                <w:szCs w:val="18"/>
                <w:lang w:val="ro-RO"/>
              </w:rPr>
            </w:pPr>
            <w:r w:rsidRPr="006E249B">
              <w:rPr>
                <w:b/>
                <w:sz w:val="18"/>
                <w:szCs w:val="18"/>
                <w:lang w:val="ro-RO"/>
              </w:rPr>
              <w:t>MAIA</w:t>
            </w:r>
          </w:p>
          <w:p w:rsidR="006E249B" w:rsidRDefault="006E249B" w:rsidP="006E249B">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FF4923" w:rsidP="0014131B">
            <w:pPr>
              <w:jc w:val="both"/>
              <w:rPr>
                <w:lang w:val="ro-RO"/>
              </w:rPr>
            </w:pPr>
            <w:r w:rsidRPr="00FF4923">
              <w:rPr>
                <w:lang w:val="ro-RO"/>
              </w:rPr>
              <w:t>3.3 Alte ingrediente</w:t>
            </w:r>
          </w:p>
          <w:p w:rsidR="00F77067" w:rsidRPr="00F77067" w:rsidRDefault="00FF4923" w:rsidP="0014131B">
            <w:pPr>
              <w:jc w:val="both"/>
              <w:rPr>
                <w:lang w:val="ro-RO"/>
              </w:rPr>
            </w:pPr>
            <w:r w:rsidRPr="00FF4923">
              <w:rPr>
                <w:lang w:val="ro-RO"/>
              </w:rPr>
              <w:t>Toate celelalte ingrediente utilizate trebuie să fie de calitate alimentară și să respecte toate standardele Codex și OMS aplicabile.</w:t>
            </w:r>
          </w:p>
        </w:tc>
        <w:tc>
          <w:tcPr>
            <w:tcW w:w="4253" w:type="dxa"/>
            <w:gridSpan w:val="5"/>
          </w:tcPr>
          <w:p w:rsidR="00F77067" w:rsidRPr="00F77067" w:rsidRDefault="00F77067" w:rsidP="0014131B">
            <w:pPr>
              <w:jc w:val="both"/>
              <w:rPr>
                <w:lang w:val="ro-RO"/>
              </w:rPr>
            </w:pPr>
          </w:p>
        </w:tc>
        <w:tc>
          <w:tcPr>
            <w:tcW w:w="1417" w:type="dxa"/>
          </w:tcPr>
          <w:p w:rsidR="00F77067" w:rsidRPr="00D35CA0" w:rsidRDefault="00E51862" w:rsidP="0014131B">
            <w:pPr>
              <w:jc w:val="center"/>
              <w:rPr>
                <w:b/>
                <w:lang w:val="ro-RO"/>
              </w:rPr>
            </w:pPr>
            <w:r>
              <w:rPr>
                <w:b/>
                <w:lang w:val="ro-RO"/>
              </w:rPr>
              <w:t>neaplicabil</w:t>
            </w: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F77067" w:rsidRDefault="00F77067" w:rsidP="0014131B">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816DF6" w:rsidRDefault="00FF4923" w:rsidP="0014131B">
            <w:pPr>
              <w:jc w:val="both"/>
              <w:rPr>
                <w:lang w:val="ro-RO"/>
              </w:rPr>
            </w:pPr>
            <w:r w:rsidRPr="00FF4923">
              <w:rPr>
                <w:lang w:val="ro-RO"/>
              </w:rPr>
              <w:t xml:space="preserve">3.4. </w:t>
            </w:r>
            <w:r w:rsidR="00C948D5" w:rsidRPr="00816DF6">
              <w:rPr>
                <w:lang w:val="ro-RO"/>
              </w:rPr>
              <w:t>Compoziție</w:t>
            </w:r>
          </w:p>
          <w:p w:rsidR="0002190F" w:rsidRPr="00F77067" w:rsidRDefault="00FF4923" w:rsidP="0014131B">
            <w:pPr>
              <w:jc w:val="both"/>
              <w:rPr>
                <w:lang w:val="ro-RO"/>
              </w:rPr>
            </w:pPr>
            <w:r w:rsidRPr="00B125FF">
              <w:rPr>
                <w:u w:val="single"/>
                <w:lang w:val="ro-RO"/>
              </w:rPr>
              <w:t xml:space="preserve">Produsele nu trebuie să conțină mai mult de 10 mg/100 g de histamină pe baza mediei unității de probă testată. Acest lucru se aplică numai speciilor </w:t>
            </w:r>
            <w:r w:rsidRPr="00B125FF">
              <w:rPr>
                <w:u w:val="single"/>
                <w:lang w:val="ro-RO"/>
              </w:rPr>
              <w:lastRenderedPageBreak/>
              <w:t>din familiile Clupeidae, Scombridae, Scombresocidae, Pomatomidae și Coryphaenedae</w:t>
            </w:r>
            <w:r w:rsidRPr="00FF4923">
              <w:rPr>
                <w:lang w:val="ro-RO"/>
              </w:rPr>
              <w:t>.</w:t>
            </w:r>
          </w:p>
        </w:tc>
        <w:tc>
          <w:tcPr>
            <w:tcW w:w="4253" w:type="dxa"/>
            <w:gridSpan w:val="5"/>
          </w:tcPr>
          <w:p w:rsidR="00F77067" w:rsidRPr="00F77067" w:rsidRDefault="00B125FF" w:rsidP="00866637">
            <w:pPr>
              <w:jc w:val="both"/>
              <w:rPr>
                <w:lang w:val="ro-RO"/>
              </w:rPr>
            </w:pPr>
            <w:r w:rsidRPr="00B125FF">
              <w:rPr>
                <w:lang w:val="ro-RO"/>
              </w:rPr>
              <w:lastRenderedPageBreak/>
              <w:t xml:space="preserve">38. </w:t>
            </w:r>
            <w:r w:rsidR="00866637">
              <w:rPr>
                <w:lang w:val="ro-RO"/>
              </w:rPr>
              <w:t>……..</w:t>
            </w:r>
            <w:r w:rsidRPr="00B125FF">
              <w:rPr>
                <w:u w:val="single"/>
                <w:lang w:val="ro-RO"/>
              </w:rPr>
              <w:t xml:space="preserve">Nivelul maxim de histamină pentru produsele preparate din speciile de pești din familiile Clupeidae, Scombridae, Scombresocidae, Pomatomidae și </w:t>
            </w:r>
            <w:r w:rsidRPr="00B125FF">
              <w:rPr>
                <w:u w:val="single"/>
                <w:lang w:val="ro-RO"/>
              </w:rPr>
              <w:lastRenderedPageBreak/>
              <w:t>Coryphaenedae nu trebuie să depășească limita de 10/100 gr de histamina per probă testată.</w:t>
            </w:r>
          </w:p>
        </w:tc>
        <w:tc>
          <w:tcPr>
            <w:tcW w:w="1417" w:type="dxa"/>
          </w:tcPr>
          <w:p w:rsidR="00F77067" w:rsidRDefault="00F77067" w:rsidP="0014131B">
            <w:pPr>
              <w:jc w:val="center"/>
              <w:rPr>
                <w:b/>
                <w:lang w:val="ro-RO"/>
              </w:rPr>
            </w:pPr>
          </w:p>
          <w:p w:rsidR="00E51862" w:rsidRPr="00D35CA0" w:rsidRDefault="00E51862" w:rsidP="0014131B">
            <w:pPr>
              <w:jc w:val="center"/>
              <w:rPr>
                <w:b/>
                <w:lang w:val="ro-RO"/>
              </w:rPr>
            </w:pPr>
            <w:r>
              <w:rPr>
                <w:b/>
                <w:lang w:val="ro-RO"/>
              </w:rPr>
              <w:t>compatibil</w:t>
            </w: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F77067" w:rsidRDefault="00F77067" w:rsidP="0014131B">
            <w:pPr>
              <w:jc w:val="center"/>
              <w:rPr>
                <w:b/>
                <w:sz w:val="18"/>
                <w:szCs w:val="18"/>
                <w:lang w:val="ro-RO"/>
              </w:rPr>
            </w:pPr>
          </w:p>
          <w:p w:rsidR="004D6DFA" w:rsidRPr="004D6DFA" w:rsidRDefault="004D6DFA" w:rsidP="004D6DFA">
            <w:pPr>
              <w:jc w:val="center"/>
              <w:rPr>
                <w:b/>
                <w:sz w:val="18"/>
                <w:szCs w:val="18"/>
                <w:lang w:val="ro-RO"/>
              </w:rPr>
            </w:pPr>
            <w:r w:rsidRPr="004D6DFA">
              <w:rPr>
                <w:b/>
                <w:sz w:val="18"/>
                <w:szCs w:val="18"/>
                <w:lang w:val="ro-RO"/>
              </w:rPr>
              <w:t>MAIA</w:t>
            </w:r>
          </w:p>
          <w:p w:rsidR="004D6DFA" w:rsidRDefault="004D6DFA" w:rsidP="004D6DFA">
            <w:pPr>
              <w:jc w:val="center"/>
              <w:rPr>
                <w:b/>
                <w:sz w:val="18"/>
                <w:szCs w:val="18"/>
                <w:lang w:val="ro-RO"/>
              </w:rPr>
            </w:pPr>
          </w:p>
        </w:tc>
      </w:tr>
      <w:tr w:rsidR="00F77067"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FF4923" w:rsidP="0014131B">
            <w:pPr>
              <w:jc w:val="both"/>
              <w:rPr>
                <w:lang w:val="ro-RO"/>
              </w:rPr>
            </w:pPr>
            <w:r w:rsidRPr="00FF4923">
              <w:rPr>
                <w:lang w:val="ro-RO"/>
              </w:rPr>
              <w:lastRenderedPageBreak/>
              <w:t>4. ADITIVI ALIMENTARI</w:t>
            </w:r>
          </w:p>
          <w:p w:rsidR="00FF4923" w:rsidRPr="00B125FF" w:rsidRDefault="00FF4923" w:rsidP="0014131B">
            <w:pPr>
              <w:jc w:val="both"/>
              <w:rPr>
                <w:u w:val="single"/>
                <w:lang w:val="ro-RO"/>
              </w:rPr>
            </w:pPr>
            <w:r w:rsidRPr="00B125FF">
              <w:rPr>
                <w:u w:val="single"/>
                <w:lang w:val="ro-RO"/>
              </w:rPr>
              <w:t>Este permisă numai utilizarea următorilor aditivi.</w:t>
            </w:r>
          </w:p>
          <w:p w:rsidR="00FF4923" w:rsidRPr="00B125FF" w:rsidRDefault="00FF4923" w:rsidP="0014131B">
            <w:pPr>
              <w:jc w:val="both"/>
              <w:rPr>
                <w:u w:val="single"/>
                <w:lang w:val="ro-RO"/>
              </w:rPr>
            </w:pPr>
            <w:r w:rsidRPr="00B125FF">
              <w:rPr>
                <w:u w:val="single"/>
                <w:lang w:val="ro-RO"/>
              </w:rPr>
              <w:t>Aditiv</w:t>
            </w:r>
          </w:p>
          <w:p w:rsidR="00FF4923" w:rsidRPr="00B125FF" w:rsidRDefault="00FF4923" w:rsidP="0014131B">
            <w:pPr>
              <w:jc w:val="both"/>
              <w:rPr>
                <w:u w:val="single"/>
                <w:lang w:val="ro-RO"/>
              </w:rPr>
            </w:pPr>
            <w:r w:rsidRPr="00B125FF">
              <w:rPr>
                <w:u w:val="single"/>
                <w:lang w:val="ro-RO"/>
              </w:rPr>
              <w:t>Antioxidanți</w:t>
            </w:r>
          </w:p>
          <w:p w:rsidR="00FF4923" w:rsidRPr="00B125FF" w:rsidRDefault="00FF4923" w:rsidP="0014131B">
            <w:pPr>
              <w:jc w:val="both"/>
              <w:rPr>
                <w:u w:val="single"/>
                <w:lang w:val="ro-RO"/>
              </w:rPr>
            </w:pPr>
            <w:r w:rsidRPr="00B125FF">
              <w:rPr>
                <w:u w:val="single"/>
                <w:lang w:val="ro-RO"/>
              </w:rPr>
              <w:t>Nivel maxim in</w:t>
            </w:r>
          </w:p>
          <w:p w:rsidR="00FF4923" w:rsidRPr="00B125FF" w:rsidRDefault="00FF4923" w:rsidP="0014131B">
            <w:pPr>
              <w:jc w:val="both"/>
              <w:rPr>
                <w:u w:val="single"/>
                <w:lang w:val="ro-RO"/>
              </w:rPr>
            </w:pPr>
            <w:r w:rsidRPr="00B125FF">
              <w:rPr>
                <w:u w:val="single"/>
                <w:lang w:val="ro-RO"/>
              </w:rPr>
              <w:t>Produsul Final</w:t>
            </w:r>
          </w:p>
          <w:p w:rsidR="00FF4923" w:rsidRPr="00B125FF" w:rsidRDefault="00FF4923" w:rsidP="0014131B">
            <w:pPr>
              <w:jc w:val="both"/>
              <w:rPr>
                <w:u w:val="single"/>
                <w:lang w:val="ro-RO"/>
              </w:rPr>
            </w:pPr>
            <w:r w:rsidRPr="00B125FF">
              <w:rPr>
                <w:u w:val="single"/>
                <w:lang w:val="ro-RO"/>
              </w:rPr>
              <w:t>300 Acid ascorbic</w:t>
            </w:r>
          </w:p>
          <w:p w:rsidR="00FF4923" w:rsidRPr="00B125FF" w:rsidRDefault="00FF4923" w:rsidP="0014131B">
            <w:pPr>
              <w:jc w:val="both"/>
              <w:rPr>
                <w:u w:val="single"/>
                <w:lang w:val="ro-RO"/>
              </w:rPr>
            </w:pPr>
            <w:r w:rsidRPr="00B125FF">
              <w:rPr>
                <w:u w:val="single"/>
                <w:lang w:val="ro-RO"/>
              </w:rPr>
              <w:t>301 Ascorbat de sodiu</w:t>
            </w:r>
          </w:p>
          <w:p w:rsidR="00F77067" w:rsidRPr="00F77067" w:rsidRDefault="00FF4923" w:rsidP="0014131B">
            <w:pPr>
              <w:jc w:val="both"/>
              <w:rPr>
                <w:lang w:val="ro-RO"/>
              </w:rPr>
            </w:pPr>
            <w:r w:rsidRPr="00B125FF">
              <w:rPr>
                <w:u w:val="single"/>
                <w:lang w:val="ro-RO"/>
              </w:rPr>
              <w:t>303 Ascorbat de potasiu</w:t>
            </w:r>
          </w:p>
        </w:tc>
        <w:tc>
          <w:tcPr>
            <w:tcW w:w="4253" w:type="dxa"/>
            <w:gridSpan w:val="5"/>
          </w:tcPr>
          <w:p w:rsidR="00D97A46" w:rsidRDefault="00D97A46" w:rsidP="0014131B">
            <w:pPr>
              <w:jc w:val="both"/>
              <w:rPr>
                <w:lang w:val="ro-RO"/>
              </w:rPr>
            </w:pPr>
          </w:p>
          <w:p w:rsidR="00C948D5" w:rsidRPr="00F77067" w:rsidRDefault="00E51862" w:rsidP="0014131B">
            <w:pPr>
              <w:jc w:val="both"/>
              <w:rPr>
                <w:lang w:val="ro-RO"/>
              </w:rPr>
            </w:pPr>
            <w:r w:rsidRPr="00B125FF">
              <w:rPr>
                <w:u w:val="single"/>
                <w:lang w:val="ro-RO"/>
              </w:rPr>
              <w:t>19. Aditivii alimentari utilizați la fabricarea produselor din pește trebuie să corespundă condițiilor din Regulamentul sanitar privind aditivii alimentari, aprobat prin Hotărîrea Guvernului nr. 229/2013. Eticheta produselor alimentare în care se adaugă aditivi alimentari</w:t>
            </w:r>
            <w:r w:rsidRPr="00E51862">
              <w:rPr>
                <w:lang w:val="ro-RO"/>
              </w:rPr>
              <w:t xml:space="preserve"> va fi avizată sanitar de Ministerul Sănătății, Agenția Națională pentru Sănătate Publică.</w:t>
            </w:r>
          </w:p>
        </w:tc>
        <w:tc>
          <w:tcPr>
            <w:tcW w:w="1417" w:type="dxa"/>
          </w:tcPr>
          <w:p w:rsidR="00F77067" w:rsidRDefault="00F77067" w:rsidP="0014131B">
            <w:pPr>
              <w:jc w:val="center"/>
              <w:rPr>
                <w:b/>
                <w:lang w:val="ro-RO"/>
              </w:rPr>
            </w:pPr>
          </w:p>
          <w:p w:rsidR="00866637" w:rsidRDefault="00866637" w:rsidP="0014131B">
            <w:pPr>
              <w:jc w:val="center"/>
              <w:rPr>
                <w:b/>
                <w:lang w:val="ro-RO"/>
              </w:rPr>
            </w:pPr>
          </w:p>
          <w:p w:rsidR="00866637" w:rsidRPr="00D35CA0" w:rsidRDefault="00866637" w:rsidP="0014131B">
            <w:pPr>
              <w:jc w:val="center"/>
              <w:rPr>
                <w:b/>
                <w:lang w:val="ro-RO"/>
              </w:rPr>
            </w:pPr>
            <w:r>
              <w:rPr>
                <w:b/>
                <w:lang w:val="ro-RO"/>
              </w:rPr>
              <w:t>compatibil</w:t>
            </w:r>
          </w:p>
        </w:tc>
        <w:tc>
          <w:tcPr>
            <w:tcW w:w="2552" w:type="dxa"/>
          </w:tcPr>
          <w:p w:rsidR="00F77067" w:rsidRPr="00815FF3" w:rsidRDefault="00F77067" w:rsidP="0014131B">
            <w:pPr>
              <w:jc w:val="both"/>
              <w:rPr>
                <w:lang w:val="ro-RO"/>
              </w:rPr>
            </w:pPr>
          </w:p>
        </w:tc>
        <w:tc>
          <w:tcPr>
            <w:tcW w:w="1282" w:type="dxa"/>
          </w:tcPr>
          <w:p w:rsidR="00F77067" w:rsidRPr="00EE6539" w:rsidRDefault="00F77067" w:rsidP="0014131B">
            <w:pPr>
              <w:rPr>
                <w:lang w:val="ro-RO"/>
              </w:rPr>
            </w:pPr>
          </w:p>
        </w:tc>
        <w:tc>
          <w:tcPr>
            <w:tcW w:w="1583" w:type="dxa"/>
          </w:tcPr>
          <w:p w:rsidR="00F77067" w:rsidRDefault="00F77067" w:rsidP="0014131B">
            <w:pPr>
              <w:jc w:val="center"/>
              <w:rPr>
                <w:b/>
                <w:sz w:val="18"/>
                <w:szCs w:val="18"/>
                <w:lang w:val="ro-RO"/>
              </w:rPr>
            </w:pPr>
          </w:p>
          <w:p w:rsidR="004D6DFA" w:rsidRPr="004D6DFA" w:rsidRDefault="004D6DFA" w:rsidP="004D6DFA">
            <w:pPr>
              <w:jc w:val="center"/>
              <w:rPr>
                <w:b/>
                <w:sz w:val="18"/>
                <w:szCs w:val="18"/>
                <w:lang w:val="ro-RO"/>
              </w:rPr>
            </w:pPr>
            <w:r w:rsidRPr="004D6DFA">
              <w:rPr>
                <w:b/>
                <w:sz w:val="18"/>
                <w:szCs w:val="18"/>
                <w:lang w:val="ro-RO"/>
              </w:rPr>
              <w:t>MAIA</w:t>
            </w:r>
          </w:p>
          <w:p w:rsidR="004D6DFA" w:rsidRDefault="004D6DFA" w:rsidP="004D6DFA">
            <w:pPr>
              <w:jc w:val="center"/>
              <w:rPr>
                <w:b/>
                <w:sz w:val="18"/>
                <w:szCs w:val="18"/>
                <w:lang w:val="ro-RO"/>
              </w:rPr>
            </w:pPr>
          </w:p>
        </w:tc>
      </w:tr>
      <w:tr w:rsidR="00FF4923"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Default="00FF4923" w:rsidP="0014131B">
            <w:r>
              <w:t>5. IGIENĂ ȘI MANIPULARE</w:t>
            </w:r>
          </w:p>
          <w:p w:rsidR="00FF4923" w:rsidRDefault="00FF4923" w:rsidP="0014131B">
            <w:r>
              <w:t xml:space="preserve">5.1 </w:t>
            </w:r>
            <w:r w:rsidRPr="00B125FF">
              <w:rPr>
                <w:u w:val="single"/>
              </w:rPr>
              <w:t xml:space="preserve">Produsul final nu trebuie </w:t>
            </w:r>
            <w:r w:rsidRPr="00B125FF">
              <w:rPr>
                <w:u w:val="single"/>
                <w:lang w:val="ro-MD"/>
              </w:rPr>
              <w:t>să conțină orice material străin care reprezintă o amenințare pentru sănătatea</w:t>
            </w:r>
            <w:r w:rsidRPr="00B125FF">
              <w:rPr>
                <w:u w:val="single"/>
              </w:rPr>
              <w:t xml:space="preserve"> umană</w:t>
            </w:r>
            <w:r w:rsidR="00B125FF">
              <w:t>.</w:t>
            </w:r>
          </w:p>
          <w:p w:rsidR="00FF4923" w:rsidRDefault="00FF4923" w:rsidP="0014131B">
            <w:r>
              <w:t>5.2 Atunci când este testat prin metode adecvate de eșantionare și examinare prescrise de Comisia Codex Alimentarius, produsul:</w:t>
            </w:r>
          </w:p>
          <w:p w:rsidR="00FF4923" w:rsidRPr="00B125FF" w:rsidRDefault="00FF4923" w:rsidP="0014131B">
            <w:r>
              <w:t xml:space="preserve">(i) </w:t>
            </w:r>
            <w:r w:rsidRPr="00B125FF">
              <w:rPr>
                <w:u w:val="single"/>
              </w:rPr>
              <w:t xml:space="preserve">nu trebuie să conţină microorganisme </w:t>
            </w:r>
            <w:r w:rsidRPr="00B125FF">
              <w:t>sau substanţe provenite din microorganisme în</w:t>
            </w:r>
          </w:p>
          <w:p w:rsidR="00FF4923" w:rsidRDefault="00FF4923" w:rsidP="0014131B">
            <w:r w:rsidRPr="00B125FF">
              <w:t>cantități care pot prezenta un pericol pentru</w:t>
            </w:r>
            <w:r>
              <w:t xml:space="preserve"> sănătate în conformitate cu standardele stabilite de Comisia Codex Alimentarius;</w:t>
            </w:r>
          </w:p>
          <w:p w:rsidR="00FF4923" w:rsidRPr="00866637" w:rsidRDefault="00FF4923" w:rsidP="0014131B">
            <w:pPr>
              <w:rPr>
                <w:u w:val="single"/>
              </w:rPr>
            </w:pPr>
            <w:r>
              <w:t xml:space="preserve">(ii) </w:t>
            </w:r>
            <w:r w:rsidRPr="00866637">
              <w:rPr>
                <w:u w:val="single"/>
              </w:rPr>
              <w:t>nu trebuie să conțină histamina care depășește 20 mg/100 g. Acest lucru se aplică numai speciilor din familiile Clupeidae, Scombridae, Scombresocidae, Pomatomidae și Coryphaenedae.</w:t>
            </w:r>
          </w:p>
          <w:p w:rsidR="00FF4923" w:rsidRPr="00EE6D32" w:rsidRDefault="00FF4923" w:rsidP="0014131B">
            <w:r w:rsidRPr="00866637">
              <w:rPr>
                <w:u w:val="single"/>
              </w:rPr>
              <w:t>(iii) nu trebuie să conțină nicio altă substanță în cantități care pot prezent</w:t>
            </w:r>
            <w:r w:rsidR="00B125FF" w:rsidRPr="00866637">
              <w:rPr>
                <w:u w:val="single"/>
              </w:rPr>
              <w:t>a un pericol</w:t>
            </w:r>
            <w:r w:rsidR="00B125FF">
              <w:t xml:space="preserve"> pentru sănătate </w:t>
            </w:r>
            <w:r>
              <w:t>în conformitate cu standardele stabilite de Comisia Codex Alimentarius.</w:t>
            </w:r>
          </w:p>
        </w:tc>
        <w:tc>
          <w:tcPr>
            <w:tcW w:w="4253" w:type="dxa"/>
            <w:gridSpan w:val="5"/>
          </w:tcPr>
          <w:p w:rsidR="00FF4923" w:rsidRDefault="00D97A46" w:rsidP="00866637">
            <w:pPr>
              <w:jc w:val="both"/>
              <w:rPr>
                <w:lang w:val="ro-RO"/>
              </w:rPr>
            </w:pPr>
            <w:r>
              <w:rPr>
                <w:lang w:val="ro-RO"/>
              </w:rPr>
              <w:t>38</w:t>
            </w:r>
            <w:r w:rsidR="0050771B" w:rsidRPr="0050771B">
              <w:rPr>
                <w:lang w:val="ro-RO"/>
              </w:rPr>
              <w:t xml:space="preserve">. Operatorii din industria de producere trebuie să se asigure că, </w:t>
            </w:r>
            <w:r w:rsidR="00866637">
              <w:rPr>
                <w:u w:val="single"/>
                <w:lang w:val="ro-RO"/>
              </w:rPr>
              <w:t>produsele congelate</w:t>
            </w:r>
            <w:r w:rsidR="0050771B" w:rsidRPr="00B125FF">
              <w:rPr>
                <w:u w:val="single"/>
                <w:lang w:val="ro-RO"/>
              </w:rPr>
              <w:t xml:space="preserve"> nu trebuie să conțină orice material străin, microorganisme sau alte substanțe care reprezintă o amenințare pentru</w:t>
            </w:r>
            <w:r>
              <w:rPr>
                <w:u w:val="single"/>
                <w:lang w:val="ro-RO"/>
              </w:rPr>
              <w:t xml:space="preserve"> consumatori</w:t>
            </w:r>
            <w:r w:rsidR="0050771B" w:rsidRPr="00B125FF">
              <w:rPr>
                <w:u w:val="single"/>
                <w:lang w:val="ro-RO"/>
              </w:rPr>
              <w:t>.</w:t>
            </w:r>
            <w:r w:rsidR="0050771B" w:rsidRPr="0050771B">
              <w:rPr>
                <w:lang w:val="ro-RO"/>
              </w:rPr>
              <w:t xml:space="preserve"> </w:t>
            </w:r>
            <w:r w:rsidR="00866637">
              <w:rPr>
                <w:lang w:val="ro-RO"/>
              </w:rPr>
              <w:t>…….</w:t>
            </w:r>
          </w:p>
          <w:p w:rsidR="00866637" w:rsidRDefault="00866637" w:rsidP="00866637">
            <w:pPr>
              <w:jc w:val="both"/>
              <w:rPr>
                <w:lang w:val="ro-RO"/>
              </w:rPr>
            </w:pPr>
          </w:p>
          <w:p w:rsidR="00866637" w:rsidRPr="00F77067" w:rsidRDefault="00866637" w:rsidP="00866637">
            <w:pPr>
              <w:jc w:val="both"/>
              <w:rPr>
                <w:lang w:val="ro-RO"/>
              </w:rPr>
            </w:pPr>
            <w:r w:rsidRPr="00866637">
              <w:rPr>
                <w:lang w:val="ro-RO"/>
              </w:rPr>
              <w:t xml:space="preserve">23. </w:t>
            </w:r>
            <w:r w:rsidRPr="00866637">
              <w:rPr>
                <w:u w:val="single"/>
                <w:lang w:val="ro-RO"/>
              </w:rPr>
              <w:t>Nivelul maxim admisibil de histamină pentru pește și produsele din pește trebuie să corespundă indicilor prevăzuți în anexa Hotărârii Guvernului nr. 221/2009 cu privire la aprobarea Regulilor privind criteriile microbiologice pentru produsele alimentare</w:t>
            </w:r>
            <w:r w:rsidRPr="00866637">
              <w:rPr>
                <w:lang w:val="ro-RO"/>
              </w:rPr>
              <w:t xml:space="preserve"> și a </w:t>
            </w:r>
            <w:r w:rsidRPr="00866637">
              <w:rPr>
                <w:u w:val="single"/>
                <w:lang w:val="ro-RO"/>
              </w:rPr>
              <w:t>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w:t>
            </w:r>
            <w:r w:rsidRPr="00866637">
              <w:rPr>
                <w:lang w:val="ro-RO"/>
              </w:rPr>
              <w:t>.</w:t>
            </w:r>
          </w:p>
        </w:tc>
        <w:tc>
          <w:tcPr>
            <w:tcW w:w="1417" w:type="dxa"/>
          </w:tcPr>
          <w:p w:rsidR="00FF4923" w:rsidRDefault="00FF4923" w:rsidP="0014131B">
            <w:pPr>
              <w:jc w:val="center"/>
              <w:rPr>
                <w:b/>
                <w:lang w:val="ro-RO"/>
              </w:rPr>
            </w:pPr>
          </w:p>
          <w:p w:rsidR="00E51862" w:rsidRPr="00D35CA0" w:rsidRDefault="00E51862" w:rsidP="0014131B">
            <w:pPr>
              <w:jc w:val="center"/>
              <w:rPr>
                <w:b/>
                <w:lang w:val="ro-RO"/>
              </w:rPr>
            </w:pPr>
            <w:r>
              <w:rPr>
                <w:b/>
                <w:lang w:val="ro-RO"/>
              </w:rPr>
              <w:t>compatibil</w:t>
            </w:r>
          </w:p>
        </w:tc>
        <w:tc>
          <w:tcPr>
            <w:tcW w:w="2552" w:type="dxa"/>
          </w:tcPr>
          <w:p w:rsidR="00FF4923" w:rsidRPr="00815FF3" w:rsidRDefault="00FF4923" w:rsidP="0014131B">
            <w:pPr>
              <w:jc w:val="both"/>
              <w:rPr>
                <w:lang w:val="ro-RO"/>
              </w:rPr>
            </w:pPr>
          </w:p>
        </w:tc>
        <w:tc>
          <w:tcPr>
            <w:tcW w:w="1282" w:type="dxa"/>
          </w:tcPr>
          <w:p w:rsidR="00FF4923" w:rsidRPr="00EE6539" w:rsidRDefault="00FF4923" w:rsidP="0014131B">
            <w:pPr>
              <w:rPr>
                <w:lang w:val="ro-RO"/>
              </w:rPr>
            </w:pPr>
          </w:p>
        </w:tc>
        <w:tc>
          <w:tcPr>
            <w:tcW w:w="1583" w:type="dxa"/>
          </w:tcPr>
          <w:p w:rsidR="004D6DFA" w:rsidRDefault="004D6DFA" w:rsidP="004D6DFA">
            <w:pPr>
              <w:jc w:val="center"/>
              <w:rPr>
                <w:b/>
                <w:sz w:val="18"/>
                <w:szCs w:val="18"/>
                <w:lang w:val="ro-RO"/>
              </w:rPr>
            </w:pPr>
          </w:p>
          <w:p w:rsidR="004D6DFA" w:rsidRDefault="004D6DFA" w:rsidP="004D6DFA">
            <w:pPr>
              <w:jc w:val="center"/>
              <w:rPr>
                <w:b/>
                <w:sz w:val="18"/>
                <w:szCs w:val="18"/>
                <w:lang w:val="ro-RO"/>
              </w:rPr>
            </w:pPr>
          </w:p>
          <w:p w:rsidR="004D6DFA" w:rsidRPr="004D6DFA" w:rsidRDefault="004D6DFA" w:rsidP="004D6DFA">
            <w:pPr>
              <w:jc w:val="center"/>
              <w:rPr>
                <w:b/>
                <w:sz w:val="18"/>
                <w:szCs w:val="18"/>
                <w:lang w:val="ro-RO"/>
              </w:rPr>
            </w:pPr>
            <w:r w:rsidRPr="004D6DFA">
              <w:rPr>
                <w:b/>
                <w:sz w:val="18"/>
                <w:szCs w:val="18"/>
                <w:lang w:val="ro-RO"/>
              </w:rPr>
              <w:t>MAIA</w:t>
            </w:r>
          </w:p>
          <w:p w:rsidR="00FF4923" w:rsidRDefault="00FF4923" w:rsidP="004D6DFA">
            <w:pPr>
              <w:jc w:val="center"/>
              <w:rPr>
                <w:b/>
                <w:sz w:val="18"/>
                <w:szCs w:val="18"/>
                <w:lang w:val="ro-RO"/>
              </w:rPr>
            </w:pPr>
          </w:p>
        </w:tc>
      </w:tr>
      <w:tr w:rsidR="007D0582"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866637" w:rsidRDefault="00FF4923" w:rsidP="0014131B">
            <w:pPr>
              <w:jc w:val="both"/>
              <w:rPr>
                <w:u w:val="single"/>
                <w:lang w:val="ro-RO"/>
              </w:rPr>
            </w:pPr>
            <w:r w:rsidRPr="00FF4923">
              <w:rPr>
                <w:lang w:val="ro-RO"/>
              </w:rPr>
              <w:t xml:space="preserve">5.3 </w:t>
            </w:r>
            <w:r w:rsidRPr="00866637">
              <w:rPr>
                <w:u w:val="single"/>
                <w:lang w:val="ro-RO"/>
              </w:rPr>
              <w:t xml:space="preserve">Se recomandă ca produsul acoperit de prevederile acestui standard să fie pregătit și manipulat în conformitate cu secțiunile corespunzătoare din Codul internațional de practică recomandat – Principii generale de igienă </w:t>
            </w:r>
            <w:r w:rsidRPr="00866637">
              <w:rPr>
                <w:u w:val="single"/>
                <w:lang w:val="ro-RO"/>
              </w:rPr>
              <w:lastRenderedPageBreak/>
              <w:t>alimentară (CAC/RCP 1-1969, Rev. 3-1997). ) și următoarele coduri relevante:</w:t>
            </w:r>
          </w:p>
          <w:p w:rsidR="00FF4923" w:rsidRPr="00866637" w:rsidRDefault="00FF4923" w:rsidP="0014131B">
            <w:pPr>
              <w:jc w:val="both"/>
              <w:rPr>
                <w:u w:val="single"/>
                <w:lang w:val="ro-RO"/>
              </w:rPr>
            </w:pPr>
            <w:r w:rsidRPr="00866637">
              <w:rPr>
                <w:u w:val="single"/>
                <w:lang w:val="ro-RO"/>
              </w:rPr>
              <w:t>(i) Codul internațional de practici recomandat pentru peștele congelat (CAC/RCP 16-1978);</w:t>
            </w:r>
          </w:p>
          <w:p w:rsidR="00FF4923" w:rsidRPr="00866637" w:rsidRDefault="00FF4923" w:rsidP="0014131B">
            <w:pPr>
              <w:jc w:val="both"/>
              <w:rPr>
                <w:u w:val="single"/>
                <w:lang w:val="ro-RO"/>
              </w:rPr>
            </w:pPr>
            <w:r w:rsidRPr="00866637">
              <w:rPr>
                <w:u w:val="single"/>
                <w:lang w:val="ro-RO"/>
              </w:rPr>
              <w:t>(v) Codul internațional de practici recomandat pentru prelucrarea și manipularea alimentelor congelate rapid (CAC/RCP 8-1976).</w:t>
            </w:r>
          </w:p>
          <w:p w:rsidR="007D0582" w:rsidRPr="007D0582" w:rsidRDefault="00FF4923" w:rsidP="0014131B">
            <w:pPr>
              <w:jc w:val="both"/>
              <w:rPr>
                <w:lang w:val="ro-RO"/>
              </w:rPr>
            </w:pPr>
            <w:r w:rsidRPr="00866637">
              <w:rPr>
                <w:u w:val="single"/>
                <w:lang w:val="ro-RO"/>
              </w:rPr>
              <w:t>(v) Secțiunile referitoare la Produsele acvaculturii din Proiectul propus de Cod internațional de practică pentru pește și produse pescărești</w:t>
            </w:r>
            <w:r w:rsidRPr="00FF4923">
              <w:rPr>
                <w:lang w:val="ro-RO"/>
              </w:rPr>
              <w:t xml:space="preserve"> (în curs de elaborare)2</w:t>
            </w:r>
          </w:p>
        </w:tc>
        <w:tc>
          <w:tcPr>
            <w:tcW w:w="4253" w:type="dxa"/>
            <w:gridSpan w:val="5"/>
          </w:tcPr>
          <w:p w:rsidR="007D0582" w:rsidRPr="00F77067" w:rsidRDefault="00E51862" w:rsidP="0014131B">
            <w:pPr>
              <w:jc w:val="both"/>
              <w:rPr>
                <w:lang w:val="ro-RO"/>
              </w:rPr>
            </w:pPr>
            <w:r w:rsidRPr="00E51862">
              <w:rPr>
                <w:lang w:val="ro-RO"/>
              </w:rPr>
              <w:lastRenderedPageBreak/>
              <w:t>32.</w:t>
            </w:r>
            <w:r w:rsidRPr="00E51862">
              <w:rPr>
                <w:lang w:val="ro-RO"/>
              </w:rPr>
              <w:tab/>
            </w:r>
            <w:r w:rsidRPr="00866637">
              <w:rPr>
                <w:u w:val="single"/>
                <w:lang w:val="ro-RO"/>
              </w:rPr>
              <w:t xml:space="preserve">Manipularea peștelui prin decapitare, eviscerare, depielare și disecție, trebuie să corespundă regulilor specifice de igienă a produselor alimentare de origine animală aprobate de Hotărârea </w:t>
            </w:r>
            <w:r w:rsidRPr="00866637">
              <w:rPr>
                <w:u w:val="single"/>
                <w:lang w:val="ro-RO"/>
              </w:rPr>
              <w:lastRenderedPageBreak/>
              <w:t>Guvernului 435/2010. Viscerele și capetele devenind un pericol pentru contaminarea produselor, trebuie să fie îndepărtate cât mai repede posibil și păstrate separat de produsele destinate consumului uman.</w:t>
            </w:r>
          </w:p>
        </w:tc>
        <w:tc>
          <w:tcPr>
            <w:tcW w:w="1417" w:type="dxa"/>
          </w:tcPr>
          <w:p w:rsidR="007D0582" w:rsidRDefault="007D0582" w:rsidP="0014131B">
            <w:pPr>
              <w:jc w:val="center"/>
              <w:rPr>
                <w:b/>
                <w:lang w:val="ro-RO"/>
              </w:rPr>
            </w:pPr>
          </w:p>
          <w:p w:rsidR="00344206" w:rsidRPr="00D35CA0" w:rsidRDefault="00344206" w:rsidP="0014131B">
            <w:pPr>
              <w:jc w:val="center"/>
              <w:rPr>
                <w:b/>
                <w:lang w:val="ro-RO"/>
              </w:rPr>
            </w:pPr>
            <w:r>
              <w:rPr>
                <w:b/>
                <w:lang w:val="ro-RO"/>
              </w:rPr>
              <w:t>compatibil</w:t>
            </w:r>
          </w:p>
        </w:tc>
        <w:tc>
          <w:tcPr>
            <w:tcW w:w="2552" w:type="dxa"/>
          </w:tcPr>
          <w:p w:rsidR="007D0582" w:rsidRPr="00815FF3" w:rsidRDefault="007D0582" w:rsidP="0014131B">
            <w:pPr>
              <w:jc w:val="both"/>
              <w:rPr>
                <w:lang w:val="ro-RO"/>
              </w:rPr>
            </w:pPr>
          </w:p>
        </w:tc>
        <w:tc>
          <w:tcPr>
            <w:tcW w:w="1282" w:type="dxa"/>
          </w:tcPr>
          <w:p w:rsidR="007D0582" w:rsidRPr="00EE6539" w:rsidRDefault="007D0582" w:rsidP="0014131B">
            <w:pPr>
              <w:rPr>
                <w:lang w:val="ro-RO"/>
              </w:rPr>
            </w:pPr>
          </w:p>
        </w:tc>
        <w:tc>
          <w:tcPr>
            <w:tcW w:w="1583" w:type="dxa"/>
          </w:tcPr>
          <w:p w:rsidR="007D0582" w:rsidRDefault="007D0582"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D0582" w:rsidRPr="00F44A7C" w:rsidTr="00AA5229">
        <w:trPr>
          <w:trHeight w:val="146"/>
        </w:trPr>
        <w:tc>
          <w:tcPr>
            <w:tcW w:w="5098" w:type="dxa"/>
            <w:gridSpan w:val="2"/>
            <w:tcBorders>
              <w:top w:val="single" w:sz="4" w:space="0" w:color="auto"/>
              <w:bottom w:val="single" w:sz="4" w:space="0" w:color="auto"/>
            </w:tcBorders>
            <w:shd w:val="clear" w:color="auto" w:fill="auto"/>
          </w:tcPr>
          <w:p w:rsidR="00FF4923" w:rsidRPr="00FF4923" w:rsidRDefault="00FF4923" w:rsidP="0014131B">
            <w:pPr>
              <w:jc w:val="both"/>
              <w:rPr>
                <w:lang w:val="ro-RO"/>
              </w:rPr>
            </w:pPr>
            <w:r w:rsidRPr="00FF4923">
              <w:rPr>
                <w:lang w:val="ro-RO"/>
              </w:rPr>
              <w:lastRenderedPageBreak/>
              <w:t>6. ETICHETARE</w:t>
            </w:r>
          </w:p>
          <w:p w:rsidR="007D0582" w:rsidRDefault="00FF4923" w:rsidP="0014131B">
            <w:pPr>
              <w:jc w:val="both"/>
              <w:rPr>
                <w:lang w:val="ro-RO"/>
              </w:rPr>
            </w:pPr>
            <w:r w:rsidRPr="00FF4923">
              <w:rPr>
                <w:lang w:val="ro-RO"/>
              </w:rPr>
              <w:t>În plus față de prevederile Standardului general Codex pentru etichetarea alimentelor preambalate (CODEX STAN 1-1985, Rev. 3-1999) se aplică următoarele prevederi specifice:</w:t>
            </w:r>
          </w:p>
          <w:p w:rsidR="00975A28" w:rsidRDefault="00975A28" w:rsidP="0014131B">
            <w:pPr>
              <w:jc w:val="both"/>
              <w:rPr>
                <w:lang w:val="ro-RO"/>
              </w:rPr>
            </w:pPr>
          </w:p>
          <w:p w:rsidR="00975A28" w:rsidRPr="00975A28" w:rsidRDefault="00975A28" w:rsidP="0014131B">
            <w:pPr>
              <w:jc w:val="both"/>
              <w:rPr>
                <w:lang w:val="ro-RO"/>
              </w:rPr>
            </w:pPr>
            <w:r w:rsidRPr="00975A28">
              <w:rPr>
                <w:lang w:val="ro-RO"/>
              </w:rPr>
              <w:t>6.1 Denumirea alimentului</w:t>
            </w:r>
          </w:p>
          <w:p w:rsidR="00975A28" w:rsidRPr="00975A28" w:rsidRDefault="00975A28" w:rsidP="0014131B">
            <w:pPr>
              <w:jc w:val="both"/>
              <w:rPr>
                <w:lang w:val="ro-RO"/>
              </w:rPr>
            </w:pPr>
            <w:r w:rsidRPr="00975A28">
              <w:rPr>
                <w:lang w:val="ro-RO"/>
              </w:rPr>
              <w:t xml:space="preserve">6.1.1 </w:t>
            </w:r>
            <w:r w:rsidRPr="00D52DCB">
              <w:rPr>
                <w:u w:val="single"/>
                <w:lang w:val="ro-RO"/>
              </w:rPr>
              <w:t>Pe lângă denumirea obișnuită sau obișnuită a speciei, eticheta</w:t>
            </w:r>
            <w:r w:rsidRPr="00975A28">
              <w:rPr>
                <w:lang w:val="ro-RO"/>
              </w:rPr>
              <w:t>, în cazul peștilor eviscerați, trebuie să includă termeni care indică faptul că peștele a fost eviscerat și dacă este prezentat ca „față” sau „fără cap”.</w:t>
            </w:r>
          </w:p>
          <w:p w:rsidR="00975A28" w:rsidRPr="00975A28" w:rsidRDefault="00975A28" w:rsidP="0014131B">
            <w:pPr>
              <w:jc w:val="both"/>
              <w:rPr>
                <w:lang w:val="ro-RO"/>
              </w:rPr>
            </w:pPr>
            <w:r w:rsidRPr="00975A28">
              <w:rPr>
                <w:lang w:val="ro-RO"/>
              </w:rPr>
              <w:t>6.1.2 Dacă produsul a fost glazurat cu apă de mare, trebuie făcută o declarație în acest sens.</w:t>
            </w:r>
          </w:p>
          <w:p w:rsidR="00975A28" w:rsidRPr="00975A28" w:rsidRDefault="00975A28" w:rsidP="0014131B">
            <w:pPr>
              <w:jc w:val="both"/>
              <w:rPr>
                <w:lang w:val="ro-RO"/>
              </w:rPr>
            </w:pPr>
            <w:r w:rsidRPr="00975A28">
              <w:rPr>
                <w:lang w:val="ro-RO"/>
              </w:rPr>
              <w:t xml:space="preserve">6.1.3 </w:t>
            </w:r>
            <w:r w:rsidRPr="00D52DCB">
              <w:rPr>
                <w:u w:val="single"/>
                <w:lang w:val="ro-RO"/>
              </w:rPr>
              <w:t>Termenul „congelat rapid” va apărea, de asemenea, pe etichetă, cu excepția faptului că termenul „congelat” poate fi aplicat în țările în care acest termen este utilizat în mod obișnuit pentru a descrie produsul procesat</w:t>
            </w:r>
            <w:r w:rsidRPr="00975A28">
              <w:rPr>
                <w:lang w:val="ro-RO"/>
              </w:rPr>
              <w:t xml:space="preserve"> în conformitate cu subsecțiunea 2.2 din prezentul standard.</w:t>
            </w:r>
          </w:p>
          <w:p w:rsidR="00975A28" w:rsidRPr="007D0582" w:rsidRDefault="00975A28" w:rsidP="0014131B">
            <w:pPr>
              <w:jc w:val="both"/>
              <w:rPr>
                <w:lang w:val="ro-RO"/>
              </w:rPr>
            </w:pPr>
            <w:r w:rsidRPr="00975A28">
              <w:rPr>
                <w:lang w:val="ro-RO"/>
              </w:rPr>
              <w:t xml:space="preserve">6.1.4 </w:t>
            </w:r>
            <w:r w:rsidRPr="00D52DCB">
              <w:rPr>
                <w:u w:val="single"/>
                <w:lang w:val="ro-RO"/>
              </w:rPr>
              <w:t>Eticheta trebuie să menționeze că produsul trebuie menținut în condiții care să mențină calitatea în timpul transportului, depozitării și distribuției.</w:t>
            </w:r>
          </w:p>
        </w:tc>
        <w:tc>
          <w:tcPr>
            <w:tcW w:w="4253" w:type="dxa"/>
            <w:gridSpan w:val="5"/>
          </w:tcPr>
          <w:p w:rsidR="00D97A46" w:rsidRDefault="00D97A46" w:rsidP="0014131B">
            <w:pPr>
              <w:jc w:val="both"/>
              <w:rPr>
                <w:lang w:val="ro-RO"/>
              </w:rPr>
            </w:pPr>
          </w:p>
          <w:p w:rsidR="00D97A46" w:rsidRDefault="00D97A46" w:rsidP="0014131B">
            <w:pPr>
              <w:jc w:val="both"/>
              <w:rPr>
                <w:lang w:val="ro-RO"/>
              </w:rPr>
            </w:pPr>
            <w:r>
              <w:rPr>
                <w:lang w:val="ro-RO"/>
              </w:rPr>
              <w:t>70</w:t>
            </w:r>
            <w:r w:rsidR="00D52DCB" w:rsidRPr="00D52DCB">
              <w:rPr>
                <w:lang w:val="ro-RO"/>
              </w:rPr>
              <w:t xml:space="preserve">. </w:t>
            </w:r>
            <w:r w:rsidR="00D52DCB" w:rsidRPr="00D52DCB">
              <w:rPr>
                <w:u w:val="single"/>
                <w:lang w:val="ro-RO"/>
              </w:rPr>
              <w:t xml:space="preserve">La etichetarea produselor din pește, eticheta trebuie să includă denumirea produsului, </w:t>
            </w:r>
            <w:r w:rsidR="00D52DCB" w:rsidRPr="00D52DCB">
              <w:rPr>
                <w:lang w:val="ro-RO"/>
              </w:rPr>
              <w:t xml:space="preserve">specia sau amestecul de specii, proporția și conținutul de pește, să arate dacă produsele sunt preparate din carne de pește tocată sau fileuri de pește sau un amestec al acestora. </w:t>
            </w:r>
            <w:r w:rsidR="00D52DCB" w:rsidRPr="00D52DCB">
              <w:rPr>
                <w:u w:val="single"/>
                <w:lang w:val="ro-RO"/>
              </w:rPr>
              <w:t>Dacă produsele au fost congelate, eticheta să cuprindă termenul „congelat rapid” sau „congelat”, pentru a descrie dacă produsul a fost supus congelării</w:t>
            </w:r>
            <w:r w:rsidR="00D52DCB" w:rsidRPr="00D52DCB">
              <w:rPr>
                <w:lang w:val="ro-RO"/>
              </w:rPr>
              <w:t xml:space="preserve">. </w:t>
            </w:r>
            <w:r>
              <w:rPr>
                <w:lang w:val="ro-RO"/>
              </w:rPr>
              <w:t>….</w:t>
            </w:r>
          </w:p>
          <w:p w:rsidR="00D52DCB" w:rsidRDefault="00D97A46" w:rsidP="0014131B">
            <w:pPr>
              <w:jc w:val="both"/>
              <w:rPr>
                <w:lang w:val="ro-RO"/>
              </w:rPr>
            </w:pPr>
            <w:r>
              <w:rPr>
                <w:lang w:val="ro-RO"/>
              </w:rPr>
              <w:t>71</w:t>
            </w:r>
            <w:r w:rsidR="00D52DCB" w:rsidRPr="00D52DCB">
              <w:rPr>
                <w:lang w:val="ro-RO"/>
              </w:rPr>
              <w:t xml:space="preserve">. </w:t>
            </w:r>
            <w:r w:rsidR="00D52DCB" w:rsidRPr="00D52DCB">
              <w:rPr>
                <w:u w:val="single"/>
                <w:lang w:val="ro-RO"/>
              </w:rPr>
              <w:t>La etichetarea peștelui</w:t>
            </w:r>
            <w:r w:rsidR="00D52DCB">
              <w:rPr>
                <w:lang w:val="ro-RO"/>
              </w:rPr>
              <w:t>,</w:t>
            </w:r>
            <w:r w:rsidR="00D52DCB" w:rsidRPr="00D52DCB">
              <w:rPr>
                <w:lang w:val="ro-RO"/>
              </w:rPr>
              <w:t xml:space="preserve"> fileurilor de pește și blocurilor din carne de pește </w:t>
            </w:r>
            <w:r w:rsidR="00D52DCB" w:rsidRPr="00AC64F1">
              <w:rPr>
                <w:u w:val="single"/>
                <w:lang w:val="ro-RO"/>
              </w:rPr>
              <w:t>congelate,</w:t>
            </w:r>
            <w:r w:rsidR="00D52DCB" w:rsidRPr="00D52DCB">
              <w:rPr>
                <w:lang w:val="ro-RO"/>
              </w:rPr>
              <w:t xml:space="preserve"> acestea pot fi prezentate ca dezosate cu condiția ca, dezosarea a fost finalizată. Nemijlocit, pe etichetă blocurilor din carne de pește congelate, se indică dacă carnea sau fileurile provin de la o singură specie sau reprezintă un amestec de specii. </w:t>
            </w:r>
            <w:r w:rsidR="00D52DCB" w:rsidRPr="00D52DCB">
              <w:rPr>
                <w:u w:val="single"/>
                <w:lang w:val="ro-RO"/>
              </w:rPr>
              <w:t>Eticheta acestor și altor produse congelate trebuie să includă faptul că produsul trebuie depozitat la o temperatură de minus 18°C sau mai rece.</w:t>
            </w:r>
          </w:p>
          <w:p w:rsidR="00975A28" w:rsidRPr="00F77067" w:rsidRDefault="00975A28" w:rsidP="0014131B">
            <w:pPr>
              <w:jc w:val="both"/>
              <w:rPr>
                <w:lang w:val="ro-RO"/>
              </w:rPr>
            </w:pPr>
          </w:p>
        </w:tc>
        <w:tc>
          <w:tcPr>
            <w:tcW w:w="1417" w:type="dxa"/>
          </w:tcPr>
          <w:p w:rsidR="007D0582" w:rsidRDefault="007D0582" w:rsidP="0014131B">
            <w:pPr>
              <w:jc w:val="center"/>
              <w:rPr>
                <w:b/>
                <w:lang w:val="ro-RO"/>
              </w:rPr>
            </w:pPr>
          </w:p>
          <w:p w:rsidR="00344206" w:rsidRDefault="00344206" w:rsidP="0014131B">
            <w:pPr>
              <w:jc w:val="center"/>
              <w:rPr>
                <w:b/>
                <w:lang w:val="ro-RO"/>
              </w:rPr>
            </w:pPr>
          </w:p>
          <w:p w:rsidR="00344206" w:rsidRPr="00D35CA0" w:rsidRDefault="00344206" w:rsidP="0014131B">
            <w:pPr>
              <w:jc w:val="center"/>
              <w:rPr>
                <w:b/>
                <w:lang w:val="ro-RO"/>
              </w:rPr>
            </w:pPr>
            <w:r>
              <w:rPr>
                <w:b/>
                <w:lang w:val="ro-RO"/>
              </w:rPr>
              <w:t>compatibil</w:t>
            </w:r>
          </w:p>
        </w:tc>
        <w:tc>
          <w:tcPr>
            <w:tcW w:w="2552" w:type="dxa"/>
          </w:tcPr>
          <w:p w:rsidR="00D97A46" w:rsidRDefault="00D97A46" w:rsidP="0014131B">
            <w:pPr>
              <w:jc w:val="both"/>
              <w:rPr>
                <w:lang w:val="ro-RO"/>
              </w:rPr>
            </w:pPr>
          </w:p>
          <w:p w:rsidR="00D97A46" w:rsidRDefault="00D97A46" w:rsidP="0014131B">
            <w:pPr>
              <w:jc w:val="both"/>
              <w:rPr>
                <w:lang w:val="ro-RO"/>
              </w:rPr>
            </w:pPr>
          </w:p>
          <w:p w:rsidR="007D0582" w:rsidRPr="00815FF3" w:rsidRDefault="00D97A46" w:rsidP="0014131B">
            <w:pPr>
              <w:jc w:val="both"/>
              <w:rPr>
                <w:lang w:val="ro-RO"/>
              </w:rPr>
            </w:pPr>
            <w:r w:rsidRPr="00D97A46">
              <w:rPr>
                <w:lang w:val="ro-RO"/>
              </w:rPr>
              <w:t xml:space="preserve">Art. 8 </w:t>
            </w:r>
            <w:r>
              <w:rPr>
                <w:lang w:val="ro-RO"/>
              </w:rPr>
              <w:t xml:space="preserve">din </w:t>
            </w:r>
            <w:r w:rsidRPr="00D97A46">
              <w:rPr>
                <w:lang w:val="ro-RO"/>
              </w:rPr>
              <w:t>Legea nr. 279/2017 privind informarea consumatorului cu privire la produsele alimentare, include prevederea dată.</w:t>
            </w:r>
          </w:p>
        </w:tc>
        <w:tc>
          <w:tcPr>
            <w:tcW w:w="1282" w:type="dxa"/>
          </w:tcPr>
          <w:p w:rsidR="007D0582" w:rsidRPr="00EE6539" w:rsidRDefault="007D0582" w:rsidP="0014131B">
            <w:pPr>
              <w:rPr>
                <w:lang w:val="ro-RO"/>
              </w:rPr>
            </w:pPr>
          </w:p>
        </w:tc>
        <w:tc>
          <w:tcPr>
            <w:tcW w:w="1583" w:type="dxa"/>
          </w:tcPr>
          <w:p w:rsidR="007D0582" w:rsidRDefault="007D0582"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D0582" w:rsidRPr="00F44A7C" w:rsidTr="00AA5229">
        <w:trPr>
          <w:trHeight w:val="146"/>
        </w:trPr>
        <w:tc>
          <w:tcPr>
            <w:tcW w:w="5098" w:type="dxa"/>
            <w:gridSpan w:val="2"/>
            <w:tcBorders>
              <w:top w:val="single" w:sz="4" w:space="0" w:color="auto"/>
              <w:bottom w:val="single" w:sz="4" w:space="0" w:color="auto"/>
            </w:tcBorders>
            <w:shd w:val="clear" w:color="auto" w:fill="auto"/>
          </w:tcPr>
          <w:p w:rsidR="000B4FDA" w:rsidRPr="00344206" w:rsidRDefault="000B4FDA" w:rsidP="0014131B">
            <w:pPr>
              <w:jc w:val="both"/>
              <w:rPr>
                <w:lang w:val="ro-RO"/>
              </w:rPr>
            </w:pPr>
            <w:r w:rsidRPr="00344206">
              <w:rPr>
                <w:lang w:val="ro-RO"/>
              </w:rPr>
              <w:t>6.2 Conținut net (produse glazurate)</w:t>
            </w:r>
          </w:p>
          <w:p w:rsidR="007D0582" w:rsidRPr="007D0582" w:rsidRDefault="000B4FDA" w:rsidP="0014131B">
            <w:pPr>
              <w:jc w:val="both"/>
              <w:rPr>
                <w:lang w:val="ro-RO"/>
              </w:rPr>
            </w:pPr>
            <w:r w:rsidRPr="00344206">
              <w:rPr>
                <w:lang w:val="ro-RO"/>
              </w:rPr>
              <w:lastRenderedPageBreak/>
              <w:t>În cazul în care alimentul a fost glazurat, declarația privind conținutul net al alimentului nu include glazura.</w:t>
            </w:r>
          </w:p>
        </w:tc>
        <w:tc>
          <w:tcPr>
            <w:tcW w:w="4253" w:type="dxa"/>
            <w:gridSpan w:val="5"/>
          </w:tcPr>
          <w:p w:rsidR="007D0582" w:rsidRPr="00F77067" w:rsidRDefault="007D0582" w:rsidP="0014131B">
            <w:pPr>
              <w:jc w:val="both"/>
              <w:rPr>
                <w:lang w:val="ro-RO"/>
              </w:rPr>
            </w:pPr>
          </w:p>
        </w:tc>
        <w:tc>
          <w:tcPr>
            <w:tcW w:w="1417" w:type="dxa"/>
          </w:tcPr>
          <w:p w:rsidR="007D0582" w:rsidRPr="00D35CA0" w:rsidRDefault="00344206" w:rsidP="0014131B">
            <w:pPr>
              <w:jc w:val="center"/>
              <w:rPr>
                <w:b/>
                <w:lang w:val="ro-RO"/>
              </w:rPr>
            </w:pPr>
            <w:r>
              <w:rPr>
                <w:b/>
                <w:lang w:val="ro-RO"/>
              </w:rPr>
              <w:t>parțial compatibil</w:t>
            </w:r>
          </w:p>
        </w:tc>
        <w:tc>
          <w:tcPr>
            <w:tcW w:w="2552" w:type="dxa"/>
          </w:tcPr>
          <w:p w:rsidR="007D0582" w:rsidRPr="00815FF3" w:rsidRDefault="00AC64F1" w:rsidP="0014131B">
            <w:pPr>
              <w:jc w:val="both"/>
              <w:rPr>
                <w:lang w:val="ro-RO"/>
              </w:rPr>
            </w:pPr>
            <w:r>
              <w:rPr>
                <w:lang w:val="ro-RO"/>
              </w:rPr>
              <w:t>Art. 8 și art.21 din Legea</w:t>
            </w:r>
            <w:r w:rsidRPr="00AC64F1">
              <w:rPr>
                <w:lang w:val="ro-RO"/>
              </w:rPr>
              <w:t xml:space="preserve"> nr. 279/2017 privind informarea </w:t>
            </w:r>
            <w:r w:rsidRPr="00AC64F1">
              <w:rPr>
                <w:lang w:val="ro-RO"/>
              </w:rPr>
              <w:lastRenderedPageBreak/>
              <w:t>consumatorului cu privire la produsele alimentare</w:t>
            </w:r>
            <w:r>
              <w:rPr>
                <w:lang w:val="ro-RO"/>
              </w:rPr>
              <w:t>, include prevederea dată.</w:t>
            </w:r>
          </w:p>
        </w:tc>
        <w:tc>
          <w:tcPr>
            <w:tcW w:w="1282" w:type="dxa"/>
          </w:tcPr>
          <w:p w:rsidR="007D0582" w:rsidRPr="00EE6539" w:rsidRDefault="007D0582" w:rsidP="0014131B">
            <w:pPr>
              <w:rPr>
                <w:lang w:val="ro-RO"/>
              </w:rPr>
            </w:pPr>
          </w:p>
        </w:tc>
        <w:tc>
          <w:tcPr>
            <w:tcW w:w="1583" w:type="dxa"/>
          </w:tcPr>
          <w:p w:rsidR="007D0582" w:rsidRDefault="007D0582"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D0582" w:rsidRPr="00F44A7C" w:rsidTr="00AA5229">
        <w:trPr>
          <w:trHeight w:val="146"/>
        </w:trPr>
        <w:tc>
          <w:tcPr>
            <w:tcW w:w="5098" w:type="dxa"/>
            <w:gridSpan w:val="2"/>
            <w:tcBorders>
              <w:top w:val="single" w:sz="4" w:space="0" w:color="auto"/>
              <w:bottom w:val="single" w:sz="4" w:space="0" w:color="auto"/>
            </w:tcBorders>
            <w:shd w:val="clear" w:color="auto" w:fill="auto"/>
          </w:tcPr>
          <w:p w:rsidR="000B4FDA" w:rsidRPr="000B4FDA" w:rsidRDefault="000B4FDA" w:rsidP="0014131B">
            <w:pPr>
              <w:jc w:val="both"/>
              <w:rPr>
                <w:lang w:val="ro-RO"/>
              </w:rPr>
            </w:pPr>
            <w:r w:rsidRPr="000B4FDA">
              <w:rPr>
                <w:lang w:val="ro-RO"/>
              </w:rPr>
              <w:lastRenderedPageBreak/>
              <w:t>6.3 Instrucțiuni de depozitare</w:t>
            </w:r>
          </w:p>
          <w:p w:rsidR="007D0582" w:rsidRPr="00AC64F1" w:rsidRDefault="000B4FDA" w:rsidP="0014131B">
            <w:pPr>
              <w:jc w:val="both"/>
              <w:rPr>
                <w:u w:val="single"/>
                <w:lang w:val="ro-RO"/>
              </w:rPr>
            </w:pPr>
            <w:r w:rsidRPr="00AC64F1">
              <w:rPr>
                <w:u w:val="single"/>
                <w:lang w:val="ro-RO"/>
              </w:rPr>
              <w:t xml:space="preserve">Eticheta trebuie să includă termeni care să indice faptul că produsul trebuie păstrat la o temperatură de -18°C sau mai rece </w:t>
            </w:r>
            <w:r w:rsidR="007D0582" w:rsidRPr="00AC64F1">
              <w:rPr>
                <w:u w:val="single"/>
                <w:lang w:val="ro-RO"/>
              </w:rPr>
              <w:t>.</w:t>
            </w:r>
          </w:p>
        </w:tc>
        <w:tc>
          <w:tcPr>
            <w:tcW w:w="4253" w:type="dxa"/>
            <w:gridSpan w:val="5"/>
          </w:tcPr>
          <w:p w:rsidR="007D0582" w:rsidRPr="00F77067" w:rsidRDefault="00D97A46" w:rsidP="0014131B">
            <w:pPr>
              <w:jc w:val="both"/>
              <w:rPr>
                <w:lang w:val="ro-RO"/>
              </w:rPr>
            </w:pPr>
            <w:r>
              <w:rPr>
                <w:lang w:val="ro-RO"/>
              </w:rPr>
              <w:t>71</w:t>
            </w:r>
            <w:r w:rsidR="00AC64F1" w:rsidRPr="00AC64F1">
              <w:rPr>
                <w:lang w:val="ro-RO"/>
              </w:rPr>
              <w:t xml:space="preserve">. </w:t>
            </w:r>
            <w:r w:rsidR="00AC64F1" w:rsidRPr="00AC64F1">
              <w:rPr>
                <w:u w:val="single"/>
                <w:lang w:val="ro-RO"/>
              </w:rPr>
              <w:t>La etichetarea peștelui</w:t>
            </w:r>
            <w:r w:rsidR="00AC64F1" w:rsidRPr="00AC64F1">
              <w:rPr>
                <w:lang w:val="ro-RO"/>
              </w:rPr>
              <w:t xml:space="preserve">, fileurilor de pește și blocurilor din carne de pește </w:t>
            </w:r>
            <w:r w:rsidR="00AC64F1" w:rsidRPr="00AC64F1">
              <w:rPr>
                <w:u w:val="single"/>
                <w:lang w:val="ro-RO"/>
              </w:rPr>
              <w:t>congelate</w:t>
            </w:r>
            <w:r w:rsidR="00AC64F1" w:rsidRPr="00AC64F1">
              <w:rPr>
                <w:lang w:val="ro-RO"/>
              </w:rPr>
              <w:t xml:space="preserve">, acestea pot fi prezentate ca dezosate cu condiția ca, dezosarea a fost finalizată. Nemijlocit, pe etichetă blocurilor din carne de pește congelate, se indică dacă carnea sau fileurile provin de la o singură specie sau reprezintă un amestec de specii. </w:t>
            </w:r>
            <w:r w:rsidR="00AC64F1" w:rsidRPr="00AC64F1">
              <w:rPr>
                <w:u w:val="single"/>
                <w:lang w:val="ro-RO"/>
              </w:rPr>
              <w:t>Eticheta acestor și altor produse congelate trebuie să includă faptul că produsul trebuie depozitat la o temperatură de minus 18°C sau mai rece.</w:t>
            </w:r>
          </w:p>
        </w:tc>
        <w:tc>
          <w:tcPr>
            <w:tcW w:w="1417" w:type="dxa"/>
          </w:tcPr>
          <w:p w:rsidR="007D0582" w:rsidRDefault="007D0582" w:rsidP="0014131B">
            <w:pPr>
              <w:jc w:val="center"/>
              <w:rPr>
                <w:b/>
                <w:lang w:val="ro-RO"/>
              </w:rPr>
            </w:pPr>
          </w:p>
          <w:p w:rsidR="00344206" w:rsidRPr="00D35CA0" w:rsidRDefault="00344206" w:rsidP="0014131B">
            <w:pPr>
              <w:jc w:val="center"/>
              <w:rPr>
                <w:b/>
                <w:lang w:val="ro-RO"/>
              </w:rPr>
            </w:pPr>
            <w:r>
              <w:rPr>
                <w:b/>
                <w:lang w:val="ro-RO"/>
              </w:rPr>
              <w:t>compatibil</w:t>
            </w:r>
          </w:p>
        </w:tc>
        <w:tc>
          <w:tcPr>
            <w:tcW w:w="2552" w:type="dxa"/>
          </w:tcPr>
          <w:p w:rsidR="007D0582" w:rsidRPr="00815FF3" w:rsidRDefault="007D0582" w:rsidP="0014131B">
            <w:pPr>
              <w:jc w:val="both"/>
              <w:rPr>
                <w:lang w:val="ro-RO"/>
              </w:rPr>
            </w:pPr>
          </w:p>
        </w:tc>
        <w:tc>
          <w:tcPr>
            <w:tcW w:w="1282" w:type="dxa"/>
          </w:tcPr>
          <w:p w:rsidR="007D0582" w:rsidRPr="00EE6539" w:rsidRDefault="007D0582" w:rsidP="0014131B">
            <w:pPr>
              <w:rPr>
                <w:lang w:val="ro-RO"/>
              </w:rPr>
            </w:pPr>
          </w:p>
        </w:tc>
        <w:tc>
          <w:tcPr>
            <w:tcW w:w="1583" w:type="dxa"/>
          </w:tcPr>
          <w:p w:rsidR="007D0582" w:rsidRDefault="007D0582"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D0582" w:rsidRPr="00F44A7C" w:rsidTr="00AA5229">
        <w:trPr>
          <w:trHeight w:val="146"/>
        </w:trPr>
        <w:tc>
          <w:tcPr>
            <w:tcW w:w="5098" w:type="dxa"/>
            <w:gridSpan w:val="2"/>
            <w:tcBorders>
              <w:top w:val="single" w:sz="4" w:space="0" w:color="auto"/>
              <w:bottom w:val="single" w:sz="4" w:space="0" w:color="auto"/>
            </w:tcBorders>
            <w:shd w:val="clear" w:color="auto" w:fill="auto"/>
          </w:tcPr>
          <w:p w:rsidR="000B4FDA" w:rsidRPr="005B1241" w:rsidRDefault="000B4FDA" w:rsidP="0014131B">
            <w:pPr>
              <w:jc w:val="both"/>
              <w:rPr>
                <w:u w:val="single"/>
                <w:lang w:val="ro-RO"/>
              </w:rPr>
            </w:pPr>
            <w:r w:rsidRPr="000B4FDA">
              <w:rPr>
                <w:lang w:val="ro-RO"/>
              </w:rPr>
              <w:t xml:space="preserve">6.4 </w:t>
            </w:r>
            <w:r w:rsidRPr="005B1241">
              <w:rPr>
                <w:u w:val="single"/>
                <w:lang w:val="ro-RO"/>
              </w:rPr>
              <w:t xml:space="preserve">Etichetarea </w:t>
            </w:r>
            <w:r w:rsidR="005B1241" w:rsidRPr="005B1241">
              <w:rPr>
                <w:u w:val="single"/>
                <w:lang w:val="ro-RO"/>
              </w:rPr>
              <w:t xml:space="preserve">produsele care sunt comercializate în containere și </w:t>
            </w:r>
            <w:r w:rsidRPr="005B1241">
              <w:rPr>
                <w:u w:val="single"/>
                <w:lang w:val="ro-RO"/>
              </w:rPr>
              <w:t>nu sunt comercializate cu amănuntul</w:t>
            </w:r>
          </w:p>
          <w:p w:rsidR="000B4FDA" w:rsidRPr="005B1241" w:rsidRDefault="000B4FDA" w:rsidP="0014131B">
            <w:pPr>
              <w:jc w:val="both"/>
              <w:rPr>
                <w:u w:val="single"/>
                <w:lang w:val="ro-RO"/>
              </w:rPr>
            </w:pPr>
            <w:r w:rsidRPr="005B1241">
              <w:rPr>
                <w:u w:val="single"/>
                <w:lang w:val="ro-RO"/>
              </w:rPr>
              <w:t>Informațiile specificate mai sus trebuie furnizate fie pe recipient, fie în documentele însoțitoare, cu excepția faptului că numele alimentului, identificarea lotului și numele și adresa, precum și instrucțiunile de depozitare trebuie să apară întotdeauna pe recipient.</w:t>
            </w:r>
          </w:p>
          <w:p w:rsidR="007D0582" w:rsidRDefault="000B4FDA" w:rsidP="0014131B">
            <w:pPr>
              <w:jc w:val="both"/>
              <w:rPr>
                <w:lang w:val="ro-RO"/>
              </w:rPr>
            </w:pPr>
            <w:r w:rsidRPr="000B4FDA">
              <w:rPr>
                <w:lang w:val="ro-RO"/>
              </w:rPr>
              <w:t>Cu toate acestea, identificarea lotului, precum și numele și adresa pot fi înlocuite cu o marcă de identificare, cu condiția ca o astfel de marcă să fie clar identificabilă cu documentele însoțitoare.</w:t>
            </w:r>
          </w:p>
          <w:p w:rsidR="000B4FDA" w:rsidRPr="007D0582" w:rsidRDefault="000B4FDA" w:rsidP="0014131B">
            <w:pPr>
              <w:jc w:val="both"/>
              <w:rPr>
                <w:lang w:val="ro-RO"/>
              </w:rPr>
            </w:pPr>
          </w:p>
        </w:tc>
        <w:tc>
          <w:tcPr>
            <w:tcW w:w="4253" w:type="dxa"/>
            <w:gridSpan w:val="5"/>
          </w:tcPr>
          <w:p w:rsidR="007D0582" w:rsidRPr="00F77067" w:rsidRDefault="00D97A46" w:rsidP="0014131B">
            <w:pPr>
              <w:jc w:val="both"/>
              <w:rPr>
                <w:lang w:val="ro-RO"/>
              </w:rPr>
            </w:pPr>
            <w:r>
              <w:rPr>
                <w:lang w:val="ro-RO"/>
              </w:rPr>
              <w:t>73</w:t>
            </w:r>
            <w:r w:rsidR="005B1241" w:rsidRPr="005B1241">
              <w:rPr>
                <w:lang w:val="ro-RO"/>
              </w:rPr>
              <w:t xml:space="preserve">. </w:t>
            </w:r>
            <w:r w:rsidR="005B1241" w:rsidRPr="005B1241">
              <w:rPr>
                <w:u w:val="single"/>
                <w:lang w:val="ro-RO"/>
              </w:rPr>
              <w:t>Produsele care se comercializează în containere și nu cu amănuntul trebuie să fie etichetat pe container cu marcajele numerice ale lotului și ale speciei, fie informația să fie specificată în documentele însoțitoare, cu excepția faptului că denumirea produsului, identificarea lotului și numele și adresa întreprinderii, precum și instrucțiunile de depozitare trebuie întotdeauna indicate pe recipient.</w:t>
            </w:r>
          </w:p>
        </w:tc>
        <w:tc>
          <w:tcPr>
            <w:tcW w:w="1417" w:type="dxa"/>
          </w:tcPr>
          <w:p w:rsidR="007D0582" w:rsidRDefault="007D0582" w:rsidP="0014131B">
            <w:pPr>
              <w:jc w:val="center"/>
              <w:rPr>
                <w:b/>
                <w:lang w:val="ro-RO"/>
              </w:rPr>
            </w:pPr>
          </w:p>
          <w:p w:rsidR="00344206" w:rsidRPr="00D35CA0" w:rsidRDefault="00344206" w:rsidP="0014131B">
            <w:pPr>
              <w:jc w:val="center"/>
              <w:rPr>
                <w:b/>
                <w:lang w:val="ro-RO"/>
              </w:rPr>
            </w:pPr>
            <w:r>
              <w:rPr>
                <w:b/>
                <w:lang w:val="ro-RO"/>
              </w:rPr>
              <w:t>compatibil</w:t>
            </w:r>
          </w:p>
        </w:tc>
        <w:tc>
          <w:tcPr>
            <w:tcW w:w="2552" w:type="dxa"/>
          </w:tcPr>
          <w:p w:rsidR="007D0582" w:rsidRPr="00815FF3" w:rsidRDefault="005B1241" w:rsidP="005B1241">
            <w:pPr>
              <w:jc w:val="both"/>
              <w:rPr>
                <w:lang w:val="ro-RO"/>
              </w:rPr>
            </w:pPr>
            <w:r>
              <w:rPr>
                <w:lang w:val="ro-RO"/>
              </w:rPr>
              <w:t>Art. 27</w:t>
            </w:r>
            <w:r w:rsidRPr="005B1241">
              <w:rPr>
                <w:lang w:val="ro-RO"/>
              </w:rPr>
              <w:t xml:space="preserve"> din Legea nr. 279/2017 privind informarea consumatorului cu privire l</w:t>
            </w:r>
            <w:r>
              <w:rPr>
                <w:lang w:val="ro-RO"/>
              </w:rPr>
              <w:t xml:space="preserve">a produsele alimentare, prevede </w:t>
            </w:r>
            <w:r w:rsidR="00694DFF">
              <w:rPr>
                <w:lang w:val="ro-RO"/>
              </w:rPr>
              <w:t>identificarea loturilor</w:t>
            </w:r>
          </w:p>
        </w:tc>
        <w:tc>
          <w:tcPr>
            <w:tcW w:w="1282" w:type="dxa"/>
          </w:tcPr>
          <w:p w:rsidR="007D0582" w:rsidRPr="00EE6539" w:rsidRDefault="007D0582" w:rsidP="0014131B">
            <w:pPr>
              <w:rPr>
                <w:lang w:val="ro-RO"/>
              </w:rPr>
            </w:pPr>
          </w:p>
        </w:tc>
        <w:tc>
          <w:tcPr>
            <w:tcW w:w="1583" w:type="dxa"/>
          </w:tcPr>
          <w:p w:rsidR="007D0582" w:rsidRDefault="007D0582"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803697" w:rsidRPr="00F44A7C" w:rsidTr="00AA5229">
        <w:trPr>
          <w:trHeight w:val="146"/>
        </w:trPr>
        <w:tc>
          <w:tcPr>
            <w:tcW w:w="5098" w:type="dxa"/>
            <w:gridSpan w:val="2"/>
            <w:tcBorders>
              <w:top w:val="single" w:sz="4" w:space="0" w:color="auto"/>
              <w:bottom w:val="single" w:sz="4" w:space="0" w:color="auto"/>
            </w:tcBorders>
            <w:shd w:val="clear" w:color="auto" w:fill="auto"/>
          </w:tcPr>
          <w:p w:rsidR="00803697" w:rsidRDefault="00EF252A" w:rsidP="0014131B">
            <w:pPr>
              <w:jc w:val="both"/>
              <w:rPr>
                <w:b/>
                <w:lang w:val="ro-RO"/>
              </w:rPr>
            </w:pPr>
            <w:r w:rsidRPr="00EF252A">
              <w:rPr>
                <w:b/>
                <w:lang w:val="ro-RO"/>
              </w:rPr>
              <w:t>STANDARD PENTRU FIILE DE PESTE CONGELAT RAPID CODEX STAN 190 -1995</w:t>
            </w:r>
          </w:p>
          <w:p w:rsidR="00EF252A" w:rsidRDefault="00EF252A" w:rsidP="0014131B">
            <w:pPr>
              <w:jc w:val="both"/>
              <w:rPr>
                <w:b/>
                <w:lang w:val="ro-RO"/>
              </w:rPr>
            </w:pPr>
          </w:p>
          <w:p w:rsidR="00EF252A" w:rsidRPr="00EF252A" w:rsidRDefault="00EF252A" w:rsidP="0014131B">
            <w:pPr>
              <w:jc w:val="both"/>
              <w:rPr>
                <w:lang w:val="ro-RO"/>
              </w:rPr>
            </w:pPr>
            <w:r w:rsidRPr="00EF252A">
              <w:rPr>
                <w:lang w:val="ro-RO"/>
              </w:rPr>
              <w:t>1 DOMENIUL DE APLICARE</w:t>
            </w:r>
          </w:p>
          <w:p w:rsidR="00EF252A" w:rsidRDefault="00EF252A" w:rsidP="0014131B">
            <w:pPr>
              <w:jc w:val="both"/>
              <w:rPr>
                <w:lang w:val="ro-RO"/>
              </w:rPr>
            </w:pPr>
            <w:r w:rsidRPr="00694DFF">
              <w:rPr>
                <w:u w:val="single"/>
                <w:lang w:val="ro-RO"/>
              </w:rPr>
              <w:t xml:space="preserve">Acest standard se aplică fileurilor de pește congelate rapid </w:t>
            </w:r>
            <w:r w:rsidRPr="00EF252A">
              <w:rPr>
                <w:lang w:val="ro-RO"/>
              </w:rPr>
              <w:t>așa cum sunt definite mai jos și oferite pentru consum d</w:t>
            </w:r>
            <w:r>
              <w:rPr>
                <w:lang w:val="ro-RO"/>
              </w:rPr>
              <w:t xml:space="preserve">irect </w:t>
            </w:r>
            <w:r w:rsidRPr="00EF252A">
              <w:rPr>
                <w:lang w:val="ro-RO"/>
              </w:rPr>
              <w:t xml:space="preserve">fără prelucrare ulterioară. Nu se aplică produselor indicate ca fiind </w:t>
            </w:r>
            <w:r w:rsidRPr="00EF252A">
              <w:rPr>
                <w:lang w:val="ro-RO"/>
              </w:rPr>
              <w:lastRenderedPageBreak/>
              <w:t>destinate pr</w:t>
            </w:r>
            <w:r>
              <w:rPr>
                <w:lang w:val="ro-RO"/>
              </w:rPr>
              <w:t xml:space="preserve">elucrării ulterioare sau pentru </w:t>
            </w:r>
            <w:r w:rsidRPr="00EF252A">
              <w:rPr>
                <w:lang w:val="ro-RO"/>
              </w:rPr>
              <w:t>alte scopuri industriale.</w:t>
            </w:r>
          </w:p>
          <w:p w:rsidR="00EF252A" w:rsidRPr="00EF252A" w:rsidRDefault="00EF252A" w:rsidP="0014131B">
            <w:pPr>
              <w:jc w:val="both"/>
              <w:rPr>
                <w:lang w:val="ro-RO"/>
              </w:rPr>
            </w:pPr>
          </w:p>
        </w:tc>
        <w:tc>
          <w:tcPr>
            <w:tcW w:w="4253" w:type="dxa"/>
            <w:gridSpan w:val="5"/>
          </w:tcPr>
          <w:p w:rsidR="00D97A46" w:rsidRDefault="00D97A46" w:rsidP="0014131B">
            <w:pPr>
              <w:jc w:val="both"/>
              <w:rPr>
                <w:lang w:val="ro-RO"/>
              </w:rPr>
            </w:pPr>
            <w:r w:rsidRPr="00D97A46">
              <w:rPr>
                <w:lang w:val="ro-RO"/>
              </w:rPr>
              <w:lastRenderedPageBreak/>
              <w:t>I. Dispoziții generale</w:t>
            </w:r>
          </w:p>
          <w:p w:rsidR="00D97A46" w:rsidRDefault="00D97A46" w:rsidP="0014131B">
            <w:pPr>
              <w:jc w:val="both"/>
              <w:rPr>
                <w:lang w:val="ro-RO"/>
              </w:rPr>
            </w:pPr>
          </w:p>
          <w:p w:rsidR="002C6174" w:rsidRPr="007D0582" w:rsidRDefault="002C6174" w:rsidP="0014131B">
            <w:pPr>
              <w:jc w:val="both"/>
              <w:rPr>
                <w:lang w:val="ro-RO"/>
              </w:rPr>
            </w:pPr>
            <w:r w:rsidRPr="002C6174">
              <w:rPr>
                <w:lang w:val="ro-RO"/>
              </w:rPr>
              <w:t xml:space="preserve">2. </w:t>
            </w:r>
            <w:r w:rsidRPr="00694DFF">
              <w:rPr>
                <w:u w:val="single"/>
                <w:lang w:val="ro-RO"/>
              </w:rPr>
              <w:t>Prezentele Cerințe se aplică asupra grupelor de produse de la pozițiile tarifare, conform Nomenclaturii combinate a mărfurilor,</w:t>
            </w:r>
            <w:r w:rsidRPr="002C6174">
              <w:rPr>
                <w:lang w:val="ro-RO"/>
              </w:rPr>
              <w:t xml:space="preserve"> aprobate prin Legea nr. 172/2014: 0301; 0302; 0303; </w:t>
            </w:r>
            <w:r w:rsidRPr="002C6174">
              <w:rPr>
                <w:b/>
                <w:u w:val="single"/>
                <w:lang w:val="ro-RO"/>
              </w:rPr>
              <w:t>0304</w:t>
            </w:r>
            <w:r w:rsidRPr="002C6174">
              <w:rPr>
                <w:lang w:val="ro-RO"/>
              </w:rPr>
              <w:t>; 0305; 1604.</w:t>
            </w:r>
          </w:p>
        </w:tc>
        <w:tc>
          <w:tcPr>
            <w:tcW w:w="1417" w:type="dxa"/>
          </w:tcPr>
          <w:p w:rsidR="00803697" w:rsidRDefault="00803697" w:rsidP="0014131B">
            <w:pPr>
              <w:jc w:val="center"/>
              <w:rPr>
                <w:b/>
                <w:lang w:val="ro-RO"/>
              </w:rPr>
            </w:pPr>
          </w:p>
          <w:p w:rsidR="00517778" w:rsidRDefault="00517778" w:rsidP="0014131B">
            <w:pPr>
              <w:jc w:val="center"/>
              <w:rPr>
                <w:b/>
                <w:lang w:val="ro-RO"/>
              </w:rPr>
            </w:pPr>
          </w:p>
          <w:p w:rsidR="00517778" w:rsidRPr="00D35CA0" w:rsidRDefault="00517778" w:rsidP="0014131B">
            <w:pPr>
              <w:jc w:val="center"/>
              <w:rPr>
                <w:b/>
                <w:lang w:val="ro-RO"/>
              </w:rPr>
            </w:pPr>
            <w:r>
              <w:rPr>
                <w:b/>
                <w:lang w:val="ro-RO"/>
              </w:rPr>
              <w:t>compatibil</w:t>
            </w:r>
          </w:p>
        </w:tc>
        <w:tc>
          <w:tcPr>
            <w:tcW w:w="2552" w:type="dxa"/>
          </w:tcPr>
          <w:p w:rsidR="00803697" w:rsidRPr="00815FF3" w:rsidRDefault="00803697" w:rsidP="0014131B">
            <w:pPr>
              <w:jc w:val="both"/>
              <w:rPr>
                <w:lang w:val="ro-RO"/>
              </w:rPr>
            </w:pPr>
          </w:p>
        </w:tc>
        <w:tc>
          <w:tcPr>
            <w:tcW w:w="1282" w:type="dxa"/>
          </w:tcPr>
          <w:p w:rsidR="00803697" w:rsidRPr="00EE6539" w:rsidRDefault="00803697" w:rsidP="0014131B">
            <w:pPr>
              <w:rPr>
                <w:lang w:val="ro-RO"/>
              </w:rPr>
            </w:pPr>
          </w:p>
        </w:tc>
        <w:tc>
          <w:tcPr>
            <w:tcW w:w="1583" w:type="dxa"/>
          </w:tcPr>
          <w:p w:rsidR="00803697" w:rsidRDefault="00803697"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EF252A" w:rsidRPr="00F44A7C" w:rsidTr="00AA5229">
        <w:trPr>
          <w:trHeight w:val="146"/>
        </w:trPr>
        <w:tc>
          <w:tcPr>
            <w:tcW w:w="5098" w:type="dxa"/>
            <w:gridSpan w:val="2"/>
            <w:tcBorders>
              <w:top w:val="single" w:sz="4" w:space="0" w:color="auto"/>
              <w:bottom w:val="single" w:sz="4" w:space="0" w:color="auto"/>
            </w:tcBorders>
            <w:shd w:val="clear" w:color="auto" w:fill="auto"/>
          </w:tcPr>
          <w:p w:rsidR="00EF252A" w:rsidRPr="00EF252A" w:rsidRDefault="00EF252A" w:rsidP="0014131B">
            <w:pPr>
              <w:jc w:val="both"/>
              <w:rPr>
                <w:b/>
                <w:lang w:val="ro-RO"/>
              </w:rPr>
            </w:pPr>
            <w:r w:rsidRPr="00EF252A">
              <w:rPr>
                <w:b/>
                <w:lang w:val="ro-RO"/>
              </w:rPr>
              <w:lastRenderedPageBreak/>
              <w:t>2. DESCRIERE</w:t>
            </w:r>
          </w:p>
          <w:p w:rsidR="00EF252A" w:rsidRPr="00EF252A" w:rsidRDefault="00EF252A" w:rsidP="0014131B">
            <w:pPr>
              <w:jc w:val="both"/>
              <w:rPr>
                <w:lang w:val="ro-RO"/>
              </w:rPr>
            </w:pPr>
            <w:r w:rsidRPr="00EF252A">
              <w:rPr>
                <w:lang w:val="ro-RO"/>
              </w:rPr>
              <w:t>2.1 Definiția produsului</w:t>
            </w:r>
          </w:p>
          <w:p w:rsidR="00EF252A" w:rsidRDefault="00EF252A" w:rsidP="0014131B">
            <w:pPr>
              <w:jc w:val="both"/>
              <w:rPr>
                <w:lang w:val="ro-RO"/>
              </w:rPr>
            </w:pPr>
            <w:r w:rsidRPr="00694DFF">
              <w:rPr>
                <w:u w:val="single"/>
                <w:lang w:val="ro-RO"/>
              </w:rPr>
              <w:t>Fileurile congelate rapid sunt felii de pește de dimensiuni și formă neregulate ca</w:t>
            </w:r>
            <w:r w:rsidR="00694DFF" w:rsidRPr="00694DFF">
              <w:rPr>
                <w:u w:val="single"/>
                <w:lang w:val="ro-RO"/>
              </w:rPr>
              <w:t xml:space="preserve">re sunt îndepărtate din carcasa </w:t>
            </w:r>
            <w:r w:rsidRPr="00694DFF">
              <w:rPr>
                <w:u w:val="single"/>
                <w:lang w:val="ro-RO"/>
              </w:rPr>
              <w:t xml:space="preserve">aceeași specie de pește adecvat consumului uman prin tăieturi realizate paralel cu coloana vertebrală </w:t>
            </w:r>
            <w:r>
              <w:rPr>
                <w:lang w:val="ro-RO"/>
              </w:rPr>
              <w:t xml:space="preserve">și secțiuni ale </w:t>
            </w:r>
            <w:r w:rsidRPr="00EF252A">
              <w:rPr>
                <w:lang w:val="ro-RO"/>
              </w:rPr>
              <w:t>astfel de fileuri tăiate astfel încât să faciliteze ambalarea și prelucrate în conformitate c</w:t>
            </w:r>
            <w:r>
              <w:rPr>
                <w:lang w:val="ro-RO"/>
              </w:rPr>
              <w:t xml:space="preserve">u definițiile de proces date în </w:t>
            </w:r>
            <w:r w:rsidRPr="00EF252A">
              <w:rPr>
                <w:lang w:val="ro-RO"/>
              </w:rPr>
              <w:t>Secțiunea 2.2.</w:t>
            </w:r>
          </w:p>
          <w:p w:rsidR="00EF252A" w:rsidRPr="00EF252A" w:rsidRDefault="00EF252A" w:rsidP="0014131B">
            <w:pPr>
              <w:jc w:val="both"/>
              <w:rPr>
                <w:lang w:val="ro-RO"/>
              </w:rPr>
            </w:pPr>
            <w:r w:rsidRPr="00EF252A">
              <w:rPr>
                <w:lang w:val="ro-RO"/>
              </w:rPr>
              <w:t>2.2 Definirea procesului</w:t>
            </w:r>
          </w:p>
          <w:p w:rsidR="00EF252A" w:rsidRPr="004869ED" w:rsidRDefault="00EF252A" w:rsidP="0014131B">
            <w:pPr>
              <w:jc w:val="both"/>
              <w:rPr>
                <w:u w:val="single"/>
                <w:lang w:val="ro-RO"/>
              </w:rPr>
            </w:pPr>
            <w:r w:rsidRPr="00694DFF">
              <w:rPr>
                <w:u w:val="single"/>
                <w:lang w:val="ro-RO"/>
              </w:rPr>
              <w:t>Produsul după orice pregătire adecvată va fi supus unui proces de c</w:t>
            </w:r>
            <w:r w:rsidR="003A3C25" w:rsidRPr="00694DFF">
              <w:rPr>
                <w:u w:val="single"/>
                <w:lang w:val="ro-RO"/>
              </w:rPr>
              <w:t xml:space="preserve">ongelare și trebuie să respecte </w:t>
            </w:r>
            <w:r w:rsidRPr="00694DFF">
              <w:rPr>
                <w:u w:val="single"/>
                <w:lang w:val="ro-RO"/>
              </w:rPr>
              <w:t xml:space="preserve">condiţiile stabilite în continuare. </w:t>
            </w:r>
            <w:r w:rsidRPr="00EF252A">
              <w:rPr>
                <w:lang w:val="ro-RO"/>
              </w:rPr>
              <w:t>Procesul de congelare se desfășoară în echipam</w:t>
            </w:r>
            <w:r w:rsidR="003A3C25">
              <w:rPr>
                <w:lang w:val="ro-RO"/>
              </w:rPr>
              <w:t xml:space="preserve">ente adecvate într-un astfel de </w:t>
            </w:r>
            <w:r w:rsidRPr="00EF252A">
              <w:rPr>
                <w:lang w:val="ro-RO"/>
              </w:rPr>
              <w:t>mod în care intervalul de temperatură de cristalizare maximă este trecut rapi</w:t>
            </w:r>
            <w:r w:rsidR="003A3C25">
              <w:rPr>
                <w:lang w:val="ro-RO"/>
              </w:rPr>
              <w:t xml:space="preserve">d. </w:t>
            </w:r>
            <w:r w:rsidR="003A3C25" w:rsidRPr="00694DFF">
              <w:rPr>
                <w:u w:val="single"/>
                <w:lang w:val="ro-RO"/>
              </w:rPr>
              <w:t xml:space="preserve">Procesul de congelare rapidă </w:t>
            </w:r>
            <w:r w:rsidRPr="00694DFF">
              <w:rPr>
                <w:u w:val="single"/>
                <w:lang w:val="ro-RO"/>
              </w:rPr>
              <w:t>nu vor fi considerate complete decât dacă și până când temperatura pro</w:t>
            </w:r>
            <w:r w:rsidR="002C6174" w:rsidRPr="00694DFF">
              <w:rPr>
                <w:u w:val="single"/>
                <w:lang w:val="ro-RO"/>
              </w:rPr>
              <w:t>dusului a atins -18ºC</w:t>
            </w:r>
            <w:r w:rsidR="003A3C25" w:rsidRPr="00694DFF">
              <w:rPr>
                <w:u w:val="single"/>
                <w:lang w:val="ro-RO"/>
              </w:rPr>
              <w:t xml:space="preserve"> sau </w:t>
            </w:r>
            <w:r w:rsidRPr="00694DFF">
              <w:rPr>
                <w:u w:val="single"/>
                <w:lang w:val="ro-RO"/>
              </w:rPr>
              <w:t>mai rece</w:t>
            </w:r>
            <w:r w:rsidRPr="00EF252A">
              <w:rPr>
                <w:lang w:val="ro-RO"/>
              </w:rPr>
              <w:t xml:space="preserve"> la centrul termic după stabilizarea termică. </w:t>
            </w:r>
            <w:r w:rsidRPr="004869ED">
              <w:rPr>
                <w:u w:val="single"/>
                <w:lang w:val="ro-RO"/>
              </w:rPr>
              <w:t>Produsul trebui</w:t>
            </w:r>
            <w:r w:rsidR="003A3C25" w:rsidRPr="004869ED">
              <w:rPr>
                <w:u w:val="single"/>
                <w:lang w:val="ro-RO"/>
              </w:rPr>
              <w:t xml:space="preserve">e păstrat congelat astfel încât </w:t>
            </w:r>
            <w:r w:rsidRPr="004869ED">
              <w:rPr>
                <w:u w:val="single"/>
                <w:lang w:val="ro-RO"/>
              </w:rPr>
              <w:t>menține calitatea în timpul transportului, depozitării și distribuției.</w:t>
            </w:r>
          </w:p>
          <w:p w:rsidR="00EF252A" w:rsidRPr="004869ED" w:rsidRDefault="00EF252A" w:rsidP="0014131B">
            <w:pPr>
              <w:jc w:val="both"/>
              <w:rPr>
                <w:u w:val="single"/>
                <w:lang w:val="ro-RO"/>
              </w:rPr>
            </w:pPr>
            <w:r w:rsidRPr="004869ED">
              <w:rPr>
                <w:u w:val="single"/>
                <w:lang w:val="ro-RO"/>
              </w:rPr>
              <w:t>Aceste produse trebuie prelucrate și ambalate astfel încât să se minimizeze deshidratarea și oxidarea.</w:t>
            </w:r>
          </w:p>
          <w:p w:rsidR="00EF252A" w:rsidRPr="004869ED" w:rsidRDefault="00EF252A" w:rsidP="0014131B">
            <w:pPr>
              <w:jc w:val="both"/>
              <w:rPr>
                <w:u w:val="single"/>
                <w:lang w:val="ro-RO"/>
              </w:rPr>
            </w:pPr>
            <w:r w:rsidRPr="004869ED">
              <w:rPr>
                <w:u w:val="single"/>
                <w:lang w:val="ro-RO"/>
              </w:rPr>
              <w:t>Practica recunoscută de reambalare a produselor congelate rapid în condiții</w:t>
            </w:r>
            <w:r w:rsidR="004869ED" w:rsidRPr="004869ED">
              <w:rPr>
                <w:u w:val="single"/>
                <w:lang w:val="ro-RO"/>
              </w:rPr>
              <w:t xml:space="preserve"> controlate care se vor menține </w:t>
            </w:r>
            <w:r w:rsidRPr="004869ED">
              <w:rPr>
                <w:u w:val="single"/>
                <w:lang w:val="ro-RO"/>
              </w:rPr>
              <w:t>calitatea produsului, urmată de reaplicarea procesului de congelare rapidă, așa cum este definit, este permisă.</w:t>
            </w:r>
          </w:p>
          <w:p w:rsidR="00EF252A" w:rsidRPr="00EF252A" w:rsidRDefault="00EF252A" w:rsidP="0014131B">
            <w:pPr>
              <w:jc w:val="both"/>
              <w:rPr>
                <w:lang w:val="ro-RO"/>
              </w:rPr>
            </w:pPr>
            <w:r w:rsidRPr="00EF252A">
              <w:rPr>
                <w:lang w:val="ro-RO"/>
              </w:rPr>
              <w:t>2.3 Prezentare</w:t>
            </w:r>
          </w:p>
          <w:p w:rsidR="00EF252A" w:rsidRPr="00EF252A" w:rsidRDefault="00EF252A" w:rsidP="0014131B">
            <w:pPr>
              <w:jc w:val="both"/>
              <w:rPr>
                <w:lang w:val="ro-RO"/>
              </w:rPr>
            </w:pPr>
            <w:r w:rsidRPr="00EF252A">
              <w:rPr>
                <w:lang w:val="ro-RO"/>
              </w:rPr>
              <w:t>Orice prezentare a produsului este permisă cu condiția ca:</w:t>
            </w:r>
          </w:p>
          <w:p w:rsidR="00EF252A" w:rsidRPr="00EF252A" w:rsidRDefault="00EF252A" w:rsidP="0014131B">
            <w:pPr>
              <w:jc w:val="both"/>
              <w:rPr>
                <w:lang w:val="ro-RO"/>
              </w:rPr>
            </w:pPr>
            <w:r w:rsidRPr="00EF252A">
              <w:rPr>
                <w:lang w:val="ro-RO"/>
              </w:rPr>
              <w:t>(a) îndeplinește toate cerințele acestui standard și</w:t>
            </w:r>
          </w:p>
          <w:p w:rsidR="00EF252A" w:rsidRPr="00EF252A" w:rsidRDefault="00EF252A" w:rsidP="0014131B">
            <w:pPr>
              <w:jc w:val="both"/>
              <w:rPr>
                <w:lang w:val="ro-RO"/>
              </w:rPr>
            </w:pPr>
            <w:r w:rsidRPr="00EF252A">
              <w:rPr>
                <w:lang w:val="ro-RO"/>
              </w:rPr>
              <w:lastRenderedPageBreak/>
              <w:t>(b) este descrisă în mod adecvat pe etichetă pentru a evita confuzia sau inducerea în eroare a consumatorului.</w:t>
            </w:r>
          </w:p>
          <w:p w:rsidR="00EF252A" w:rsidRPr="004869ED" w:rsidRDefault="00EF252A" w:rsidP="0014131B">
            <w:pPr>
              <w:jc w:val="both"/>
              <w:rPr>
                <w:u w:val="single"/>
                <w:lang w:val="ro-RO"/>
              </w:rPr>
            </w:pPr>
            <w:r w:rsidRPr="004869ED">
              <w:rPr>
                <w:u w:val="single"/>
                <w:lang w:val="ro-RO"/>
              </w:rPr>
              <w:t>Fileurile pot fi prezentate ca dezosate, cu condiția ca dezosarea să fi fost finalizată, inclusiv îndepărtarea oaselor.</w:t>
            </w:r>
          </w:p>
        </w:tc>
        <w:tc>
          <w:tcPr>
            <w:tcW w:w="4253" w:type="dxa"/>
            <w:gridSpan w:val="5"/>
          </w:tcPr>
          <w:p w:rsidR="00D97A46" w:rsidRDefault="00D97A46" w:rsidP="0014131B">
            <w:pPr>
              <w:jc w:val="both"/>
              <w:rPr>
                <w:lang w:val="ro-RO"/>
              </w:rPr>
            </w:pPr>
            <w:r w:rsidRPr="00D97A46">
              <w:rPr>
                <w:lang w:val="ro-RO"/>
              </w:rPr>
              <w:lastRenderedPageBreak/>
              <w:t>4. În sensul prezentelor Cerințe se utilizează următoarele noțiuni de bază:</w:t>
            </w:r>
          </w:p>
          <w:p w:rsidR="00D97A46" w:rsidRDefault="00D97A46" w:rsidP="0014131B">
            <w:pPr>
              <w:jc w:val="both"/>
              <w:rPr>
                <w:lang w:val="ro-RO"/>
              </w:rPr>
            </w:pPr>
          </w:p>
          <w:p w:rsidR="00694DFF" w:rsidRDefault="00694DFF" w:rsidP="0014131B">
            <w:pPr>
              <w:jc w:val="both"/>
              <w:rPr>
                <w:lang w:val="ro-RO"/>
              </w:rPr>
            </w:pPr>
            <w:r w:rsidRPr="00694DFF">
              <w:rPr>
                <w:lang w:val="ro-RO"/>
              </w:rPr>
              <w:t xml:space="preserve">4) </w:t>
            </w:r>
            <w:r w:rsidRPr="00694DFF">
              <w:rPr>
                <w:u w:val="single"/>
                <w:lang w:val="ro-RO"/>
              </w:rPr>
              <w:t>fil</w:t>
            </w:r>
            <w:r>
              <w:rPr>
                <w:u w:val="single"/>
                <w:lang w:val="ro-RO"/>
              </w:rPr>
              <w:t>e de pește congelat rapid - sunt felii</w:t>
            </w:r>
            <w:r w:rsidRPr="00694DFF">
              <w:rPr>
                <w:u w:val="single"/>
                <w:lang w:val="ro-RO"/>
              </w:rPr>
              <w:t xml:space="preserve"> de pește de mărime și formă neregulată care sunt îndepărtate din carcasa aceleiași specii permise consumului uman, </w:t>
            </w:r>
            <w:r w:rsidRPr="00694DFF">
              <w:rPr>
                <w:lang w:val="ro-RO"/>
              </w:rPr>
              <w:t>după eviscerare sau depielare, spălare și filetare</w:t>
            </w:r>
            <w:r w:rsidRPr="00694DFF">
              <w:rPr>
                <w:u w:val="single"/>
                <w:lang w:val="ro-RO"/>
              </w:rPr>
              <w:t xml:space="preserve"> prin tăieturi realizate paralel cu coloana vertebrală,</w:t>
            </w:r>
            <w:r w:rsidRPr="00694DFF">
              <w:rPr>
                <w:lang w:val="ro-RO"/>
              </w:rPr>
              <w:t xml:space="preserve"> la care temperatura (t</w:t>
            </w:r>
            <w:r w:rsidRPr="00694DFF">
              <w:rPr>
                <w:vertAlign w:val="superscript"/>
                <w:lang w:val="ro-RO"/>
              </w:rPr>
              <w:t>o</w:t>
            </w:r>
            <w:r w:rsidRPr="00694DFF">
              <w:rPr>
                <w:lang w:val="ro-RO"/>
              </w:rPr>
              <w:t>) în profunzimea țesutului muscular a atins minus18</w:t>
            </w:r>
            <w:r w:rsidRPr="00694DFF">
              <w:rPr>
                <w:vertAlign w:val="superscript"/>
                <w:lang w:val="ro-RO"/>
              </w:rPr>
              <w:t>o</w:t>
            </w:r>
            <w:r w:rsidRPr="00694DFF">
              <w:rPr>
                <w:lang w:val="ro-RO"/>
              </w:rPr>
              <w:t xml:space="preserve">C, sau mai rece; </w:t>
            </w:r>
          </w:p>
          <w:p w:rsidR="00694DFF" w:rsidRDefault="00694DFF" w:rsidP="0014131B">
            <w:pPr>
              <w:jc w:val="both"/>
              <w:rPr>
                <w:lang w:val="ro-RO"/>
              </w:rPr>
            </w:pPr>
          </w:p>
          <w:p w:rsidR="00D97A46" w:rsidRDefault="00D97A46" w:rsidP="00D97A46">
            <w:pPr>
              <w:jc w:val="both"/>
              <w:rPr>
                <w:b/>
                <w:lang w:val="ro-RO"/>
              </w:rPr>
            </w:pPr>
            <w:r w:rsidRPr="00D97A46">
              <w:rPr>
                <w:b/>
                <w:lang w:val="ro-RO"/>
              </w:rPr>
              <w:t>V. Cerințe aplicabile pentru peș</w:t>
            </w:r>
            <w:r>
              <w:rPr>
                <w:b/>
                <w:lang w:val="ro-RO"/>
              </w:rPr>
              <w:t xml:space="preserve">te și produsele </w:t>
            </w:r>
            <w:r w:rsidRPr="00D97A46">
              <w:rPr>
                <w:b/>
                <w:lang w:val="ro-RO"/>
              </w:rPr>
              <w:t>din pește congelate</w:t>
            </w:r>
          </w:p>
          <w:p w:rsidR="003A1319" w:rsidRPr="00D97A46" w:rsidRDefault="00517778" w:rsidP="00D97A46">
            <w:pPr>
              <w:jc w:val="both"/>
              <w:rPr>
                <w:b/>
                <w:lang w:val="ro-RO"/>
              </w:rPr>
            </w:pPr>
            <w:r w:rsidRPr="00517778">
              <w:rPr>
                <w:lang w:val="ro-RO"/>
              </w:rPr>
              <w:t>32.</w:t>
            </w:r>
            <w:r w:rsidRPr="00517778">
              <w:rPr>
                <w:lang w:val="ro-RO"/>
              </w:rPr>
              <w:tab/>
            </w:r>
            <w:r w:rsidRPr="00694DFF">
              <w:rPr>
                <w:u w:val="single"/>
                <w:lang w:val="ro-RO"/>
              </w:rPr>
              <w:t>Manipularea peștelui prin decapitare, eviscerare, depielare și disecție, trebuie să corespundă regulilor specifice de igienă a produselor alimentare de origine animală aprobate de Hotărârea Guvernului 435/2010.</w:t>
            </w:r>
            <w:r w:rsidRPr="00517778">
              <w:rPr>
                <w:lang w:val="ro-RO"/>
              </w:rPr>
              <w:t xml:space="preserve"> Viscerele și capetele devenind un pericol pentru contaminarea produselor, trebuie să fie îndepărtate cât mai repede posibil și păstrate separat de produsele destinate consumului uman.</w:t>
            </w:r>
          </w:p>
          <w:p w:rsidR="00517778" w:rsidRDefault="00517778" w:rsidP="0014131B">
            <w:pPr>
              <w:jc w:val="both"/>
              <w:rPr>
                <w:lang w:val="ro-RO"/>
              </w:rPr>
            </w:pPr>
          </w:p>
          <w:p w:rsidR="00694DFF" w:rsidRDefault="00694DFF" w:rsidP="0014131B">
            <w:pPr>
              <w:jc w:val="both"/>
              <w:rPr>
                <w:lang w:val="ro-RO"/>
              </w:rPr>
            </w:pPr>
            <w:r>
              <w:rPr>
                <w:lang w:val="ro-RO"/>
              </w:rPr>
              <w:t xml:space="preserve">33. </w:t>
            </w:r>
            <w:r w:rsidRPr="00694DFF">
              <w:rPr>
                <w:lang w:val="ro-RO"/>
              </w:rPr>
              <w:t xml:space="preserve">Peștele cu sau fără cap, neviscerat sau eviscerat parțial sau total, întreg, secționat sau sub formă tocată, comercializat în formă congelată, va fi supus după manipulare, unui regim de congelare rapidă. </w:t>
            </w:r>
            <w:r w:rsidRPr="00694DFF">
              <w:rPr>
                <w:u w:val="single"/>
                <w:lang w:val="ro-RO"/>
              </w:rPr>
              <w:t>Procedura se consideră completă numai după ce produsul a atins temperatura de minus 18</w:t>
            </w:r>
            <w:r w:rsidRPr="00694DFF">
              <w:rPr>
                <w:u w:val="single"/>
                <w:vertAlign w:val="superscript"/>
                <w:lang w:val="ro-RO"/>
              </w:rPr>
              <w:t>o</w:t>
            </w:r>
            <w:r w:rsidRPr="00694DFF">
              <w:rPr>
                <w:u w:val="single"/>
                <w:lang w:val="ro-RO"/>
              </w:rPr>
              <w:t>C sau mai rece.</w:t>
            </w:r>
            <w:r w:rsidRPr="00694DFF">
              <w:rPr>
                <w:lang w:val="ro-RO"/>
              </w:rPr>
              <w:t xml:space="preserve"> </w:t>
            </w:r>
            <w:r w:rsidRPr="004869ED">
              <w:rPr>
                <w:u w:val="single"/>
                <w:lang w:val="ro-RO"/>
              </w:rPr>
              <w:t xml:space="preserve">Produsul trebuie păstrat congelat astfel </w:t>
            </w:r>
            <w:r w:rsidRPr="004869ED">
              <w:rPr>
                <w:u w:val="single"/>
                <w:lang w:val="ro-RO"/>
              </w:rPr>
              <w:lastRenderedPageBreak/>
              <w:t>încât să mențină calitatea în timpul ambalării, depozitării, transportării și distribuției.</w:t>
            </w:r>
            <w:r w:rsidRPr="00694DFF">
              <w:rPr>
                <w:lang w:val="ro-RO"/>
              </w:rPr>
              <w:t xml:space="preserve"> </w:t>
            </w:r>
          </w:p>
          <w:p w:rsidR="004869ED" w:rsidRDefault="000D0745" w:rsidP="0014131B">
            <w:pPr>
              <w:jc w:val="both"/>
              <w:rPr>
                <w:lang w:val="ro-RO"/>
              </w:rPr>
            </w:pPr>
            <w:r>
              <w:rPr>
                <w:lang w:val="ro-RO"/>
              </w:rPr>
              <w:t>68</w:t>
            </w:r>
            <w:r w:rsidR="004869ED" w:rsidRPr="004869ED">
              <w:rPr>
                <w:lang w:val="ro-RO"/>
              </w:rPr>
              <w:t xml:space="preserve">. </w:t>
            </w:r>
            <w:r w:rsidR="004869ED" w:rsidRPr="004869ED">
              <w:rPr>
                <w:u w:val="single"/>
                <w:lang w:val="ro-RO"/>
              </w:rPr>
              <w:t>Este permisă reambalarea industrială</w:t>
            </w:r>
            <w:r w:rsidR="004869ED" w:rsidRPr="004869ED">
              <w:rPr>
                <w:lang w:val="ro-RO"/>
              </w:rPr>
              <w:t xml:space="preserve"> </w:t>
            </w:r>
            <w:r w:rsidR="004869ED" w:rsidRPr="004869ED">
              <w:rPr>
                <w:u w:val="single"/>
                <w:lang w:val="ro-RO"/>
              </w:rPr>
              <w:t>sau prelucrarea ulterioară a materialului intermediar congelat rapid (fileurile și carnea tocată de pește) sub condiții care menține calitatea produsului urmate de reaplicarea congelării rapide. Aceste produse trebuie prelucrate și ambalate astfel încât să se minimizeze deshidratarea și oxidarea acestora.</w:t>
            </w:r>
          </w:p>
          <w:p w:rsidR="00517778" w:rsidRPr="007D0582" w:rsidRDefault="000D0745" w:rsidP="0014131B">
            <w:pPr>
              <w:jc w:val="both"/>
              <w:rPr>
                <w:lang w:val="ro-RO"/>
              </w:rPr>
            </w:pPr>
            <w:r>
              <w:rPr>
                <w:lang w:val="ro-RO"/>
              </w:rPr>
              <w:t>71</w:t>
            </w:r>
            <w:r w:rsidR="004869ED" w:rsidRPr="004869ED">
              <w:rPr>
                <w:lang w:val="ro-RO"/>
              </w:rPr>
              <w:t xml:space="preserve">. </w:t>
            </w:r>
            <w:r w:rsidR="004869ED" w:rsidRPr="004869ED">
              <w:rPr>
                <w:u w:val="single"/>
                <w:lang w:val="ro-RO"/>
              </w:rPr>
              <w:t>La etichetarea peștelui, fileurilor de pește și blocurilor din carne de pește congelate, acestea pot fi prezentate ca dezosate cu condiția ca, dezosarea a fost finalizată.</w:t>
            </w:r>
            <w:r w:rsidR="004869ED" w:rsidRPr="004869ED">
              <w:rPr>
                <w:lang w:val="ro-RO"/>
              </w:rPr>
              <w:t xml:space="preserve"> Nemijlocit, pe etichetă blocurilor din carne de pește congelate, se indică dacă carnea sau fileurile provin de la o singură specie sau reprezintă un amestec de specii. Eticheta acestor și altor produse congelate trebuie să includă faptul că produsul trebuie depozitat la o temperatură de minus 18°C sau mai rece.</w:t>
            </w:r>
          </w:p>
        </w:tc>
        <w:tc>
          <w:tcPr>
            <w:tcW w:w="1417" w:type="dxa"/>
          </w:tcPr>
          <w:p w:rsidR="00EF252A" w:rsidRDefault="00EF252A"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r>
              <w:rPr>
                <w:b/>
                <w:lang w:val="ro-RO"/>
              </w:rPr>
              <w:t>compatibil</w:t>
            </w: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r>
              <w:rPr>
                <w:b/>
                <w:lang w:val="ro-RO"/>
              </w:rPr>
              <w:t>compatibil</w:t>
            </w: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r>
              <w:rPr>
                <w:b/>
                <w:lang w:val="ro-RO"/>
              </w:rPr>
              <w:t>compatibil</w:t>
            </w: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Pr="00D35CA0" w:rsidRDefault="00517778" w:rsidP="0014131B">
            <w:pPr>
              <w:jc w:val="center"/>
              <w:rPr>
                <w:b/>
                <w:lang w:val="ro-RO"/>
              </w:rPr>
            </w:pPr>
          </w:p>
        </w:tc>
        <w:tc>
          <w:tcPr>
            <w:tcW w:w="2552" w:type="dxa"/>
          </w:tcPr>
          <w:p w:rsidR="00EF252A" w:rsidRDefault="00EF252A"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Default="004869ED" w:rsidP="0014131B">
            <w:pPr>
              <w:jc w:val="both"/>
              <w:rPr>
                <w:lang w:val="ro-RO"/>
              </w:rPr>
            </w:pPr>
          </w:p>
          <w:p w:rsidR="004869ED" w:rsidRPr="00815FF3" w:rsidRDefault="004869ED" w:rsidP="0014131B">
            <w:pPr>
              <w:jc w:val="both"/>
              <w:rPr>
                <w:lang w:val="ro-RO"/>
              </w:rPr>
            </w:pPr>
            <w:r>
              <w:rPr>
                <w:lang w:val="ro-RO"/>
              </w:rPr>
              <w:t>Art. 6</w:t>
            </w:r>
            <w:r w:rsidRPr="004869ED">
              <w:rPr>
                <w:lang w:val="ro-RO"/>
              </w:rPr>
              <w:t xml:space="preserve"> și art.21 din Legea nr. 279/2017 privind informarea consumatorului cu privire la produsele </w:t>
            </w:r>
            <w:r w:rsidRPr="004869ED">
              <w:rPr>
                <w:lang w:val="ro-RO"/>
              </w:rPr>
              <w:lastRenderedPageBreak/>
              <w:t>alimentare,</w:t>
            </w:r>
            <w:r>
              <w:rPr>
                <w:lang w:val="ro-RO"/>
              </w:rPr>
              <w:t xml:space="preserve"> include prevederea privind </w:t>
            </w:r>
            <w:r w:rsidR="0065476C">
              <w:t xml:space="preserve"> </w:t>
            </w:r>
            <w:r w:rsidR="0065476C">
              <w:rPr>
                <w:lang w:val="ro-RO"/>
              </w:rPr>
              <w:t>p</w:t>
            </w:r>
            <w:r w:rsidR="0065476C" w:rsidRPr="0065476C">
              <w:rPr>
                <w:lang w:val="ro-RO"/>
              </w:rPr>
              <w:t>ractici</w:t>
            </w:r>
            <w:r w:rsidR="0065476C">
              <w:rPr>
                <w:lang w:val="ro-RO"/>
              </w:rPr>
              <w:t>le</w:t>
            </w:r>
            <w:r w:rsidR="0065476C" w:rsidRPr="0065476C">
              <w:rPr>
                <w:lang w:val="ro-RO"/>
              </w:rPr>
              <w:t xml:space="preserve"> corecte de informare</w:t>
            </w:r>
            <w:r w:rsidR="0065476C">
              <w:rPr>
                <w:lang w:val="ro-RO"/>
              </w:rPr>
              <w:t xml:space="preserve"> a consumatorilor</w:t>
            </w:r>
          </w:p>
        </w:tc>
        <w:tc>
          <w:tcPr>
            <w:tcW w:w="1282" w:type="dxa"/>
          </w:tcPr>
          <w:p w:rsidR="00EF252A" w:rsidRPr="00EE6539" w:rsidRDefault="00EF252A" w:rsidP="0014131B">
            <w:pPr>
              <w:rPr>
                <w:lang w:val="ro-RO"/>
              </w:rPr>
            </w:pPr>
          </w:p>
        </w:tc>
        <w:tc>
          <w:tcPr>
            <w:tcW w:w="1583" w:type="dxa"/>
          </w:tcPr>
          <w:p w:rsidR="00EF252A" w:rsidRDefault="00EF252A"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EF252A" w:rsidRPr="00F44A7C" w:rsidTr="00AA5229">
        <w:trPr>
          <w:trHeight w:val="2825"/>
        </w:trPr>
        <w:tc>
          <w:tcPr>
            <w:tcW w:w="5098" w:type="dxa"/>
            <w:gridSpan w:val="2"/>
            <w:tcBorders>
              <w:top w:val="single" w:sz="4" w:space="0" w:color="auto"/>
              <w:bottom w:val="single" w:sz="4" w:space="0" w:color="auto"/>
            </w:tcBorders>
            <w:shd w:val="clear" w:color="auto" w:fill="auto"/>
          </w:tcPr>
          <w:p w:rsidR="00EF252A" w:rsidRPr="00EF252A" w:rsidRDefault="00EF252A" w:rsidP="0014131B">
            <w:pPr>
              <w:jc w:val="both"/>
              <w:rPr>
                <w:b/>
                <w:lang w:val="ro-RO"/>
              </w:rPr>
            </w:pPr>
            <w:r w:rsidRPr="00EF252A">
              <w:rPr>
                <w:b/>
                <w:lang w:val="ro-RO"/>
              </w:rPr>
              <w:lastRenderedPageBreak/>
              <w:t>3. COMPOZIȚIE ȘI FACTORI DE CALITATE ESENȚIAL</w:t>
            </w:r>
          </w:p>
          <w:p w:rsidR="00EF252A" w:rsidRPr="00EF252A" w:rsidRDefault="00EF252A" w:rsidP="0014131B">
            <w:pPr>
              <w:jc w:val="both"/>
              <w:rPr>
                <w:lang w:val="ro-RO"/>
              </w:rPr>
            </w:pPr>
            <w:r w:rsidRPr="00EF252A">
              <w:rPr>
                <w:lang w:val="ro-RO"/>
              </w:rPr>
              <w:t>3.1 Pește</w:t>
            </w:r>
          </w:p>
          <w:p w:rsidR="00EF252A" w:rsidRPr="0065476C" w:rsidRDefault="00EF252A" w:rsidP="0014131B">
            <w:pPr>
              <w:jc w:val="both"/>
              <w:rPr>
                <w:u w:val="single"/>
                <w:lang w:val="ro-RO"/>
              </w:rPr>
            </w:pPr>
            <w:r w:rsidRPr="0065476C">
              <w:rPr>
                <w:u w:val="single"/>
                <w:lang w:val="ro-RO"/>
              </w:rPr>
              <w:t>Fileurile de pește congelate rapid se prepară din pește sănătos, care este de o calitate potrivită pentru a fi vândut în stare proaspătă pentru</w:t>
            </w:r>
            <w:r w:rsidR="003A3C25" w:rsidRPr="0065476C">
              <w:rPr>
                <w:u w:val="single"/>
                <w:lang w:val="ro-RO"/>
              </w:rPr>
              <w:t xml:space="preserve">  </w:t>
            </w:r>
            <w:r w:rsidRPr="0065476C">
              <w:rPr>
                <w:u w:val="single"/>
                <w:lang w:val="ro-RO"/>
              </w:rPr>
              <w:t>consum.</w:t>
            </w:r>
          </w:p>
          <w:p w:rsidR="00EF252A" w:rsidRPr="00EF252A" w:rsidRDefault="00EF252A" w:rsidP="0014131B">
            <w:pPr>
              <w:jc w:val="both"/>
              <w:rPr>
                <w:lang w:val="ro-RO"/>
              </w:rPr>
            </w:pPr>
            <w:r w:rsidRPr="00EF252A">
              <w:rPr>
                <w:lang w:val="ro-RO"/>
              </w:rPr>
              <w:t xml:space="preserve">3.2 </w:t>
            </w:r>
            <w:r w:rsidR="003A3C25">
              <w:rPr>
                <w:lang w:val="ro-RO"/>
              </w:rPr>
              <w:t>Glazurare</w:t>
            </w:r>
          </w:p>
          <w:p w:rsidR="00EF252A" w:rsidRPr="00EF252A" w:rsidRDefault="00EF252A" w:rsidP="0014131B">
            <w:pPr>
              <w:jc w:val="both"/>
              <w:rPr>
                <w:lang w:val="ro-RO"/>
              </w:rPr>
            </w:pPr>
            <w:r w:rsidRPr="00EF252A">
              <w:rPr>
                <w:lang w:val="ro-RO"/>
              </w:rPr>
              <w:t xml:space="preserve">Dacă este glazurată, </w:t>
            </w:r>
            <w:r w:rsidRPr="0065476C">
              <w:rPr>
                <w:u w:val="single"/>
                <w:lang w:val="ro-RO"/>
              </w:rPr>
              <w:t xml:space="preserve">apa utilizată pentru glazurare sau pentru prepararea soluțiilor de glazură trebuie să fie de calitate potabilă sau trebuie să fie apa </w:t>
            </w:r>
            <w:r w:rsidR="006C47B2" w:rsidRPr="0065476C">
              <w:rPr>
                <w:u w:val="single"/>
              </w:rPr>
              <w:t xml:space="preserve"> </w:t>
            </w:r>
            <w:r w:rsidR="006C47B2" w:rsidRPr="0065476C">
              <w:rPr>
                <w:u w:val="single"/>
                <w:lang w:val="ro-RO"/>
              </w:rPr>
              <w:t xml:space="preserve">curată </w:t>
            </w:r>
            <w:r w:rsidRPr="0065476C">
              <w:rPr>
                <w:u w:val="single"/>
                <w:lang w:val="ro-RO"/>
              </w:rPr>
              <w:t>de mare. Apa potabilă este apă dulce potrivită pentru consumul uman.</w:t>
            </w:r>
            <w:r w:rsidRPr="00EF252A">
              <w:rPr>
                <w:lang w:val="ro-RO"/>
              </w:rPr>
              <w:t xml:space="preserve"> Standardele de potabilitate nu trebuie să fie mai mici</w:t>
            </w:r>
            <w:r w:rsidR="006C47B2">
              <w:rPr>
                <w:lang w:val="ro-RO"/>
              </w:rPr>
              <w:t xml:space="preserve"> </w:t>
            </w:r>
            <w:r w:rsidRPr="00EF252A">
              <w:rPr>
                <w:lang w:val="ro-RO"/>
              </w:rPr>
              <w:t xml:space="preserve">decât cele cuprinse în cea mai recentă ediție a OMS „Linii </w:t>
            </w:r>
            <w:r w:rsidRPr="00EF252A">
              <w:rPr>
                <w:lang w:val="ro-RO"/>
              </w:rPr>
              <w:lastRenderedPageBreak/>
              <w:t>directoare internaționale pentru calitatea apei potabile”.</w:t>
            </w:r>
          </w:p>
          <w:p w:rsidR="00EF252A" w:rsidRPr="0065476C" w:rsidRDefault="00EF252A" w:rsidP="0014131B">
            <w:pPr>
              <w:jc w:val="both"/>
              <w:rPr>
                <w:u w:val="single"/>
                <w:lang w:val="ro-RO"/>
              </w:rPr>
            </w:pPr>
            <w:r w:rsidRPr="0065476C">
              <w:rPr>
                <w:u w:val="single"/>
                <w:lang w:val="ro-RO"/>
              </w:rPr>
              <w:t>Apa de mare curată este apa de mare care îndeplinește aceleași standarde microbiologice ca ș</w:t>
            </w:r>
            <w:r w:rsidR="006C47B2" w:rsidRPr="0065476C">
              <w:rPr>
                <w:u w:val="single"/>
                <w:lang w:val="ro-RO"/>
              </w:rPr>
              <w:t xml:space="preserve">i apa potabilă și este gratuită </w:t>
            </w:r>
            <w:r w:rsidRPr="0065476C">
              <w:rPr>
                <w:u w:val="single"/>
                <w:lang w:val="ro-RO"/>
              </w:rPr>
              <w:t>din substanţe inacceptabile.</w:t>
            </w:r>
          </w:p>
          <w:p w:rsidR="00EF252A" w:rsidRPr="00EF252A" w:rsidRDefault="00EF252A" w:rsidP="0014131B">
            <w:pPr>
              <w:jc w:val="both"/>
              <w:rPr>
                <w:lang w:val="ro-RO"/>
              </w:rPr>
            </w:pPr>
            <w:r w:rsidRPr="00EF252A">
              <w:rPr>
                <w:lang w:val="ro-RO"/>
              </w:rPr>
              <w:t>3.3 Alte ingrediente</w:t>
            </w:r>
          </w:p>
          <w:p w:rsidR="00EF252A" w:rsidRPr="000D0745" w:rsidRDefault="00EF252A" w:rsidP="0014131B">
            <w:pPr>
              <w:jc w:val="both"/>
              <w:rPr>
                <w:lang w:val="ro-RO"/>
              </w:rPr>
            </w:pPr>
            <w:r w:rsidRPr="00EF252A">
              <w:rPr>
                <w:lang w:val="ro-RO"/>
              </w:rPr>
              <w:t>Toate celelalte ingrediente utilizate trebuie să fie de calitate alimentară și să fie conforme cu toate standardele Codex aplicabile.</w:t>
            </w:r>
          </w:p>
        </w:tc>
        <w:tc>
          <w:tcPr>
            <w:tcW w:w="4253" w:type="dxa"/>
            <w:gridSpan w:val="5"/>
          </w:tcPr>
          <w:p w:rsidR="00EF252A" w:rsidRDefault="000D0745" w:rsidP="000D0745">
            <w:pPr>
              <w:jc w:val="both"/>
              <w:rPr>
                <w:lang w:val="ro-RO"/>
              </w:rPr>
            </w:pPr>
            <w:r w:rsidRPr="000D0745">
              <w:rPr>
                <w:lang w:val="ro-RO"/>
              </w:rPr>
              <w:lastRenderedPageBreak/>
              <w:t>V. Cerințe aplic</w:t>
            </w:r>
            <w:r>
              <w:rPr>
                <w:lang w:val="ro-RO"/>
              </w:rPr>
              <w:t xml:space="preserve">abile pentru pește și produsele </w:t>
            </w:r>
            <w:r w:rsidRPr="000D0745">
              <w:rPr>
                <w:lang w:val="ro-RO"/>
              </w:rPr>
              <w:t>in pește congelate</w:t>
            </w:r>
          </w:p>
          <w:p w:rsidR="0065476C" w:rsidRDefault="0065476C" w:rsidP="0014131B">
            <w:pPr>
              <w:tabs>
                <w:tab w:val="decimal" w:pos="173"/>
                <w:tab w:val="decimal" w:pos="740"/>
              </w:tabs>
              <w:jc w:val="both"/>
              <w:rPr>
                <w:lang w:val="ro-RO"/>
              </w:rPr>
            </w:pPr>
            <w:r w:rsidRPr="0065476C">
              <w:rPr>
                <w:lang w:val="ro-RO"/>
              </w:rPr>
              <w:t>31.</w:t>
            </w:r>
            <w:r w:rsidR="000D0745">
              <w:rPr>
                <w:lang w:val="ro-RO"/>
              </w:rPr>
              <w:t xml:space="preserve"> </w:t>
            </w:r>
            <w:r w:rsidRPr="0065476C">
              <w:rPr>
                <w:lang w:val="ro-RO"/>
              </w:rPr>
              <w:tab/>
              <w:t xml:space="preserve">Peștele și </w:t>
            </w:r>
            <w:r w:rsidRPr="0065476C">
              <w:rPr>
                <w:u w:val="single"/>
                <w:lang w:val="ro-RO"/>
              </w:rPr>
              <w:t>produsele din pește congelate</w:t>
            </w:r>
            <w:r w:rsidRPr="0065476C">
              <w:rPr>
                <w:lang w:val="ro-RO"/>
              </w:rPr>
              <w:t xml:space="preserve"> </w:t>
            </w:r>
            <w:r w:rsidRPr="0065476C">
              <w:rPr>
                <w:u w:val="single"/>
                <w:lang w:val="ro-RO"/>
              </w:rPr>
              <w:t>se prepară din pești sănătoși,</w:t>
            </w:r>
            <w:r w:rsidRPr="0065476C">
              <w:rPr>
                <w:lang w:val="ro-RO"/>
              </w:rPr>
              <w:t xml:space="preserve"> </w:t>
            </w:r>
            <w:r w:rsidRPr="0065476C">
              <w:rPr>
                <w:u w:val="single"/>
                <w:lang w:val="ro-RO"/>
              </w:rPr>
              <w:t>crescuți în bazine acvatice naturale sau artificiale, dintr-un stat sau o zonă, care să fie declarate indemne de boli specifice peștelui, admiși pentru consumul uman.</w:t>
            </w:r>
          </w:p>
          <w:p w:rsidR="000D0745" w:rsidRDefault="000D0745" w:rsidP="0014131B">
            <w:pPr>
              <w:tabs>
                <w:tab w:val="decimal" w:pos="173"/>
                <w:tab w:val="decimal" w:pos="740"/>
              </w:tabs>
              <w:jc w:val="both"/>
              <w:rPr>
                <w:lang w:val="ro-RO"/>
              </w:rPr>
            </w:pPr>
          </w:p>
          <w:p w:rsidR="00816DF6" w:rsidRPr="007D0582" w:rsidRDefault="0065476C" w:rsidP="0014131B">
            <w:pPr>
              <w:tabs>
                <w:tab w:val="decimal" w:pos="173"/>
                <w:tab w:val="decimal" w:pos="740"/>
              </w:tabs>
              <w:jc w:val="both"/>
              <w:rPr>
                <w:lang w:val="ro-RO"/>
              </w:rPr>
            </w:pPr>
            <w:r w:rsidRPr="0065476C">
              <w:rPr>
                <w:lang w:val="ro-RO"/>
              </w:rPr>
              <w:t>35.</w:t>
            </w:r>
            <w:r w:rsidRPr="0065476C">
              <w:rPr>
                <w:lang w:val="ro-RO"/>
              </w:rPr>
              <w:tab/>
            </w:r>
            <w:r w:rsidRPr="0065476C">
              <w:rPr>
                <w:u w:val="single"/>
                <w:lang w:val="ro-RO"/>
              </w:rPr>
              <w:t xml:space="preserve">Apa utilizată pentru glazurare sau pentru prepararea soluțiilor de glazură trebuie să fie de calitate potabilă sau trebuie să fie apă de mare curată. Apa potabilă trebuie să corespundă cerințelor stabilite </w:t>
            </w:r>
            <w:r w:rsidRPr="0065476C">
              <w:rPr>
                <w:lang w:val="ro-RO"/>
              </w:rPr>
              <w:t xml:space="preserve">în Sistemul informațional </w:t>
            </w:r>
            <w:r w:rsidRPr="0065476C">
              <w:rPr>
                <w:lang w:val="ro-RO"/>
              </w:rPr>
              <w:lastRenderedPageBreak/>
              <w:t xml:space="preserve">automatizat Registrul de stat al apelor minerale naturale, potabile şi băuturilor nealcoolice îmbuteliate, aprobat prin Hotărârea Guvernului nr. 934/2007. </w:t>
            </w:r>
            <w:r w:rsidRPr="0065476C">
              <w:rPr>
                <w:u w:val="single"/>
                <w:lang w:val="ro-RO"/>
              </w:rPr>
              <w:t>Apa de mare curată este apa de mare care îndeplinește aceleași standarde microbiologice ca apa potabilă și nu conține substanțe inacceptabile.</w:t>
            </w:r>
          </w:p>
        </w:tc>
        <w:tc>
          <w:tcPr>
            <w:tcW w:w="1417" w:type="dxa"/>
          </w:tcPr>
          <w:p w:rsidR="00EF252A" w:rsidRDefault="00EF252A"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0D0745" w:rsidP="0014131B">
            <w:pPr>
              <w:jc w:val="center"/>
              <w:rPr>
                <w:b/>
                <w:lang w:val="ro-RO"/>
              </w:rPr>
            </w:pPr>
            <w:r>
              <w:rPr>
                <w:b/>
                <w:lang w:val="ro-RO"/>
              </w:rPr>
              <w:t>C</w:t>
            </w:r>
            <w:r w:rsidR="00517778">
              <w:rPr>
                <w:b/>
                <w:lang w:val="ro-RO"/>
              </w:rPr>
              <w:t>ompatibil</w:t>
            </w:r>
          </w:p>
          <w:p w:rsidR="000D0745" w:rsidRDefault="000D0745" w:rsidP="0014131B">
            <w:pPr>
              <w:jc w:val="center"/>
              <w:rPr>
                <w:b/>
                <w:lang w:val="ro-RO"/>
              </w:rPr>
            </w:pPr>
          </w:p>
          <w:p w:rsidR="000D0745" w:rsidRDefault="000D0745" w:rsidP="0014131B">
            <w:pPr>
              <w:jc w:val="center"/>
              <w:rPr>
                <w:b/>
                <w:lang w:val="ro-RO"/>
              </w:rPr>
            </w:pPr>
          </w:p>
          <w:p w:rsidR="000D0745" w:rsidRDefault="000D0745" w:rsidP="0014131B">
            <w:pPr>
              <w:jc w:val="center"/>
              <w:rPr>
                <w:b/>
                <w:lang w:val="ro-RO"/>
              </w:rPr>
            </w:pPr>
          </w:p>
          <w:p w:rsidR="000D0745" w:rsidRDefault="000D0745" w:rsidP="0014131B">
            <w:pPr>
              <w:jc w:val="center"/>
              <w:rPr>
                <w:b/>
                <w:lang w:val="ro-RO"/>
              </w:rPr>
            </w:pPr>
          </w:p>
          <w:p w:rsidR="000D0745" w:rsidRDefault="000D0745" w:rsidP="0014131B">
            <w:pPr>
              <w:jc w:val="center"/>
              <w:rPr>
                <w:b/>
                <w:lang w:val="ro-RO"/>
              </w:rPr>
            </w:pPr>
          </w:p>
          <w:p w:rsidR="000D0745" w:rsidRDefault="000D0745" w:rsidP="0014131B">
            <w:pPr>
              <w:jc w:val="center"/>
              <w:rPr>
                <w:b/>
                <w:lang w:val="ro-RO"/>
              </w:rPr>
            </w:pPr>
          </w:p>
          <w:p w:rsidR="000D0745" w:rsidRDefault="000D0745" w:rsidP="0014131B">
            <w:pPr>
              <w:jc w:val="center"/>
              <w:rPr>
                <w:b/>
                <w:lang w:val="ro-RO"/>
              </w:rPr>
            </w:pPr>
            <w:r>
              <w:rPr>
                <w:b/>
                <w:lang w:val="ro-RO"/>
              </w:rPr>
              <w:t>compatibil</w:t>
            </w: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Default="00517778" w:rsidP="0014131B">
            <w:pPr>
              <w:jc w:val="center"/>
              <w:rPr>
                <w:b/>
                <w:lang w:val="ro-RO"/>
              </w:rPr>
            </w:pPr>
          </w:p>
          <w:p w:rsidR="00517778" w:rsidRPr="00D35CA0" w:rsidRDefault="00517778" w:rsidP="00517778">
            <w:pPr>
              <w:rPr>
                <w:b/>
                <w:lang w:val="ro-RO"/>
              </w:rPr>
            </w:pPr>
          </w:p>
        </w:tc>
        <w:tc>
          <w:tcPr>
            <w:tcW w:w="2552" w:type="dxa"/>
          </w:tcPr>
          <w:p w:rsidR="00EF252A" w:rsidRPr="00815FF3" w:rsidRDefault="00EF252A" w:rsidP="0014131B">
            <w:pPr>
              <w:jc w:val="both"/>
              <w:rPr>
                <w:lang w:val="ro-RO"/>
              </w:rPr>
            </w:pPr>
          </w:p>
        </w:tc>
        <w:tc>
          <w:tcPr>
            <w:tcW w:w="1282" w:type="dxa"/>
          </w:tcPr>
          <w:p w:rsidR="00EF252A" w:rsidRPr="00EE6539" w:rsidRDefault="00EF252A" w:rsidP="0014131B">
            <w:pPr>
              <w:rPr>
                <w:lang w:val="ro-RO"/>
              </w:rPr>
            </w:pPr>
          </w:p>
        </w:tc>
        <w:tc>
          <w:tcPr>
            <w:tcW w:w="1583" w:type="dxa"/>
          </w:tcPr>
          <w:p w:rsidR="00EF252A" w:rsidRDefault="00EF252A"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EF252A" w:rsidRPr="00F44A7C" w:rsidTr="00AA5229">
        <w:trPr>
          <w:trHeight w:val="146"/>
        </w:trPr>
        <w:tc>
          <w:tcPr>
            <w:tcW w:w="5098" w:type="dxa"/>
            <w:gridSpan w:val="2"/>
            <w:tcBorders>
              <w:top w:val="single" w:sz="4" w:space="0" w:color="auto"/>
              <w:bottom w:val="single" w:sz="4" w:space="0" w:color="auto"/>
            </w:tcBorders>
            <w:shd w:val="clear" w:color="auto" w:fill="auto"/>
          </w:tcPr>
          <w:p w:rsidR="00EF252A" w:rsidRPr="00EF252A" w:rsidRDefault="0050771B" w:rsidP="0014131B">
            <w:pPr>
              <w:jc w:val="both"/>
              <w:rPr>
                <w:b/>
                <w:lang w:val="ro-RO"/>
              </w:rPr>
            </w:pPr>
            <w:r>
              <w:rPr>
                <w:b/>
                <w:lang w:val="ro-RO"/>
              </w:rPr>
              <w:lastRenderedPageBreak/>
              <w:t>3.4 Compoziție</w:t>
            </w:r>
          </w:p>
          <w:p w:rsidR="00EF252A" w:rsidRPr="0065476C" w:rsidRDefault="00EF252A" w:rsidP="0014131B">
            <w:pPr>
              <w:jc w:val="both"/>
              <w:rPr>
                <w:u w:val="single"/>
                <w:lang w:val="ro-RO"/>
              </w:rPr>
            </w:pPr>
            <w:r w:rsidRPr="0065476C">
              <w:rPr>
                <w:u w:val="single"/>
                <w:lang w:val="ro-RO"/>
              </w:rPr>
              <w:t>Produsele nu trebuie să conțină mai mult de 10 mg/100 g de histamina p</w:t>
            </w:r>
            <w:r w:rsidR="006C47B2" w:rsidRPr="0065476C">
              <w:rPr>
                <w:u w:val="single"/>
                <w:lang w:val="ro-RO"/>
              </w:rPr>
              <w:t xml:space="preserve">e baza mediei unității de probă </w:t>
            </w:r>
            <w:r w:rsidRPr="0065476C">
              <w:rPr>
                <w:u w:val="single"/>
                <w:lang w:val="ro-RO"/>
              </w:rPr>
              <w:t>testat. Acest lucru se aplică numai speciilor de Clupeidae, Scombridae,</w:t>
            </w:r>
            <w:r w:rsidR="006C47B2" w:rsidRPr="0065476C">
              <w:rPr>
                <w:u w:val="single"/>
                <w:lang w:val="ro-RO"/>
              </w:rPr>
              <w:t xml:space="preserve"> Scombresocidae, Pomatomidae și </w:t>
            </w:r>
            <w:r w:rsidRPr="0065476C">
              <w:rPr>
                <w:u w:val="single"/>
                <w:lang w:val="ro-RO"/>
              </w:rPr>
              <w:t>familiile Coryphaenedae.</w:t>
            </w:r>
          </w:p>
          <w:p w:rsidR="00EF252A" w:rsidRPr="00EF252A" w:rsidRDefault="00EF252A" w:rsidP="0014131B">
            <w:pPr>
              <w:jc w:val="both"/>
              <w:rPr>
                <w:lang w:val="ro-RO"/>
              </w:rPr>
            </w:pPr>
            <w:r w:rsidRPr="00EF252A">
              <w:rPr>
                <w:lang w:val="ro-RO"/>
              </w:rPr>
              <w:t>3.5 Produsul final</w:t>
            </w:r>
          </w:p>
          <w:p w:rsidR="00EF252A" w:rsidRPr="006C47B2" w:rsidRDefault="00EF252A" w:rsidP="0014131B">
            <w:pPr>
              <w:jc w:val="both"/>
              <w:rPr>
                <w:lang w:val="ro-RO"/>
              </w:rPr>
            </w:pPr>
            <w:r w:rsidRPr="00EF252A">
              <w:rPr>
                <w:lang w:val="ro-RO"/>
              </w:rPr>
              <w:t>Produsele trebuie să îndeplinească cerințele acestui standard atunci când loturile sunt examinate în conformitate c</w:t>
            </w:r>
            <w:r w:rsidR="006C47B2">
              <w:rPr>
                <w:lang w:val="ro-RO"/>
              </w:rPr>
              <w:t xml:space="preserve">u secțiunea 9 </w:t>
            </w:r>
            <w:r w:rsidRPr="00EF252A">
              <w:rPr>
                <w:lang w:val="ro-RO"/>
              </w:rPr>
              <w:t>respectă prevederile stabilite în Secțiunea 8. Produsele vor fi exami</w:t>
            </w:r>
            <w:r w:rsidR="006C47B2">
              <w:rPr>
                <w:lang w:val="ro-RO"/>
              </w:rPr>
              <w:t xml:space="preserve">nate prin metodele prevăzute la </w:t>
            </w:r>
            <w:r w:rsidRPr="00EF252A">
              <w:rPr>
                <w:lang w:val="ro-RO"/>
              </w:rPr>
              <w:t>Secțiunea 7.</w:t>
            </w:r>
          </w:p>
        </w:tc>
        <w:tc>
          <w:tcPr>
            <w:tcW w:w="4253" w:type="dxa"/>
            <w:gridSpan w:val="5"/>
          </w:tcPr>
          <w:p w:rsidR="00EF252A" w:rsidRPr="007D0582" w:rsidRDefault="0065476C" w:rsidP="00676917">
            <w:pPr>
              <w:jc w:val="both"/>
              <w:rPr>
                <w:lang w:val="ro-RO"/>
              </w:rPr>
            </w:pPr>
            <w:r w:rsidRPr="0065476C">
              <w:rPr>
                <w:lang w:val="ro-RO"/>
              </w:rPr>
              <w:t xml:space="preserve">38. Operatorii din industria de producere trebuie să se asigure că, </w:t>
            </w:r>
            <w:r w:rsidRPr="00C84885">
              <w:rPr>
                <w:u w:val="single"/>
                <w:lang w:val="ro-RO"/>
              </w:rPr>
              <w:t>produsele congelate</w:t>
            </w:r>
            <w:r w:rsidRPr="0065476C">
              <w:rPr>
                <w:lang w:val="ro-RO"/>
              </w:rPr>
              <w:t xml:space="preserve"> nu trebuie să conțină orice materie străină, microorganisme sau alte substanțe care reprezintă o amenințare pentru sănătatea consumatorului. </w:t>
            </w:r>
            <w:r w:rsidRPr="00C84885">
              <w:rPr>
                <w:u w:val="single"/>
                <w:lang w:val="ro-RO"/>
              </w:rPr>
              <w:t>Nivelul maxim de histamină pentru produsele preparate din speciile de pești din familiile Clupeidae, Scombridae, Scombresocidae, Pomatomidae și Coryphaenedae nu trebuie să depășească limita de 10/100 gr de histamina per probă testată.</w:t>
            </w:r>
          </w:p>
        </w:tc>
        <w:tc>
          <w:tcPr>
            <w:tcW w:w="1417" w:type="dxa"/>
          </w:tcPr>
          <w:p w:rsidR="00EF252A" w:rsidRDefault="00EF252A" w:rsidP="0014131B">
            <w:pPr>
              <w:jc w:val="center"/>
              <w:rPr>
                <w:b/>
                <w:lang w:val="ro-RO"/>
              </w:rPr>
            </w:pPr>
          </w:p>
          <w:p w:rsidR="00517778" w:rsidRDefault="00517778" w:rsidP="0014131B">
            <w:pPr>
              <w:jc w:val="center"/>
              <w:rPr>
                <w:b/>
                <w:lang w:val="ro-RO"/>
              </w:rPr>
            </w:pPr>
            <w:r>
              <w:rPr>
                <w:b/>
                <w:lang w:val="ro-RO"/>
              </w:rPr>
              <w:t>compatibil</w:t>
            </w:r>
          </w:p>
          <w:p w:rsidR="00517778" w:rsidRDefault="00517778" w:rsidP="0014131B">
            <w:pPr>
              <w:jc w:val="center"/>
              <w:rPr>
                <w:b/>
                <w:lang w:val="ro-RO"/>
              </w:rPr>
            </w:pPr>
          </w:p>
          <w:p w:rsidR="00517778" w:rsidRPr="00D35CA0" w:rsidRDefault="00517778" w:rsidP="0014131B">
            <w:pPr>
              <w:jc w:val="center"/>
              <w:rPr>
                <w:b/>
                <w:lang w:val="ro-RO"/>
              </w:rPr>
            </w:pPr>
          </w:p>
        </w:tc>
        <w:tc>
          <w:tcPr>
            <w:tcW w:w="2552" w:type="dxa"/>
          </w:tcPr>
          <w:p w:rsidR="00EF252A" w:rsidRPr="00815FF3" w:rsidRDefault="00EF252A" w:rsidP="0014131B">
            <w:pPr>
              <w:jc w:val="both"/>
              <w:rPr>
                <w:lang w:val="ro-RO"/>
              </w:rPr>
            </w:pPr>
          </w:p>
        </w:tc>
        <w:tc>
          <w:tcPr>
            <w:tcW w:w="1282" w:type="dxa"/>
          </w:tcPr>
          <w:p w:rsidR="00EF252A" w:rsidRPr="00EE6539" w:rsidRDefault="00EF252A" w:rsidP="0014131B">
            <w:pPr>
              <w:rPr>
                <w:lang w:val="ro-RO"/>
              </w:rPr>
            </w:pPr>
          </w:p>
        </w:tc>
        <w:tc>
          <w:tcPr>
            <w:tcW w:w="1583" w:type="dxa"/>
          </w:tcPr>
          <w:p w:rsidR="00EF252A" w:rsidRDefault="00EF252A"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EF252A" w:rsidRPr="00F44A7C" w:rsidTr="00AA5229">
        <w:trPr>
          <w:trHeight w:val="146"/>
        </w:trPr>
        <w:tc>
          <w:tcPr>
            <w:tcW w:w="5098" w:type="dxa"/>
            <w:gridSpan w:val="2"/>
            <w:tcBorders>
              <w:top w:val="single" w:sz="4" w:space="0" w:color="auto"/>
              <w:bottom w:val="single" w:sz="4" w:space="0" w:color="auto"/>
            </w:tcBorders>
            <w:shd w:val="clear" w:color="auto" w:fill="auto"/>
          </w:tcPr>
          <w:p w:rsidR="00EF252A" w:rsidRPr="00EF252A" w:rsidRDefault="00EF252A" w:rsidP="0014131B">
            <w:pPr>
              <w:jc w:val="both"/>
              <w:rPr>
                <w:b/>
                <w:lang w:val="ro-RO"/>
              </w:rPr>
            </w:pPr>
            <w:r w:rsidRPr="00EF252A">
              <w:rPr>
                <w:b/>
                <w:lang w:val="ro-RO"/>
              </w:rPr>
              <w:t>4. ADITIVI ALIMENTARI</w:t>
            </w:r>
          </w:p>
          <w:p w:rsidR="00EF252A" w:rsidRPr="00C84885" w:rsidRDefault="00EF252A" w:rsidP="0014131B">
            <w:pPr>
              <w:jc w:val="both"/>
              <w:rPr>
                <w:u w:val="single"/>
                <w:lang w:val="ro-RO"/>
              </w:rPr>
            </w:pPr>
            <w:r w:rsidRPr="00C84885">
              <w:rPr>
                <w:u w:val="single"/>
                <w:lang w:val="ro-RO"/>
              </w:rPr>
              <w:t>Antioxidanți și umectanți utilizați în conformitate cu tabelele 1 și 2 din Standardul general pentru alimente</w:t>
            </w:r>
          </w:p>
          <w:p w:rsidR="00EF252A" w:rsidRPr="00227C14" w:rsidRDefault="00EF252A" w:rsidP="0014131B">
            <w:pPr>
              <w:jc w:val="both"/>
              <w:rPr>
                <w:lang w:val="ro-RO"/>
              </w:rPr>
            </w:pPr>
            <w:r w:rsidRPr="00C84885">
              <w:rPr>
                <w:u w:val="single"/>
                <w:lang w:val="ro-RO"/>
              </w:rPr>
              <w:t>Aditivi (CODEX STAN 192-1995) din categoria de alimente 09.2.1 (Pește congelat, file</w:t>
            </w:r>
            <w:r w:rsidR="00227C14" w:rsidRPr="00C84885">
              <w:rPr>
                <w:u w:val="single"/>
                <w:lang w:val="ro-RO"/>
              </w:rPr>
              <w:t xml:space="preserve"> de pește și produse din pește, </w:t>
            </w:r>
            <w:r w:rsidRPr="00C84885">
              <w:rPr>
                <w:u w:val="single"/>
                <w:lang w:val="ro-RO"/>
              </w:rPr>
              <w:t xml:space="preserve">incluzând moluște, crustacee și echinoderme) și categoriile de alimente părinte sunt </w:t>
            </w:r>
            <w:r w:rsidR="00227C14" w:rsidRPr="00C84885">
              <w:rPr>
                <w:u w:val="single"/>
                <w:lang w:val="ro-RO"/>
              </w:rPr>
              <w:t xml:space="preserve">acceptabile pentru utilizare în </w:t>
            </w:r>
            <w:r w:rsidRPr="00C84885">
              <w:rPr>
                <w:u w:val="single"/>
                <w:lang w:val="ro-RO"/>
              </w:rPr>
              <w:t>alimente</w:t>
            </w:r>
            <w:r w:rsidRPr="00227C14">
              <w:rPr>
                <w:lang w:val="ro-RO"/>
              </w:rPr>
              <w:t xml:space="preserve"> conforme cu prezentul standard.</w:t>
            </w:r>
          </w:p>
        </w:tc>
        <w:tc>
          <w:tcPr>
            <w:tcW w:w="4253" w:type="dxa"/>
            <w:gridSpan w:val="5"/>
          </w:tcPr>
          <w:p w:rsidR="000D0745" w:rsidRDefault="000D0745" w:rsidP="0014131B">
            <w:pPr>
              <w:jc w:val="both"/>
              <w:rPr>
                <w:b/>
                <w:lang w:val="ro-RO"/>
              </w:rPr>
            </w:pPr>
            <w:r w:rsidRPr="000D0745">
              <w:rPr>
                <w:b/>
                <w:lang w:val="ro-RO"/>
              </w:rPr>
              <w:t>III. Cerințe generale</w:t>
            </w:r>
          </w:p>
          <w:p w:rsidR="000D0745" w:rsidRDefault="000D0745" w:rsidP="0014131B">
            <w:pPr>
              <w:jc w:val="both"/>
              <w:rPr>
                <w:b/>
                <w:lang w:val="ro-RO"/>
              </w:rPr>
            </w:pPr>
          </w:p>
          <w:p w:rsidR="00EF252A" w:rsidRPr="007D0582" w:rsidRDefault="004E0D7A" w:rsidP="0014131B">
            <w:pPr>
              <w:jc w:val="both"/>
              <w:rPr>
                <w:lang w:val="ro-RO"/>
              </w:rPr>
            </w:pPr>
            <w:r w:rsidRPr="00C84885">
              <w:rPr>
                <w:u w:val="single"/>
                <w:lang w:val="ro-RO"/>
              </w:rPr>
              <w:t>19. Aditivii alimentari utilizați la fabricarea produselor din pește trebuie să corespundă condițiilor din Regulamentul sanitar privind aditivii alimentari, aprobat prin Hotărîrea Guvernului nr. 229/2013.</w:t>
            </w:r>
            <w:r w:rsidRPr="004E0D7A">
              <w:rPr>
                <w:lang w:val="ro-RO"/>
              </w:rPr>
              <w:t xml:space="preserve"> Eticheta produselor alimentare în care se adaugă aditivi alimentari va fi avizată sanitar de Ministerul Sănătății, Agenția Națională pentru Sănătate Publică.</w:t>
            </w:r>
          </w:p>
        </w:tc>
        <w:tc>
          <w:tcPr>
            <w:tcW w:w="1417" w:type="dxa"/>
          </w:tcPr>
          <w:p w:rsidR="00EF252A" w:rsidRDefault="00EF252A" w:rsidP="0014131B">
            <w:pPr>
              <w:jc w:val="center"/>
              <w:rPr>
                <w:b/>
                <w:lang w:val="ro-RO"/>
              </w:rPr>
            </w:pPr>
          </w:p>
          <w:p w:rsidR="00517778" w:rsidRDefault="00517778" w:rsidP="0014131B">
            <w:pPr>
              <w:jc w:val="center"/>
              <w:rPr>
                <w:b/>
                <w:lang w:val="ro-RO"/>
              </w:rPr>
            </w:pPr>
          </w:p>
          <w:p w:rsidR="004E0D7A" w:rsidRPr="00D35CA0" w:rsidRDefault="004E0D7A" w:rsidP="0014131B">
            <w:pPr>
              <w:jc w:val="center"/>
              <w:rPr>
                <w:b/>
                <w:lang w:val="ro-RO"/>
              </w:rPr>
            </w:pPr>
            <w:r>
              <w:rPr>
                <w:b/>
                <w:lang w:val="ro-RO"/>
              </w:rPr>
              <w:t>compatibil</w:t>
            </w:r>
          </w:p>
        </w:tc>
        <w:tc>
          <w:tcPr>
            <w:tcW w:w="2552" w:type="dxa"/>
          </w:tcPr>
          <w:p w:rsidR="00EF252A" w:rsidRPr="00815FF3" w:rsidRDefault="00EF252A" w:rsidP="0014131B">
            <w:pPr>
              <w:jc w:val="both"/>
              <w:rPr>
                <w:lang w:val="ro-RO"/>
              </w:rPr>
            </w:pPr>
          </w:p>
        </w:tc>
        <w:tc>
          <w:tcPr>
            <w:tcW w:w="1282" w:type="dxa"/>
          </w:tcPr>
          <w:p w:rsidR="00EF252A" w:rsidRPr="00EE6539" w:rsidRDefault="00EF252A" w:rsidP="0014131B">
            <w:pPr>
              <w:rPr>
                <w:lang w:val="ro-RO"/>
              </w:rPr>
            </w:pPr>
          </w:p>
        </w:tc>
        <w:tc>
          <w:tcPr>
            <w:tcW w:w="1583" w:type="dxa"/>
          </w:tcPr>
          <w:p w:rsidR="00EF252A" w:rsidRDefault="00EF252A"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27C14" w:rsidRPr="00227C14" w:rsidTr="00AA5229">
        <w:trPr>
          <w:trHeight w:val="146"/>
        </w:trPr>
        <w:tc>
          <w:tcPr>
            <w:tcW w:w="5098" w:type="dxa"/>
            <w:gridSpan w:val="2"/>
            <w:tcBorders>
              <w:top w:val="single" w:sz="4" w:space="0" w:color="auto"/>
              <w:bottom w:val="single" w:sz="4" w:space="0" w:color="auto"/>
            </w:tcBorders>
            <w:shd w:val="clear" w:color="auto" w:fill="auto"/>
          </w:tcPr>
          <w:p w:rsidR="00227C14" w:rsidRPr="00227C14" w:rsidRDefault="00227C14" w:rsidP="0014131B">
            <w:pPr>
              <w:jc w:val="both"/>
              <w:rPr>
                <w:b/>
                <w:lang w:val="ro-RO"/>
              </w:rPr>
            </w:pPr>
            <w:r w:rsidRPr="00227C14">
              <w:rPr>
                <w:b/>
                <w:lang w:val="ro-RO"/>
              </w:rPr>
              <w:t>5. IGIENĂ</w:t>
            </w:r>
          </w:p>
          <w:p w:rsidR="00227C14" w:rsidRPr="00C84885" w:rsidRDefault="00227C14" w:rsidP="0014131B">
            <w:pPr>
              <w:jc w:val="both"/>
              <w:rPr>
                <w:u w:val="single"/>
                <w:lang w:val="ro-RO"/>
              </w:rPr>
            </w:pPr>
            <w:r w:rsidRPr="00227C14">
              <w:rPr>
                <w:lang w:val="ro-RO"/>
              </w:rPr>
              <w:t xml:space="preserve">Se recomandă ca </w:t>
            </w:r>
            <w:r w:rsidRPr="00C84885">
              <w:rPr>
                <w:u w:val="single"/>
                <w:lang w:val="ro-RO"/>
              </w:rPr>
              <w:t>produsele acoperite de prevederile prezentului standard</w:t>
            </w:r>
            <w:r w:rsidR="004E0D7A" w:rsidRPr="00C84885">
              <w:rPr>
                <w:u w:val="single"/>
                <w:lang w:val="ro-RO"/>
              </w:rPr>
              <w:t xml:space="preserve"> să fie pregătite și manipulate </w:t>
            </w:r>
            <w:r w:rsidRPr="00C84885">
              <w:rPr>
                <w:u w:val="single"/>
                <w:lang w:val="ro-RO"/>
              </w:rPr>
              <w:t xml:space="preserve">în conformitate cu secțiunile corespunzătoare din Principiile generale de igienă alimentară </w:t>
            </w:r>
            <w:r>
              <w:rPr>
                <w:lang w:val="ro-RO"/>
              </w:rPr>
              <w:t xml:space="preserve">(CAC/RCP 1-1969), </w:t>
            </w:r>
            <w:r w:rsidRPr="00C84885">
              <w:rPr>
                <w:u w:val="single"/>
                <w:lang w:val="ro-RO"/>
              </w:rPr>
              <w:t xml:space="preserve">Codul de practici </w:t>
            </w:r>
            <w:r w:rsidRPr="00C84885">
              <w:rPr>
                <w:u w:val="single"/>
                <w:lang w:val="ro-RO"/>
              </w:rPr>
              <w:lastRenderedPageBreak/>
              <w:t>pentru pește și produse pescărești, Codul de practici pentru prelucrarea și manipularea</w:t>
            </w:r>
            <w:r w:rsidR="006C47B2" w:rsidRPr="00C84885">
              <w:rPr>
                <w:u w:val="single"/>
                <w:lang w:val="ro-RO"/>
              </w:rPr>
              <w:t xml:space="preserve"> </w:t>
            </w:r>
            <w:r w:rsidRPr="00C84885">
              <w:rPr>
                <w:u w:val="single"/>
                <w:lang w:val="ro-RO"/>
              </w:rPr>
              <w:t>Alimente</w:t>
            </w:r>
            <w:r w:rsidR="006C47B2" w:rsidRPr="00C84885">
              <w:rPr>
                <w:u w:val="single"/>
                <w:lang w:val="ro-RO"/>
              </w:rPr>
              <w:t>lor</w:t>
            </w:r>
            <w:r w:rsidRPr="00C84885">
              <w:rPr>
                <w:u w:val="single"/>
                <w:lang w:val="ro-RO"/>
              </w:rPr>
              <w:t xml:space="preserve"> congelate rapid (CAC/RCP 8-1976) și alte coduri relevante Codex de</w:t>
            </w:r>
            <w:r w:rsidR="006C47B2" w:rsidRPr="00C84885">
              <w:rPr>
                <w:u w:val="single"/>
                <w:lang w:val="ro-RO"/>
              </w:rPr>
              <w:t xml:space="preserve"> practici igienice și coduri de </w:t>
            </w:r>
            <w:r w:rsidRPr="00C84885">
              <w:rPr>
                <w:u w:val="single"/>
                <w:lang w:val="ro-RO"/>
              </w:rPr>
              <w:t>Practică.</w:t>
            </w:r>
          </w:p>
          <w:p w:rsidR="00227C14" w:rsidRPr="00227C14" w:rsidRDefault="00227C14" w:rsidP="0014131B">
            <w:pPr>
              <w:jc w:val="both"/>
              <w:rPr>
                <w:lang w:val="ro-RO"/>
              </w:rPr>
            </w:pPr>
            <w:r w:rsidRPr="00C84885">
              <w:rPr>
                <w:u w:val="single"/>
                <w:lang w:val="ro-RO"/>
              </w:rPr>
              <w:t>Produsele trebuie să respecte orice criterii microbiologice stabilite în conformitate cu Principii și Ghid pentru stabilirea și aplicarea criteriilor microbiologice legate de aliment</w:t>
            </w:r>
            <w:r>
              <w:rPr>
                <w:lang w:val="ro-RO"/>
              </w:rPr>
              <w:t xml:space="preserve">e </w:t>
            </w:r>
            <w:r w:rsidRPr="00227C14">
              <w:rPr>
                <w:lang w:val="ro-RO"/>
              </w:rPr>
              <w:t>(CAC/GL 21-1997).</w:t>
            </w:r>
          </w:p>
          <w:p w:rsidR="00227C14" w:rsidRPr="00227C14" w:rsidRDefault="00227C14" w:rsidP="0014131B">
            <w:pPr>
              <w:jc w:val="both"/>
              <w:rPr>
                <w:lang w:val="ro-RO"/>
              </w:rPr>
            </w:pPr>
            <w:r w:rsidRPr="00227C14">
              <w:rPr>
                <w:lang w:val="ro-RO"/>
              </w:rPr>
              <w:t xml:space="preserve">Atunci când este testat prin metode adecvate de prelevare de probe și examinare </w:t>
            </w:r>
            <w:r w:rsidR="00626AC3">
              <w:rPr>
                <w:lang w:val="ro-RO"/>
              </w:rPr>
              <w:t xml:space="preserve">prescrise de Codex Alimentarius </w:t>
            </w:r>
            <w:r w:rsidRPr="00227C14">
              <w:rPr>
                <w:lang w:val="ro-RO"/>
              </w:rPr>
              <w:t>Comision, produsul:</w:t>
            </w:r>
          </w:p>
          <w:p w:rsidR="00227C14" w:rsidRPr="00227C14" w:rsidRDefault="00227C14" w:rsidP="0014131B">
            <w:pPr>
              <w:jc w:val="both"/>
              <w:rPr>
                <w:lang w:val="ro-RO"/>
              </w:rPr>
            </w:pPr>
            <w:r w:rsidRPr="00227C14">
              <w:rPr>
                <w:lang w:val="ro-RO"/>
              </w:rPr>
              <w:t xml:space="preserve">(i) </w:t>
            </w:r>
            <w:r w:rsidRPr="00C84885">
              <w:rPr>
                <w:u w:val="single"/>
                <w:lang w:val="ro-RO"/>
              </w:rPr>
              <w:t>nu trebuie să conţină microorganisme sau substanţe provenite din m</w:t>
            </w:r>
            <w:r w:rsidR="00626AC3" w:rsidRPr="00C84885">
              <w:rPr>
                <w:u w:val="single"/>
                <w:lang w:val="ro-RO"/>
              </w:rPr>
              <w:t xml:space="preserve">icroorganisme în cantităţi care </w:t>
            </w:r>
            <w:r w:rsidRPr="00C84885">
              <w:rPr>
                <w:u w:val="single"/>
                <w:lang w:val="ro-RO"/>
              </w:rPr>
              <w:t>poate prezenta un pericol pentru sănătate</w:t>
            </w:r>
            <w:r w:rsidRPr="00227C14">
              <w:rPr>
                <w:lang w:val="ro-RO"/>
              </w:rPr>
              <w:t xml:space="preserve"> în conformitate cu standardele </w:t>
            </w:r>
            <w:r w:rsidR="00626AC3">
              <w:rPr>
                <w:lang w:val="ro-RO"/>
              </w:rPr>
              <w:t>stabilite de Codex Alimentarius</w:t>
            </w:r>
            <w:r w:rsidRPr="00227C14">
              <w:rPr>
                <w:lang w:val="ro-RO"/>
              </w:rPr>
              <w:t>;</w:t>
            </w:r>
          </w:p>
          <w:p w:rsidR="00227C14" w:rsidRPr="00C84885" w:rsidRDefault="00227C14" w:rsidP="0014131B">
            <w:pPr>
              <w:jc w:val="both"/>
              <w:rPr>
                <w:u w:val="single"/>
                <w:lang w:val="ro-RO"/>
              </w:rPr>
            </w:pPr>
            <w:r w:rsidRPr="00227C14">
              <w:rPr>
                <w:lang w:val="ro-RO"/>
              </w:rPr>
              <w:t>(ii</w:t>
            </w:r>
            <w:r w:rsidRPr="00C84885">
              <w:rPr>
                <w:u w:val="single"/>
                <w:lang w:val="ro-RO"/>
              </w:rPr>
              <w:t>) nu trebuie să conțină histamina care depășește 20 mg/100 g. Acest lucru se aplic</w:t>
            </w:r>
            <w:r w:rsidR="006C47B2" w:rsidRPr="00C84885">
              <w:rPr>
                <w:u w:val="single"/>
                <w:lang w:val="ro-RO"/>
              </w:rPr>
              <w:t xml:space="preserve">ă numai speciilor de Clupeidae, </w:t>
            </w:r>
            <w:r w:rsidRPr="00C84885">
              <w:rPr>
                <w:u w:val="single"/>
                <w:lang w:val="ro-RO"/>
              </w:rPr>
              <w:t>Familiile Scombridae, Scombresocidae, Pomatomidae și Coryphaenedae;</w:t>
            </w:r>
          </w:p>
          <w:p w:rsidR="00227C14" w:rsidRPr="00227C14" w:rsidRDefault="00227C14" w:rsidP="0014131B">
            <w:pPr>
              <w:jc w:val="both"/>
              <w:rPr>
                <w:lang w:val="ro-RO"/>
              </w:rPr>
            </w:pPr>
            <w:r w:rsidRPr="00227C14">
              <w:rPr>
                <w:lang w:val="ro-RO"/>
              </w:rPr>
              <w:t xml:space="preserve">(iii) </w:t>
            </w:r>
            <w:r w:rsidRPr="00C84885">
              <w:rPr>
                <w:u w:val="single"/>
                <w:lang w:val="ro-RO"/>
              </w:rPr>
              <w:t xml:space="preserve">nu trebuie să conțină nicio altă substanță în cantități care pot prezenta un pericol pentru sănătate </w:t>
            </w:r>
            <w:r>
              <w:rPr>
                <w:lang w:val="ro-RO"/>
              </w:rPr>
              <w:t xml:space="preserve">în </w:t>
            </w:r>
            <w:r w:rsidRPr="00227C14">
              <w:rPr>
                <w:lang w:val="ro-RO"/>
              </w:rPr>
              <w:t>conformitate cu standardele stabilite de Comisia Codex Alimentarius.</w:t>
            </w:r>
          </w:p>
        </w:tc>
        <w:tc>
          <w:tcPr>
            <w:tcW w:w="4253" w:type="dxa"/>
            <w:gridSpan w:val="5"/>
          </w:tcPr>
          <w:p w:rsidR="00227C14" w:rsidRDefault="00227C14" w:rsidP="0014131B">
            <w:pPr>
              <w:jc w:val="both"/>
              <w:rPr>
                <w:lang w:val="ro-RO"/>
              </w:rPr>
            </w:pPr>
          </w:p>
          <w:p w:rsidR="00C84885" w:rsidRPr="00C84885" w:rsidRDefault="00C84885" w:rsidP="0014131B">
            <w:pPr>
              <w:jc w:val="both"/>
              <w:rPr>
                <w:u w:val="single"/>
                <w:lang w:val="ro-RO"/>
              </w:rPr>
            </w:pPr>
            <w:r>
              <w:rPr>
                <w:lang w:val="ro-RO"/>
              </w:rPr>
              <w:t xml:space="preserve">32. </w:t>
            </w:r>
            <w:r w:rsidRPr="00C84885">
              <w:rPr>
                <w:u w:val="single"/>
                <w:lang w:val="ro-RO"/>
              </w:rPr>
              <w:t xml:space="preserve">Manipularea peștelui prin decapitare, eviscerare, depielare și disecție, trebuie să corespundă regulilor specifice de igienă a produselor alimentare de origine animală aprobate de Hotărârea Guvernului </w:t>
            </w:r>
            <w:r w:rsidRPr="00C84885">
              <w:rPr>
                <w:u w:val="single"/>
                <w:lang w:val="ro-RO"/>
              </w:rPr>
              <w:lastRenderedPageBreak/>
              <w:t xml:space="preserve">435/2010. Viscerele și capetele devenind un pericol pentru contaminarea produselor, trebuie să fie îndepărtate cât mai repede posibil și păstrate separat de produsele destinate consumului uman. </w:t>
            </w:r>
          </w:p>
          <w:p w:rsidR="004E0D7A" w:rsidRPr="00C84885" w:rsidRDefault="004E0D7A" w:rsidP="0014131B">
            <w:pPr>
              <w:jc w:val="both"/>
              <w:rPr>
                <w:u w:val="single"/>
                <w:lang w:val="ro-RO"/>
              </w:rPr>
            </w:pPr>
          </w:p>
          <w:p w:rsidR="004E0D7A" w:rsidRDefault="004E0D7A" w:rsidP="0014131B">
            <w:pPr>
              <w:jc w:val="both"/>
              <w:rPr>
                <w:lang w:val="ro-RO"/>
              </w:rPr>
            </w:pPr>
          </w:p>
          <w:p w:rsidR="00C84885" w:rsidRDefault="00C84885" w:rsidP="0014131B">
            <w:pPr>
              <w:jc w:val="both"/>
              <w:rPr>
                <w:lang w:val="ro-RO"/>
              </w:rPr>
            </w:pPr>
          </w:p>
          <w:p w:rsidR="00C84885" w:rsidRDefault="00C84885" w:rsidP="0014131B">
            <w:pPr>
              <w:jc w:val="both"/>
              <w:rPr>
                <w:lang w:val="ro-RO"/>
              </w:rPr>
            </w:pPr>
            <w:r w:rsidRPr="00C84885">
              <w:rPr>
                <w:lang w:val="ro-RO"/>
              </w:rPr>
              <w:t xml:space="preserve">23. </w:t>
            </w:r>
            <w:r w:rsidRPr="00C84885">
              <w:rPr>
                <w:u w:val="single"/>
                <w:lang w:val="ro-RO"/>
              </w:rPr>
              <w:t>Nivelul maxim admisibil de histamină pentru pește și produsele din pește trebuie să corespundă indicilor prevăzuți în anexa Hotărârii Guvernului nr. 221/2009 cu privire la aprobarea Regulilor privind criteriile microbiologice pentru produsele alimentare și a 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w:t>
            </w:r>
            <w:r w:rsidRPr="00C84885">
              <w:rPr>
                <w:lang w:val="ro-RO"/>
              </w:rPr>
              <w:t>1.</w:t>
            </w:r>
          </w:p>
          <w:p w:rsidR="00C84885" w:rsidRDefault="00C84885" w:rsidP="0014131B">
            <w:pPr>
              <w:jc w:val="both"/>
              <w:rPr>
                <w:lang w:val="ro-RO"/>
              </w:rPr>
            </w:pPr>
            <w:r w:rsidRPr="00C84885">
              <w:rPr>
                <w:lang w:val="ro-RO"/>
              </w:rPr>
              <w:t xml:space="preserve">38. </w:t>
            </w:r>
            <w:r w:rsidRPr="00C84885">
              <w:rPr>
                <w:u w:val="single"/>
                <w:lang w:val="ro-RO"/>
              </w:rPr>
              <w:t>Operatorii din industria de producere trebuie să se asigure că, produsele congelate nu trebuie să conțină orice materie străină, microorganisme sau alte substanțe care reprezintă o amenințare pentru sănătatea consumatorului</w:t>
            </w:r>
            <w:r>
              <w:rPr>
                <w:lang w:val="ro-RO"/>
              </w:rPr>
              <w:t>…….</w:t>
            </w:r>
          </w:p>
          <w:p w:rsidR="00C84885" w:rsidRPr="007D0582" w:rsidRDefault="00C84885" w:rsidP="0014131B">
            <w:pPr>
              <w:jc w:val="both"/>
              <w:rPr>
                <w:lang w:val="ro-RO"/>
              </w:rPr>
            </w:pPr>
          </w:p>
        </w:tc>
        <w:tc>
          <w:tcPr>
            <w:tcW w:w="1417" w:type="dxa"/>
          </w:tcPr>
          <w:p w:rsidR="00227C14" w:rsidRDefault="00227C14"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r>
              <w:rPr>
                <w:b/>
                <w:lang w:val="ro-RO"/>
              </w:rPr>
              <w:t>compatibile</w:t>
            </w: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Pr="00D35CA0" w:rsidRDefault="004E0D7A" w:rsidP="0014131B">
            <w:pPr>
              <w:jc w:val="center"/>
              <w:rPr>
                <w:b/>
                <w:lang w:val="ro-RO"/>
              </w:rPr>
            </w:pPr>
            <w:r>
              <w:rPr>
                <w:b/>
                <w:lang w:val="ro-RO"/>
              </w:rPr>
              <w:t>compatibil</w:t>
            </w:r>
          </w:p>
        </w:tc>
        <w:tc>
          <w:tcPr>
            <w:tcW w:w="2552" w:type="dxa"/>
          </w:tcPr>
          <w:p w:rsidR="00227C14" w:rsidRPr="00815FF3" w:rsidRDefault="00227C14" w:rsidP="0014131B">
            <w:pPr>
              <w:jc w:val="both"/>
              <w:rPr>
                <w:lang w:val="ro-RO"/>
              </w:rPr>
            </w:pPr>
          </w:p>
        </w:tc>
        <w:tc>
          <w:tcPr>
            <w:tcW w:w="1282" w:type="dxa"/>
          </w:tcPr>
          <w:p w:rsidR="00227C14" w:rsidRPr="00EE6539" w:rsidRDefault="00227C14" w:rsidP="0014131B">
            <w:pPr>
              <w:rPr>
                <w:lang w:val="ro-RO"/>
              </w:rPr>
            </w:pPr>
          </w:p>
        </w:tc>
        <w:tc>
          <w:tcPr>
            <w:tcW w:w="1583" w:type="dxa"/>
          </w:tcPr>
          <w:p w:rsidR="00227C14" w:rsidRDefault="00227C14"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27C14" w:rsidRPr="00227C14" w:rsidTr="00AA5229">
        <w:trPr>
          <w:trHeight w:val="146"/>
        </w:trPr>
        <w:tc>
          <w:tcPr>
            <w:tcW w:w="5098" w:type="dxa"/>
            <w:gridSpan w:val="2"/>
            <w:tcBorders>
              <w:top w:val="single" w:sz="4" w:space="0" w:color="auto"/>
              <w:bottom w:val="single" w:sz="4" w:space="0" w:color="auto"/>
            </w:tcBorders>
            <w:shd w:val="clear" w:color="auto" w:fill="auto"/>
          </w:tcPr>
          <w:p w:rsidR="00227C14" w:rsidRPr="00227C14" w:rsidRDefault="00227C14" w:rsidP="0014131B">
            <w:pPr>
              <w:jc w:val="both"/>
              <w:rPr>
                <w:b/>
                <w:lang w:val="ro-RO"/>
              </w:rPr>
            </w:pPr>
            <w:r w:rsidRPr="00227C14">
              <w:rPr>
                <w:b/>
                <w:lang w:val="ro-RO"/>
              </w:rPr>
              <w:lastRenderedPageBreak/>
              <w:t>6. ETICHETARE</w:t>
            </w:r>
          </w:p>
          <w:p w:rsidR="00227C14" w:rsidRDefault="00227C14" w:rsidP="0014131B">
            <w:pPr>
              <w:jc w:val="both"/>
              <w:rPr>
                <w:lang w:val="ro-RO"/>
              </w:rPr>
            </w:pPr>
            <w:r w:rsidRPr="00227C14">
              <w:rPr>
                <w:lang w:val="ro-RO"/>
              </w:rPr>
              <w:t>În plus față de Standardul general pentru etichetarea alimentelor p</w:t>
            </w:r>
            <w:r w:rsidR="001F13FC">
              <w:rPr>
                <w:lang w:val="ro-RO"/>
              </w:rPr>
              <w:t xml:space="preserve">reambalate (CODEX STAN 1-1985), </w:t>
            </w:r>
            <w:r w:rsidRPr="00227C14">
              <w:rPr>
                <w:lang w:val="ro-RO"/>
              </w:rPr>
              <w:t>se aplică următoarele prevederi specifice:</w:t>
            </w:r>
          </w:p>
          <w:p w:rsidR="001F13FC" w:rsidRPr="00227C14" w:rsidRDefault="001F13FC" w:rsidP="0014131B">
            <w:pPr>
              <w:jc w:val="both"/>
              <w:rPr>
                <w:lang w:val="ro-RO"/>
              </w:rPr>
            </w:pPr>
          </w:p>
          <w:p w:rsidR="00227C14" w:rsidRPr="00227C14" w:rsidRDefault="00227C14" w:rsidP="0014131B">
            <w:pPr>
              <w:jc w:val="both"/>
              <w:rPr>
                <w:lang w:val="ro-RO"/>
              </w:rPr>
            </w:pPr>
            <w:r w:rsidRPr="00227C14">
              <w:rPr>
                <w:lang w:val="ro-RO"/>
              </w:rPr>
              <w:t>6.1 Denumirea alimentului</w:t>
            </w:r>
          </w:p>
          <w:p w:rsidR="00227C14" w:rsidRPr="00227C14" w:rsidRDefault="00227C14" w:rsidP="0014131B">
            <w:pPr>
              <w:jc w:val="both"/>
              <w:rPr>
                <w:lang w:val="ro-RO"/>
              </w:rPr>
            </w:pPr>
            <w:r w:rsidRPr="00227C14">
              <w:rPr>
                <w:lang w:val="ro-RO"/>
              </w:rPr>
              <w:t>Denumirea produsului, așa cum este declarată pe etichetă, va fi „... file” sau „file de...” conform legii,</w:t>
            </w:r>
          </w:p>
          <w:p w:rsidR="00227C14" w:rsidRPr="00227C14" w:rsidRDefault="00227C14" w:rsidP="0014131B">
            <w:pPr>
              <w:jc w:val="both"/>
              <w:rPr>
                <w:lang w:val="ro-RO"/>
              </w:rPr>
            </w:pPr>
            <w:r w:rsidRPr="00227C14">
              <w:rPr>
                <w:lang w:val="ro-RO"/>
              </w:rPr>
              <w:lastRenderedPageBreak/>
              <w:t>obicei sau practică în țara în care urmează să fie distribuit produsul.</w:t>
            </w:r>
          </w:p>
          <w:p w:rsidR="00227C14" w:rsidRPr="00227C14" w:rsidRDefault="00227C14" w:rsidP="0014131B">
            <w:pPr>
              <w:jc w:val="both"/>
              <w:rPr>
                <w:lang w:val="ro-RO"/>
              </w:rPr>
            </w:pPr>
            <w:r w:rsidRPr="00227C14">
              <w:rPr>
                <w:lang w:val="ro-RO"/>
              </w:rPr>
              <w:t>Pe etichetă trebuie să apară o referință la forma de prezentare în imediata apropiere a denumirii</w:t>
            </w:r>
          </w:p>
          <w:p w:rsidR="00227C14" w:rsidRPr="00227C14" w:rsidRDefault="00227C14" w:rsidP="0014131B">
            <w:pPr>
              <w:jc w:val="both"/>
              <w:rPr>
                <w:lang w:val="ro-RO"/>
              </w:rPr>
            </w:pPr>
            <w:r w:rsidRPr="00227C14">
              <w:rPr>
                <w:lang w:val="ro-RO"/>
              </w:rPr>
              <w:t>alimente în astfel de cuvinte sau expresii suplimentare care vor evita inducerea în eroar</w:t>
            </w:r>
            <w:r>
              <w:rPr>
                <w:lang w:val="ro-RO"/>
              </w:rPr>
              <w:t xml:space="preserve">e sau derutarea consumatorului. </w:t>
            </w:r>
            <w:r w:rsidRPr="001F13FC">
              <w:rPr>
                <w:u w:val="single"/>
                <w:lang w:val="ro-RO"/>
              </w:rPr>
              <w:t>Termenul „congelat rapid” va apărea, de asemenea, pe etichetă,</w:t>
            </w:r>
            <w:r w:rsidRPr="00227C14">
              <w:rPr>
                <w:lang w:val="ro-RO"/>
              </w:rPr>
              <w:t xml:space="preserve"> cu excepția faptului că termenul</w:t>
            </w:r>
            <w:r>
              <w:rPr>
                <w:lang w:val="ro-RO"/>
              </w:rPr>
              <w:t xml:space="preserve"> „congelat” poate fi aplicat în </w:t>
            </w:r>
            <w:r w:rsidRPr="00227C14">
              <w:rPr>
                <w:lang w:val="ro-RO"/>
              </w:rPr>
              <w:t>țările în care acest termen este folosit în mod obișnuit pentru a descrie produs</w:t>
            </w:r>
            <w:r>
              <w:rPr>
                <w:lang w:val="ro-RO"/>
              </w:rPr>
              <w:t xml:space="preserve">ul prelucrat în conformitate cu </w:t>
            </w:r>
            <w:r w:rsidRPr="00227C14">
              <w:rPr>
                <w:lang w:val="ro-RO"/>
              </w:rPr>
              <w:t>subsecțiunea 2.2 din prezentul standard.</w:t>
            </w:r>
          </w:p>
          <w:p w:rsidR="00227C14" w:rsidRPr="001F13FC" w:rsidRDefault="00227C14" w:rsidP="0014131B">
            <w:pPr>
              <w:jc w:val="both"/>
              <w:rPr>
                <w:u w:val="single"/>
                <w:lang w:val="ro-RO"/>
              </w:rPr>
            </w:pPr>
            <w:r w:rsidRPr="001F13FC">
              <w:rPr>
                <w:u w:val="single"/>
                <w:lang w:val="ro-RO"/>
              </w:rPr>
              <w:t>Eticheta trebuie să menționeze că produsul trebuie menținut în condiții care să mențină calitatea în timpul transportului, depozitării și distribuției.</w:t>
            </w:r>
          </w:p>
          <w:p w:rsidR="00227C14" w:rsidRPr="001F13FC" w:rsidRDefault="00227C14" w:rsidP="0014131B">
            <w:pPr>
              <w:jc w:val="both"/>
              <w:rPr>
                <w:u w:val="single"/>
                <w:lang w:val="ro-RO"/>
              </w:rPr>
            </w:pPr>
            <w:r w:rsidRPr="001F13FC">
              <w:rPr>
                <w:u w:val="single"/>
                <w:lang w:val="ro-RO"/>
              </w:rPr>
              <w:t>Dacă produsul a fost glazurat cu apă de mare, trebuie făcută o declarație în acest sens.</w:t>
            </w:r>
          </w:p>
          <w:p w:rsidR="00227C14" w:rsidRPr="00227C14" w:rsidRDefault="00227C14" w:rsidP="0014131B">
            <w:pPr>
              <w:jc w:val="both"/>
              <w:rPr>
                <w:b/>
                <w:lang w:val="ro-RO"/>
              </w:rPr>
            </w:pPr>
          </w:p>
        </w:tc>
        <w:tc>
          <w:tcPr>
            <w:tcW w:w="4253" w:type="dxa"/>
            <w:gridSpan w:val="5"/>
          </w:tcPr>
          <w:p w:rsidR="00227C14" w:rsidRDefault="00227C14" w:rsidP="0014131B">
            <w:pPr>
              <w:jc w:val="both"/>
              <w:rPr>
                <w:lang w:val="ro-RO"/>
              </w:rPr>
            </w:pPr>
          </w:p>
          <w:p w:rsidR="00552DF6" w:rsidRPr="007D0582" w:rsidRDefault="001F13FC" w:rsidP="0014131B">
            <w:pPr>
              <w:jc w:val="both"/>
              <w:rPr>
                <w:lang w:val="ro-RO"/>
              </w:rPr>
            </w:pPr>
            <w:r w:rsidRPr="001F13FC">
              <w:rPr>
                <w:lang w:val="ro-RO"/>
              </w:rPr>
              <w:t>7</w:t>
            </w:r>
            <w:r w:rsidR="000D0745">
              <w:rPr>
                <w:lang w:val="ro-RO"/>
              </w:rPr>
              <w:t>0</w:t>
            </w:r>
            <w:r w:rsidRPr="001F13FC">
              <w:rPr>
                <w:u w:val="single"/>
                <w:lang w:val="ro-RO"/>
              </w:rPr>
              <w:t>. La etichetarea produselor din pește, eticheta trebuie să includă denumirea produsului,</w:t>
            </w:r>
            <w:r w:rsidRPr="001F13FC">
              <w:rPr>
                <w:lang w:val="ro-RO"/>
              </w:rPr>
              <w:t xml:space="preserve"> specia sau amestecul de specii, proporția și conținutul de pește, să arate dacă produsele sunt preparate din carne de pește tocată sau fileuri de pește sau un amestec al acestora. </w:t>
            </w:r>
            <w:r w:rsidRPr="001F13FC">
              <w:rPr>
                <w:u w:val="single"/>
                <w:lang w:val="ro-RO"/>
              </w:rPr>
              <w:t xml:space="preserve">Dacă produsele au fost congelate, eticheta să cuprindă termenul „congelat rapid” sau </w:t>
            </w:r>
            <w:r w:rsidRPr="001F13FC">
              <w:rPr>
                <w:u w:val="single"/>
                <w:lang w:val="ro-RO"/>
              </w:rPr>
              <w:lastRenderedPageBreak/>
              <w:t>„congelat”,</w:t>
            </w:r>
            <w:r w:rsidRPr="001F13FC">
              <w:rPr>
                <w:lang w:val="ro-RO"/>
              </w:rPr>
              <w:t xml:space="preserve"> pentru a descrie dacă produsul a fost supus congelării. Peștele afumat sau aromatizat cu fum sau sărat, eticheta acestuia trebuie să cuprindă mențiunea „Produs afumat sau aromatizat cu fum”, sau „Produs sărat”, pentru peștele ambalat în vid „Produs ambalat în vid”, specificarea provenienței peștelui „Pește capturat în mediu sălbatic” sau „Pește de ferme de acvacultură</w:t>
            </w:r>
            <w:r w:rsidRPr="001F13FC">
              <w:rPr>
                <w:u w:val="single"/>
                <w:lang w:val="ro-RO"/>
              </w:rPr>
              <w:t>”. Aceste informații, cât și alți termeni descriptivi trebuie să fie indicate pe etichetă, pentru a evita inducerea în eroare sau confuzia consumatorilor</w:t>
            </w:r>
            <w:r w:rsidR="004E0D7A" w:rsidRPr="001F13FC">
              <w:rPr>
                <w:u w:val="single"/>
                <w:lang w:val="ro-RO"/>
              </w:rPr>
              <w:t xml:space="preserve">.  </w:t>
            </w:r>
          </w:p>
        </w:tc>
        <w:tc>
          <w:tcPr>
            <w:tcW w:w="1417" w:type="dxa"/>
          </w:tcPr>
          <w:p w:rsidR="00227C14" w:rsidRDefault="00227C14"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1F13FC" w:rsidRDefault="001F13FC" w:rsidP="0014131B">
            <w:pPr>
              <w:jc w:val="center"/>
              <w:rPr>
                <w:b/>
                <w:lang w:val="ro-RO"/>
              </w:rPr>
            </w:pPr>
          </w:p>
          <w:p w:rsidR="004E0D7A" w:rsidRDefault="004E0D7A" w:rsidP="0014131B">
            <w:pPr>
              <w:jc w:val="center"/>
              <w:rPr>
                <w:b/>
                <w:lang w:val="ro-RO"/>
              </w:rPr>
            </w:pPr>
            <w:r>
              <w:rPr>
                <w:b/>
                <w:lang w:val="ro-RO"/>
              </w:rPr>
              <w:t>compatibil</w:t>
            </w: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r>
              <w:rPr>
                <w:b/>
                <w:lang w:val="ro-RO"/>
              </w:rPr>
              <w:t>compatibil</w:t>
            </w: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Pr="00D35CA0" w:rsidRDefault="004E0D7A" w:rsidP="0014131B">
            <w:pPr>
              <w:jc w:val="center"/>
              <w:rPr>
                <w:b/>
                <w:lang w:val="ro-RO"/>
              </w:rPr>
            </w:pPr>
          </w:p>
        </w:tc>
        <w:tc>
          <w:tcPr>
            <w:tcW w:w="2552" w:type="dxa"/>
          </w:tcPr>
          <w:p w:rsidR="001F13FC" w:rsidRDefault="001F13FC" w:rsidP="0014131B">
            <w:pPr>
              <w:jc w:val="both"/>
              <w:rPr>
                <w:lang w:val="ro-RO"/>
              </w:rPr>
            </w:pPr>
          </w:p>
          <w:p w:rsidR="001F13FC" w:rsidRDefault="001F13FC" w:rsidP="0014131B">
            <w:pPr>
              <w:jc w:val="both"/>
              <w:rPr>
                <w:lang w:val="ro-RO"/>
              </w:rPr>
            </w:pPr>
          </w:p>
          <w:p w:rsidR="001F13FC" w:rsidRDefault="001F13FC" w:rsidP="0014131B">
            <w:pPr>
              <w:jc w:val="both"/>
              <w:rPr>
                <w:lang w:val="ro-RO"/>
              </w:rPr>
            </w:pPr>
          </w:p>
          <w:p w:rsidR="001F13FC" w:rsidRDefault="001F13FC" w:rsidP="0014131B">
            <w:pPr>
              <w:jc w:val="both"/>
              <w:rPr>
                <w:lang w:val="ro-RO"/>
              </w:rPr>
            </w:pPr>
          </w:p>
          <w:p w:rsidR="001F13FC" w:rsidRDefault="001F13FC" w:rsidP="0014131B">
            <w:pPr>
              <w:jc w:val="both"/>
              <w:rPr>
                <w:lang w:val="ro-RO"/>
              </w:rPr>
            </w:pPr>
          </w:p>
          <w:p w:rsidR="001F13FC" w:rsidRDefault="001F13FC" w:rsidP="0014131B">
            <w:pPr>
              <w:jc w:val="both"/>
              <w:rPr>
                <w:lang w:val="ro-RO"/>
              </w:rPr>
            </w:pPr>
          </w:p>
          <w:p w:rsidR="001F13FC" w:rsidRDefault="001F13FC" w:rsidP="0014131B">
            <w:pPr>
              <w:jc w:val="both"/>
              <w:rPr>
                <w:lang w:val="ro-RO"/>
              </w:rPr>
            </w:pPr>
          </w:p>
          <w:p w:rsidR="001F13FC" w:rsidRDefault="001F13FC" w:rsidP="0014131B">
            <w:pPr>
              <w:jc w:val="both"/>
              <w:rPr>
                <w:lang w:val="ro-RO"/>
              </w:rPr>
            </w:pPr>
          </w:p>
          <w:p w:rsidR="0050771B" w:rsidRPr="0050771B" w:rsidRDefault="0050771B" w:rsidP="0014131B">
            <w:pPr>
              <w:jc w:val="both"/>
              <w:rPr>
                <w:lang w:val="ro-RO"/>
              </w:rPr>
            </w:pPr>
            <w:r w:rsidRPr="0050771B">
              <w:rPr>
                <w:lang w:val="ro-RO"/>
              </w:rPr>
              <w:lastRenderedPageBreak/>
              <w:t>Articolul 8. Lista menţiunilor obligatorii din Legea nr. 279/2017</w:t>
            </w:r>
          </w:p>
          <w:p w:rsidR="00227C14" w:rsidRDefault="0050771B" w:rsidP="0014131B">
            <w:pPr>
              <w:jc w:val="both"/>
              <w:rPr>
                <w:lang w:val="ro-RO"/>
              </w:rPr>
            </w:pPr>
            <w:r w:rsidRPr="0050771B">
              <w:rPr>
                <w:lang w:val="ro-RO"/>
              </w:rPr>
              <w:t>pr</w:t>
            </w:r>
            <w:r w:rsidR="00B55990">
              <w:rPr>
                <w:lang w:val="ro-RO"/>
              </w:rPr>
              <w:t xml:space="preserve">ivind informarea consumatorului </w:t>
            </w:r>
            <w:r w:rsidRPr="0050771B">
              <w:rPr>
                <w:lang w:val="ro-RO"/>
              </w:rPr>
              <w:t>cu privire la produsele alimentare</w:t>
            </w:r>
            <w:r>
              <w:rPr>
                <w:lang w:val="ro-RO"/>
              </w:rPr>
              <w:t>.</w:t>
            </w:r>
          </w:p>
          <w:p w:rsidR="0050771B" w:rsidRDefault="0050771B" w:rsidP="0014131B">
            <w:pPr>
              <w:jc w:val="both"/>
              <w:rPr>
                <w:lang w:val="ro-RO"/>
              </w:rPr>
            </w:pPr>
          </w:p>
          <w:p w:rsidR="0050771B" w:rsidRPr="00815FF3" w:rsidRDefault="0050771B" w:rsidP="0014131B">
            <w:pPr>
              <w:jc w:val="both"/>
              <w:rPr>
                <w:lang w:val="ro-RO"/>
              </w:rPr>
            </w:pPr>
          </w:p>
        </w:tc>
        <w:tc>
          <w:tcPr>
            <w:tcW w:w="1282" w:type="dxa"/>
          </w:tcPr>
          <w:p w:rsidR="00227C14" w:rsidRPr="00EE6539" w:rsidRDefault="00227C14" w:rsidP="0014131B">
            <w:pPr>
              <w:rPr>
                <w:lang w:val="ro-RO"/>
              </w:rPr>
            </w:pPr>
          </w:p>
        </w:tc>
        <w:tc>
          <w:tcPr>
            <w:tcW w:w="1583" w:type="dxa"/>
          </w:tcPr>
          <w:p w:rsidR="00227C14" w:rsidRDefault="00227C14"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27C14" w:rsidRPr="00227C14" w:rsidTr="00AA5229">
        <w:trPr>
          <w:trHeight w:val="146"/>
        </w:trPr>
        <w:tc>
          <w:tcPr>
            <w:tcW w:w="5098" w:type="dxa"/>
            <w:gridSpan w:val="2"/>
            <w:tcBorders>
              <w:top w:val="single" w:sz="4" w:space="0" w:color="auto"/>
              <w:bottom w:val="single" w:sz="4" w:space="0" w:color="auto"/>
            </w:tcBorders>
            <w:shd w:val="clear" w:color="auto" w:fill="auto"/>
          </w:tcPr>
          <w:p w:rsidR="00227C14" w:rsidRPr="00227C14" w:rsidRDefault="00227C14" w:rsidP="0014131B">
            <w:pPr>
              <w:jc w:val="both"/>
              <w:rPr>
                <w:b/>
                <w:lang w:val="ro-RO"/>
              </w:rPr>
            </w:pPr>
            <w:r w:rsidRPr="00227C14">
              <w:rPr>
                <w:b/>
                <w:lang w:val="ro-RO"/>
              </w:rPr>
              <w:lastRenderedPageBreak/>
              <w:t>6.2 Conținut net (produse glazurate)</w:t>
            </w:r>
          </w:p>
          <w:p w:rsidR="00227C14" w:rsidRPr="00227C14" w:rsidRDefault="00227C14" w:rsidP="0014131B">
            <w:pPr>
              <w:jc w:val="both"/>
              <w:rPr>
                <w:lang w:val="ro-RO"/>
              </w:rPr>
            </w:pPr>
            <w:r w:rsidRPr="00227C14">
              <w:rPr>
                <w:lang w:val="ro-RO"/>
              </w:rPr>
              <w:t>În cazul în care alimentul a fost glazurat, declarația privind conținutul net al alimentului nu include glazura.</w:t>
            </w:r>
          </w:p>
          <w:p w:rsidR="00227C14" w:rsidRPr="00227C14" w:rsidRDefault="00227C14" w:rsidP="0014131B">
            <w:pPr>
              <w:jc w:val="both"/>
              <w:rPr>
                <w:lang w:val="ro-RO"/>
              </w:rPr>
            </w:pPr>
            <w:r w:rsidRPr="00227C14">
              <w:rPr>
                <w:lang w:val="ro-RO"/>
              </w:rPr>
              <w:t>6.3 Instrucțiuni de depozitare</w:t>
            </w:r>
          </w:p>
          <w:p w:rsidR="00227C14" w:rsidRPr="00A21A9D" w:rsidRDefault="00227C14" w:rsidP="0014131B">
            <w:pPr>
              <w:jc w:val="both"/>
              <w:rPr>
                <w:u w:val="single"/>
                <w:lang w:val="ro-RO"/>
              </w:rPr>
            </w:pPr>
            <w:r w:rsidRPr="00A21A9D">
              <w:rPr>
                <w:u w:val="single"/>
                <w:lang w:val="ro-RO"/>
              </w:rPr>
              <w:t>Eticheta trebuie să includă termeni care să indice faptul că produsul trebuie păstrat la o temperatură de -18°C sau mai rece.</w:t>
            </w:r>
          </w:p>
          <w:p w:rsidR="00227C14" w:rsidRPr="00A21A9D" w:rsidRDefault="00227C14" w:rsidP="0014131B">
            <w:pPr>
              <w:jc w:val="both"/>
              <w:rPr>
                <w:u w:val="single"/>
                <w:lang w:val="ro-RO"/>
              </w:rPr>
            </w:pPr>
            <w:r w:rsidRPr="00227C14">
              <w:rPr>
                <w:lang w:val="ro-RO"/>
              </w:rPr>
              <w:t xml:space="preserve">6.4 </w:t>
            </w:r>
            <w:r w:rsidRPr="00A21A9D">
              <w:rPr>
                <w:u w:val="single"/>
                <w:lang w:val="ro-RO"/>
              </w:rPr>
              <w:t xml:space="preserve">Etichetarea </w:t>
            </w:r>
            <w:r w:rsidR="00A21A9D" w:rsidRPr="00A21A9D">
              <w:rPr>
                <w:u w:val="single"/>
                <w:lang w:val="ro-RO"/>
              </w:rPr>
              <w:t>produselor care se comercializează în containere</w:t>
            </w:r>
            <w:r w:rsidRPr="00A21A9D">
              <w:rPr>
                <w:u w:val="single"/>
                <w:lang w:val="ro-RO"/>
              </w:rPr>
              <w:t xml:space="preserve"> </w:t>
            </w:r>
            <w:r w:rsidR="00A21A9D" w:rsidRPr="00A21A9D">
              <w:rPr>
                <w:u w:val="single"/>
                <w:lang w:val="ro-RO"/>
              </w:rPr>
              <w:t xml:space="preserve">și nu </w:t>
            </w:r>
            <w:r w:rsidRPr="00A21A9D">
              <w:rPr>
                <w:u w:val="single"/>
                <w:lang w:val="ro-RO"/>
              </w:rPr>
              <w:t>cu amănuntul</w:t>
            </w:r>
          </w:p>
          <w:p w:rsidR="00227C14" w:rsidRPr="00A21A9D" w:rsidRDefault="00227C14" w:rsidP="0014131B">
            <w:pPr>
              <w:jc w:val="both"/>
              <w:rPr>
                <w:u w:val="single"/>
                <w:lang w:val="ro-RO"/>
              </w:rPr>
            </w:pPr>
            <w:r w:rsidRPr="00227C14">
              <w:rPr>
                <w:lang w:val="ro-RO"/>
              </w:rPr>
              <w:t xml:space="preserve">Informațiile cu privire la dispozițiile de mai sus </w:t>
            </w:r>
            <w:r w:rsidRPr="00A21A9D">
              <w:rPr>
                <w:u w:val="single"/>
                <w:lang w:val="ro-RO"/>
              </w:rPr>
              <w:t xml:space="preserve">trebuie furnizate fie pe container, </w:t>
            </w:r>
            <w:r w:rsidR="00A21A9D" w:rsidRPr="00A21A9D">
              <w:rPr>
                <w:u w:val="single"/>
                <w:lang w:val="ro-RO"/>
              </w:rPr>
              <w:t xml:space="preserve">fie în documentele însoțitoare, </w:t>
            </w:r>
            <w:r w:rsidRPr="00A21A9D">
              <w:rPr>
                <w:u w:val="single"/>
                <w:lang w:val="ro-RO"/>
              </w:rPr>
              <w:t xml:space="preserve">cu excepția faptului că numele produsului, identificarea lotului și numele și adresa producătorului </w:t>
            </w:r>
            <w:r w:rsidR="00A21A9D" w:rsidRPr="00A21A9D">
              <w:rPr>
                <w:u w:val="single"/>
                <w:lang w:val="ro-RO"/>
              </w:rPr>
              <w:t xml:space="preserve">sau </w:t>
            </w:r>
            <w:r w:rsidRPr="00A21A9D">
              <w:rPr>
                <w:u w:val="single"/>
                <w:lang w:val="ro-RO"/>
              </w:rPr>
              <w:t>pe ambalaj, precum și instrucțiunile de depozitare, trebuie să apară pe container.</w:t>
            </w:r>
          </w:p>
          <w:p w:rsidR="00227C14" w:rsidRPr="00A21A9D" w:rsidRDefault="00227C14" w:rsidP="0014131B">
            <w:pPr>
              <w:jc w:val="both"/>
              <w:rPr>
                <w:lang w:val="ro-RO"/>
              </w:rPr>
            </w:pPr>
            <w:r w:rsidRPr="00227C14">
              <w:rPr>
                <w:lang w:val="ro-RO"/>
              </w:rPr>
              <w:t>Cu toate acestea, identificarea lotului, precum și numele și adresa producătorului sau ambal</w:t>
            </w:r>
            <w:r w:rsidR="00A21A9D">
              <w:rPr>
                <w:lang w:val="ro-RO"/>
              </w:rPr>
              <w:t xml:space="preserve">atorului pot fi înlocuite cu un </w:t>
            </w:r>
            <w:r w:rsidRPr="00227C14">
              <w:rPr>
                <w:lang w:val="ro-RO"/>
              </w:rPr>
              <w:t xml:space="preserve">marca de identificare cu </w:t>
            </w:r>
            <w:r w:rsidRPr="00227C14">
              <w:rPr>
                <w:lang w:val="ro-RO"/>
              </w:rPr>
              <w:lastRenderedPageBreak/>
              <w:t>condiția ca o astfel de marcă să fie clar identificabilă cu documentele însoțitoare.</w:t>
            </w:r>
          </w:p>
        </w:tc>
        <w:tc>
          <w:tcPr>
            <w:tcW w:w="4253" w:type="dxa"/>
            <w:gridSpan w:val="5"/>
          </w:tcPr>
          <w:p w:rsidR="00227C14" w:rsidRDefault="00227C14" w:rsidP="0014131B">
            <w:pPr>
              <w:jc w:val="both"/>
              <w:rPr>
                <w:lang w:val="ro-RO"/>
              </w:rPr>
            </w:pPr>
          </w:p>
          <w:p w:rsidR="004E0D7A" w:rsidRDefault="000D0745" w:rsidP="0014131B">
            <w:pPr>
              <w:jc w:val="both"/>
              <w:rPr>
                <w:lang w:val="ro-RO"/>
              </w:rPr>
            </w:pPr>
            <w:r>
              <w:rPr>
                <w:lang w:val="ro-RO"/>
              </w:rPr>
              <w:t>71</w:t>
            </w:r>
            <w:r w:rsidR="001F13FC" w:rsidRPr="001F13FC">
              <w:rPr>
                <w:lang w:val="ro-RO"/>
              </w:rPr>
              <w:t>. La etichetarea peștelui, fileurilor de pește și blocurilor din carne de pește congelate, acestea pot fi prezentate ca dezosate cu condiția ca, dezosarea a fost finalizată. Nemijlocit, pe etichetă blocurilor din carne de pește congelate, se indică dacă carnea sau fileurile provin de la o singură specie sau reprezintă un amestec de specii</w:t>
            </w:r>
            <w:r w:rsidR="001F13FC" w:rsidRPr="00A21A9D">
              <w:rPr>
                <w:u w:val="single"/>
                <w:lang w:val="ro-RO"/>
              </w:rPr>
              <w:t>. Eticheta acestor și altor produse congelate trebuie să includă faptul că produsul trebuie depozitat la o temperatură de minus 18°C sau mai rece.</w:t>
            </w:r>
            <w:r w:rsidR="001F13FC" w:rsidRPr="001F13FC">
              <w:rPr>
                <w:lang w:val="ro-RO"/>
              </w:rPr>
              <w:t xml:space="preserve"> </w:t>
            </w:r>
          </w:p>
          <w:p w:rsidR="001F13FC" w:rsidRDefault="001F13FC" w:rsidP="0014131B">
            <w:pPr>
              <w:jc w:val="both"/>
              <w:rPr>
                <w:lang w:val="ro-RO"/>
              </w:rPr>
            </w:pPr>
          </w:p>
          <w:p w:rsidR="004E0D7A" w:rsidRPr="007D0582" w:rsidRDefault="000D0745" w:rsidP="004E0D7A">
            <w:pPr>
              <w:jc w:val="both"/>
              <w:rPr>
                <w:lang w:val="ro-RO"/>
              </w:rPr>
            </w:pPr>
            <w:r>
              <w:rPr>
                <w:lang w:val="ro-RO"/>
              </w:rPr>
              <w:t>73</w:t>
            </w:r>
            <w:r w:rsidR="00A21A9D" w:rsidRPr="00A21A9D">
              <w:rPr>
                <w:lang w:val="ro-RO"/>
              </w:rPr>
              <w:t xml:space="preserve">. </w:t>
            </w:r>
            <w:r w:rsidR="00A21A9D" w:rsidRPr="00A21A9D">
              <w:rPr>
                <w:u w:val="single"/>
                <w:lang w:val="ro-RO"/>
              </w:rPr>
              <w:t>Produsele care se comercializează în containere și nu cu amănuntul trebuie să fie etichetat pe container cu marcajele numerice ale lotului și ale speciei</w:t>
            </w:r>
            <w:r w:rsidR="00A21A9D" w:rsidRPr="00A21A9D">
              <w:rPr>
                <w:lang w:val="ro-RO"/>
              </w:rPr>
              <w:t xml:space="preserve">, </w:t>
            </w:r>
            <w:r w:rsidR="00A21A9D" w:rsidRPr="00A21A9D">
              <w:rPr>
                <w:u w:val="single"/>
                <w:lang w:val="ro-RO"/>
              </w:rPr>
              <w:t xml:space="preserve">fie informația să fie specificată în documentele însoțitoare, cu excepția </w:t>
            </w:r>
            <w:r w:rsidR="00A21A9D" w:rsidRPr="00A21A9D">
              <w:rPr>
                <w:u w:val="single"/>
                <w:lang w:val="ro-RO"/>
              </w:rPr>
              <w:lastRenderedPageBreak/>
              <w:t>faptului că denumirea produsului, identificarea lotului și numele și adresa întreprinderii, precum și instrucțiunile de depozitare trebuie întotdeauna indicate pe recipient.</w:t>
            </w:r>
          </w:p>
        </w:tc>
        <w:tc>
          <w:tcPr>
            <w:tcW w:w="1417" w:type="dxa"/>
          </w:tcPr>
          <w:p w:rsidR="00227C14" w:rsidRDefault="00227C14"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4E0D7A" w:rsidP="0014131B">
            <w:pPr>
              <w:jc w:val="center"/>
              <w:rPr>
                <w:b/>
                <w:lang w:val="ro-RO"/>
              </w:rPr>
            </w:pPr>
          </w:p>
          <w:p w:rsidR="004E0D7A" w:rsidRDefault="00A21A9D" w:rsidP="0014131B">
            <w:pPr>
              <w:jc w:val="center"/>
              <w:rPr>
                <w:b/>
                <w:lang w:val="ro-RO"/>
              </w:rPr>
            </w:pPr>
            <w:r>
              <w:rPr>
                <w:b/>
                <w:lang w:val="ro-RO"/>
              </w:rPr>
              <w:t>c</w:t>
            </w:r>
            <w:r w:rsidR="004E0D7A">
              <w:rPr>
                <w:b/>
                <w:lang w:val="ro-RO"/>
              </w:rPr>
              <w:t>ompatibil</w:t>
            </w: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Pr="00D35CA0" w:rsidRDefault="00A21A9D" w:rsidP="0014131B">
            <w:pPr>
              <w:jc w:val="center"/>
              <w:rPr>
                <w:b/>
                <w:lang w:val="ro-RO"/>
              </w:rPr>
            </w:pPr>
            <w:r>
              <w:rPr>
                <w:b/>
                <w:lang w:val="ro-RO"/>
              </w:rPr>
              <w:t>compatibil</w:t>
            </w:r>
          </w:p>
        </w:tc>
        <w:tc>
          <w:tcPr>
            <w:tcW w:w="2552" w:type="dxa"/>
          </w:tcPr>
          <w:p w:rsidR="00552DF6" w:rsidRDefault="00552DF6"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A21A9D" w:rsidRDefault="00A21A9D" w:rsidP="0014131B">
            <w:pPr>
              <w:jc w:val="both"/>
              <w:rPr>
                <w:lang w:val="ro-RO"/>
              </w:rPr>
            </w:pPr>
          </w:p>
          <w:p w:rsidR="0050771B" w:rsidRPr="00815FF3" w:rsidRDefault="00D6776A" w:rsidP="0014131B">
            <w:pPr>
              <w:jc w:val="both"/>
              <w:rPr>
                <w:lang w:val="ro-RO"/>
              </w:rPr>
            </w:pPr>
            <w:r>
              <w:rPr>
                <w:lang w:val="ro-RO"/>
              </w:rPr>
              <w:t>Sunt prevăzute în a</w:t>
            </w:r>
            <w:r w:rsidRPr="00D6776A">
              <w:rPr>
                <w:lang w:val="ro-RO"/>
              </w:rPr>
              <w:t xml:space="preserve">rticolul </w:t>
            </w:r>
            <w:r>
              <w:rPr>
                <w:lang w:val="ro-RO"/>
              </w:rPr>
              <w:t xml:space="preserve">8 și articolul </w:t>
            </w:r>
            <w:r w:rsidRPr="00D6776A">
              <w:rPr>
                <w:lang w:val="ro-RO"/>
              </w:rPr>
              <w:t>23</w:t>
            </w:r>
            <w:r>
              <w:rPr>
                <w:lang w:val="ro-RO"/>
              </w:rPr>
              <w:t xml:space="preserve"> </w:t>
            </w:r>
            <w:r w:rsidR="001F13FC">
              <w:rPr>
                <w:lang w:val="ro-RO"/>
              </w:rPr>
              <w:t xml:space="preserve">din Legea nr. 279/2017 </w:t>
            </w:r>
            <w:r w:rsidR="0050771B" w:rsidRPr="0050771B">
              <w:rPr>
                <w:lang w:val="ro-RO"/>
              </w:rPr>
              <w:t>pr</w:t>
            </w:r>
            <w:r w:rsidR="00B55990">
              <w:rPr>
                <w:lang w:val="ro-RO"/>
              </w:rPr>
              <w:t xml:space="preserve">ivind informarea consumatorului </w:t>
            </w:r>
            <w:r w:rsidR="0050771B" w:rsidRPr="0050771B">
              <w:rPr>
                <w:lang w:val="ro-RO"/>
              </w:rPr>
              <w:t>cu privire la produsele alimentare.</w:t>
            </w:r>
          </w:p>
        </w:tc>
        <w:tc>
          <w:tcPr>
            <w:tcW w:w="1282" w:type="dxa"/>
          </w:tcPr>
          <w:p w:rsidR="00227C14" w:rsidRPr="00EE6539" w:rsidRDefault="00227C14" w:rsidP="0014131B">
            <w:pPr>
              <w:rPr>
                <w:lang w:val="ro-RO"/>
              </w:rPr>
            </w:pPr>
          </w:p>
        </w:tc>
        <w:tc>
          <w:tcPr>
            <w:tcW w:w="1583" w:type="dxa"/>
          </w:tcPr>
          <w:p w:rsidR="00227C14" w:rsidRDefault="00227C14"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C75802" w:rsidRPr="00C75802" w:rsidTr="00AA5229">
        <w:trPr>
          <w:trHeight w:val="146"/>
        </w:trPr>
        <w:tc>
          <w:tcPr>
            <w:tcW w:w="5098" w:type="dxa"/>
            <w:gridSpan w:val="2"/>
            <w:tcBorders>
              <w:top w:val="single" w:sz="4" w:space="0" w:color="auto"/>
              <w:bottom w:val="single" w:sz="4" w:space="0" w:color="auto"/>
            </w:tcBorders>
            <w:shd w:val="clear" w:color="auto" w:fill="auto"/>
          </w:tcPr>
          <w:p w:rsidR="00C75802" w:rsidRDefault="00C75802" w:rsidP="0014131B">
            <w:pPr>
              <w:jc w:val="both"/>
              <w:rPr>
                <w:b/>
                <w:lang w:val="ro-RO"/>
              </w:rPr>
            </w:pPr>
            <w:r w:rsidRPr="00C75802">
              <w:rPr>
                <w:b/>
                <w:lang w:val="ro-RO"/>
              </w:rPr>
              <w:lastRenderedPageBreak/>
              <w:t>STANDARD CODEX PENTRU BLOCURI DE FILET DE PE</w:t>
            </w:r>
            <w:r>
              <w:rPr>
                <w:b/>
                <w:lang w:val="ro-RO"/>
              </w:rPr>
              <w:t xml:space="preserve">STE CONGELAT RAPID, PESTE TOCAT, </w:t>
            </w:r>
            <w:r w:rsidRPr="00C75802">
              <w:rPr>
                <w:b/>
                <w:lang w:val="ro-RO"/>
              </w:rPr>
              <w:t>CARNE SI AMESTECURI DE FILE SI CARNE DE PESTE TOCAT CODEX STAN 165-1989</w:t>
            </w:r>
          </w:p>
          <w:p w:rsidR="00C75802" w:rsidRPr="007431A2" w:rsidRDefault="00C75802" w:rsidP="0014131B">
            <w:pPr>
              <w:jc w:val="both"/>
              <w:rPr>
                <w:i/>
                <w:lang w:val="ro-RO"/>
              </w:rPr>
            </w:pPr>
            <w:r w:rsidRPr="007431A2">
              <w:rPr>
                <w:i/>
                <w:lang w:val="ro-RO"/>
              </w:rPr>
              <w:t>1 DOMENIUL DE APLICARE</w:t>
            </w:r>
          </w:p>
          <w:p w:rsidR="00C75802" w:rsidRPr="007431A2" w:rsidRDefault="00C75802" w:rsidP="00A21A9D">
            <w:pPr>
              <w:jc w:val="both"/>
              <w:rPr>
                <w:lang w:val="ro-RO"/>
              </w:rPr>
            </w:pPr>
            <w:r w:rsidRPr="007431A2">
              <w:rPr>
                <w:lang w:val="ro-RO"/>
              </w:rPr>
              <w:t xml:space="preserve"> Acest standard se aplică </w:t>
            </w:r>
            <w:r w:rsidRPr="00A21A9D">
              <w:rPr>
                <w:u w:val="single"/>
                <w:lang w:val="ro-RO"/>
              </w:rPr>
              <w:t>blocurilor congelate rapid de carne de peș</w:t>
            </w:r>
            <w:r w:rsidR="007431A2" w:rsidRPr="00A21A9D">
              <w:rPr>
                <w:u w:val="single"/>
                <w:lang w:val="ro-RO"/>
              </w:rPr>
              <w:t>te</w:t>
            </w:r>
            <w:r w:rsidR="007431A2">
              <w:rPr>
                <w:lang w:val="ro-RO"/>
              </w:rPr>
              <w:t xml:space="preserve">, </w:t>
            </w:r>
            <w:r w:rsidR="007431A2" w:rsidRPr="00A21A9D">
              <w:rPr>
                <w:u w:val="single"/>
                <w:lang w:val="ro-RO"/>
              </w:rPr>
              <w:t xml:space="preserve">preparate din file </w:t>
            </w:r>
            <w:r w:rsidRPr="00A21A9D">
              <w:rPr>
                <w:u w:val="single"/>
                <w:lang w:val="ro-RO"/>
              </w:rPr>
              <w:t xml:space="preserve">sau </w:t>
            </w:r>
            <w:r w:rsidR="007431A2" w:rsidRPr="00A21A9D">
              <w:rPr>
                <w:u w:val="single"/>
                <w:lang w:val="ro-RO"/>
              </w:rPr>
              <w:t>carne tocată</w:t>
            </w:r>
            <w:r w:rsidRPr="00A21A9D">
              <w:rPr>
                <w:u w:val="single"/>
                <w:lang w:val="ro-RO"/>
              </w:rPr>
              <w:t xml:space="preserve"> de pește sau un amestec de fileuri și carne de pește tocată, c</w:t>
            </w:r>
            <w:r w:rsidRPr="007431A2">
              <w:rPr>
                <w:lang w:val="ro-RO"/>
              </w:rPr>
              <w:t>are sunt destinate prelucrării ulterioare.</w:t>
            </w:r>
          </w:p>
        </w:tc>
        <w:tc>
          <w:tcPr>
            <w:tcW w:w="4253" w:type="dxa"/>
            <w:gridSpan w:val="5"/>
          </w:tcPr>
          <w:p w:rsidR="000D0745" w:rsidRDefault="000D0745" w:rsidP="000D0745">
            <w:pPr>
              <w:jc w:val="both"/>
              <w:rPr>
                <w:i/>
                <w:lang w:val="ro-RO"/>
              </w:rPr>
            </w:pPr>
            <w:r w:rsidRPr="000D0745">
              <w:rPr>
                <w:i/>
                <w:lang w:val="ro-RO"/>
              </w:rPr>
              <w:t>V. Cerințe aplic</w:t>
            </w:r>
            <w:r>
              <w:rPr>
                <w:i/>
                <w:lang w:val="ro-RO"/>
              </w:rPr>
              <w:t xml:space="preserve">abile pentru pește și produsele </w:t>
            </w:r>
            <w:r w:rsidRPr="000D0745">
              <w:rPr>
                <w:i/>
                <w:lang w:val="ro-RO"/>
              </w:rPr>
              <w:t>din pește congelate</w:t>
            </w:r>
          </w:p>
          <w:p w:rsidR="000D0745" w:rsidRDefault="000D0745" w:rsidP="0014131B">
            <w:pPr>
              <w:jc w:val="both"/>
              <w:rPr>
                <w:lang w:val="ro-RO"/>
              </w:rPr>
            </w:pPr>
            <w:r w:rsidRPr="000D0745">
              <w:rPr>
                <w:lang w:val="ro-RO"/>
              </w:rPr>
              <w:t>I. Dispoziții generale</w:t>
            </w:r>
          </w:p>
          <w:p w:rsidR="00C75802" w:rsidRPr="007D0582" w:rsidRDefault="008138A7" w:rsidP="0014131B">
            <w:pPr>
              <w:jc w:val="both"/>
              <w:rPr>
                <w:lang w:val="ro-RO"/>
              </w:rPr>
            </w:pPr>
            <w:r w:rsidRPr="008138A7">
              <w:rPr>
                <w:lang w:val="ro-RO"/>
              </w:rPr>
              <w:t xml:space="preserve">2. </w:t>
            </w:r>
            <w:r w:rsidRPr="00A21A9D">
              <w:rPr>
                <w:u w:val="single"/>
                <w:lang w:val="ro-RO"/>
              </w:rPr>
              <w:t xml:space="preserve">Prezentele Cerințe se aplică asupra grupelor de produse de la pozițiile tarifare, conform </w:t>
            </w:r>
            <w:r w:rsidR="00FD4691" w:rsidRPr="00A21A9D">
              <w:rPr>
                <w:u w:val="single"/>
              </w:rPr>
              <w:t xml:space="preserve"> </w:t>
            </w:r>
            <w:r w:rsidR="00FD4691" w:rsidRPr="00A21A9D">
              <w:rPr>
                <w:u w:val="single"/>
                <w:lang w:val="ro-RO"/>
              </w:rPr>
              <w:t>Nomenclaturii combinate a mărfurilor,</w:t>
            </w:r>
            <w:r w:rsidR="00FD4691" w:rsidRPr="00FD4691">
              <w:rPr>
                <w:lang w:val="ro-RO"/>
              </w:rPr>
              <w:t xml:space="preserve"> aprobate prin Legea nr. 172/2014: 0301; 0302; 0303; </w:t>
            </w:r>
            <w:r w:rsidR="00FD4691" w:rsidRPr="00FD4691">
              <w:rPr>
                <w:b/>
                <w:u w:val="single"/>
                <w:lang w:val="ro-RO"/>
              </w:rPr>
              <w:t>0304;</w:t>
            </w:r>
            <w:r w:rsidR="00FD4691" w:rsidRPr="00FD4691">
              <w:rPr>
                <w:lang w:val="ro-RO"/>
              </w:rPr>
              <w:t xml:space="preserve"> 0305; 1604.</w:t>
            </w:r>
          </w:p>
        </w:tc>
        <w:tc>
          <w:tcPr>
            <w:tcW w:w="1417" w:type="dxa"/>
          </w:tcPr>
          <w:p w:rsidR="00C75802" w:rsidRDefault="00C75802" w:rsidP="0014131B">
            <w:pPr>
              <w:jc w:val="center"/>
              <w:rPr>
                <w:b/>
                <w:lang w:val="ro-RO"/>
              </w:rPr>
            </w:pPr>
          </w:p>
          <w:p w:rsidR="004E0D7A" w:rsidRDefault="004E0D7A"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A21A9D" w:rsidRDefault="00A21A9D" w:rsidP="0014131B">
            <w:pPr>
              <w:jc w:val="center"/>
              <w:rPr>
                <w:b/>
                <w:lang w:val="ro-RO"/>
              </w:rPr>
            </w:pPr>
          </w:p>
          <w:p w:rsidR="004E0D7A" w:rsidRPr="00D35CA0" w:rsidRDefault="004E0D7A" w:rsidP="0014131B">
            <w:pPr>
              <w:jc w:val="center"/>
              <w:rPr>
                <w:b/>
                <w:lang w:val="ro-RO"/>
              </w:rPr>
            </w:pPr>
            <w:r>
              <w:rPr>
                <w:b/>
                <w:lang w:val="ro-RO"/>
              </w:rPr>
              <w:t>compatibil</w:t>
            </w:r>
          </w:p>
        </w:tc>
        <w:tc>
          <w:tcPr>
            <w:tcW w:w="2552" w:type="dxa"/>
          </w:tcPr>
          <w:p w:rsidR="00C75802" w:rsidRPr="00815FF3" w:rsidRDefault="00C75802" w:rsidP="0014131B">
            <w:pPr>
              <w:jc w:val="both"/>
              <w:rPr>
                <w:lang w:val="ro-RO"/>
              </w:rPr>
            </w:pPr>
          </w:p>
        </w:tc>
        <w:tc>
          <w:tcPr>
            <w:tcW w:w="1282" w:type="dxa"/>
          </w:tcPr>
          <w:p w:rsidR="00C75802" w:rsidRPr="00EE6539" w:rsidRDefault="00C75802" w:rsidP="0014131B">
            <w:pPr>
              <w:rPr>
                <w:lang w:val="ro-RO"/>
              </w:rPr>
            </w:pPr>
          </w:p>
        </w:tc>
        <w:tc>
          <w:tcPr>
            <w:tcW w:w="1583" w:type="dxa"/>
          </w:tcPr>
          <w:p w:rsidR="00C75802" w:rsidRDefault="00C75802"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431A2" w:rsidRPr="00C75802" w:rsidTr="00AA5229">
        <w:trPr>
          <w:trHeight w:val="146"/>
        </w:trPr>
        <w:tc>
          <w:tcPr>
            <w:tcW w:w="5098" w:type="dxa"/>
            <w:gridSpan w:val="2"/>
            <w:tcBorders>
              <w:top w:val="single" w:sz="4" w:space="0" w:color="auto"/>
              <w:bottom w:val="single" w:sz="4" w:space="0" w:color="auto"/>
            </w:tcBorders>
            <w:shd w:val="clear" w:color="auto" w:fill="auto"/>
          </w:tcPr>
          <w:p w:rsidR="007431A2" w:rsidRPr="007431A2" w:rsidRDefault="007431A2" w:rsidP="0014131B">
            <w:pPr>
              <w:jc w:val="both"/>
              <w:rPr>
                <w:b/>
                <w:lang w:val="ro-RO"/>
              </w:rPr>
            </w:pPr>
            <w:r w:rsidRPr="007431A2">
              <w:rPr>
                <w:b/>
                <w:lang w:val="ro-RO"/>
              </w:rPr>
              <w:t>2.1 DEFINIȚIA PRODUSULUI</w:t>
            </w:r>
          </w:p>
          <w:p w:rsidR="007431A2" w:rsidRPr="0030693B" w:rsidRDefault="007431A2" w:rsidP="0014131B">
            <w:pPr>
              <w:jc w:val="both"/>
              <w:rPr>
                <w:u w:val="single"/>
                <w:lang w:val="ro-RO"/>
              </w:rPr>
            </w:pPr>
            <w:r w:rsidRPr="007431A2">
              <w:rPr>
                <w:b/>
                <w:lang w:val="ro-RO"/>
              </w:rPr>
              <w:t xml:space="preserve"> </w:t>
            </w:r>
            <w:r w:rsidRPr="0030693B">
              <w:rPr>
                <w:u w:val="single"/>
                <w:lang w:val="ro-RO"/>
              </w:rPr>
              <w:t>Blocurile congelate rapid sunt mase dreptunghiulare sau alte mase uni</w:t>
            </w:r>
            <w:r w:rsidR="009F28B2" w:rsidRPr="0030693B">
              <w:rPr>
                <w:u w:val="single"/>
                <w:lang w:val="ro-RO"/>
              </w:rPr>
              <w:t xml:space="preserve">form de file de pește, </w:t>
            </w:r>
            <w:r w:rsidRPr="0030693B">
              <w:rPr>
                <w:u w:val="single"/>
                <w:lang w:val="ro-RO"/>
              </w:rPr>
              <w:t>pește tocat sau un amestec</w:t>
            </w:r>
            <w:r w:rsidR="009F28B2" w:rsidRPr="0030693B">
              <w:rPr>
                <w:u w:val="single"/>
                <w:lang w:val="ro-RO"/>
              </w:rPr>
              <w:t xml:space="preserve"> al acestora, care sunt admise</w:t>
            </w:r>
            <w:r w:rsidRPr="0030693B">
              <w:rPr>
                <w:u w:val="single"/>
                <w:lang w:val="ro-RO"/>
              </w:rPr>
              <w:t xml:space="preserve"> pentru consumul uman, cuprinzând:</w:t>
            </w:r>
          </w:p>
          <w:p w:rsidR="007431A2" w:rsidRPr="0030693B" w:rsidRDefault="007431A2" w:rsidP="0014131B">
            <w:pPr>
              <w:jc w:val="both"/>
              <w:rPr>
                <w:u w:val="single"/>
                <w:lang w:val="ro-RO"/>
              </w:rPr>
            </w:pPr>
            <w:r w:rsidRPr="0030693B">
              <w:rPr>
                <w:u w:val="single"/>
                <w:lang w:val="ro-RO"/>
              </w:rPr>
              <w:t xml:space="preserve"> (i) o singură specie; sau</w:t>
            </w:r>
          </w:p>
          <w:p w:rsidR="007431A2" w:rsidRPr="0030693B" w:rsidRDefault="007431A2" w:rsidP="0014131B">
            <w:pPr>
              <w:jc w:val="both"/>
              <w:rPr>
                <w:u w:val="single"/>
                <w:lang w:val="ro-RO"/>
              </w:rPr>
            </w:pPr>
            <w:r w:rsidRPr="0030693B">
              <w:rPr>
                <w:u w:val="single"/>
                <w:lang w:val="ro-RO"/>
              </w:rPr>
              <w:t xml:space="preserve"> (ii) un amestec de specii cu caracteristici senzoriale similare.</w:t>
            </w:r>
          </w:p>
          <w:p w:rsidR="007431A2" w:rsidRPr="0030693B" w:rsidRDefault="007431A2" w:rsidP="0014131B">
            <w:pPr>
              <w:jc w:val="both"/>
              <w:rPr>
                <w:u w:val="single"/>
                <w:lang w:val="ro-RO"/>
              </w:rPr>
            </w:pPr>
            <w:r w:rsidRPr="009F28B2">
              <w:rPr>
                <w:lang w:val="ro-RO"/>
              </w:rPr>
              <w:t xml:space="preserve">2.1.1 </w:t>
            </w:r>
            <w:r w:rsidRPr="0030693B">
              <w:rPr>
                <w:u w:val="single"/>
                <w:lang w:val="ro-RO"/>
              </w:rPr>
              <w:t>Fileurile sunt felii de pește de dimensiuni și formă neregulate care sunt îndepărtate d</w:t>
            </w:r>
            <w:r w:rsidR="009F28B2" w:rsidRPr="0030693B">
              <w:rPr>
                <w:u w:val="single"/>
                <w:lang w:val="ro-RO"/>
              </w:rPr>
              <w:t xml:space="preserve">in carcasă prin tăieturi făcute </w:t>
            </w:r>
            <w:r w:rsidRPr="0030693B">
              <w:rPr>
                <w:u w:val="single"/>
                <w:lang w:val="ro-RO"/>
              </w:rPr>
              <w:t>paralel cu osul dorsal și bucăți de astf</w:t>
            </w:r>
            <w:r w:rsidR="009F28B2" w:rsidRPr="0030693B">
              <w:rPr>
                <w:u w:val="single"/>
                <w:lang w:val="ro-RO"/>
              </w:rPr>
              <w:t>el de fileuri, cu sau fără piele</w:t>
            </w:r>
            <w:r w:rsidRPr="0030693B">
              <w:rPr>
                <w:u w:val="single"/>
                <w:lang w:val="ro-RO"/>
              </w:rPr>
              <w:t>.</w:t>
            </w:r>
          </w:p>
          <w:p w:rsidR="007431A2" w:rsidRPr="00B118F9" w:rsidRDefault="007431A2" w:rsidP="0014131B">
            <w:pPr>
              <w:jc w:val="both"/>
              <w:rPr>
                <w:lang w:val="ro-RO"/>
              </w:rPr>
            </w:pPr>
            <w:r w:rsidRPr="009F28B2">
              <w:rPr>
                <w:lang w:val="ro-RO"/>
              </w:rPr>
              <w:t xml:space="preserve">2.1.2 </w:t>
            </w:r>
            <w:r w:rsidRPr="0030693B">
              <w:rPr>
                <w:u w:val="single"/>
                <w:lang w:val="ro-RO"/>
              </w:rPr>
              <w:t>Carnea tocată de pește utilizată la fabricarea blocurilor sunt particule de mușchi scheletici care au fost</w:t>
            </w:r>
            <w:r w:rsidR="00B118F9" w:rsidRPr="0030693B">
              <w:rPr>
                <w:u w:val="single"/>
                <w:lang w:val="ro-RO"/>
              </w:rPr>
              <w:t xml:space="preserve"> </w:t>
            </w:r>
            <w:r w:rsidR="009F28B2" w:rsidRPr="0030693B">
              <w:rPr>
                <w:u w:val="single"/>
                <w:lang w:val="ro-RO"/>
              </w:rPr>
              <w:t xml:space="preserve">separate </w:t>
            </w:r>
            <w:r w:rsidRPr="0030693B">
              <w:rPr>
                <w:u w:val="single"/>
                <w:lang w:val="ro-RO"/>
              </w:rPr>
              <w:t>și sunt în esență lipsite de oase, viscere și piele.</w:t>
            </w:r>
          </w:p>
        </w:tc>
        <w:tc>
          <w:tcPr>
            <w:tcW w:w="4253" w:type="dxa"/>
            <w:gridSpan w:val="5"/>
          </w:tcPr>
          <w:p w:rsidR="007431A2" w:rsidRDefault="007431A2" w:rsidP="0014131B">
            <w:pPr>
              <w:jc w:val="both"/>
              <w:rPr>
                <w:lang w:val="ro-RO"/>
              </w:rPr>
            </w:pPr>
          </w:p>
          <w:p w:rsidR="00A21A9D" w:rsidRPr="0030693B" w:rsidRDefault="00A21A9D" w:rsidP="0014131B">
            <w:pPr>
              <w:jc w:val="both"/>
              <w:rPr>
                <w:u w:val="single"/>
                <w:lang w:val="ro-RO"/>
              </w:rPr>
            </w:pPr>
            <w:r w:rsidRPr="0030693B">
              <w:rPr>
                <w:u w:val="single"/>
                <w:lang w:val="ro-RO"/>
              </w:rPr>
              <w:t xml:space="preserve">6) blocurile congelate rapid - sunt mase de formă dreptunghiulară sau uniformă </w:t>
            </w:r>
            <w:r w:rsidR="0030693B" w:rsidRPr="0030693B">
              <w:rPr>
                <w:u w:val="single"/>
                <w:lang w:val="ro-RO"/>
              </w:rPr>
              <w:t>din</w:t>
            </w:r>
            <w:r w:rsidRPr="0030693B">
              <w:rPr>
                <w:u w:val="single"/>
                <w:lang w:val="ro-RO"/>
              </w:rPr>
              <w:t xml:space="preserve"> file de pește, pește tocat sau un amestec al acestora,</w:t>
            </w:r>
            <w:r w:rsidR="0030693B" w:rsidRPr="0030693B">
              <w:rPr>
                <w:u w:val="single"/>
                <w:lang w:val="ro-RO"/>
              </w:rPr>
              <w:t xml:space="preserve"> dintr-o singură specie sau un amestec de specii cu caracteristici senzoriale similare, </w:t>
            </w:r>
            <w:r w:rsidRPr="0030693B">
              <w:rPr>
                <w:u w:val="single"/>
                <w:lang w:val="ro-RO"/>
              </w:rPr>
              <w:t xml:space="preserve"> care sunt</w:t>
            </w:r>
            <w:r w:rsidR="0030693B" w:rsidRPr="0030693B">
              <w:rPr>
                <w:u w:val="single"/>
                <w:lang w:val="ro-RO"/>
              </w:rPr>
              <w:t xml:space="preserve"> admise pentru consumul uman</w:t>
            </w:r>
            <w:r w:rsidRPr="0030693B">
              <w:rPr>
                <w:u w:val="single"/>
                <w:lang w:val="ro-RO"/>
              </w:rPr>
              <w:t>;</w:t>
            </w:r>
          </w:p>
          <w:p w:rsidR="0030693B" w:rsidRDefault="0030693B" w:rsidP="00B118F9">
            <w:pPr>
              <w:jc w:val="both"/>
              <w:rPr>
                <w:lang w:val="ro-RO"/>
              </w:rPr>
            </w:pPr>
            <w:r w:rsidRPr="0030693B">
              <w:rPr>
                <w:lang w:val="ro-RO"/>
              </w:rPr>
              <w:t xml:space="preserve">4) </w:t>
            </w:r>
            <w:r w:rsidRPr="0030693B">
              <w:rPr>
                <w:u w:val="single"/>
                <w:lang w:val="ro-RO"/>
              </w:rPr>
              <w:t>file de pește congelat rapid - sunt felii de pește de mărime și formă neregulată care sunt îndepărtate din carcasa aceleiași specii permise consumului uman, după eviscerare sau depielare, spălare și filetare prin tăieturi realizate paralel cu coloana vertebrală</w:t>
            </w:r>
            <w:r w:rsidRPr="0030693B">
              <w:rPr>
                <w:lang w:val="ro-RO"/>
              </w:rPr>
              <w:t>, la care temperatura (to) în profunzimea țesutului muscular a atins minus18</w:t>
            </w:r>
            <w:r w:rsidRPr="0030693B">
              <w:rPr>
                <w:vertAlign w:val="superscript"/>
                <w:lang w:val="ro-RO"/>
              </w:rPr>
              <w:t>o</w:t>
            </w:r>
            <w:r w:rsidRPr="0030693B">
              <w:rPr>
                <w:lang w:val="ro-RO"/>
              </w:rPr>
              <w:t xml:space="preserve">C, sau mai rece; </w:t>
            </w:r>
          </w:p>
          <w:p w:rsidR="006019C3" w:rsidRPr="007D0582" w:rsidRDefault="00976D21" w:rsidP="00B118F9">
            <w:pPr>
              <w:jc w:val="both"/>
              <w:rPr>
                <w:lang w:val="ro-RO"/>
              </w:rPr>
            </w:pPr>
            <w:r w:rsidRPr="00976D21">
              <w:rPr>
                <w:lang w:val="ro-RO"/>
              </w:rPr>
              <w:t xml:space="preserve">8) </w:t>
            </w:r>
            <w:r w:rsidRPr="0030693B">
              <w:rPr>
                <w:u w:val="single"/>
                <w:lang w:val="ro-RO"/>
              </w:rPr>
              <w:t>carne tocată de pește - sunt mușchi</w:t>
            </w:r>
            <w:r w:rsidR="00B118F9" w:rsidRPr="0030693B">
              <w:rPr>
                <w:u w:val="single"/>
                <w:lang w:val="ro-RO"/>
              </w:rPr>
              <w:t>i</w:t>
            </w:r>
            <w:r w:rsidRPr="0030693B">
              <w:rPr>
                <w:u w:val="single"/>
                <w:lang w:val="ro-RO"/>
              </w:rPr>
              <w:t xml:space="preserve"> </w:t>
            </w:r>
            <w:r w:rsidR="00B118F9" w:rsidRPr="0030693B">
              <w:rPr>
                <w:u w:val="single"/>
                <w:lang w:val="ro-RO"/>
              </w:rPr>
              <w:t>scheletici care au fost separați</w:t>
            </w:r>
            <w:r w:rsidRPr="0030693B">
              <w:rPr>
                <w:u w:val="single"/>
                <w:lang w:val="ro-RO"/>
              </w:rPr>
              <w:t xml:space="preserve"> </w:t>
            </w:r>
            <w:r w:rsidR="00332EDE" w:rsidRPr="0030693B">
              <w:rPr>
                <w:u w:val="single"/>
                <w:lang w:val="ro-RO"/>
              </w:rPr>
              <w:t xml:space="preserve">de </w:t>
            </w:r>
            <w:r w:rsidRPr="0030693B">
              <w:rPr>
                <w:u w:val="single"/>
                <w:lang w:val="ro-RO"/>
              </w:rPr>
              <w:t>oase, viscere și piele</w:t>
            </w:r>
            <w:r w:rsidR="00B118F9" w:rsidRPr="0030693B">
              <w:rPr>
                <w:u w:val="single"/>
                <w:lang w:val="ro-RO"/>
              </w:rPr>
              <w:t>, supusă unui proces de mărunțire</w:t>
            </w:r>
            <w:r w:rsidRPr="0030693B">
              <w:rPr>
                <w:u w:val="single"/>
                <w:lang w:val="ro-RO"/>
              </w:rPr>
              <w:t>;</w:t>
            </w:r>
          </w:p>
        </w:tc>
        <w:tc>
          <w:tcPr>
            <w:tcW w:w="1417" w:type="dxa"/>
          </w:tcPr>
          <w:p w:rsidR="007431A2" w:rsidRDefault="007431A2"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30693B" w:rsidRDefault="0030693B" w:rsidP="0014131B">
            <w:pPr>
              <w:jc w:val="center"/>
              <w:rPr>
                <w:b/>
                <w:lang w:val="ro-RO"/>
              </w:rPr>
            </w:pPr>
          </w:p>
          <w:p w:rsidR="0030693B" w:rsidRDefault="0030693B" w:rsidP="0014131B">
            <w:pPr>
              <w:jc w:val="center"/>
              <w:rPr>
                <w:b/>
                <w:lang w:val="ro-RO"/>
              </w:rPr>
            </w:pPr>
          </w:p>
          <w:p w:rsidR="0030693B" w:rsidRDefault="0030693B" w:rsidP="0014131B">
            <w:pPr>
              <w:jc w:val="center"/>
              <w:rPr>
                <w:b/>
                <w:lang w:val="ro-RO"/>
              </w:rPr>
            </w:pPr>
          </w:p>
          <w:p w:rsidR="0030693B" w:rsidRDefault="0030693B" w:rsidP="0014131B">
            <w:pPr>
              <w:jc w:val="center"/>
              <w:rPr>
                <w:b/>
                <w:lang w:val="ro-RO"/>
              </w:rPr>
            </w:pPr>
          </w:p>
          <w:p w:rsidR="00976D21" w:rsidRPr="00D35CA0" w:rsidRDefault="00976D21" w:rsidP="0014131B">
            <w:pPr>
              <w:jc w:val="center"/>
              <w:rPr>
                <w:b/>
                <w:lang w:val="ro-RO"/>
              </w:rPr>
            </w:pPr>
            <w:r>
              <w:rPr>
                <w:b/>
                <w:lang w:val="ro-RO"/>
              </w:rPr>
              <w:t>compatibil</w:t>
            </w:r>
          </w:p>
        </w:tc>
        <w:tc>
          <w:tcPr>
            <w:tcW w:w="2552" w:type="dxa"/>
          </w:tcPr>
          <w:p w:rsidR="007431A2" w:rsidRPr="00815FF3" w:rsidRDefault="007431A2" w:rsidP="0014131B">
            <w:pPr>
              <w:jc w:val="both"/>
              <w:rPr>
                <w:lang w:val="ro-RO"/>
              </w:rPr>
            </w:pPr>
          </w:p>
        </w:tc>
        <w:tc>
          <w:tcPr>
            <w:tcW w:w="1282" w:type="dxa"/>
          </w:tcPr>
          <w:p w:rsidR="007431A2" w:rsidRPr="00EE6539" w:rsidRDefault="007431A2" w:rsidP="0014131B">
            <w:pPr>
              <w:rPr>
                <w:lang w:val="ro-RO"/>
              </w:rPr>
            </w:pPr>
          </w:p>
        </w:tc>
        <w:tc>
          <w:tcPr>
            <w:tcW w:w="1583" w:type="dxa"/>
          </w:tcPr>
          <w:p w:rsidR="007431A2" w:rsidRDefault="007431A2"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C75802" w:rsidRPr="00C75802" w:rsidTr="00AA5229">
        <w:trPr>
          <w:trHeight w:val="146"/>
        </w:trPr>
        <w:tc>
          <w:tcPr>
            <w:tcW w:w="5098" w:type="dxa"/>
            <w:gridSpan w:val="2"/>
            <w:tcBorders>
              <w:top w:val="single" w:sz="4" w:space="0" w:color="auto"/>
              <w:bottom w:val="single" w:sz="4" w:space="0" w:color="auto"/>
            </w:tcBorders>
            <w:shd w:val="clear" w:color="auto" w:fill="auto"/>
          </w:tcPr>
          <w:p w:rsidR="009F28B2" w:rsidRPr="009F28B2" w:rsidRDefault="009F28B2" w:rsidP="0014131B">
            <w:pPr>
              <w:jc w:val="both"/>
              <w:rPr>
                <w:i/>
                <w:lang w:val="ro-RO"/>
              </w:rPr>
            </w:pPr>
            <w:r w:rsidRPr="009F28B2">
              <w:rPr>
                <w:i/>
                <w:lang w:val="ro-RO"/>
              </w:rPr>
              <w:t>2.2 DEFINIȚIA PROCESULUI</w:t>
            </w:r>
          </w:p>
          <w:p w:rsidR="009F28B2" w:rsidRPr="0030693B" w:rsidRDefault="009F28B2" w:rsidP="0014131B">
            <w:pPr>
              <w:jc w:val="both"/>
              <w:rPr>
                <w:u w:val="single"/>
                <w:lang w:val="ro-RO"/>
              </w:rPr>
            </w:pPr>
            <w:r w:rsidRPr="009F28B2">
              <w:rPr>
                <w:lang w:val="ro-RO"/>
              </w:rPr>
              <w:t xml:space="preserve"> </w:t>
            </w:r>
            <w:r w:rsidRPr="0030693B">
              <w:rPr>
                <w:u w:val="single"/>
                <w:lang w:val="ro-RO"/>
              </w:rPr>
              <w:t>Produsul după orice pregătire adecvată va fi supus unui proces de congelare</w:t>
            </w:r>
            <w:r>
              <w:rPr>
                <w:lang w:val="ro-RO"/>
              </w:rPr>
              <w:t xml:space="preserve"> și trebuie să respecte </w:t>
            </w:r>
            <w:r>
              <w:rPr>
                <w:lang w:val="ro-RO"/>
              </w:rPr>
              <w:lastRenderedPageBreak/>
              <w:t>c</w:t>
            </w:r>
            <w:r w:rsidRPr="009F28B2">
              <w:rPr>
                <w:lang w:val="ro-RO"/>
              </w:rPr>
              <w:t>ondițiile stabilite în continuare. Procesul de congelare se des</w:t>
            </w:r>
            <w:r>
              <w:rPr>
                <w:lang w:val="ro-RO"/>
              </w:rPr>
              <w:t xml:space="preserve">fășoară în echipamente adecvate </w:t>
            </w:r>
            <w:r w:rsidRPr="009F28B2">
              <w:rPr>
                <w:lang w:val="ro-RO"/>
              </w:rPr>
              <w:t>în aşa fel încât intervalul de temperatură de cristalizare maxi</w:t>
            </w:r>
            <w:r>
              <w:rPr>
                <w:lang w:val="ro-RO"/>
              </w:rPr>
              <w:t xml:space="preserve">mă să fie trecut rapid. </w:t>
            </w:r>
            <w:r w:rsidRPr="0030693B">
              <w:rPr>
                <w:u w:val="single"/>
                <w:lang w:val="ro-RO"/>
              </w:rPr>
              <w:t>Procesul de congelare nu va fi considerat ca fiind complet decât dacă și până când temperatura produsului a atins - 18°C sau mai rece</w:t>
            </w:r>
            <w:r w:rsidRPr="009F28B2">
              <w:rPr>
                <w:lang w:val="ro-RO"/>
              </w:rPr>
              <w:t xml:space="preserve"> la centrul termic după stabilizarea termică. </w:t>
            </w:r>
            <w:r w:rsidRPr="0030693B">
              <w:rPr>
                <w:u w:val="single"/>
                <w:lang w:val="ro-RO"/>
              </w:rPr>
              <w:t>Produsul trebuie păstrat congelat astfel încât pentru a menține calitatea în timpul transportului, depozitării și distribuției.</w:t>
            </w:r>
          </w:p>
          <w:p w:rsidR="009F28B2" w:rsidRPr="009F28B2" w:rsidRDefault="009F28B2" w:rsidP="0014131B">
            <w:pPr>
              <w:jc w:val="both"/>
              <w:rPr>
                <w:lang w:val="ro-RO"/>
              </w:rPr>
            </w:pPr>
            <w:r w:rsidRPr="009F28B2">
              <w:rPr>
                <w:lang w:val="ro-RO"/>
              </w:rPr>
              <w:t xml:space="preserve"> </w:t>
            </w:r>
            <w:r w:rsidR="00B312D4">
              <w:t xml:space="preserve"> E</w:t>
            </w:r>
            <w:r w:rsidR="00B312D4" w:rsidRPr="00B312D4">
              <w:rPr>
                <w:lang w:val="ro-RO"/>
              </w:rPr>
              <w:t>ste permis</w:t>
            </w:r>
            <w:r w:rsidR="00B312D4">
              <w:rPr>
                <w:lang w:val="ro-RO"/>
              </w:rPr>
              <w:t>ă</w:t>
            </w:r>
            <w:r w:rsidR="00B312D4" w:rsidRPr="00B312D4">
              <w:rPr>
                <w:lang w:val="ro-RO"/>
              </w:rPr>
              <w:t xml:space="preserve"> </w:t>
            </w:r>
            <w:r w:rsidR="00BE6576">
              <w:rPr>
                <w:lang w:val="ro-RO"/>
              </w:rPr>
              <w:t>r</w:t>
            </w:r>
            <w:r w:rsidRPr="009F28B2">
              <w:rPr>
                <w:lang w:val="ro-RO"/>
              </w:rPr>
              <w:t>eambalarea industrială sau prelucrarea ulterioară a materialului interme</w:t>
            </w:r>
            <w:r>
              <w:rPr>
                <w:lang w:val="ro-RO"/>
              </w:rPr>
              <w:t xml:space="preserve">diar congelat rapid sub </w:t>
            </w:r>
            <w:r w:rsidRPr="009F28B2">
              <w:rPr>
                <w:lang w:val="ro-RO"/>
              </w:rPr>
              <w:t>conditii care mentine calitatea produsului urmate d</w:t>
            </w:r>
            <w:r>
              <w:rPr>
                <w:lang w:val="ro-RO"/>
              </w:rPr>
              <w:t xml:space="preserve">e reaplicarea congelarii rapide </w:t>
            </w:r>
            <w:r w:rsidRPr="009F28B2">
              <w:rPr>
                <w:lang w:val="ro-RO"/>
              </w:rPr>
              <w:t>procesul.</w:t>
            </w:r>
          </w:p>
          <w:p w:rsidR="00C75802" w:rsidRDefault="009F28B2" w:rsidP="0014131B">
            <w:pPr>
              <w:jc w:val="both"/>
              <w:rPr>
                <w:lang w:val="ro-RO"/>
              </w:rPr>
            </w:pPr>
            <w:r w:rsidRPr="009F28B2">
              <w:rPr>
                <w:lang w:val="ro-RO"/>
              </w:rPr>
              <w:t xml:space="preserve"> Aceste produse trebuie prelucrate și ambalate astfel încât să se minimizeze deshidratarea și oxidarea.</w:t>
            </w:r>
          </w:p>
          <w:p w:rsidR="00AB3F9E" w:rsidRDefault="00AB3F9E" w:rsidP="0014131B">
            <w:pPr>
              <w:jc w:val="both"/>
              <w:rPr>
                <w:lang w:val="ro-RO"/>
              </w:rPr>
            </w:pPr>
          </w:p>
          <w:p w:rsidR="00AB3F9E" w:rsidRPr="00AB3F9E" w:rsidRDefault="00AB3F9E" w:rsidP="0014131B">
            <w:pPr>
              <w:jc w:val="both"/>
              <w:rPr>
                <w:lang w:val="ro-RO"/>
              </w:rPr>
            </w:pPr>
            <w:r w:rsidRPr="00AB3F9E">
              <w:rPr>
                <w:b/>
                <w:lang w:val="ro-RO"/>
              </w:rPr>
              <w:t>2</w:t>
            </w:r>
            <w:r w:rsidRPr="00AB3F9E">
              <w:rPr>
                <w:lang w:val="ro-RO"/>
              </w:rPr>
              <w:t>.3 PREZENTARE</w:t>
            </w:r>
          </w:p>
          <w:p w:rsidR="00AB3F9E" w:rsidRPr="00AB3F9E" w:rsidRDefault="00AB3F9E" w:rsidP="0014131B">
            <w:pPr>
              <w:jc w:val="both"/>
              <w:rPr>
                <w:lang w:val="ro-RO"/>
              </w:rPr>
            </w:pPr>
            <w:r w:rsidRPr="00AB3F9E">
              <w:rPr>
                <w:lang w:val="ro-RO"/>
              </w:rPr>
              <w:t xml:space="preserve"> Orice prezentare a produsului este permisă cu condiția ca:</w:t>
            </w:r>
          </w:p>
          <w:p w:rsidR="00AB3F9E" w:rsidRPr="00AB3F9E" w:rsidRDefault="00AB3F9E" w:rsidP="0014131B">
            <w:pPr>
              <w:jc w:val="both"/>
              <w:rPr>
                <w:lang w:val="ro-RO"/>
              </w:rPr>
            </w:pPr>
            <w:r w:rsidRPr="00AB3F9E">
              <w:rPr>
                <w:lang w:val="ro-RO"/>
              </w:rPr>
              <w:t>2.3.1 îndeplinește toate cerințele acestui standard și</w:t>
            </w:r>
          </w:p>
          <w:p w:rsidR="00AB3F9E" w:rsidRPr="00AB3F9E" w:rsidRDefault="00AB3F9E" w:rsidP="0014131B">
            <w:pPr>
              <w:jc w:val="both"/>
              <w:rPr>
                <w:lang w:val="ro-RO"/>
              </w:rPr>
            </w:pPr>
            <w:r w:rsidRPr="00AB3F9E">
              <w:rPr>
                <w:lang w:val="ro-RO"/>
              </w:rPr>
              <w:t>2.3.2 este descris în mod adecvat pe etichetă pentru a evita confuzia sau inducerea în eroare a consumatorului.</w:t>
            </w:r>
          </w:p>
          <w:p w:rsidR="00AB3F9E" w:rsidRPr="00C75802" w:rsidRDefault="00AB3F9E" w:rsidP="0014131B">
            <w:pPr>
              <w:jc w:val="both"/>
              <w:rPr>
                <w:b/>
                <w:lang w:val="ro-RO"/>
              </w:rPr>
            </w:pPr>
            <w:r w:rsidRPr="00AB3F9E">
              <w:rPr>
                <w:lang w:val="ro-RO"/>
              </w:rPr>
              <w:t>2.3.3 Blocurile pot fi prezentate ca dezosate, cu condiția ca dezosarea să fi fost finalizată.</w:t>
            </w:r>
          </w:p>
        </w:tc>
        <w:tc>
          <w:tcPr>
            <w:tcW w:w="4253" w:type="dxa"/>
            <w:gridSpan w:val="5"/>
          </w:tcPr>
          <w:p w:rsidR="00B312D4" w:rsidRPr="000D0745" w:rsidRDefault="000D0745" w:rsidP="000D0745">
            <w:pPr>
              <w:jc w:val="both"/>
              <w:rPr>
                <w:i/>
                <w:lang w:val="ro-RO"/>
              </w:rPr>
            </w:pPr>
            <w:r w:rsidRPr="000D0745">
              <w:rPr>
                <w:i/>
                <w:lang w:val="ro-RO"/>
              </w:rPr>
              <w:lastRenderedPageBreak/>
              <w:t>V. Cerințe aplic</w:t>
            </w:r>
            <w:r w:rsidRPr="000D0745">
              <w:rPr>
                <w:i/>
                <w:lang w:val="ro-RO"/>
              </w:rPr>
              <w:t xml:space="preserve">abile pentru pește și produsele </w:t>
            </w:r>
            <w:r w:rsidRPr="000D0745">
              <w:rPr>
                <w:i/>
                <w:lang w:val="ro-RO"/>
              </w:rPr>
              <w:t>din pește congelate</w:t>
            </w:r>
          </w:p>
          <w:p w:rsidR="00AB3F9E" w:rsidRPr="0030693B" w:rsidRDefault="0030693B" w:rsidP="0014131B">
            <w:pPr>
              <w:jc w:val="both"/>
              <w:rPr>
                <w:u w:val="single"/>
                <w:lang w:val="ro-RO"/>
              </w:rPr>
            </w:pPr>
            <w:r>
              <w:rPr>
                <w:lang w:val="ro-RO"/>
              </w:rPr>
              <w:lastRenderedPageBreak/>
              <w:t xml:space="preserve">33. </w:t>
            </w:r>
            <w:r w:rsidRPr="0030693B">
              <w:rPr>
                <w:lang w:val="ro-RO"/>
              </w:rPr>
              <w:t xml:space="preserve">Peștele cu sau fără cap, neviscerat sau eviscerat parțial sau total, întreg, secționat sau </w:t>
            </w:r>
            <w:r w:rsidRPr="0030693B">
              <w:rPr>
                <w:u w:val="single"/>
                <w:lang w:val="ro-RO"/>
              </w:rPr>
              <w:t>sub formă tocată</w:t>
            </w:r>
            <w:r w:rsidRPr="0030693B">
              <w:rPr>
                <w:lang w:val="ro-RO"/>
              </w:rPr>
              <w:t xml:space="preserve">, </w:t>
            </w:r>
            <w:r w:rsidRPr="0030693B">
              <w:rPr>
                <w:u w:val="single"/>
                <w:lang w:val="ro-RO"/>
              </w:rPr>
              <w:t>comercializat în formă congelată, va fi supus după manipulare, unui regim de congelare rapidă.</w:t>
            </w:r>
            <w:r w:rsidRPr="0030693B">
              <w:rPr>
                <w:lang w:val="ro-RO"/>
              </w:rPr>
              <w:t xml:space="preserve"> </w:t>
            </w:r>
            <w:r w:rsidRPr="0030693B">
              <w:rPr>
                <w:u w:val="single"/>
                <w:lang w:val="ro-RO"/>
              </w:rPr>
              <w:t>Procedura se consideră completă numai după ce produsul a atins temperatura de minus 18</w:t>
            </w:r>
            <w:r w:rsidRPr="0030693B">
              <w:rPr>
                <w:u w:val="single"/>
                <w:vertAlign w:val="superscript"/>
                <w:lang w:val="ro-RO"/>
              </w:rPr>
              <w:t>o</w:t>
            </w:r>
            <w:r w:rsidRPr="0030693B">
              <w:rPr>
                <w:u w:val="single"/>
                <w:lang w:val="ro-RO"/>
              </w:rPr>
              <w:t>C sau mai rece. Produsul trebuie păstrat congelat astfel încât să mențină calitatea în timpul ambalării, depozitării, transportării și distribuției.</w:t>
            </w:r>
          </w:p>
          <w:p w:rsidR="00976D21" w:rsidRPr="00976D21" w:rsidRDefault="00976D21" w:rsidP="0014131B">
            <w:pPr>
              <w:jc w:val="both"/>
              <w:rPr>
                <w:lang w:val="ro-RO"/>
              </w:rPr>
            </w:pPr>
          </w:p>
          <w:p w:rsidR="00976D21" w:rsidRPr="00121DCA" w:rsidRDefault="008A056E" w:rsidP="0014131B">
            <w:pPr>
              <w:jc w:val="both"/>
              <w:rPr>
                <w:u w:val="single"/>
                <w:lang w:val="ro-RO"/>
              </w:rPr>
            </w:pPr>
            <w:r>
              <w:rPr>
                <w:lang w:val="ro-RO"/>
              </w:rPr>
              <w:t>68</w:t>
            </w:r>
            <w:r w:rsidR="0030693B" w:rsidRPr="0030693B">
              <w:rPr>
                <w:lang w:val="ro-RO"/>
              </w:rPr>
              <w:t xml:space="preserve">. </w:t>
            </w:r>
            <w:r w:rsidR="0030693B" w:rsidRPr="0030693B">
              <w:rPr>
                <w:u w:val="single"/>
                <w:lang w:val="ro-RO"/>
              </w:rPr>
              <w:t xml:space="preserve">Este permisă reambalarea industrială sau prelucrarea ulterioară a materialului intermediar congelat rapid (fileurile și carnea tocată de pește) </w:t>
            </w:r>
            <w:r w:rsidR="0030693B" w:rsidRPr="0030693B">
              <w:rPr>
                <w:lang w:val="ro-RO"/>
              </w:rPr>
              <w:t xml:space="preserve">sub condiții care menține calitatea produsului urmate de reaplicarea congelării rapide. </w:t>
            </w:r>
            <w:r w:rsidR="0030693B" w:rsidRPr="00121DCA">
              <w:rPr>
                <w:u w:val="single"/>
                <w:lang w:val="ro-RO"/>
              </w:rPr>
              <w:t>Aceste produse trebuie prelucrate și ambalate astfel încât să se minimizeze deshidratarea și oxidarea acestora.</w:t>
            </w:r>
          </w:p>
          <w:p w:rsidR="00976D21" w:rsidRPr="007D0582" w:rsidRDefault="008A056E" w:rsidP="00121DCA">
            <w:pPr>
              <w:jc w:val="both"/>
              <w:rPr>
                <w:lang w:val="ro-RO"/>
              </w:rPr>
            </w:pPr>
            <w:r>
              <w:rPr>
                <w:lang w:val="ro-RO"/>
              </w:rPr>
              <w:t>71</w:t>
            </w:r>
            <w:r w:rsidR="00121DCA" w:rsidRPr="00121DCA">
              <w:rPr>
                <w:lang w:val="ro-RO"/>
              </w:rPr>
              <w:t xml:space="preserve">. </w:t>
            </w:r>
            <w:r w:rsidR="00121DCA" w:rsidRPr="00121DCA">
              <w:rPr>
                <w:u w:val="single"/>
                <w:lang w:val="ro-RO"/>
              </w:rPr>
              <w:t>La etichetarea</w:t>
            </w:r>
            <w:r w:rsidR="00121DCA" w:rsidRPr="00121DCA">
              <w:rPr>
                <w:lang w:val="ro-RO"/>
              </w:rPr>
              <w:t xml:space="preserve"> peștelui, fileurilor de pește și </w:t>
            </w:r>
            <w:r w:rsidR="00121DCA" w:rsidRPr="00121DCA">
              <w:rPr>
                <w:u w:val="single"/>
                <w:lang w:val="ro-RO"/>
              </w:rPr>
              <w:t>blocurilor din carne de pește congelate, acestea pot fi prezentate ca dezosate cu condiția ca, dezosarea a fost finalizată.</w:t>
            </w:r>
            <w:r w:rsidR="00121DCA" w:rsidRPr="00121DCA">
              <w:rPr>
                <w:lang w:val="ro-RO"/>
              </w:rPr>
              <w:t xml:space="preserve"> </w:t>
            </w:r>
            <w:r w:rsidR="00121DCA">
              <w:rPr>
                <w:lang w:val="ro-RO"/>
              </w:rPr>
              <w:t>……..</w:t>
            </w:r>
          </w:p>
        </w:tc>
        <w:tc>
          <w:tcPr>
            <w:tcW w:w="1417" w:type="dxa"/>
          </w:tcPr>
          <w:p w:rsidR="00C75802" w:rsidRDefault="00C75802"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r>
              <w:rPr>
                <w:b/>
                <w:lang w:val="ro-RO"/>
              </w:rPr>
              <w:t>compatibil</w:t>
            </w: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r>
              <w:rPr>
                <w:b/>
                <w:lang w:val="ro-RO"/>
              </w:rPr>
              <w:t>compatibil</w:t>
            </w: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976D21">
            <w:pPr>
              <w:rPr>
                <w:b/>
                <w:lang w:val="ro-RO"/>
              </w:rPr>
            </w:pPr>
            <w:r>
              <w:rPr>
                <w:b/>
                <w:lang w:val="ro-RO"/>
              </w:rPr>
              <w:t>compatibil</w:t>
            </w:r>
          </w:p>
          <w:p w:rsidR="00976D21" w:rsidRDefault="00976D21" w:rsidP="00976D21">
            <w:pPr>
              <w:rPr>
                <w:b/>
                <w:lang w:val="ro-RO"/>
              </w:rPr>
            </w:pPr>
          </w:p>
          <w:p w:rsidR="00976D21" w:rsidRDefault="00976D21" w:rsidP="00976D21">
            <w:pPr>
              <w:rPr>
                <w:b/>
                <w:lang w:val="ro-RO"/>
              </w:rPr>
            </w:pPr>
          </w:p>
          <w:p w:rsidR="00976D21" w:rsidRDefault="00976D21" w:rsidP="00976D21">
            <w:pPr>
              <w:jc w:val="center"/>
              <w:rPr>
                <w:b/>
                <w:lang w:val="ro-RO"/>
              </w:rPr>
            </w:pPr>
          </w:p>
          <w:p w:rsidR="00976D21" w:rsidRDefault="00976D21" w:rsidP="00976D21">
            <w:pPr>
              <w:jc w:val="center"/>
              <w:rPr>
                <w:b/>
                <w:lang w:val="ro-RO"/>
              </w:rPr>
            </w:pPr>
          </w:p>
          <w:p w:rsidR="00976D21" w:rsidRDefault="00976D21" w:rsidP="00976D21">
            <w:pPr>
              <w:jc w:val="center"/>
              <w:rPr>
                <w:b/>
                <w:lang w:val="ro-RO"/>
              </w:rPr>
            </w:pPr>
          </w:p>
          <w:p w:rsidR="00976D21" w:rsidRDefault="00976D21" w:rsidP="00976D21">
            <w:pPr>
              <w:jc w:val="center"/>
              <w:rPr>
                <w:b/>
                <w:lang w:val="ro-RO"/>
              </w:rPr>
            </w:pPr>
          </w:p>
          <w:p w:rsidR="00976D21" w:rsidRDefault="00976D21" w:rsidP="00976D21">
            <w:pPr>
              <w:jc w:val="center"/>
              <w:rPr>
                <w:b/>
                <w:lang w:val="ro-RO"/>
              </w:rPr>
            </w:pPr>
          </w:p>
          <w:p w:rsidR="00976D21" w:rsidRDefault="00976D21" w:rsidP="00976D21">
            <w:pPr>
              <w:jc w:val="center"/>
              <w:rPr>
                <w:b/>
                <w:lang w:val="ro-RO"/>
              </w:rPr>
            </w:pPr>
          </w:p>
          <w:p w:rsidR="00976D21" w:rsidRDefault="00976D21" w:rsidP="00976D21">
            <w:pPr>
              <w:jc w:val="center"/>
              <w:rPr>
                <w:b/>
                <w:lang w:val="ro-RO"/>
              </w:rPr>
            </w:pPr>
          </w:p>
          <w:p w:rsidR="00976D21" w:rsidRDefault="00976D21" w:rsidP="00976D21">
            <w:pPr>
              <w:jc w:val="center"/>
              <w:rPr>
                <w:b/>
                <w:lang w:val="ro-RO"/>
              </w:rPr>
            </w:pPr>
          </w:p>
          <w:p w:rsidR="00976D21" w:rsidRDefault="00976D21" w:rsidP="00976D21">
            <w:pPr>
              <w:jc w:val="center"/>
              <w:rPr>
                <w:b/>
                <w:lang w:val="ro-RO"/>
              </w:rPr>
            </w:pPr>
            <w:r>
              <w:rPr>
                <w:b/>
                <w:lang w:val="ro-RO"/>
              </w:rPr>
              <w:t>compatibil</w:t>
            </w:r>
          </w:p>
          <w:p w:rsidR="00976D21" w:rsidRPr="00D35CA0" w:rsidRDefault="00976D21" w:rsidP="00976D21">
            <w:pPr>
              <w:rPr>
                <w:b/>
                <w:lang w:val="ro-RO"/>
              </w:rPr>
            </w:pPr>
          </w:p>
        </w:tc>
        <w:tc>
          <w:tcPr>
            <w:tcW w:w="2552" w:type="dxa"/>
          </w:tcPr>
          <w:p w:rsidR="00C75802" w:rsidRDefault="00C75802"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Default="00121DCA" w:rsidP="0014131B">
            <w:pPr>
              <w:jc w:val="both"/>
              <w:rPr>
                <w:lang w:val="ro-RO"/>
              </w:rPr>
            </w:pPr>
          </w:p>
          <w:p w:rsidR="00121DCA" w:rsidRPr="00121DCA" w:rsidRDefault="00121DCA" w:rsidP="00121DCA">
            <w:pPr>
              <w:jc w:val="both"/>
              <w:rPr>
                <w:lang w:val="ro-RO"/>
              </w:rPr>
            </w:pPr>
          </w:p>
          <w:p w:rsidR="00121DCA" w:rsidRPr="00815FF3" w:rsidRDefault="00121DCA" w:rsidP="00121DCA">
            <w:pPr>
              <w:jc w:val="both"/>
              <w:rPr>
                <w:lang w:val="ro-RO"/>
              </w:rPr>
            </w:pPr>
            <w:r w:rsidRPr="00121DCA">
              <w:rPr>
                <w:lang w:val="ro-RO"/>
              </w:rPr>
              <w:t>Art. 6 și art.21 din Legea nr. 279/2017 privind informarea consumatorului cu privire la produsele alimentare, include prevederea privind  practicile corecte de informare a consumatorilor</w:t>
            </w:r>
          </w:p>
        </w:tc>
        <w:tc>
          <w:tcPr>
            <w:tcW w:w="1282" w:type="dxa"/>
          </w:tcPr>
          <w:p w:rsidR="00C75802" w:rsidRPr="00EE6539" w:rsidRDefault="00C75802" w:rsidP="0014131B">
            <w:pPr>
              <w:rPr>
                <w:lang w:val="ro-RO"/>
              </w:rPr>
            </w:pPr>
          </w:p>
        </w:tc>
        <w:tc>
          <w:tcPr>
            <w:tcW w:w="1583" w:type="dxa"/>
          </w:tcPr>
          <w:p w:rsidR="00C75802" w:rsidRDefault="00C75802"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9F28B2" w:rsidRPr="00C75802" w:rsidTr="00AA5229">
        <w:trPr>
          <w:trHeight w:val="146"/>
        </w:trPr>
        <w:tc>
          <w:tcPr>
            <w:tcW w:w="5098" w:type="dxa"/>
            <w:gridSpan w:val="2"/>
            <w:tcBorders>
              <w:top w:val="single" w:sz="4" w:space="0" w:color="auto"/>
              <w:bottom w:val="single" w:sz="4" w:space="0" w:color="auto"/>
            </w:tcBorders>
            <w:shd w:val="clear" w:color="auto" w:fill="auto"/>
          </w:tcPr>
          <w:p w:rsidR="00225A48" w:rsidRPr="00225A48" w:rsidRDefault="00225A48" w:rsidP="0014131B">
            <w:pPr>
              <w:jc w:val="both"/>
              <w:rPr>
                <w:i/>
                <w:lang w:val="ro-RO"/>
              </w:rPr>
            </w:pPr>
            <w:r w:rsidRPr="00225A48">
              <w:rPr>
                <w:i/>
                <w:lang w:val="ro-RO"/>
              </w:rPr>
              <w:lastRenderedPageBreak/>
              <w:t>3. COMPOZIȚIE ȘI FACTORI DE CALITATE ESENȚIAL</w:t>
            </w:r>
          </w:p>
          <w:p w:rsidR="00225A48" w:rsidRPr="00225A48" w:rsidRDefault="00225A48" w:rsidP="0014131B">
            <w:pPr>
              <w:jc w:val="both"/>
              <w:rPr>
                <w:i/>
                <w:lang w:val="ro-RO"/>
              </w:rPr>
            </w:pPr>
            <w:r w:rsidRPr="00225A48">
              <w:rPr>
                <w:i/>
                <w:lang w:val="ro-RO"/>
              </w:rPr>
              <w:t>3.1 PESTE</w:t>
            </w:r>
          </w:p>
          <w:p w:rsidR="00225A48" w:rsidRPr="00121DCA" w:rsidRDefault="00225A48" w:rsidP="0014131B">
            <w:pPr>
              <w:jc w:val="both"/>
              <w:rPr>
                <w:u w:val="single"/>
                <w:lang w:val="ro-RO"/>
              </w:rPr>
            </w:pPr>
            <w:r w:rsidRPr="00225A48">
              <w:rPr>
                <w:lang w:val="ro-RO"/>
              </w:rPr>
              <w:t xml:space="preserve"> </w:t>
            </w:r>
            <w:r w:rsidRPr="00121DCA">
              <w:rPr>
                <w:u w:val="single"/>
                <w:lang w:val="ro-RO"/>
              </w:rPr>
              <w:t>Blocurile congelate rapid se prepară din fileuri sau carne tocată de pește sănătos, care sunt de o calitate aptă pentru a fi vândut în stare proaspătă pentru consumul uman.</w:t>
            </w:r>
          </w:p>
          <w:p w:rsidR="00225A48" w:rsidRPr="00225A48" w:rsidRDefault="00225A48" w:rsidP="0014131B">
            <w:pPr>
              <w:jc w:val="both"/>
              <w:rPr>
                <w:lang w:val="ro-RO"/>
              </w:rPr>
            </w:pPr>
            <w:r>
              <w:rPr>
                <w:lang w:val="ro-RO"/>
              </w:rPr>
              <w:t>3.2 GLAZURAREA</w:t>
            </w:r>
          </w:p>
          <w:p w:rsidR="00225A48" w:rsidRPr="00225A48" w:rsidRDefault="00225A48" w:rsidP="0014131B">
            <w:pPr>
              <w:jc w:val="both"/>
              <w:rPr>
                <w:lang w:val="ro-RO"/>
              </w:rPr>
            </w:pPr>
            <w:r>
              <w:rPr>
                <w:lang w:val="ro-RO"/>
              </w:rPr>
              <w:t xml:space="preserve"> </w:t>
            </w:r>
            <w:r w:rsidRPr="00121DCA">
              <w:rPr>
                <w:u w:val="single"/>
                <w:lang w:val="ro-RO"/>
              </w:rPr>
              <w:t xml:space="preserve">Dacă este glazurat, apa utilizată pentru glazurare sau pentru prepararea soluțiilor de glazură trebuie </w:t>
            </w:r>
            <w:r w:rsidRPr="00121DCA">
              <w:rPr>
                <w:u w:val="single"/>
                <w:lang w:val="ro-RO"/>
              </w:rPr>
              <w:lastRenderedPageBreak/>
              <w:t>să fie de calitate potabilă sau trebuie să fie apă de mare curată. Apa potabilă este apă dulce potrivită pentru consumul uman.</w:t>
            </w:r>
            <w:r w:rsidRPr="00225A48">
              <w:rPr>
                <w:lang w:val="ro-RO"/>
              </w:rPr>
              <w:t xml:space="preserve"> Standardele de potabili</w:t>
            </w:r>
            <w:r w:rsidR="00121DCA">
              <w:rPr>
                <w:lang w:val="ro-RO"/>
              </w:rPr>
              <w:t xml:space="preserve">tate nu trebuie să fie mai mici </w:t>
            </w:r>
            <w:r w:rsidRPr="00225A48">
              <w:rPr>
                <w:lang w:val="ro-RO"/>
              </w:rPr>
              <w:t>decât cele cuprinse în cea mai recentă ediție a OMS „Linii directoare internaționale pentru calitatea apei potabile”.</w:t>
            </w:r>
          </w:p>
          <w:p w:rsidR="009F28B2" w:rsidRPr="00121DCA" w:rsidRDefault="00225A48" w:rsidP="0014131B">
            <w:pPr>
              <w:jc w:val="both"/>
              <w:rPr>
                <w:u w:val="single"/>
                <w:lang w:val="ro-RO"/>
              </w:rPr>
            </w:pPr>
            <w:r w:rsidRPr="00121DCA">
              <w:rPr>
                <w:u w:val="single"/>
                <w:lang w:val="ro-RO"/>
              </w:rPr>
              <w:t>Apa de mare curată este apa de mare care îndeplinește aceleași standarde microbiologice ca și apa potabilă și nu conține substanțe inacceptabile.</w:t>
            </w:r>
          </w:p>
          <w:p w:rsidR="00225A48" w:rsidRPr="00225A48" w:rsidRDefault="00225A48" w:rsidP="0014131B">
            <w:pPr>
              <w:jc w:val="both"/>
              <w:rPr>
                <w:i/>
                <w:lang w:val="ro-RO"/>
              </w:rPr>
            </w:pPr>
            <w:r w:rsidRPr="00225A48">
              <w:rPr>
                <w:i/>
                <w:lang w:val="ro-RO"/>
              </w:rPr>
              <w:t>3.3 ALTE INGREDIENTE</w:t>
            </w:r>
          </w:p>
          <w:p w:rsidR="00225A48" w:rsidRPr="00225A48" w:rsidRDefault="00225A48" w:rsidP="0014131B">
            <w:pPr>
              <w:jc w:val="both"/>
              <w:rPr>
                <w:lang w:val="ro-RO"/>
              </w:rPr>
            </w:pPr>
            <w:r w:rsidRPr="00225A48">
              <w:rPr>
                <w:lang w:val="ro-RO"/>
              </w:rPr>
              <w:t>Toate celelalte ingrediente utilizate trebuie să fie de calitate alimentară și să fie conforme cu toate standardele Codex aplicabile.</w:t>
            </w:r>
          </w:p>
          <w:p w:rsidR="00225A48" w:rsidRPr="00225A48" w:rsidRDefault="008E5C1F" w:rsidP="0014131B">
            <w:pPr>
              <w:jc w:val="both"/>
              <w:rPr>
                <w:lang w:val="ro-RO"/>
              </w:rPr>
            </w:pPr>
            <w:r>
              <w:rPr>
                <w:lang w:val="ro-RO"/>
              </w:rPr>
              <w:t>3.4 COMPOZIȚIE</w:t>
            </w:r>
          </w:p>
          <w:p w:rsidR="00225A48" w:rsidRPr="00225A48" w:rsidRDefault="00225A48" w:rsidP="0014131B">
            <w:pPr>
              <w:jc w:val="both"/>
              <w:rPr>
                <w:lang w:val="ro-RO"/>
              </w:rPr>
            </w:pPr>
            <w:r w:rsidRPr="00225A48">
              <w:rPr>
                <w:lang w:val="ro-RO"/>
              </w:rPr>
              <w:t xml:space="preserve"> </w:t>
            </w:r>
            <w:r w:rsidRPr="00121DCA">
              <w:rPr>
                <w:u w:val="single"/>
                <w:lang w:val="ro-RO"/>
              </w:rPr>
              <w:t xml:space="preserve">Produsele nu trebuie să conțină mai mult de 10 mg/100 g de </w:t>
            </w:r>
            <w:r w:rsidR="00801219" w:rsidRPr="00121DCA">
              <w:rPr>
                <w:u w:val="single"/>
                <w:lang w:val="ro-RO"/>
              </w:rPr>
              <w:t xml:space="preserve">histamină pe baza mediei probei </w:t>
            </w:r>
            <w:r w:rsidRPr="00121DCA">
              <w:rPr>
                <w:u w:val="single"/>
                <w:lang w:val="ro-RO"/>
              </w:rPr>
              <w:t>testat în unitate. Acest lucru se aplică numai speciilor de Clupeidae, Scombridae, Scombresocidae, Pomatomidae și amiliile Coryphaenedae</w:t>
            </w:r>
            <w:r w:rsidRPr="00225A48">
              <w:rPr>
                <w:lang w:val="ro-RO"/>
              </w:rPr>
              <w:t>.</w:t>
            </w:r>
          </w:p>
          <w:p w:rsidR="00225A48" w:rsidRPr="00225A48" w:rsidRDefault="00225A48" w:rsidP="0014131B">
            <w:pPr>
              <w:jc w:val="both"/>
              <w:rPr>
                <w:i/>
                <w:lang w:val="ro-RO"/>
              </w:rPr>
            </w:pPr>
            <w:r w:rsidRPr="00225A48">
              <w:rPr>
                <w:i/>
                <w:lang w:val="ro-RO"/>
              </w:rPr>
              <w:t>3.5 PRODUSUL FINAL</w:t>
            </w:r>
          </w:p>
          <w:p w:rsidR="00225A48" w:rsidRPr="00225A48" w:rsidRDefault="00225A48" w:rsidP="0014131B">
            <w:pPr>
              <w:jc w:val="both"/>
              <w:rPr>
                <w:lang w:val="ro-RO"/>
              </w:rPr>
            </w:pPr>
            <w:r w:rsidRPr="00225A48">
              <w:rPr>
                <w:lang w:val="ro-RO"/>
              </w:rPr>
              <w:t xml:space="preserve"> Produsele trebuie să îndeplinească cerințele acestui standard atunci când loturile sunt examinate în conformi</w:t>
            </w:r>
            <w:r w:rsidR="008E5C1F">
              <w:rPr>
                <w:lang w:val="ro-RO"/>
              </w:rPr>
              <w:t xml:space="preserve">tate cu secțiunea 9 </w:t>
            </w:r>
            <w:r w:rsidRPr="00225A48">
              <w:rPr>
                <w:lang w:val="ro-RO"/>
              </w:rPr>
              <w:t>respectă prevederile stabilite în secțiunea 8. Produsele vor fi examinate prin metodele prevăzute în secțiunea 7.</w:t>
            </w:r>
          </w:p>
        </w:tc>
        <w:tc>
          <w:tcPr>
            <w:tcW w:w="4253" w:type="dxa"/>
            <w:gridSpan w:val="5"/>
          </w:tcPr>
          <w:p w:rsidR="008E5C1F" w:rsidRDefault="008E5C1F" w:rsidP="0014131B">
            <w:pPr>
              <w:jc w:val="both"/>
              <w:rPr>
                <w:lang w:val="ro-RO"/>
              </w:rPr>
            </w:pPr>
          </w:p>
          <w:p w:rsidR="00121DCA" w:rsidRPr="00121DCA" w:rsidRDefault="00121DCA" w:rsidP="00121DCA">
            <w:pPr>
              <w:tabs>
                <w:tab w:val="left" w:pos="459"/>
              </w:tabs>
              <w:jc w:val="both"/>
              <w:rPr>
                <w:u w:val="single"/>
                <w:lang w:val="ro-RO"/>
              </w:rPr>
            </w:pPr>
            <w:r w:rsidRPr="00121DCA">
              <w:rPr>
                <w:lang w:val="ro-RO"/>
              </w:rPr>
              <w:t>31.</w:t>
            </w:r>
            <w:r w:rsidRPr="00121DCA">
              <w:rPr>
                <w:b/>
                <w:i/>
                <w:lang w:val="ro-RO"/>
              </w:rPr>
              <w:tab/>
            </w:r>
            <w:r w:rsidRPr="00121DCA">
              <w:rPr>
                <w:lang w:val="ro-RO"/>
              </w:rPr>
              <w:t xml:space="preserve">Peștele și </w:t>
            </w:r>
            <w:r w:rsidRPr="00121DCA">
              <w:rPr>
                <w:u w:val="single"/>
                <w:lang w:val="ro-RO"/>
              </w:rPr>
              <w:t>produsele din pește congelate se prepară din pești sănătoși, crescuți în bazine acvatice naturale sau artificiale, dintr-un stat sau o zonă, care să fie declarate indemne de boli specifice peștelui, admiși pentru consumul uman.</w:t>
            </w:r>
          </w:p>
          <w:p w:rsidR="008E5C1F" w:rsidRPr="00121DCA" w:rsidRDefault="00976D21" w:rsidP="00121DCA">
            <w:pPr>
              <w:tabs>
                <w:tab w:val="left" w:pos="459"/>
              </w:tabs>
              <w:jc w:val="both"/>
              <w:rPr>
                <w:u w:val="single"/>
                <w:lang w:val="ro-RO"/>
              </w:rPr>
            </w:pPr>
            <w:r w:rsidRPr="00121DCA">
              <w:rPr>
                <w:lang w:val="ro-RO"/>
              </w:rPr>
              <w:t>35</w:t>
            </w:r>
            <w:r w:rsidR="008E5C1F" w:rsidRPr="00121DCA">
              <w:rPr>
                <w:lang w:val="ro-RO"/>
              </w:rPr>
              <w:t>.</w:t>
            </w:r>
            <w:r w:rsidR="008E5C1F" w:rsidRPr="008E5C1F">
              <w:rPr>
                <w:lang w:val="ro-RO"/>
              </w:rPr>
              <w:tab/>
            </w:r>
            <w:r w:rsidR="008E5C1F" w:rsidRPr="00121DCA">
              <w:rPr>
                <w:u w:val="single"/>
                <w:lang w:val="ro-RO"/>
              </w:rPr>
              <w:t xml:space="preserve">Apa utilizată pentru glazurare sau pentru prepararea soluțiilor de glazură trebuie să fie de calitate potabilă sau </w:t>
            </w:r>
            <w:r w:rsidR="008E5C1F" w:rsidRPr="00121DCA">
              <w:rPr>
                <w:u w:val="single"/>
                <w:lang w:val="ro-RO"/>
              </w:rPr>
              <w:lastRenderedPageBreak/>
              <w:t>trebuie să fie apă de mare curată.</w:t>
            </w:r>
            <w:r w:rsidR="008E5C1F" w:rsidRPr="008E5C1F">
              <w:rPr>
                <w:lang w:val="ro-RO"/>
              </w:rPr>
              <w:t xml:space="preserve"> Apa potabilă trebuie să corespundă cerințelor stabilite în Sistemul informațional automatizat Registrul de stat al apelor minerale naturale, potabile şi băuturilor nealcoolice îmbuteliate, aprobat prin Hotărârea Guvernului nr. 934/2007.</w:t>
            </w:r>
            <w:r w:rsidR="00121DCA">
              <w:t xml:space="preserve"> </w:t>
            </w:r>
            <w:r w:rsidR="00121DCA" w:rsidRPr="00121DCA">
              <w:rPr>
                <w:u w:val="single"/>
                <w:lang w:val="ro-RO"/>
              </w:rPr>
              <w:t>Apa de mare curată este apa de mare care îndeplinește aceleași standarde microbiologice ca apa potabilă și nu conține substanțe inacceptabile.</w:t>
            </w:r>
          </w:p>
          <w:p w:rsidR="008E5C1F" w:rsidRDefault="008E5C1F" w:rsidP="0014131B">
            <w:pPr>
              <w:jc w:val="both"/>
              <w:rPr>
                <w:lang w:val="ro-RO"/>
              </w:rPr>
            </w:pPr>
          </w:p>
          <w:p w:rsidR="008E5C1F" w:rsidRPr="007D0582" w:rsidRDefault="00121DCA" w:rsidP="00AE30FC">
            <w:pPr>
              <w:jc w:val="both"/>
              <w:rPr>
                <w:lang w:val="ro-RO"/>
              </w:rPr>
            </w:pPr>
            <w:r w:rsidRPr="00121DCA">
              <w:rPr>
                <w:lang w:val="ro-RO"/>
              </w:rPr>
              <w:t xml:space="preserve">38. Operatorii din industria de producere trebuie să se asigure că, produsele congelate nu trebuie să conțină orice materie străină, microorganisme sau alte substanțe care </w:t>
            </w:r>
            <w:r w:rsidR="00AE30FC">
              <w:rPr>
                <w:lang w:val="ro-RO"/>
              </w:rPr>
              <w:t>reprezintă o amenințare pentru consumatori</w:t>
            </w:r>
            <w:r w:rsidRPr="00121DCA">
              <w:rPr>
                <w:lang w:val="ro-RO"/>
              </w:rPr>
              <w:t xml:space="preserve">. </w:t>
            </w:r>
            <w:r w:rsidRPr="00121DCA">
              <w:rPr>
                <w:u w:val="single"/>
                <w:lang w:val="ro-RO"/>
              </w:rPr>
              <w:t>Nivelul maxim de histamină pentru produsele preparate din speciile de pești din familiile Clupeidae, Scombridae, Scombresocidae, Pomatomidae și Coryphaenedae nu trebuie să depășească limita de 10/100 gr de histamina per probă testată.</w:t>
            </w:r>
          </w:p>
        </w:tc>
        <w:tc>
          <w:tcPr>
            <w:tcW w:w="1417" w:type="dxa"/>
          </w:tcPr>
          <w:p w:rsidR="009F28B2" w:rsidRDefault="009F28B2"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r>
              <w:rPr>
                <w:b/>
                <w:lang w:val="ro-RO"/>
              </w:rPr>
              <w:t>compatibil</w:t>
            </w: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r>
              <w:rPr>
                <w:b/>
                <w:lang w:val="ro-RO"/>
              </w:rPr>
              <w:t>compatibil</w:t>
            </w: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Pr="00D35CA0" w:rsidRDefault="00976D21" w:rsidP="0014131B">
            <w:pPr>
              <w:jc w:val="center"/>
              <w:rPr>
                <w:b/>
                <w:lang w:val="ro-RO"/>
              </w:rPr>
            </w:pPr>
            <w:r>
              <w:rPr>
                <w:b/>
                <w:lang w:val="ro-RO"/>
              </w:rPr>
              <w:t>compatibil</w:t>
            </w:r>
          </w:p>
        </w:tc>
        <w:tc>
          <w:tcPr>
            <w:tcW w:w="2552" w:type="dxa"/>
          </w:tcPr>
          <w:p w:rsidR="009F28B2" w:rsidRPr="00815FF3" w:rsidRDefault="009F28B2" w:rsidP="0014131B">
            <w:pPr>
              <w:jc w:val="both"/>
              <w:rPr>
                <w:lang w:val="ro-RO"/>
              </w:rPr>
            </w:pPr>
          </w:p>
        </w:tc>
        <w:tc>
          <w:tcPr>
            <w:tcW w:w="1282" w:type="dxa"/>
          </w:tcPr>
          <w:p w:rsidR="009F28B2" w:rsidRPr="00EE6539" w:rsidRDefault="009F28B2" w:rsidP="0014131B">
            <w:pPr>
              <w:rPr>
                <w:lang w:val="ro-RO"/>
              </w:rPr>
            </w:pPr>
          </w:p>
        </w:tc>
        <w:tc>
          <w:tcPr>
            <w:tcW w:w="1583" w:type="dxa"/>
          </w:tcPr>
          <w:p w:rsidR="009F28B2" w:rsidRDefault="009F28B2"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25A48" w:rsidRPr="00C75802" w:rsidTr="00AA5229">
        <w:trPr>
          <w:trHeight w:val="146"/>
        </w:trPr>
        <w:tc>
          <w:tcPr>
            <w:tcW w:w="5098" w:type="dxa"/>
            <w:gridSpan w:val="2"/>
            <w:tcBorders>
              <w:top w:val="single" w:sz="4" w:space="0" w:color="auto"/>
              <w:bottom w:val="single" w:sz="4" w:space="0" w:color="auto"/>
            </w:tcBorders>
            <w:shd w:val="clear" w:color="auto" w:fill="auto"/>
          </w:tcPr>
          <w:p w:rsidR="00225A48" w:rsidRPr="00225A48" w:rsidRDefault="00225A48" w:rsidP="0014131B">
            <w:pPr>
              <w:jc w:val="both"/>
              <w:rPr>
                <w:b/>
                <w:lang w:val="ro-RO"/>
              </w:rPr>
            </w:pPr>
            <w:r w:rsidRPr="00225A48">
              <w:rPr>
                <w:b/>
                <w:lang w:val="ro-RO"/>
              </w:rPr>
              <w:lastRenderedPageBreak/>
              <w:t>4. ADITIVI ALIMENTARI</w:t>
            </w:r>
          </w:p>
          <w:p w:rsidR="00225A48" w:rsidRDefault="00225A48" w:rsidP="0014131B">
            <w:pPr>
              <w:jc w:val="both"/>
              <w:rPr>
                <w:lang w:val="ro-RO"/>
              </w:rPr>
            </w:pPr>
            <w:r w:rsidRPr="00225A48">
              <w:rPr>
                <w:lang w:val="ro-RO"/>
              </w:rPr>
              <w:t xml:space="preserve"> Este permisă numai utilizarea următorilor aditivi.</w:t>
            </w:r>
          </w:p>
          <w:p w:rsidR="00763F32" w:rsidRPr="00763F32" w:rsidRDefault="00763F32" w:rsidP="0014131B">
            <w:pPr>
              <w:jc w:val="both"/>
              <w:rPr>
                <w:lang w:val="ro-RO"/>
              </w:rPr>
            </w:pPr>
            <w:r w:rsidRPr="00763F32">
              <w:rPr>
                <w:lang w:val="ro-RO"/>
              </w:rPr>
              <w:t>Aditiv</w:t>
            </w:r>
          </w:p>
          <w:p w:rsidR="00763F32" w:rsidRPr="00121DCA" w:rsidRDefault="00763F32" w:rsidP="0014131B">
            <w:pPr>
              <w:jc w:val="both"/>
              <w:rPr>
                <w:u w:val="single"/>
                <w:lang w:val="ro-RO"/>
              </w:rPr>
            </w:pPr>
            <w:r w:rsidRPr="00121DCA">
              <w:rPr>
                <w:u w:val="single"/>
                <w:lang w:val="ro-RO"/>
              </w:rPr>
              <w:t>Agenți de reținere a umidității/apă    /    Nivel maxim în</w:t>
            </w:r>
          </w:p>
          <w:p w:rsidR="00763F32" w:rsidRPr="00121DCA" w:rsidRDefault="00763F32" w:rsidP="0014131B">
            <w:pPr>
              <w:jc w:val="both"/>
              <w:rPr>
                <w:u w:val="single"/>
                <w:lang w:val="ro-RO"/>
              </w:rPr>
            </w:pPr>
            <w:r w:rsidRPr="00121DCA">
              <w:rPr>
                <w:u w:val="single"/>
                <w:lang w:val="ro-RO"/>
              </w:rPr>
              <w:t xml:space="preserve">                                                                Produs final</w:t>
            </w:r>
          </w:p>
          <w:p w:rsidR="00763F32" w:rsidRPr="00121DCA" w:rsidRDefault="00763F32" w:rsidP="0014131B">
            <w:pPr>
              <w:jc w:val="both"/>
              <w:rPr>
                <w:u w:val="single"/>
                <w:lang w:val="ro-RO"/>
              </w:rPr>
            </w:pPr>
            <w:r w:rsidRPr="00121DCA">
              <w:rPr>
                <w:u w:val="single"/>
                <w:lang w:val="ro-RO"/>
              </w:rPr>
              <w:t>339(i) Ortofosfat monosodic</w:t>
            </w:r>
          </w:p>
          <w:p w:rsidR="00763F32" w:rsidRPr="00121DCA" w:rsidRDefault="00763F32" w:rsidP="0014131B">
            <w:pPr>
              <w:jc w:val="both"/>
              <w:rPr>
                <w:u w:val="single"/>
                <w:lang w:val="ro-RO"/>
              </w:rPr>
            </w:pPr>
            <w:r w:rsidRPr="00121DCA">
              <w:rPr>
                <w:u w:val="single"/>
                <w:lang w:val="ro-RO"/>
              </w:rPr>
              <w:t>340(i) Ortofosfat monopotasic</w:t>
            </w:r>
          </w:p>
          <w:p w:rsidR="00763F32" w:rsidRPr="00121DCA" w:rsidRDefault="00763F32" w:rsidP="0014131B">
            <w:pPr>
              <w:jc w:val="both"/>
              <w:rPr>
                <w:u w:val="single"/>
                <w:lang w:val="ro-RO"/>
              </w:rPr>
            </w:pPr>
            <w:r w:rsidRPr="00121DCA">
              <w:rPr>
                <w:u w:val="single"/>
                <w:lang w:val="ro-RO"/>
              </w:rPr>
              <w:t>450(iii) Difosfat tetrasodic</w:t>
            </w:r>
          </w:p>
          <w:p w:rsidR="00763F32" w:rsidRPr="00121DCA" w:rsidRDefault="00763F32" w:rsidP="0014131B">
            <w:pPr>
              <w:jc w:val="both"/>
              <w:rPr>
                <w:u w:val="single"/>
                <w:lang w:val="ro-RO"/>
              </w:rPr>
            </w:pPr>
            <w:r w:rsidRPr="00121DCA">
              <w:rPr>
                <w:u w:val="single"/>
                <w:lang w:val="ro-RO"/>
              </w:rPr>
              <w:t>450(v) Difosfat de tetrapotasiu</w:t>
            </w:r>
          </w:p>
          <w:p w:rsidR="00763F32" w:rsidRPr="00121DCA" w:rsidRDefault="00763F32" w:rsidP="0014131B">
            <w:pPr>
              <w:jc w:val="both"/>
              <w:rPr>
                <w:u w:val="single"/>
                <w:lang w:val="ro-RO"/>
              </w:rPr>
            </w:pPr>
            <w:r w:rsidRPr="00121DCA">
              <w:rPr>
                <w:u w:val="single"/>
                <w:lang w:val="ro-RO"/>
              </w:rPr>
              <w:t>451(i) Trifosfat pentasodic</w:t>
            </w:r>
          </w:p>
          <w:p w:rsidR="00763F32" w:rsidRPr="00121DCA" w:rsidRDefault="00763F32" w:rsidP="0014131B">
            <w:pPr>
              <w:jc w:val="both"/>
              <w:rPr>
                <w:u w:val="single"/>
                <w:lang w:val="ro-RO"/>
              </w:rPr>
            </w:pPr>
            <w:r w:rsidRPr="00121DCA">
              <w:rPr>
                <w:u w:val="single"/>
                <w:lang w:val="ro-RO"/>
              </w:rPr>
              <w:t>451(ii) Trifosfat de pentapotasiu</w:t>
            </w:r>
          </w:p>
          <w:p w:rsidR="00763F32" w:rsidRPr="00121DCA" w:rsidRDefault="00763F32" w:rsidP="0014131B">
            <w:pPr>
              <w:jc w:val="both"/>
              <w:rPr>
                <w:u w:val="single"/>
                <w:lang w:val="ro-RO"/>
              </w:rPr>
            </w:pPr>
            <w:r w:rsidRPr="00121DCA">
              <w:rPr>
                <w:u w:val="single"/>
                <w:lang w:val="ro-RO"/>
              </w:rPr>
              <w:lastRenderedPageBreak/>
              <w:t>452(i) Polifosfat de sodiu</w:t>
            </w:r>
          </w:p>
          <w:p w:rsidR="00763F32" w:rsidRPr="00121DCA" w:rsidRDefault="00763F32" w:rsidP="0014131B">
            <w:pPr>
              <w:jc w:val="both"/>
              <w:rPr>
                <w:u w:val="single"/>
                <w:lang w:val="ro-RO"/>
              </w:rPr>
            </w:pPr>
            <w:r w:rsidRPr="00121DCA">
              <w:rPr>
                <w:u w:val="single"/>
                <w:lang w:val="ro-RO"/>
              </w:rPr>
              <w:t>452(v) Calciu, polifosfați            10 g/kg exprimat ca</w:t>
            </w:r>
          </w:p>
          <w:p w:rsidR="00763F32" w:rsidRPr="00121DCA" w:rsidRDefault="00763F32" w:rsidP="0014131B">
            <w:pPr>
              <w:jc w:val="both"/>
              <w:rPr>
                <w:u w:val="single"/>
                <w:lang w:val="ro-RO"/>
              </w:rPr>
            </w:pPr>
            <w:r w:rsidRPr="00121DCA">
              <w:rPr>
                <w:u w:val="single"/>
                <w:lang w:val="ro-RO"/>
              </w:rPr>
              <w:t xml:space="preserve">                                                     P2O5, individual sau în</w:t>
            </w:r>
          </w:p>
          <w:p w:rsidR="00763F32" w:rsidRPr="00121DCA" w:rsidRDefault="00763F32" w:rsidP="0014131B">
            <w:pPr>
              <w:jc w:val="both"/>
              <w:rPr>
                <w:u w:val="single"/>
                <w:lang w:val="ro-RO"/>
              </w:rPr>
            </w:pPr>
            <w:r w:rsidRPr="00121DCA">
              <w:rPr>
                <w:u w:val="single"/>
                <w:lang w:val="ro-RO"/>
              </w:rPr>
              <w:t xml:space="preserve">                                                     combinație (include</w:t>
            </w:r>
          </w:p>
          <w:p w:rsidR="00763F32" w:rsidRPr="00121DCA" w:rsidRDefault="00763F32" w:rsidP="0014131B">
            <w:pPr>
              <w:jc w:val="both"/>
              <w:rPr>
                <w:u w:val="single"/>
                <w:lang w:val="ro-RO"/>
              </w:rPr>
            </w:pPr>
            <w:r w:rsidRPr="00121DCA">
              <w:rPr>
                <w:u w:val="single"/>
                <w:lang w:val="ro-RO"/>
              </w:rPr>
              <w:t xml:space="preserve">                                                     fosfat natural)</w:t>
            </w:r>
          </w:p>
          <w:p w:rsidR="00225A48" w:rsidRPr="00121DCA" w:rsidRDefault="00763F32" w:rsidP="0014131B">
            <w:pPr>
              <w:jc w:val="both"/>
              <w:rPr>
                <w:u w:val="single"/>
                <w:lang w:val="ro-RO"/>
              </w:rPr>
            </w:pPr>
            <w:r w:rsidRPr="00121DCA">
              <w:rPr>
                <w:u w:val="single"/>
                <w:lang w:val="ro-RO"/>
              </w:rPr>
              <w:t>401 Alginat de sodiu                   GMP</w:t>
            </w:r>
          </w:p>
          <w:p w:rsidR="00763F32" w:rsidRPr="00121DCA" w:rsidRDefault="00763F32" w:rsidP="0014131B">
            <w:pPr>
              <w:jc w:val="both"/>
              <w:rPr>
                <w:i/>
                <w:u w:val="single"/>
                <w:lang w:val="ro-RO"/>
              </w:rPr>
            </w:pPr>
            <w:r w:rsidRPr="00121DCA">
              <w:rPr>
                <w:i/>
                <w:u w:val="single"/>
                <w:lang w:val="ro-RO"/>
              </w:rPr>
              <w:t>Antioxidanți</w:t>
            </w:r>
          </w:p>
          <w:p w:rsidR="00763F32" w:rsidRPr="00121DCA" w:rsidRDefault="00763F32" w:rsidP="0014131B">
            <w:pPr>
              <w:jc w:val="both"/>
              <w:rPr>
                <w:u w:val="single"/>
                <w:lang w:val="ro-RO"/>
              </w:rPr>
            </w:pPr>
            <w:r w:rsidRPr="00121DCA">
              <w:rPr>
                <w:u w:val="single"/>
                <w:lang w:val="ro-RO"/>
              </w:rPr>
              <w:t>300 Acid ascorbic</w:t>
            </w:r>
          </w:p>
          <w:p w:rsidR="00763F32" w:rsidRPr="00121DCA" w:rsidRDefault="00763F32" w:rsidP="0014131B">
            <w:pPr>
              <w:jc w:val="both"/>
              <w:rPr>
                <w:u w:val="single"/>
                <w:lang w:val="ro-RO"/>
              </w:rPr>
            </w:pPr>
            <w:r w:rsidRPr="00121DCA">
              <w:rPr>
                <w:u w:val="single"/>
                <w:lang w:val="ro-RO"/>
              </w:rPr>
              <w:t>301 Ascorbat de sodiu</w:t>
            </w:r>
          </w:p>
          <w:p w:rsidR="00763F32" w:rsidRPr="00121DCA" w:rsidRDefault="00763F32" w:rsidP="0014131B">
            <w:pPr>
              <w:jc w:val="both"/>
              <w:rPr>
                <w:u w:val="single"/>
                <w:lang w:val="ro-RO"/>
              </w:rPr>
            </w:pPr>
            <w:r w:rsidRPr="00121DCA">
              <w:rPr>
                <w:u w:val="single"/>
                <w:lang w:val="ro-RO"/>
              </w:rPr>
              <w:t>303 Ascorbat de potasiu              GMP</w:t>
            </w:r>
          </w:p>
          <w:p w:rsidR="00763F32" w:rsidRPr="00121DCA" w:rsidRDefault="00763F32" w:rsidP="0014131B">
            <w:pPr>
              <w:jc w:val="both"/>
              <w:rPr>
                <w:u w:val="single"/>
                <w:lang w:val="ro-RO"/>
              </w:rPr>
            </w:pPr>
            <w:r w:rsidRPr="00121DCA">
              <w:rPr>
                <w:u w:val="single"/>
                <w:lang w:val="ro-RO"/>
              </w:rPr>
              <w:t>304 Palmitat de ascorbil              1 g/kg</w:t>
            </w:r>
          </w:p>
          <w:p w:rsidR="00763F32" w:rsidRPr="00121DCA" w:rsidRDefault="00763F32" w:rsidP="0014131B">
            <w:pPr>
              <w:jc w:val="both"/>
              <w:rPr>
                <w:u w:val="single"/>
                <w:lang w:val="ro-RO"/>
              </w:rPr>
            </w:pPr>
          </w:p>
          <w:p w:rsidR="00763F32" w:rsidRPr="00121DCA" w:rsidRDefault="00763F32" w:rsidP="0014131B">
            <w:pPr>
              <w:jc w:val="both"/>
              <w:rPr>
                <w:i/>
                <w:u w:val="single"/>
                <w:lang w:val="ro-RO"/>
              </w:rPr>
            </w:pPr>
            <w:r w:rsidRPr="00121DCA">
              <w:rPr>
                <w:i/>
                <w:u w:val="single"/>
                <w:lang w:val="ro-RO"/>
              </w:rPr>
              <w:t>Numai în carne tocată de pește</w:t>
            </w:r>
          </w:p>
          <w:p w:rsidR="00763F32" w:rsidRPr="00121DCA" w:rsidRDefault="00763F32" w:rsidP="0014131B">
            <w:pPr>
              <w:jc w:val="both"/>
              <w:rPr>
                <w:i/>
                <w:u w:val="single"/>
                <w:lang w:val="ro-RO"/>
              </w:rPr>
            </w:pPr>
            <w:r w:rsidRPr="00121DCA">
              <w:rPr>
                <w:i/>
                <w:u w:val="single"/>
                <w:lang w:val="ro-RO"/>
              </w:rPr>
              <w:t>Regulator de aciditate</w:t>
            </w:r>
          </w:p>
          <w:p w:rsidR="00763F32" w:rsidRPr="00121DCA" w:rsidRDefault="00763F32" w:rsidP="0014131B">
            <w:pPr>
              <w:jc w:val="both"/>
              <w:rPr>
                <w:u w:val="single"/>
                <w:lang w:val="ro-RO"/>
              </w:rPr>
            </w:pPr>
            <w:r w:rsidRPr="00121DCA">
              <w:rPr>
                <w:u w:val="single"/>
                <w:lang w:val="ro-RO"/>
              </w:rPr>
              <w:t xml:space="preserve">330 Acid citric                                    </w:t>
            </w:r>
            <w:r w:rsidRPr="00121DCA">
              <w:rPr>
                <w:u w:val="single"/>
              </w:rPr>
              <w:t xml:space="preserve"> </w:t>
            </w:r>
            <w:r w:rsidRPr="00121DCA">
              <w:rPr>
                <w:u w:val="single"/>
                <w:lang w:val="ro-RO"/>
              </w:rPr>
              <w:t>GMP</w:t>
            </w:r>
          </w:p>
          <w:p w:rsidR="00763F32" w:rsidRPr="00121DCA" w:rsidRDefault="00763F32" w:rsidP="0014131B">
            <w:pPr>
              <w:jc w:val="both"/>
              <w:rPr>
                <w:u w:val="single"/>
                <w:lang w:val="ro-RO"/>
              </w:rPr>
            </w:pPr>
            <w:r w:rsidRPr="00121DCA">
              <w:rPr>
                <w:u w:val="single"/>
                <w:lang w:val="ro-RO"/>
              </w:rPr>
              <w:t>331 Citrat de sodiu</w:t>
            </w:r>
          </w:p>
          <w:p w:rsidR="00763F32" w:rsidRPr="00121DCA" w:rsidRDefault="00763F32" w:rsidP="0014131B">
            <w:pPr>
              <w:jc w:val="both"/>
              <w:rPr>
                <w:u w:val="single"/>
                <w:lang w:val="ro-RO"/>
              </w:rPr>
            </w:pPr>
            <w:r w:rsidRPr="00121DCA">
              <w:rPr>
                <w:u w:val="single"/>
                <w:lang w:val="ro-RO"/>
              </w:rPr>
              <w:t>332 Citrat de potasiu                            GMP</w:t>
            </w:r>
          </w:p>
          <w:p w:rsidR="00763F32" w:rsidRPr="00121DCA" w:rsidRDefault="0005346B" w:rsidP="0014131B">
            <w:pPr>
              <w:jc w:val="both"/>
              <w:rPr>
                <w:u w:val="single"/>
                <w:lang w:val="ro-RO"/>
              </w:rPr>
            </w:pPr>
            <w:r w:rsidRPr="00121DCA">
              <w:rPr>
                <w:u w:val="single"/>
                <w:lang w:val="ro-RO"/>
              </w:rPr>
              <w:t>Aglutinogene (substanțe care îngroașă soluția)</w:t>
            </w:r>
          </w:p>
          <w:p w:rsidR="00763F32" w:rsidRPr="00121DCA" w:rsidRDefault="00763F32" w:rsidP="0014131B">
            <w:pPr>
              <w:jc w:val="both"/>
              <w:rPr>
                <w:u w:val="single"/>
                <w:lang w:val="ro-RO"/>
              </w:rPr>
            </w:pPr>
            <w:r w:rsidRPr="00121DCA">
              <w:rPr>
                <w:u w:val="single"/>
                <w:lang w:val="ro-RO"/>
              </w:rPr>
              <w:t>412 Guma guar</w:t>
            </w:r>
          </w:p>
          <w:p w:rsidR="00763F32" w:rsidRPr="00121DCA" w:rsidRDefault="00763F32" w:rsidP="0014131B">
            <w:pPr>
              <w:jc w:val="both"/>
              <w:rPr>
                <w:u w:val="single"/>
                <w:lang w:val="ro-RO"/>
              </w:rPr>
            </w:pPr>
            <w:r w:rsidRPr="00121DCA">
              <w:rPr>
                <w:u w:val="single"/>
                <w:lang w:val="ro-RO"/>
              </w:rPr>
              <w:t>410 Gumă de roșcove (Roșcove).</w:t>
            </w:r>
          </w:p>
          <w:p w:rsidR="00763F32" w:rsidRPr="00121DCA" w:rsidRDefault="00763F32" w:rsidP="0014131B">
            <w:pPr>
              <w:jc w:val="both"/>
              <w:rPr>
                <w:u w:val="single"/>
                <w:lang w:val="ro-RO"/>
              </w:rPr>
            </w:pPr>
            <w:r w:rsidRPr="00121DCA">
              <w:rPr>
                <w:u w:val="single"/>
                <w:lang w:val="ro-RO"/>
              </w:rPr>
              <w:t>440 pectine</w:t>
            </w:r>
          </w:p>
          <w:p w:rsidR="00763F32" w:rsidRPr="00121DCA" w:rsidRDefault="00763F32" w:rsidP="0014131B">
            <w:pPr>
              <w:jc w:val="both"/>
              <w:rPr>
                <w:u w:val="single"/>
                <w:lang w:val="ro-RO"/>
              </w:rPr>
            </w:pPr>
            <w:r w:rsidRPr="00121DCA">
              <w:rPr>
                <w:u w:val="single"/>
                <w:lang w:val="ro-RO"/>
              </w:rPr>
              <w:t>466 Carboximetil celuloză de sodiu</w:t>
            </w:r>
          </w:p>
          <w:p w:rsidR="00763F32" w:rsidRPr="00121DCA" w:rsidRDefault="00763F32" w:rsidP="0014131B">
            <w:pPr>
              <w:jc w:val="both"/>
              <w:rPr>
                <w:u w:val="single"/>
                <w:lang w:val="ro-RO"/>
              </w:rPr>
            </w:pPr>
            <w:r w:rsidRPr="00121DCA">
              <w:rPr>
                <w:u w:val="single"/>
                <w:lang w:val="ro-RO"/>
              </w:rPr>
              <w:t>415 Guma xantan</w:t>
            </w:r>
          </w:p>
          <w:p w:rsidR="00763F32" w:rsidRPr="00121DCA" w:rsidRDefault="00763F32" w:rsidP="0014131B">
            <w:pPr>
              <w:jc w:val="both"/>
              <w:rPr>
                <w:u w:val="single"/>
                <w:lang w:val="ro-RO"/>
              </w:rPr>
            </w:pPr>
            <w:r w:rsidRPr="00121DCA">
              <w:rPr>
                <w:u w:val="single"/>
                <w:lang w:val="ro-RO"/>
              </w:rPr>
              <w:t>407 Caragenan și sărurile sale de Na, K, NH4 (inclusiv</w:t>
            </w:r>
          </w:p>
          <w:p w:rsidR="00763F32" w:rsidRPr="00121DCA" w:rsidRDefault="00763F32" w:rsidP="0014131B">
            <w:pPr>
              <w:jc w:val="both"/>
              <w:rPr>
                <w:u w:val="single"/>
                <w:lang w:val="ro-RO"/>
              </w:rPr>
            </w:pPr>
            <w:r w:rsidRPr="00121DCA">
              <w:rPr>
                <w:u w:val="single"/>
                <w:lang w:val="ro-RO"/>
              </w:rPr>
              <w:t xml:space="preserve"> Furcelleran)</w:t>
            </w:r>
          </w:p>
          <w:p w:rsidR="00763F32" w:rsidRPr="00121DCA" w:rsidRDefault="00763F32" w:rsidP="0014131B">
            <w:pPr>
              <w:jc w:val="both"/>
              <w:rPr>
                <w:u w:val="single"/>
                <w:lang w:val="ro-RO"/>
              </w:rPr>
            </w:pPr>
            <w:r w:rsidRPr="00121DCA">
              <w:rPr>
                <w:u w:val="single"/>
                <w:lang w:val="ro-RO"/>
              </w:rPr>
              <w:t>407a Alge Eucheuma procesate (PES)</w:t>
            </w:r>
          </w:p>
          <w:p w:rsidR="00763F32" w:rsidRDefault="0005346B" w:rsidP="0014131B">
            <w:pPr>
              <w:jc w:val="both"/>
              <w:rPr>
                <w:lang w:val="ro-RO"/>
              </w:rPr>
            </w:pPr>
            <w:r w:rsidRPr="00121DCA">
              <w:rPr>
                <w:u w:val="single"/>
                <w:lang w:val="ro-RO"/>
              </w:rPr>
              <w:t xml:space="preserve">461 Metil celuloză                                    </w:t>
            </w:r>
            <w:r w:rsidR="00763F32" w:rsidRPr="00121DCA">
              <w:rPr>
                <w:u w:val="single"/>
                <w:lang w:val="ro-RO"/>
              </w:rPr>
              <w:t>GMP</w:t>
            </w:r>
          </w:p>
        </w:tc>
        <w:tc>
          <w:tcPr>
            <w:tcW w:w="4253" w:type="dxa"/>
            <w:gridSpan w:val="5"/>
          </w:tcPr>
          <w:p w:rsidR="008E5C1F" w:rsidRPr="008E5C1F" w:rsidRDefault="008E5C1F" w:rsidP="0014131B">
            <w:pPr>
              <w:jc w:val="both"/>
              <w:rPr>
                <w:i/>
                <w:lang w:val="ro-RO"/>
              </w:rPr>
            </w:pPr>
            <w:r w:rsidRPr="008E5C1F">
              <w:rPr>
                <w:i/>
                <w:lang w:val="ro-RO"/>
              </w:rPr>
              <w:lastRenderedPageBreak/>
              <w:t xml:space="preserve">Capitolul IV. </w:t>
            </w:r>
          </w:p>
          <w:p w:rsidR="00225A48" w:rsidRPr="008E5C1F" w:rsidRDefault="008E5C1F" w:rsidP="0014131B">
            <w:pPr>
              <w:jc w:val="both"/>
              <w:rPr>
                <w:i/>
                <w:lang w:val="ro-RO"/>
              </w:rPr>
            </w:pPr>
            <w:r w:rsidRPr="008E5C1F">
              <w:rPr>
                <w:i/>
                <w:lang w:val="ro-RO"/>
              </w:rPr>
              <w:t>CERINȚE GENERALE</w:t>
            </w:r>
          </w:p>
          <w:p w:rsidR="008E5C1F" w:rsidRDefault="008E5C1F" w:rsidP="0014131B">
            <w:pPr>
              <w:jc w:val="both"/>
              <w:rPr>
                <w:lang w:val="ro-RO"/>
              </w:rPr>
            </w:pPr>
          </w:p>
          <w:p w:rsidR="008E5C1F" w:rsidRPr="007D0582" w:rsidRDefault="00976D21" w:rsidP="0014131B">
            <w:pPr>
              <w:jc w:val="both"/>
              <w:rPr>
                <w:lang w:val="ro-RO"/>
              </w:rPr>
            </w:pPr>
            <w:r>
              <w:rPr>
                <w:b/>
                <w:lang w:val="ro-RO"/>
              </w:rPr>
              <w:t>19</w:t>
            </w:r>
            <w:r w:rsidR="008E5C1F" w:rsidRPr="008E5C1F">
              <w:rPr>
                <w:b/>
                <w:lang w:val="ro-RO"/>
              </w:rPr>
              <w:t>.</w:t>
            </w:r>
            <w:r w:rsidR="008E5C1F">
              <w:rPr>
                <w:lang w:val="ro-RO"/>
              </w:rPr>
              <w:t xml:space="preserve"> </w:t>
            </w:r>
            <w:r w:rsidR="008E5C1F" w:rsidRPr="00121DCA">
              <w:rPr>
                <w:u w:val="single"/>
                <w:lang w:val="ro-RO"/>
              </w:rPr>
              <w:t>Aditivii alimentari utilizați la fabricarea produselor din pește trebuie să corespundă condițiilor din Regulamentul sanitar privind aditivii alimentari, aprobat prin Hotărîrea Guvernului nr. 229/2013. Eticheta produselor alimentare în care se adaugă aditivi alimentari</w:t>
            </w:r>
            <w:r w:rsidR="008E5C1F" w:rsidRPr="008E5C1F">
              <w:rPr>
                <w:lang w:val="ro-RO"/>
              </w:rPr>
              <w:t xml:space="preserve"> va fi avizată sanitar de Ministerul Sănătății, Agenția Națională pentru Sănătate Publică.</w:t>
            </w:r>
          </w:p>
        </w:tc>
        <w:tc>
          <w:tcPr>
            <w:tcW w:w="1417" w:type="dxa"/>
          </w:tcPr>
          <w:p w:rsidR="00225A48" w:rsidRDefault="00225A48"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r>
              <w:rPr>
                <w:b/>
                <w:lang w:val="ro-RO"/>
              </w:rPr>
              <w:t>compatibil</w:t>
            </w: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Default="00976D21" w:rsidP="0014131B">
            <w:pPr>
              <w:jc w:val="center"/>
              <w:rPr>
                <w:b/>
                <w:lang w:val="ro-RO"/>
              </w:rPr>
            </w:pPr>
          </w:p>
          <w:p w:rsidR="00976D21" w:rsidRPr="00D35CA0" w:rsidRDefault="00976D21" w:rsidP="0014131B">
            <w:pPr>
              <w:jc w:val="center"/>
              <w:rPr>
                <w:b/>
                <w:lang w:val="ro-RO"/>
              </w:rPr>
            </w:pPr>
          </w:p>
        </w:tc>
        <w:tc>
          <w:tcPr>
            <w:tcW w:w="2552" w:type="dxa"/>
          </w:tcPr>
          <w:p w:rsidR="00225A48" w:rsidRPr="00815FF3" w:rsidRDefault="00225A48" w:rsidP="0014131B">
            <w:pPr>
              <w:jc w:val="both"/>
              <w:rPr>
                <w:lang w:val="ro-RO"/>
              </w:rPr>
            </w:pPr>
          </w:p>
        </w:tc>
        <w:tc>
          <w:tcPr>
            <w:tcW w:w="1282" w:type="dxa"/>
          </w:tcPr>
          <w:p w:rsidR="00225A48" w:rsidRPr="00EE6539" w:rsidRDefault="00225A48" w:rsidP="0014131B">
            <w:pPr>
              <w:rPr>
                <w:lang w:val="ro-RO"/>
              </w:rPr>
            </w:pPr>
          </w:p>
        </w:tc>
        <w:tc>
          <w:tcPr>
            <w:tcW w:w="1583" w:type="dxa"/>
          </w:tcPr>
          <w:p w:rsidR="00225A48" w:rsidRDefault="00225A48"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05346B" w:rsidRPr="00C75802" w:rsidTr="00AA5229">
        <w:trPr>
          <w:trHeight w:val="146"/>
        </w:trPr>
        <w:tc>
          <w:tcPr>
            <w:tcW w:w="5098" w:type="dxa"/>
            <w:gridSpan w:val="2"/>
            <w:tcBorders>
              <w:top w:val="single" w:sz="4" w:space="0" w:color="auto"/>
              <w:bottom w:val="single" w:sz="4" w:space="0" w:color="auto"/>
            </w:tcBorders>
            <w:shd w:val="clear" w:color="auto" w:fill="auto"/>
          </w:tcPr>
          <w:p w:rsidR="008E5C1F" w:rsidRDefault="008E5C1F" w:rsidP="0014131B">
            <w:pPr>
              <w:jc w:val="both"/>
              <w:rPr>
                <w:b/>
                <w:lang w:val="ro-RO"/>
              </w:rPr>
            </w:pPr>
          </w:p>
          <w:p w:rsidR="0005346B" w:rsidRPr="0005346B" w:rsidRDefault="0005346B" w:rsidP="0014131B">
            <w:pPr>
              <w:jc w:val="both"/>
              <w:rPr>
                <w:b/>
                <w:lang w:val="ro-RO"/>
              </w:rPr>
            </w:pPr>
            <w:r w:rsidRPr="0005346B">
              <w:rPr>
                <w:b/>
                <w:lang w:val="ro-RO"/>
              </w:rPr>
              <w:t>5. IGIENĂ ȘI MANIPULARE</w:t>
            </w:r>
          </w:p>
          <w:p w:rsidR="0005346B" w:rsidRPr="0005346B" w:rsidRDefault="0005346B" w:rsidP="0014131B">
            <w:pPr>
              <w:jc w:val="both"/>
              <w:rPr>
                <w:lang w:val="ro-RO"/>
              </w:rPr>
            </w:pPr>
            <w:r w:rsidRPr="0005346B">
              <w:rPr>
                <w:lang w:val="ro-RO"/>
              </w:rPr>
              <w:t>5.1 Produsul final nu trebuie să conțină orice material străin care reprezintă o amenințare pentru sănătatea umană.</w:t>
            </w:r>
          </w:p>
          <w:p w:rsidR="0005346B" w:rsidRPr="0005346B" w:rsidRDefault="0005346B" w:rsidP="0014131B">
            <w:pPr>
              <w:jc w:val="both"/>
              <w:rPr>
                <w:lang w:val="ro-RO"/>
              </w:rPr>
            </w:pPr>
            <w:r w:rsidRPr="0005346B">
              <w:rPr>
                <w:lang w:val="ro-RO"/>
              </w:rPr>
              <w:t xml:space="preserve">5.2 Când este testat prin metode adecvate de prelevare a probelor și </w:t>
            </w:r>
            <w:r>
              <w:rPr>
                <w:lang w:val="ro-RO"/>
              </w:rPr>
              <w:t xml:space="preserve">de examinare prescrise de Codex </w:t>
            </w:r>
            <w:r w:rsidRPr="0005346B">
              <w:rPr>
                <w:lang w:val="ro-RO"/>
              </w:rPr>
              <w:t>Comisia Alimentarius, produsul:</w:t>
            </w:r>
          </w:p>
          <w:p w:rsidR="0005346B" w:rsidRPr="0005346B" w:rsidRDefault="0005346B" w:rsidP="0014131B">
            <w:pPr>
              <w:jc w:val="both"/>
              <w:rPr>
                <w:lang w:val="ro-RO"/>
              </w:rPr>
            </w:pPr>
            <w:r w:rsidRPr="0005346B">
              <w:rPr>
                <w:lang w:val="ro-RO"/>
              </w:rPr>
              <w:lastRenderedPageBreak/>
              <w:t xml:space="preserve"> (i) </w:t>
            </w:r>
            <w:r w:rsidRPr="00121DCA">
              <w:rPr>
                <w:u w:val="single"/>
                <w:lang w:val="ro-RO"/>
              </w:rPr>
              <w:t>nu trebuie să conţină microorganisme sau substanţe provenite din microorganisme în cantități care pot reprezenta un pericol pentru sănătate</w:t>
            </w:r>
            <w:r w:rsidRPr="0005346B">
              <w:rPr>
                <w:lang w:val="ro-RO"/>
              </w:rPr>
              <w:t xml:space="preserve"> în conformitate cu standardele stabil</w:t>
            </w:r>
            <w:r>
              <w:rPr>
                <w:lang w:val="ro-RO"/>
              </w:rPr>
              <w:t xml:space="preserve">ite de </w:t>
            </w:r>
            <w:r w:rsidRPr="0005346B">
              <w:rPr>
                <w:lang w:val="ro-RO"/>
              </w:rPr>
              <w:t>Comisia Codex Alimentarius;</w:t>
            </w:r>
          </w:p>
          <w:p w:rsidR="0005346B" w:rsidRPr="00063795" w:rsidRDefault="0005346B" w:rsidP="0014131B">
            <w:pPr>
              <w:jc w:val="both"/>
              <w:rPr>
                <w:u w:val="single"/>
                <w:lang w:val="ro-RO"/>
              </w:rPr>
            </w:pPr>
            <w:r w:rsidRPr="0005346B">
              <w:rPr>
                <w:lang w:val="ro-RO"/>
              </w:rPr>
              <w:t xml:space="preserve"> (ii) </w:t>
            </w:r>
            <w:r w:rsidRPr="00063795">
              <w:rPr>
                <w:u w:val="single"/>
                <w:lang w:val="ro-RO"/>
              </w:rPr>
              <w:t>nu trebuie să conțină histamină care depășește 20 mg/100 g în nicio unitate de probă. Acest lucru se aplică numai pentru specii de Clupeidae, Scombridae, Scombresocidae, Pomatomidae și Coryphaenedae familiile;</w:t>
            </w:r>
          </w:p>
          <w:p w:rsidR="0005346B" w:rsidRPr="0005346B" w:rsidRDefault="0005346B" w:rsidP="0014131B">
            <w:pPr>
              <w:jc w:val="both"/>
              <w:rPr>
                <w:lang w:val="ro-RO"/>
              </w:rPr>
            </w:pPr>
            <w:r w:rsidRPr="00063795">
              <w:rPr>
                <w:u w:val="single"/>
                <w:lang w:val="ro-RO"/>
              </w:rPr>
              <w:t xml:space="preserve"> (iii) nu trebuie să conțină alte substanțe în cantități care pot reprezenta un pericol pentru sănătate</w:t>
            </w:r>
            <w:r>
              <w:rPr>
                <w:lang w:val="ro-RO"/>
              </w:rPr>
              <w:t xml:space="preserve"> în</w:t>
            </w:r>
            <w:r w:rsidRPr="0005346B">
              <w:rPr>
                <w:lang w:val="ro-RO"/>
              </w:rPr>
              <w:t xml:space="preserve"> conformitate cu standardele stabilite de Comisia Codex Alimentarius.</w:t>
            </w:r>
          </w:p>
        </w:tc>
        <w:tc>
          <w:tcPr>
            <w:tcW w:w="4253" w:type="dxa"/>
            <w:gridSpan w:val="5"/>
          </w:tcPr>
          <w:p w:rsidR="00AE30FC" w:rsidRDefault="00AE30FC" w:rsidP="0014131B">
            <w:pPr>
              <w:jc w:val="both"/>
              <w:rPr>
                <w:i/>
                <w:lang w:val="ro-RO"/>
              </w:rPr>
            </w:pPr>
          </w:p>
          <w:p w:rsidR="00121DCA" w:rsidRDefault="00121DCA" w:rsidP="0014131B">
            <w:pPr>
              <w:jc w:val="both"/>
              <w:rPr>
                <w:lang w:val="ro-RO"/>
              </w:rPr>
            </w:pPr>
            <w:r w:rsidRPr="00121DCA">
              <w:rPr>
                <w:lang w:val="ro-RO"/>
              </w:rPr>
              <w:t xml:space="preserve">38. </w:t>
            </w:r>
            <w:r w:rsidRPr="00121DCA">
              <w:rPr>
                <w:u w:val="single"/>
                <w:lang w:val="ro-RO"/>
              </w:rPr>
              <w:t xml:space="preserve">Operatorii din industria de producere trebuie să se asigure că, produsele congelate nu trebuie să conțină orice materie străină, microorganisme sau alte substanțe care reprezintă o amenințare pentru </w:t>
            </w:r>
            <w:r w:rsidR="00AE30FC">
              <w:rPr>
                <w:u w:val="single"/>
                <w:lang w:val="ro-RO"/>
              </w:rPr>
              <w:t>consumatori</w:t>
            </w:r>
            <w:r>
              <w:rPr>
                <w:u w:val="single"/>
                <w:lang w:val="ro-RO"/>
              </w:rPr>
              <w:t>…</w:t>
            </w:r>
            <w:r>
              <w:rPr>
                <w:lang w:val="ro-RO"/>
              </w:rPr>
              <w:t>….</w:t>
            </w:r>
          </w:p>
          <w:p w:rsidR="00697E0F" w:rsidRPr="00063795" w:rsidRDefault="00063795" w:rsidP="0014131B">
            <w:pPr>
              <w:jc w:val="both"/>
              <w:rPr>
                <w:u w:val="single"/>
                <w:lang w:val="ro-RO"/>
              </w:rPr>
            </w:pPr>
            <w:r w:rsidRPr="00063795">
              <w:rPr>
                <w:lang w:val="ro-RO"/>
              </w:rPr>
              <w:lastRenderedPageBreak/>
              <w:t xml:space="preserve">23. </w:t>
            </w:r>
            <w:r w:rsidRPr="00063795">
              <w:rPr>
                <w:u w:val="single"/>
                <w:lang w:val="ro-RO"/>
              </w:rPr>
              <w:t>Nivelul maxim admisibil de histamină pentru pește și produsele din pește trebuie să corespundă indicilor prevăzuți în anexa Hotărârii Guvernului nr. 221/2009 cu privire la aprobarea Regulilor privind criteriile microbiologice pentru produsele alimentare și a 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w:t>
            </w:r>
          </w:p>
        </w:tc>
        <w:tc>
          <w:tcPr>
            <w:tcW w:w="1417" w:type="dxa"/>
          </w:tcPr>
          <w:p w:rsidR="0005346B" w:rsidRDefault="0005346B" w:rsidP="0014131B">
            <w:pPr>
              <w:jc w:val="center"/>
              <w:rPr>
                <w:b/>
                <w:lang w:val="ro-RO"/>
              </w:rPr>
            </w:pPr>
          </w:p>
          <w:p w:rsidR="00697E0F" w:rsidRDefault="00697E0F" w:rsidP="0014131B">
            <w:pPr>
              <w:jc w:val="center"/>
              <w:rPr>
                <w:b/>
                <w:lang w:val="ro-RO"/>
              </w:rPr>
            </w:pPr>
          </w:p>
          <w:p w:rsidR="00121DCA" w:rsidRDefault="00121DCA" w:rsidP="0014131B">
            <w:pPr>
              <w:jc w:val="center"/>
              <w:rPr>
                <w:b/>
                <w:lang w:val="ro-RO"/>
              </w:rPr>
            </w:pPr>
          </w:p>
          <w:p w:rsidR="00121DCA" w:rsidRDefault="00121DCA" w:rsidP="0014131B">
            <w:pPr>
              <w:jc w:val="center"/>
              <w:rPr>
                <w:b/>
                <w:lang w:val="ro-RO"/>
              </w:rPr>
            </w:pPr>
          </w:p>
          <w:p w:rsidR="00697E0F" w:rsidRDefault="00063795" w:rsidP="0014131B">
            <w:pPr>
              <w:jc w:val="center"/>
              <w:rPr>
                <w:b/>
                <w:lang w:val="ro-RO"/>
              </w:rPr>
            </w:pPr>
            <w:r>
              <w:rPr>
                <w:b/>
                <w:lang w:val="ro-RO"/>
              </w:rPr>
              <w:t>c</w:t>
            </w:r>
            <w:r w:rsidR="00697E0F">
              <w:rPr>
                <w:b/>
                <w:lang w:val="ro-RO"/>
              </w:rPr>
              <w:t>ompatibil</w:t>
            </w:r>
          </w:p>
          <w:p w:rsidR="00063795" w:rsidRDefault="00063795" w:rsidP="0014131B">
            <w:pPr>
              <w:jc w:val="center"/>
              <w:rPr>
                <w:b/>
                <w:lang w:val="ro-RO"/>
              </w:rPr>
            </w:pPr>
          </w:p>
          <w:p w:rsidR="00063795" w:rsidRDefault="00063795" w:rsidP="0014131B">
            <w:pPr>
              <w:jc w:val="center"/>
              <w:rPr>
                <w:b/>
                <w:lang w:val="ro-RO"/>
              </w:rPr>
            </w:pPr>
          </w:p>
          <w:p w:rsidR="00063795" w:rsidRDefault="00063795" w:rsidP="0014131B">
            <w:pPr>
              <w:jc w:val="center"/>
              <w:rPr>
                <w:b/>
                <w:lang w:val="ro-RO"/>
              </w:rPr>
            </w:pPr>
          </w:p>
          <w:p w:rsidR="00063795" w:rsidRDefault="00063795" w:rsidP="0014131B">
            <w:pPr>
              <w:jc w:val="center"/>
              <w:rPr>
                <w:b/>
                <w:lang w:val="ro-RO"/>
              </w:rPr>
            </w:pPr>
          </w:p>
          <w:p w:rsidR="00063795" w:rsidRDefault="00063795" w:rsidP="0014131B">
            <w:pPr>
              <w:jc w:val="center"/>
              <w:rPr>
                <w:b/>
                <w:lang w:val="ro-RO"/>
              </w:rPr>
            </w:pPr>
          </w:p>
          <w:p w:rsidR="00063795" w:rsidRDefault="00063795" w:rsidP="0014131B">
            <w:pPr>
              <w:jc w:val="center"/>
              <w:rPr>
                <w:b/>
                <w:lang w:val="ro-RO"/>
              </w:rPr>
            </w:pPr>
          </w:p>
          <w:p w:rsidR="00063795" w:rsidRPr="00D35CA0" w:rsidRDefault="00063795" w:rsidP="0014131B">
            <w:pPr>
              <w:jc w:val="center"/>
              <w:rPr>
                <w:b/>
                <w:lang w:val="ro-RO"/>
              </w:rPr>
            </w:pPr>
            <w:r>
              <w:rPr>
                <w:b/>
                <w:lang w:val="ro-RO"/>
              </w:rPr>
              <w:t>compatibil</w:t>
            </w:r>
          </w:p>
        </w:tc>
        <w:tc>
          <w:tcPr>
            <w:tcW w:w="2552" w:type="dxa"/>
          </w:tcPr>
          <w:p w:rsidR="0005346B" w:rsidRPr="00815FF3" w:rsidRDefault="0005346B" w:rsidP="0014131B">
            <w:pPr>
              <w:jc w:val="both"/>
              <w:rPr>
                <w:lang w:val="ro-RO"/>
              </w:rPr>
            </w:pPr>
          </w:p>
        </w:tc>
        <w:tc>
          <w:tcPr>
            <w:tcW w:w="1282" w:type="dxa"/>
          </w:tcPr>
          <w:p w:rsidR="0005346B" w:rsidRPr="00EE6539" w:rsidRDefault="0005346B" w:rsidP="0014131B">
            <w:pPr>
              <w:rPr>
                <w:lang w:val="ro-RO"/>
              </w:rPr>
            </w:pPr>
          </w:p>
        </w:tc>
        <w:tc>
          <w:tcPr>
            <w:tcW w:w="1583" w:type="dxa"/>
          </w:tcPr>
          <w:p w:rsidR="0005346B" w:rsidRDefault="0005346B"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05346B" w:rsidRPr="00C75802" w:rsidTr="00AA5229">
        <w:trPr>
          <w:trHeight w:val="146"/>
        </w:trPr>
        <w:tc>
          <w:tcPr>
            <w:tcW w:w="5098" w:type="dxa"/>
            <w:gridSpan w:val="2"/>
            <w:tcBorders>
              <w:top w:val="single" w:sz="4" w:space="0" w:color="auto"/>
              <w:bottom w:val="single" w:sz="4" w:space="0" w:color="auto"/>
            </w:tcBorders>
            <w:shd w:val="clear" w:color="auto" w:fill="auto"/>
          </w:tcPr>
          <w:p w:rsidR="0005346B" w:rsidRPr="0005346B" w:rsidRDefault="0005346B" w:rsidP="0014131B">
            <w:pPr>
              <w:jc w:val="both"/>
              <w:rPr>
                <w:lang w:val="ro-RO"/>
              </w:rPr>
            </w:pPr>
            <w:r w:rsidRPr="0005346B">
              <w:rPr>
                <w:lang w:val="ro-RO"/>
              </w:rPr>
              <w:lastRenderedPageBreak/>
              <w:t xml:space="preserve">5.3 </w:t>
            </w:r>
            <w:r w:rsidRPr="00063795">
              <w:rPr>
                <w:u w:val="single"/>
                <w:lang w:val="ro-RO"/>
              </w:rPr>
              <w:t>Se recomandă ca produsul vizat de prevederile acestui standard să fie pregătit și tratate în conformitate cu secțiunile corespunzătoare din Codul internațional de bune practici recomandat - Principiile generale de igienă alimentară</w:t>
            </w:r>
            <w:r w:rsidRPr="0005346B">
              <w:rPr>
                <w:lang w:val="ro-RO"/>
              </w:rPr>
              <w:t xml:space="preserve"> (CAC/RCP 1-1969) și următoarele coduri relevante:</w:t>
            </w:r>
          </w:p>
          <w:p w:rsidR="0005346B" w:rsidRPr="0005346B" w:rsidRDefault="0005346B" w:rsidP="0014131B">
            <w:pPr>
              <w:jc w:val="both"/>
              <w:rPr>
                <w:lang w:val="ro-RO"/>
              </w:rPr>
            </w:pPr>
            <w:r w:rsidRPr="0005346B">
              <w:rPr>
                <w:lang w:val="ro-RO"/>
              </w:rPr>
              <w:t xml:space="preserve"> (i) </w:t>
            </w:r>
            <w:r w:rsidRPr="00063795">
              <w:rPr>
                <w:u w:val="single"/>
                <w:lang w:val="ro-RO"/>
              </w:rPr>
              <w:t>Codul internațional de bune practici recomandat pentru peștele congelat</w:t>
            </w:r>
            <w:r w:rsidRPr="0005346B">
              <w:rPr>
                <w:lang w:val="ro-RO"/>
              </w:rPr>
              <w:t xml:space="preserve"> (CAC/RCP 16-1978);</w:t>
            </w:r>
          </w:p>
          <w:p w:rsidR="0005346B" w:rsidRPr="0005346B" w:rsidRDefault="0005346B" w:rsidP="0014131B">
            <w:pPr>
              <w:jc w:val="both"/>
              <w:rPr>
                <w:lang w:val="ro-RO"/>
              </w:rPr>
            </w:pPr>
            <w:r w:rsidRPr="0005346B">
              <w:rPr>
                <w:lang w:val="ro-RO"/>
              </w:rPr>
              <w:t xml:space="preserve"> (ii) Codul internațional de </w:t>
            </w:r>
            <w:r w:rsidR="009B2091">
              <w:rPr>
                <w:lang w:val="ro-RO"/>
              </w:rPr>
              <w:t xml:space="preserve">bune </w:t>
            </w:r>
            <w:r w:rsidRPr="0005346B">
              <w:rPr>
                <w:lang w:val="ro-RO"/>
              </w:rPr>
              <w:t>practici recomandat pentru aluat și/sau pâine congelat</w:t>
            </w:r>
          </w:p>
          <w:p w:rsidR="0005346B" w:rsidRPr="0005346B" w:rsidRDefault="0005346B" w:rsidP="0014131B">
            <w:pPr>
              <w:jc w:val="both"/>
              <w:rPr>
                <w:lang w:val="ro-RO"/>
              </w:rPr>
            </w:pPr>
            <w:r w:rsidRPr="0005346B">
              <w:rPr>
                <w:lang w:val="ro-RO"/>
              </w:rPr>
              <w:t>Produse pescărești (CAC/RCP 35-1985);</w:t>
            </w:r>
          </w:p>
          <w:p w:rsidR="0005346B" w:rsidRPr="0005346B" w:rsidRDefault="0005346B" w:rsidP="0014131B">
            <w:pPr>
              <w:jc w:val="both"/>
              <w:rPr>
                <w:lang w:val="ro-RO"/>
              </w:rPr>
            </w:pPr>
            <w:r w:rsidRPr="0005346B">
              <w:rPr>
                <w:lang w:val="ro-RO"/>
              </w:rPr>
              <w:t xml:space="preserve"> (iii) Codul internațional de </w:t>
            </w:r>
            <w:r w:rsidR="009B2091">
              <w:rPr>
                <w:lang w:val="ro-RO"/>
              </w:rPr>
              <w:t xml:space="preserve">bune </w:t>
            </w:r>
            <w:r w:rsidRPr="0005346B">
              <w:rPr>
                <w:lang w:val="ro-RO"/>
              </w:rPr>
              <w:t>practici recomandat pentru pe</w:t>
            </w:r>
            <w:r w:rsidR="009B2091">
              <w:rPr>
                <w:lang w:val="ro-RO"/>
              </w:rPr>
              <w:t xml:space="preserve">ștele tocat preparat de mecanic </w:t>
            </w:r>
            <w:r w:rsidRPr="0005346B">
              <w:rPr>
                <w:lang w:val="ro-RO"/>
              </w:rPr>
              <w:t>Separare (CAC/RCP 27-1983).</w:t>
            </w:r>
          </w:p>
          <w:p w:rsidR="0005346B" w:rsidRPr="0005346B" w:rsidRDefault="0005346B" w:rsidP="0014131B">
            <w:pPr>
              <w:jc w:val="both"/>
              <w:rPr>
                <w:lang w:val="ro-RO"/>
              </w:rPr>
            </w:pPr>
            <w:r w:rsidRPr="0005346B">
              <w:rPr>
                <w:lang w:val="ro-RO"/>
              </w:rPr>
              <w:t xml:space="preserve"> (iv) Codul internațional de </w:t>
            </w:r>
            <w:r w:rsidR="009B2091">
              <w:rPr>
                <w:lang w:val="ro-RO"/>
              </w:rPr>
              <w:t xml:space="preserve">bune </w:t>
            </w:r>
            <w:r w:rsidRPr="0005346B">
              <w:rPr>
                <w:lang w:val="ro-RO"/>
              </w:rPr>
              <w:t>practici recomandat pentru p</w:t>
            </w:r>
            <w:r>
              <w:rPr>
                <w:lang w:val="ro-RO"/>
              </w:rPr>
              <w:t xml:space="preserve">relucrarea și manipularea Quick </w:t>
            </w:r>
            <w:r w:rsidRPr="0005346B">
              <w:rPr>
                <w:lang w:val="ro-RO"/>
              </w:rPr>
              <w:t>Alimente congelate (CAC/RCP 8-1976).</w:t>
            </w:r>
          </w:p>
          <w:p w:rsidR="0005346B" w:rsidRPr="0005346B" w:rsidRDefault="0005346B" w:rsidP="0014131B">
            <w:pPr>
              <w:jc w:val="both"/>
              <w:rPr>
                <w:lang w:val="ro-RO"/>
              </w:rPr>
            </w:pPr>
            <w:r w:rsidRPr="0005346B">
              <w:rPr>
                <w:lang w:val="ro-RO"/>
              </w:rPr>
              <w:t xml:space="preserve"> (v) Secțiunile referitoare la Produsele acvaculturii din Proiectul</w:t>
            </w:r>
            <w:r>
              <w:rPr>
                <w:lang w:val="ro-RO"/>
              </w:rPr>
              <w:t xml:space="preserve"> propus de Cod internațional de bune </w:t>
            </w:r>
            <w:r w:rsidRPr="0005346B">
              <w:rPr>
                <w:lang w:val="ro-RO"/>
              </w:rPr>
              <w:t>Pra</w:t>
            </w:r>
            <w:r>
              <w:rPr>
                <w:lang w:val="ro-RO"/>
              </w:rPr>
              <w:t>ctici</w:t>
            </w:r>
            <w:r w:rsidRPr="0005346B">
              <w:rPr>
                <w:lang w:val="ro-RO"/>
              </w:rPr>
              <w:t xml:space="preserve"> pentru Pește și Produse Pescărești (în curs de elaborare)</w:t>
            </w:r>
            <w:r>
              <w:rPr>
                <w:lang w:val="ro-RO"/>
              </w:rPr>
              <w:t xml:space="preserve"> </w:t>
            </w:r>
            <w:r w:rsidRPr="0005346B">
              <w:rPr>
                <w:lang w:val="ro-RO"/>
              </w:rPr>
              <w:t>2</w:t>
            </w:r>
          </w:p>
        </w:tc>
        <w:tc>
          <w:tcPr>
            <w:tcW w:w="4253" w:type="dxa"/>
            <w:gridSpan w:val="5"/>
          </w:tcPr>
          <w:p w:rsidR="0005346B" w:rsidRDefault="0005346B" w:rsidP="0014131B">
            <w:pPr>
              <w:jc w:val="both"/>
              <w:rPr>
                <w:lang w:val="ro-RO"/>
              </w:rPr>
            </w:pPr>
          </w:p>
          <w:p w:rsidR="00063795" w:rsidRPr="00063795" w:rsidRDefault="00063795" w:rsidP="00063795">
            <w:pPr>
              <w:jc w:val="both"/>
              <w:rPr>
                <w:lang w:val="ro-RO"/>
              </w:rPr>
            </w:pPr>
            <w:r w:rsidRPr="00063795">
              <w:rPr>
                <w:lang w:val="ro-RO"/>
              </w:rPr>
              <w:t xml:space="preserve">32. </w:t>
            </w:r>
            <w:r w:rsidRPr="00063795">
              <w:rPr>
                <w:u w:val="single"/>
                <w:lang w:val="ro-RO"/>
              </w:rPr>
              <w:t>Manipularea peștelui prin decapitare, eviscerare, depielare și disecție, trebuie să corespundă regulilor specifice de igienă a produselor alimentare de origine animală aprobate de Hotărârea Guvernului 435/2010. Viscerele și capetele devenind un pericol pentru contaminarea produselor, trebuie să fie îndepărtate cât mai repede posibil și păstrate separat de produsele destinate consumului uman.</w:t>
            </w:r>
            <w:r w:rsidRPr="00063795">
              <w:rPr>
                <w:lang w:val="ro-RO"/>
              </w:rPr>
              <w:t xml:space="preserve"> </w:t>
            </w:r>
          </w:p>
          <w:p w:rsidR="00063795" w:rsidRPr="007D0582" w:rsidRDefault="00063795" w:rsidP="0014131B">
            <w:pPr>
              <w:jc w:val="both"/>
              <w:rPr>
                <w:lang w:val="ro-RO"/>
              </w:rPr>
            </w:pPr>
          </w:p>
        </w:tc>
        <w:tc>
          <w:tcPr>
            <w:tcW w:w="1417" w:type="dxa"/>
          </w:tcPr>
          <w:p w:rsidR="00697E0F" w:rsidRDefault="00697E0F" w:rsidP="0014131B">
            <w:pPr>
              <w:jc w:val="center"/>
              <w:rPr>
                <w:b/>
                <w:lang w:val="ro-RO"/>
              </w:rPr>
            </w:pPr>
            <w:r>
              <w:rPr>
                <w:b/>
                <w:lang w:val="ro-RO"/>
              </w:rPr>
              <w:t xml:space="preserve"> </w:t>
            </w:r>
          </w:p>
          <w:p w:rsidR="0005346B" w:rsidRDefault="0005346B" w:rsidP="0014131B">
            <w:pPr>
              <w:jc w:val="center"/>
              <w:rPr>
                <w:b/>
                <w:lang w:val="ro-RO"/>
              </w:rPr>
            </w:pPr>
          </w:p>
          <w:p w:rsidR="00063795" w:rsidRDefault="00063795" w:rsidP="0014131B">
            <w:pPr>
              <w:jc w:val="center"/>
              <w:rPr>
                <w:b/>
                <w:lang w:val="ro-RO"/>
              </w:rPr>
            </w:pPr>
          </w:p>
          <w:p w:rsidR="00063795" w:rsidRPr="00D35CA0" w:rsidRDefault="00063795" w:rsidP="0014131B">
            <w:pPr>
              <w:jc w:val="center"/>
              <w:rPr>
                <w:b/>
                <w:lang w:val="ro-RO"/>
              </w:rPr>
            </w:pPr>
            <w:r>
              <w:rPr>
                <w:b/>
                <w:lang w:val="ro-RO"/>
              </w:rPr>
              <w:t>parțial compatibil</w:t>
            </w:r>
          </w:p>
        </w:tc>
        <w:tc>
          <w:tcPr>
            <w:tcW w:w="2552" w:type="dxa"/>
          </w:tcPr>
          <w:p w:rsidR="0005346B" w:rsidRPr="00815FF3" w:rsidRDefault="0005346B" w:rsidP="0014131B">
            <w:pPr>
              <w:jc w:val="both"/>
              <w:rPr>
                <w:lang w:val="ro-RO"/>
              </w:rPr>
            </w:pPr>
          </w:p>
        </w:tc>
        <w:tc>
          <w:tcPr>
            <w:tcW w:w="1282" w:type="dxa"/>
          </w:tcPr>
          <w:p w:rsidR="0005346B" w:rsidRPr="00EE6539" w:rsidRDefault="0005346B" w:rsidP="0014131B">
            <w:pPr>
              <w:rPr>
                <w:lang w:val="ro-RO"/>
              </w:rPr>
            </w:pPr>
          </w:p>
        </w:tc>
        <w:tc>
          <w:tcPr>
            <w:tcW w:w="1583" w:type="dxa"/>
          </w:tcPr>
          <w:p w:rsidR="0005346B" w:rsidRDefault="0005346B"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9B2091" w:rsidRPr="00C75802" w:rsidTr="00AA5229">
        <w:trPr>
          <w:trHeight w:val="146"/>
        </w:trPr>
        <w:tc>
          <w:tcPr>
            <w:tcW w:w="5098" w:type="dxa"/>
            <w:gridSpan w:val="2"/>
            <w:tcBorders>
              <w:top w:val="single" w:sz="4" w:space="0" w:color="auto"/>
              <w:bottom w:val="single" w:sz="4" w:space="0" w:color="auto"/>
            </w:tcBorders>
            <w:shd w:val="clear" w:color="auto" w:fill="auto"/>
          </w:tcPr>
          <w:p w:rsidR="009B2091" w:rsidRPr="009B2091" w:rsidRDefault="009B2091" w:rsidP="0014131B">
            <w:pPr>
              <w:jc w:val="both"/>
              <w:rPr>
                <w:i/>
                <w:lang w:val="ro-RO"/>
              </w:rPr>
            </w:pPr>
            <w:r w:rsidRPr="009B2091">
              <w:rPr>
                <w:i/>
                <w:lang w:val="ro-RO"/>
              </w:rPr>
              <w:t>6. ETICHETARE</w:t>
            </w:r>
          </w:p>
          <w:p w:rsidR="009B2091" w:rsidRPr="009B2091" w:rsidRDefault="009B2091" w:rsidP="0014131B">
            <w:pPr>
              <w:jc w:val="both"/>
              <w:rPr>
                <w:lang w:val="ro-RO"/>
              </w:rPr>
            </w:pPr>
            <w:r w:rsidRPr="009B2091">
              <w:rPr>
                <w:lang w:val="ro-RO"/>
              </w:rPr>
              <w:lastRenderedPageBreak/>
              <w:t xml:space="preserve"> În plus față de prevederile Standardului general Codex pentru etic</w:t>
            </w:r>
            <w:r>
              <w:rPr>
                <w:lang w:val="ro-RO"/>
              </w:rPr>
              <w:t xml:space="preserve">hetarea alimentelor preambalate </w:t>
            </w:r>
            <w:r w:rsidRPr="009B2091">
              <w:rPr>
                <w:lang w:val="ro-RO"/>
              </w:rPr>
              <w:t>(CODEX STAN 1-1985) se aplică următoarele prevederi specifice;</w:t>
            </w:r>
          </w:p>
          <w:p w:rsidR="009B2091" w:rsidRPr="009B2091" w:rsidRDefault="009B2091" w:rsidP="0014131B">
            <w:pPr>
              <w:jc w:val="both"/>
              <w:rPr>
                <w:i/>
                <w:lang w:val="ro-RO"/>
              </w:rPr>
            </w:pPr>
            <w:r w:rsidRPr="009B2091">
              <w:rPr>
                <w:i/>
                <w:lang w:val="ro-RO"/>
              </w:rPr>
              <w:t>6.1 DENUMIREA ALIMENTULUI</w:t>
            </w:r>
          </w:p>
          <w:p w:rsidR="009B2091" w:rsidRPr="009B2091" w:rsidRDefault="009B2091" w:rsidP="0014131B">
            <w:pPr>
              <w:jc w:val="both"/>
              <w:rPr>
                <w:lang w:val="ro-RO"/>
              </w:rPr>
            </w:pPr>
            <w:r w:rsidRPr="009B2091">
              <w:rPr>
                <w:lang w:val="ro-RO"/>
              </w:rPr>
              <w:t xml:space="preserve">6.1.1 </w:t>
            </w:r>
            <w:r w:rsidRPr="00063795">
              <w:rPr>
                <w:u w:val="single"/>
                <w:lang w:val="ro-RO"/>
              </w:rPr>
              <w:t>Numele alimentului va fi declarat ca „blocuri x y”</w:t>
            </w:r>
            <w:r w:rsidRPr="009B2091">
              <w:rPr>
                <w:lang w:val="ro-RO"/>
              </w:rPr>
              <w:t xml:space="preserve"> în conformitate cu legea, obiceiurile sau p</w:t>
            </w:r>
            <w:r w:rsidR="00063795">
              <w:rPr>
                <w:lang w:val="ro-RO"/>
              </w:rPr>
              <w:t xml:space="preserve">racticile </w:t>
            </w:r>
            <w:r w:rsidRPr="009B2091">
              <w:rPr>
                <w:lang w:val="ro-RO"/>
              </w:rPr>
              <w:t>din țara în care este distribuit produsul, unde „x” reprezintă denumirile comune ale speciei</w:t>
            </w:r>
          </w:p>
          <w:p w:rsidR="009B2091" w:rsidRPr="009B2091" w:rsidRDefault="009B2091" w:rsidP="0014131B">
            <w:pPr>
              <w:jc w:val="both"/>
              <w:rPr>
                <w:lang w:val="ro-RO"/>
              </w:rPr>
            </w:pPr>
            <w:r w:rsidRPr="009B2091">
              <w:rPr>
                <w:lang w:val="ro-RO"/>
              </w:rPr>
              <w:t>ambalat și „y” reprezintă forma de prezentare a blocului (a se vedea secțiunea 2.3).</w:t>
            </w:r>
          </w:p>
          <w:p w:rsidR="009B2091" w:rsidRPr="009B2091" w:rsidRDefault="009B2091" w:rsidP="0014131B">
            <w:pPr>
              <w:jc w:val="both"/>
              <w:rPr>
                <w:lang w:val="ro-RO"/>
              </w:rPr>
            </w:pPr>
            <w:r w:rsidRPr="009B2091">
              <w:rPr>
                <w:lang w:val="ro-RO"/>
              </w:rPr>
              <w:t>6.1.2 Dacă produsul a fost glazurat cu apă de mare, se va face o declarație în acest sens</w:t>
            </w:r>
          </w:p>
          <w:p w:rsidR="009B2091" w:rsidRPr="009B2091" w:rsidRDefault="009B2091" w:rsidP="0014131B">
            <w:pPr>
              <w:jc w:val="both"/>
              <w:rPr>
                <w:lang w:val="ro-RO"/>
              </w:rPr>
            </w:pPr>
            <w:r w:rsidRPr="009B2091">
              <w:rPr>
                <w:lang w:val="ro-RO"/>
              </w:rPr>
              <w:t>6.1.3 Pe etichetă va apărea și numele „congelat rapid”, cu excepția faptului că terme</w:t>
            </w:r>
            <w:r w:rsidR="00D34B36">
              <w:rPr>
                <w:lang w:val="ro-RO"/>
              </w:rPr>
              <w:t xml:space="preserve">nul „congelat” poate fi aplicat </w:t>
            </w:r>
            <w:r w:rsidRPr="009B2091">
              <w:rPr>
                <w:lang w:val="ro-RO"/>
              </w:rPr>
              <w:t>în țările în care acest termen este folosit în mod obișnuit pentru descrierea produsul</w:t>
            </w:r>
            <w:r w:rsidR="00D34B36">
              <w:rPr>
                <w:lang w:val="ro-RO"/>
              </w:rPr>
              <w:t xml:space="preserve">ui prelucrat în conformitate cu </w:t>
            </w:r>
            <w:r w:rsidRPr="009B2091">
              <w:rPr>
                <w:lang w:val="ro-RO"/>
              </w:rPr>
              <w:t>subsecțiunea 2.2 din prezentul standard.</w:t>
            </w:r>
          </w:p>
          <w:p w:rsidR="009B2091" w:rsidRPr="0022131D" w:rsidRDefault="009B2091" w:rsidP="0014131B">
            <w:pPr>
              <w:jc w:val="both"/>
              <w:rPr>
                <w:u w:val="single"/>
                <w:lang w:val="ro-RO"/>
              </w:rPr>
            </w:pPr>
            <w:r w:rsidRPr="009B2091">
              <w:rPr>
                <w:lang w:val="ro-RO"/>
              </w:rPr>
              <w:t>6.1.</w:t>
            </w:r>
            <w:r w:rsidRPr="0022131D">
              <w:rPr>
                <w:u w:val="single"/>
                <w:lang w:val="ro-RO"/>
              </w:rPr>
              <w:t>4 Proporția de carne tocată care depășește 10% din conținutul net de pește se va declara cu indicarea procentului intervale: 10-25, &gt;25-35, etc. Blocurile cu mai mult de 90% tocat sunt considerate blocuri tocate.</w:t>
            </w:r>
          </w:p>
          <w:p w:rsidR="009B2091" w:rsidRPr="0005346B" w:rsidRDefault="009B2091" w:rsidP="0014131B">
            <w:pPr>
              <w:jc w:val="both"/>
              <w:rPr>
                <w:lang w:val="ro-RO"/>
              </w:rPr>
            </w:pPr>
            <w:r w:rsidRPr="009B2091">
              <w:rPr>
                <w:lang w:val="ro-RO"/>
              </w:rPr>
              <w:t xml:space="preserve">6.1.5 </w:t>
            </w:r>
            <w:r w:rsidRPr="0022131D">
              <w:rPr>
                <w:u w:val="single"/>
                <w:lang w:val="ro-RO"/>
              </w:rPr>
              <w:t>Eticheta trebuie să menționeze că produsul trebuie întreținut în condiții care să mențină calitate în timpul transportului, depozitării și distribuției.</w:t>
            </w:r>
          </w:p>
        </w:tc>
        <w:tc>
          <w:tcPr>
            <w:tcW w:w="4253" w:type="dxa"/>
            <w:gridSpan w:val="5"/>
          </w:tcPr>
          <w:p w:rsidR="00AE30FC" w:rsidRDefault="00AE30FC" w:rsidP="00697E0F">
            <w:pPr>
              <w:jc w:val="both"/>
              <w:rPr>
                <w:i/>
                <w:lang w:val="ro-RO"/>
              </w:rPr>
            </w:pPr>
          </w:p>
          <w:p w:rsidR="00BD2374" w:rsidRPr="007D0582" w:rsidRDefault="00063795" w:rsidP="00697E0F">
            <w:pPr>
              <w:jc w:val="both"/>
              <w:rPr>
                <w:lang w:val="ro-RO"/>
              </w:rPr>
            </w:pPr>
            <w:r w:rsidRPr="00063795">
              <w:rPr>
                <w:lang w:val="ro-RO"/>
              </w:rPr>
              <w:lastRenderedPageBreak/>
              <w:t>7</w:t>
            </w:r>
            <w:r w:rsidR="00AE30FC">
              <w:rPr>
                <w:lang w:val="ro-RO"/>
              </w:rPr>
              <w:t>0</w:t>
            </w:r>
            <w:r w:rsidRPr="00063795">
              <w:rPr>
                <w:lang w:val="ro-RO"/>
              </w:rPr>
              <w:t xml:space="preserve">. </w:t>
            </w:r>
            <w:r w:rsidRPr="00063795">
              <w:rPr>
                <w:u w:val="single"/>
                <w:lang w:val="ro-RO"/>
              </w:rPr>
              <w:t>La etichetarea produselor din pește, eticheta trebuie să includă denumirea produsului, specia sau amestecul de specii, proporția și conținutul de pește, să arate dacă produsele sunt preparate din carne de pește tocată sau fileuri de pește sau un amestec al acestora.</w:t>
            </w:r>
            <w:r w:rsidRPr="00063795">
              <w:rPr>
                <w:lang w:val="ro-RO"/>
              </w:rPr>
              <w:t xml:space="preserve"> </w:t>
            </w:r>
            <w:r w:rsidRPr="00063795">
              <w:rPr>
                <w:u w:val="single"/>
                <w:lang w:val="ro-RO"/>
              </w:rPr>
              <w:t>Dacă produsele au fost congelate, eticheta să cuprindă termenul „congelat rapid” sau „congelat”, pentru a descrie dacă produsul a fost supus congelării.</w:t>
            </w:r>
            <w:r w:rsidRPr="00063795">
              <w:rPr>
                <w:lang w:val="ro-RO"/>
              </w:rPr>
              <w:t xml:space="preserve"> Peștele afumat sau aromatizat cu fum sau sărat, eticheta acestuia trebuie să cuprindă mențiunea „Produs afumat sau aromatizat cu fum”, sau „Produs sărat”, pentru peștele ambalat în vid „Produs ambalat în vid”, specificarea provenienței peștelui „Pește capturat în mediu sălbatic” sau „Pește de ferme de acvacultură”. </w:t>
            </w:r>
            <w:r w:rsidRPr="0022131D">
              <w:rPr>
                <w:u w:val="single"/>
                <w:lang w:val="ro-RO"/>
              </w:rPr>
              <w:t>Aceste informații, cât și alți termeni descriptivi trebuie să fie indicate pe etichetă, pentru a evita inducerea în eroare sau confuzia consumatorilor.</w:t>
            </w:r>
            <w:r w:rsidRPr="00063795">
              <w:rPr>
                <w:lang w:val="ro-RO"/>
              </w:rPr>
              <w:t xml:space="preserve">  </w:t>
            </w:r>
          </w:p>
        </w:tc>
        <w:tc>
          <w:tcPr>
            <w:tcW w:w="1417" w:type="dxa"/>
          </w:tcPr>
          <w:p w:rsidR="009B2091" w:rsidRDefault="009B2091"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r>
              <w:rPr>
                <w:b/>
                <w:lang w:val="ro-RO"/>
              </w:rPr>
              <w:t>compatibil</w:t>
            </w: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Default="00697E0F" w:rsidP="0014131B">
            <w:pPr>
              <w:jc w:val="center"/>
              <w:rPr>
                <w:b/>
                <w:lang w:val="ro-RO"/>
              </w:rPr>
            </w:pPr>
          </w:p>
          <w:p w:rsidR="00697E0F" w:rsidRPr="00D35CA0" w:rsidRDefault="00697E0F" w:rsidP="0014131B">
            <w:pPr>
              <w:jc w:val="center"/>
              <w:rPr>
                <w:b/>
                <w:lang w:val="ro-RO"/>
              </w:rPr>
            </w:pPr>
          </w:p>
        </w:tc>
        <w:tc>
          <w:tcPr>
            <w:tcW w:w="2552" w:type="dxa"/>
          </w:tcPr>
          <w:p w:rsidR="00697E0F" w:rsidRDefault="00697E0F" w:rsidP="0014131B">
            <w:pPr>
              <w:jc w:val="both"/>
              <w:rPr>
                <w:lang w:val="ro-RO"/>
              </w:rPr>
            </w:pPr>
          </w:p>
          <w:p w:rsidR="00BD2374" w:rsidRPr="00BD2374" w:rsidRDefault="00BD2374" w:rsidP="0014131B">
            <w:pPr>
              <w:jc w:val="both"/>
              <w:rPr>
                <w:lang w:val="ro-RO"/>
              </w:rPr>
            </w:pPr>
            <w:r>
              <w:rPr>
                <w:lang w:val="ro-RO"/>
              </w:rPr>
              <w:lastRenderedPageBreak/>
              <w:t>Prevederile de etichetare sunt reglementate de articolul 8</w:t>
            </w:r>
            <w:r w:rsidRPr="00BD2374">
              <w:rPr>
                <w:lang w:val="ro-RO"/>
              </w:rPr>
              <w:t xml:space="preserve"> din Legea nr. 279/2017</w:t>
            </w:r>
          </w:p>
          <w:p w:rsidR="00BD2374" w:rsidRPr="00815FF3" w:rsidRDefault="00BD2374" w:rsidP="0014131B">
            <w:pPr>
              <w:jc w:val="both"/>
              <w:rPr>
                <w:lang w:val="ro-RO"/>
              </w:rPr>
            </w:pPr>
            <w:r w:rsidRPr="00BD2374">
              <w:rPr>
                <w:lang w:val="ro-RO"/>
              </w:rPr>
              <w:t>privind informarea consumatorului cu privire la produsele alimentare.</w:t>
            </w:r>
          </w:p>
        </w:tc>
        <w:tc>
          <w:tcPr>
            <w:tcW w:w="1282" w:type="dxa"/>
          </w:tcPr>
          <w:p w:rsidR="009B2091" w:rsidRPr="00EE6539" w:rsidRDefault="009B2091" w:rsidP="0014131B">
            <w:pPr>
              <w:rPr>
                <w:lang w:val="ro-RO"/>
              </w:rPr>
            </w:pPr>
          </w:p>
        </w:tc>
        <w:tc>
          <w:tcPr>
            <w:tcW w:w="1583" w:type="dxa"/>
          </w:tcPr>
          <w:p w:rsidR="009B2091" w:rsidRDefault="009B2091"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9B2091" w:rsidRPr="00C75802" w:rsidTr="00AA5229">
        <w:trPr>
          <w:trHeight w:val="146"/>
        </w:trPr>
        <w:tc>
          <w:tcPr>
            <w:tcW w:w="5098" w:type="dxa"/>
            <w:gridSpan w:val="2"/>
            <w:tcBorders>
              <w:top w:val="single" w:sz="4" w:space="0" w:color="auto"/>
              <w:bottom w:val="single" w:sz="4" w:space="0" w:color="auto"/>
            </w:tcBorders>
            <w:shd w:val="clear" w:color="auto" w:fill="auto"/>
          </w:tcPr>
          <w:p w:rsidR="009B2091" w:rsidRPr="009B2091" w:rsidRDefault="009B2091" w:rsidP="0014131B">
            <w:pPr>
              <w:jc w:val="both"/>
              <w:rPr>
                <w:i/>
                <w:lang w:val="ro-RO"/>
              </w:rPr>
            </w:pPr>
            <w:r w:rsidRPr="009B2091">
              <w:rPr>
                <w:i/>
                <w:lang w:val="ro-RO"/>
              </w:rPr>
              <w:lastRenderedPageBreak/>
              <w:t>6.2 CONȚINUT NET (BLOCURI GLAZATE)</w:t>
            </w:r>
          </w:p>
          <w:p w:rsidR="009B2091" w:rsidRPr="009B2091" w:rsidRDefault="009B2091" w:rsidP="0014131B">
            <w:pPr>
              <w:jc w:val="both"/>
              <w:rPr>
                <w:lang w:val="ro-RO"/>
              </w:rPr>
            </w:pPr>
            <w:r w:rsidRPr="009B2091">
              <w:rPr>
                <w:lang w:val="ro-RO"/>
              </w:rPr>
              <w:t>În cazul în care alimentul a fost glazurat, declarația privind conținutul net al alimentului nu include glazura.</w:t>
            </w:r>
          </w:p>
          <w:p w:rsidR="009B2091" w:rsidRDefault="009B2091" w:rsidP="0014131B">
            <w:pPr>
              <w:jc w:val="both"/>
              <w:rPr>
                <w:lang w:val="ro-RO"/>
              </w:rPr>
            </w:pPr>
          </w:p>
          <w:p w:rsidR="009B2091" w:rsidRPr="009B2091" w:rsidRDefault="009B2091" w:rsidP="0014131B">
            <w:pPr>
              <w:jc w:val="both"/>
              <w:rPr>
                <w:i/>
                <w:lang w:val="ro-RO"/>
              </w:rPr>
            </w:pPr>
            <w:r w:rsidRPr="009B2091">
              <w:rPr>
                <w:i/>
                <w:lang w:val="ro-RO"/>
              </w:rPr>
              <w:t>6.3 INSTRUCȚIUNI DE DEPOZITARE</w:t>
            </w:r>
          </w:p>
          <w:p w:rsidR="009B2091" w:rsidRPr="0022131D" w:rsidRDefault="009B2091" w:rsidP="0014131B">
            <w:pPr>
              <w:jc w:val="both"/>
              <w:rPr>
                <w:u w:val="single"/>
                <w:lang w:val="ro-RO"/>
              </w:rPr>
            </w:pPr>
            <w:r w:rsidRPr="009B2091">
              <w:rPr>
                <w:lang w:val="ro-RO"/>
              </w:rPr>
              <w:t xml:space="preserve"> </w:t>
            </w:r>
            <w:r w:rsidRPr="0022131D">
              <w:rPr>
                <w:u w:val="single"/>
                <w:lang w:val="ro-RO"/>
              </w:rPr>
              <w:t>Eticheta trebuie să includă termeni care să indice faptul că produsul trebuie păstra</w:t>
            </w:r>
            <w:r w:rsidR="0022131D" w:rsidRPr="0022131D">
              <w:rPr>
                <w:u w:val="single"/>
                <w:lang w:val="ro-RO"/>
              </w:rPr>
              <w:t xml:space="preserve">t la o temperatură de -18°C sau </w:t>
            </w:r>
            <w:r w:rsidRPr="0022131D">
              <w:rPr>
                <w:u w:val="single"/>
                <w:lang w:val="ro-RO"/>
              </w:rPr>
              <w:t>mai rece.</w:t>
            </w:r>
          </w:p>
          <w:p w:rsidR="009B2091" w:rsidRPr="009B2091" w:rsidRDefault="00AA7B3C" w:rsidP="0014131B">
            <w:pPr>
              <w:jc w:val="both"/>
              <w:rPr>
                <w:i/>
                <w:lang w:val="ro-RO"/>
              </w:rPr>
            </w:pPr>
            <w:r>
              <w:rPr>
                <w:i/>
                <w:lang w:val="ro-RO"/>
              </w:rPr>
              <w:t>6.4 ETICHEREA CONTIENELOR COMERCIALIZATE CU AMĂNUNTUL</w:t>
            </w:r>
          </w:p>
          <w:p w:rsidR="009B2091" w:rsidRDefault="009B2091" w:rsidP="0014131B">
            <w:pPr>
              <w:jc w:val="both"/>
              <w:rPr>
                <w:u w:val="single"/>
                <w:lang w:val="ro-RO"/>
              </w:rPr>
            </w:pPr>
            <w:r w:rsidRPr="009B2091">
              <w:rPr>
                <w:lang w:val="ro-RO"/>
              </w:rPr>
              <w:lastRenderedPageBreak/>
              <w:t xml:space="preserve"> </w:t>
            </w:r>
            <w:r w:rsidRPr="0022131D">
              <w:rPr>
                <w:u w:val="single"/>
                <w:lang w:val="ro-RO"/>
              </w:rPr>
              <w:t>Informațiile specificate mai sus trebuie furnizate fie pe container, fie în documentele însoțitoare, cu excepția faptului că numele produsului, identificarea lotului și numele și adresa producătorului sau ambalatorului precum și instrucțiunile de depozitare, trebuie să apară pe recipient.</w:t>
            </w:r>
          </w:p>
          <w:p w:rsidR="0022131D" w:rsidRDefault="0022131D" w:rsidP="0014131B">
            <w:pPr>
              <w:jc w:val="both"/>
              <w:rPr>
                <w:u w:val="single"/>
                <w:lang w:val="ro-RO"/>
              </w:rPr>
            </w:pPr>
          </w:p>
          <w:p w:rsidR="0022131D" w:rsidRDefault="0022131D" w:rsidP="0014131B">
            <w:pPr>
              <w:jc w:val="both"/>
              <w:rPr>
                <w:u w:val="single"/>
                <w:lang w:val="ro-RO"/>
              </w:rPr>
            </w:pPr>
          </w:p>
          <w:p w:rsidR="0022131D" w:rsidRDefault="0022131D" w:rsidP="0014131B">
            <w:pPr>
              <w:jc w:val="both"/>
              <w:rPr>
                <w:u w:val="single"/>
                <w:lang w:val="ro-RO"/>
              </w:rPr>
            </w:pPr>
          </w:p>
          <w:p w:rsidR="0022131D" w:rsidRDefault="0022131D" w:rsidP="0014131B">
            <w:pPr>
              <w:jc w:val="both"/>
              <w:rPr>
                <w:u w:val="single"/>
                <w:lang w:val="ro-RO"/>
              </w:rPr>
            </w:pPr>
          </w:p>
          <w:p w:rsidR="0022131D" w:rsidRDefault="0022131D" w:rsidP="0014131B">
            <w:pPr>
              <w:jc w:val="both"/>
              <w:rPr>
                <w:u w:val="single"/>
                <w:lang w:val="ro-RO"/>
              </w:rPr>
            </w:pPr>
          </w:p>
          <w:p w:rsidR="0022131D" w:rsidRDefault="0022131D" w:rsidP="0014131B">
            <w:pPr>
              <w:jc w:val="both"/>
              <w:rPr>
                <w:u w:val="single"/>
                <w:lang w:val="ro-RO"/>
              </w:rPr>
            </w:pPr>
          </w:p>
          <w:p w:rsidR="0022131D" w:rsidRPr="0022131D" w:rsidRDefault="0022131D" w:rsidP="0014131B">
            <w:pPr>
              <w:jc w:val="both"/>
              <w:rPr>
                <w:u w:val="single"/>
                <w:lang w:val="ro-RO"/>
              </w:rPr>
            </w:pPr>
          </w:p>
          <w:p w:rsidR="009B2091" w:rsidRPr="009B2091" w:rsidRDefault="009B2091" w:rsidP="0014131B">
            <w:pPr>
              <w:jc w:val="both"/>
              <w:rPr>
                <w:lang w:val="ro-RO"/>
              </w:rPr>
            </w:pPr>
            <w:r w:rsidRPr="009B2091">
              <w:rPr>
                <w:lang w:val="ro-RO"/>
              </w:rPr>
              <w:t xml:space="preserve"> Cu toate acestea, identificarea lotului, precum și numele și adresa producătorului sau</w:t>
            </w:r>
            <w:r w:rsidR="0022131D">
              <w:rPr>
                <w:lang w:val="ro-RO"/>
              </w:rPr>
              <w:t xml:space="preserve"> ambalatorului pot fi înlocuite </w:t>
            </w:r>
            <w:r w:rsidRPr="009B2091">
              <w:rPr>
                <w:lang w:val="ro-RO"/>
              </w:rPr>
              <w:t>printr-o marcă de identificare, cu condiția ca această marcă să fie clar identificabilă cu documentele însoțitoare.</w:t>
            </w:r>
          </w:p>
        </w:tc>
        <w:tc>
          <w:tcPr>
            <w:tcW w:w="4253" w:type="dxa"/>
            <w:gridSpan w:val="5"/>
          </w:tcPr>
          <w:p w:rsidR="00697E0F" w:rsidRDefault="00AE30FC" w:rsidP="0014131B">
            <w:pPr>
              <w:jc w:val="both"/>
              <w:rPr>
                <w:lang w:val="ro-RO"/>
              </w:rPr>
            </w:pPr>
            <w:r>
              <w:rPr>
                <w:lang w:val="ro-RO"/>
              </w:rPr>
              <w:lastRenderedPageBreak/>
              <w:t>71</w:t>
            </w:r>
            <w:r w:rsidR="0022131D" w:rsidRPr="0022131D">
              <w:rPr>
                <w:lang w:val="ro-RO"/>
              </w:rPr>
              <w:t xml:space="preserve">. </w:t>
            </w:r>
            <w:r w:rsidR="0022131D" w:rsidRPr="00AE30FC">
              <w:rPr>
                <w:lang w:val="ro-RO"/>
              </w:rPr>
              <w:t xml:space="preserve">La etichetarea peștelui, fileurilor de pește și blocurilor din carne de pește congelate, </w:t>
            </w:r>
            <w:r w:rsidR="0022131D" w:rsidRPr="0022131D">
              <w:rPr>
                <w:lang w:val="ro-RO"/>
              </w:rPr>
              <w:t xml:space="preserve">acestea pot fi prezentate ca dezosate cu condiția ca, dezosarea a fost finalizată. Nemijlocit, pe etichetă blocurilor din carne de pește congelate, se indică dacă carnea sau fileurile provin de la o singură specie sau reprezintă un amestec de specii. </w:t>
            </w:r>
            <w:r w:rsidR="0022131D" w:rsidRPr="0022131D">
              <w:rPr>
                <w:u w:val="single"/>
                <w:lang w:val="ro-RO"/>
              </w:rPr>
              <w:t>Eticheta acestor și altor produse congelate trebuie să includă faptul că produsul trebuie depozitat la o temperatură de minus 18°C sau mai rece</w:t>
            </w:r>
            <w:r w:rsidR="0022131D" w:rsidRPr="0022131D">
              <w:rPr>
                <w:lang w:val="ro-RO"/>
              </w:rPr>
              <w:t xml:space="preserve">. </w:t>
            </w:r>
          </w:p>
          <w:p w:rsidR="00697E0F" w:rsidRPr="007D0582" w:rsidRDefault="00AE30FC" w:rsidP="0014131B">
            <w:pPr>
              <w:jc w:val="both"/>
              <w:rPr>
                <w:lang w:val="ro-RO"/>
              </w:rPr>
            </w:pPr>
            <w:r>
              <w:rPr>
                <w:lang w:val="ro-RO"/>
              </w:rPr>
              <w:lastRenderedPageBreak/>
              <w:t>73</w:t>
            </w:r>
            <w:r w:rsidR="00697E0F" w:rsidRPr="00D34B36">
              <w:rPr>
                <w:lang w:val="ro-RO"/>
              </w:rPr>
              <w:t>.</w:t>
            </w:r>
            <w:r w:rsidR="00697E0F" w:rsidRPr="00697E0F">
              <w:rPr>
                <w:lang w:val="ro-RO"/>
              </w:rPr>
              <w:t xml:space="preserve"> </w:t>
            </w:r>
            <w:r w:rsidR="00697E0F" w:rsidRPr="0022131D">
              <w:rPr>
                <w:u w:val="single"/>
                <w:lang w:val="ro-RO"/>
              </w:rPr>
              <w:t>Produsele care se comercializează în containere și nu cu amănuntul trebuie să fie etichetat pe container cu marcajele numerice ale lotului și ale speciei, fie informația să fie specificată în documentele însoțitoare, cu excepția faptului că denumirea produsului, identificarea lotului și numele și adresa întreprinderii, precum și instrucțiunile de depozitare trebuie întotdeauna indicate pe recipient.</w:t>
            </w:r>
          </w:p>
        </w:tc>
        <w:tc>
          <w:tcPr>
            <w:tcW w:w="1417" w:type="dxa"/>
          </w:tcPr>
          <w:p w:rsidR="009B2091" w:rsidRDefault="009B2091" w:rsidP="0014131B">
            <w:pPr>
              <w:jc w:val="center"/>
              <w:rPr>
                <w:b/>
                <w:lang w:val="ro-RO"/>
              </w:rPr>
            </w:pPr>
          </w:p>
          <w:p w:rsidR="00697E0F" w:rsidRDefault="00697E0F" w:rsidP="0014131B">
            <w:pPr>
              <w:jc w:val="center"/>
              <w:rPr>
                <w:b/>
                <w:lang w:val="ro-RO"/>
              </w:rPr>
            </w:pPr>
          </w:p>
          <w:p w:rsidR="00697E0F" w:rsidRDefault="00793CD9" w:rsidP="0014131B">
            <w:pPr>
              <w:jc w:val="center"/>
              <w:rPr>
                <w:b/>
                <w:lang w:val="ro-RO"/>
              </w:rPr>
            </w:pPr>
            <w:r>
              <w:rPr>
                <w:b/>
                <w:lang w:val="ro-RO"/>
              </w:rPr>
              <w:t>c</w:t>
            </w:r>
            <w:r w:rsidR="00697E0F">
              <w:rPr>
                <w:b/>
                <w:lang w:val="ro-RO"/>
              </w:rPr>
              <w:t>ompatibil</w:t>
            </w: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22131D" w:rsidP="0014131B">
            <w:pPr>
              <w:jc w:val="center"/>
              <w:rPr>
                <w:b/>
                <w:lang w:val="ro-RO"/>
              </w:rPr>
            </w:pPr>
            <w:r>
              <w:rPr>
                <w:b/>
                <w:lang w:val="ro-RO"/>
              </w:rPr>
              <w:t>C</w:t>
            </w:r>
            <w:r w:rsidR="00793CD9">
              <w:rPr>
                <w:b/>
                <w:lang w:val="ro-RO"/>
              </w:rPr>
              <w:t>ompatibil</w:t>
            </w:r>
          </w:p>
          <w:p w:rsidR="0022131D" w:rsidRDefault="0022131D" w:rsidP="0014131B">
            <w:pPr>
              <w:jc w:val="center"/>
              <w:rPr>
                <w:b/>
                <w:lang w:val="ro-RO"/>
              </w:rPr>
            </w:pPr>
          </w:p>
          <w:p w:rsidR="0022131D" w:rsidRDefault="0022131D" w:rsidP="0014131B">
            <w:pPr>
              <w:jc w:val="center"/>
              <w:rPr>
                <w:b/>
                <w:lang w:val="ro-RO"/>
              </w:rPr>
            </w:pPr>
          </w:p>
          <w:p w:rsidR="0022131D" w:rsidRDefault="0022131D" w:rsidP="0014131B">
            <w:pPr>
              <w:jc w:val="center"/>
              <w:rPr>
                <w:b/>
                <w:lang w:val="ro-RO"/>
              </w:rPr>
            </w:pPr>
          </w:p>
          <w:p w:rsidR="0022131D" w:rsidRDefault="0022131D" w:rsidP="0014131B">
            <w:pPr>
              <w:jc w:val="center"/>
              <w:rPr>
                <w:b/>
                <w:lang w:val="ro-RO"/>
              </w:rPr>
            </w:pPr>
          </w:p>
          <w:p w:rsidR="0022131D" w:rsidRDefault="0022131D" w:rsidP="0014131B">
            <w:pPr>
              <w:jc w:val="center"/>
              <w:rPr>
                <w:b/>
                <w:lang w:val="ro-RO"/>
              </w:rPr>
            </w:pPr>
          </w:p>
          <w:p w:rsidR="0022131D" w:rsidRDefault="0022131D" w:rsidP="0014131B">
            <w:pPr>
              <w:jc w:val="center"/>
              <w:rPr>
                <w:b/>
                <w:lang w:val="ro-RO"/>
              </w:rPr>
            </w:pPr>
          </w:p>
          <w:p w:rsidR="0022131D" w:rsidRDefault="0022131D" w:rsidP="0022131D">
            <w:pPr>
              <w:rPr>
                <w:b/>
                <w:lang w:val="ro-RO"/>
              </w:rPr>
            </w:pPr>
          </w:p>
          <w:p w:rsidR="0022131D" w:rsidRDefault="0022131D" w:rsidP="0022131D">
            <w:pPr>
              <w:rPr>
                <w:b/>
                <w:lang w:val="ro-RO"/>
              </w:rPr>
            </w:pPr>
          </w:p>
          <w:p w:rsidR="0022131D" w:rsidRDefault="0022131D" w:rsidP="0014131B">
            <w:pPr>
              <w:jc w:val="center"/>
              <w:rPr>
                <w:b/>
                <w:lang w:val="ro-RO"/>
              </w:rPr>
            </w:pPr>
            <w:r>
              <w:rPr>
                <w:b/>
                <w:lang w:val="ro-RO"/>
              </w:rPr>
              <w:t>parțial compatibil</w:t>
            </w:r>
          </w:p>
          <w:p w:rsidR="0022131D" w:rsidRDefault="0022131D" w:rsidP="0014131B">
            <w:pPr>
              <w:jc w:val="center"/>
              <w:rPr>
                <w:b/>
                <w:lang w:val="ro-RO"/>
              </w:rPr>
            </w:pPr>
          </w:p>
          <w:p w:rsidR="0022131D" w:rsidRDefault="0022131D" w:rsidP="0014131B">
            <w:pPr>
              <w:jc w:val="center"/>
              <w:rPr>
                <w:b/>
                <w:lang w:val="ro-RO"/>
              </w:rPr>
            </w:pPr>
          </w:p>
          <w:p w:rsidR="0022131D" w:rsidRDefault="0022131D" w:rsidP="0014131B">
            <w:pPr>
              <w:jc w:val="center"/>
              <w:rPr>
                <w:b/>
                <w:lang w:val="ro-RO"/>
              </w:rPr>
            </w:pPr>
          </w:p>
          <w:p w:rsidR="0022131D" w:rsidRDefault="0022131D" w:rsidP="0014131B">
            <w:pPr>
              <w:jc w:val="center"/>
              <w:rPr>
                <w:b/>
                <w:lang w:val="ro-RO"/>
              </w:rPr>
            </w:pPr>
          </w:p>
          <w:p w:rsidR="0022131D" w:rsidRPr="00D35CA0" w:rsidRDefault="0022131D" w:rsidP="0014131B">
            <w:pPr>
              <w:jc w:val="center"/>
              <w:rPr>
                <w:b/>
                <w:lang w:val="ro-RO"/>
              </w:rPr>
            </w:pPr>
          </w:p>
        </w:tc>
        <w:tc>
          <w:tcPr>
            <w:tcW w:w="2552" w:type="dxa"/>
          </w:tcPr>
          <w:p w:rsidR="009B2091" w:rsidRDefault="009B2091"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Default="0022131D" w:rsidP="0014131B">
            <w:pPr>
              <w:jc w:val="both"/>
              <w:rPr>
                <w:lang w:val="ro-RO"/>
              </w:rPr>
            </w:pPr>
          </w:p>
          <w:p w:rsidR="0022131D" w:rsidRPr="00815FF3" w:rsidRDefault="0022131D" w:rsidP="0014131B">
            <w:pPr>
              <w:jc w:val="both"/>
              <w:rPr>
                <w:lang w:val="ro-RO"/>
              </w:rPr>
            </w:pPr>
            <w:r w:rsidRPr="0022131D">
              <w:rPr>
                <w:lang w:val="ro-RO"/>
              </w:rPr>
              <w:t>Sunt prevăzute în articolul 8 și articolul 23 din Legea nr. 279/2017 privind informarea consumatorului cu privire la produsele alimentare.</w:t>
            </w:r>
          </w:p>
        </w:tc>
        <w:tc>
          <w:tcPr>
            <w:tcW w:w="1282" w:type="dxa"/>
          </w:tcPr>
          <w:p w:rsidR="009B2091" w:rsidRPr="00EE6539" w:rsidRDefault="009B2091" w:rsidP="0014131B">
            <w:pPr>
              <w:rPr>
                <w:lang w:val="ro-RO"/>
              </w:rPr>
            </w:pPr>
          </w:p>
        </w:tc>
        <w:tc>
          <w:tcPr>
            <w:tcW w:w="1583" w:type="dxa"/>
          </w:tcPr>
          <w:p w:rsidR="009B2091" w:rsidRDefault="009B2091"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0060F7" w:rsidRPr="00227C14" w:rsidTr="00AA5229">
        <w:trPr>
          <w:trHeight w:val="146"/>
        </w:trPr>
        <w:tc>
          <w:tcPr>
            <w:tcW w:w="5098" w:type="dxa"/>
            <w:gridSpan w:val="2"/>
            <w:tcBorders>
              <w:top w:val="single" w:sz="4" w:space="0" w:color="auto"/>
              <w:bottom w:val="single" w:sz="4" w:space="0" w:color="auto"/>
            </w:tcBorders>
            <w:shd w:val="clear" w:color="auto" w:fill="auto"/>
          </w:tcPr>
          <w:p w:rsidR="000060F7" w:rsidRDefault="00E722C7" w:rsidP="0014131B">
            <w:pPr>
              <w:jc w:val="both"/>
              <w:rPr>
                <w:b/>
                <w:lang w:val="ro-RO"/>
              </w:rPr>
            </w:pPr>
            <w:r>
              <w:rPr>
                <w:b/>
                <w:lang w:val="ro-RO"/>
              </w:rPr>
              <w:lastRenderedPageBreak/>
              <w:t>STANDARD CODEX PENTRU BATOANE DIN</w:t>
            </w:r>
            <w:r w:rsidR="000060F7" w:rsidRPr="000060F7">
              <w:rPr>
                <w:b/>
                <w:lang w:val="ro-RO"/>
              </w:rPr>
              <w:t xml:space="preserve"> PEȘTE CONGEL</w:t>
            </w:r>
            <w:r w:rsidR="00B55990">
              <w:rPr>
                <w:b/>
                <w:lang w:val="ro-RO"/>
              </w:rPr>
              <w:t xml:space="preserve">ATE RAPID (FISH FINGERS), PEȘTE </w:t>
            </w:r>
            <w:r w:rsidR="000060F7" w:rsidRPr="000060F7">
              <w:rPr>
                <w:b/>
                <w:lang w:val="ro-RO"/>
              </w:rPr>
              <w:t>PORȚII ȘI FILE DE PEȘTE - PANATE SAU ÎN ALUTAT</w:t>
            </w:r>
            <w:r w:rsidR="000060F7">
              <w:rPr>
                <w:b/>
                <w:lang w:val="ro-RO"/>
              </w:rPr>
              <w:t xml:space="preserve"> </w:t>
            </w:r>
            <w:r w:rsidR="000060F7">
              <w:t xml:space="preserve"> </w:t>
            </w:r>
            <w:r w:rsidR="000060F7" w:rsidRPr="000060F7">
              <w:rPr>
                <w:b/>
                <w:lang w:val="ro-RO"/>
              </w:rPr>
              <w:t>C</w:t>
            </w:r>
            <w:r w:rsidR="009F449B">
              <w:rPr>
                <w:b/>
                <w:lang w:val="ro-RO"/>
              </w:rPr>
              <w:t>ODEX STAN 166 - 1989</w:t>
            </w:r>
          </w:p>
          <w:p w:rsidR="009F449B" w:rsidRDefault="009F449B" w:rsidP="0014131B">
            <w:pPr>
              <w:jc w:val="both"/>
              <w:rPr>
                <w:lang w:val="ro-RO"/>
              </w:rPr>
            </w:pPr>
          </w:p>
          <w:p w:rsidR="007F48FA" w:rsidRPr="007F48FA" w:rsidRDefault="007F48FA" w:rsidP="0014131B">
            <w:pPr>
              <w:jc w:val="both"/>
              <w:rPr>
                <w:lang w:val="ro-RO"/>
              </w:rPr>
            </w:pPr>
            <w:r w:rsidRPr="007F48FA">
              <w:rPr>
                <w:lang w:val="ro-RO"/>
              </w:rPr>
              <w:t>1 DOMENIUL DE APLICARE</w:t>
            </w:r>
          </w:p>
          <w:p w:rsidR="000060F7" w:rsidRPr="001E686D" w:rsidRDefault="007F48FA" w:rsidP="0014131B">
            <w:pPr>
              <w:jc w:val="both"/>
              <w:rPr>
                <w:u w:val="single"/>
                <w:lang w:val="ro-RO"/>
              </w:rPr>
            </w:pPr>
            <w:r w:rsidRPr="001E686D">
              <w:rPr>
                <w:u w:val="single"/>
                <w:lang w:val="ro-RO"/>
              </w:rPr>
              <w:t>Acest standard se aplică batoanelor de pește congelate rapid (degete de pește) ș</w:t>
            </w:r>
            <w:r w:rsidR="00697E0F" w:rsidRPr="001E686D">
              <w:rPr>
                <w:u w:val="single"/>
                <w:lang w:val="ro-RO"/>
              </w:rPr>
              <w:t xml:space="preserve">i porțiilor de pește tăiate din </w:t>
            </w:r>
            <w:r w:rsidRPr="001E686D">
              <w:rPr>
                <w:u w:val="single"/>
                <w:lang w:val="ro-RO"/>
              </w:rPr>
              <w:t>blocuri de carne de pește congelate rapid sau formate din carne de pește și până la fileuri na</w:t>
            </w:r>
            <w:r w:rsidR="00E722C7" w:rsidRPr="001E686D">
              <w:rPr>
                <w:u w:val="single"/>
                <w:lang w:val="ro-RO"/>
              </w:rPr>
              <w:t>turale de pește, pane sau aluat</w:t>
            </w:r>
            <w:r w:rsidRPr="001E686D">
              <w:rPr>
                <w:u w:val="single"/>
                <w:lang w:val="ro-RO"/>
              </w:rPr>
              <w:t>, crude sau parțial gătite și</w:t>
            </w:r>
            <w:r w:rsidR="00E722C7" w:rsidRPr="001E686D">
              <w:rPr>
                <w:u w:val="single"/>
                <w:lang w:val="ro-RO"/>
              </w:rPr>
              <w:t xml:space="preserve"> oferite consumului uman direct </w:t>
            </w:r>
            <w:r w:rsidRPr="001E686D">
              <w:rPr>
                <w:u w:val="single"/>
                <w:lang w:val="ro-RO"/>
              </w:rPr>
              <w:t>fără prelucrare industrială ulterioară</w:t>
            </w:r>
          </w:p>
        </w:tc>
        <w:tc>
          <w:tcPr>
            <w:tcW w:w="4253" w:type="dxa"/>
            <w:gridSpan w:val="5"/>
          </w:tcPr>
          <w:p w:rsidR="00EB59CD" w:rsidRDefault="00EB59CD" w:rsidP="0014131B">
            <w:pPr>
              <w:jc w:val="both"/>
              <w:rPr>
                <w:lang w:val="ro-RO"/>
              </w:rPr>
            </w:pPr>
          </w:p>
          <w:p w:rsidR="00D34B36" w:rsidRDefault="00D34B36" w:rsidP="0014131B">
            <w:pPr>
              <w:jc w:val="both"/>
              <w:rPr>
                <w:lang w:val="ro-RO"/>
              </w:rPr>
            </w:pPr>
          </w:p>
          <w:p w:rsidR="00D34B36" w:rsidRDefault="00D34B36" w:rsidP="0014131B">
            <w:pPr>
              <w:jc w:val="both"/>
              <w:rPr>
                <w:lang w:val="ro-RO"/>
              </w:rPr>
            </w:pPr>
          </w:p>
          <w:p w:rsidR="00D34B36" w:rsidRDefault="00D34B36" w:rsidP="0014131B">
            <w:pPr>
              <w:jc w:val="both"/>
              <w:rPr>
                <w:lang w:val="ro-RO"/>
              </w:rPr>
            </w:pPr>
          </w:p>
          <w:p w:rsidR="00AE30FC" w:rsidRDefault="00AE30FC" w:rsidP="0014131B">
            <w:pPr>
              <w:jc w:val="both"/>
              <w:rPr>
                <w:lang w:val="ro-RO"/>
              </w:rPr>
            </w:pPr>
            <w:r w:rsidRPr="00AE30FC">
              <w:rPr>
                <w:lang w:val="ro-RO"/>
              </w:rPr>
              <w:t>I. Dispoziții generale</w:t>
            </w:r>
          </w:p>
          <w:p w:rsidR="00E722C7" w:rsidRPr="007D0582" w:rsidRDefault="00E722C7" w:rsidP="0014131B">
            <w:pPr>
              <w:jc w:val="both"/>
              <w:rPr>
                <w:lang w:val="ro-RO"/>
              </w:rPr>
            </w:pPr>
            <w:r w:rsidRPr="00E722C7">
              <w:rPr>
                <w:lang w:val="ro-RO"/>
              </w:rPr>
              <w:t xml:space="preserve">2. </w:t>
            </w:r>
            <w:r w:rsidRPr="001E686D">
              <w:rPr>
                <w:u w:val="single"/>
                <w:lang w:val="ro-RO"/>
              </w:rPr>
              <w:t>Prezentele Cerințe se aplică asupra grupelor de produse de la pozițiile tarifare, conform Nomenclaturii combinate a mărfurilor,</w:t>
            </w:r>
            <w:r w:rsidRPr="00E722C7">
              <w:rPr>
                <w:lang w:val="ro-RO"/>
              </w:rPr>
              <w:t xml:space="preserve"> aprobate prin Legea nr. 172/2014: 0301; 0302; 0303; 0304; </w:t>
            </w:r>
            <w:r w:rsidRPr="00E722C7">
              <w:rPr>
                <w:b/>
                <w:u w:val="single"/>
                <w:lang w:val="ro-RO"/>
              </w:rPr>
              <w:t>0305;</w:t>
            </w:r>
            <w:r w:rsidRPr="00E722C7">
              <w:rPr>
                <w:lang w:val="ro-RO"/>
              </w:rPr>
              <w:t xml:space="preserve"> 1604.</w:t>
            </w:r>
          </w:p>
        </w:tc>
        <w:tc>
          <w:tcPr>
            <w:tcW w:w="1417" w:type="dxa"/>
          </w:tcPr>
          <w:p w:rsidR="000060F7" w:rsidRDefault="000060F7" w:rsidP="0014131B">
            <w:pPr>
              <w:jc w:val="center"/>
              <w:rPr>
                <w:b/>
                <w:lang w:val="ro-RO"/>
              </w:rPr>
            </w:pPr>
          </w:p>
          <w:p w:rsidR="00697E0F" w:rsidRDefault="00697E0F" w:rsidP="0014131B">
            <w:pPr>
              <w:jc w:val="center"/>
              <w:rPr>
                <w:b/>
                <w:lang w:val="ro-RO"/>
              </w:rPr>
            </w:pPr>
          </w:p>
          <w:p w:rsidR="00D34B36" w:rsidRDefault="00D34B36" w:rsidP="0014131B">
            <w:pPr>
              <w:jc w:val="center"/>
              <w:rPr>
                <w:b/>
                <w:lang w:val="ro-RO"/>
              </w:rPr>
            </w:pPr>
          </w:p>
          <w:p w:rsidR="00D34B36" w:rsidRDefault="00D34B36" w:rsidP="0014131B">
            <w:pPr>
              <w:jc w:val="center"/>
              <w:rPr>
                <w:b/>
                <w:lang w:val="ro-RO"/>
              </w:rPr>
            </w:pPr>
          </w:p>
          <w:p w:rsidR="00D34B36" w:rsidRDefault="00D34B36" w:rsidP="0014131B">
            <w:pPr>
              <w:jc w:val="center"/>
              <w:rPr>
                <w:b/>
                <w:lang w:val="ro-RO"/>
              </w:rPr>
            </w:pPr>
          </w:p>
          <w:p w:rsidR="00D34B36" w:rsidRDefault="00D34B36" w:rsidP="0014131B">
            <w:pPr>
              <w:jc w:val="center"/>
              <w:rPr>
                <w:b/>
                <w:lang w:val="ro-RO"/>
              </w:rPr>
            </w:pPr>
          </w:p>
          <w:p w:rsidR="00D34B36" w:rsidRDefault="00D34B36" w:rsidP="0014131B">
            <w:pPr>
              <w:jc w:val="center"/>
              <w:rPr>
                <w:b/>
                <w:lang w:val="ro-RO"/>
              </w:rPr>
            </w:pPr>
          </w:p>
          <w:p w:rsidR="00697E0F" w:rsidRPr="00D35CA0" w:rsidRDefault="00697E0F" w:rsidP="0014131B">
            <w:pPr>
              <w:jc w:val="center"/>
              <w:rPr>
                <w:b/>
                <w:lang w:val="ro-RO"/>
              </w:rPr>
            </w:pPr>
            <w:r>
              <w:rPr>
                <w:b/>
                <w:lang w:val="ro-RO"/>
              </w:rPr>
              <w:t>compatibil</w:t>
            </w:r>
          </w:p>
        </w:tc>
        <w:tc>
          <w:tcPr>
            <w:tcW w:w="2552" w:type="dxa"/>
          </w:tcPr>
          <w:p w:rsidR="000060F7" w:rsidRPr="00815FF3" w:rsidRDefault="000060F7" w:rsidP="0014131B">
            <w:pPr>
              <w:jc w:val="both"/>
              <w:rPr>
                <w:lang w:val="ro-RO"/>
              </w:rPr>
            </w:pPr>
          </w:p>
        </w:tc>
        <w:tc>
          <w:tcPr>
            <w:tcW w:w="1282" w:type="dxa"/>
          </w:tcPr>
          <w:p w:rsidR="000060F7" w:rsidRPr="00EE6539" w:rsidRDefault="000060F7" w:rsidP="0014131B">
            <w:pPr>
              <w:rPr>
                <w:lang w:val="ro-RO"/>
              </w:rPr>
            </w:pPr>
          </w:p>
        </w:tc>
        <w:tc>
          <w:tcPr>
            <w:tcW w:w="1583" w:type="dxa"/>
          </w:tcPr>
          <w:p w:rsidR="000060F7" w:rsidRDefault="000060F7"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F48FA" w:rsidRPr="00227C14" w:rsidTr="00AA5229">
        <w:trPr>
          <w:trHeight w:val="146"/>
        </w:trPr>
        <w:tc>
          <w:tcPr>
            <w:tcW w:w="5098" w:type="dxa"/>
            <w:gridSpan w:val="2"/>
            <w:tcBorders>
              <w:top w:val="single" w:sz="4" w:space="0" w:color="auto"/>
              <w:bottom w:val="single" w:sz="4" w:space="0" w:color="auto"/>
            </w:tcBorders>
            <w:shd w:val="clear" w:color="auto" w:fill="auto"/>
          </w:tcPr>
          <w:p w:rsidR="007F48FA" w:rsidRPr="007F48FA" w:rsidRDefault="007F48FA" w:rsidP="0014131B">
            <w:pPr>
              <w:jc w:val="both"/>
              <w:rPr>
                <w:lang w:val="ro-RO"/>
              </w:rPr>
            </w:pPr>
            <w:r w:rsidRPr="007F48FA">
              <w:rPr>
                <w:lang w:val="ro-RO"/>
              </w:rPr>
              <w:t>2. DESCRIERE</w:t>
            </w:r>
          </w:p>
          <w:p w:rsidR="007F48FA" w:rsidRPr="007F48FA" w:rsidRDefault="007F48FA" w:rsidP="0014131B">
            <w:pPr>
              <w:jc w:val="both"/>
              <w:rPr>
                <w:lang w:val="ro-RO"/>
              </w:rPr>
            </w:pPr>
            <w:r w:rsidRPr="007F48FA">
              <w:rPr>
                <w:lang w:val="ro-RO"/>
              </w:rPr>
              <w:t>2.1 DEFINIȚIA PRODUSULUI</w:t>
            </w:r>
          </w:p>
          <w:p w:rsidR="007F48FA" w:rsidRPr="001E686D" w:rsidRDefault="001E686D" w:rsidP="0014131B">
            <w:pPr>
              <w:jc w:val="both"/>
              <w:rPr>
                <w:u w:val="single"/>
                <w:lang w:val="ro-RO"/>
              </w:rPr>
            </w:pPr>
            <w:r>
              <w:rPr>
                <w:lang w:val="ro-RO"/>
              </w:rPr>
              <w:t xml:space="preserve">2.1.1 </w:t>
            </w:r>
            <w:r w:rsidRPr="001E686D">
              <w:rPr>
                <w:u w:val="single"/>
                <w:lang w:val="ro-RO"/>
              </w:rPr>
              <w:t>batoanele</w:t>
            </w:r>
            <w:r w:rsidR="007F48FA" w:rsidRPr="001E686D">
              <w:rPr>
                <w:u w:val="single"/>
                <w:lang w:val="ro-RO"/>
              </w:rPr>
              <w:t xml:space="preserve"> de pește (degetul de pește) este produsul care include învelișul ca</w:t>
            </w:r>
            <w:r w:rsidRPr="001E686D">
              <w:rPr>
                <w:u w:val="single"/>
                <w:lang w:val="ro-RO"/>
              </w:rPr>
              <w:t xml:space="preserve">re cântărește cel puțin 20 g și </w:t>
            </w:r>
            <w:r w:rsidR="007F48FA" w:rsidRPr="001E686D">
              <w:rPr>
                <w:u w:val="single"/>
                <w:lang w:val="ro-RO"/>
              </w:rPr>
              <w:t>nu mai mult de 50 g astfel încât lungimea să nu fie mai mică de trei ori lă</w:t>
            </w:r>
            <w:r w:rsidRPr="001E686D">
              <w:rPr>
                <w:u w:val="single"/>
                <w:lang w:val="ro-RO"/>
              </w:rPr>
              <w:t xml:space="preserve">țimea cea </w:t>
            </w:r>
            <w:r w:rsidRPr="001E686D">
              <w:rPr>
                <w:u w:val="single"/>
                <w:lang w:val="ro-RO"/>
              </w:rPr>
              <w:lastRenderedPageBreak/>
              <w:t xml:space="preserve">mai mare. Fiecare băţ </w:t>
            </w:r>
            <w:r w:rsidR="007F48FA" w:rsidRPr="001E686D">
              <w:rPr>
                <w:u w:val="single"/>
                <w:lang w:val="ro-RO"/>
              </w:rPr>
              <w:t>nu trebuie să aibă o grosime mai mică de 10 mm.</w:t>
            </w:r>
          </w:p>
          <w:p w:rsidR="007F48FA" w:rsidRPr="007F48FA" w:rsidRDefault="007F48FA" w:rsidP="0014131B">
            <w:pPr>
              <w:jc w:val="both"/>
              <w:rPr>
                <w:lang w:val="ro-RO"/>
              </w:rPr>
            </w:pPr>
            <w:r w:rsidRPr="007F48FA">
              <w:rPr>
                <w:lang w:val="ro-RO"/>
              </w:rPr>
              <w:t>2.1.2 O porțiune de pește, inclusiv învelișul, altele decât produsele menționate la 2.1.1, poate avea ori</w:t>
            </w:r>
            <w:r w:rsidR="007F7634">
              <w:rPr>
                <w:lang w:val="ro-RO"/>
              </w:rPr>
              <w:t xml:space="preserve">ce formă, </w:t>
            </w:r>
            <w:r w:rsidRPr="007F48FA">
              <w:rPr>
                <w:lang w:val="ro-RO"/>
              </w:rPr>
              <w:t>greutate sau dimensiune.</w:t>
            </w:r>
          </w:p>
          <w:p w:rsidR="007F48FA" w:rsidRPr="007F48FA" w:rsidRDefault="007F7634" w:rsidP="0014131B">
            <w:pPr>
              <w:jc w:val="both"/>
              <w:rPr>
                <w:lang w:val="ro-RO"/>
              </w:rPr>
            </w:pPr>
            <w:r>
              <w:rPr>
                <w:lang w:val="ro-RO"/>
              </w:rPr>
              <w:t xml:space="preserve">2.1.3 </w:t>
            </w:r>
            <w:r w:rsidRPr="007F7634">
              <w:rPr>
                <w:u w:val="single"/>
                <w:lang w:val="ro-RO"/>
              </w:rPr>
              <w:t>Batoanele</w:t>
            </w:r>
            <w:r w:rsidR="007F48FA" w:rsidRPr="007F7634">
              <w:rPr>
                <w:u w:val="single"/>
                <w:lang w:val="ro-RO"/>
              </w:rPr>
              <w:t xml:space="preserve"> sau porțiile de pește pot fi preparate dintr-o singură specie d</w:t>
            </w:r>
            <w:r w:rsidR="00697E0F" w:rsidRPr="007F7634">
              <w:rPr>
                <w:u w:val="single"/>
                <w:lang w:val="ro-RO"/>
              </w:rPr>
              <w:t xml:space="preserve">e pește sau dintr-un amestec de </w:t>
            </w:r>
            <w:r w:rsidR="007F48FA" w:rsidRPr="007F7634">
              <w:rPr>
                <w:u w:val="single"/>
                <w:lang w:val="ro-RO"/>
              </w:rPr>
              <w:t>specii cu proprietăți senzoriale similare</w:t>
            </w:r>
            <w:r w:rsidR="007F48FA" w:rsidRPr="007F48FA">
              <w:rPr>
                <w:lang w:val="ro-RO"/>
              </w:rPr>
              <w:t>.</w:t>
            </w:r>
          </w:p>
          <w:p w:rsidR="007F48FA" w:rsidRPr="007F7634" w:rsidRDefault="007F48FA" w:rsidP="0014131B">
            <w:pPr>
              <w:jc w:val="both"/>
              <w:rPr>
                <w:lang w:val="ro-RO"/>
              </w:rPr>
            </w:pPr>
            <w:r w:rsidRPr="007F48FA">
              <w:rPr>
                <w:lang w:val="ro-RO"/>
              </w:rPr>
              <w:t xml:space="preserve">2.1.4 </w:t>
            </w:r>
            <w:r w:rsidRPr="007F7634">
              <w:rPr>
                <w:u w:val="single"/>
                <w:lang w:val="ro-RO"/>
              </w:rPr>
              <w:t>Fileurile sunt felii de pește de dimensiuni și formă neregulate care su</w:t>
            </w:r>
            <w:r w:rsidR="007F7634" w:rsidRPr="007F7634">
              <w:rPr>
                <w:u w:val="single"/>
                <w:lang w:val="ro-RO"/>
              </w:rPr>
              <w:t xml:space="preserve">nt îndepărtate din carcasă prin </w:t>
            </w:r>
            <w:r w:rsidRPr="007F7634">
              <w:rPr>
                <w:u w:val="single"/>
                <w:lang w:val="ro-RO"/>
              </w:rPr>
              <w:t>ăieturi făcute paralel cu coloana vertebrală și bucăți din astfel de fileuri, cu sau fără piele</w:t>
            </w:r>
            <w:r w:rsidRPr="007F48FA">
              <w:rPr>
                <w:lang w:val="ro-RO"/>
              </w:rPr>
              <w:t>.</w:t>
            </w:r>
          </w:p>
        </w:tc>
        <w:tc>
          <w:tcPr>
            <w:tcW w:w="4253" w:type="dxa"/>
            <w:gridSpan w:val="5"/>
          </w:tcPr>
          <w:p w:rsidR="00AE30FC" w:rsidRDefault="00AE30FC" w:rsidP="0014131B">
            <w:pPr>
              <w:jc w:val="both"/>
              <w:rPr>
                <w:lang w:val="ro-RO"/>
              </w:rPr>
            </w:pPr>
            <w:r w:rsidRPr="00AE30FC">
              <w:rPr>
                <w:lang w:val="ro-RO"/>
              </w:rPr>
              <w:lastRenderedPageBreak/>
              <w:t>4. În sensul prezentelor Cerințe se utilizează următoarele noțiuni de bază:</w:t>
            </w:r>
          </w:p>
          <w:p w:rsidR="001E686D" w:rsidRDefault="001E686D" w:rsidP="0014131B">
            <w:pPr>
              <w:jc w:val="both"/>
              <w:rPr>
                <w:u w:val="single"/>
                <w:lang w:val="ro-RO"/>
              </w:rPr>
            </w:pPr>
            <w:r w:rsidRPr="001E686D">
              <w:rPr>
                <w:lang w:val="ro-RO"/>
              </w:rPr>
              <w:t xml:space="preserve">5) batoane din pește congelate rapid – </w:t>
            </w:r>
            <w:r w:rsidRPr="001E686D">
              <w:rPr>
                <w:u w:val="single"/>
                <w:lang w:val="ro-RO"/>
              </w:rPr>
              <w:t xml:space="preserve">sunt porțiile de pește tăiate din blocuri de carne de pește sau formate din carne mărunțită de pește, cu grosimea de maxim 10 mm, </w:t>
            </w:r>
            <w:r w:rsidRPr="001E686D">
              <w:rPr>
                <w:u w:val="single"/>
                <w:lang w:val="ro-RO"/>
              </w:rPr>
              <w:lastRenderedPageBreak/>
              <w:t>cu o greutate de 20g……50g, pane sau în aluat, crude sau parțial gătite, congelate și oferite consumului uman direct fără prelucrare industrială ulterioară;</w:t>
            </w:r>
          </w:p>
          <w:p w:rsidR="007F7634" w:rsidRPr="001E686D" w:rsidRDefault="007F7634" w:rsidP="0014131B">
            <w:pPr>
              <w:jc w:val="both"/>
              <w:rPr>
                <w:u w:val="single"/>
                <w:lang w:val="ro-RO"/>
              </w:rPr>
            </w:pPr>
            <w:r w:rsidRPr="007F7634">
              <w:rPr>
                <w:u w:val="single"/>
                <w:lang w:val="ro-RO"/>
              </w:rPr>
              <w:t xml:space="preserve">37.  </w:t>
            </w:r>
            <w:r w:rsidR="00AE30FC">
              <w:t xml:space="preserve"> </w:t>
            </w:r>
            <w:r w:rsidR="00AE30FC" w:rsidRPr="00AE30FC">
              <w:rPr>
                <w:u w:val="single"/>
                <w:lang w:val="ro-RO"/>
              </w:rPr>
              <w:t xml:space="preserve">Batoanele și fileurile de pește panate sau în aluat congelate, vor fi preparate din fileuri de pește sau </w:t>
            </w:r>
            <w:r w:rsidRPr="007F7634">
              <w:rPr>
                <w:u w:val="single"/>
                <w:lang w:val="ro-RO"/>
              </w:rPr>
              <w:t xml:space="preserve">din carne de pește comestibil, tocată sau din amestecuri ale acestora, din aceiași specie sau din specii diferite cu proprietăți senzoriale similare, </w:t>
            </w:r>
            <w:r>
              <w:rPr>
                <w:u w:val="single"/>
                <w:lang w:val="ro-RO"/>
              </w:rPr>
              <w:t>…..</w:t>
            </w:r>
          </w:p>
          <w:p w:rsidR="007F7634" w:rsidRPr="007F7634" w:rsidRDefault="001E686D" w:rsidP="007F7634">
            <w:pPr>
              <w:jc w:val="both"/>
              <w:rPr>
                <w:u w:val="single"/>
                <w:lang w:val="ro-RO"/>
              </w:rPr>
            </w:pPr>
            <w:r w:rsidRPr="001E686D">
              <w:rPr>
                <w:lang w:val="ro-RO"/>
              </w:rPr>
              <w:t xml:space="preserve">4) </w:t>
            </w:r>
            <w:r w:rsidRPr="007F7634">
              <w:rPr>
                <w:u w:val="single"/>
                <w:lang w:val="ro-RO"/>
              </w:rPr>
              <w:t xml:space="preserve">file de pește congelat rapid - sunt felii de pește de mărime și formă neregulată care sunt îndepărtate din carcasa aceleiași specii permise consumului uman, </w:t>
            </w:r>
            <w:r w:rsidR="007F7634">
              <w:rPr>
                <w:u w:val="single"/>
                <w:lang w:val="ro-RO"/>
              </w:rPr>
              <w:t>…..</w:t>
            </w:r>
          </w:p>
        </w:tc>
        <w:tc>
          <w:tcPr>
            <w:tcW w:w="1417" w:type="dxa"/>
          </w:tcPr>
          <w:p w:rsidR="007F48FA" w:rsidRDefault="007F48FA" w:rsidP="0014131B">
            <w:pPr>
              <w:jc w:val="center"/>
              <w:rPr>
                <w:b/>
                <w:lang w:val="ro-RO"/>
              </w:rPr>
            </w:pPr>
          </w:p>
          <w:p w:rsidR="00697E0F" w:rsidRDefault="00697E0F"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F7634" w:rsidRDefault="007F7634" w:rsidP="0014131B">
            <w:pPr>
              <w:jc w:val="center"/>
              <w:rPr>
                <w:b/>
                <w:lang w:val="ro-RO"/>
              </w:rPr>
            </w:pPr>
          </w:p>
          <w:p w:rsidR="007F7634" w:rsidRDefault="007F7634" w:rsidP="0014131B">
            <w:pPr>
              <w:jc w:val="center"/>
              <w:rPr>
                <w:b/>
                <w:lang w:val="ro-RO"/>
              </w:rPr>
            </w:pPr>
          </w:p>
          <w:p w:rsidR="007F7634" w:rsidRDefault="007F7634" w:rsidP="0014131B">
            <w:pPr>
              <w:jc w:val="center"/>
              <w:rPr>
                <w:b/>
                <w:lang w:val="ro-RO"/>
              </w:rPr>
            </w:pPr>
          </w:p>
          <w:p w:rsidR="00697E0F" w:rsidRPr="00D35CA0" w:rsidRDefault="00697E0F" w:rsidP="0014131B">
            <w:pPr>
              <w:jc w:val="center"/>
              <w:rPr>
                <w:b/>
                <w:lang w:val="ro-RO"/>
              </w:rPr>
            </w:pPr>
            <w:r>
              <w:rPr>
                <w:b/>
                <w:lang w:val="ro-RO"/>
              </w:rPr>
              <w:t>compatibil</w:t>
            </w:r>
          </w:p>
        </w:tc>
        <w:tc>
          <w:tcPr>
            <w:tcW w:w="2552" w:type="dxa"/>
          </w:tcPr>
          <w:p w:rsidR="007F48FA" w:rsidRPr="00815FF3" w:rsidRDefault="007F48FA" w:rsidP="0014131B">
            <w:pPr>
              <w:jc w:val="both"/>
              <w:rPr>
                <w:lang w:val="ro-RO"/>
              </w:rPr>
            </w:pPr>
          </w:p>
        </w:tc>
        <w:tc>
          <w:tcPr>
            <w:tcW w:w="1282" w:type="dxa"/>
          </w:tcPr>
          <w:p w:rsidR="007F48FA" w:rsidRPr="00EE6539" w:rsidRDefault="007F48FA" w:rsidP="0014131B">
            <w:pPr>
              <w:rPr>
                <w:lang w:val="ro-RO"/>
              </w:rPr>
            </w:pPr>
          </w:p>
        </w:tc>
        <w:tc>
          <w:tcPr>
            <w:tcW w:w="1583" w:type="dxa"/>
          </w:tcPr>
          <w:p w:rsidR="007F48FA" w:rsidRDefault="007F48FA"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F48FA" w:rsidRPr="00227C14" w:rsidTr="00AA5229">
        <w:trPr>
          <w:trHeight w:val="146"/>
        </w:trPr>
        <w:tc>
          <w:tcPr>
            <w:tcW w:w="5098" w:type="dxa"/>
            <w:gridSpan w:val="2"/>
            <w:tcBorders>
              <w:top w:val="single" w:sz="4" w:space="0" w:color="auto"/>
              <w:bottom w:val="single" w:sz="4" w:space="0" w:color="auto"/>
            </w:tcBorders>
            <w:shd w:val="clear" w:color="auto" w:fill="auto"/>
          </w:tcPr>
          <w:p w:rsidR="007F48FA" w:rsidRPr="007F48FA" w:rsidRDefault="007F48FA" w:rsidP="0014131B">
            <w:pPr>
              <w:jc w:val="both"/>
              <w:rPr>
                <w:lang w:val="ro-RO"/>
              </w:rPr>
            </w:pPr>
            <w:r w:rsidRPr="007F48FA">
              <w:rPr>
                <w:lang w:val="ro-RO"/>
              </w:rPr>
              <w:lastRenderedPageBreak/>
              <w:t>2.2 DEFINIȚIA PROCESULUI</w:t>
            </w:r>
          </w:p>
          <w:p w:rsidR="007F48FA" w:rsidRPr="007F7634" w:rsidRDefault="007F48FA" w:rsidP="0014131B">
            <w:pPr>
              <w:jc w:val="both"/>
              <w:rPr>
                <w:u w:val="single"/>
                <w:lang w:val="ro-RO"/>
              </w:rPr>
            </w:pPr>
            <w:r w:rsidRPr="007F7634">
              <w:rPr>
                <w:u w:val="single"/>
                <w:lang w:val="ro-RO"/>
              </w:rPr>
              <w:t>Produsul după orice pregătire adecvată va fi supus unui proces de congelare</w:t>
            </w:r>
            <w:r w:rsidR="00742217">
              <w:rPr>
                <w:lang w:val="ro-RO"/>
              </w:rPr>
              <w:t xml:space="preserve"> și trebuie </w:t>
            </w:r>
            <w:r w:rsidRPr="007F48FA">
              <w:rPr>
                <w:lang w:val="ro-RO"/>
              </w:rPr>
              <w:t>respectă condițiile stabilite în continuare. Procesul</w:t>
            </w:r>
            <w:r w:rsidR="007F7634">
              <w:rPr>
                <w:lang w:val="ro-RO"/>
              </w:rPr>
              <w:t xml:space="preserve"> de congelare va fi efectuat în </w:t>
            </w:r>
            <w:r w:rsidRPr="007F48FA">
              <w:rPr>
                <w:lang w:val="ro-RO"/>
              </w:rPr>
              <w:t>echipament adecvat în așa fel încât domeniul de temperatur</w:t>
            </w:r>
            <w:r w:rsidR="00742217">
              <w:rPr>
                <w:lang w:val="ro-RO"/>
              </w:rPr>
              <w:t xml:space="preserve">ă de cristalizare maximă să fie </w:t>
            </w:r>
            <w:r w:rsidRPr="007F48FA">
              <w:rPr>
                <w:lang w:val="ro-RO"/>
              </w:rPr>
              <w:t xml:space="preserve">trecut repede. </w:t>
            </w:r>
            <w:r w:rsidRPr="007F7634">
              <w:rPr>
                <w:u w:val="single"/>
                <w:lang w:val="ro-RO"/>
              </w:rPr>
              <w:t>Procesul de congelare rapidă nu va fi considerat fin</w:t>
            </w:r>
            <w:r w:rsidR="00742217" w:rsidRPr="007F7634">
              <w:rPr>
                <w:u w:val="single"/>
                <w:lang w:val="ro-RO"/>
              </w:rPr>
              <w:t xml:space="preserve">alizat decât dacă și până la </w:t>
            </w:r>
            <w:r w:rsidRPr="007F7634">
              <w:rPr>
                <w:u w:val="single"/>
                <w:lang w:val="ro-RO"/>
              </w:rPr>
              <w:t>temperatura produsului a atins -18°C sau mai rece</w:t>
            </w:r>
            <w:r w:rsidRPr="007F48FA">
              <w:rPr>
                <w:lang w:val="ro-RO"/>
              </w:rPr>
              <w:t xml:space="preserve"> la centrul termic după stabilizarea termică</w:t>
            </w:r>
            <w:r w:rsidRPr="007F7634">
              <w:rPr>
                <w:u w:val="single"/>
                <w:lang w:val="ro-RO"/>
              </w:rPr>
              <w:t xml:space="preserve">. </w:t>
            </w:r>
            <w:r w:rsidR="00742217" w:rsidRPr="007F7634">
              <w:rPr>
                <w:u w:val="single"/>
                <w:lang w:val="ro-RO"/>
              </w:rPr>
              <w:t>P</w:t>
            </w:r>
            <w:r w:rsidRPr="007F7634">
              <w:rPr>
                <w:u w:val="single"/>
                <w:lang w:val="ro-RO"/>
              </w:rPr>
              <w:t>rodusul se păstrează congelat astfel încât să se mențină calitatea în timpu</w:t>
            </w:r>
            <w:r w:rsidR="00742217" w:rsidRPr="007F7634">
              <w:rPr>
                <w:u w:val="single"/>
                <w:lang w:val="ro-RO"/>
              </w:rPr>
              <w:t xml:space="preserve">l transportului, depozitării și </w:t>
            </w:r>
            <w:r w:rsidRPr="007F7634">
              <w:rPr>
                <w:u w:val="single"/>
                <w:lang w:val="ro-RO"/>
              </w:rPr>
              <w:t>distributie.</w:t>
            </w:r>
          </w:p>
          <w:p w:rsidR="007F48FA" w:rsidRPr="00FC259D" w:rsidRDefault="007F48FA" w:rsidP="0014131B">
            <w:pPr>
              <w:jc w:val="both"/>
              <w:rPr>
                <w:u w:val="single"/>
                <w:lang w:val="ro-RO"/>
              </w:rPr>
            </w:pPr>
            <w:r w:rsidRPr="00FC259D">
              <w:rPr>
                <w:u w:val="single"/>
                <w:lang w:val="ro-RO"/>
              </w:rPr>
              <w:t>Reambalarea industrială sau prelucrarea industrială ulterioară a material</w:t>
            </w:r>
            <w:r w:rsidR="00AA7B3C" w:rsidRPr="00FC259D">
              <w:rPr>
                <w:u w:val="single"/>
                <w:lang w:val="ro-RO"/>
              </w:rPr>
              <w:t>ului intermediar congelat rapid î</w:t>
            </w:r>
            <w:r w:rsidR="00742217" w:rsidRPr="00FC259D">
              <w:rPr>
                <w:u w:val="single"/>
                <w:lang w:val="ro-RO"/>
              </w:rPr>
              <w:t>n conditii controlate care menț</w:t>
            </w:r>
            <w:r w:rsidRPr="00FC259D">
              <w:rPr>
                <w:u w:val="single"/>
                <w:lang w:val="ro-RO"/>
              </w:rPr>
              <w:t>ine calitatea</w:t>
            </w:r>
            <w:r w:rsidR="00793CD9" w:rsidRPr="00FC259D">
              <w:rPr>
                <w:u w:val="single"/>
                <w:lang w:val="ro-RO"/>
              </w:rPr>
              <w:t xml:space="preserve"> </w:t>
            </w:r>
            <w:r w:rsidRPr="00FC259D">
              <w:rPr>
                <w:u w:val="single"/>
                <w:lang w:val="ro-RO"/>
              </w:rPr>
              <w:t>p</w:t>
            </w:r>
            <w:r w:rsidR="00742217" w:rsidRPr="00FC259D">
              <w:rPr>
                <w:u w:val="single"/>
                <w:lang w:val="ro-RO"/>
              </w:rPr>
              <w:t xml:space="preserve">rodusului, urmata de reaplicare </w:t>
            </w:r>
            <w:r w:rsidRPr="00FC259D">
              <w:rPr>
                <w:u w:val="single"/>
                <w:lang w:val="ro-RO"/>
              </w:rPr>
              <w:t>a procesului de congelare rapidă, este permisă.</w:t>
            </w:r>
          </w:p>
          <w:p w:rsidR="00AA7B3C" w:rsidRPr="00AA7B3C" w:rsidRDefault="00AA7B3C" w:rsidP="0014131B">
            <w:pPr>
              <w:jc w:val="both"/>
              <w:rPr>
                <w:lang w:val="ro-RO"/>
              </w:rPr>
            </w:pPr>
            <w:r w:rsidRPr="00AA7B3C">
              <w:rPr>
                <w:lang w:val="ro-RO"/>
              </w:rPr>
              <w:t>2.3 PREZENTARE</w:t>
            </w:r>
          </w:p>
          <w:p w:rsidR="00AA7B3C" w:rsidRPr="00AA7B3C" w:rsidRDefault="00AA7B3C" w:rsidP="0014131B">
            <w:pPr>
              <w:jc w:val="both"/>
              <w:rPr>
                <w:lang w:val="ro-RO"/>
              </w:rPr>
            </w:pPr>
            <w:r w:rsidRPr="00AA7B3C">
              <w:rPr>
                <w:lang w:val="ro-RO"/>
              </w:rPr>
              <w:t>Orice prezentare a produsului este permisă cu condiția ca:</w:t>
            </w:r>
          </w:p>
          <w:p w:rsidR="00AA7B3C" w:rsidRPr="00AA7B3C" w:rsidRDefault="00AA7B3C" w:rsidP="0014131B">
            <w:pPr>
              <w:jc w:val="both"/>
              <w:rPr>
                <w:lang w:val="ro-RO"/>
              </w:rPr>
            </w:pPr>
            <w:r w:rsidRPr="00AA7B3C">
              <w:rPr>
                <w:lang w:val="ro-RO"/>
              </w:rPr>
              <w:t>2.3.1 îndeplinește toate cerințele standardului și</w:t>
            </w:r>
          </w:p>
          <w:p w:rsidR="00B8196D" w:rsidRPr="007F48FA" w:rsidRDefault="00AA7B3C" w:rsidP="0014131B">
            <w:pPr>
              <w:jc w:val="both"/>
              <w:rPr>
                <w:lang w:val="ro-RO"/>
              </w:rPr>
            </w:pPr>
            <w:r w:rsidRPr="00AA7B3C">
              <w:rPr>
                <w:lang w:val="ro-RO"/>
              </w:rPr>
              <w:lastRenderedPageBreak/>
              <w:t>2.3.2 este descris în mod adecvat pe etichetă pentru a evita confuzia sau inducerea în eroare a consumatorului.</w:t>
            </w:r>
          </w:p>
        </w:tc>
        <w:tc>
          <w:tcPr>
            <w:tcW w:w="4253" w:type="dxa"/>
            <w:gridSpan w:val="5"/>
          </w:tcPr>
          <w:p w:rsidR="00AE30FC" w:rsidRDefault="00AE30FC" w:rsidP="0014131B">
            <w:pPr>
              <w:jc w:val="both"/>
              <w:rPr>
                <w:lang w:val="ro-RO"/>
              </w:rPr>
            </w:pPr>
          </w:p>
          <w:p w:rsidR="00B10895" w:rsidRDefault="007F7634" w:rsidP="0014131B">
            <w:pPr>
              <w:jc w:val="both"/>
              <w:rPr>
                <w:u w:val="single"/>
                <w:lang w:val="ro-RO"/>
              </w:rPr>
            </w:pPr>
            <w:r>
              <w:rPr>
                <w:lang w:val="ro-RO"/>
              </w:rPr>
              <w:t>37</w:t>
            </w:r>
            <w:r w:rsidR="00B10895" w:rsidRPr="00D34B36">
              <w:rPr>
                <w:lang w:val="ro-RO"/>
              </w:rPr>
              <w:t>.</w:t>
            </w:r>
            <w:r w:rsidR="00B10895" w:rsidRPr="00B10895">
              <w:rPr>
                <w:lang w:val="ro-RO"/>
              </w:rPr>
              <w:t xml:space="preserve">  </w:t>
            </w:r>
            <w:r w:rsidR="00B10895" w:rsidRPr="007F7634">
              <w:rPr>
                <w:u w:val="single"/>
                <w:lang w:val="ro-RO"/>
              </w:rPr>
              <w:t xml:space="preserve">Batoanele și fileurile de pește panate sau în aluat congelate, vor fi preparate din fileuri de pește sau din carne de pește comestibil, tocată sau din amestecuri ale acestora, din aceiași specie sau din specii diferite cu proprietăți senzoriale similare, </w:t>
            </w:r>
            <w:r w:rsidRPr="007F7634">
              <w:rPr>
                <w:u w:val="single"/>
                <w:lang w:val="ro-RO"/>
              </w:rPr>
              <w:t xml:space="preserve">conform fișei tehnologice, </w:t>
            </w:r>
            <w:r w:rsidR="00B10895" w:rsidRPr="007F7634">
              <w:rPr>
                <w:u w:val="single"/>
                <w:lang w:val="ro-RO"/>
              </w:rPr>
              <w:t>care au fost supuse congelării rapide, până când produsul a atins temperatura în interior la minus 18</w:t>
            </w:r>
            <w:r w:rsidR="00B10895" w:rsidRPr="007F7634">
              <w:rPr>
                <w:u w:val="single"/>
                <w:vertAlign w:val="superscript"/>
                <w:lang w:val="ro-RO"/>
              </w:rPr>
              <w:t>o</w:t>
            </w:r>
            <w:r w:rsidR="00B10895" w:rsidRPr="007F7634">
              <w:rPr>
                <w:u w:val="single"/>
                <w:lang w:val="ro-RO"/>
              </w:rPr>
              <w:t>C, sau mai rece. Produsul se va păstra congelat astfel încât să se mențină calitatea în timpul transportului, depozitării și distribuției.</w:t>
            </w:r>
          </w:p>
          <w:p w:rsidR="00FC259D" w:rsidRDefault="00FC259D" w:rsidP="0014131B">
            <w:pPr>
              <w:jc w:val="both"/>
              <w:rPr>
                <w:u w:val="single"/>
                <w:lang w:val="ro-RO"/>
              </w:rPr>
            </w:pPr>
          </w:p>
          <w:p w:rsidR="00FC259D" w:rsidRPr="007D0582" w:rsidRDefault="00FC259D" w:rsidP="0014131B">
            <w:pPr>
              <w:jc w:val="both"/>
              <w:rPr>
                <w:lang w:val="ro-RO"/>
              </w:rPr>
            </w:pPr>
            <w:r w:rsidRPr="00FC259D">
              <w:rPr>
                <w:lang w:val="ro-RO"/>
              </w:rPr>
              <w:t xml:space="preserve">69. </w:t>
            </w:r>
            <w:r w:rsidRPr="00FC259D">
              <w:rPr>
                <w:u w:val="single"/>
                <w:lang w:val="ro-RO"/>
              </w:rPr>
              <w:t>Este permisă reambalarea industrială sau prelucrarea ulterioară a materialului intermediar congelat rapid</w:t>
            </w:r>
            <w:r w:rsidRPr="00FC259D">
              <w:rPr>
                <w:lang w:val="ro-RO"/>
              </w:rPr>
              <w:t xml:space="preserve"> (fileurile și </w:t>
            </w:r>
            <w:r w:rsidRPr="00FC259D">
              <w:rPr>
                <w:u w:val="single"/>
                <w:lang w:val="ro-RO"/>
              </w:rPr>
              <w:t>carnea tocată de pește</w:t>
            </w:r>
            <w:r w:rsidRPr="00FC259D">
              <w:rPr>
                <w:lang w:val="ro-RO"/>
              </w:rPr>
              <w:t xml:space="preserve">) </w:t>
            </w:r>
            <w:r w:rsidRPr="00FC259D">
              <w:rPr>
                <w:u w:val="single"/>
                <w:lang w:val="ro-RO"/>
              </w:rPr>
              <w:t>sub condiții care menține calitatea produsului urmate de reaplicarea congelării rapide.</w:t>
            </w:r>
            <w:r w:rsidRPr="00FC259D">
              <w:rPr>
                <w:lang w:val="ro-RO"/>
              </w:rPr>
              <w:t xml:space="preserve"> Aceste produse trebuie prelucrate și ambalate astfel încât să se minimizeze deshidratarea și oxidarea acestora.</w:t>
            </w:r>
          </w:p>
        </w:tc>
        <w:tc>
          <w:tcPr>
            <w:tcW w:w="1417" w:type="dxa"/>
          </w:tcPr>
          <w:p w:rsidR="007F48FA" w:rsidRDefault="007F48FA"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r>
              <w:rPr>
                <w:b/>
                <w:lang w:val="ro-RO"/>
              </w:rPr>
              <w:t>compatibil</w:t>
            </w:r>
          </w:p>
          <w:p w:rsidR="00697E0F" w:rsidRDefault="00697E0F"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793CD9" w:rsidP="0014131B">
            <w:pPr>
              <w:jc w:val="center"/>
              <w:rPr>
                <w:b/>
                <w:lang w:val="ro-RO"/>
              </w:rPr>
            </w:pPr>
          </w:p>
          <w:p w:rsidR="00793CD9" w:rsidRDefault="00FC259D" w:rsidP="0014131B">
            <w:pPr>
              <w:jc w:val="center"/>
              <w:rPr>
                <w:b/>
                <w:lang w:val="ro-RO"/>
              </w:rPr>
            </w:pPr>
            <w:r w:rsidRPr="00FC259D">
              <w:rPr>
                <w:b/>
                <w:lang w:val="ro-RO"/>
              </w:rPr>
              <w:t>compatibil</w:t>
            </w:r>
          </w:p>
          <w:p w:rsidR="00793CD9" w:rsidRDefault="00793CD9" w:rsidP="0014131B">
            <w:pPr>
              <w:jc w:val="center"/>
              <w:rPr>
                <w:b/>
                <w:lang w:val="ro-RO"/>
              </w:rPr>
            </w:pPr>
          </w:p>
          <w:p w:rsidR="00793CD9" w:rsidRPr="00D35CA0" w:rsidRDefault="00793CD9" w:rsidP="0014131B">
            <w:pPr>
              <w:jc w:val="center"/>
              <w:rPr>
                <w:b/>
                <w:lang w:val="ro-RO"/>
              </w:rPr>
            </w:pPr>
          </w:p>
        </w:tc>
        <w:tc>
          <w:tcPr>
            <w:tcW w:w="2552" w:type="dxa"/>
          </w:tcPr>
          <w:p w:rsidR="007F48FA" w:rsidRDefault="007F48FA"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Pr="00815FF3" w:rsidRDefault="00D6580E" w:rsidP="0014131B">
            <w:pPr>
              <w:jc w:val="both"/>
              <w:rPr>
                <w:lang w:val="ro-RO"/>
              </w:rPr>
            </w:pPr>
            <w:r w:rsidRPr="00D6580E">
              <w:rPr>
                <w:lang w:val="ro-RO"/>
              </w:rPr>
              <w:t xml:space="preserve">Art. 6 și art.21 din Legea nr. 279/2017 privind informarea consumatorului cu privire la produsele alimentare, include prevederea privind  practicile corecte de </w:t>
            </w:r>
            <w:r w:rsidRPr="00D6580E">
              <w:rPr>
                <w:lang w:val="ro-RO"/>
              </w:rPr>
              <w:lastRenderedPageBreak/>
              <w:t>informare a consumatorilor</w:t>
            </w:r>
          </w:p>
        </w:tc>
        <w:tc>
          <w:tcPr>
            <w:tcW w:w="1282" w:type="dxa"/>
          </w:tcPr>
          <w:p w:rsidR="007F48FA" w:rsidRPr="00EE6539" w:rsidRDefault="007F48FA" w:rsidP="0014131B">
            <w:pPr>
              <w:rPr>
                <w:lang w:val="ro-RO"/>
              </w:rPr>
            </w:pPr>
          </w:p>
        </w:tc>
        <w:tc>
          <w:tcPr>
            <w:tcW w:w="1583" w:type="dxa"/>
          </w:tcPr>
          <w:p w:rsidR="007F48FA" w:rsidRDefault="007F48FA"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F48FA" w:rsidRPr="00227C14" w:rsidTr="00AA5229">
        <w:trPr>
          <w:trHeight w:val="146"/>
        </w:trPr>
        <w:tc>
          <w:tcPr>
            <w:tcW w:w="5098" w:type="dxa"/>
            <w:gridSpan w:val="2"/>
            <w:tcBorders>
              <w:top w:val="single" w:sz="4" w:space="0" w:color="auto"/>
              <w:bottom w:val="single" w:sz="4" w:space="0" w:color="auto"/>
            </w:tcBorders>
            <w:shd w:val="clear" w:color="auto" w:fill="auto"/>
          </w:tcPr>
          <w:p w:rsidR="007F48FA" w:rsidRPr="00B8196D" w:rsidRDefault="007F48FA" w:rsidP="0014131B">
            <w:pPr>
              <w:jc w:val="both"/>
              <w:rPr>
                <w:i/>
                <w:lang w:val="ro-RO"/>
              </w:rPr>
            </w:pPr>
            <w:r w:rsidRPr="00B8196D">
              <w:rPr>
                <w:i/>
                <w:lang w:val="ro-RO"/>
              </w:rPr>
              <w:lastRenderedPageBreak/>
              <w:t>3. COMPOZIȚIE ȘI FACTORI DE CALITATE ESENȚIAL</w:t>
            </w:r>
          </w:p>
          <w:p w:rsidR="007F48FA" w:rsidRPr="00B8196D" w:rsidRDefault="007F48FA" w:rsidP="0014131B">
            <w:pPr>
              <w:jc w:val="both"/>
              <w:rPr>
                <w:i/>
                <w:lang w:val="ro-RO"/>
              </w:rPr>
            </w:pPr>
            <w:r w:rsidRPr="00B8196D">
              <w:rPr>
                <w:i/>
                <w:lang w:val="ro-RO"/>
              </w:rPr>
              <w:t>3.1 MATERIALE PRIME</w:t>
            </w:r>
          </w:p>
          <w:p w:rsidR="007F48FA" w:rsidRPr="00FC259D" w:rsidRDefault="00B8196D" w:rsidP="0014131B">
            <w:pPr>
              <w:jc w:val="both"/>
              <w:rPr>
                <w:i/>
                <w:u w:val="single"/>
                <w:lang w:val="ro-RO"/>
              </w:rPr>
            </w:pPr>
            <w:r>
              <w:rPr>
                <w:i/>
                <w:lang w:val="ro-RO"/>
              </w:rPr>
              <w:t xml:space="preserve">3.1.1 </w:t>
            </w:r>
            <w:r w:rsidR="007F48FA" w:rsidRPr="00FC259D">
              <w:rPr>
                <w:u w:val="single"/>
                <w:lang w:val="ro-RO"/>
              </w:rPr>
              <w:t>Batoane</w:t>
            </w:r>
            <w:r w:rsidR="00FC259D" w:rsidRPr="00FC259D">
              <w:rPr>
                <w:u w:val="single"/>
                <w:lang w:val="ro-RO"/>
              </w:rPr>
              <w:t>le</w:t>
            </w:r>
            <w:r w:rsidR="007F48FA" w:rsidRPr="00FC259D">
              <w:rPr>
                <w:u w:val="single"/>
                <w:lang w:val="ro-RO"/>
              </w:rPr>
              <w:t xml:space="preserve"> de peste pane sau aluate congelate rapid (degete de peste)</w:t>
            </w:r>
            <w:r w:rsidR="00B10895" w:rsidRPr="00FC259D">
              <w:rPr>
                <w:u w:val="single"/>
                <w:lang w:val="ro-RO"/>
              </w:rPr>
              <w:t xml:space="preserve"> portii de peste pane sau aluat </w:t>
            </w:r>
            <w:r w:rsidR="007F48FA" w:rsidRPr="00FC259D">
              <w:rPr>
                <w:u w:val="single"/>
                <w:lang w:val="ro-RO"/>
              </w:rPr>
              <w:t>și fileurile pane sau aluate se prepară din fileuri de pește sau din carne de pește tocată sau din amestecuri</w:t>
            </w:r>
            <w:r w:rsidR="00B10895" w:rsidRPr="00FC259D">
              <w:rPr>
                <w:u w:val="single"/>
                <w:lang w:val="ro-RO"/>
              </w:rPr>
              <w:t xml:space="preserve"> </w:t>
            </w:r>
            <w:r w:rsidR="007F48FA" w:rsidRPr="00FC259D">
              <w:rPr>
                <w:u w:val="single"/>
                <w:lang w:val="ro-RO"/>
              </w:rPr>
              <w:t>ale acestora, din specii comestibile care sunt de o calitate astfel încât să fie vândute în stare proaspătă pentru consumul uman.</w:t>
            </w:r>
          </w:p>
          <w:p w:rsidR="007F48FA" w:rsidRPr="007F48FA" w:rsidRDefault="007F48FA" w:rsidP="0014131B">
            <w:pPr>
              <w:jc w:val="both"/>
              <w:rPr>
                <w:lang w:val="ro-RO"/>
              </w:rPr>
            </w:pPr>
          </w:p>
        </w:tc>
        <w:tc>
          <w:tcPr>
            <w:tcW w:w="4253" w:type="dxa"/>
            <w:gridSpan w:val="5"/>
          </w:tcPr>
          <w:p w:rsidR="00FC259D" w:rsidRDefault="00FC259D" w:rsidP="0014131B">
            <w:pPr>
              <w:jc w:val="both"/>
              <w:rPr>
                <w:lang w:val="ro-RO"/>
              </w:rPr>
            </w:pPr>
          </w:p>
          <w:p w:rsidR="00B10895" w:rsidRPr="007D0582" w:rsidRDefault="00FC259D" w:rsidP="0014131B">
            <w:pPr>
              <w:jc w:val="both"/>
              <w:rPr>
                <w:lang w:val="ro-RO"/>
              </w:rPr>
            </w:pPr>
            <w:r w:rsidRPr="00FC259D">
              <w:rPr>
                <w:lang w:val="ro-RO"/>
              </w:rPr>
              <w:t xml:space="preserve">37.  </w:t>
            </w:r>
            <w:r w:rsidRPr="00FC259D">
              <w:rPr>
                <w:u w:val="single"/>
                <w:lang w:val="ro-RO"/>
              </w:rPr>
              <w:t>Batoanele și fileurile de pește panate sau în aluat congelate, vor fi preparate din fileuri de pește sau din carne de pește comestibil, tocată sau din amestecuri ale acestora, din aceiași specie sau din specii diferite cu proprietăți senzoriale similare, conform fișei tehnologice, care au fost supuse congelării rapide, până când produsul a atins temperatura în interior la minus 18</w:t>
            </w:r>
            <w:r w:rsidRPr="00FC259D">
              <w:rPr>
                <w:u w:val="single"/>
                <w:vertAlign w:val="superscript"/>
                <w:lang w:val="ro-RO"/>
              </w:rPr>
              <w:t>oC</w:t>
            </w:r>
            <w:r w:rsidRPr="00FC259D">
              <w:rPr>
                <w:u w:val="single"/>
                <w:lang w:val="ro-RO"/>
              </w:rPr>
              <w:t>, sau mai rece. Produsul se va păstra congelat astfel încât să se mențină calitatea în timpul transportului, depozitării și distribuției.</w:t>
            </w:r>
          </w:p>
        </w:tc>
        <w:tc>
          <w:tcPr>
            <w:tcW w:w="1417" w:type="dxa"/>
          </w:tcPr>
          <w:p w:rsidR="007F48FA" w:rsidRDefault="007F48FA" w:rsidP="0014131B">
            <w:pPr>
              <w:jc w:val="center"/>
              <w:rPr>
                <w:b/>
                <w:lang w:val="ro-RO"/>
              </w:rPr>
            </w:pPr>
          </w:p>
          <w:p w:rsidR="00FC259D" w:rsidRDefault="00FC259D" w:rsidP="0014131B">
            <w:pPr>
              <w:jc w:val="center"/>
              <w:rPr>
                <w:b/>
                <w:lang w:val="ro-RO"/>
              </w:rPr>
            </w:pPr>
          </w:p>
          <w:p w:rsidR="00FC259D" w:rsidRDefault="00FC259D" w:rsidP="0014131B">
            <w:pPr>
              <w:jc w:val="center"/>
              <w:rPr>
                <w:b/>
                <w:lang w:val="ro-RO"/>
              </w:rPr>
            </w:pPr>
          </w:p>
          <w:p w:rsidR="00697E0F" w:rsidRPr="00D35CA0" w:rsidRDefault="00697E0F" w:rsidP="0014131B">
            <w:pPr>
              <w:jc w:val="center"/>
              <w:rPr>
                <w:b/>
                <w:lang w:val="ro-RO"/>
              </w:rPr>
            </w:pPr>
            <w:r>
              <w:rPr>
                <w:b/>
                <w:lang w:val="ro-RO"/>
              </w:rPr>
              <w:t>compatibil</w:t>
            </w:r>
          </w:p>
        </w:tc>
        <w:tc>
          <w:tcPr>
            <w:tcW w:w="2552" w:type="dxa"/>
          </w:tcPr>
          <w:p w:rsidR="007F48FA" w:rsidRPr="00815FF3" w:rsidRDefault="007F48FA" w:rsidP="0014131B">
            <w:pPr>
              <w:jc w:val="both"/>
              <w:rPr>
                <w:lang w:val="ro-RO"/>
              </w:rPr>
            </w:pPr>
          </w:p>
        </w:tc>
        <w:tc>
          <w:tcPr>
            <w:tcW w:w="1282" w:type="dxa"/>
          </w:tcPr>
          <w:p w:rsidR="007F48FA" w:rsidRPr="00EE6539" w:rsidRDefault="007F48FA" w:rsidP="0014131B">
            <w:pPr>
              <w:rPr>
                <w:lang w:val="ro-RO"/>
              </w:rPr>
            </w:pPr>
          </w:p>
        </w:tc>
        <w:tc>
          <w:tcPr>
            <w:tcW w:w="1583" w:type="dxa"/>
          </w:tcPr>
          <w:p w:rsidR="007F48FA" w:rsidRDefault="007F48FA"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F48FA" w:rsidRPr="00227C14" w:rsidTr="00AA5229">
        <w:trPr>
          <w:trHeight w:val="146"/>
        </w:trPr>
        <w:tc>
          <w:tcPr>
            <w:tcW w:w="5098" w:type="dxa"/>
            <w:gridSpan w:val="2"/>
            <w:tcBorders>
              <w:top w:val="single" w:sz="4" w:space="0" w:color="auto"/>
              <w:bottom w:val="single" w:sz="4" w:space="0" w:color="auto"/>
            </w:tcBorders>
            <w:shd w:val="clear" w:color="auto" w:fill="auto"/>
          </w:tcPr>
          <w:p w:rsidR="007F48FA" w:rsidRPr="007F48FA" w:rsidRDefault="007F48FA" w:rsidP="0014131B">
            <w:pPr>
              <w:jc w:val="both"/>
              <w:rPr>
                <w:lang w:val="ro-RO"/>
              </w:rPr>
            </w:pPr>
            <w:r w:rsidRPr="007F48FA">
              <w:rPr>
                <w:lang w:val="ro-RO"/>
              </w:rPr>
              <w:t>3.2 PRODUSUL FINAL</w:t>
            </w:r>
          </w:p>
          <w:p w:rsidR="007F48FA" w:rsidRPr="007F48FA" w:rsidRDefault="007F48FA" w:rsidP="0014131B">
            <w:pPr>
              <w:jc w:val="both"/>
              <w:rPr>
                <w:lang w:val="ro-RO"/>
              </w:rPr>
            </w:pPr>
            <w:r w:rsidRPr="007F48FA">
              <w:rPr>
                <w:lang w:val="ro-RO"/>
              </w:rPr>
              <w:t>Produsele trebuie să îndeplinească cerințele acestui standard atunci când loturile su</w:t>
            </w:r>
            <w:r w:rsidR="00B10895">
              <w:rPr>
                <w:lang w:val="ro-RO"/>
              </w:rPr>
              <w:t xml:space="preserve">nt examinate în conformitate cu </w:t>
            </w:r>
            <w:r w:rsidRPr="007F48FA">
              <w:rPr>
                <w:lang w:val="ro-RO"/>
              </w:rPr>
              <w:t>Secțiunea 9 respectă prevederile stabilite în secțiunea 8. Produse</w:t>
            </w:r>
            <w:r w:rsidR="008D4833">
              <w:rPr>
                <w:lang w:val="ro-RO"/>
              </w:rPr>
              <w:t>le vor fi examinate prin metode prezentate</w:t>
            </w:r>
            <w:r w:rsidRPr="007F48FA">
              <w:rPr>
                <w:lang w:val="ro-RO"/>
              </w:rPr>
              <w:t xml:space="preserve"> în secțiunea 7.</w:t>
            </w:r>
          </w:p>
          <w:p w:rsidR="007F48FA" w:rsidRPr="007F48FA" w:rsidRDefault="00B10895" w:rsidP="0014131B">
            <w:pPr>
              <w:jc w:val="both"/>
              <w:rPr>
                <w:lang w:val="ro-RO"/>
              </w:rPr>
            </w:pPr>
            <w:r>
              <w:rPr>
                <w:lang w:val="ro-RO"/>
              </w:rPr>
              <w:t>3.3 Norme admisibile</w:t>
            </w:r>
          </w:p>
          <w:p w:rsidR="007F48FA" w:rsidRPr="00FC259D" w:rsidRDefault="007F48FA" w:rsidP="0014131B">
            <w:pPr>
              <w:jc w:val="both"/>
              <w:rPr>
                <w:u w:val="single"/>
                <w:lang w:val="ro-RO"/>
              </w:rPr>
            </w:pPr>
            <w:r w:rsidRPr="00FC259D">
              <w:rPr>
                <w:u w:val="single"/>
                <w:lang w:val="ro-RO"/>
              </w:rPr>
              <w:t>Produsele nu trebuie să conțină mai mult de 10 mg/100 g de histamina pe baza mediei de</w:t>
            </w:r>
          </w:p>
          <w:p w:rsidR="007F48FA" w:rsidRPr="007F48FA" w:rsidRDefault="007F48FA" w:rsidP="0014131B">
            <w:pPr>
              <w:jc w:val="both"/>
              <w:rPr>
                <w:lang w:val="ro-RO"/>
              </w:rPr>
            </w:pPr>
            <w:r w:rsidRPr="00FC259D">
              <w:rPr>
                <w:u w:val="single"/>
                <w:lang w:val="ro-RO"/>
              </w:rPr>
              <w:t>unitatea de probă testată. Acest lucru se aplică numai speciilor de Clupeid</w:t>
            </w:r>
            <w:r w:rsidR="00793CD9" w:rsidRPr="00FC259D">
              <w:rPr>
                <w:u w:val="single"/>
                <w:lang w:val="ro-RO"/>
              </w:rPr>
              <w:t xml:space="preserve">ae, Scombridae, Scombresocidae, </w:t>
            </w:r>
            <w:r w:rsidRPr="00FC259D">
              <w:rPr>
                <w:u w:val="single"/>
                <w:lang w:val="ro-RO"/>
              </w:rPr>
              <w:t>Familiile Pomatomidae și Coryphaenedae.</w:t>
            </w:r>
          </w:p>
        </w:tc>
        <w:tc>
          <w:tcPr>
            <w:tcW w:w="4253" w:type="dxa"/>
            <w:gridSpan w:val="5"/>
          </w:tcPr>
          <w:p w:rsidR="00FC259D" w:rsidRDefault="00FC259D" w:rsidP="00FC259D">
            <w:pPr>
              <w:jc w:val="both"/>
              <w:rPr>
                <w:lang w:val="ro-RO"/>
              </w:rPr>
            </w:pPr>
          </w:p>
          <w:p w:rsidR="00FC259D" w:rsidRDefault="00FC259D" w:rsidP="00FC259D">
            <w:pPr>
              <w:jc w:val="both"/>
              <w:rPr>
                <w:lang w:val="ro-RO"/>
              </w:rPr>
            </w:pPr>
          </w:p>
          <w:p w:rsidR="00FC259D" w:rsidRDefault="00FC259D" w:rsidP="00FC259D">
            <w:pPr>
              <w:jc w:val="both"/>
              <w:rPr>
                <w:lang w:val="ro-RO"/>
              </w:rPr>
            </w:pPr>
          </w:p>
          <w:p w:rsidR="00FC259D" w:rsidRDefault="00FC259D" w:rsidP="00FC259D">
            <w:pPr>
              <w:jc w:val="both"/>
              <w:rPr>
                <w:lang w:val="ro-RO"/>
              </w:rPr>
            </w:pPr>
          </w:p>
          <w:p w:rsidR="00FC259D" w:rsidRDefault="00FC259D" w:rsidP="00FC259D">
            <w:pPr>
              <w:jc w:val="both"/>
              <w:rPr>
                <w:lang w:val="ro-RO"/>
              </w:rPr>
            </w:pPr>
          </w:p>
          <w:p w:rsidR="007F48FA" w:rsidRPr="007D0582" w:rsidRDefault="00FC259D" w:rsidP="00FC259D">
            <w:pPr>
              <w:jc w:val="both"/>
              <w:rPr>
                <w:lang w:val="ro-RO"/>
              </w:rPr>
            </w:pPr>
            <w:r w:rsidRPr="00FC259D">
              <w:rPr>
                <w:lang w:val="ro-RO"/>
              </w:rPr>
              <w:t xml:space="preserve">38. </w:t>
            </w:r>
            <w:r>
              <w:rPr>
                <w:lang w:val="ro-RO"/>
              </w:rPr>
              <w:t>………..</w:t>
            </w:r>
            <w:r w:rsidRPr="00FC259D">
              <w:rPr>
                <w:u w:val="single"/>
                <w:lang w:val="ro-RO"/>
              </w:rPr>
              <w:t>Nivelul maxim de histamină pentru produsele preparate din speciile de pești din familiile Clupeidae, Scombridae, Scombresocidae, Pomatomidae și Coryphaenedae nu trebuie să depășească limita de 10/100 gr de histamina per probă testată.</w:t>
            </w:r>
          </w:p>
        </w:tc>
        <w:tc>
          <w:tcPr>
            <w:tcW w:w="1417" w:type="dxa"/>
          </w:tcPr>
          <w:p w:rsidR="007F48FA" w:rsidRDefault="007F48FA" w:rsidP="0014131B">
            <w:pPr>
              <w:jc w:val="center"/>
              <w:rPr>
                <w:b/>
                <w:lang w:val="ro-RO"/>
              </w:rPr>
            </w:pPr>
          </w:p>
          <w:p w:rsidR="00FC259D" w:rsidRDefault="00FC259D" w:rsidP="00FC259D">
            <w:pPr>
              <w:ind w:right="-108"/>
              <w:rPr>
                <w:b/>
                <w:lang w:val="ro-RO"/>
              </w:rPr>
            </w:pPr>
            <w:r>
              <w:rPr>
                <w:b/>
                <w:lang w:val="ro-RO"/>
              </w:rPr>
              <w:t>neaplicabile</w:t>
            </w:r>
          </w:p>
          <w:p w:rsidR="00FC259D" w:rsidRDefault="00FC259D" w:rsidP="0014131B">
            <w:pPr>
              <w:jc w:val="center"/>
              <w:rPr>
                <w:b/>
                <w:lang w:val="ro-RO"/>
              </w:rPr>
            </w:pPr>
          </w:p>
          <w:p w:rsidR="00FC259D" w:rsidRDefault="00FC259D" w:rsidP="0014131B">
            <w:pPr>
              <w:jc w:val="center"/>
              <w:rPr>
                <w:b/>
                <w:lang w:val="ro-RO"/>
              </w:rPr>
            </w:pPr>
          </w:p>
          <w:p w:rsidR="00FC259D" w:rsidRDefault="00FC259D" w:rsidP="0014131B">
            <w:pPr>
              <w:jc w:val="center"/>
              <w:rPr>
                <w:b/>
                <w:lang w:val="ro-RO"/>
              </w:rPr>
            </w:pPr>
          </w:p>
          <w:p w:rsidR="00FC259D" w:rsidRDefault="00FC259D" w:rsidP="0014131B">
            <w:pPr>
              <w:jc w:val="center"/>
              <w:rPr>
                <w:b/>
                <w:lang w:val="ro-RO"/>
              </w:rPr>
            </w:pPr>
          </w:p>
          <w:p w:rsidR="00FC259D" w:rsidRPr="00D35CA0" w:rsidRDefault="00FC259D" w:rsidP="0014131B">
            <w:pPr>
              <w:jc w:val="center"/>
              <w:rPr>
                <w:b/>
                <w:lang w:val="ro-RO"/>
              </w:rPr>
            </w:pPr>
            <w:r w:rsidRPr="00FC259D">
              <w:rPr>
                <w:b/>
                <w:lang w:val="ro-RO"/>
              </w:rPr>
              <w:t>compatibil</w:t>
            </w:r>
          </w:p>
        </w:tc>
        <w:tc>
          <w:tcPr>
            <w:tcW w:w="2552" w:type="dxa"/>
          </w:tcPr>
          <w:p w:rsidR="007F48FA" w:rsidRPr="00815FF3" w:rsidRDefault="007F48FA" w:rsidP="0014131B">
            <w:pPr>
              <w:jc w:val="both"/>
              <w:rPr>
                <w:lang w:val="ro-RO"/>
              </w:rPr>
            </w:pPr>
          </w:p>
        </w:tc>
        <w:tc>
          <w:tcPr>
            <w:tcW w:w="1282" w:type="dxa"/>
          </w:tcPr>
          <w:p w:rsidR="007F48FA" w:rsidRPr="00EE6539" w:rsidRDefault="007F48FA" w:rsidP="0014131B">
            <w:pPr>
              <w:rPr>
                <w:lang w:val="ro-RO"/>
              </w:rPr>
            </w:pPr>
          </w:p>
        </w:tc>
        <w:tc>
          <w:tcPr>
            <w:tcW w:w="1583" w:type="dxa"/>
          </w:tcPr>
          <w:p w:rsidR="007F48FA" w:rsidRDefault="007F48FA"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F48FA" w:rsidRPr="00227C14" w:rsidTr="00AA5229">
        <w:trPr>
          <w:trHeight w:val="146"/>
        </w:trPr>
        <w:tc>
          <w:tcPr>
            <w:tcW w:w="5098" w:type="dxa"/>
            <w:gridSpan w:val="2"/>
            <w:tcBorders>
              <w:top w:val="single" w:sz="4" w:space="0" w:color="auto"/>
              <w:bottom w:val="single" w:sz="4" w:space="0" w:color="auto"/>
            </w:tcBorders>
            <w:shd w:val="clear" w:color="auto" w:fill="auto"/>
          </w:tcPr>
          <w:p w:rsidR="007F48FA" w:rsidRPr="007F48FA" w:rsidRDefault="007F48FA" w:rsidP="0014131B">
            <w:pPr>
              <w:jc w:val="both"/>
              <w:rPr>
                <w:lang w:val="ro-RO"/>
              </w:rPr>
            </w:pPr>
            <w:r w:rsidRPr="007F48FA">
              <w:rPr>
                <w:lang w:val="ro-RO"/>
              </w:rPr>
              <w:t>4. ADITIVI ALIMENTARI</w:t>
            </w:r>
          </w:p>
          <w:p w:rsidR="007F48FA" w:rsidRPr="007F48FA" w:rsidRDefault="007F48FA" w:rsidP="0014131B">
            <w:pPr>
              <w:jc w:val="both"/>
              <w:rPr>
                <w:lang w:val="ro-RO"/>
              </w:rPr>
            </w:pPr>
            <w:r w:rsidRPr="007F48FA">
              <w:rPr>
                <w:lang w:val="ro-RO"/>
              </w:rPr>
              <w:t>Este permisă numai utilizarea următorilor aditivi.</w:t>
            </w:r>
          </w:p>
          <w:p w:rsidR="007F48FA" w:rsidRPr="007F48FA" w:rsidRDefault="007F48FA" w:rsidP="0014131B">
            <w:pPr>
              <w:jc w:val="both"/>
              <w:rPr>
                <w:lang w:val="ro-RO"/>
              </w:rPr>
            </w:pPr>
            <w:r w:rsidRPr="007F48FA">
              <w:rPr>
                <w:lang w:val="ro-RO"/>
              </w:rPr>
              <w:t>NIVEL MAXIM ADITIV</w:t>
            </w:r>
          </w:p>
          <w:p w:rsidR="007F48FA" w:rsidRPr="007F48FA" w:rsidRDefault="007F48FA" w:rsidP="0014131B">
            <w:pPr>
              <w:jc w:val="both"/>
              <w:rPr>
                <w:lang w:val="ro-RO"/>
              </w:rPr>
            </w:pPr>
            <w:r w:rsidRPr="007F48FA">
              <w:rPr>
                <w:lang w:val="ro-RO"/>
              </w:rPr>
              <w:t xml:space="preserve">IN </w:t>
            </w:r>
            <w:r>
              <w:t xml:space="preserve"> </w:t>
            </w:r>
            <w:r w:rsidRPr="007F48FA">
              <w:rPr>
                <w:lang w:val="ro-RO"/>
              </w:rPr>
              <w:t>PRODUS FINAL</w:t>
            </w:r>
          </w:p>
          <w:p w:rsidR="007F48FA" w:rsidRDefault="007F48FA" w:rsidP="0014131B">
            <w:pPr>
              <w:jc w:val="both"/>
              <w:rPr>
                <w:lang w:val="ro-RO"/>
              </w:rPr>
            </w:pPr>
            <w:r w:rsidRPr="007F48FA">
              <w:rPr>
                <w:lang w:val="ro-RO"/>
              </w:rPr>
              <w:t>Numai pentru fileuri de pește și carne tocată de pește</w:t>
            </w:r>
          </w:p>
          <w:p w:rsidR="007F48FA" w:rsidRPr="007F48FA" w:rsidRDefault="007F48FA" w:rsidP="0014131B">
            <w:pPr>
              <w:jc w:val="both"/>
              <w:rPr>
                <w:lang w:val="ro-RO"/>
              </w:rPr>
            </w:pPr>
            <w:r w:rsidRPr="007F48FA">
              <w:rPr>
                <w:lang w:val="ro-RO"/>
              </w:rPr>
              <w:t>Moisture/Water Retention Agents</w:t>
            </w:r>
          </w:p>
          <w:p w:rsidR="007F48FA" w:rsidRPr="007F48FA" w:rsidRDefault="007F48FA" w:rsidP="0014131B">
            <w:pPr>
              <w:jc w:val="both"/>
              <w:rPr>
                <w:lang w:val="ro-RO"/>
              </w:rPr>
            </w:pPr>
            <w:r w:rsidRPr="007F48FA">
              <w:rPr>
                <w:lang w:val="ro-RO"/>
              </w:rPr>
              <w:t>339(i) Monosodium orthophosphate</w:t>
            </w:r>
          </w:p>
          <w:p w:rsidR="007F48FA" w:rsidRPr="007F48FA" w:rsidRDefault="007F48FA" w:rsidP="0014131B">
            <w:pPr>
              <w:jc w:val="both"/>
              <w:rPr>
                <w:lang w:val="ro-RO"/>
              </w:rPr>
            </w:pPr>
            <w:r w:rsidRPr="007F48FA">
              <w:rPr>
                <w:lang w:val="ro-RO"/>
              </w:rPr>
              <w:t>340(i) Monopotassium orthophosphate</w:t>
            </w:r>
          </w:p>
          <w:p w:rsidR="007F48FA" w:rsidRPr="007F48FA" w:rsidRDefault="007F48FA" w:rsidP="0014131B">
            <w:pPr>
              <w:jc w:val="both"/>
              <w:rPr>
                <w:lang w:val="ro-RO"/>
              </w:rPr>
            </w:pPr>
            <w:r w:rsidRPr="007F48FA">
              <w:rPr>
                <w:lang w:val="ro-RO"/>
              </w:rPr>
              <w:lastRenderedPageBreak/>
              <w:t>450(iii) Tetrasodium diphosphate</w:t>
            </w:r>
          </w:p>
          <w:p w:rsidR="007F48FA" w:rsidRPr="007F48FA" w:rsidRDefault="007F48FA" w:rsidP="0014131B">
            <w:pPr>
              <w:jc w:val="both"/>
              <w:rPr>
                <w:lang w:val="ro-RO"/>
              </w:rPr>
            </w:pPr>
            <w:r w:rsidRPr="007F48FA">
              <w:rPr>
                <w:lang w:val="ro-RO"/>
              </w:rPr>
              <w:t>450(v) Tetrapotassium diphosphate</w:t>
            </w:r>
          </w:p>
          <w:p w:rsidR="007F48FA" w:rsidRPr="007F48FA" w:rsidRDefault="007F48FA" w:rsidP="0014131B">
            <w:pPr>
              <w:jc w:val="both"/>
              <w:rPr>
                <w:lang w:val="ro-RO"/>
              </w:rPr>
            </w:pPr>
            <w:r w:rsidRPr="007F48FA">
              <w:rPr>
                <w:lang w:val="ro-RO"/>
              </w:rPr>
              <w:t>451(i) Pentasodium triphosphate</w:t>
            </w:r>
          </w:p>
          <w:p w:rsidR="007F48FA" w:rsidRPr="007F48FA" w:rsidRDefault="007F48FA" w:rsidP="0014131B">
            <w:pPr>
              <w:jc w:val="both"/>
              <w:rPr>
                <w:lang w:val="ro-RO"/>
              </w:rPr>
            </w:pPr>
            <w:r w:rsidRPr="007F48FA">
              <w:rPr>
                <w:lang w:val="ro-RO"/>
              </w:rPr>
              <w:t>451(ii) Pentapotassium triphosphate</w:t>
            </w:r>
          </w:p>
          <w:p w:rsidR="007F48FA" w:rsidRPr="007F48FA" w:rsidRDefault="007F48FA" w:rsidP="0014131B">
            <w:pPr>
              <w:jc w:val="both"/>
              <w:rPr>
                <w:lang w:val="ro-RO"/>
              </w:rPr>
            </w:pPr>
            <w:r w:rsidRPr="007F48FA">
              <w:rPr>
                <w:lang w:val="ro-RO"/>
              </w:rPr>
              <w:t>452(i) Sodium polyphosphate</w:t>
            </w:r>
          </w:p>
          <w:p w:rsidR="007F48FA" w:rsidRDefault="007F48FA" w:rsidP="0014131B">
            <w:pPr>
              <w:jc w:val="both"/>
              <w:rPr>
                <w:lang w:val="ro-RO"/>
              </w:rPr>
            </w:pPr>
            <w:r w:rsidRPr="007F48FA">
              <w:rPr>
                <w:lang w:val="ro-RO"/>
              </w:rPr>
              <w:t>452(v) Calcium, polyphosphates</w:t>
            </w:r>
          </w:p>
          <w:p w:rsidR="007F48FA" w:rsidRPr="007F48FA" w:rsidRDefault="007F48FA" w:rsidP="0014131B">
            <w:pPr>
              <w:jc w:val="both"/>
              <w:rPr>
                <w:lang w:val="ro-RO"/>
              </w:rPr>
            </w:pPr>
            <w:r w:rsidRPr="007F48FA">
              <w:rPr>
                <w:lang w:val="ro-RO"/>
              </w:rPr>
              <w:t>10 mg/kg exprimat</w:t>
            </w:r>
          </w:p>
          <w:p w:rsidR="007F48FA" w:rsidRPr="007F48FA" w:rsidRDefault="007F48FA" w:rsidP="0014131B">
            <w:pPr>
              <w:jc w:val="both"/>
              <w:rPr>
                <w:lang w:val="ro-RO"/>
              </w:rPr>
            </w:pPr>
            <w:r>
              <w:rPr>
                <w:lang w:val="ro-RO"/>
              </w:rPr>
              <w:t xml:space="preserve">ca P2O5, individual sau în </w:t>
            </w:r>
            <w:r w:rsidRPr="007F48FA">
              <w:rPr>
                <w:lang w:val="ro-RO"/>
              </w:rPr>
              <w:t>combinaţie</w:t>
            </w:r>
          </w:p>
          <w:p w:rsidR="007F48FA" w:rsidRDefault="007F48FA" w:rsidP="0014131B">
            <w:pPr>
              <w:jc w:val="both"/>
              <w:rPr>
                <w:u w:val="single"/>
                <w:lang w:val="ro-RO"/>
              </w:rPr>
            </w:pPr>
            <w:r w:rsidRPr="007F48FA">
              <w:rPr>
                <w:u w:val="single"/>
                <w:lang w:val="ro-RO"/>
              </w:rPr>
              <w:t>(include naturale fosfat)</w:t>
            </w:r>
          </w:p>
          <w:p w:rsidR="007F48FA" w:rsidRPr="007F48FA" w:rsidRDefault="007F48FA" w:rsidP="0014131B">
            <w:pPr>
              <w:jc w:val="both"/>
              <w:rPr>
                <w:u w:val="single"/>
                <w:lang w:val="ro-RO"/>
              </w:rPr>
            </w:pPr>
          </w:p>
          <w:p w:rsidR="007F48FA" w:rsidRDefault="007F48FA" w:rsidP="0014131B">
            <w:pPr>
              <w:jc w:val="both"/>
              <w:rPr>
                <w:lang w:val="ro-RO"/>
              </w:rPr>
            </w:pPr>
            <w:r w:rsidRPr="007F48FA">
              <w:rPr>
                <w:lang w:val="ro-RO"/>
              </w:rPr>
              <w:t>401 Sodium alginate GMP</w:t>
            </w:r>
          </w:p>
          <w:p w:rsidR="007F48FA" w:rsidRDefault="007F48FA" w:rsidP="0014131B">
            <w:pPr>
              <w:jc w:val="both"/>
              <w:rPr>
                <w:u w:val="single"/>
                <w:lang w:val="ro-RO"/>
              </w:rPr>
            </w:pPr>
            <w:r w:rsidRPr="007F48FA">
              <w:rPr>
                <w:u w:val="single"/>
                <w:lang w:val="ro-RO"/>
              </w:rPr>
              <w:t>Antioxidanți</w:t>
            </w:r>
          </w:p>
          <w:p w:rsidR="00E64F8C" w:rsidRPr="00E64F8C" w:rsidRDefault="00E64F8C" w:rsidP="0014131B">
            <w:pPr>
              <w:jc w:val="both"/>
              <w:rPr>
                <w:lang w:val="ro-RO"/>
              </w:rPr>
            </w:pPr>
            <w:r w:rsidRPr="00E64F8C">
              <w:rPr>
                <w:lang w:val="ro-RO"/>
              </w:rPr>
              <w:t>300 Acid ascorbic</w:t>
            </w:r>
          </w:p>
          <w:p w:rsidR="00E64F8C" w:rsidRPr="00E64F8C" w:rsidRDefault="00E64F8C" w:rsidP="0014131B">
            <w:pPr>
              <w:jc w:val="both"/>
              <w:rPr>
                <w:lang w:val="ro-RO"/>
              </w:rPr>
            </w:pPr>
            <w:r w:rsidRPr="00E64F8C">
              <w:rPr>
                <w:lang w:val="ro-RO"/>
              </w:rPr>
              <w:t>301 Ascorbat de sodiu</w:t>
            </w:r>
          </w:p>
          <w:p w:rsidR="00E64F8C" w:rsidRPr="00E64F8C" w:rsidRDefault="00E64F8C" w:rsidP="0014131B">
            <w:pPr>
              <w:jc w:val="both"/>
              <w:rPr>
                <w:lang w:val="ro-RO"/>
              </w:rPr>
            </w:pPr>
            <w:r w:rsidRPr="00E64F8C">
              <w:rPr>
                <w:lang w:val="ro-RO"/>
              </w:rPr>
              <w:t>303 Ascorbat de potasiu</w:t>
            </w:r>
          </w:p>
          <w:p w:rsidR="00E64F8C" w:rsidRPr="00E64F8C" w:rsidRDefault="00E64F8C" w:rsidP="0014131B">
            <w:pPr>
              <w:jc w:val="both"/>
              <w:rPr>
                <w:lang w:val="ro-RO"/>
              </w:rPr>
            </w:pPr>
            <w:r w:rsidRPr="00E64F8C">
              <w:rPr>
                <w:lang w:val="ro-RO"/>
              </w:rPr>
              <w:t>GMP</w:t>
            </w:r>
          </w:p>
          <w:p w:rsidR="00E64F8C" w:rsidRPr="00E64F8C" w:rsidRDefault="00E64F8C" w:rsidP="0014131B">
            <w:pPr>
              <w:jc w:val="both"/>
              <w:rPr>
                <w:lang w:val="ro-RO"/>
              </w:rPr>
            </w:pPr>
            <w:r w:rsidRPr="00E64F8C">
              <w:rPr>
                <w:lang w:val="ro-RO"/>
              </w:rPr>
              <w:t>304 Palmitat de ascorbil -  1 g/kg</w:t>
            </w:r>
          </w:p>
          <w:p w:rsidR="00E64F8C" w:rsidRPr="00E64F8C" w:rsidRDefault="00E64F8C" w:rsidP="0014131B">
            <w:pPr>
              <w:jc w:val="both"/>
              <w:rPr>
                <w:lang w:val="ro-RO"/>
              </w:rPr>
            </w:pPr>
            <w:r w:rsidRPr="00E64F8C">
              <w:rPr>
                <w:lang w:val="ro-RO"/>
              </w:rPr>
              <w:t>În plus, numai pentru carne tocată de pește</w:t>
            </w:r>
          </w:p>
          <w:p w:rsidR="007F48FA" w:rsidRDefault="00E64F8C" w:rsidP="0014131B">
            <w:pPr>
              <w:jc w:val="both"/>
              <w:rPr>
                <w:lang w:val="ro-RO"/>
              </w:rPr>
            </w:pPr>
            <w:r w:rsidRPr="00E64F8C">
              <w:rPr>
                <w:lang w:val="ro-RO"/>
              </w:rPr>
              <w:t>Regulator de aciditate</w:t>
            </w:r>
          </w:p>
          <w:p w:rsidR="00E64F8C" w:rsidRPr="00E64F8C" w:rsidRDefault="00E64F8C" w:rsidP="0014131B">
            <w:pPr>
              <w:jc w:val="both"/>
              <w:rPr>
                <w:lang w:val="ro-RO"/>
              </w:rPr>
            </w:pPr>
            <w:r w:rsidRPr="00E64F8C">
              <w:rPr>
                <w:lang w:val="ro-RO"/>
              </w:rPr>
              <w:t>330 Acid citric</w:t>
            </w:r>
          </w:p>
          <w:p w:rsidR="00E64F8C" w:rsidRPr="00E64F8C" w:rsidRDefault="00E64F8C" w:rsidP="0014131B">
            <w:pPr>
              <w:jc w:val="both"/>
              <w:rPr>
                <w:lang w:val="ro-RO"/>
              </w:rPr>
            </w:pPr>
            <w:r w:rsidRPr="00E64F8C">
              <w:rPr>
                <w:lang w:val="ro-RO"/>
              </w:rPr>
              <w:t>331 Citrat de sodiu</w:t>
            </w:r>
          </w:p>
          <w:p w:rsidR="00E64F8C" w:rsidRPr="00E64F8C" w:rsidRDefault="00E64F8C" w:rsidP="0014131B">
            <w:pPr>
              <w:jc w:val="both"/>
              <w:rPr>
                <w:lang w:val="ro-RO"/>
              </w:rPr>
            </w:pPr>
            <w:r>
              <w:rPr>
                <w:lang w:val="ro-RO"/>
              </w:rPr>
              <w:t xml:space="preserve">332 Citrat de potasiu      - </w:t>
            </w:r>
            <w:r w:rsidRPr="00E64F8C">
              <w:rPr>
                <w:lang w:val="ro-RO"/>
              </w:rPr>
              <w:t>GMP</w:t>
            </w:r>
          </w:p>
          <w:p w:rsidR="00E64F8C" w:rsidRDefault="00E64F8C" w:rsidP="0014131B">
            <w:pPr>
              <w:jc w:val="both"/>
              <w:rPr>
                <w:lang w:val="ro-RO"/>
              </w:rPr>
            </w:pPr>
            <w:r w:rsidRPr="00E64F8C">
              <w:rPr>
                <w:lang w:val="ro-RO"/>
              </w:rPr>
              <w:t>Îngroșatorii</w:t>
            </w:r>
          </w:p>
          <w:p w:rsidR="00E64F8C" w:rsidRPr="00E64F8C" w:rsidRDefault="00E64F8C" w:rsidP="0014131B">
            <w:pPr>
              <w:jc w:val="both"/>
              <w:rPr>
                <w:lang w:val="ro-RO"/>
              </w:rPr>
            </w:pPr>
            <w:r w:rsidRPr="00E64F8C">
              <w:rPr>
                <w:lang w:val="ro-RO"/>
              </w:rPr>
              <w:t>ADDITIVE</w:t>
            </w:r>
            <w:r>
              <w:rPr>
                <w:lang w:val="ro-RO"/>
              </w:rPr>
              <w:t xml:space="preserve">    -     </w:t>
            </w:r>
            <w:r w:rsidRPr="00E64F8C">
              <w:rPr>
                <w:lang w:val="ro-RO"/>
              </w:rPr>
              <w:t>NIVEL MAXIM ADITIV</w:t>
            </w:r>
          </w:p>
          <w:p w:rsidR="00E64F8C" w:rsidRPr="00E64F8C" w:rsidRDefault="00E64F8C" w:rsidP="0014131B">
            <w:pPr>
              <w:jc w:val="both"/>
              <w:rPr>
                <w:lang w:val="ro-RO"/>
              </w:rPr>
            </w:pPr>
            <w:r w:rsidRPr="00E64F8C">
              <w:rPr>
                <w:lang w:val="ro-RO"/>
              </w:rPr>
              <w:t xml:space="preserve">IN </w:t>
            </w:r>
            <w:r>
              <w:t xml:space="preserve"> </w:t>
            </w:r>
            <w:r w:rsidRPr="00E64F8C">
              <w:rPr>
                <w:lang w:val="ro-RO"/>
              </w:rPr>
              <w:t>PRODUS</w:t>
            </w:r>
            <w:r>
              <w:rPr>
                <w:lang w:val="ro-RO"/>
              </w:rPr>
              <w:t xml:space="preserve">  </w:t>
            </w:r>
            <w:r w:rsidRPr="00E64F8C">
              <w:rPr>
                <w:lang w:val="ro-RO"/>
              </w:rPr>
              <w:t>FINAL</w:t>
            </w:r>
          </w:p>
          <w:p w:rsidR="00E64F8C" w:rsidRPr="00E64F8C" w:rsidRDefault="00E64F8C" w:rsidP="0014131B">
            <w:pPr>
              <w:jc w:val="both"/>
              <w:rPr>
                <w:lang w:val="ro-RO"/>
              </w:rPr>
            </w:pPr>
            <w:r w:rsidRPr="00E64F8C">
              <w:rPr>
                <w:lang w:val="ro-RO"/>
              </w:rPr>
              <w:t>412 Guma guar</w:t>
            </w:r>
          </w:p>
          <w:p w:rsidR="00E64F8C" w:rsidRPr="00E64F8C" w:rsidRDefault="00E64F8C" w:rsidP="0014131B">
            <w:pPr>
              <w:jc w:val="both"/>
              <w:rPr>
                <w:lang w:val="ro-RO"/>
              </w:rPr>
            </w:pPr>
            <w:r w:rsidRPr="00E64F8C">
              <w:rPr>
                <w:lang w:val="ro-RO"/>
              </w:rPr>
              <w:t>410 Gumă de roșcove (Roșcove).</w:t>
            </w:r>
          </w:p>
          <w:p w:rsidR="00E64F8C" w:rsidRPr="00E64F8C" w:rsidRDefault="00E64F8C" w:rsidP="0014131B">
            <w:pPr>
              <w:jc w:val="both"/>
              <w:rPr>
                <w:lang w:val="ro-RO"/>
              </w:rPr>
            </w:pPr>
            <w:r w:rsidRPr="00E64F8C">
              <w:rPr>
                <w:lang w:val="ro-RO"/>
              </w:rPr>
              <w:t>440 pectine</w:t>
            </w:r>
          </w:p>
          <w:p w:rsidR="00E64F8C" w:rsidRPr="00E64F8C" w:rsidRDefault="00E64F8C" w:rsidP="0014131B">
            <w:pPr>
              <w:jc w:val="both"/>
              <w:rPr>
                <w:lang w:val="ro-RO"/>
              </w:rPr>
            </w:pPr>
            <w:r w:rsidRPr="00E64F8C">
              <w:rPr>
                <w:lang w:val="ro-RO"/>
              </w:rPr>
              <w:t>466 Carboximetil celuloză de sodiu</w:t>
            </w:r>
          </w:p>
          <w:p w:rsidR="00E64F8C" w:rsidRPr="00E64F8C" w:rsidRDefault="00E64F8C" w:rsidP="0014131B">
            <w:pPr>
              <w:jc w:val="both"/>
              <w:rPr>
                <w:lang w:val="ro-RO"/>
              </w:rPr>
            </w:pPr>
            <w:r w:rsidRPr="00E64F8C">
              <w:rPr>
                <w:lang w:val="ro-RO"/>
              </w:rPr>
              <w:t>415 Guma xantan</w:t>
            </w:r>
          </w:p>
          <w:p w:rsidR="00E64F8C" w:rsidRPr="00E64F8C" w:rsidRDefault="00E64F8C" w:rsidP="0014131B">
            <w:pPr>
              <w:jc w:val="both"/>
              <w:rPr>
                <w:lang w:val="ro-RO"/>
              </w:rPr>
            </w:pPr>
            <w:r w:rsidRPr="00E64F8C">
              <w:rPr>
                <w:lang w:val="ro-RO"/>
              </w:rPr>
              <w:t>407 Caragenan și sărurile sale de Na, K, NH4 (inclusiv</w:t>
            </w:r>
          </w:p>
          <w:p w:rsidR="00E64F8C" w:rsidRPr="00E64F8C" w:rsidRDefault="00E64F8C" w:rsidP="0014131B">
            <w:pPr>
              <w:jc w:val="both"/>
              <w:rPr>
                <w:lang w:val="ro-RO"/>
              </w:rPr>
            </w:pPr>
            <w:r w:rsidRPr="00E64F8C">
              <w:rPr>
                <w:lang w:val="ro-RO"/>
              </w:rPr>
              <w:t>Furcelleran)</w:t>
            </w:r>
          </w:p>
          <w:p w:rsidR="00E64F8C" w:rsidRDefault="00E64F8C" w:rsidP="0014131B">
            <w:pPr>
              <w:jc w:val="both"/>
              <w:rPr>
                <w:lang w:val="ro-RO"/>
              </w:rPr>
            </w:pPr>
            <w:r w:rsidRPr="00E64F8C">
              <w:rPr>
                <w:lang w:val="ro-RO"/>
              </w:rPr>
              <w:t>461 Metil celuloză</w:t>
            </w:r>
          </w:p>
          <w:p w:rsidR="00E64F8C" w:rsidRDefault="00E64F8C" w:rsidP="0014131B">
            <w:pPr>
              <w:jc w:val="both"/>
              <w:rPr>
                <w:u w:val="single"/>
                <w:lang w:val="ro-RO"/>
              </w:rPr>
            </w:pPr>
            <w:r w:rsidRPr="00E64F8C">
              <w:rPr>
                <w:u w:val="single"/>
                <w:lang w:val="ro-RO"/>
              </w:rPr>
              <w:t>Aditivi alimentari pentru acoperiri pane sau aluat</w:t>
            </w:r>
          </w:p>
          <w:p w:rsidR="00E64F8C" w:rsidRPr="00E64F8C" w:rsidRDefault="00E64F8C" w:rsidP="0014131B">
            <w:pPr>
              <w:jc w:val="both"/>
              <w:rPr>
                <w:lang w:val="ro-RO"/>
              </w:rPr>
            </w:pPr>
            <w:r w:rsidRPr="00E64F8C">
              <w:rPr>
                <w:lang w:val="ro-RO"/>
              </w:rPr>
              <w:t>Agenți de dospire</w:t>
            </w:r>
          </w:p>
          <w:p w:rsidR="00E64F8C" w:rsidRPr="00E64F8C" w:rsidRDefault="00E64F8C" w:rsidP="0014131B">
            <w:pPr>
              <w:jc w:val="both"/>
              <w:rPr>
                <w:lang w:val="ro-RO"/>
              </w:rPr>
            </w:pPr>
            <w:r w:rsidRPr="00E64F8C">
              <w:rPr>
                <w:lang w:val="ro-RO"/>
              </w:rPr>
              <w:t>431(i) Ortofosfat monocalcic</w:t>
            </w:r>
          </w:p>
          <w:p w:rsidR="00E64F8C" w:rsidRPr="00E64F8C" w:rsidRDefault="00E64F8C" w:rsidP="0014131B">
            <w:pPr>
              <w:jc w:val="both"/>
              <w:rPr>
                <w:lang w:val="ro-RO"/>
              </w:rPr>
            </w:pPr>
            <w:r w:rsidRPr="00E64F8C">
              <w:rPr>
                <w:lang w:val="ro-RO"/>
              </w:rPr>
              <w:t>431(ii) Ortofosfat dicalcic</w:t>
            </w:r>
          </w:p>
          <w:p w:rsidR="00E64F8C" w:rsidRPr="00E64F8C" w:rsidRDefault="00E64F8C" w:rsidP="0014131B">
            <w:pPr>
              <w:jc w:val="both"/>
              <w:rPr>
                <w:lang w:val="ro-RO"/>
              </w:rPr>
            </w:pPr>
            <w:r w:rsidRPr="00E64F8C">
              <w:rPr>
                <w:lang w:val="ro-RO"/>
              </w:rPr>
              <w:lastRenderedPageBreak/>
              <w:t>541 Fosfat d</w:t>
            </w:r>
            <w:r>
              <w:rPr>
                <w:lang w:val="ro-RO"/>
              </w:rPr>
              <w:t xml:space="preserve">e sodiu aluminiu, bazic și acid - 1 g/kg exprimat ca P2O5, individual sau în </w:t>
            </w:r>
            <w:r w:rsidRPr="00E64F8C">
              <w:rPr>
                <w:lang w:val="ro-RO"/>
              </w:rPr>
              <w:t>combinaţie</w:t>
            </w:r>
          </w:p>
          <w:p w:rsidR="00E64F8C" w:rsidRPr="00E64F8C" w:rsidRDefault="00E64F8C" w:rsidP="0014131B">
            <w:pPr>
              <w:jc w:val="both"/>
              <w:rPr>
                <w:lang w:val="ro-RO"/>
              </w:rPr>
            </w:pPr>
            <w:r w:rsidRPr="00E64F8C">
              <w:rPr>
                <w:lang w:val="ro-RO"/>
              </w:rPr>
              <w:t>500 Carbonat de sodiu</w:t>
            </w:r>
          </w:p>
          <w:p w:rsidR="00E64F8C" w:rsidRPr="00E64F8C" w:rsidRDefault="00E64F8C" w:rsidP="0014131B">
            <w:pPr>
              <w:jc w:val="both"/>
              <w:rPr>
                <w:lang w:val="ro-RO"/>
              </w:rPr>
            </w:pPr>
            <w:r w:rsidRPr="00E64F8C">
              <w:rPr>
                <w:lang w:val="ro-RO"/>
              </w:rPr>
              <w:t>501 Carbonat de potasiu</w:t>
            </w:r>
          </w:p>
          <w:p w:rsidR="00E64F8C" w:rsidRDefault="00E64F8C" w:rsidP="0014131B">
            <w:pPr>
              <w:jc w:val="both"/>
              <w:rPr>
                <w:lang w:val="ro-RO"/>
              </w:rPr>
            </w:pPr>
            <w:r>
              <w:rPr>
                <w:lang w:val="ro-RO"/>
              </w:rPr>
              <w:t xml:space="preserve">502 Carbonat de amoniu   ---     </w:t>
            </w:r>
            <w:r w:rsidRPr="00E64F8C">
              <w:rPr>
                <w:lang w:val="ro-RO"/>
              </w:rPr>
              <w:t>GMP</w:t>
            </w:r>
          </w:p>
          <w:p w:rsidR="00E64F8C" w:rsidRDefault="00E64F8C" w:rsidP="0014131B">
            <w:pPr>
              <w:jc w:val="both"/>
              <w:rPr>
                <w:u w:val="single"/>
                <w:lang w:val="ro-RO"/>
              </w:rPr>
            </w:pPr>
            <w:r w:rsidRPr="00E64F8C">
              <w:rPr>
                <w:u w:val="single"/>
                <w:lang w:val="ro-RO"/>
              </w:rPr>
              <w:t>Potrivitori de aromă</w:t>
            </w:r>
          </w:p>
          <w:p w:rsidR="00E64F8C" w:rsidRPr="00E64F8C" w:rsidRDefault="00E64F8C" w:rsidP="0014131B">
            <w:pPr>
              <w:jc w:val="both"/>
              <w:rPr>
                <w:lang w:val="ro-RO"/>
              </w:rPr>
            </w:pPr>
            <w:r w:rsidRPr="00E64F8C">
              <w:rPr>
                <w:lang w:val="ro-RO"/>
              </w:rPr>
              <w:t>621 Glutamat monosodic</w:t>
            </w:r>
          </w:p>
          <w:p w:rsidR="00E64F8C" w:rsidRDefault="00E64F8C" w:rsidP="0014131B">
            <w:pPr>
              <w:jc w:val="both"/>
              <w:rPr>
                <w:lang w:val="ro-RO"/>
              </w:rPr>
            </w:pPr>
            <w:r w:rsidRPr="00E64F8C">
              <w:rPr>
                <w:lang w:val="ro-RO"/>
              </w:rPr>
              <w:t>622 Glutamat de monopotasiu     -     GMP</w:t>
            </w:r>
          </w:p>
          <w:p w:rsidR="00E64F8C" w:rsidRDefault="00E64F8C" w:rsidP="0014131B">
            <w:pPr>
              <w:jc w:val="both"/>
              <w:rPr>
                <w:u w:val="single"/>
                <w:lang w:val="ro-RO"/>
              </w:rPr>
            </w:pPr>
            <w:r>
              <w:rPr>
                <w:u w:val="single"/>
                <w:lang w:val="ro-RO"/>
              </w:rPr>
              <w:t>Coloranți</w:t>
            </w:r>
          </w:p>
          <w:p w:rsidR="00E64F8C" w:rsidRPr="00E64F8C" w:rsidRDefault="00E64F8C" w:rsidP="0014131B">
            <w:pPr>
              <w:jc w:val="both"/>
              <w:rPr>
                <w:lang w:val="ro-RO"/>
              </w:rPr>
            </w:pPr>
            <w:r w:rsidRPr="00E64F8C">
              <w:rPr>
                <w:lang w:val="ro-RO"/>
              </w:rPr>
              <w:t xml:space="preserve">160b Extracte de roac </w:t>
            </w:r>
            <w:r w:rsidR="00154013">
              <w:rPr>
                <w:lang w:val="ro-RO"/>
              </w:rPr>
              <w:t xml:space="preserve">    -     20 mg/kg exprimate </w:t>
            </w:r>
            <w:r w:rsidRPr="00E64F8C">
              <w:rPr>
                <w:lang w:val="ro-RO"/>
              </w:rPr>
              <w:t>ca bixină</w:t>
            </w:r>
          </w:p>
          <w:p w:rsidR="00E64F8C" w:rsidRPr="00E64F8C" w:rsidRDefault="00E64F8C" w:rsidP="0014131B">
            <w:pPr>
              <w:jc w:val="both"/>
              <w:rPr>
                <w:lang w:val="ro-RO"/>
              </w:rPr>
            </w:pPr>
            <w:r w:rsidRPr="00E64F8C">
              <w:rPr>
                <w:lang w:val="ro-RO"/>
              </w:rPr>
              <w:t>150a Caramel I (negru)</w:t>
            </w:r>
            <w:r w:rsidR="00154013">
              <w:rPr>
                <w:lang w:val="ro-RO"/>
              </w:rPr>
              <w:t xml:space="preserve">   -    </w:t>
            </w:r>
            <w:r w:rsidRPr="00E64F8C">
              <w:rPr>
                <w:lang w:val="ro-RO"/>
              </w:rPr>
              <w:t xml:space="preserve"> GMP</w:t>
            </w:r>
          </w:p>
          <w:p w:rsidR="00E64F8C" w:rsidRPr="00E64F8C" w:rsidRDefault="00E64F8C" w:rsidP="0014131B">
            <w:pPr>
              <w:jc w:val="both"/>
              <w:rPr>
                <w:lang w:val="ro-RO"/>
              </w:rPr>
            </w:pPr>
            <w:r w:rsidRPr="00E64F8C">
              <w:rPr>
                <w:lang w:val="ro-RO"/>
              </w:rPr>
              <w:t>160a β-caroten (sintetic)</w:t>
            </w:r>
          </w:p>
          <w:p w:rsidR="00E64F8C" w:rsidRPr="00E64F8C" w:rsidRDefault="00154013" w:rsidP="0014131B">
            <w:pPr>
              <w:jc w:val="both"/>
              <w:rPr>
                <w:lang w:val="ro-RO"/>
              </w:rPr>
            </w:pPr>
            <w:r>
              <w:rPr>
                <w:lang w:val="ro-RO"/>
              </w:rPr>
              <w:t xml:space="preserve">160e β-apo-8’-carotenal     -      </w:t>
            </w:r>
            <w:r w:rsidR="00E64F8C" w:rsidRPr="00E64F8C">
              <w:rPr>
                <w:lang w:val="ro-RO"/>
              </w:rPr>
              <w:t>100 mg/kg individual sau</w:t>
            </w:r>
          </w:p>
          <w:p w:rsidR="00E64F8C" w:rsidRDefault="00154013" w:rsidP="0014131B">
            <w:pPr>
              <w:jc w:val="both"/>
              <w:rPr>
                <w:lang w:val="ro-RO"/>
              </w:rPr>
            </w:pPr>
            <w:r>
              <w:rPr>
                <w:lang w:val="ro-RO"/>
              </w:rPr>
              <w:t xml:space="preserve">                                                   </w:t>
            </w:r>
            <w:r w:rsidR="00E64F8C" w:rsidRPr="00E64F8C">
              <w:rPr>
                <w:lang w:val="ro-RO"/>
              </w:rPr>
              <w:t>in combinatie</w:t>
            </w:r>
          </w:p>
          <w:p w:rsidR="00154013" w:rsidRPr="00154013" w:rsidRDefault="00154013" w:rsidP="0014131B">
            <w:pPr>
              <w:jc w:val="both"/>
              <w:rPr>
                <w:u w:val="single"/>
                <w:lang w:val="ro-RO"/>
              </w:rPr>
            </w:pPr>
            <w:r w:rsidRPr="00154013">
              <w:rPr>
                <w:u w:val="single"/>
                <w:lang w:val="ro-RO"/>
              </w:rPr>
              <w:t>Îngroșatorii</w:t>
            </w:r>
          </w:p>
          <w:p w:rsidR="00154013" w:rsidRPr="00154013" w:rsidRDefault="00154013" w:rsidP="0014131B">
            <w:pPr>
              <w:jc w:val="both"/>
              <w:rPr>
                <w:lang w:val="ro-RO"/>
              </w:rPr>
            </w:pPr>
            <w:r w:rsidRPr="00154013">
              <w:rPr>
                <w:lang w:val="ro-RO"/>
              </w:rPr>
              <w:t>412 Guma guar</w:t>
            </w:r>
          </w:p>
          <w:p w:rsidR="00154013" w:rsidRPr="00154013" w:rsidRDefault="00154013" w:rsidP="0014131B">
            <w:pPr>
              <w:jc w:val="both"/>
              <w:rPr>
                <w:lang w:val="ro-RO"/>
              </w:rPr>
            </w:pPr>
            <w:r w:rsidRPr="00154013">
              <w:rPr>
                <w:lang w:val="ro-RO"/>
              </w:rPr>
              <w:t>410 Gumă de roșcove (Roșcove).</w:t>
            </w:r>
          </w:p>
          <w:p w:rsidR="00154013" w:rsidRPr="00154013" w:rsidRDefault="00154013" w:rsidP="0014131B">
            <w:pPr>
              <w:jc w:val="both"/>
              <w:rPr>
                <w:lang w:val="ro-RO"/>
              </w:rPr>
            </w:pPr>
            <w:r w:rsidRPr="00154013">
              <w:rPr>
                <w:lang w:val="ro-RO"/>
              </w:rPr>
              <w:t>440 pectine</w:t>
            </w:r>
          </w:p>
          <w:p w:rsidR="00154013" w:rsidRPr="00154013" w:rsidRDefault="00154013" w:rsidP="0014131B">
            <w:pPr>
              <w:jc w:val="both"/>
              <w:rPr>
                <w:lang w:val="ro-RO"/>
              </w:rPr>
            </w:pPr>
            <w:r w:rsidRPr="00154013">
              <w:rPr>
                <w:lang w:val="ro-RO"/>
              </w:rPr>
              <w:t>466 Carboximetil celuloză de sodiu</w:t>
            </w:r>
          </w:p>
          <w:p w:rsidR="00154013" w:rsidRPr="00154013" w:rsidRDefault="00154013" w:rsidP="0014131B">
            <w:pPr>
              <w:jc w:val="both"/>
              <w:rPr>
                <w:lang w:val="ro-RO"/>
              </w:rPr>
            </w:pPr>
            <w:r w:rsidRPr="00154013">
              <w:rPr>
                <w:lang w:val="ro-RO"/>
              </w:rPr>
              <w:t>415 Guma xantan</w:t>
            </w:r>
          </w:p>
          <w:p w:rsidR="00154013" w:rsidRPr="00154013" w:rsidRDefault="00154013" w:rsidP="0014131B">
            <w:pPr>
              <w:jc w:val="both"/>
              <w:rPr>
                <w:lang w:val="ro-RO"/>
              </w:rPr>
            </w:pPr>
            <w:r w:rsidRPr="00154013">
              <w:rPr>
                <w:lang w:val="ro-RO"/>
              </w:rPr>
              <w:t>407 Caragenan și sărurile sale de Na, K, NH4 (inclusiv</w:t>
            </w:r>
          </w:p>
          <w:p w:rsidR="00154013" w:rsidRPr="00154013" w:rsidRDefault="00154013" w:rsidP="0014131B">
            <w:pPr>
              <w:jc w:val="both"/>
              <w:rPr>
                <w:lang w:val="ro-RO"/>
              </w:rPr>
            </w:pPr>
            <w:r w:rsidRPr="00154013">
              <w:rPr>
                <w:lang w:val="ro-RO"/>
              </w:rPr>
              <w:t>Furcelleran)</w:t>
            </w:r>
          </w:p>
          <w:p w:rsidR="00154013" w:rsidRPr="00154013" w:rsidRDefault="00154013" w:rsidP="0014131B">
            <w:pPr>
              <w:jc w:val="both"/>
              <w:rPr>
                <w:lang w:val="ro-RO"/>
              </w:rPr>
            </w:pPr>
            <w:r w:rsidRPr="00154013">
              <w:rPr>
                <w:lang w:val="ro-RO"/>
              </w:rPr>
              <w:t>407 Alge Eucheuma procesate (PES)</w:t>
            </w:r>
          </w:p>
          <w:p w:rsidR="00154013" w:rsidRPr="00154013" w:rsidRDefault="00154013" w:rsidP="0014131B">
            <w:pPr>
              <w:jc w:val="both"/>
              <w:rPr>
                <w:lang w:val="ro-RO"/>
              </w:rPr>
            </w:pPr>
            <w:r w:rsidRPr="00154013">
              <w:rPr>
                <w:lang w:val="ro-RO"/>
              </w:rPr>
              <w:t>461 Metil celuloză</w:t>
            </w:r>
          </w:p>
          <w:p w:rsidR="00154013" w:rsidRPr="00154013" w:rsidRDefault="00154013" w:rsidP="0014131B">
            <w:pPr>
              <w:jc w:val="both"/>
              <w:rPr>
                <w:lang w:val="ro-RO"/>
              </w:rPr>
            </w:pPr>
            <w:r w:rsidRPr="00154013">
              <w:rPr>
                <w:lang w:val="ro-RO"/>
              </w:rPr>
              <w:t>410 Alginat de sodiu</w:t>
            </w:r>
          </w:p>
          <w:p w:rsidR="00154013" w:rsidRPr="00154013" w:rsidRDefault="00154013" w:rsidP="0014131B">
            <w:pPr>
              <w:jc w:val="both"/>
              <w:rPr>
                <w:lang w:val="ro-RO"/>
              </w:rPr>
            </w:pPr>
            <w:r w:rsidRPr="00154013">
              <w:rPr>
                <w:lang w:val="ro-RO"/>
              </w:rPr>
              <w:t>463 Hidroxipropil celuloză</w:t>
            </w:r>
          </w:p>
          <w:p w:rsidR="00154013" w:rsidRPr="00154013" w:rsidRDefault="00154013" w:rsidP="0014131B">
            <w:pPr>
              <w:jc w:val="both"/>
              <w:rPr>
                <w:lang w:val="ro-RO"/>
              </w:rPr>
            </w:pPr>
            <w:r w:rsidRPr="00154013">
              <w:rPr>
                <w:lang w:val="ro-RO"/>
              </w:rPr>
              <w:t>464 Hidroxipropil metilceluloză</w:t>
            </w:r>
          </w:p>
          <w:p w:rsidR="00154013" w:rsidRDefault="00154013" w:rsidP="0014131B">
            <w:pPr>
              <w:jc w:val="both"/>
              <w:rPr>
                <w:lang w:val="ro-RO"/>
              </w:rPr>
            </w:pPr>
            <w:r>
              <w:rPr>
                <w:lang w:val="ro-RO"/>
              </w:rPr>
              <w:t xml:space="preserve">465 Metiletilceluloză                   -                   </w:t>
            </w:r>
            <w:r w:rsidRPr="00154013">
              <w:rPr>
                <w:lang w:val="ro-RO"/>
              </w:rPr>
              <w:t>GMP</w:t>
            </w:r>
          </w:p>
          <w:p w:rsidR="00154013" w:rsidRDefault="00154013" w:rsidP="0014131B">
            <w:pPr>
              <w:jc w:val="both"/>
              <w:rPr>
                <w:lang w:val="ro-RO"/>
              </w:rPr>
            </w:pPr>
          </w:p>
          <w:p w:rsidR="00154013" w:rsidRDefault="00154013" w:rsidP="0014131B">
            <w:pPr>
              <w:jc w:val="both"/>
              <w:rPr>
                <w:u w:val="single"/>
                <w:lang w:val="ro-RO"/>
              </w:rPr>
            </w:pPr>
            <w:r w:rsidRPr="00154013">
              <w:rPr>
                <w:u w:val="single"/>
                <w:lang w:val="ro-RO"/>
              </w:rPr>
              <w:t>Emulgatori</w:t>
            </w:r>
          </w:p>
          <w:p w:rsidR="00154013" w:rsidRPr="00154013" w:rsidRDefault="00154013" w:rsidP="0014131B">
            <w:pPr>
              <w:jc w:val="both"/>
              <w:rPr>
                <w:lang w:val="ro-RO"/>
              </w:rPr>
            </w:pPr>
            <w:r w:rsidRPr="00154013">
              <w:rPr>
                <w:lang w:val="ro-RO"/>
              </w:rPr>
              <w:t>471 Monoglycerides of fatty acids</w:t>
            </w:r>
          </w:p>
          <w:p w:rsidR="00154013" w:rsidRPr="00154013" w:rsidRDefault="00154013" w:rsidP="0014131B">
            <w:pPr>
              <w:jc w:val="both"/>
              <w:rPr>
                <w:lang w:val="ro-RO"/>
              </w:rPr>
            </w:pPr>
            <w:r>
              <w:rPr>
                <w:lang w:val="ro-RO"/>
              </w:rPr>
              <w:t xml:space="preserve">322 Lecithins                              -                      </w:t>
            </w:r>
            <w:r w:rsidRPr="00154013">
              <w:rPr>
                <w:lang w:val="ro-RO"/>
              </w:rPr>
              <w:t>GMP</w:t>
            </w:r>
          </w:p>
        </w:tc>
        <w:tc>
          <w:tcPr>
            <w:tcW w:w="4253" w:type="dxa"/>
            <w:gridSpan w:val="5"/>
          </w:tcPr>
          <w:p w:rsidR="007F48FA" w:rsidRDefault="007F48FA" w:rsidP="0014131B">
            <w:pPr>
              <w:jc w:val="both"/>
              <w:rPr>
                <w:lang w:val="ro-RO"/>
              </w:rPr>
            </w:pPr>
          </w:p>
          <w:p w:rsidR="00B10895" w:rsidRPr="00B10895" w:rsidRDefault="00B10895" w:rsidP="0014131B">
            <w:pPr>
              <w:jc w:val="both"/>
              <w:rPr>
                <w:lang w:val="ro-RO"/>
              </w:rPr>
            </w:pPr>
            <w:r w:rsidRPr="00B10895">
              <w:rPr>
                <w:lang w:val="ro-RO"/>
              </w:rPr>
              <w:t xml:space="preserve">Capitolul IV. </w:t>
            </w:r>
          </w:p>
          <w:p w:rsidR="00B10895" w:rsidRPr="00B10895" w:rsidRDefault="00B10895" w:rsidP="0014131B">
            <w:pPr>
              <w:jc w:val="both"/>
              <w:rPr>
                <w:lang w:val="ro-RO"/>
              </w:rPr>
            </w:pPr>
            <w:r w:rsidRPr="00B10895">
              <w:rPr>
                <w:lang w:val="ro-RO"/>
              </w:rPr>
              <w:t>CERINȚE GENERALE</w:t>
            </w:r>
          </w:p>
          <w:p w:rsidR="00B10895" w:rsidRPr="00FC259D" w:rsidRDefault="00697E0F" w:rsidP="00697E0F">
            <w:pPr>
              <w:tabs>
                <w:tab w:val="left" w:pos="318"/>
              </w:tabs>
              <w:jc w:val="both"/>
              <w:rPr>
                <w:u w:val="single"/>
                <w:lang w:val="ro-RO"/>
              </w:rPr>
            </w:pPr>
            <w:r w:rsidRPr="00FC259D">
              <w:rPr>
                <w:u w:val="single"/>
                <w:lang w:val="ro-RO"/>
              </w:rPr>
              <w:t>19</w:t>
            </w:r>
            <w:r w:rsidR="00B10895" w:rsidRPr="00FC259D">
              <w:rPr>
                <w:u w:val="single"/>
                <w:lang w:val="ro-RO"/>
              </w:rPr>
              <w:t>.</w:t>
            </w:r>
            <w:r w:rsidR="00B10895" w:rsidRPr="00FC259D">
              <w:rPr>
                <w:u w:val="single"/>
                <w:lang w:val="ro-RO"/>
              </w:rPr>
              <w:tab/>
              <w:t xml:space="preserve"> Aditivii alimentari utilizați la fabricarea produselor din pește trebuie să corespundă condițiilor din Regulamentul sanitar privind aditivii alimentari, aprobat prin Hotărîrea Guvernului nr. 229/2013. Eticheta produselor alimentare în care se </w:t>
            </w:r>
            <w:r w:rsidR="00B10895" w:rsidRPr="00FC259D">
              <w:rPr>
                <w:u w:val="single"/>
                <w:lang w:val="ro-RO"/>
              </w:rPr>
              <w:lastRenderedPageBreak/>
              <w:t>adaugă aditivi alimentari va fi avizată sanitar de Ministerul Sănătății, Agenția Națională pentru Sănătate Publică</w:t>
            </w:r>
          </w:p>
        </w:tc>
        <w:tc>
          <w:tcPr>
            <w:tcW w:w="1417" w:type="dxa"/>
          </w:tcPr>
          <w:p w:rsidR="007F48FA" w:rsidRDefault="007F48FA"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r>
              <w:rPr>
                <w:b/>
                <w:lang w:val="ro-RO"/>
              </w:rPr>
              <w:t xml:space="preserve">parțial </w:t>
            </w:r>
          </w:p>
          <w:p w:rsidR="00C038FC" w:rsidRPr="00D35CA0" w:rsidRDefault="00C038FC" w:rsidP="0014131B">
            <w:pPr>
              <w:jc w:val="center"/>
              <w:rPr>
                <w:b/>
                <w:lang w:val="ro-RO"/>
              </w:rPr>
            </w:pPr>
            <w:r>
              <w:rPr>
                <w:b/>
                <w:lang w:val="ro-RO"/>
              </w:rPr>
              <w:t>compatibil</w:t>
            </w:r>
          </w:p>
        </w:tc>
        <w:tc>
          <w:tcPr>
            <w:tcW w:w="2552" w:type="dxa"/>
          </w:tcPr>
          <w:p w:rsidR="007F48FA" w:rsidRPr="00815FF3" w:rsidRDefault="007F48FA" w:rsidP="0014131B">
            <w:pPr>
              <w:jc w:val="both"/>
              <w:rPr>
                <w:lang w:val="ro-RO"/>
              </w:rPr>
            </w:pPr>
          </w:p>
        </w:tc>
        <w:tc>
          <w:tcPr>
            <w:tcW w:w="1282" w:type="dxa"/>
          </w:tcPr>
          <w:p w:rsidR="007F48FA" w:rsidRPr="00EE6539" w:rsidRDefault="007F48FA" w:rsidP="0014131B">
            <w:pPr>
              <w:rPr>
                <w:lang w:val="ro-RO"/>
              </w:rPr>
            </w:pPr>
          </w:p>
        </w:tc>
        <w:tc>
          <w:tcPr>
            <w:tcW w:w="1583" w:type="dxa"/>
          </w:tcPr>
          <w:p w:rsidR="007F48FA" w:rsidRDefault="007F48FA"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7F48FA" w:rsidRPr="00227C14" w:rsidTr="00AA5229">
        <w:trPr>
          <w:trHeight w:val="146"/>
        </w:trPr>
        <w:tc>
          <w:tcPr>
            <w:tcW w:w="5098" w:type="dxa"/>
            <w:gridSpan w:val="2"/>
            <w:tcBorders>
              <w:top w:val="single" w:sz="4" w:space="0" w:color="auto"/>
              <w:bottom w:val="single" w:sz="4" w:space="0" w:color="auto"/>
            </w:tcBorders>
            <w:shd w:val="clear" w:color="auto" w:fill="auto"/>
          </w:tcPr>
          <w:p w:rsidR="00340852" w:rsidRDefault="00340852" w:rsidP="0014131B">
            <w:pPr>
              <w:jc w:val="both"/>
              <w:rPr>
                <w:i/>
                <w:lang w:val="ro-RO"/>
              </w:rPr>
            </w:pPr>
          </w:p>
          <w:p w:rsidR="007F48FA" w:rsidRPr="00CB63E9" w:rsidRDefault="00154013" w:rsidP="0014131B">
            <w:pPr>
              <w:jc w:val="both"/>
              <w:rPr>
                <w:i/>
                <w:lang w:val="ro-RO"/>
              </w:rPr>
            </w:pPr>
            <w:r w:rsidRPr="00CB63E9">
              <w:rPr>
                <w:i/>
                <w:lang w:val="ro-RO"/>
              </w:rPr>
              <w:t>5. IGIENĂ ÎN  MANIPULARE</w:t>
            </w:r>
          </w:p>
          <w:p w:rsidR="00CB63E9" w:rsidRPr="00CB63E9" w:rsidRDefault="00CB63E9" w:rsidP="0014131B">
            <w:pPr>
              <w:jc w:val="both"/>
              <w:rPr>
                <w:lang w:val="ro-RO"/>
              </w:rPr>
            </w:pPr>
            <w:r w:rsidRPr="00CB63E9">
              <w:rPr>
                <w:lang w:val="ro-RO"/>
              </w:rPr>
              <w:lastRenderedPageBreak/>
              <w:t>5.1 Produsul final nu trebuie să conțină orice material străin care reprezintă o amenințare pentru sănătatea umană.</w:t>
            </w:r>
          </w:p>
          <w:p w:rsidR="00CB63E9" w:rsidRPr="00CB63E9" w:rsidRDefault="00CB63E9" w:rsidP="0014131B">
            <w:pPr>
              <w:jc w:val="both"/>
              <w:rPr>
                <w:lang w:val="ro-RO"/>
              </w:rPr>
            </w:pPr>
            <w:r w:rsidRPr="00CB63E9">
              <w:rPr>
                <w:lang w:val="ro-RO"/>
              </w:rPr>
              <w:t xml:space="preserve">5.2 Când este testat prin metode adecvate de prelevare a probelor și </w:t>
            </w:r>
            <w:r>
              <w:rPr>
                <w:lang w:val="ro-RO"/>
              </w:rPr>
              <w:t xml:space="preserve">de examinare prescrise de Codex </w:t>
            </w:r>
            <w:r w:rsidRPr="00CB63E9">
              <w:rPr>
                <w:lang w:val="ro-RO"/>
              </w:rPr>
              <w:t>Comisia Alimentarius (CAC), produsul:</w:t>
            </w:r>
          </w:p>
          <w:p w:rsidR="00CB63E9" w:rsidRPr="00CB63E9" w:rsidRDefault="00CB63E9" w:rsidP="0014131B">
            <w:pPr>
              <w:jc w:val="both"/>
              <w:rPr>
                <w:lang w:val="ro-RO"/>
              </w:rPr>
            </w:pPr>
            <w:r w:rsidRPr="00CB63E9">
              <w:rPr>
                <w:lang w:val="ro-RO"/>
              </w:rPr>
              <w:t xml:space="preserve">(i) </w:t>
            </w:r>
            <w:r w:rsidRPr="00C426EF">
              <w:rPr>
                <w:u w:val="single"/>
                <w:lang w:val="ro-RO"/>
              </w:rPr>
              <w:t>nu trebuie să conţină microorganisme sau substanţe provenite din microorganisme în cantități care pot prezenta un pericol pentru sănătate</w:t>
            </w:r>
            <w:r>
              <w:rPr>
                <w:lang w:val="ro-RO"/>
              </w:rPr>
              <w:t xml:space="preserve"> în conformitate cu standardele </w:t>
            </w:r>
            <w:r w:rsidRPr="00CB63E9">
              <w:rPr>
                <w:lang w:val="ro-RO"/>
              </w:rPr>
              <w:t>stabilit de Comisia Codex Alimentarius;</w:t>
            </w:r>
          </w:p>
          <w:p w:rsidR="00CB63E9" w:rsidRPr="00FC259D" w:rsidRDefault="00CB63E9" w:rsidP="0014131B">
            <w:pPr>
              <w:jc w:val="both"/>
              <w:rPr>
                <w:u w:val="single"/>
                <w:lang w:val="ro-RO"/>
              </w:rPr>
            </w:pPr>
            <w:r w:rsidRPr="00CB63E9">
              <w:rPr>
                <w:lang w:val="ro-RO"/>
              </w:rPr>
              <w:t xml:space="preserve">(ii) </w:t>
            </w:r>
            <w:r w:rsidRPr="00FC259D">
              <w:rPr>
                <w:u w:val="single"/>
                <w:lang w:val="ro-RO"/>
              </w:rPr>
              <w:t>nu trebuie să conțină histamina care depășește 20 mg/100 g. Acest luc</w:t>
            </w:r>
            <w:r w:rsidR="00FC259D" w:rsidRPr="00FC259D">
              <w:rPr>
                <w:u w:val="single"/>
                <w:lang w:val="ro-RO"/>
              </w:rPr>
              <w:t xml:space="preserve">ru se aplică numai speciilor de </w:t>
            </w:r>
            <w:r w:rsidRPr="00FC259D">
              <w:rPr>
                <w:u w:val="single"/>
                <w:lang w:val="ro-RO"/>
              </w:rPr>
              <w:t>Clupeidae, Scombridae, Scombresocidae, Pomatomidae și Coryphaenedae familiile;</w:t>
            </w:r>
          </w:p>
          <w:p w:rsidR="00CB63E9" w:rsidRDefault="00CB63E9" w:rsidP="0014131B">
            <w:pPr>
              <w:jc w:val="both"/>
              <w:rPr>
                <w:lang w:val="ro-RO"/>
              </w:rPr>
            </w:pPr>
            <w:r w:rsidRPr="00CB63E9">
              <w:rPr>
                <w:lang w:val="ro-RO"/>
              </w:rPr>
              <w:t xml:space="preserve">(iii) </w:t>
            </w:r>
            <w:r w:rsidRPr="00C426EF">
              <w:rPr>
                <w:u w:val="single"/>
                <w:lang w:val="ro-RO"/>
              </w:rPr>
              <w:t>nu trebuie să conțină nicio altă substanță în cantități care pot prezenta un pericol pentru sănătate</w:t>
            </w:r>
            <w:r w:rsidRPr="00CB63E9">
              <w:rPr>
                <w:lang w:val="ro-RO"/>
              </w:rPr>
              <w:t xml:space="preserve"> în conformitate cu standardele </w:t>
            </w:r>
            <w:r>
              <w:rPr>
                <w:lang w:val="ro-RO"/>
              </w:rPr>
              <w:t xml:space="preserve">stabilite de Codex Alimentarius </w:t>
            </w:r>
            <w:r w:rsidRPr="00CB63E9">
              <w:rPr>
                <w:lang w:val="ro-RO"/>
              </w:rPr>
              <w:t>Comision</w:t>
            </w:r>
            <w:r>
              <w:rPr>
                <w:lang w:val="ro-RO"/>
              </w:rPr>
              <w:t>.</w:t>
            </w:r>
          </w:p>
          <w:p w:rsidR="00C426EF" w:rsidRPr="007F48FA" w:rsidRDefault="00CB63E9" w:rsidP="00C426EF">
            <w:pPr>
              <w:jc w:val="both"/>
              <w:rPr>
                <w:lang w:val="ro-RO"/>
              </w:rPr>
            </w:pPr>
            <w:r w:rsidRPr="00CB63E9">
              <w:rPr>
                <w:lang w:val="ro-RO"/>
              </w:rPr>
              <w:t xml:space="preserve">5.3 </w:t>
            </w:r>
            <w:r w:rsidRPr="00C426EF">
              <w:rPr>
                <w:u w:val="single"/>
                <w:lang w:val="ro-RO"/>
              </w:rPr>
              <w:t xml:space="preserve">Se recomandă ca produsele acoperite de prevederile acestui standard să fie pregătite și manipulate în conformitate cu secțiunile corespunzătoare din Codul internațional recomandat de </w:t>
            </w:r>
            <w:r w:rsidR="00D0383C" w:rsidRPr="00C426EF">
              <w:rPr>
                <w:u w:val="single"/>
                <w:lang w:val="ro-RO"/>
              </w:rPr>
              <w:t xml:space="preserve">Bună </w:t>
            </w:r>
            <w:r w:rsidRPr="00C426EF">
              <w:rPr>
                <w:u w:val="single"/>
                <w:lang w:val="ro-RO"/>
              </w:rPr>
              <w:t>Practică - Principii generale de igienă alimentară (CAC/RCP 1-1969, Rev. 3</w:t>
            </w:r>
            <w:r>
              <w:rPr>
                <w:lang w:val="ro-RO"/>
              </w:rPr>
              <w:t xml:space="preserve">-1997) </w:t>
            </w:r>
          </w:p>
          <w:p w:rsidR="00CB63E9" w:rsidRPr="007F48FA" w:rsidRDefault="00CB63E9" w:rsidP="0014131B">
            <w:pPr>
              <w:jc w:val="both"/>
              <w:rPr>
                <w:lang w:val="ro-RO"/>
              </w:rPr>
            </w:pPr>
          </w:p>
        </w:tc>
        <w:tc>
          <w:tcPr>
            <w:tcW w:w="4253" w:type="dxa"/>
            <w:gridSpan w:val="5"/>
          </w:tcPr>
          <w:p w:rsidR="007F48FA" w:rsidRDefault="007F48FA" w:rsidP="0014131B">
            <w:pPr>
              <w:jc w:val="both"/>
              <w:rPr>
                <w:lang w:val="ro-RO"/>
              </w:rPr>
            </w:pPr>
          </w:p>
          <w:p w:rsidR="00340852" w:rsidRDefault="00C038FC" w:rsidP="0014131B">
            <w:pPr>
              <w:jc w:val="both"/>
              <w:rPr>
                <w:u w:val="single"/>
                <w:lang w:val="ro-RO"/>
              </w:rPr>
            </w:pPr>
            <w:r w:rsidRPr="00C038FC">
              <w:rPr>
                <w:lang w:val="ro-RO"/>
              </w:rPr>
              <w:t>32.</w:t>
            </w:r>
            <w:r w:rsidRPr="00C038FC">
              <w:rPr>
                <w:lang w:val="ro-RO"/>
              </w:rPr>
              <w:tab/>
            </w:r>
            <w:r w:rsidRPr="00C426EF">
              <w:rPr>
                <w:u w:val="single"/>
                <w:lang w:val="ro-RO"/>
              </w:rPr>
              <w:t xml:space="preserve">Manipularea peștelui prin decapitare, eviscerare, depielare și disecție, trebuie să corespundă regulilor </w:t>
            </w:r>
            <w:r w:rsidRPr="00C426EF">
              <w:rPr>
                <w:u w:val="single"/>
                <w:lang w:val="ro-RO"/>
              </w:rPr>
              <w:lastRenderedPageBreak/>
              <w:t>specifice de igienă a produselor alimentare de origine animală aprobate de Hotărârea Guvernului 435/2010. Viscerele și capetele devenind un pericol pentru contaminarea produselor, trebuie să fie îndepărtate cât mai repede posibil și păstrate separat de produsele destinate consumului uman.</w:t>
            </w:r>
          </w:p>
          <w:p w:rsidR="00C426EF" w:rsidRPr="00C426EF" w:rsidRDefault="00C426EF" w:rsidP="0014131B">
            <w:pPr>
              <w:jc w:val="both"/>
              <w:rPr>
                <w:u w:val="single"/>
                <w:lang w:val="ro-RO"/>
              </w:rPr>
            </w:pPr>
            <w:r w:rsidRPr="00C426EF">
              <w:rPr>
                <w:u w:val="single"/>
                <w:lang w:val="ro-RO"/>
              </w:rPr>
              <w:t xml:space="preserve">38. Operatorii din industria de producere trebuie să se asigure că, produsele congelate nu trebuie să conțină orice materie străină, microorganisme sau alte substanțe care reprezintă o amenințare pentru </w:t>
            </w:r>
            <w:r w:rsidR="00935F8A">
              <w:rPr>
                <w:u w:val="single"/>
                <w:lang w:val="ro-RO"/>
              </w:rPr>
              <w:t>consumatori</w:t>
            </w:r>
            <w:r>
              <w:rPr>
                <w:u w:val="single"/>
                <w:lang w:val="ro-RO"/>
              </w:rPr>
              <w:t>……..</w:t>
            </w:r>
          </w:p>
          <w:p w:rsidR="00C038FC" w:rsidRDefault="00C038FC" w:rsidP="0014131B">
            <w:pPr>
              <w:jc w:val="both"/>
              <w:rPr>
                <w:lang w:val="ro-RO"/>
              </w:rPr>
            </w:pPr>
          </w:p>
          <w:p w:rsidR="00C038FC" w:rsidRPr="007D0582" w:rsidRDefault="00C038FC" w:rsidP="0014131B">
            <w:pPr>
              <w:jc w:val="both"/>
              <w:rPr>
                <w:lang w:val="ro-RO"/>
              </w:rPr>
            </w:pPr>
            <w:r w:rsidRPr="00C038FC">
              <w:rPr>
                <w:lang w:val="ro-RO"/>
              </w:rPr>
              <w:t xml:space="preserve">23. </w:t>
            </w:r>
            <w:r w:rsidRPr="00FC259D">
              <w:rPr>
                <w:u w:val="single"/>
                <w:lang w:val="ro-RO"/>
              </w:rPr>
              <w:t>Nivelul maxim admisibil de histamină pentru pește și produsele din pește trebuie să corespundă indicilor prevăzuți în anexa Hotărârii Guvernului nr. 221/2009 cu privire la aprobarea Regulilor privind criteriile microbiologice pentru produsele alimentare și a 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w:t>
            </w:r>
          </w:p>
        </w:tc>
        <w:tc>
          <w:tcPr>
            <w:tcW w:w="1417" w:type="dxa"/>
          </w:tcPr>
          <w:p w:rsidR="007F48FA" w:rsidRDefault="007F48FA"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r>
              <w:rPr>
                <w:b/>
                <w:lang w:val="ro-RO"/>
              </w:rPr>
              <w:t>compatibil</w:t>
            </w: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r>
              <w:rPr>
                <w:b/>
                <w:lang w:val="ro-RO"/>
              </w:rPr>
              <w:t>compatibil</w:t>
            </w: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A94D00" w:rsidRDefault="00A94D00" w:rsidP="00C038FC">
            <w:pPr>
              <w:ind w:hanging="108"/>
              <w:jc w:val="center"/>
              <w:rPr>
                <w:b/>
                <w:lang w:val="ro-RO"/>
              </w:rPr>
            </w:pPr>
          </w:p>
          <w:p w:rsidR="00C038FC" w:rsidRPr="00D35CA0" w:rsidRDefault="00C038FC" w:rsidP="00C038FC">
            <w:pPr>
              <w:ind w:hanging="108"/>
              <w:jc w:val="center"/>
              <w:rPr>
                <w:b/>
                <w:lang w:val="ro-RO"/>
              </w:rPr>
            </w:pPr>
          </w:p>
        </w:tc>
        <w:tc>
          <w:tcPr>
            <w:tcW w:w="2552" w:type="dxa"/>
          </w:tcPr>
          <w:p w:rsidR="007F48FA" w:rsidRPr="00815FF3" w:rsidRDefault="007F48FA" w:rsidP="0014131B">
            <w:pPr>
              <w:jc w:val="both"/>
              <w:rPr>
                <w:lang w:val="ro-RO"/>
              </w:rPr>
            </w:pPr>
          </w:p>
        </w:tc>
        <w:tc>
          <w:tcPr>
            <w:tcW w:w="1282" w:type="dxa"/>
          </w:tcPr>
          <w:p w:rsidR="007F48FA" w:rsidRPr="00EE6539" w:rsidRDefault="007F48FA" w:rsidP="0014131B">
            <w:pPr>
              <w:rPr>
                <w:lang w:val="ro-RO"/>
              </w:rPr>
            </w:pPr>
          </w:p>
        </w:tc>
        <w:tc>
          <w:tcPr>
            <w:tcW w:w="1583" w:type="dxa"/>
          </w:tcPr>
          <w:p w:rsidR="007F48FA" w:rsidRDefault="007F48FA" w:rsidP="0014131B">
            <w:pPr>
              <w:jc w:val="center"/>
              <w:rPr>
                <w:b/>
                <w:sz w:val="18"/>
                <w:szCs w:val="18"/>
                <w:lang w:val="ro-RO"/>
              </w:rPr>
            </w:pPr>
          </w:p>
          <w:p w:rsidR="00935F8A" w:rsidRDefault="00935F8A" w:rsidP="0014131B">
            <w:pPr>
              <w:jc w:val="center"/>
              <w:rPr>
                <w:b/>
                <w:sz w:val="18"/>
                <w:szCs w:val="18"/>
                <w:lang w:val="ro-RO"/>
              </w:rPr>
            </w:pPr>
            <w:r>
              <w:rPr>
                <w:b/>
                <w:sz w:val="18"/>
                <w:szCs w:val="18"/>
                <w:lang w:val="ro-RO"/>
              </w:rPr>
              <w:t>MAIA</w:t>
            </w:r>
          </w:p>
        </w:tc>
      </w:tr>
      <w:tr w:rsidR="00154013" w:rsidRPr="00227C14" w:rsidTr="00AA5229">
        <w:trPr>
          <w:trHeight w:val="146"/>
        </w:trPr>
        <w:tc>
          <w:tcPr>
            <w:tcW w:w="5098" w:type="dxa"/>
            <w:gridSpan w:val="2"/>
            <w:tcBorders>
              <w:top w:val="single" w:sz="4" w:space="0" w:color="auto"/>
              <w:bottom w:val="single" w:sz="4" w:space="0" w:color="auto"/>
            </w:tcBorders>
            <w:shd w:val="clear" w:color="auto" w:fill="auto"/>
          </w:tcPr>
          <w:p w:rsidR="00A94D00" w:rsidRDefault="00A94D00" w:rsidP="0014131B">
            <w:pPr>
              <w:jc w:val="both"/>
              <w:rPr>
                <w:i/>
                <w:lang w:val="ro-RO"/>
              </w:rPr>
            </w:pPr>
          </w:p>
          <w:p w:rsidR="00CB63E9" w:rsidRPr="00CB63E9" w:rsidRDefault="00CB63E9" w:rsidP="0014131B">
            <w:pPr>
              <w:jc w:val="both"/>
              <w:rPr>
                <w:i/>
                <w:lang w:val="ro-RO"/>
              </w:rPr>
            </w:pPr>
            <w:r w:rsidRPr="00CB63E9">
              <w:rPr>
                <w:i/>
                <w:lang w:val="ro-RO"/>
              </w:rPr>
              <w:t>6. ETICHETARE</w:t>
            </w:r>
          </w:p>
          <w:p w:rsidR="00CB63E9" w:rsidRPr="00CB63E9" w:rsidRDefault="00CB63E9" w:rsidP="0014131B">
            <w:pPr>
              <w:jc w:val="both"/>
              <w:rPr>
                <w:lang w:val="ro-RO"/>
              </w:rPr>
            </w:pPr>
            <w:r w:rsidRPr="00CB63E9">
              <w:rPr>
                <w:lang w:val="ro-RO"/>
              </w:rPr>
              <w:t>În plus față de secțiunile 2, 3, 7 și 8 din Standardul general Codex pentru etichetarea</w:t>
            </w:r>
          </w:p>
          <w:p w:rsidR="00154013" w:rsidRDefault="00CB63E9" w:rsidP="0014131B">
            <w:pPr>
              <w:jc w:val="both"/>
              <w:rPr>
                <w:lang w:val="ro-RO"/>
              </w:rPr>
            </w:pPr>
            <w:r w:rsidRPr="00CB63E9">
              <w:rPr>
                <w:lang w:val="ro-RO"/>
              </w:rPr>
              <w:t>Alimente preambalate (CODEX STAN 1-1985, Rev. 3-1999) se aplică următoarele prevederi specifice:</w:t>
            </w:r>
          </w:p>
          <w:p w:rsidR="00CB63E9" w:rsidRPr="00CB63E9" w:rsidRDefault="00CB63E9" w:rsidP="0014131B">
            <w:pPr>
              <w:jc w:val="both"/>
              <w:rPr>
                <w:i/>
                <w:lang w:val="ro-RO"/>
              </w:rPr>
            </w:pPr>
            <w:r>
              <w:rPr>
                <w:i/>
                <w:lang w:val="ro-RO"/>
              </w:rPr>
              <w:t xml:space="preserve">6.1 DENUMIREA </w:t>
            </w:r>
            <w:r w:rsidRPr="00CB63E9">
              <w:rPr>
                <w:i/>
                <w:lang w:val="ro-RO"/>
              </w:rPr>
              <w:t xml:space="preserve"> ALIMENTULUI</w:t>
            </w:r>
          </w:p>
          <w:p w:rsidR="00CB63E9" w:rsidRPr="00CB63E9" w:rsidRDefault="00CB63E9" w:rsidP="0014131B">
            <w:pPr>
              <w:jc w:val="both"/>
              <w:rPr>
                <w:lang w:val="ro-RO"/>
              </w:rPr>
            </w:pPr>
            <w:r w:rsidRPr="00CB63E9">
              <w:rPr>
                <w:lang w:val="ro-RO"/>
              </w:rPr>
              <w:lastRenderedPageBreak/>
              <w:t>6.1.1 Denumirea alimentului care urmează să fie declarat pe etichetă trebuie să fie „pâne” și/sau „</w:t>
            </w:r>
            <w:r w:rsidR="00C426EF">
              <w:rPr>
                <w:lang w:val="ro-RO"/>
              </w:rPr>
              <w:t>aluat”, „pește batoane</w:t>
            </w:r>
            <w:r w:rsidRPr="00CB63E9">
              <w:rPr>
                <w:lang w:val="ro-RO"/>
              </w:rPr>
              <w:t xml:space="preserve">" (degete de pește), "porții de pește" sau "fileuri", după caz, sau alte </w:t>
            </w:r>
            <w:r w:rsidR="00C038FC">
              <w:rPr>
                <w:lang w:val="ro-RO"/>
              </w:rPr>
              <w:t xml:space="preserve">denumiri specifice utilizate în </w:t>
            </w:r>
            <w:r w:rsidRPr="00CB63E9">
              <w:rPr>
                <w:lang w:val="ro-RO"/>
              </w:rPr>
              <w:t>în conformitate cu legea şi obiceiurile ţării în care se vinde alimentele</w:t>
            </w:r>
            <w:r w:rsidR="00C426EF">
              <w:rPr>
                <w:lang w:val="ro-RO"/>
              </w:rPr>
              <w:t xml:space="preserve"> şi într-o manieră astfel încât </w:t>
            </w:r>
            <w:r w:rsidRPr="00CB63E9">
              <w:rPr>
                <w:lang w:val="ro-RO"/>
              </w:rPr>
              <w:t>pentru a nu induce în eroare consumatorul.</w:t>
            </w:r>
          </w:p>
          <w:p w:rsidR="00CB63E9" w:rsidRPr="00CB63E9" w:rsidRDefault="00CB63E9" w:rsidP="0014131B">
            <w:pPr>
              <w:jc w:val="both"/>
              <w:rPr>
                <w:lang w:val="ro-RO"/>
              </w:rPr>
            </w:pPr>
            <w:r w:rsidRPr="00CB63E9">
              <w:rPr>
                <w:lang w:val="ro-RO"/>
              </w:rPr>
              <w:t xml:space="preserve">6.1.2 </w:t>
            </w:r>
            <w:r w:rsidRPr="00C426EF">
              <w:rPr>
                <w:u w:val="single"/>
                <w:lang w:val="ro-RO"/>
              </w:rPr>
              <w:t>Eticheta trebuie să includă referire la specia sau amestecul de specii</w:t>
            </w:r>
            <w:r w:rsidRPr="00CB63E9">
              <w:rPr>
                <w:lang w:val="ro-RO"/>
              </w:rPr>
              <w:t>.</w:t>
            </w:r>
          </w:p>
          <w:p w:rsidR="00CB63E9" w:rsidRPr="00CB63E9" w:rsidRDefault="00CB63E9" w:rsidP="0014131B">
            <w:pPr>
              <w:jc w:val="both"/>
              <w:rPr>
                <w:lang w:val="ro-RO"/>
              </w:rPr>
            </w:pPr>
            <w:r w:rsidRPr="00CB63E9">
              <w:rPr>
                <w:lang w:val="ro-RO"/>
              </w:rPr>
              <w:t xml:space="preserve">6.1.3 </w:t>
            </w:r>
            <w:r w:rsidRPr="00C426EF">
              <w:rPr>
                <w:u w:val="single"/>
                <w:lang w:val="ro-RO"/>
              </w:rPr>
              <w:t>În plus, pe etichetă trebuie să apară fie termenul „congelat rapid”, fie termenul „congelat” oricare este folosit în mod obișnuit în țara în care este vândut alimentul, pentru a descrie un produs supuse proceselor de congelare</w:t>
            </w:r>
            <w:r w:rsidRPr="00CB63E9">
              <w:rPr>
                <w:lang w:val="ro-RO"/>
              </w:rPr>
              <w:t xml:space="preserve"> definite la subsecțiunea 2.2.</w:t>
            </w:r>
          </w:p>
          <w:p w:rsidR="00CB63E9" w:rsidRPr="00CB63E9" w:rsidRDefault="00CB63E9" w:rsidP="0014131B">
            <w:pPr>
              <w:jc w:val="both"/>
              <w:rPr>
                <w:lang w:val="ro-RO"/>
              </w:rPr>
            </w:pPr>
            <w:r w:rsidRPr="00CB63E9">
              <w:rPr>
                <w:lang w:val="ro-RO"/>
              </w:rPr>
              <w:t xml:space="preserve">6.1.4 </w:t>
            </w:r>
            <w:r w:rsidRPr="00C426EF">
              <w:rPr>
                <w:u w:val="single"/>
                <w:lang w:val="ro-RO"/>
              </w:rPr>
              <w:t>Eticheta trebuie să arate dacă produsele sunt preparate din carne tocată</w:t>
            </w:r>
            <w:r w:rsidR="00C426EF" w:rsidRPr="00C426EF">
              <w:rPr>
                <w:u w:val="single"/>
                <w:lang w:val="ro-RO"/>
              </w:rPr>
              <w:t xml:space="preserve"> de pește, fileuri de pește sau </w:t>
            </w:r>
            <w:r w:rsidRPr="00C426EF">
              <w:rPr>
                <w:u w:val="single"/>
                <w:lang w:val="ro-RO"/>
              </w:rPr>
              <w:t>un amestec al ambelor</w:t>
            </w:r>
            <w:r w:rsidRPr="00CB63E9">
              <w:rPr>
                <w:lang w:val="ro-RO"/>
              </w:rPr>
              <w:t xml:space="preserve"> în conformitate cu legea şi obiceiul ţăr</w:t>
            </w:r>
            <w:r>
              <w:rPr>
                <w:lang w:val="ro-RO"/>
              </w:rPr>
              <w:t xml:space="preserve">ii în care se vinde mâncarea şi </w:t>
            </w:r>
            <w:r w:rsidRPr="00CB63E9">
              <w:rPr>
                <w:lang w:val="ro-RO"/>
              </w:rPr>
              <w:t>într-o manieră care să nu deruteze sau să inducă în eroare consumatorul.</w:t>
            </w:r>
          </w:p>
          <w:p w:rsidR="00CB63E9" w:rsidRPr="00C426EF" w:rsidRDefault="00CB63E9" w:rsidP="0014131B">
            <w:pPr>
              <w:jc w:val="both"/>
              <w:rPr>
                <w:u w:val="single"/>
                <w:lang w:val="ro-RO"/>
              </w:rPr>
            </w:pPr>
            <w:r w:rsidRPr="00CB63E9">
              <w:rPr>
                <w:lang w:val="ro-RO"/>
              </w:rPr>
              <w:t xml:space="preserve">6.1.5 </w:t>
            </w:r>
            <w:r w:rsidRPr="00C426EF">
              <w:rPr>
                <w:u w:val="single"/>
                <w:lang w:val="ro-RO"/>
              </w:rPr>
              <w:t>Eticheta trebuie să menționeze că produsul trebuie întreținut în condiții care vor fi menține calitatea în timpul transportului, depozitării și distribuției.</w:t>
            </w:r>
          </w:p>
          <w:p w:rsidR="00CB63E9" w:rsidRPr="00CB63E9" w:rsidRDefault="00CB63E9" w:rsidP="0014131B">
            <w:pPr>
              <w:jc w:val="both"/>
              <w:rPr>
                <w:lang w:val="ro-RO"/>
              </w:rPr>
            </w:pPr>
            <w:r w:rsidRPr="00CB63E9">
              <w:rPr>
                <w:lang w:val="ro-RO"/>
              </w:rPr>
              <w:t>6.2 INSTRUCȚIUNI DE DEPOZITARE</w:t>
            </w:r>
          </w:p>
          <w:p w:rsidR="00CB63E9" w:rsidRPr="00624C4D" w:rsidRDefault="00CB63E9" w:rsidP="0014131B">
            <w:pPr>
              <w:jc w:val="both"/>
              <w:rPr>
                <w:u w:val="single"/>
                <w:lang w:val="ro-RO"/>
              </w:rPr>
            </w:pPr>
            <w:r w:rsidRPr="00624C4D">
              <w:rPr>
                <w:u w:val="single"/>
                <w:lang w:val="ro-RO"/>
              </w:rPr>
              <w:t xml:space="preserve">Eticheta trebuie să includă termeni care să indice faptul că produsul trebuie </w:t>
            </w:r>
            <w:r w:rsidR="00340852" w:rsidRPr="00624C4D">
              <w:rPr>
                <w:u w:val="single"/>
                <w:lang w:val="ro-RO"/>
              </w:rPr>
              <w:t xml:space="preserve">depozitat la o temperatură de - </w:t>
            </w:r>
            <w:r w:rsidRPr="00624C4D">
              <w:rPr>
                <w:u w:val="single"/>
                <w:lang w:val="ro-RO"/>
              </w:rPr>
              <w:t>18°C sau mai rece.</w:t>
            </w:r>
          </w:p>
          <w:p w:rsidR="00CB63E9" w:rsidRPr="00624C4D" w:rsidRDefault="00CB63E9" w:rsidP="0014131B">
            <w:pPr>
              <w:jc w:val="both"/>
              <w:rPr>
                <w:i/>
                <w:u w:val="single"/>
                <w:lang w:val="ro-RO"/>
              </w:rPr>
            </w:pPr>
            <w:r w:rsidRPr="00CB63E9">
              <w:rPr>
                <w:lang w:val="ro-RO"/>
              </w:rPr>
              <w:t>6</w:t>
            </w:r>
            <w:r w:rsidRPr="008E59CC">
              <w:rPr>
                <w:i/>
                <w:lang w:val="ro-RO"/>
              </w:rPr>
              <w:t xml:space="preserve">.3 </w:t>
            </w:r>
            <w:r w:rsidRPr="00624C4D">
              <w:rPr>
                <w:i/>
                <w:u w:val="single"/>
                <w:lang w:val="ro-RO"/>
              </w:rPr>
              <w:t>Etichetarea containerelor care nu sunt destinate cu amănuntul</w:t>
            </w:r>
          </w:p>
          <w:p w:rsidR="00CB63E9" w:rsidRPr="00624C4D" w:rsidRDefault="00CB63E9" w:rsidP="0014131B">
            <w:pPr>
              <w:jc w:val="both"/>
              <w:rPr>
                <w:u w:val="single"/>
                <w:lang w:val="ro-RO"/>
              </w:rPr>
            </w:pPr>
            <w:r w:rsidRPr="00624C4D">
              <w:rPr>
                <w:u w:val="single"/>
                <w:lang w:val="ro-RO"/>
              </w:rPr>
              <w:t>Informațiile specificate mai sus trebuie furnizate fie pe container, fie pe documentele de însoțire cu excepția faptului că denumirea alimentului, identificarea lotului și numele și adresa producătorii sau ambalătorul, precum și instrucțiunile de depozitare, trebuie să apară întotdeauna pe container.</w:t>
            </w:r>
          </w:p>
          <w:p w:rsidR="00CB63E9" w:rsidRPr="007F48FA" w:rsidRDefault="00CB63E9" w:rsidP="0014131B">
            <w:pPr>
              <w:jc w:val="both"/>
              <w:rPr>
                <w:lang w:val="ro-RO"/>
              </w:rPr>
            </w:pPr>
            <w:r w:rsidRPr="00CB63E9">
              <w:rPr>
                <w:lang w:val="ro-RO"/>
              </w:rPr>
              <w:lastRenderedPageBreak/>
              <w:t>Cu toate acestea, identificarea lotului, precum și numele și adresa pot fi înlocuite cu o marcă de identifica</w:t>
            </w:r>
            <w:r w:rsidR="00C038FC">
              <w:rPr>
                <w:lang w:val="ro-RO"/>
              </w:rPr>
              <w:t xml:space="preserve">re, </w:t>
            </w:r>
            <w:r w:rsidRPr="00CB63E9">
              <w:rPr>
                <w:lang w:val="ro-RO"/>
              </w:rPr>
              <w:t>cu condiția ca o astfel de marcă să fie clar identificabilă cu documentele însoțitoare.</w:t>
            </w:r>
          </w:p>
        </w:tc>
        <w:tc>
          <w:tcPr>
            <w:tcW w:w="4253" w:type="dxa"/>
            <w:gridSpan w:val="5"/>
          </w:tcPr>
          <w:p w:rsidR="00A94D00" w:rsidRDefault="00A94D00" w:rsidP="0014131B">
            <w:pPr>
              <w:jc w:val="both"/>
              <w:rPr>
                <w:b/>
                <w:lang w:val="ro-RO"/>
              </w:rPr>
            </w:pPr>
          </w:p>
          <w:p w:rsidR="00C426EF" w:rsidRPr="00C426EF" w:rsidRDefault="00935F8A" w:rsidP="0014131B">
            <w:pPr>
              <w:jc w:val="both"/>
              <w:rPr>
                <w:b/>
                <w:u w:val="single"/>
                <w:lang w:val="ro-RO"/>
              </w:rPr>
            </w:pPr>
            <w:r>
              <w:rPr>
                <w:b/>
                <w:lang w:val="ro-RO"/>
              </w:rPr>
              <w:t>70</w:t>
            </w:r>
            <w:r w:rsidR="00C426EF" w:rsidRPr="00C426EF">
              <w:rPr>
                <w:b/>
                <w:u w:val="single"/>
                <w:lang w:val="ro-RO"/>
              </w:rPr>
              <w:t xml:space="preserve">. </w:t>
            </w:r>
            <w:r w:rsidR="00C426EF" w:rsidRPr="00C426EF">
              <w:rPr>
                <w:u w:val="single"/>
                <w:lang w:val="ro-RO"/>
              </w:rPr>
              <w:t>La etichetarea produselor din pește</w:t>
            </w:r>
            <w:r w:rsidR="00C426EF" w:rsidRPr="00C426EF">
              <w:rPr>
                <w:lang w:val="ro-RO"/>
              </w:rPr>
              <w:t xml:space="preserve">, </w:t>
            </w:r>
            <w:r w:rsidR="00C426EF" w:rsidRPr="00C426EF">
              <w:rPr>
                <w:u w:val="single"/>
                <w:lang w:val="ro-RO"/>
              </w:rPr>
              <w:t>eticheta trebuie să includă denumirea produsului</w:t>
            </w:r>
            <w:r w:rsidR="00C426EF" w:rsidRPr="00C426EF">
              <w:rPr>
                <w:lang w:val="ro-RO"/>
              </w:rPr>
              <w:t xml:space="preserve">, </w:t>
            </w:r>
            <w:r w:rsidR="00C426EF" w:rsidRPr="00C426EF">
              <w:rPr>
                <w:u w:val="single"/>
                <w:lang w:val="ro-RO"/>
              </w:rPr>
              <w:t>specia sau amestecul de specii, proporția și conținutul de pește, să arate dacă produsele sunt preparate din carne de pește tocată sau fileuri de pește sau un amestec al acestora.</w:t>
            </w:r>
            <w:r w:rsidR="00C426EF" w:rsidRPr="00C426EF">
              <w:rPr>
                <w:lang w:val="ro-RO"/>
              </w:rPr>
              <w:t xml:space="preserve"> </w:t>
            </w:r>
            <w:r w:rsidR="00C426EF" w:rsidRPr="00C426EF">
              <w:rPr>
                <w:u w:val="single"/>
                <w:lang w:val="ro-RO"/>
              </w:rPr>
              <w:t xml:space="preserve">Dacă </w:t>
            </w:r>
            <w:r w:rsidR="00C426EF" w:rsidRPr="00C426EF">
              <w:rPr>
                <w:u w:val="single"/>
                <w:lang w:val="ro-RO"/>
              </w:rPr>
              <w:lastRenderedPageBreak/>
              <w:t>produsele au fost congelate, eticheta să cuprindă termenul „congelat rapid” sau „congelat”, pentru a descrie dacă produsul a fost supus congelării.</w:t>
            </w:r>
            <w:r w:rsidR="00C426EF" w:rsidRPr="00C426EF">
              <w:rPr>
                <w:lang w:val="ro-RO"/>
              </w:rPr>
              <w:t xml:space="preserve"> Peștele afumat sau aromatizat cu fum sau sărat, eticheta acestuia trebuie să cuprindă mențiunea „Produs afumat sau aromatizat cu fum”, sau „Produs sărat”, pentru peștele ambalat în vid „Produs ambalat în vid”, specificarea provenienței peștelui „Pește capturat în mediu sălbatic” sau „Pește de ferme de acvacultură”. </w:t>
            </w:r>
            <w:r w:rsidR="00C426EF" w:rsidRPr="00C426EF">
              <w:rPr>
                <w:u w:val="single"/>
                <w:lang w:val="ro-RO"/>
              </w:rPr>
              <w:t>Aceste informații, cât și alți termeni des</w:t>
            </w:r>
            <w:r w:rsidR="00624C4D">
              <w:rPr>
                <w:u w:val="single"/>
                <w:lang w:val="ro-RO"/>
              </w:rPr>
              <w:t>criptivi trebuie să fie indicați</w:t>
            </w:r>
            <w:r w:rsidR="00C426EF" w:rsidRPr="00C426EF">
              <w:rPr>
                <w:u w:val="single"/>
                <w:lang w:val="ro-RO"/>
              </w:rPr>
              <w:t xml:space="preserve"> pe etichetă, pentru a evita inducerea în eroare sau confuzia consumatorilor. </w:t>
            </w:r>
            <w:r w:rsidR="00C426EF" w:rsidRPr="00C426EF">
              <w:rPr>
                <w:b/>
                <w:u w:val="single"/>
                <w:lang w:val="ro-RO"/>
              </w:rPr>
              <w:t xml:space="preserve"> </w:t>
            </w:r>
          </w:p>
          <w:p w:rsidR="00340852" w:rsidRPr="007D0582" w:rsidRDefault="00935F8A" w:rsidP="0014131B">
            <w:pPr>
              <w:jc w:val="both"/>
              <w:rPr>
                <w:lang w:val="ro-RO"/>
              </w:rPr>
            </w:pPr>
            <w:r>
              <w:rPr>
                <w:lang w:val="ro-RO"/>
              </w:rPr>
              <w:t>71</w:t>
            </w:r>
            <w:r w:rsidR="00624C4D" w:rsidRPr="00624C4D">
              <w:rPr>
                <w:lang w:val="ro-RO"/>
              </w:rPr>
              <w:t xml:space="preserve">. La etichetarea peștelui, fileurilor de pește și blocurilor din carne de pește congelate, acestea pot fi prezentate ca dezosate cu condiția ca, dezosarea a fost finalizată. Nemijlocit, pe etichetă blocurilor din carne de pește congelate, se indică dacă carnea sau fileurile provin de la o singură specie sau reprezintă un amestec de specii. </w:t>
            </w:r>
            <w:r w:rsidR="00624C4D" w:rsidRPr="00624C4D">
              <w:rPr>
                <w:u w:val="single"/>
                <w:lang w:val="ro-RO"/>
              </w:rPr>
              <w:t>Eticheta acestor și altor produse congelate trebuie să includă faptul că produsul trebuie depozitat la o temperatură de minus 18°C sau mai rece</w:t>
            </w:r>
            <w:r>
              <w:rPr>
                <w:lang w:val="ro-RO"/>
              </w:rPr>
              <w:t>. 73</w:t>
            </w:r>
            <w:r w:rsidR="00624C4D" w:rsidRPr="00624C4D">
              <w:rPr>
                <w:lang w:val="ro-RO"/>
              </w:rPr>
              <w:t xml:space="preserve">. </w:t>
            </w:r>
            <w:r w:rsidR="00624C4D" w:rsidRPr="00624C4D">
              <w:rPr>
                <w:u w:val="single"/>
                <w:lang w:val="ro-RO"/>
              </w:rPr>
              <w:t xml:space="preserve">Produsele care se comercializează în containere și nu cu amănuntul trebuie să fie etichetat pe container cu marcajele numerice ale lotului și ale speciei, fie informația să fie specificată în documentele însoțitoare, cu excepția faptului că denumirea produsului, identificarea lotului și numele și adresa întreprinderii, precum și instrucțiunile de depozitare trebuie întotdeauna indicate pe recipient. </w:t>
            </w:r>
            <w:r w:rsidR="00C038FC" w:rsidRPr="00624C4D">
              <w:rPr>
                <w:u w:val="single"/>
                <w:lang w:val="ro-RO"/>
              </w:rPr>
              <w:t>.</w:t>
            </w:r>
          </w:p>
        </w:tc>
        <w:tc>
          <w:tcPr>
            <w:tcW w:w="1417" w:type="dxa"/>
          </w:tcPr>
          <w:p w:rsidR="00154013" w:rsidRDefault="00154013"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r>
              <w:rPr>
                <w:b/>
                <w:lang w:val="ro-RO"/>
              </w:rPr>
              <w:t>compatibil</w:t>
            </w: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C038FC" w:rsidP="0014131B">
            <w:pPr>
              <w:jc w:val="center"/>
              <w:rPr>
                <w:b/>
                <w:lang w:val="ro-RO"/>
              </w:rPr>
            </w:pPr>
          </w:p>
          <w:p w:rsidR="00C038FC" w:rsidRDefault="00A94D00" w:rsidP="0014131B">
            <w:pPr>
              <w:jc w:val="center"/>
              <w:rPr>
                <w:b/>
                <w:lang w:val="ro-RO"/>
              </w:rPr>
            </w:pPr>
            <w:r>
              <w:rPr>
                <w:b/>
                <w:lang w:val="ro-RO"/>
              </w:rPr>
              <w:t>c</w:t>
            </w:r>
            <w:r w:rsidR="00C038FC">
              <w:rPr>
                <w:b/>
                <w:lang w:val="ro-RO"/>
              </w:rPr>
              <w:t>ompatibil</w:t>
            </w: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r>
              <w:rPr>
                <w:b/>
                <w:lang w:val="ro-RO"/>
              </w:rPr>
              <w:t>compatibil</w:t>
            </w:r>
          </w:p>
          <w:p w:rsidR="00A94D00" w:rsidRPr="00D35CA0" w:rsidRDefault="00A94D00" w:rsidP="0014131B">
            <w:pPr>
              <w:jc w:val="center"/>
              <w:rPr>
                <w:b/>
                <w:lang w:val="ro-RO"/>
              </w:rPr>
            </w:pPr>
          </w:p>
        </w:tc>
        <w:tc>
          <w:tcPr>
            <w:tcW w:w="2552" w:type="dxa"/>
          </w:tcPr>
          <w:p w:rsidR="00154013" w:rsidRDefault="00154013"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Default="00624C4D" w:rsidP="0014131B">
            <w:pPr>
              <w:jc w:val="both"/>
              <w:rPr>
                <w:lang w:val="ro-RO"/>
              </w:rPr>
            </w:pPr>
          </w:p>
          <w:p w:rsidR="00624C4D" w:rsidRPr="00624C4D" w:rsidRDefault="00624C4D" w:rsidP="00624C4D">
            <w:pPr>
              <w:jc w:val="both"/>
              <w:rPr>
                <w:lang w:val="ro-RO"/>
              </w:rPr>
            </w:pPr>
            <w:r w:rsidRPr="00624C4D">
              <w:rPr>
                <w:lang w:val="ro-RO"/>
              </w:rPr>
              <w:t>Prevederile de etichetare sunt reglementate de Legea nr. 279/2017</w:t>
            </w:r>
          </w:p>
          <w:p w:rsidR="00624C4D" w:rsidRPr="00815FF3" w:rsidRDefault="00624C4D" w:rsidP="0014131B">
            <w:pPr>
              <w:jc w:val="both"/>
              <w:rPr>
                <w:lang w:val="ro-RO"/>
              </w:rPr>
            </w:pPr>
            <w:r w:rsidRPr="00624C4D">
              <w:rPr>
                <w:lang w:val="ro-RO"/>
              </w:rPr>
              <w:t>privind informarea consumatorului cu privire la produsele alimentare.</w:t>
            </w:r>
          </w:p>
        </w:tc>
        <w:tc>
          <w:tcPr>
            <w:tcW w:w="1282" w:type="dxa"/>
          </w:tcPr>
          <w:p w:rsidR="00154013" w:rsidRPr="00EE6539" w:rsidRDefault="00154013" w:rsidP="0014131B">
            <w:pPr>
              <w:rPr>
                <w:lang w:val="ro-RO"/>
              </w:rPr>
            </w:pPr>
          </w:p>
        </w:tc>
        <w:tc>
          <w:tcPr>
            <w:tcW w:w="1583" w:type="dxa"/>
          </w:tcPr>
          <w:p w:rsidR="00154013" w:rsidRDefault="00154013"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74B73" w:rsidRPr="00227C14" w:rsidTr="00AA5229">
        <w:trPr>
          <w:trHeight w:val="146"/>
        </w:trPr>
        <w:tc>
          <w:tcPr>
            <w:tcW w:w="5098" w:type="dxa"/>
            <w:gridSpan w:val="2"/>
            <w:tcBorders>
              <w:top w:val="single" w:sz="4" w:space="0" w:color="auto"/>
              <w:bottom w:val="single" w:sz="4" w:space="0" w:color="auto"/>
            </w:tcBorders>
            <w:shd w:val="clear" w:color="auto" w:fill="auto"/>
          </w:tcPr>
          <w:p w:rsidR="00A94D00" w:rsidRDefault="00A94D00" w:rsidP="0014131B">
            <w:pPr>
              <w:jc w:val="both"/>
              <w:rPr>
                <w:i/>
                <w:lang w:val="ro-RO"/>
              </w:rPr>
            </w:pPr>
            <w:r w:rsidRPr="00A94D00">
              <w:rPr>
                <w:i/>
                <w:lang w:val="ro-RO"/>
              </w:rPr>
              <w:lastRenderedPageBreak/>
              <w:t>STANDARD PENTRU HERINGUL ATLANTTIC SĂRAT ȘI ȘPRORUL SĂRAT CODEX STAN 244-2004</w:t>
            </w:r>
          </w:p>
          <w:p w:rsidR="00274B73" w:rsidRPr="00274B73" w:rsidRDefault="00274B73" w:rsidP="0014131B">
            <w:pPr>
              <w:jc w:val="both"/>
              <w:rPr>
                <w:i/>
                <w:lang w:val="ro-RO"/>
              </w:rPr>
            </w:pPr>
            <w:r w:rsidRPr="00274B73">
              <w:rPr>
                <w:i/>
                <w:lang w:val="ro-RO"/>
              </w:rPr>
              <w:t>1 DOMENIUL DE APLICARE</w:t>
            </w:r>
          </w:p>
          <w:p w:rsidR="00274B73" w:rsidRPr="00274B73" w:rsidRDefault="00274B73" w:rsidP="0014131B">
            <w:pPr>
              <w:jc w:val="both"/>
              <w:rPr>
                <w:lang w:val="ro-RO"/>
              </w:rPr>
            </w:pPr>
            <w:r w:rsidRPr="00275D93">
              <w:rPr>
                <w:u w:val="single"/>
                <w:lang w:val="ro-RO"/>
              </w:rPr>
              <w:t>Standardul se aplică heringului atlantic sărat</w:t>
            </w:r>
            <w:r w:rsidRPr="00274B73">
              <w:rPr>
                <w:lang w:val="ro-RO"/>
              </w:rPr>
              <w:t xml:space="preserve"> (Clupea harengus) ș</w:t>
            </w:r>
            <w:r>
              <w:rPr>
                <w:lang w:val="ro-RO"/>
              </w:rPr>
              <w:t>i șprotului (Sprattus sprattus)</w:t>
            </w:r>
          </w:p>
          <w:p w:rsidR="00274B73" w:rsidRPr="00274B73" w:rsidRDefault="00274B73" w:rsidP="0014131B">
            <w:pPr>
              <w:jc w:val="both"/>
              <w:rPr>
                <w:i/>
                <w:lang w:val="ro-RO"/>
              </w:rPr>
            </w:pPr>
            <w:r w:rsidRPr="00274B73">
              <w:rPr>
                <w:i/>
                <w:lang w:val="ro-RO"/>
              </w:rPr>
              <w:t>2. DESCRIERE</w:t>
            </w:r>
          </w:p>
          <w:p w:rsidR="00274B73" w:rsidRPr="00274B73" w:rsidRDefault="00274B73" w:rsidP="0014131B">
            <w:pPr>
              <w:jc w:val="both"/>
              <w:rPr>
                <w:lang w:val="ro-RO"/>
              </w:rPr>
            </w:pPr>
            <w:r w:rsidRPr="00274B73">
              <w:rPr>
                <w:lang w:val="ro-RO"/>
              </w:rPr>
              <w:t>Produse din pește</w:t>
            </w:r>
          </w:p>
          <w:p w:rsidR="00274B73" w:rsidRDefault="00274B73" w:rsidP="0014131B">
            <w:pPr>
              <w:jc w:val="both"/>
              <w:rPr>
                <w:lang w:val="ro-RO"/>
              </w:rPr>
            </w:pPr>
            <w:r w:rsidRPr="00274B73">
              <w:rPr>
                <w:lang w:val="ro-RO"/>
              </w:rPr>
              <w:t>produse prin utilizarea unor preparate enzimatice naturale sau artificiale adăugate, acizii și/sau e</w:t>
            </w:r>
            <w:r>
              <w:rPr>
                <w:lang w:val="ro-RO"/>
              </w:rPr>
              <w:t xml:space="preserve">nzimele artificiale nu sunt </w:t>
            </w:r>
            <w:r w:rsidRPr="00274B73">
              <w:rPr>
                <w:lang w:val="ro-RO"/>
              </w:rPr>
              <w:t>acoperite de acest standard.</w:t>
            </w:r>
          </w:p>
          <w:p w:rsidR="00274B73" w:rsidRDefault="00274B73" w:rsidP="0014131B">
            <w:pPr>
              <w:jc w:val="both"/>
              <w:rPr>
                <w:i/>
                <w:lang w:val="ro-RO"/>
              </w:rPr>
            </w:pPr>
            <w:r w:rsidRPr="00274B73">
              <w:rPr>
                <w:i/>
                <w:lang w:val="ro-RO"/>
              </w:rPr>
              <w:t>2.1 DEFINIȚIA PRODUSULUI</w:t>
            </w:r>
          </w:p>
          <w:p w:rsidR="00D9237E" w:rsidRPr="00275D93" w:rsidRDefault="00274B73" w:rsidP="0014131B">
            <w:pPr>
              <w:jc w:val="both"/>
              <w:rPr>
                <w:u w:val="single"/>
                <w:lang w:val="ro-RO"/>
              </w:rPr>
            </w:pPr>
            <w:r w:rsidRPr="00275D93">
              <w:rPr>
                <w:u w:val="single"/>
                <w:lang w:val="ro-RO"/>
              </w:rPr>
              <w:t xml:space="preserve">Produsul este preparat din pește proaspăt sau congelat. Peștele este sărat ca pește întreg sau porționat, cu cap sau fără cap, eviscerat sau neieviscerat sau filet (cu piele sau fără piele). </w:t>
            </w:r>
          </w:p>
          <w:p w:rsidR="00274B73" w:rsidRPr="00274B73" w:rsidRDefault="00274B73" w:rsidP="0014131B">
            <w:pPr>
              <w:jc w:val="both"/>
              <w:rPr>
                <w:lang w:val="ro-RO"/>
              </w:rPr>
            </w:pPr>
            <w:r w:rsidRPr="00275D93">
              <w:rPr>
                <w:u w:val="single"/>
                <w:lang w:val="ro-RO"/>
              </w:rPr>
              <w:t>Condimente, zahă</w:t>
            </w:r>
            <w:r w:rsidR="00D9237E" w:rsidRPr="00275D93">
              <w:rPr>
                <w:u w:val="single"/>
                <w:lang w:val="ro-RO"/>
              </w:rPr>
              <w:t xml:space="preserve">r și alte ingrediente opționale </w:t>
            </w:r>
            <w:r w:rsidRPr="00275D93">
              <w:rPr>
                <w:u w:val="single"/>
                <w:lang w:val="ro-RO"/>
              </w:rPr>
              <w:t>pot fi adăugate.</w:t>
            </w:r>
            <w:r w:rsidRPr="00274B73">
              <w:rPr>
                <w:lang w:val="ro-RO"/>
              </w:rPr>
              <w:t xml:space="preserve"> Țările în care produsul urmează să fie consumat pot permite aces</w:t>
            </w:r>
            <w:r w:rsidR="00D9237E">
              <w:rPr>
                <w:lang w:val="ro-RO"/>
              </w:rPr>
              <w:t xml:space="preserve">t produs într-un mod neeviscerat </w:t>
            </w:r>
            <w:r w:rsidRPr="00274B73">
              <w:rPr>
                <w:lang w:val="ro-RO"/>
              </w:rPr>
              <w:t>sau poate necesita eviscerarea, fie înainte, fie după prelucrare, deoare</w:t>
            </w:r>
            <w:r w:rsidR="00A94D00">
              <w:rPr>
                <w:lang w:val="ro-RO"/>
              </w:rPr>
              <w:t xml:space="preserve">ce marja de eroare în controlul </w:t>
            </w:r>
            <w:r w:rsidRPr="00274B73">
              <w:rPr>
                <w:lang w:val="ro-RO"/>
              </w:rPr>
              <w:t>Clostridium botulinum este mic chiar și atunci când sunt respectate bunele practi</w:t>
            </w:r>
            <w:r w:rsidR="00D9237E">
              <w:rPr>
                <w:lang w:val="ro-RO"/>
              </w:rPr>
              <w:t xml:space="preserve">ci și consecințele sunt severe. </w:t>
            </w:r>
            <w:r w:rsidR="00D9237E" w:rsidRPr="00275D93">
              <w:rPr>
                <w:u w:val="single"/>
                <w:lang w:val="ro-RO"/>
              </w:rPr>
              <w:t>P</w:t>
            </w:r>
            <w:r w:rsidRPr="00275D93">
              <w:rPr>
                <w:u w:val="single"/>
                <w:lang w:val="ro-RO"/>
              </w:rPr>
              <w:t>rodusul este destinat fie consumului uman direct, fie procesării ulterioare.</w:t>
            </w:r>
          </w:p>
        </w:tc>
        <w:tc>
          <w:tcPr>
            <w:tcW w:w="4253" w:type="dxa"/>
            <w:gridSpan w:val="5"/>
          </w:tcPr>
          <w:p w:rsidR="00935F8A" w:rsidRPr="00935F8A" w:rsidRDefault="00935F8A" w:rsidP="00935F8A">
            <w:pPr>
              <w:rPr>
                <w:lang w:val="ro-RO"/>
              </w:rPr>
            </w:pPr>
            <w:r w:rsidRPr="00935F8A">
              <w:rPr>
                <w:lang w:val="ro-RO"/>
              </w:rPr>
              <w:t>I. Dispoziții generale</w:t>
            </w:r>
          </w:p>
          <w:p w:rsidR="00274B73" w:rsidRDefault="00946AA0" w:rsidP="0014131B">
            <w:pPr>
              <w:jc w:val="both"/>
              <w:rPr>
                <w:lang w:val="ro-RO"/>
              </w:rPr>
            </w:pPr>
            <w:r w:rsidRPr="00946AA0">
              <w:rPr>
                <w:lang w:val="ro-RO"/>
              </w:rPr>
              <w:t xml:space="preserve">2. </w:t>
            </w:r>
            <w:r w:rsidRPr="00275D93">
              <w:rPr>
                <w:u w:val="single"/>
                <w:lang w:val="ro-RO"/>
              </w:rPr>
              <w:t>Prezentele Cerințe se aplică asupra grupelor de produse de la pozițiile tarifare, conform Nomenclaturii combinate a mărfurilor</w:t>
            </w:r>
            <w:r w:rsidRPr="00946AA0">
              <w:rPr>
                <w:lang w:val="ro-RO"/>
              </w:rPr>
              <w:t xml:space="preserve">, aprobate prin Legea nr. 172/2014: 0301; 0302; 0303; 0304; </w:t>
            </w:r>
            <w:r w:rsidRPr="00946AA0">
              <w:rPr>
                <w:b/>
                <w:u w:val="single"/>
                <w:lang w:val="ro-RO"/>
              </w:rPr>
              <w:t>0305;</w:t>
            </w:r>
            <w:r w:rsidRPr="00946AA0">
              <w:rPr>
                <w:lang w:val="ro-RO"/>
              </w:rPr>
              <w:t xml:space="preserve"> 1604.</w:t>
            </w:r>
          </w:p>
          <w:p w:rsidR="00946AA0" w:rsidRDefault="00946AA0" w:rsidP="0014131B">
            <w:pPr>
              <w:jc w:val="both"/>
              <w:rPr>
                <w:lang w:val="ro-RO"/>
              </w:rPr>
            </w:pPr>
          </w:p>
          <w:p w:rsidR="00275D93" w:rsidRPr="00275D93" w:rsidRDefault="00275D93" w:rsidP="0014131B">
            <w:pPr>
              <w:jc w:val="both"/>
              <w:rPr>
                <w:u w:val="single"/>
                <w:lang w:val="ro-RO"/>
              </w:rPr>
            </w:pPr>
            <w:r w:rsidRPr="00275D93">
              <w:rPr>
                <w:lang w:val="ro-RO"/>
              </w:rPr>
              <w:t xml:space="preserve">10) </w:t>
            </w:r>
            <w:r w:rsidRPr="00275D93">
              <w:rPr>
                <w:u w:val="single"/>
                <w:lang w:val="ro-RO"/>
              </w:rPr>
              <w:t>produse din pește sărate - produse obținute din pește refrigerat sau congelat, de dimensiune mare sau mic, întreg, secționat sau filetat, cu cap sau fără cap, eviscerat sau neieviscerat, prelucrat cu sare alimentară,</w:t>
            </w:r>
            <w:r w:rsidRPr="00275D93">
              <w:rPr>
                <w:lang w:val="ro-RO"/>
              </w:rPr>
              <w:t xml:space="preserve"> cu conținutul de sare pentru peștele slab săra</w:t>
            </w:r>
            <w:r w:rsidR="00D6580E">
              <w:rPr>
                <w:lang w:val="ro-RO"/>
              </w:rPr>
              <w:t>t (6-</w:t>
            </w:r>
            <w:r w:rsidRPr="00275D93">
              <w:rPr>
                <w:lang w:val="ro-RO"/>
              </w:rPr>
              <w:t xml:space="preserve">8 % NaCl); mediu sărat (8 - 14% NaCl); foarte sărat (14 - 20% NaCl), </w:t>
            </w:r>
            <w:r w:rsidRPr="00275D93">
              <w:rPr>
                <w:u w:val="single"/>
                <w:lang w:val="ro-RO"/>
              </w:rPr>
              <w:t>cu sau fără adaos de condimente, gata pentru consum sau supus prelucrării ulterioare conform procesului tehnologic pentru afumare, marinare,  zvântare și uscare;</w:t>
            </w:r>
          </w:p>
          <w:p w:rsidR="00946AA0" w:rsidRPr="007D0582" w:rsidRDefault="00946AA0" w:rsidP="0014131B">
            <w:pPr>
              <w:jc w:val="both"/>
              <w:rPr>
                <w:lang w:val="ro-RO"/>
              </w:rPr>
            </w:pPr>
          </w:p>
        </w:tc>
        <w:tc>
          <w:tcPr>
            <w:tcW w:w="1417" w:type="dxa"/>
          </w:tcPr>
          <w:p w:rsidR="00274B73" w:rsidRDefault="00274B73"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r>
              <w:rPr>
                <w:b/>
                <w:lang w:val="ro-RO"/>
              </w:rPr>
              <w:t>compatibil</w:t>
            </w:r>
          </w:p>
          <w:p w:rsidR="00A94D00" w:rsidRDefault="00A94D00" w:rsidP="0014131B">
            <w:pPr>
              <w:jc w:val="center"/>
              <w:rPr>
                <w:b/>
                <w:lang w:val="ro-RO"/>
              </w:rPr>
            </w:pPr>
          </w:p>
          <w:p w:rsidR="00A94D00" w:rsidRDefault="00A94D00" w:rsidP="0014131B">
            <w:pPr>
              <w:jc w:val="center"/>
              <w:rPr>
                <w:b/>
                <w:lang w:val="ro-RO"/>
              </w:rPr>
            </w:pPr>
          </w:p>
          <w:p w:rsidR="00A94D00" w:rsidRDefault="00A94D00" w:rsidP="0014131B">
            <w:pPr>
              <w:jc w:val="center"/>
              <w:rPr>
                <w:b/>
                <w:lang w:val="ro-RO"/>
              </w:rPr>
            </w:pPr>
          </w:p>
          <w:p w:rsidR="00155DB1" w:rsidRDefault="00155DB1" w:rsidP="0014131B">
            <w:pPr>
              <w:jc w:val="center"/>
              <w:rPr>
                <w:b/>
                <w:lang w:val="ro-RO"/>
              </w:rPr>
            </w:pPr>
          </w:p>
          <w:p w:rsidR="00155DB1" w:rsidRDefault="00155DB1" w:rsidP="0014131B">
            <w:pPr>
              <w:jc w:val="center"/>
              <w:rPr>
                <w:b/>
                <w:lang w:val="ro-RO"/>
              </w:rPr>
            </w:pPr>
          </w:p>
          <w:p w:rsidR="00155DB1" w:rsidRDefault="00155DB1" w:rsidP="0014131B">
            <w:pPr>
              <w:jc w:val="center"/>
              <w:rPr>
                <w:b/>
                <w:lang w:val="ro-RO"/>
              </w:rPr>
            </w:pPr>
          </w:p>
          <w:p w:rsidR="00155DB1" w:rsidRDefault="00155DB1" w:rsidP="0014131B">
            <w:pPr>
              <w:jc w:val="center"/>
              <w:rPr>
                <w:b/>
                <w:lang w:val="ro-RO"/>
              </w:rPr>
            </w:pPr>
          </w:p>
          <w:p w:rsidR="00155DB1" w:rsidRDefault="00155DB1" w:rsidP="0014131B">
            <w:pPr>
              <w:jc w:val="center"/>
              <w:rPr>
                <w:b/>
                <w:lang w:val="ro-RO"/>
              </w:rPr>
            </w:pPr>
          </w:p>
          <w:p w:rsidR="00155DB1" w:rsidRDefault="00155DB1" w:rsidP="0014131B">
            <w:pPr>
              <w:jc w:val="center"/>
              <w:rPr>
                <w:b/>
                <w:lang w:val="ro-RO"/>
              </w:rPr>
            </w:pPr>
          </w:p>
          <w:p w:rsidR="00095D52" w:rsidRDefault="00095D52" w:rsidP="0014131B">
            <w:pPr>
              <w:jc w:val="center"/>
              <w:rPr>
                <w:b/>
                <w:lang w:val="ro-RO"/>
              </w:rPr>
            </w:pPr>
          </w:p>
          <w:p w:rsidR="00095D52" w:rsidRDefault="00095D52" w:rsidP="0014131B">
            <w:pPr>
              <w:jc w:val="center"/>
              <w:rPr>
                <w:b/>
                <w:lang w:val="ro-RO"/>
              </w:rPr>
            </w:pPr>
          </w:p>
          <w:p w:rsidR="00155DB1" w:rsidRDefault="00155DB1" w:rsidP="0014131B">
            <w:pPr>
              <w:jc w:val="center"/>
              <w:rPr>
                <w:b/>
                <w:lang w:val="ro-RO"/>
              </w:rPr>
            </w:pPr>
            <w:r>
              <w:rPr>
                <w:b/>
                <w:lang w:val="ro-RO"/>
              </w:rPr>
              <w:t>compatibil</w:t>
            </w:r>
          </w:p>
          <w:p w:rsidR="00155DB1" w:rsidRDefault="00155DB1" w:rsidP="0014131B">
            <w:pPr>
              <w:jc w:val="center"/>
              <w:rPr>
                <w:b/>
                <w:lang w:val="ro-RO"/>
              </w:rPr>
            </w:pPr>
          </w:p>
          <w:p w:rsidR="00155DB1" w:rsidRDefault="00155DB1" w:rsidP="0014131B">
            <w:pPr>
              <w:jc w:val="center"/>
              <w:rPr>
                <w:b/>
                <w:lang w:val="ro-RO"/>
              </w:rPr>
            </w:pPr>
          </w:p>
          <w:p w:rsidR="00155DB1" w:rsidRPr="00D35CA0" w:rsidRDefault="00155DB1" w:rsidP="0014131B">
            <w:pPr>
              <w:jc w:val="center"/>
              <w:rPr>
                <w:b/>
                <w:lang w:val="ro-RO"/>
              </w:rPr>
            </w:pPr>
          </w:p>
        </w:tc>
        <w:tc>
          <w:tcPr>
            <w:tcW w:w="2552" w:type="dxa"/>
          </w:tcPr>
          <w:p w:rsidR="00274B73" w:rsidRPr="00815FF3" w:rsidRDefault="00274B73" w:rsidP="0014131B">
            <w:pPr>
              <w:jc w:val="both"/>
              <w:rPr>
                <w:lang w:val="ro-RO"/>
              </w:rPr>
            </w:pPr>
          </w:p>
        </w:tc>
        <w:tc>
          <w:tcPr>
            <w:tcW w:w="1282" w:type="dxa"/>
          </w:tcPr>
          <w:p w:rsidR="00274B73" w:rsidRPr="00EE6539" w:rsidRDefault="00274B73" w:rsidP="0014131B">
            <w:pPr>
              <w:rPr>
                <w:lang w:val="ro-RO"/>
              </w:rPr>
            </w:pPr>
          </w:p>
        </w:tc>
        <w:tc>
          <w:tcPr>
            <w:tcW w:w="1583" w:type="dxa"/>
          </w:tcPr>
          <w:p w:rsidR="00274B73" w:rsidRDefault="00274B73"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74B73" w:rsidRPr="00227C14" w:rsidTr="00AA5229">
        <w:trPr>
          <w:trHeight w:val="146"/>
        </w:trPr>
        <w:tc>
          <w:tcPr>
            <w:tcW w:w="5098" w:type="dxa"/>
            <w:gridSpan w:val="2"/>
            <w:tcBorders>
              <w:top w:val="single" w:sz="4" w:space="0" w:color="auto"/>
              <w:bottom w:val="single" w:sz="4" w:space="0" w:color="auto"/>
            </w:tcBorders>
            <w:shd w:val="clear" w:color="auto" w:fill="auto"/>
          </w:tcPr>
          <w:p w:rsidR="00D9237E" w:rsidRPr="00D9237E" w:rsidRDefault="00D9237E" w:rsidP="0014131B">
            <w:pPr>
              <w:jc w:val="both"/>
              <w:rPr>
                <w:i/>
                <w:lang w:val="ro-RO"/>
              </w:rPr>
            </w:pPr>
            <w:r w:rsidRPr="00D9237E">
              <w:rPr>
                <w:i/>
                <w:lang w:val="ro-RO"/>
              </w:rPr>
              <w:t>2.2.1 Sărare</w:t>
            </w:r>
          </w:p>
          <w:p w:rsidR="00D9237E" w:rsidRPr="00095D52" w:rsidRDefault="00D9237E" w:rsidP="0014131B">
            <w:pPr>
              <w:jc w:val="both"/>
              <w:rPr>
                <w:u w:val="single"/>
                <w:lang w:val="ro-RO"/>
              </w:rPr>
            </w:pPr>
            <w:r w:rsidRPr="00095D52">
              <w:rPr>
                <w:u w:val="single"/>
                <w:lang w:val="ro-RO"/>
              </w:rPr>
              <w:t>Sărarea este procesul de amestecare a peștelui cu cantitatea adecvată de sare de calitate alimentară, condimente, zahăr și toate opționale.</w:t>
            </w:r>
          </w:p>
          <w:p w:rsidR="00274B73" w:rsidRPr="00095D52" w:rsidRDefault="00D9237E" w:rsidP="0014131B">
            <w:pPr>
              <w:jc w:val="both"/>
              <w:rPr>
                <w:lang w:val="ro-RO"/>
              </w:rPr>
            </w:pPr>
            <w:r w:rsidRPr="00095D52">
              <w:rPr>
                <w:u w:val="single"/>
                <w:lang w:val="ro-RO"/>
              </w:rPr>
              <w:t>ingrediente și/sau de adăugare a cantității adecvate de sare-soluție de concentrați</w:t>
            </w:r>
            <w:r w:rsidR="00095D52" w:rsidRPr="00095D52">
              <w:rPr>
                <w:u w:val="single"/>
                <w:lang w:val="ro-RO"/>
              </w:rPr>
              <w:t>e corespunzătoare.</w:t>
            </w:r>
            <w:r w:rsidR="00095D52">
              <w:rPr>
                <w:lang w:val="ro-RO"/>
              </w:rPr>
              <w:t xml:space="preserve"> Sărarea este </w:t>
            </w:r>
            <w:r w:rsidRPr="00D9237E">
              <w:rPr>
                <w:lang w:val="ro-RO"/>
              </w:rPr>
              <w:t>realizat în recipiente etanșe (butoaie etc.)</w:t>
            </w:r>
          </w:p>
        </w:tc>
        <w:tc>
          <w:tcPr>
            <w:tcW w:w="4253" w:type="dxa"/>
            <w:gridSpan w:val="5"/>
          </w:tcPr>
          <w:p w:rsidR="00274B73" w:rsidRPr="007D0582" w:rsidRDefault="00095D52" w:rsidP="0014131B">
            <w:pPr>
              <w:jc w:val="both"/>
              <w:rPr>
                <w:lang w:val="ro-RO"/>
              </w:rPr>
            </w:pPr>
            <w:r w:rsidRPr="00095D52">
              <w:rPr>
                <w:b/>
                <w:lang w:val="ro-RO"/>
              </w:rPr>
              <w:t xml:space="preserve">9) </w:t>
            </w:r>
            <w:r w:rsidRPr="00095D52">
              <w:rPr>
                <w:u w:val="single"/>
                <w:lang w:val="ro-RO"/>
              </w:rPr>
              <w:t>sărarea - este procesul de tratare cu sare alimentară a peștelui pentru a reduce activitatea apei în țesuturile musculare și pentru a îmbunătăți gustul produsului prin utilizarea oricărei tehnologii de sărare</w:t>
            </w:r>
            <w:r w:rsidRPr="00095D52">
              <w:rPr>
                <w:lang w:val="ro-RO"/>
              </w:rPr>
              <w:t xml:space="preserve"> (exemplu: sărare uscată, sărare în saramură, sărare în marinată, sărarea </w:t>
            </w:r>
            <w:r w:rsidRPr="00095D52">
              <w:rPr>
                <w:lang w:val="ro-RO"/>
              </w:rPr>
              <w:lastRenderedPageBreak/>
              <w:t>combinată și sărare prin injectare de saramură);</w:t>
            </w:r>
          </w:p>
        </w:tc>
        <w:tc>
          <w:tcPr>
            <w:tcW w:w="1417" w:type="dxa"/>
          </w:tcPr>
          <w:p w:rsidR="00095D52" w:rsidRDefault="00095D52" w:rsidP="0014131B">
            <w:pPr>
              <w:jc w:val="center"/>
              <w:rPr>
                <w:b/>
                <w:lang w:val="ro-RO"/>
              </w:rPr>
            </w:pPr>
          </w:p>
          <w:p w:rsidR="00095D52" w:rsidRDefault="00095D52" w:rsidP="0014131B">
            <w:pPr>
              <w:jc w:val="center"/>
              <w:rPr>
                <w:b/>
                <w:lang w:val="ro-RO"/>
              </w:rPr>
            </w:pPr>
          </w:p>
          <w:p w:rsidR="00274B73" w:rsidRPr="00D35CA0" w:rsidRDefault="00155DB1" w:rsidP="0014131B">
            <w:pPr>
              <w:jc w:val="center"/>
              <w:rPr>
                <w:b/>
                <w:lang w:val="ro-RO"/>
              </w:rPr>
            </w:pPr>
            <w:r>
              <w:rPr>
                <w:b/>
                <w:lang w:val="ro-RO"/>
              </w:rPr>
              <w:t>compatibil</w:t>
            </w:r>
          </w:p>
        </w:tc>
        <w:tc>
          <w:tcPr>
            <w:tcW w:w="2552" w:type="dxa"/>
          </w:tcPr>
          <w:p w:rsidR="00274B73" w:rsidRPr="00815FF3" w:rsidRDefault="00274B73" w:rsidP="0014131B">
            <w:pPr>
              <w:jc w:val="both"/>
              <w:rPr>
                <w:lang w:val="ro-RO"/>
              </w:rPr>
            </w:pPr>
          </w:p>
        </w:tc>
        <w:tc>
          <w:tcPr>
            <w:tcW w:w="1282" w:type="dxa"/>
          </w:tcPr>
          <w:p w:rsidR="00274B73" w:rsidRPr="00EE6539" w:rsidRDefault="00274B73" w:rsidP="0014131B">
            <w:pPr>
              <w:rPr>
                <w:lang w:val="ro-RO"/>
              </w:rPr>
            </w:pPr>
          </w:p>
        </w:tc>
        <w:tc>
          <w:tcPr>
            <w:tcW w:w="1583" w:type="dxa"/>
          </w:tcPr>
          <w:p w:rsidR="00274B73" w:rsidRDefault="00274B73"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74B73" w:rsidRPr="00227C14" w:rsidTr="00AA5229">
        <w:trPr>
          <w:trHeight w:val="146"/>
        </w:trPr>
        <w:tc>
          <w:tcPr>
            <w:tcW w:w="5098" w:type="dxa"/>
            <w:gridSpan w:val="2"/>
            <w:tcBorders>
              <w:top w:val="single" w:sz="4" w:space="0" w:color="auto"/>
              <w:bottom w:val="single" w:sz="4" w:space="0" w:color="auto"/>
            </w:tcBorders>
            <w:shd w:val="clear" w:color="auto" w:fill="auto"/>
          </w:tcPr>
          <w:p w:rsidR="00D9237E" w:rsidRPr="00D9237E" w:rsidRDefault="00D9237E" w:rsidP="0014131B">
            <w:pPr>
              <w:jc w:val="both"/>
              <w:rPr>
                <w:i/>
                <w:lang w:val="ro-RO"/>
              </w:rPr>
            </w:pPr>
            <w:r w:rsidRPr="00D9237E">
              <w:rPr>
                <w:i/>
                <w:lang w:val="ro-RO"/>
              </w:rPr>
              <w:lastRenderedPageBreak/>
              <w:t>2.2.2. Tipuri de pește sărat</w:t>
            </w:r>
          </w:p>
          <w:p w:rsidR="00D9237E" w:rsidRPr="00582FB6" w:rsidRDefault="00D9237E" w:rsidP="0014131B">
            <w:pPr>
              <w:jc w:val="both"/>
              <w:rPr>
                <w:lang w:val="ro-RO"/>
              </w:rPr>
            </w:pPr>
            <w:r w:rsidRPr="00582FB6">
              <w:rPr>
                <w:lang w:val="ro-RO"/>
              </w:rPr>
              <w:t>2.2.2.1 Pește foarte puțin sărat</w:t>
            </w:r>
          </w:p>
          <w:p w:rsidR="00D9237E" w:rsidRPr="00582FB6" w:rsidRDefault="00D9237E" w:rsidP="0014131B">
            <w:pPr>
              <w:jc w:val="both"/>
              <w:rPr>
                <w:lang w:val="ro-RO"/>
              </w:rPr>
            </w:pPr>
            <w:r w:rsidRPr="00582FB6">
              <w:rPr>
                <w:lang w:val="ro-RO"/>
              </w:rPr>
              <w:t>Conținutul de sare din mușchiul peștelui este mai mare de 1 g/100 g în fază uscată și sub sau egal cu 4 g/100 g sau mai puțin în faza umedă.</w:t>
            </w:r>
          </w:p>
          <w:p w:rsidR="00D9237E" w:rsidRPr="00582FB6" w:rsidRDefault="00D9237E" w:rsidP="0014131B">
            <w:pPr>
              <w:jc w:val="both"/>
              <w:rPr>
                <w:lang w:val="ro-RO"/>
              </w:rPr>
            </w:pPr>
            <w:r w:rsidRPr="00582FB6">
              <w:rPr>
                <w:lang w:val="ro-RO"/>
              </w:rPr>
              <w:t>2.2.2.2 Pește ușor sărat</w:t>
            </w:r>
          </w:p>
          <w:p w:rsidR="00D9237E" w:rsidRPr="00582FB6" w:rsidRDefault="00D9237E" w:rsidP="0014131B">
            <w:pPr>
              <w:jc w:val="both"/>
              <w:rPr>
                <w:lang w:val="ro-RO"/>
              </w:rPr>
            </w:pPr>
            <w:r w:rsidRPr="00582FB6">
              <w:rPr>
                <w:lang w:val="ro-RO"/>
              </w:rPr>
              <w:t>Conținutul de sare din mușchiul de pește este peste 4 g/100 g în fază uscată și sub sau egal cu 10 g sare/100 g în faza umedă.</w:t>
            </w:r>
          </w:p>
          <w:p w:rsidR="00D9237E" w:rsidRPr="00582FB6" w:rsidRDefault="00D9237E" w:rsidP="0014131B">
            <w:pPr>
              <w:jc w:val="both"/>
              <w:rPr>
                <w:lang w:val="ro-RO"/>
              </w:rPr>
            </w:pPr>
            <w:r w:rsidRPr="00582FB6">
              <w:rPr>
                <w:lang w:val="ro-RO"/>
              </w:rPr>
              <w:t>2.2.2.3 Pește mediu sărat</w:t>
            </w:r>
          </w:p>
          <w:p w:rsidR="00D9237E" w:rsidRPr="00582FB6" w:rsidRDefault="00D9237E" w:rsidP="0014131B">
            <w:pPr>
              <w:jc w:val="both"/>
              <w:rPr>
                <w:lang w:val="ro-RO"/>
              </w:rPr>
            </w:pPr>
            <w:r w:rsidRPr="00582FB6">
              <w:rPr>
                <w:lang w:val="ro-RO"/>
              </w:rPr>
              <w:t>Conținutul de sare din mușchiul de pește este peste 10 g sare/100 g faza uscată și sub sau egal cu 20 g sare/100 g în  faza umedă.</w:t>
            </w:r>
          </w:p>
          <w:p w:rsidR="00D9237E" w:rsidRPr="00582FB6" w:rsidRDefault="00D9237E" w:rsidP="0014131B">
            <w:pPr>
              <w:jc w:val="both"/>
              <w:rPr>
                <w:lang w:val="ro-RO"/>
              </w:rPr>
            </w:pPr>
            <w:r w:rsidRPr="00582FB6">
              <w:rPr>
                <w:lang w:val="ro-RO"/>
              </w:rPr>
              <w:t>2.2.2.4 Pește puternic sărat</w:t>
            </w:r>
          </w:p>
          <w:p w:rsidR="00274B73" w:rsidRPr="00582FB6" w:rsidRDefault="00D9237E" w:rsidP="0014131B">
            <w:pPr>
              <w:jc w:val="both"/>
              <w:rPr>
                <w:lang w:val="ro-RO"/>
              </w:rPr>
            </w:pPr>
            <w:r w:rsidRPr="00582FB6">
              <w:rPr>
                <w:lang w:val="ro-RO"/>
              </w:rPr>
              <w:t>Conținutul de sare al mușchiului de pește este pest</w:t>
            </w:r>
            <w:r w:rsidR="00582FB6">
              <w:rPr>
                <w:lang w:val="ro-RO"/>
              </w:rPr>
              <w:t xml:space="preserve">e 20 g sare/100 g în fază umedă </w:t>
            </w:r>
            <w:r w:rsidRPr="00582FB6">
              <w:rPr>
                <w:lang w:val="ro-RO"/>
              </w:rPr>
              <w:t>.</w:t>
            </w:r>
          </w:p>
          <w:p w:rsidR="00D9237E" w:rsidRPr="00D9237E" w:rsidRDefault="00D9237E" w:rsidP="0014131B">
            <w:pPr>
              <w:jc w:val="both"/>
              <w:rPr>
                <w:lang w:val="ro-RO"/>
              </w:rPr>
            </w:pPr>
            <w:r w:rsidRPr="00D9237E">
              <w:rPr>
                <w:color w:val="C0504D" w:themeColor="accent2"/>
                <w:lang w:val="ro-RO"/>
              </w:rPr>
              <w:t>2</w:t>
            </w:r>
            <w:r w:rsidRPr="00D9237E">
              <w:rPr>
                <w:lang w:val="ro-RO"/>
              </w:rPr>
              <w:t>.2.3 Temperaturi de depozitare</w:t>
            </w:r>
          </w:p>
          <w:p w:rsidR="00D9237E" w:rsidRDefault="00D9237E" w:rsidP="0014131B">
            <w:pPr>
              <w:jc w:val="both"/>
              <w:rPr>
                <w:lang w:val="ro-RO"/>
              </w:rPr>
            </w:pPr>
            <w:r w:rsidRPr="00D9237E">
              <w:rPr>
                <w:lang w:val="ro-RO"/>
              </w:rPr>
              <w:t>Produsele vor fi păstrate congelate sau refrigerate într-o combinație de timp/temperatu</w:t>
            </w:r>
            <w:r>
              <w:rPr>
                <w:lang w:val="ro-RO"/>
              </w:rPr>
              <w:t xml:space="preserve">ră care să le asigure siguranța </w:t>
            </w:r>
            <w:r w:rsidRPr="00D9237E">
              <w:rPr>
                <w:lang w:val="ro-RO"/>
              </w:rPr>
              <w:t>și calitate în conformitate cu secțiunile 3 și 5. Peștele foarte puțin sărat trebuie păstrat congelat după procesare</w:t>
            </w:r>
            <w:r>
              <w:rPr>
                <w:lang w:val="ro-RO"/>
              </w:rPr>
              <w:t>.</w:t>
            </w:r>
          </w:p>
          <w:p w:rsidR="00D9237E" w:rsidRPr="00D9237E" w:rsidRDefault="00D9237E" w:rsidP="0014131B">
            <w:pPr>
              <w:jc w:val="both"/>
              <w:rPr>
                <w:lang w:val="ro-RO"/>
              </w:rPr>
            </w:pPr>
            <w:r w:rsidRPr="00D9237E">
              <w:rPr>
                <w:lang w:val="ro-RO"/>
              </w:rPr>
              <w:t>2.3 PREZENTARE</w:t>
            </w:r>
          </w:p>
          <w:p w:rsidR="00D9237E" w:rsidRPr="00D9237E" w:rsidRDefault="00D9237E" w:rsidP="0014131B">
            <w:pPr>
              <w:jc w:val="both"/>
              <w:rPr>
                <w:lang w:val="ro-RO"/>
              </w:rPr>
            </w:pPr>
            <w:r w:rsidRPr="00D9237E">
              <w:rPr>
                <w:lang w:val="ro-RO"/>
              </w:rPr>
              <w:t>Orice prezentare a produsului este permisă cu condiția ca:</w:t>
            </w:r>
          </w:p>
          <w:p w:rsidR="00D9237E" w:rsidRPr="00D9237E" w:rsidRDefault="00D9237E" w:rsidP="0014131B">
            <w:pPr>
              <w:jc w:val="both"/>
              <w:rPr>
                <w:lang w:val="ro-RO"/>
              </w:rPr>
            </w:pPr>
            <w:r w:rsidRPr="00D9237E">
              <w:rPr>
                <w:lang w:val="ro-RO"/>
              </w:rPr>
              <w:t>2.3.1 îndeplinește toate cerințele acestui standard și</w:t>
            </w:r>
          </w:p>
          <w:p w:rsidR="00D9237E" w:rsidRPr="00D9237E" w:rsidRDefault="00D9237E" w:rsidP="0014131B">
            <w:pPr>
              <w:jc w:val="both"/>
              <w:rPr>
                <w:lang w:val="ro-RO"/>
              </w:rPr>
            </w:pPr>
            <w:r w:rsidRPr="00D9237E">
              <w:rPr>
                <w:lang w:val="ro-RO"/>
              </w:rPr>
              <w:t>2.3.2 este descris în mod adecvat pe etichetă pentru a evita confuzia sau inducerea în eroare a consumatorului</w:t>
            </w:r>
          </w:p>
        </w:tc>
        <w:tc>
          <w:tcPr>
            <w:tcW w:w="4253" w:type="dxa"/>
            <w:gridSpan w:val="5"/>
          </w:tcPr>
          <w:p w:rsidR="00155DB1" w:rsidRDefault="00155DB1" w:rsidP="0014131B">
            <w:pPr>
              <w:jc w:val="both"/>
              <w:rPr>
                <w:i/>
                <w:lang w:val="ro-RO"/>
              </w:rPr>
            </w:pPr>
          </w:p>
          <w:p w:rsidR="00065CF4" w:rsidRDefault="00065CF4" w:rsidP="0014131B">
            <w:pPr>
              <w:jc w:val="both"/>
              <w:rPr>
                <w:lang w:val="ro-RO"/>
              </w:rPr>
            </w:pPr>
          </w:p>
          <w:p w:rsidR="00065CF4" w:rsidRDefault="00065CF4" w:rsidP="0014131B">
            <w:pPr>
              <w:jc w:val="both"/>
              <w:rPr>
                <w:lang w:val="ro-RO"/>
              </w:rPr>
            </w:pPr>
          </w:p>
          <w:p w:rsidR="006B1950" w:rsidRDefault="00095D52" w:rsidP="0014131B">
            <w:pPr>
              <w:jc w:val="both"/>
              <w:rPr>
                <w:lang w:val="ro-RO"/>
              </w:rPr>
            </w:pPr>
            <w:r>
              <w:rPr>
                <w:lang w:val="ro-RO"/>
              </w:rPr>
              <w:t>10) …………</w:t>
            </w:r>
            <w:r w:rsidR="00065CF4">
              <w:rPr>
                <w:lang w:val="ro-RO"/>
              </w:rPr>
              <w:t xml:space="preserve">peștele slab sărat (6-8 </w:t>
            </w:r>
            <w:r w:rsidRPr="00095D52">
              <w:rPr>
                <w:lang w:val="ro-RO"/>
              </w:rPr>
              <w:t>% NaCl); mediu sărat (8 - 14% NaCl); foarte sărat (14 - 20% NaCl)</w:t>
            </w:r>
            <w:r>
              <w:rPr>
                <w:lang w:val="ro-RO"/>
              </w:rPr>
              <w:t>…………</w:t>
            </w:r>
          </w:p>
          <w:p w:rsidR="006B1950" w:rsidRDefault="00095D52" w:rsidP="0014131B">
            <w:pPr>
              <w:jc w:val="both"/>
              <w:rPr>
                <w:lang w:val="ro-RO"/>
              </w:rPr>
            </w:pPr>
            <w:r>
              <w:rPr>
                <w:lang w:val="ro-RO"/>
              </w:rPr>
              <w:t>Anexa nr.2</w:t>
            </w:r>
          </w:p>
          <w:p w:rsidR="00095D52" w:rsidRPr="00095D52" w:rsidRDefault="00095D52" w:rsidP="00095D52">
            <w:pPr>
              <w:jc w:val="both"/>
              <w:rPr>
                <w:lang w:val="ro-RO"/>
              </w:rPr>
            </w:pPr>
            <w:r>
              <w:rPr>
                <w:lang w:val="ro-RO"/>
              </w:rPr>
              <w:t>Tabelul nr.2</w:t>
            </w:r>
          </w:p>
          <w:p w:rsidR="00095D52" w:rsidRDefault="00095D52" w:rsidP="00095D52">
            <w:pPr>
              <w:jc w:val="both"/>
              <w:rPr>
                <w:lang w:val="ro-RO"/>
              </w:rPr>
            </w:pPr>
            <w:r w:rsidRPr="00095D52">
              <w:rPr>
                <w:lang w:val="ro-RO"/>
              </w:rPr>
              <w:t>Caracteristicile fizico-chimice ale peștelui sărat</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39"/>
              <w:gridCol w:w="1701"/>
            </w:tblGrid>
            <w:tr w:rsidR="00095D52" w:rsidRPr="00095D52" w:rsidTr="003E5456">
              <w:tc>
                <w:tcPr>
                  <w:tcW w:w="2439" w:type="dxa"/>
                  <w:vAlign w:val="center"/>
                </w:tcPr>
                <w:p w:rsidR="00095D52" w:rsidRPr="00095D52" w:rsidRDefault="00095D52" w:rsidP="006E249B">
                  <w:pPr>
                    <w:pStyle w:val="Style27"/>
                    <w:framePr w:hSpace="180" w:wrap="around" w:vAnchor="text" w:hAnchor="margin" w:x="-602" w:y="331"/>
                    <w:widowControl/>
                    <w:spacing w:line="240" w:lineRule="auto"/>
                    <w:suppressOverlap/>
                    <w:rPr>
                      <w:rStyle w:val="FontStyle58"/>
                      <w:b/>
                      <w:sz w:val="16"/>
                      <w:szCs w:val="16"/>
                      <w:lang w:val="ro-RO" w:eastAsia="ro-RO"/>
                    </w:rPr>
                  </w:pPr>
                </w:p>
                <w:p w:rsidR="00095D52" w:rsidRPr="00095D52" w:rsidRDefault="00095D52" w:rsidP="006E249B">
                  <w:pPr>
                    <w:pStyle w:val="Style27"/>
                    <w:framePr w:hSpace="180" w:wrap="around" w:vAnchor="text" w:hAnchor="margin" w:x="-602" w:y="331"/>
                    <w:widowControl/>
                    <w:spacing w:line="240" w:lineRule="auto"/>
                    <w:suppressOverlap/>
                    <w:rPr>
                      <w:rStyle w:val="FontStyle58"/>
                      <w:b/>
                      <w:sz w:val="16"/>
                      <w:szCs w:val="16"/>
                      <w:lang w:val="ro-RO" w:eastAsia="ro-RO"/>
                    </w:rPr>
                  </w:pPr>
                  <w:r w:rsidRPr="00095D52">
                    <w:rPr>
                      <w:rStyle w:val="FontStyle58"/>
                      <w:b/>
                      <w:sz w:val="16"/>
                      <w:szCs w:val="16"/>
                      <w:lang w:val="ro-RO" w:eastAsia="ro-RO"/>
                    </w:rPr>
                    <w:t>Caracteristici</w:t>
                  </w:r>
                </w:p>
                <w:p w:rsidR="00095D52" w:rsidRPr="00095D52" w:rsidRDefault="00095D52" w:rsidP="006E249B">
                  <w:pPr>
                    <w:pStyle w:val="Style27"/>
                    <w:framePr w:hSpace="180" w:wrap="around" w:vAnchor="text" w:hAnchor="margin" w:x="-602" w:y="331"/>
                    <w:widowControl/>
                    <w:spacing w:line="240" w:lineRule="auto"/>
                    <w:suppressOverlap/>
                    <w:rPr>
                      <w:rStyle w:val="FontStyle58"/>
                      <w:b/>
                      <w:sz w:val="16"/>
                      <w:szCs w:val="16"/>
                      <w:lang w:val="ro-RO" w:eastAsia="ro-RO"/>
                    </w:rPr>
                  </w:pPr>
                </w:p>
              </w:tc>
              <w:tc>
                <w:tcPr>
                  <w:tcW w:w="1701" w:type="dxa"/>
                  <w:vAlign w:val="center"/>
                </w:tcPr>
                <w:p w:rsidR="00095D52" w:rsidRPr="00095D52" w:rsidRDefault="00095D52" w:rsidP="006E249B">
                  <w:pPr>
                    <w:pStyle w:val="Style27"/>
                    <w:framePr w:hSpace="180" w:wrap="around" w:vAnchor="text" w:hAnchor="margin" w:x="-602" w:y="331"/>
                    <w:widowControl/>
                    <w:spacing w:line="240" w:lineRule="auto"/>
                    <w:suppressOverlap/>
                    <w:rPr>
                      <w:rStyle w:val="FontStyle58"/>
                      <w:b/>
                      <w:sz w:val="16"/>
                      <w:szCs w:val="16"/>
                      <w:lang w:val="ro-RO" w:eastAsia="ro-RO"/>
                    </w:rPr>
                  </w:pPr>
                  <w:r w:rsidRPr="00095D52">
                    <w:rPr>
                      <w:rStyle w:val="FontStyle58"/>
                      <w:b/>
                      <w:sz w:val="16"/>
                      <w:szCs w:val="16"/>
                      <w:lang w:val="ro-RO" w:eastAsia="ro-RO"/>
                    </w:rPr>
                    <w:t>Condiții de admisibilitate</w:t>
                  </w:r>
                </w:p>
              </w:tc>
            </w:tr>
            <w:tr w:rsidR="00095D52" w:rsidRPr="00095D52" w:rsidTr="000C7673">
              <w:trPr>
                <w:trHeight w:val="2053"/>
              </w:trPr>
              <w:tc>
                <w:tcPr>
                  <w:tcW w:w="2439" w:type="dxa"/>
                </w:tcPr>
                <w:p w:rsidR="00095D52" w:rsidRPr="00095D52" w:rsidRDefault="00095D52" w:rsidP="006E249B">
                  <w:pPr>
                    <w:pStyle w:val="Style27"/>
                    <w:framePr w:hSpace="180" w:wrap="around" w:vAnchor="text" w:hAnchor="margin" w:x="-602" w:y="331"/>
                    <w:widowControl/>
                    <w:spacing w:line="240" w:lineRule="auto"/>
                    <w:suppressOverlap/>
                    <w:jc w:val="both"/>
                    <w:rPr>
                      <w:rStyle w:val="FontStyle58"/>
                      <w:sz w:val="16"/>
                      <w:szCs w:val="16"/>
                      <w:lang w:val="ro-RO" w:eastAsia="ro-RO"/>
                    </w:rPr>
                  </w:pPr>
                  <w:r w:rsidRPr="00095D52">
                    <w:rPr>
                      <w:rStyle w:val="FontStyle58"/>
                      <w:sz w:val="16"/>
                      <w:szCs w:val="16"/>
                      <w:lang w:val="ro-RO" w:eastAsia="ro-RO"/>
                    </w:rPr>
                    <w:t>Conținutul de sare alimentară, %:</w:t>
                  </w:r>
                </w:p>
                <w:p w:rsidR="00095D52" w:rsidRPr="00095D52" w:rsidRDefault="00095D52" w:rsidP="006E249B">
                  <w:pPr>
                    <w:pStyle w:val="Style27"/>
                    <w:framePr w:hSpace="180" w:wrap="around" w:vAnchor="text" w:hAnchor="margin" w:x="-602" w:y="331"/>
                    <w:widowControl/>
                    <w:spacing w:line="240" w:lineRule="auto"/>
                    <w:suppressOverlap/>
                    <w:jc w:val="both"/>
                    <w:rPr>
                      <w:rStyle w:val="FontStyle58"/>
                      <w:sz w:val="16"/>
                      <w:szCs w:val="16"/>
                      <w:lang w:val="ro-RO" w:eastAsia="ro-RO"/>
                    </w:rPr>
                  </w:pPr>
                  <w:r w:rsidRPr="00095D52">
                    <w:rPr>
                      <w:rStyle w:val="FontStyle58"/>
                      <w:sz w:val="16"/>
                      <w:szCs w:val="16"/>
                      <w:lang w:val="ro-RO" w:eastAsia="ro-RO"/>
                    </w:rPr>
                    <w:t>Pește slab sărat</w:t>
                  </w:r>
                </w:p>
                <w:p w:rsidR="00095D52" w:rsidRPr="00095D52" w:rsidRDefault="00095D52" w:rsidP="006E249B">
                  <w:pPr>
                    <w:pStyle w:val="Style27"/>
                    <w:framePr w:hSpace="180" w:wrap="around" w:vAnchor="text" w:hAnchor="margin" w:x="-602" w:y="331"/>
                    <w:widowControl/>
                    <w:spacing w:line="240" w:lineRule="auto"/>
                    <w:suppressOverlap/>
                    <w:jc w:val="both"/>
                    <w:rPr>
                      <w:rStyle w:val="FontStyle58"/>
                      <w:sz w:val="16"/>
                      <w:szCs w:val="16"/>
                      <w:lang w:val="ro-RO" w:eastAsia="ro-RO"/>
                    </w:rPr>
                  </w:pPr>
                  <w:r w:rsidRPr="00095D52">
                    <w:rPr>
                      <w:rStyle w:val="FontStyle58"/>
                      <w:sz w:val="16"/>
                      <w:szCs w:val="16"/>
                      <w:lang w:val="ro-RO" w:eastAsia="ro-RO"/>
                    </w:rPr>
                    <w:t>Pește sărat:</w:t>
                  </w:r>
                </w:p>
                <w:p w:rsidR="00095D52" w:rsidRPr="00095D52" w:rsidRDefault="00095D52" w:rsidP="006E249B">
                  <w:pPr>
                    <w:pStyle w:val="Style27"/>
                    <w:framePr w:hSpace="180" w:wrap="around" w:vAnchor="text" w:hAnchor="margin" w:x="-602" w:y="331"/>
                    <w:widowControl/>
                    <w:spacing w:line="240" w:lineRule="auto"/>
                    <w:suppressOverlap/>
                    <w:jc w:val="both"/>
                    <w:rPr>
                      <w:rStyle w:val="FontStyle58"/>
                      <w:sz w:val="16"/>
                      <w:szCs w:val="16"/>
                      <w:lang w:val="ro-RO" w:eastAsia="ro-RO"/>
                    </w:rPr>
                  </w:pPr>
                  <w:r w:rsidRPr="00095D52">
                    <w:rPr>
                      <w:rStyle w:val="FontStyle58"/>
                      <w:sz w:val="16"/>
                      <w:szCs w:val="16"/>
                      <w:lang w:val="ro-RO" w:eastAsia="ro-RO"/>
                    </w:rPr>
                    <w:t>Pește intens sărat</w:t>
                  </w:r>
                </w:p>
                <w:p w:rsidR="00095D52" w:rsidRPr="00095D52" w:rsidRDefault="00095D52" w:rsidP="006E249B">
                  <w:pPr>
                    <w:pStyle w:val="Style27"/>
                    <w:framePr w:hSpace="180" w:wrap="around" w:vAnchor="text" w:hAnchor="margin" w:x="-602" w:y="331"/>
                    <w:widowControl/>
                    <w:spacing w:line="240" w:lineRule="auto"/>
                    <w:suppressOverlap/>
                    <w:jc w:val="both"/>
                    <w:rPr>
                      <w:rStyle w:val="FontStyle58"/>
                      <w:sz w:val="16"/>
                      <w:szCs w:val="16"/>
                      <w:lang w:val="ro-RO" w:eastAsia="ro-RO"/>
                    </w:rPr>
                  </w:pPr>
                  <w:r w:rsidRPr="00095D52">
                    <w:rPr>
                      <w:rStyle w:val="FontStyle58"/>
                      <w:sz w:val="16"/>
                      <w:szCs w:val="16"/>
                      <w:lang w:val="ro-RO" w:eastAsia="ro-RO"/>
                    </w:rPr>
                    <w:t>Pește în marinată</w:t>
                  </w:r>
                </w:p>
                <w:p w:rsidR="00095D52" w:rsidRPr="00095D52" w:rsidRDefault="00095D52" w:rsidP="006E249B">
                  <w:pPr>
                    <w:pStyle w:val="Style27"/>
                    <w:framePr w:hSpace="180" w:wrap="around" w:vAnchor="text" w:hAnchor="margin" w:x="-602" w:y="331"/>
                    <w:widowControl/>
                    <w:spacing w:line="240" w:lineRule="auto"/>
                    <w:suppressOverlap/>
                    <w:jc w:val="both"/>
                    <w:rPr>
                      <w:rStyle w:val="FontStyle58"/>
                      <w:sz w:val="16"/>
                      <w:szCs w:val="16"/>
                      <w:lang w:val="ro-RO" w:eastAsia="ro-RO"/>
                    </w:rPr>
                  </w:pPr>
                  <w:r w:rsidRPr="00095D52">
                    <w:rPr>
                      <w:rStyle w:val="FontStyle58"/>
                      <w:sz w:val="16"/>
                      <w:szCs w:val="16"/>
                      <w:lang w:val="ro-RO" w:eastAsia="ro-RO"/>
                    </w:rPr>
                    <w:t>Pește din familia Somonului</w:t>
                  </w:r>
                  <w:r w:rsidRPr="003E5456">
                    <w:rPr>
                      <w:rStyle w:val="FontStyle58"/>
                      <w:sz w:val="16"/>
                      <w:szCs w:val="16"/>
                      <w:lang w:val="en-US" w:eastAsia="ro-RO"/>
                    </w:rPr>
                    <w:t>:</w:t>
                  </w:r>
                </w:p>
                <w:p w:rsidR="003E5456" w:rsidRDefault="003E5456" w:rsidP="006E249B">
                  <w:pPr>
                    <w:pStyle w:val="Style27"/>
                    <w:framePr w:hSpace="180" w:wrap="around" w:vAnchor="text" w:hAnchor="margin" w:x="-602" w:y="331"/>
                    <w:widowControl/>
                    <w:spacing w:line="240" w:lineRule="auto"/>
                    <w:suppressOverlap/>
                    <w:jc w:val="both"/>
                    <w:rPr>
                      <w:rStyle w:val="FontStyle58"/>
                      <w:i/>
                      <w:sz w:val="16"/>
                      <w:szCs w:val="16"/>
                      <w:lang w:val="ro-RO" w:eastAsia="ro-RO"/>
                    </w:rPr>
                  </w:pPr>
                  <w:r>
                    <w:rPr>
                      <w:rStyle w:val="FontStyle58"/>
                      <w:i/>
                      <w:sz w:val="16"/>
                      <w:szCs w:val="16"/>
                      <w:lang w:val="ro-RO" w:eastAsia="ro-RO"/>
                    </w:rPr>
                    <w:t xml:space="preserve">   somon de Marea  Caspică; </w:t>
                  </w:r>
                </w:p>
                <w:p w:rsidR="003E5456" w:rsidRDefault="003E5456" w:rsidP="006E249B">
                  <w:pPr>
                    <w:pStyle w:val="Style27"/>
                    <w:framePr w:hSpace="180" w:wrap="around" w:vAnchor="text" w:hAnchor="margin" w:x="-602" w:y="331"/>
                    <w:widowControl/>
                    <w:spacing w:line="240" w:lineRule="auto"/>
                    <w:suppressOverlap/>
                    <w:jc w:val="both"/>
                    <w:rPr>
                      <w:rStyle w:val="FontStyle58"/>
                      <w:i/>
                      <w:sz w:val="16"/>
                      <w:szCs w:val="16"/>
                      <w:lang w:val="ro-RO" w:eastAsia="ro-RO"/>
                    </w:rPr>
                  </w:pPr>
                  <w:r>
                    <w:rPr>
                      <w:rStyle w:val="FontStyle58"/>
                      <w:i/>
                      <w:sz w:val="16"/>
                      <w:szCs w:val="16"/>
                      <w:lang w:val="ro-RO" w:eastAsia="ro-RO"/>
                    </w:rPr>
                    <w:t xml:space="preserve">   </w:t>
                  </w:r>
                  <w:r w:rsidR="00095D52" w:rsidRPr="00095D52">
                    <w:rPr>
                      <w:rStyle w:val="FontStyle58"/>
                      <w:i/>
                      <w:sz w:val="16"/>
                      <w:szCs w:val="16"/>
                      <w:lang w:val="ro-RO" w:eastAsia="ro-RO"/>
                    </w:rPr>
                    <w:t xml:space="preserve">somon din  Marea Baltică, de apă dulce, </w:t>
                  </w:r>
                </w:p>
                <w:p w:rsidR="00095D52" w:rsidRPr="00095D52" w:rsidRDefault="003E5456" w:rsidP="006E249B">
                  <w:pPr>
                    <w:pStyle w:val="Style27"/>
                    <w:framePr w:hSpace="180" w:wrap="around" w:vAnchor="text" w:hAnchor="margin" w:x="-602" w:y="331"/>
                    <w:widowControl/>
                    <w:spacing w:line="240" w:lineRule="auto"/>
                    <w:suppressOverlap/>
                    <w:jc w:val="both"/>
                    <w:rPr>
                      <w:rStyle w:val="FontStyle58"/>
                      <w:i/>
                      <w:sz w:val="16"/>
                      <w:szCs w:val="16"/>
                      <w:lang w:val="ro-RO" w:eastAsia="ro-RO"/>
                    </w:rPr>
                  </w:pPr>
                  <w:r>
                    <w:rPr>
                      <w:rStyle w:val="FontStyle58"/>
                      <w:i/>
                      <w:sz w:val="16"/>
                      <w:szCs w:val="16"/>
                      <w:lang w:val="ro-RO" w:eastAsia="ro-RO"/>
                    </w:rPr>
                    <w:t xml:space="preserve">          </w:t>
                  </w:r>
                  <w:r w:rsidR="00095D52" w:rsidRPr="00095D52">
                    <w:rPr>
                      <w:rStyle w:val="FontStyle58"/>
                      <w:i/>
                      <w:sz w:val="16"/>
                      <w:szCs w:val="16"/>
                      <w:lang w:val="ro-RO" w:eastAsia="ro-RO"/>
                    </w:rPr>
                    <w:t>păstrăv de rîu;</w:t>
                  </w:r>
                </w:p>
                <w:p w:rsidR="00095D52" w:rsidRPr="00095D52" w:rsidRDefault="003E5456" w:rsidP="006E249B">
                  <w:pPr>
                    <w:pStyle w:val="Style27"/>
                    <w:framePr w:hSpace="180" w:wrap="around" w:vAnchor="text" w:hAnchor="margin" w:x="-602" w:y="331"/>
                    <w:widowControl/>
                    <w:spacing w:line="240" w:lineRule="auto"/>
                    <w:suppressOverlap/>
                    <w:jc w:val="both"/>
                    <w:rPr>
                      <w:rStyle w:val="FontStyle58"/>
                      <w:i/>
                      <w:sz w:val="16"/>
                      <w:szCs w:val="16"/>
                      <w:lang w:val="ro-RO" w:eastAsia="ro-RO"/>
                    </w:rPr>
                  </w:pPr>
                  <w:r>
                    <w:rPr>
                      <w:rStyle w:val="FontStyle58"/>
                      <w:i/>
                      <w:sz w:val="16"/>
                      <w:szCs w:val="16"/>
                      <w:lang w:val="ro-RO" w:eastAsia="ro-RO"/>
                    </w:rPr>
                    <w:t xml:space="preserve">   </w:t>
                  </w:r>
                  <w:r w:rsidR="00095D52" w:rsidRPr="00095D52">
                    <w:rPr>
                      <w:rStyle w:val="FontStyle58"/>
                      <w:i/>
                      <w:sz w:val="16"/>
                      <w:szCs w:val="16"/>
                      <w:lang w:val="ro-RO" w:eastAsia="ro-RO"/>
                    </w:rPr>
                    <w:t>somon de Atlantic</w:t>
                  </w:r>
                </w:p>
              </w:tc>
              <w:tc>
                <w:tcPr>
                  <w:tcW w:w="1701" w:type="dxa"/>
                </w:tcPr>
                <w:p w:rsidR="00095D52" w:rsidRPr="00095D52" w:rsidRDefault="00095D52" w:rsidP="006E249B">
                  <w:pPr>
                    <w:pStyle w:val="Style30"/>
                    <w:framePr w:hSpace="180" w:wrap="around" w:vAnchor="text" w:hAnchor="margin" w:x="-602" w:y="331"/>
                    <w:widowControl/>
                    <w:suppressOverlap/>
                    <w:jc w:val="center"/>
                    <w:rPr>
                      <w:sz w:val="16"/>
                      <w:szCs w:val="16"/>
                      <w:lang w:val="ro-RO"/>
                    </w:rPr>
                  </w:pPr>
                </w:p>
                <w:p w:rsidR="00095D52" w:rsidRPr="00095D52" w:rsidRDefault="00095D52" w:rsidP="006E249B">
                  <w:pPr>
                    <w:pStyle w:val="Style30"/>
                    <w:framePr w:hSpace="180" w:wrap="around" w:vAnchor="text" w:hAnchor="margin" w:x="-602" w:y="331"/>
                    <w:widowControl/>
                    <w:suppressOverlap/>
                    <w:jc w:val="center"/>
                    <w:rPr>
                      <w:sz w:val="16"/>
                      <w:szCs w:val="16"/>
                      <w:lang w:val="ro-RO"/>
                    </w:rPr>
                  </w:pPr>
                  <w:r w:rsidRPr="00095D52">
                    <w:rPr>
                      <w:sz w:val="16"/>
                      <w:szCs w:val="16"/>
                      <w:lang w:val="ro-RO"/>
                    </w:rPr>
                    <w:t>6</w:t>
                  </w:r>
                  <w:r w:rsidR="000C7673">
                    <w:rPr>
                      <w:sz w:val="16"/>
                      <w:szCs w:val="16"/>
                      <w:lang w:val="ro-RO"/>
                    </w:rPr>
                    <w:t>-8</w:t>
                  </w:r>
                </w:p>
                <w:p w:rsidR="00095D52" w:rsidRPr="00095D52" w:rsidRDefault="000C7673" w:rsidP="006E249B">
                  <w:pPr>
                    <w:pStyle w:val="Style30"/>
                    <w:framePr w:hSpace="180" w:wrap="around" w:vAnchor="text" w:hAnchor="margin" w:x="-602" w:y="331"/>
                    <w:widowControl/>
                    <w:suppressOverlap/>
                    <w:jc w:val="center"/>
                    <w:rPr>
                      <w:sz w:val="16"/>
                      <w:szCs w:val="16"/>
                      <w:lang w:val="ro-RO"/>
                    </w:rPr>
                  </w:pPr>
                  <w:r>
                    <w:rPr>
                      <w:sz w:val="16"/>
                      <w:szCs w:val="16"/>
                      <w:lang w:val="ro-RO"/>
                    </w:rPr>
                    <w:t>8-14</w:t>
                  </w:r>
                </w:p>
                <w:p w:rsidR="00095D52" w:rsidRPr="00095D52" w:rsidRDefault="000C7673" w:rsidP="006E249B">
                  <w:pPr>
                    <w:pStyle w:val="Style30"/>
                    <w:framePr w:hSpace="180" w:wrap="around" w:vAnchor="text" w:hAnchor="margin" w:x="-602" w:y="331"/>
                    <w:widowControl/>
                    <w:suppressOverlap/>
                    <w:jc w:val="center"/>
                    <w:rPr>
                      <w:sz w:val="16"/>
                      <w:szCs w:val="16"/>
                      <w:lang w:val="ro-RO"/>
                    </w:rPr>
                  </w:pPr>
                  <w:r>
                    <w:rPr>
                      <w:sz w:val="16"/>
                      <w:szCs w:val="16"/>
                      <w:lang w:val="ro-RO"/>
                    </w:rPr>
                    <w:t>14-20</w:t>
                  </w:r>
                </w:p>
                <w:p w:rsidR="00095D52" w:rsidRPr="00095D52" w:rsidRDefault="00095D52" w:rsidP="006E249B">
                  <w:pPr>
                    <w:pStyle w:val="Style30"/>
                    <w:framePr w:hSpace="180" w:wrap="around" w:vAnchor="text" w:hAnchor="margin" w:x="-602" w:y="331"/>
                    <w:widowControl/>
                    <w:suppressOverlap/>
                    <w:jc w:val="center"/>
                    <w:rPr>
                      <w:sz w:val="16"/>
                      <w:szCs w:val="16"/>
                      <w:lang w:val="ro-RO"/>
                    </w:rPr>
                  </w:pPr>
                  <w:r w:rsidRPr="00095D52">
                    <w:rPr>
                      <w:sz w:val="16"/>
                      <w:szCs w:val="16"/>
                      <w:lang w:val="ro-RO"/>
                    </w:rPr>
                    <w:t>6-10</w:t>
                  </w:r>
                </w:p>
                <w:p w:rsidR="00095D52" w:rsidRPr="00095D52" w:rsidRDefault="00095D52" w:rsidP="006E249B">
                  <w:pPr>
                    <w:pStyle w:val="Style30"/>
                    <w:framePr w:hSpace="180" w:wrap="around" w:vAnchor="text" w:hAnchor="margin" w:x="-602" w:y="331"/>
                    <w:widowControl/>
                    <w:suppressOverlap/>
                    <w:jc w:val="center"/>
                    <w:rPr>
                      <w:sz w:val="16"/>
                      <w:szCs w:val="16"/>
                      <w:lang w:val="ro-RO"/>
                    </w:rPr>
                  </w:pPr>
                </w:p>
                <w:p w:rsidR="00095D52" w:rsidRPr="00095D52" w:rsidRDefault="00095D52" w:rsidP="006E249B">
                  <w:pPr>
                    <w:pStyle w:val="Style30"/>
                    <w:framePr w:hSpace="180" w:wrap="around" w:vAnchor="text" w:hAnchor="margin" w:x="-602" w:y="331"/>
                    <w:widowControl/>
                    <w:suppressOverlap/>
                    <w:jc w:val="center"/>
                    <w:rPr>
                      <w:sz w:val="16"/>
                      <w:szCs w:val="16"/>
                      <w:lang w:val="ro-RO"/>
                    </w:rPr>
                  </w:pPr>
                  <w:r w:rsidRPr="00095D52">
                    <w:rPr>
                      <w:sz w:val="16"/>
                      <w:szCs w:val="16"/>
                      <w:lang w:val="ro-RO"/>
                    </w:rPr>
                    <w:t>2-5</w:t>
                  </w:r>
                </w:p>
                <w:p w:rsidR="00095D52" w:rsidRPr="00095D52" w:rsidRDefault="00095D52" w:rsidP="006E249B">
                  <w:pPr>
                    <w:pStyle w:val="Style30"/>
                    <w:framePr w:hSpace="180" w:wrap="around" w:vAnchor="text" w:hAnchor="margin" w:x="-602" w:y="331"/>
                    <w:widowControl/>
                    <w:suppressOverlap/>
                    <w:jc w:val="center"/>
                    <w:rPr>
                      <w:sz w:val="16"/>
                      <w:szCs w:val="16"/>
                      <w:lang w:val="ro-RO"/>
                    </w:rPr>
                  </w:pPr>
                </w:p>
                <w:p w:rsidR="003E5456" w:rsidRDefault="003E5456" w:rsidP="006E249B">
                  <w:pPr>
                    <w:pStyle w:val="Style30"/>
                    <w:framePr w:hSpace="180" w:wrap="around" w:vAnchor="text" w:hAnchor="margin" w:x="-602" w:y="331"/>
                    <w:widowControl/>
                    <w:suppressOverlap/>
                    <w:jc w:val="center"/>
                    <w:rPr>
                      <w:sz w:val="16"/>
                      <w:szCs w:val="16"/>
                      <w:lang w:val="ro-RO"/>
                    </w:rPr>
                  </w:pPr>
                </w:p>
                <w:p w:rsidR="00095D52" w:rsidRPr="00095D52" w:rsidRDefault="00095D52" w:rsidP="006E249B">
                  <w:pPr>
                    <w:pStyle w:val="Style30"/>
                    <w:framePr w:hSpace="180" w:wrap="around" w:vAnchor="text" w:hAnchor="margin" w:x="-602" w:y="331"/>
                    <w:widowControl/>
                    <w:suppressOverlap/>
                    <w:jc w:val="center"/>
                    <w:rPr>
                      <w:sz w:val="16"/>
                      <w:szCs w:val="16"/>
                      <w:lang w:val="ro-RO"/>
                    </w:rPr>
                  </w:pPr>
                  <w:r w:rsidRPr="00095D52">
                    <w:rPr>
                      <w:sz w:val="16"/>
                      <w:szCs w:val="16"/>
                      <w:lang w:val="ro-RO"/>
                    </w:rPr>
                    <w:t>3-7</w:t>
                  </w:r>
                </w:p>
                <w:p w:rsidR="00095D52" w:rsidRPr="00095D52" w:rsidRDefault="00095D52" w:rsidP="006E249B">
                  <w:pPr>
                    <w:pStyle w:val="Style30"/>
                    <w:framePr w:hSpace="180" w:wrap="around" w:vAnchor="text" w:hAnchor="margin" w:x="-602" w:y="331"/>
                    <w:widowControl/>
                    <w:suppressOverlap/>
                    <w:jc w:val="center"/>
                    <w:rPr>
                      <w:sz w:val="16"/>
                      <w:szCs w:val="16"/>
                      <w:lang w:val="ro-RO"/>
                    </w:rPr>
                  </w:pPr>
                  <w:r w:rsidRPr="00095D52">
                    <w:rPr>
                      <w:sz w:val="16"/>
                      <w:szCs w:val="16"/>
                      <w:lang w:val="ro-RO"/>
                    </w:rPr>
                    <w:t>4-8</w:t>
                  </w:r>
                </w:p>
              </w:tc>
            </w:tr>
          </w:tbl>
          <w:p w:rsidR="00095D52" w:rsidRDefault="00095D52" w:rsidP="0014131B">
            <w:pPr>
              <w:jc w:val="both"/>
              <w:rPr>
                <w:lang w:val="ro-RO"/>
              </w:rPr>
            </w:pPr>
          </w:p>
          <w:p w:rsidR="00095D52" w:rsidRDefault="00095D52" w:rsidP="0014131B">
            <w:pPr>
              <w:jc w:val="both"/>
              <w:rPr>
                <w:lang w:val="ro-RO"/>
              </w:rPr>
            </w:pPr>
          </w:p>
          <w:p w:rsidR="006B1950" w:rsidRPr="007D0582" w:rsidRDefault="006B1950" w:rsidP="00D6580E">
            <w:pPr>
              <w:jc w:val="both"/>
              <w:rPr>
                <w:lang w:val="ro-RO"/>
              </w:rPr>
            </w:pPr>
          </w:p>
        </w:tc>
        <w:tc>
          <w:tcPr>
            <w:tcW w:w="1417" w:type="dxa"/>
          </w:tcPr>
          <w:p w:rsidR="00274B73" w:rsidRDefault="00274B73"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r>
              <w:rPr>
                <w:b/>
                <w:lang w:val="ro-RO"/>
              </w:rPr>
              <w:t>compatibil</w:t>
            </w:r>
          </w:p>
          <w:p w:rsidR="006B1950" w:rsidRDefault="006B1950" w:rsidP="0014131B">
            <w:pPr>
              <w:jc w:val="center"/>
              <w:rPr>
                <w:b/>
                <w:lang w:val="ro-RO"/>
              </w:rPr>
            </w:pPr>
          </w:p>
          <w:p w:rsidR="006B1950" w:rsidRDefault="006B1950" w:rsidP="0014131B">
            <w:pPr>
              <w:jc w:val="center"/>
              <w:rPr>
                <w:b/>
                <w:lang w:val="ro-RO"/>
              </w:rPr>
            </w:pPr>
          </w:p>
          <w:p w:rsidR="006B1950" w:rsidRDefault="006B1950" w:rsidP="003E5456">
            <w:pPr>
              <w:ind w:hanging="959"/>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B93A85" w:rsidRDefault="00B93A85" w:rsidP="0014131B">
            <w:pPr>
              <w:jc w:val="center"/>
              <w:rPr>
                <w:b/>
                <w:lang w:val="ro-RO"/>
              </w:rPr>
            </w:pPr>
          </w:p>
          <w:p w:rsidR="00B93A85" w:rsidRDefault="00B93A85" w:rsidP="0014131B">
            <w:pPr>
              <w:jc w:val="center"/>
              <w:rPr>
                <w:b/>
                <w:lang w:val="ro-RO"/>
              </w:rPr>
            </w:pPr>
          </w:p>
          <w:p w:rsidR="00B93A85" w:rsidRDefault="00B93A85" w:rsidP="0014131B">
            <w:pPr>
              <w:jc w:val="center"/>
              <w:rPr>
                <w:b/>
                <w:lang w:val="ro-RO"/>
              </w:rPr>
            </w:pPr>
          </w:p>
          <w:p w:rsidR="00B93A85" w:rsidRDefault="00B93A85" w:rsidP="0014131B">
            <w:pPr>
              <w:jc w:val="center"/>
              <w:rPr>
                <w:b/>
                <w:lang w:val="ro-RO"/>
              </w:rPr>
            </w:pPr>
          </w:p>
          <w:p w:rsidR="00B93A85" w:rsidRDefault="00B93A85" w:rsidP="0014131B">
            <w:pPr>
              <w:jc w:val="center"/>
              <w:rPr>
                <w:b/>
                <w:lang w:val="ro-RO"/>
              </w:rPr>
            </w:pPr>
          </w:p>
          <w:p w:rsidR="00B93A85" w:rsidRDefault="00B93A85" w:rsidP="0014131B">
            <w:pPr>
              <w:jc w:val="center"/>
              <w:rPr>
                <w:b/>
                <w:lang w:val="ro-RO"/>
              </w:rPr>
            </w:pPr>
            <w:r>
              <w:rPr>
                <w:b/>
                <w:lang w:val="ro-RO"/>
              </w:rPr>
              <w:t>compatibil</w:t>
            </w: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Default="006B1950" w:rsidP="0014131B">
            <w:pPr>
              <w:jc w:val="center"/>
              <w:rPr>
                <w:b/>
                <w:lang w:val="ro-RO"/>
              </w:rPr>
            </w:pPr>
          </w:p>
          <w:p w:rsidR="006B1950" w:rsidRPr="00D35CA0" w:rsidRDefault="00D6580E" w:rsidP="0014131B">
            <w:pPr>
              <w:jc w:val="center"/>
              <w:rPr>
                <w:b/>
                <w:lang w:val="ro-RO"/>
              </w:rPr>
            </w:pPr>
            <w:r>
              <w:rPr>
                <w:b/>
                <w:lang w:val="ro-RO"/>
              </w:rPr>
              <w:t>compatibil</w:t>
            </w:r>
          </w:p>
        </w:tc>
        <w:tc>
          <w:tcPr>
            <w:tcW w:w="2552" w:type="dxa"/>
          </w:tcPr>
          <w:p w:rsidR="00274B73" w:rsidRDefault="00274B73"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D6580E" w:rsidRDefault="00D6580E" w:rsidP="0014131B">
            <w:pPr>
              <w:jc w:val="both"/>
              <w:rPr>
                <w:lang w:val="ro-RO"/>
              </w:rPr>
            </w:pPr>
          </w:p>
          <w:p w:rsidR="00935F8A" w:rsidRDefault="00935F8A" w:rsidP="0014131B">
            <w:pPr>
              <w:jc w:val="both"/>
              <w:rPr>
                <w:lang w:val="ro-RO"/>
              </w:rPr>
            </w:pPr>
          </w:p>
          <w:p w:rsidR="00935F8A" w:rsidRDefault="00935F8A" w:rsidP="0014131B">
            <w:pPr>
              <w:jc w:val="both"/>
              <w:rPr>
                <w:lang w:val="ro-RO"/>
              </w:rPr>
            </w:pPr>
          </w:p>
          <w:p w:rsidR="00D6580E" w:rsidRPr="00815FF3" w:rsidRDefault="00D6580E" w:rsidP="0014131B">
            <w:pPr>
              <w:jc w:val="both"/>
              <w:rPr>
                <w:lang w:val="ro-RO"/>
              </w:rPr>
            </w:pPr>
            <w:r w:rsidRPr="00D6580E">
              <w:rPr>
                <w:lang w:val="ro-RO"/>
              </w:rPr>
              <w:t>Art. 6 și art.21 din Legea nr. 279/2017 privind informarea consumatorului cu privire la produsele alimentare, include prevederea privind  practicile corecte de informare a consumatorilor</w:t>
            </w:r>
          </w:p>
        </w:tc>
        <w:tc>
          <w:tcPr>
            <w:tcW w:w="1282" w:type="dxa"/>
          </w:tcPr>
          <w:p w:rsidR="00274B73" w:rsidRPr="00EE6539" w:rsidRDefault="00274B73" w:rsidP="0014131B">
            <w:pPr>
              <w:rPr>
                <w:lang w:val="ro-RO"/>
              </w:rPr>
            </w:pPr>
          </w:p>
        </w:tc>
        <w:tc>
          <w:tcPr>
            <w:tcW w:w="1583" w:type="dxa"/>
          </w:tcPr>
          <w:p w:rsidR="00274B73" w:rsidRDefault="00274B73"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74B73" w:rsidRPr="00227C14" w:rsidTr="00AA5229">
        <w:trPr>
          <w:trHeight w:val="146"/>
        </w:trPr>
        <w:tc>
          <w:tcPr>
            <w:tcW w:w="5098" w:type="dxa"/>
            <w:gridSpan w:val="2"/>
            <w:tcBorders>
              <w:top w:val="single" w:sz="4" w:space="0" w:color="auto"/>
              <w:bottom w:val="single" w:sz="4" w:space="0" w:color="auto"/>
            </w:tcBorders>
            <w:shd w:val="clear" w:color="auto" w:fill="auto"/>
          </w:tcPr>
          <w:p w:rsidR="00D9237E" w:rsidRPr="00D9237E" w:rsidRDefault="00D9237E" w:rsidP="0014131B">
            <w:pPr>
              <w:jc w:val="both"/>
              <w:rPr>
                <w:lang w:val="ro-RO"/>
              </w:rPr>
            </w:pPr>
            <w:r w:rsidRPr="00D9237E">
              <w:rPr>
                <w:lang w:val="ro-RO"/>
              </w:rPr>
              <w:t>3. COMPOZIȚIE ȘI FACTORI DE CALITATE ESENȚIAL</w:t>
            </w:r>
            <w:r w:rsidR="008C5715">
              <w:rPr>
                <w:lang w:val="ro-RO"/>
              </w:rPr>
              <w:t>E</w:t>
            </w:r>
          </w:p>
          <w:p w:rsidR="00D9237E" w:rsidRPr="00D9237E" w:rsidRDefault="009A6CD7" w:rsidP="0014131B">
            <w:pPr>
              <w:jc w:val="both"/>
              <w:rPr>
                <w:lang w:val="ro-RO"/>
              </w:rPr>
            </w:pPr>
            <w:r>
              <w:rPr>
                <w:lang w:val="ro-RO"/>
              </w:rPr>
              <w:t>3.1 PEȘ</w:t>
            </w:r>
            <w:r w:rsidR="00D9237E" w:rsidRPr="00D9237E">
              <w:rPr>
                <w:lang w:val="ro-RO"/>
              </w:rPr>
              <w:t>TE</w:t>
            </w:r>
          </w:p>
          <w:p w:rsidR="00D9237E" w:rsidRPr="00D6580E" w:rsidRDefault="00D9237E" w:rsidP="0014131B">
            <w:pPr>
              <w:jc w:val="both"/>
              <w:rPr>
                <w:u w:val="single"/>
                <w:lang w:val="ro-RO"/>
              </w:rPr>
            </w:pPr>
            <w:r w:rsidRPr="00D6580E">
              <w:rPr>
                <w:u w:val="single"/>
                <w:lang w:val="ro-RO"/>
              </w:rPr>
              <w:t>Heringul atlantic sărat și șprot</w:t>
            </w:r>
            <w:r w:rsidR="009A6CD7" w:rsidRPr="00D6580E">
              <w:rPr>
                <w:u w:val="single"/>
                <w:lang w:val="ro-RO"/>
              </w:rPr>
              <w:t xml:space="preserve">ul sărat se prepară din pește </w:t>
            </w:r>
            <w:r w:rsidR="006E7D30" w:rsidRPr="00D6580E">
              <w:rPr>
                <w:u w:val="single"/>
                <w:lang w:val="ro-RO"/>
              </w:rPr>
              <w:t xml:space="preserve"> sănătos, de o calitate </w:t>
            </w:r>
            <w:r w:rsidRPr="00D6580E">
              <w:rPr>
                <w:u w:val="single"/>
                <w:lang w:val="ro-RO"/>
              </w:rPr>
              <w:t xml:space="preserve">apt pentru a fi vândut în stare proaspătă pentru consumul uman, după o pregătire corespunzătoare. Carnea de </w:t>
            </w:r>
            <w:r w:rsidR="00D6580E" w:rsidRPr="00D6580E">
              <w:rPr>
                <w:u w:val="single"/>
                <w:lang w:val="ro-RO"/>
              </w:rPr>
              <w:t xml:space="preserve">pește nu trebuie să fie evident </w:t>
            </w:r>
            <w:r w:rsidRPr="00D6580E">
              <w:rPr>
                <w:u w:val="single"/>
                <w:lang w:val="ro-RO"/>
              </w:rPr>
              <w:t>infestate de paraziti.</w:t>
            </w:r>
          </w:p>
          <w:p w:rsidR="00D9237E" w:rsidRPr="006E7D30" w:rsidRDefault="00D9237E" w:rsidP="0014131B">
            <w:pPr>
              <w:jc w:val="both"/>
              <w:rPr>
                <w:i/>
                <w:lang w:val="ro-RO"/>
              </w:rPr>
            </w:pPr>
            <w:r w:rsidRPr="006E7D30">
              <w:rPr>
                <w:i/>
                <w:lang w:val="ro-RO"/>
              </w:rPr>
              <w:lastRenderedPageBreak/>
              <w:t>3.2 SARE ȘI ALTE INGREDIENTE</w:t>
            </w:r>
          </w:p>
          <w:p w:rsidR="00D9237E" w:rsidRPr="00D6580E" w:rsidRDefault="00D9237E" w:rsidP="0014131B">
            <w:pPr>
              <w:jc w:val="both"/>
              <w:rPr>
                <w:u w:val="single"/>
                <w:lang w:val="ro-RO"/>
              </w:rPr>
            </w:pPr>
            <w:r w:rsidRPr="00D6580E">
              <w:rPr>
                <w:u w:val="single"/>
                <w:lang w:val="ro-RO"/>
              </w:rPr>
              <w:t>Sarea și toate celelalte ingrediente utilizate trebuie să fie de calitate alimentară și să fie conforme cu toate standardele Codex aplicabile.</w:t>
            </w:r>
          </w:p>
          <w:p w:rsidR="00D9237E" w:rsidRPr="006E7D30" w:rsidRDefault="00D9237E" w:rsidP="0014131B">
            <w:pPr>
              <w:jc w:val="both"/>
              <w:rPr>
                <w:i/>
                <w:lang w:val="ro-RO"/>
              </w:rPr>
            </w:pPr>
            <w:r w:rsidRPr="006E7D30">
              <w:rPr>
                <w:i/>
                <w:lang w:val="ro-RO"/>
              </w:rPr>
              <w:t>3.3 PRODUSUL FINAL</w:t>
            </w:r>
          </w:p>
          <w:p w:rsidR="00D9237E" w:rsidRPr="00D9237E" w:rsidRDefault="00D9237E" w:rsidP="0014131B">
            <w:pPr>
              <w:jc w:val="both"/>
              <w:rPr>
                <w:lang w:val="ro-RO"/>
              </w:rPr>
            </w:pPr>
            <w:r w:rsidRPr="00F64ECC">
              <w:rPr>
                <w:lang w:val="ro-RO"/>
              </w:rPr>
              <w:t>Produsele trebuie să îndeplinească cerințele acestui standard atunci când loturile examinate în conformita</w:t>
            </w:r>
            <w:r w:rsidR="006E7D30" w:rsidRPr="00F64ECC">
              <w:rPr>
                <w:lang w:val="ro-RO"/>
              </w:rPr>
              <w:t xml:space="preserve">te cu secțiunea 9 sunt conforme </w:t>
            </w:r>
            <w:r w:rsidRPr="00F64ECC">
              <w:rPr>
                <w:lang w:val="ro-RO"/>
              </w:rPr>
              <w:t>cu prevederile stabilite în secțiunea 8. P</w:t>
            </w:r>
            <w:r w:rsidRPr="00D9237E">
              <w:rPr>
                <w:lang w:val="ro-RO"/>
              </w:rPr>
              <w:t>rodusele vor fi examinate prin metodele prevăzute în secțiunea 7.</w:t>
            </w:r>
          </w:p>
          <w:p w:rsidR="00D9237E" w:rsidRPr="006E7D30" w:rsidRDefault="008C5715" w:rsidP="0014131B">
            <w:pPr>
              <w:jc w:val="both"/>
              <w:rPr>
                <w:i/>
                <w:lang w:val="ro-RO"/>
              </w:rPr>
            </w:pPr>
            <w:r>
              <w:rPr>
                <w:i/>
                <w:lang w:val="ro-RO"/>
              </w:rPr>
              <w:t>3.4 COMPOZIȚIE</w:t>
            </w:r>
          </w:p>
          <w:p w:rsidR="00274B73" w:rsidRPr="00D6580E" w:rsidRDefault="00D9237E" w:rsidP="0014131B">
            <w:pPr>
              <w:jc w:val="both"/>
              <w:rPr>
                <w:u w:val="single"/>
                <w:lang w:val="ro-RO"/>
              </w:rPr>
            </w:pPr>
            <w:r w:rsidRPr="00D6580E">
              <w:rPr>
                <w:u w:val="single"/>
                <w:lang w:val="ro-RO"/>
              </w:rPr>
              <w:t>Produsele nu trebuie să conțină mai mult de 10 mg de histamină la 100 g de car</w:t>
            </w:r>
            <w:r w:rsidR="00F64ECC" w:rsidRPr="00D6580E">
              <w:rPr>
                <w:u w:val="single"/>
                <w:lang w:val="ro-RO"/>
              </w:rPr>
              <w:t xml:space="preserve">ne de pește, pe baza mediei </w:t>
            </w:r>
            <w:r w:rsidRPr="00D6580E">
              <w:rPr>
                <w:u w:val="single"/>
                <w:lang w:val="ro-RO"/>
              </w:rPr>
              <w:t>unitate de probă testată.</w:t>
            </w:r>
          </w:p>
          <w:p w:rsidR="009A6CD7" w:rsidRPr="00D9237E" w:rsidRDefault="009A6CD7" w:rsidP="0014131B">
            <w:pPr>
              <w:jc w:val="both"/>
              <w:rPr>
                <w:color w:val="C0504D" w:themeColor="accent2"/>
                <w:lang w:val="ro-RO"/>
              </w:rPr>
            </w:pPr>
          </w:p>
        </w:tc>
        <w:tc>
          <w:tcPr>
            <w:tcW w:w="4253" w:type="dxa"/>
            <w:gridSpan w:val="5"/>
          </w:tcPr>
          <w:p w:rsidR="00D6580E" w:rsidRPr="00D6580E" w:rsidRDefault="00D6580E" w:rsidP="00F64ECC">
            <w:pPr>
              <w:jc w:val="both"/>
              <w:rPr>
                <w:u w:val="single"/>
                <w:lang w:val="ro-RO"/>
              </w:rPr>
            </w:pPr>
            <w:r w:rsidRPr="00D6580E">
              <w:rPr>
                <w:lang w:val="ro-RO"/>
              </w:rPr>
              <w:lastRenderedPageBreak/>
              <w:t xml:space="preserve">41. </w:t>
            </w:r>
            <w:r w:rsidRPr="00D6580E">
              <w:rPr>
                <w:u w:val="single"/>
                <w:lang w:val="ro-RO"/>
              </w:rPr>
              <w:t xml:space="preserve">Pentru producerea produselor sărate, va fi folosit pește sănătos, admis pentru consumul uman, în stare refrigerată sau congelată, întreg cu cap sau fără, eviscerat sau neeviscerat, porționat sau filetat. Produsele sarate trebuie să corespundă indicilor organoleptici din tabelul nr. 5, anexa nr. 1. și indicilor fizico-chimici din </w:t>
            </w:r>
            <w:r w:rsidRPr="00D6580E">
              <w:rPr>
                <w:u w:val="single"/>
                <w:lang w:val="ro-RO"/>
              </w:rPr>
              <w:lastRenderedPageBreak/>
              <w:t xml:space="preserve">tabelul nr.2, anexa nr.2. </w:t>
            </w:r>
            <w:r w:rsidRPr="00D6580E">
              <w:rPr>
                <w:lang w:val="ro-RO"/>
              </w:rPr>
              <w:t xml:space="preserve">Nivelul maxim de </w:t>
            </w:r>
            <w:r w:rsidRPr="00D6580E">
              <w:rPr>
                <w:u w:val="single"/>
                <w:lang w:val="ro-RO"/>
              </w:rPr>
              <w:t>histamină pentru acestea nu trebuie să depășească limita de 10 mg/100 gr de histamina per probă testată.</w:t>
            </w:r>
          </w:p>
          <w:p w:rsidR="00F64ECC" w:rsidRPr="00D6580E" w:rsidRDefault="00F64ECC" w:rsidP="00F64ECC">
            <w:pPr>
              <w:jc w:val="both"/>
              <w:rPr>
                <w:u w:val="single"/>
                <w:lang w:val="ro-RO"/>
              </w:rPr>
            </w:pPr>
            <w:r w:rsidRPr="00F64ECC">
              <w:rPr>
                <w:lang w:val="ro-RO"/>
              </w:rPr>
              <w:t xml:space="preserve">20. </w:t>
            </w:r>
            <w:r w:rsidRPr="00D6580E">
              <w:rPr>
                <w:u w:val="single"/>
                <w:lang w:val="ro-RO"/>
              </w:rPr>
              <w:t>Ingredientele alimentare cu proprietăți de aromatizare, utilizate în prepararea produselor din pește trebuie să corespundă regulamentului sanitar privind aromele anumitor ingrediente alimentare cu proprietăți aromatizate destinate utilizării în/sau pe produsele alimentare, aprobate prin Hotărârea Guvernului nr. 1245/2018.</w:t>
            </w:r>
          </w:p>
          <w:p w:rsidR="009B70F6" w:rsidRPr="00D6580E" w:rsidRDefault="00F64ECC" w:rsidP="009B70F6">
            <w:pPr>
              <w:jc w:val="both"/>
              <w:rPr>
                <w:u w:val="single"/>
                <w:lang w:val="ro-RO"/>
              </w:rPr>
            </w:pPr>
            <w:r w:rsidRPr="00D6580E">
              <w:rPr>
                <w:u w:val="single"/>
                <w:lang w:val="ro-RO"/>
              </w:rPr>
              <w:t>21. Sarea alimentară utilizată la fabricarea produselor din pește trebuie să corespundă cerințelor anexei nr. 2 din  Hotărîrea Guvernului nr. 596/2011 cu privire la aprobarea unor măsuri de eradicare a tulburărilor prin deficit de iod.</w:t>
            </w:r>
          </w:p>
        </w:tc>
        <w:tc>
          <w:tcPr>
            <w:tcW w:w="1417" w:type="dxa"/>
          </w:tcPr>
          <w:p w:rsidR="00274B73" w:rsidRDefault="00274B73" w:rsidP="0014131B">
            <w:pPr>
              <w:jc w:val="center"/>
              <w:rPr>
                <w:b/>
                <w:lang w:val="ro-RO"/>
              </w:rPr>
            </w:pPr>
          </w:p>
          <w:p w:rsidR="009B70F6" w:rsidRDefault="009B70F6" w:rsidP="0014131B">
            <w:pPr>
              <w:jc w:val="center"/>
              <w:rPr>
                <w:b/>
                <w:lang w:val="ro-RO"/>
              </w:rPr>
            </w:pPr>
          </w:p>
          <w:p w:rsidR="009B70F6" w:rsidRDefault="009B70F6" w:rsidP="0014131B">
            <w:pPr>
              <w:jc w:val="center"/>
              <w:rPr>
                <w:b/>
                <w:lang w:val="ro-RO"/>
              </w:rPr>
            </w:pPr>
          </w:p>
          <w:p w:rsidR="00F64ECC" w:rsidRDefault="00F64ECC" w:rsidP="0014131B">
            <w:pPr>
              <w:jc w:val="center"/>
              <w:rPr>
                <w:b/>
                <w:lang w:val="ro-RO"/>
              </w:rPr>
            </w:pPr>
          </w:p>
          <w:p w:rsidR="00D6580E" w:rsidRDefault="00D6580E" w:rsidP="0014131B">
            <w:pPr>
              <w:jc w:val="center"/>
              <w:rPr>
                <w:b/>
                <w:lang w:val="ro-RO"/>
              </w:rPr>
            </w:pPr>
          </w:p>
          <w:p w:rsidR="00D6580E" w:rsidRDefault="00D6580E" w:rsidP="0014131B">
            <w:pPr>
              <w:jc w:val="center"/>
              <w:rPr>
                <w:b/>
                <w:lang w:val="ro-RO"/>
              </w:rPr>
            </w:pPr>
          </w:p>
          <w:p w:rsidR="009B70F6" w:rsidRPr="00D35CA0" w:rsidRDefault="009B70F6" w:rsidP="0014131B">
            <w:pPr>
              <w:jc w:val="center"/>
              <w:rPr>
                <w:b/>
                <w:lang w:val="ro-RO"/>
              </w:rPr>
            </w:pPr>
            <w:r>
              <w:rPr>
                <w:b/>
                <w:lang w:val="ro-RO"/>
              </w:rPr>
              <w:t>compatibil</w:t>
            </w:r>
          </w:p>
        </w:tc>
        <w:tc>
          <w:tcPr>
            <w:tcW w:w="2552" w:type="dxa"/>
          </w:tcPr>
          <w:p w:rsidR="00274B73" w:rsidRPr="00815FF3" w:rsidRDefault="00274B73" w:rsidP="0014131B">
            <w:pPr>
              <w:jc w:val="both"/>
              <w:rPr>
                <w:lang w:val="ro-RO"/>
              </w:rPr>
            </w:pPr>
          </w:p>
        </w:tc>
        <w:tc>
          <w:tcPr>
            <w:tcW w:w="1282" w:type="dxa"/>
          </w:tcPr>
          <w:p w:rsidR="00274B73" w:rsidRPr="00EE6539" w:rsidRDefault="00274B73" w:rsidP="0014131B">
            <w:pPr>
              <w:rPr>
                <w:lang w:val="ro-RO"/>
              </w:rPr>
            </w:pPr>
          </w:p>
        </w:tc>
        <w:tc>
          <w:tcPr>
            <w:tcW w:w="1583" w:type="dxa"/>
          </w:tcPr>
          <w:p w:rsidR="00274B73" w:rsidRDefault="00274B73"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74B73" w:rsidRPr="00227C14" w:rsidTr="00AA5229">
        <w:trPr>
          <w:trHeight w:val="146"/>
        </w:trPr>
        <w:tc>
          <w:tcPr>
            <w:tcW w:w="5098" w:type="dxa"/>
            <w:gridSpan w:val="2"/>
            <w:tcBorders>
              <w:top w:val="single" w:sz="4" w:space="0" w:color="auto"/>
              <w:bottom w:val="single" w:sz="4" w:space="0" w:color="auto"/>
            </w:tcBorders>
            <w:shd w:val="clear" w:color="auto" w:fill="auto"/>
          </w:tcPr>
          <w:p w:rsidR="006E7D30" w:rsidRPr="006E7D30" w:rsidRDefault="006E7D30" w:rsidP="0014131B">
            <w:pPr>
              <w:jc w:val="both"/>
              <w:rPr>
                <w:i/>
                <w:lang w:val="ro-RO"/>
              </w:rPr>
            </w:pPr>
            <w:r w:rsidRPr="006E7D30">
              <w:rPr>
                <w:i/>
                <w:lang w:val="ro-RO"/>
              </w:rPr>
              <w:lastRenderedPageBreak/>
              <w:t>4. ADITIVI ALIMENTARI</w:t>
            </w:r>
          </w:p>
          <w:p w:rsidR="006E7D30" w:rsidRPr="006E7D30" w:rsidRDefault="006E7D30" w:rsidP="0014131B">
            <w:pPr>
              <w:jc w:val="both"/>
              <w:rPr>
                <w:lang w:val="ro-RO"/>
              </w:rPr>
            </w:pPr>
            <w:r w:rsidRPr="006E7D30">
              <w:rPr>
                <w:lang w:val="ro-RO"/>
              </w:rPr>
              <w:t>Este permisă numai utilizarea următorilor aditivi.</w:t>
            </w:r>
          </w:p>
          <w:p w:rsidR="006E7D30" w:rsidRPr="006E7D30" w:rsidRDefault="006E7D30" w:rsidP="0014131B">
            <w:pPr>
              <w:jc w:val="both"/>
              <w:rPr>
                <w:lang w:val="ro-RO"/>
              </w:rPr>
            </w:pPr>
            <w:r w:rsidRPr="006E7D30">
              <w:rPr>
                <w:lang w:val="ro-RO"/>
              </w:rPr>
              <w:t>Număr INS Nume aditiv Nivel maxim în produs</w:t>
            </w:r>
          </w:p>
          <w:p w:rsidR="006E7D30" w:rsidRPr="006E7D30" w:rsidRDefault="006E7D30" w:rsidP="0014131B">
            <w:pPr>
              <w:jc w:val="both"/>
              <w:rPr>
                <w:lang w:val="ro-RO"/>
              </w:rPr>
            </w:pPr>
            <w:r w:rsidRPr="006E7D30">
              <w:rPr>
                <w:lang w:val="ro-RO"/>
              </w:rPr>
              <w:t>Regulatori de aciditate</w:t>
            </w:r>
          </w:p>
          <w:p w:rsidR="006E7D30" w:rsidRPr="006E7D30" w:rsidRDefault="006E7D30" w:rsidP="0014131B">
            <w:pPr>
              <w:jc w:val="both"/>
              <w:rPr>
                <w:lang w:val="ro-RO"/>
              </w:rPr>
            </w:pPr>
            <w:r w:rsidRPr="006E7D30">
              <w:rPr>
                <w:lang w:val="ro-RO"/>
              </w:rPr>
              <w:t xml:space="preserve">300 Acid ascorbic </w:t>
            </w:r>
            <w:r>
              <w:rPr>
                <w:lang w:val="ro-RO"/>
              </w:rPr>
              <w:t xml:space="preserve">    -       </w:t>
            </w:r>
            <w:r w:rsidRPr="006E7D30">
              <w:rPr>
                <w:lang w:val="ro-RO"/>
              </w:rPr>
              <w:t>GMP</w:t>
            </w:r>
          </w:p>
          <w:p w:rsidR="006E7D30" w:rsidRPr="006E7D30" w:rsidRDefault="006E7D30" w:rsidP="0014131B">
            <w:pPr>
              <w:jc w:val="both"/>
              <w:rPr>
                <w:lang w:val="ro-RO"/>
              </w:rPr>
            </w:pPr>
            <w:r w:rsidRPr="006E7D30">
              <w:rPr>
                <w:lang w:val="ro-RO"/>
              </w:rPr>
              <w:t xml:space="preserve">330 Acid citric </w:t>
            </w:r>
            <w:r>
              <w:rPr>
                <w:lang w:val="ro-RO"/>
              </w:rPr>
              <w:t xml:space="preserve">          -         </w:t>
            </w:r>
            <w:r w:rsidRPr="006E7D30">
              <w:rPr>
                <w:lang w:val="ro-RO"/>
              </w:rPr>
              <w:t>GMP</w:t>
            </w:r>
          </w:p>
          <w:p w:rsidR="006E7D30" w:rsidRPr="006E7D30" w:rsidRDefault="006E7D30" w:rsidP="0014131B">
            <w:pPr>
              <w:jc w:val="both"/>
              <w:rPr>
                <w:lang w:val="ro-RO"/>
              </w:rPr>
            </w:pPr>
            <w:r w:rsidRPr="006E7D30">
              <w:rPr>
                <w:lang w:val="ro-RO"/>
              </w:rPr>
              <w:t>Antioxidanți</w:t>
            </w:r>
          </w:p>
          <w:p w:rsidR="006E7D30" w:rsidRPr="006E7D30" w:rsidRDefault="006E7D30" w:rsidP="0014131B">
            <w:pPr>
              <w:jc w:val="both"/>
              <w:rPr>
                <w:lang w:val="ro-RO"/>
              </w:rPr>
            </w:pPr>
            <w:r w:rsidRPr="006E7D30">
              <w:rPr>
                <w:lang w:val="ro-RO"/>
              </w:rPr>
              <w:t xml:space="preserve">200-203 Sorbați </w:t>
            </w:r>
            <w:r>
              <w:rPr>
                <w:lang w:val="ro-RO"/>
              </w:rPr>
              <w:t xml:space="preserve">        -     </w:t>
            </w:r>
            <w:r w:rsidRPr="006E7D30">
              <w:rPr>
                <w:lang w:val="ro-RO"/>
              </w:rPr>
              <w:t>200 mg/kg (exprimați ca acid sorbic)</w:t>
            </w:r>
          </w:p>
          <w:p w:rsidR="006E7D30" w:rsidRPr="006E7D30" w:rsidRDefault="006E7D30" w:rsidP="0014131B">
            <w:pPr>
              <w:jc w:val="both"/>
              <w:rPr>
                <w:i/>
                <w:lang w:val="ro-RO"/>
              </w:rPr>
            </w:pPr>
            <w:r w:rsidRPr="006E7D30">
              <w:rPr>
                <w:i/>
                <w:lang w:val="ro-RO"/>
              </w:rPr>
              <w:t>Conservanți</w:t>
            </w:r>
          </w:p>
          <w:p w:rsidR="00274B73" w:rsidRPr="006E7D30" w:rsidRDefault="006E7D30" w:rsidP="0014131B">
            <w:pPr>
              <w:jc w:val="both"/>
              <w:rPr>
                <w:color w:val="C0504D" w:themeColor="accent2"/>
                <w:lang w:val="ro-RO"/>
              </w:rPr>
            </w:pPr>
            <w:r w:rsidRPr="006E7D30">
              <w:rPr>
                <w:lang w:val="ro-RO"/>
              </w:rPr>
              <w:t xml:space="preserve">210-213 </w:t>
            </w:r>
            <w:r>
              <w:rPr>
                <w:lang w:val="ro-RO"/>
              </w:rPr>
              <w:t xml:space="preserve">                  -      </w:t>
            </w:r>
            <w:r w:rsidRPr="006E7D30">
              <w:rPr>
                <w:lang w:val="ro-RO"/>
              </w:rPr>
              <w:t xml:space="preserve">Benzoați 200 mg/kg (exprimați </w:t>
            </w:r>
            <w:r>
              <w:rPr>
                <w:lang w:val="ro-RO"/>
              </w:rPr>
              <w:t xml:space="preserve">   </w:t>
            </w:r>
            <w:r w:rsidRPr="006E7D30">
              <w:rPr>
                <w:lang w:val="ro-RO"/>
              </w:rPr>
              <w:t>ca acid benzoic)</w:t>
            </w:r>
          </w:p>
        </w:tc>
        <w:tc>
          <w:tcPr>
            <w:tcW w:w="4253" w:type="dxa"/>
            <w:gridSpan w:val="5"/>
          </w:tcPr>
          <w:p w:rsidR="009A6CD7" w:rsidRPr="007D0582" w:rsidRDefault="009B70F6" w:rsidP="0014131B">
            <w:pPr>
              <w:jc w:val="both"/>
              <w:rPr>
                <w:lang w:val="ro-RO"/>
              </w:rPr>
            </w:pPr>
            <w:r w:rsidRPr="00D6580E">
              <w:rPr>
                <w:u w:val="single"/>
                <w:lang w:val="ro-RO"/>
              </w:rPr>
              <w:t>19. Aditivii alimentari utilizați la fabricarea produselor din pește trebuie să corespundă condițiilor din Regulamentul sanitar privind aditivii alimentari, aprobat prin Hotărîrea Guvernului nr. 229/2013</w:t>
            </w:r>
            <w:r w:rsidRPr="009B70F6">
              <w:rPr>
                <w:lang w:val="ro-RO"/>
              </w:rPr>
              <w:t>. Eticheta produselor alimentare în care se adaugă aditivi alimentari va fi avizată sanitar de Ministerul Sănătății, Agenția Națională pentru Sănătate Publică.</w:t>
            </w:r>
          </w:p>
        </w:tc>
        <w:tc>
          <w:tcPr>
            <w:tcW w:w="1417" w:type="dxa"/>
          </w:tcPr>
          <w:p w:rsidR="00274B73" w:rsidRDefault="00274B73" w:rsidP="0014131B">
            <w:pPr>
              <w:jc w:val="center"/>
              <w:rPr>
                <w:b/>
                <w:lang w:val="ro-RO"/>
              </w:rPr>
            </w:pPr>
          </w:p>
          <w:p w:rsidR="009B70F6" w:rsidRDefault="009B70F6" w:rsidP="0014131B">
            <w:pPr>
              <w:jc w:val="center"/>
              <w:rPr>
                <w:b/>
                <w:lang w:val="ro-RO"/>
              </w:rPr>
            </w:pPr>
          </w:p>
          <w:p w:rsidR="009B70F6" w:rsidRPr="00D35CA0" w:rsidRDefault="009B70F6" w:rsidP="0014131B">
            <w:pPr>
              <w:jc w:val="center"/>
              <w:rPr>
                <w:b/>
                <w:lang w:val="ro-RO"/>
              </w:rPr>
            </w:pPr>
            <w:r>
              <w:rPr>
                <w:b/>
                <w:lang w:val="ro-RO"/>
              </w:rPr>
              <w:t>compatibil</w:t>
            </w:r>
          </w:p>
        </w:tc>
        <w:tc>
          <w:tcPr>
            <w:tcW w:w="2552" w:type="dxa"/>
          </w:tcPr>
          <w:p w:rsidR="00274B73" w:rsidRPr="00815FF3" w:rsidRDefault="00274B73" w:rsidP="0014131B">
            <w:pPr>
              <w:jc w:val="both"/>
              <w:rPr>
                <w:lang w:val="ro-RO"/>
              </w:rPr>
            </w:pPr>
          </w:p>
        </w:tc>
        <w:tc>
          <w:tcPr>
            <w:tcW w:w="1282" w:type="dxa"/>
          </w:tcPr>
          <w:p w:rsidR="00274B73" w:rsidRPr="00EE6539" w:rsidRDefault="00274B73" w:rsidP="0014131B">
            <w:pPr>
              <w:rPr>
                <w:lang w:val="ro-RO"/>
              </w:rPr>
            </w:pPr>
          </w:p>
        </w:tc>
        <w:tc>
          <w:tcPr>
            <w:tcW w:w="1583" w:type="dxa"/>
          </w:tcPr>
          <w:p w:rsidR="00274B73" w:rsidRDefault="00274B73"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74B73" w:rsidRPr="00227C14" w:rsidTr="00AA5229">
        <w:trPr>
          <w:trHeight w:val="146"/>
        </w:trPr>
        <w:tc>
          <w:tcPr>
            <w:tcW w:w="5098" w:type="dxa"/>
            <w:gridSpan w:val="2"/>
            <w:tcBorders>
              <w:top w:val="single" w:sz="4" w:space="0" w:color="auto"/>
              <w:bottom w:val="single" w:sz="4" w:space="0" w:color="auto"/>
            </w:tcBorders>
            <w:shd w:val="clear" w:color="auto" w:fill="auto"/>
          </w:tcPr>
          <w:p w:rsidR="006E7D30" w:rsidRPr="006E7D30" w:rsidRDefault="006E7D30" w:rsidP="0014131B">
            <w:pPr>
              <w:jc w:val="both"/>
              <w:rPr>
                <w:i/>
                <w:lang w:val="ro-RO"/>
              </w:rPr>
            </w:pPr>
            <w:r w:rsidRPr="006E7D30">
              <w:rPr>
                <w:i/>
                <w:lang w:val="ro-RO"/>
              </w:rPr>
              <w:t>5. IGIENĂ</w:t>
            </w:r>
          </w:p>
          <w:p w:rsidR="006E7D30" w:rsidRPr="006E7D30" w:rsidRDefault="006E7D30" w:rsidP="0014131B">
            <w:pPr>
              <w:jc w:val="both"/>
              <w:rPr>
                <w:lang w:val="ro-RO"/>
              </w:rPr>
            </w:pPr>
            <w:r w:rsidRPr="006E7D30">
              <w:rPr>
                <w:lang w:val="ro-RO"/>
              </w:rPr>
              <w:t xml:space="preserve">5.1 </w:t>
            </w:r>
            <w:r w:rsidRPr="00D6580E">
              <w:rPr>
                <w:u w:val="single"/>
                <w:lang w:val="ro-RO"/>
              </w:rPr>
              <w:t>Se recomandă ca produsele acoperite de prevederile acestui standard să fie pregătite și manipulate în conformitate cu secțiunile corespunzătoare din Principiile generale de igienă alimentară</w:t>
            </w:r>
            <w:r w:rsidRPr="006E7D30">
              <w:rPr>
                <w:lang w:val="ro-RO"/>
              </w:rPr>
              <w:t xml:space="preserve"> (CAC/RCP 1-1985),</w:t>
            </w:r>
          </w:p>
          <w:p w:rsidR="006E7D30" w:rsidRPr="006E7D30" w:rsidRDefault="006E7D30" w:rsidP="0014131B">
            <w:pPr>
              <w:jc w:val="both"/>
              <w:rPr>
                <w:lang w:val="ro-RO"/>
              </w:rPr>
            </w:pPr>
            <w:r w:rsidRPr="006E7D30">
              <w:rPr>
                <w:lang w:val="ro-RO"/>
              </w:rPr>
              <w:t>Codul de practici pentru pește și produse pescărești (CAC/RCP 52-2003) și alte texte</w:t>
            </w:r>
            <w:r>
              <w:rPr>
                <w:lang w:val="ro-RO"/>
              </w:rPr>
              <w:t xml:space="preserve"> relevante ale </w:t>
            </w:r>
            <w:r>
              <w:rPr>
                <w:lang w:val="ro-RO"/>
              </w:rPr>
              <w:lastRenderedPageBreak/>
              <w:t xml:space="preserve">Codex, cum ar fi </w:t>
            </w:r>
            <w:r w:rsidRPr="006E7D30">
              <w:rPr>
                <w:lang w:val="ro-RO"/>
              </w:rPr>
              <w:t>coduri de practică și coduri de practică igienă.</w:t>
            </w:r>
          </w:p>
          <w:p w:rsidR="006E7D30" w:rsidRPr="00C12369" w:rsidRDefault="006E7D30" w:rsidP="0014131B">
            <w:pPr>
              <w:jc w:val="both"/>
              <w:rPr>
                <w:u w:val="single"/>
                <w:lang w:val="ro-RO"/>
              </w:rPr>
            </w:pPr>
            <w:r w:rsidRPr="006E7D30">
              <w:rPr>
                <w:lang w:val="ro-RO"/>
              </w:rPr>
              <w:t xml:space="preserve">5.2 </w:t>
            </w:r>
            <w:r w:rsidRPr="00C12369">
              <w:rPr>
                <w:u w:val="single"/>
                <w:lang w:val="ro-RO"/>
              </w:rPr>
              <w:t>Produsele trebuie să respecte orice criterii microbiologice stabilite în conformitate cu</w:t>
            </w:r>
          </w:p>
          <w:p w:rsidR="006E7D30" w:rsidRPr="006E7D30" w:rsidRDefault="006E7D30" w:rsidP="0014131B">
            <w:pPr>
              <w:jc w:val="both"/>
              <w:rPr>
                <w:lang w:val="ro-RO"/>
              </w:rPr>
            </w:pPr>
            <w:r w:rsidRPr="00C12369">
              <w:rPr>
                <w:u w:val="single"/>
                <w:lang w:val="ro-RO"/>
              </w:rPr>
              <w:t>Principii</w:t>
            </w:r>
            <w:r w:rsidR="00C12369" w:rsidRPr="00C12369">
              <w:rPr>
                <w:u w:val="single"/>
                <w:lang w:val="ro-RO"/>
              </w:rPr>
              <w:t>le</w:t>
            </w:r>
            <w:r w:rsidRPr="00C12369">
              <w:rPr>
                <w:u w:val="single"/>
                <w:lang w:val="ro-RO"/>
              </w:rPr>
              <w:t xml:space="preserve"> pentru stabilirea și aplicarea criteriilor microbiologice legate de alimente</w:t>
            </w:r>
            <w:r>
              <w:rPr>
                <w:lang w:val="ro-RO"/>
              </w:rPr>
              <w:t xml:space="preserve"> </w:t>
            </w:r>
            <w:r w:rsidRPr="006E7D30">
              <w:rPr>
                <w:lang w:val="ro-RO"/>
              </w:rPr>
              <w:t>(CAC/GL 21-1997).</w:t>
            </w:r>
          </w:p>
          <w:p w:rsidR="00274B73" w:rsidRDefault="006E7D30" w:rsidP="0014131B">
            <w:pPr>
              <w:jc w:val="both"/>
              <w:rPr>
                <w:lang w:val="ro-RO"/>
              </w:rPr>
            </w:pPr>
            <w:r w:rsidRPr="006E7D30">
              <w:rPr>
                <w:lang w:val="ro-RO"/>
              </w:rPr>
              <w:t>5.3 Produsul nu trebuie să conțină nicio altă substanță în cantități care pot prez</w:t>
            </w:r>
            <w:r w:rsidR="00D6580E">
              <w:rPr>
                <w:lang w:val="ro-RO"/>
              </w:rPr>
              <w:t xml:space="preserve">enta un pericol pentru sănătate </w:t>
            </w:r>
            <w:r w:rsidRPr="006E7D30">
              <w:rPr>
                <w:lang w:val="ro-RO"/>
              </w:rPr>
              <w:t>în conformitate cu standardele stabilite de Comisia Codex Alimentarius.</w:t>
            </w:r>
          </w:p>
          <w:p w:rsidR="006E7D30" w:rsidRPr="006E7D30" w:rsidRDefault="006E7D30" w:rsidP="0014131B">
            <w:pPr>
              <w:jc w:val="both"/>
              <w:rPr>
                <w:lang w:val="ro-RO"/>
              </w:rPr>
            </w:pPr>
            <w:r w:rsidRPr="006E7D30">
              <w:rPr>
                <w:lang w:val="ro-RO"/>
              </w:rPr>
              <w:t>5.4 PARAZITI</w:t>
            </w:r>
          </w:p>
          <w:p w:rsidR="006E7D30" w:rsidRPr="006E7D30" w:rsidRDefault="006E7D30" w:rsidP="0014131B">
            <w:pPr>
              <w:jc w:val="both"/>
              <w:rPr>
                <w:lang w:val="ro-RO"/>
              </w:rPr>
            </w:pPr>
            <w:r w:rsidRPr="00C12369">
              <w:rPr>
                <w:u w:val="single"/>
                <w:lang w:val="ro-RO"/>
              </w:rPr>
              <w:t>Carnea de pește nu trebuie să conțină larve vii de nematozi</w:t>
            </w:r>
            <w:r w:rsidRPr="006E7D30">
              <w:rPr>
                <w:lang w:val="ro-RO"/>
              </w:rPr>
              <w:t>. Viabilitatea nematodelor s</w:t>
            </w:r>
            <w:r>
              <w:rPr>
                <w:lang w:val="ro-RO"/>
              </w:rPr>
              <w:t xml:space="preserve">e examinează în conformitate cu </w:t>
            </w:r>
            <w:r w:rsidRPr="006E7D30">
              <w:rPr>
                <w:lang w:val="ro-RO"/>
              </w:rPr>
              <w:t>Anexa I. Dacă se confirmă nematozi vii, produsele nu trebuie introdus</w:t>
            </w:r>
            <w:r>
              <w:rPr>
                <w:lang w:val="ro-RO"/>
              </w:rPr>
              <w:t xml:space="preserve">e pe piață pentru consumul uman </w:t>
            </w:r>
            <w:r w:rsidRPr="006E7D30">
              <w:rPr>
                <w:lang w:val="ro-RO"/>
              </w:rPr>
              <w:t>înainte ca acestea să fie tratate în conformitate cu metodele prevăzute în anexa II.</w:t>
            </w:r>
          </w:p>
          <w:p w:rsidR="006E7D30" w:rsidRPr="006E7D30" w:rsidRDefault="006E7D30" w:rsidP="0014131B">
            <w:pPr>
              <w:jc w:val="both"/>
              <w:rPr>
                <w:lang w:val="ro-RO"/>
              </w:rPr>
            </w:pPr>
            <w:r w:rsidRPr="006E7D30">
              <w:rPr>
                <w:lang w:val="ro-RO"/>
              </w:rPr>
              <w:t>5.5 HISTAMINĂ</w:t>
            </w:r>
          </w:p>
          <w:p w:rsidR="006E7D30" w:rsidRPr="00F64ECC" w:rsidRDefault="006E7D30" w:rsidP="0014131B">
            <w:pPr>
              <w:jc w:val="both"/>
              <w:rPr>
                <w:u w:val="single"/>
                <w:lang w:val="ro-RO"/>
              </w:rPr>
            </w:pPr>
            <w:r w:rsidRPr="00F64ECC">
              <w:rPr>
                <w:u w:val="single"/>
                <w:lang w:val="ro-RO"/>
              </w:rPr>
              <w:t>Nicio unitate de probă nu trebuie să conțină histamina care depășește 20 mg la 100 g de mușchi de pește.</w:t>
            </w:r>
          </w:p>
          <w:p w:rsidR="006E7D30" w:rsidRPr="006E7D30" w:rsidRDefault="006E7D30" w:rsidP="0014131B">
            <w:pPr>
              <w:jc w:val="both"/>
              <w:rPr>
                <w:lang w:val="ro-RO"/>
              </w:rPr>
            </w:pPr>
            <w:r w:rsidRPr="006E7D30">
              <w:rPr>
                <w:lang w:val="ro-RO"/>
              </w:rPr>
              <w:t>5.6 MATERIALE STRĂINE</w:t>
            </w:r>
          </w:p>
          <w:p w:rsidR="006E7D30" w:rsidRPr="006E7D30" w:rsidRDefault="006E7D30" w:rsidP="0014131B">
            <w:pPr>
              <w:jc w:val="both"/>
              <w:rPr>
                <w:lang w:val="ro-RO"/>
              </w:rPr>
            </w:pPr>
            <w:r w:rsidRPr="006E7D30">
              <w:rPr>
                <w:lang w:val="ro-RO"/>
              </w:rPr>
              <w:t>Produsul final nu trebuie să conțină orice material străin care reprezintă o amenințare pentru sănătatea umană.</w:t>
            </w:r>
          </w:p>
          <w:p w:rsidR="006E7D30" w:rsidRPr="006E7D30" w:rsidRDefault="006E7D30" w:rsidP="0014131B">
            <w:pPr>
              <w:jc w:val="both"/>
              <w:rPr>
                <w:lang w:val="ro-RO"/>
              </w:rPr>
            </w:pPr>
          </w:p>
        </w:tc>
        <w:tc>
          <w:tcPr>
            <w:tcW w:w="4253" w:type="dxa"/>
            <w:gridSpan w:val="5"/>
          </w:tcPr>
          <w:p w:rsidR="00274B73" w:rsidRDefault="00274B73" w:rsidP="0014131B">
            <w:pPr>
              <w:jc w:val="both"/>
              <w:rPr>
                <w:lang w:val="ro-RO"/>
              </w:rPr>
            </w:pPr>
          </w:p>
          <w:p w:rsidR="00D807B9" w:rsidRDefault="009B70F6" w:rsidP="0014131B">
            <w:pPr>
              <w:jc w:val="both"/>
              <w:rPr>
                <w:u w:val="single"/>
                <w:lang w:val="ro-RO"/>
              </w:rPr>
            </w:pPr>
            <w:r w:rsidRPr="009B70F6">
              <w:rPr>
                <w:lang w:val="ro-RO"/>
              </w:rPr>
              <w:t xml:space="preserve">40. </w:t>
            </w:r>
            <w:r w:rsidRPr="00D6580E">
              <w:rPr>
                <w:u w:val="single"/>
                <w:lang w:val="ro-RO"/>
              </w:rPr>
              <w:t>Sem</w:t>
            </w:r>
            <w:r w:rsidR="00D6580E">
              <w:rPr>
                <w:u w:val="single"/>
                <w:lang w:val="ro-RO"/>
              </w:rPr>
              <w:t>iconservele din pește</w:t>
            </w:r>
            <w:r w:rsidRPr="00D6580E">
              <w:rPr>
                <w:u w:val="single"/>
                <w:lang w:val="ro-RO"/>
              </w:rPr>
              <w:t xml:space="preserve"> sărate</w:t>
            </w:r>
            <w:r w:rsidRPr="009B70F6">
              <w:rPr>
                <w:lang w:val="ro-RO"/>
              </w:rPr>
              <w:t>, afumate și marinate se produc în unități autorizate de către Agenția Națională pentru Siguranța Alimentelor, din pește de diferite specii de apă dulce sau de apă sărată, proaspăt, refrigerat sau congelat, care întrunesc indicii senzoriali prezent</w:t>
            </w:r>
            <w:r w:rsidR="00935F8A">
              <w:rPr>
                <w:lang w:val="ro-RO"/>
              </w:rPr>
              <w:t>ați în Tabelul nr 1; nr. 2 și nr.3 din A</w:t>
            </w:r>
            <w:r w:rsidRPr="009B70F6">
              <w:rPr>
                <w:lang w:val="ro-RO"/>
              </w:rPr>
              <w:t xml:space="preserve">nexa nr. </w:t>
            </w:r>
            <w:r w:rsidRPr="009B70F6">
              <w:rPr>
                <w:lang w:val="ro-RO"/>
              </w:rPr>
              <w:lastRenderedPageBreak/>
              <w:t xml:space="preserve">1 și </w:t>
            </w:r>
            <w:r w:rsidRPr="00D6580E">
              <w:rPr>
                <w:u w:val="single"/>
                <w:lang w:val="ro-RO"/>
              </w:rPr>
              <w:t>întrunesc Regulile specifice de igienă a produselor alimentare de origine animală, aprobate prin Hotărîrea Guvernului nr. 435/2010.</w:t>
            </w:r>
          </w:p>
          <w:p w:rsidR="00935F8A" w:rsidRPr="00935F8A" w:rsidRDefault="00935F8A" w:rsidP="00935F8A">
            <w:pPr>
              <w:jc w:val="both"/>
              <w:rPr>
                <w:lang w:val="ro-RO"/>
              </w:rPr>
            </w:pPr>
            <w:r w:rsidRPr="00935F8A">
              <w:rPr>
                <w:u w:val="single"/>
                <w:lang w:val="ro-RO"/>
              </w:rPr>
              <w:t>47</w:t>
            </w:r>
            <w:r w:rsidRPr="00935F8A">
              <w:rPr>
                <w:lang w:val="ro-RO"/>
              </w:rPr>
              <w:t>. Nu se admite introducerea pe piață a produselor sărate, marinate și afumate:</w:t>
            </w:r>
          </w:p>
          <w:p w:rsidR="00935F8A" w:rsidRPr="00935F8A" w:rsidRDefault="00935F8A" w:rsidP="00935F8A">
            <w:pPr>
              <w:jc w:val="both"/>
              <w:rPr>
                <w:lang w:val="ro-RO"/>
              </w:rPr>
            </w:pPr>
            <w:r w:rsidRPr="00935F8A">
              <w:rPr>
                <w:lang w:val="ro-RO"/>
              </w:rPr>
              <w:t>a) cu abdomenul deteriorat și consistență moale, branhiile cu conținut și lichid sangvinolent și ochii deteriorați;</w:t>
            </w:r>
          </w:p>
          <w:p w:rsidR="00935F8A" w:rsidRPr="00935F8A" w:rsidRDefault="00935F8A" w:rsidP="00935F8A">
            <w:pPr>
              <w:jc w:val="both"/>
              <w:rPr>
                <w:lang w:val="ro-RO"/>
              </w:rPr>
            </w:pPr>
            <w:r w:rsidRPr="00935F8A">
              <w:rPr>
                <w:lang w:val="ro-RO"/>
              </w:rPr>
              <w:t>b) leziuni în mărime de peste 5% din exemplare într-un ambalaj, la peștele întreg;</w:t>
            </w:r>
          </w:p>
          <w:p w:rsidR="00935F8A" w:rsidRPr="00935F8A" w:rsidRDefault="00935F8A" w:rsidP="00935F8A">
            <w:pPr>
              <w:jc w:val="both"/>
              <w:rPr>
                <w:lang w:val="ro-RO"/>
              </w:rPr>
            </w:pPr>
            <w:r w:rsidRPr="00935F8A">
              <w:rPr>
                <w:lang w:val="ro-RO"/>
              </w:rPr>
              <w:t>c) la peștele marin de dimensiuni reduse, nu se admit leziuni, rupturi sau deteriorări ale pielii la peste 20% din exemplare;</w:t>
            </w:r>
          </w:p>
          <w:p w:rsidR="00935F8A" w:rsidRPr="00935F8A" w:rsidRDefault="00935F8A" w:rsidP="00935F8A">
            <w:pPr>
              <w:jc w:val="both"/>
              <w:rPr>
                <w:lang w:val="ro-RO"/>
              </w:rPr>
            </w:pPr>
            <w:r w:rsidRPr="00935F8A">
              <w:rPr>
                <w:lang w:val="ro-RO"/>
              </w:rPr>
              <w:t xml:space="preserve">d) cu musculatura care își modifică ușor forma și se desprinde de pe oase, cu excepția peștelui afumat la cald; </w:t>
            </w:r>
          </w:p>
          <w:p w:rsidR="00935F8A" w:rsidRPr="00935F8A" w:rsidRDefault="00935F8A" w:rsidP="00935F8A">
            <w:pPr>
              <w:jc w:val="both"/>
              <w:rPr>
                <w:u w:val="single"/>
                <w:lang w:val="ro-RO"/>
              </w:rPr>
            </w:pPr>
            <w:r w:rsidRPr="00935F8A">
              <w:rPr>
                <w:u w:val="single"/>
                <w:lang w:val="ro-RO"/>
              </w:rPr>
              <w:t xml:space="preserve">e) infestat cu helminți, insecte în orice stadiu de dezvoltare; </w:t>
            </w:r>
          </w:p>
          <w:p w:rsidR="00935F8A" w:rsidRPr="00935F8A" w:rsidRDefault="00935F8A" w:rsidP="00935F8A">
            <w:pPr>
              <w:jc w:val="both"/>
              <w:rPr>
                <w:lang w:val="ro-RO"/>
              </w:rPr>
            </w:pPr>
            <w:r w:rsidRPr="00935F8A">
              <w:rPr>
                <w:lang w:val="ro-RO"/>
              </w:rPr>
              <w:t xml:space="preserve">f) grăsimea cu semne de oxidare (râncezire); </w:t>
            </w:r>
          </w:p>
          <w:p w:rsidR="00935F8A" w:rsidRPr="00935F8A" w:rsidRDefault="00935F8A" w:rsidP="00935F8A">
            <w:pPr>
              <w:jc w:val="both"/>
              <w:rPr>
                <w:lang w:val="ro-RO"/>
              </w:rPr>
            </w:pPr>
            <w:r w:rsidRPr="00935F8A">
              <w:rPr>
                <w:lang w:val="ro-RO"/>
              </w:rPr>
              <w:t>g) viscerele nu sunt întregi și nu sunt bine individualizate;</w:t>
            </w:r>
          </w:p>
          <w:p w:rsidR="00935F8A" w:rsidRDefault="00935F8A" w:rsidP="00935F8A">
            <w:pPr>
              <w:jc w:val="both"/>
              <w:rPr>
                <w:u w:val="single"/>
                <w:lang w:val="ro-RO"/>
              </w:rPr>
            </w:pPr>
            <w:r w:rsidRPr="00935F8A">
              <w:rPr>
                <w:lang w:val="ro-RO"/>
              </w:rPr>
              <w:t>h) cu miros de putrefacție, fermentație, râncezire și cu prezența mucegaiului</w:t>
            </w:r>
            <w:r w:rsidRPr="00935F8A">
              <w:rPr>
                <w:u w:val="single"/>
                <w:lang w:val="ro-RO"/>
              </w:rPr>
              <w:t>.</w:t>
            </w:r>
          </w:p>
          <w:p w:rsidR="00935F8A" w:rsidRDefault="00935F8A" w:rsidP="00935F8A">
            <w:pPr>
              <w:jc w:val="both"/>
              <w:rPr>
                <w:u w:val="single"/>
                <w:lang w:val="ro-RO"/>
              </w:rPr>
            </w:pPr>
          </w:p>
          <w:p w:rsidR="00D807B9" w:rsidRPr="00C12369" w:rsidRDefault="00D6580E" w:rsidP="00935F8A">
            <w:pPr>
              <w:jc w:val="both"/>
              <w:rPr>
                <w:u w:val="single"/>
                <w:lang w:val="ro-RO"/>
              </w:rPr>
            </w:pPr>
            <w:r w:rsidRPr="00D6580E">
              <w:rPr>
                <w:u w:val="single"/>
                <w:lang w:val="ro-RO"/>
              </w:rPr>
              <w:t xml:space="preserve">46. Produsele admise pentru consum, trebuie să întrunească criteriile microbiologice stabilite în Hotărârea Guvernului nr. 221/2009, care reglementează limitele maxime permise pentru indicatorii microbiologici, precum și să corespundă indicilor senzoriali din tabelul nr. 4, anexa nr. 1 și indicilor fizico-chimici din tabelul nr. 1, anexa nr. 2. Nivelul maxim de histamină pentru produse nu trebuie să depășească limita de </w:t>
            </w:r>
            <w:r w:rsidRPr="00D6580E">
              <w:rPr>
                <w:u w:val="single"/>
                <w:lang w:val="ro-RO"/>
              </w:rPr>
              <w:lastRenderedPageBreak/>
              <w:t>20 mg/100 gr de histamina per probă testată.</w:t>
            </w:r>
          </w:p>
        </w:tc>
        <w:tc>
          <w:tcPr>
            <w:tcW w:w="1417" w:type="dxa"/>
          </w:tcPr>
          <w:p w:rsidR="00274B73" w:rsidRDefault="00274B73"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r>
              <w:rPr>
                <w:b/>
                <w:lang w:val="ro-RO"/>
              </w:rPr>
              <w:t>parțial compatibil</w:t>
            </w: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r>
              <w:rPr>
                <w:b/>
                <w:lang w:val="ro-RO"/>
              </w:rPr>
              <w:t>compatibil</w:t>
            </w: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Pr="00D35CA0" w:rsidRDefault="00BF637F" w:rsidP="0014131B">
            <w:pPr>
              <w:jc w:val="center"/>
              <w:rPr>
                <w:b/>
                <w:lang w:val="ro-RO"/>
              </w:rPr>
            </w:pPr>
            <w:r>
              <w:rPr>
                <w:b/>
                <w:lang w:val="ro-RO"/>
              </w:rPr>
              <w:t>compatibil</w:t>
            </w:r>
          </w:p>
        </w:tc>
        <w:tc>
          <w:tcPr>
            <w:tcW w:w="2552" w:type="dxa"/>
          </w:tcPr>
          <w:p w:rsidR="00274B73" w:rsidRPr="00815FF3" w:rsidRDefault="00274B73" w:rsidP="0014131B">
            <w:pPr>
              <w:jc w:val="both"/>
              <w:rPr>
                <w:lang w:val="ro-RO"/>
              </w:rPr>
            </w:pPr>
          </w:p>
        </w:tc>
        <w:tc>
          <w:tcPr>
            <w:tcW w:w="1282" w:type="dxa"/>
          </w:tcPr>
          <w:p w:rsidR="00274B73" w:rsidRPr="00EE6539" w:rsidRDefault="00274B73" w:rsidP="0014131B">
            <w:pPr>
              <w:rPr>
                <w:lang w:val="ro-RO"/>
              </w:rPr>
            </w:pPr>
          </w:p>
        </w:tc>
        <w:tc>
          <w:tcPr>
            <w:tcW w:w="1583" w:type="dxa"/>
          </w:tcPr>
          <w:p w:rsidR="00274B73" w:rsidRDefault="00274B73"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274B73" w:rsidRPr="00227C14" w:rsidTr="00AA5229">
        <w:trPr>
          <w:trHeight w:val="146"/>
        </w:trPr>
        <w:tc>
          <w:tcPr>
            <w:tcW w:w="5098" w:type="dxa"/>
            <w:gridSpan w:val="2"/>
            <w:tcBorders>
              <w:top w:val="single" w:sz="4" w:space="0" w:color="auto"/>
              <w:bottom w:val="single" w:sz="4" w:space="0" w:color="auto"/>
            </w:tcBorders>
            <w:shd w:val="clear" w:color="auto" w:fill="auto"/>
          </w:tcPr>
          <w:p w:rsidR="00BC0F4B" w:rsidRPr="00C12369" w:rsidRDefault="00BC0F4B" w:rsidP="0014131B">
            <w:pPr>
              <w:jc w:val="both"/>
              <w:rPr>
                <w:i/>
                <w:lang w:val="ro-RO"/>
              </w:rPr>
            </w:pPr>
            <w:r w:rsidRPr="00C12369">
              <w:rPr>
                <w:i/>
                <w:lang w:val="ro-RO"/>
              </w:rPr>
              <w:lastRenderedPageBreak/>
              <w:t>6. ETICHETARE</w:t>
            </w:r>
          </w:p>
          <w:p w:rsidR="00BC0F4B" w:rsidRPr="00C12369" w:rsidRDefault="00BC0F4B" w:rsidP="0014131B">
            <w:pPr>
              <w:jc w:val="both"/>
              <w:rPr>
                <w:lang w:val="ro-RO"/>
              </w:rPr>
            </w:pPr>
            <w:r w:rsidRPr="00C12369">
              <w:rPr>
                <w:lang w:val="ro-RO"/>
              </w:rPr>
              <w:t>În plus față de prevederile Standardului general pentru etichetarea alimentelor preambalate (CODEX STAN 1 -</w:t>
            </w:r>
          </w:p>
          <w:p w:rsidR="00BC0F4B" w:rsidRPr="00C12369" w:rsidRDefault="00BC0F4B" w:rsidP="0014131B">
            <w:pPr>
              <w:jc w:val="both"/>
              <w:rPr>
                <w:lang w:val="ro-RO"/>
              </w:rPr>
            </w:pPr>
            <w:r w:rsidRPr="00C12369">
              <w:rPr>
                <w:lang w:val="ro-RO"/>
              </w:rPr>
              <w:t>1985) se aplică următoarele prevederi specifice:</w:t>
            </w:r>
          </w:p>
          <w:p w:rsidR="00BC0F4B" w:rsidRPr="00C12369" w:rsidRDefault="00BC0F4B" w:rsidP="0014131B">
            <w:pPr>
              <w:jc w:val="both"/>
              <w:rPr>
                <w:i/>
                <w:lang w:val="ro-RO"/>
              </w:rPr>
            </w:pPr>
            <w:r w:rsidRPr="00C12369">
              <w:rPr>
                <w:i/>
                <w:lang w:val="ro-RO"/>
              </w:rPr>
              <w:t>6.1 DENUMIREA ALIMENTULUI</w:t>
            </w:r>
          </w:p>
          <w:p w:rsidR="00BC0F4B" w:rsidRPr="00C12369" w:rsidRDefault="00BC0F4B" w:rsidP="0014131B">
            <w:pPr>
              <w:jc w:val="both"/>
              <w:rPr>
                <w:u w:val="single"/>
                <w:lang w:val="ro-RO"/>
              </w:rPr>
            </w:pPr>
            <w:r w:rsidRPr="00C12369">
              <w:rPr>
                <w:lang w:val="ro-RO"/>
              </w:rPr>
              <w:t xml:space="preserve">6.1.1 </w:t>
            </w:r>
            <w:r w:rsidRPr="00C12369">
              <w:rPr>
                <w:u w:val="single"/>
                <w:lang w:val="ro-RO"/>
              </w:rPr>
              <w:t>Denumirea produsului va fi ... -hering sărat sau ... - șprot să</w:t>
            </w:r>
            <w:r w:rsidR="0043311A" w:rsidRPr="00C12369">
              <w:rPr>
                <w:u w:val="single"/>
                <w:lang w:val="ro-RO"/>
              </w:rPr>
              <w:t>rat în</w:t>
            </w:r>
            <w:r w:rsidR="0043311A" w:rsidRPr="00C12369">
              <w:rPr>
                <w:lang w:val="ro-RO"/>
              </w:rPr>
              <w:t xml:space="preserve"> conformitate cu legea și </w:t>
            </w:r>
            <w:r w:rsidRPr="00C12369">
              <w:rPr>
                <w:lang w:val="ro-RO"/>
              </w:rPr>
              <w:t xml:space="preserve">obiceiul țării în care este vândut produsul, </w:t>
            </w:r>
            <w:r w:rsidRPr="00C12369">
              <w:rPr>
                <w:u w:val="single"/>
                <w:lang w:val="ro-RO"/>
              </w:rPr>
              <w:t>astfel încât să nu inducă în eroare consumatorul.</w:t>
            </w:r>
          </w:p>
          <w:p w:rsidR="00BC0F4B" w:rsidRPr="00C12369" w:rsidRDefault="00BC0F4B" w:rsidP="0014131B">
            <w:pPr>
              <w:jc w:val="both"/>
              <w:rPr>
                <w:lang w:val="ro-RO"/>
              </w:rPr>
            </w:pPr>
            <w:r w:rsidRPr="00C12369">
              <w:rPr>
                <w:lang w:val="ro-RO"/>
              </w:rPr>
              <w:t xml:space="preserve">6.1.2 În plus, </w:t>
            </w:r>
            <w:r w:rsidRPr="00C12369">
              <w:rPr>
                <w:u w:val="single"/>
                <w:lang w:val="ro-RO"/>
              </w:rPr>
              <w:t>eticheta trebuie să includă și alți termeni descriptivi care vor evita i</w:t>
            </w:r>
            <w:r w:rsidR="00C12369" w:rsidRPr="00C12369">
              <w:rPr>
                <w:u w:val="single"/>
                <w:lang w:val="ro-RO"/>
              </w:rPr>
              <w:t xml:space="preserve">nducerea în eroare sau confuzia </w:t>
            </w:r>
            <w:r w:rsidRPr="00C12369">
              <w:rPr>
                <w:u w:val="single"/>
                <w:lang w:val="ro-RO"/>
              </w:rPr>
              <w:t>consumator.</w:t>
            </w:r>
          </w:p>
          <w:p w:rsidR="00BC0F4B" w:rsidRPr="00C12369" w:rsidRDefault="00BC0F4B" w:rsidP="0014131B">
            <w:pPr>
              <w:jc w:val="both"/>
              <w:rPr>
                <w:i/>
                <w:lang w:val="ro-RO"/>
              </w:rPr>
            </w:pPr>
            <w:r w:rsidRPr="00C12369">
              <w:rPr>
                <w:i/>
                <w:lang w:val="ro-RO"/>
              </w:rPr>
              <w:t>6.2 ETICHEREA CONT</w:t>
            </w:r>
            <w:r w:rsidR="0043311A" w:rsidRPr="00C12369">
              <w:rPr>
                <w:i/>
                <w:lang w:val="ro-RO"/>
              </w:rPr>
              <w:t>AI</w:t>
            </w:r>
            <w:r w:rsidRPr="00C12369">
              <w:rPr>
                <w:i/>
                <w:lang w:val="ro-RO"/>
              </w:rPr>
              <w:t>NE</w:t>
            </w:r>
            <w:r w:rsidR="0043311A" w:rsidRPr="00C12369">
              <w:rPr>
                <w:i/>
                <w:lang w:val="ro-RO"/>
              </w:rPr>
              <w:t xml:space="preserve">RELOR COMERCIALIZATE CU </w:t>
            </w:r>
            <w:r w:rsidRPr="00C12369">
              <w:rPr>
                <w:i/>
                <w:lang w:val="ro-RO"/>
              </w:rPr>
              <w:t xml:space="preserve"> AMAN</w:t>
            </w:r>
            <w:r w:rsidR="0043311A" w:rsidRPr="00C12369">
              <w:rPr>
                <w:i/>
                <w:lang w:val="ro-RO"/>
              </w:rPr>
              <w:t>UN</w:t>
            </w:r>
            <w:r w:rsidRPr="00C12369">
              <w:rPr>
                <w:i/>
                <w:lang w:val="ro-RO"/>
              </w:rPr>
              <w:t>TUL</w:t>
            </w:r>
          </w:p>
          <w:p w:rsidR="00BC0F4B" w:rsidRPr="00C12369" w:rsidRDefault="00BC0F4B" w:rsidP="0014131B">
            <w:pPr>
              <w:jc w:val="both"/>
              <w:rPr>
                <w:u w:val="single"/>
                <w:lang w:val="ro-RO"/>
              </w:rPr>
            </w:pPr>
            <w:r w:rsidRPr="00C12369">
              <w:rPr>
                <w:u w:val="single"/>
                <w:lang w:val="ro-RO"/>
              </w:rPr>
              <w:t>Informațiile specificate mai sus trebuie furnizate fie pe container, fie în documentele însoț</w:t>
            </w:r>
            <w:r w:rsidR="0043311A" w:rsidRPr="00C12369">
              <w:rPr>
                <w:u w:val="single"/>
                <w:lang w:val="ro-RO"/>
              </w:rPr>
              <w:t>itoare, cu excepția faptului că denumirea</w:t>
            </w:r>
            <w:r w:rsidRPr="00C12369">
              <w:rPr>
                <w:u w:val="single"/>
                <w:lang w:val="ro-RO"/>
              </w:rPr>
              <w:t>, identificarea lotului și numele și adresa producătorului sau a</w:t>
            </w:r>
            <w:r w:rsidR="0043311A" w:rsidRPr="00C12369">
              <w:rPr>
                <w:u w:val="single"/>
                <w:lang w:val="ro-RO"/>
              </w:rPr>
              <w:t xml:space="preserve">mbalatorului sau importatorului </w:t>
            </w:r>
            <w:r w:rsidRPr="00C12369">
              <w:rPr>
                <w:u w:val="single"/>
                <w:lang w:val="ro-RO"/>
              </w:rPr>
              <w:t>precum și instrucțiunile de depozitare trebuie să apară întotdeauna pe recipient.</w:t>
            </w:r>
          </w:p>
          <w:p w:rsidR="00274B73" w:rsidRPr="00C12369" w:rsidRDefault="00BC0F4B" w:rsidP="0014131B">
            <w:pPr>
              <w:jc w:val="both"/>
              <w:rPr>
                <w:lang w:val="ro-RO"/>
              </w:rPr>
            </w:pPr>
            <w:r w:rsidRPr="00C12369">
              <w:rPr>
                <w:lang w:val="ro-RO"/>
              </w:rPr>
              <w:t xml:space="preserve">Cu toate acestea, identificarea lotului, precum și numele și adresa pot fi înlocuite cu o marcă </w:t>
            </w:r>
            <w:r w:rsidR="0043311A" w:rsidRPr="00C12369">
              <w:rPr>
                <w:lang w:val="ro-RO"/>
              </w:rPr>
              <w:t xml:space="preserve">de identificare, cu condiția ca </w:t>
            </w:r>
            <w:r w:rsidRPr="00C12369">
              <w:rPr>
                <w:lang w:val="ro-RO"/>
              </w:rPr>
              <w:t>o astfel de marcă este clar identificabilă cu documentele însoțitoare</w:t>
            </w:r>
          </w:p>
        </w:tc>
        <w:tc>
          <w:tcPr>
            <w:tcW w:w="4253" w:type="dxa"/>
            <w:gridSpan w:val="5"/>
          </w:tcPr>
          <w:p w:rsidR="00274B73" w:rsidRPr="00C12369" w:rsidRDefault="00274B73" w:rsidP="0014131B">
            <w:pPr>
              <w:jc w:val="both"/>
              <w:rPr>
                <w:lang w:val="ro-RO"/>
              </w:rPr>
            </w:pPr>
          </w:p>
          <w:p w:rsidR="00C12369" w:rsidRDefault="00935F8A" w:rsidP="0014131B">
            <w:pPr>
              <w:jc w:val="both"/>
              <w:rPr>
                <w:u w:val="single"/>
                <w:lang w:val="ro-RO"/>
              </w:rPr>
            </w:pPr>
            <w:r>
              <w:rPr>
                <w:lang w:val="ro-RO"/>
              </w:rPr>
              <w:t>70</w:t>
            </w:r>
            <w:r w:rsidR="00C12369" w:rsidRPr="00C12369">
              <w:rPr>
                <w:lang w:val="ro-RO"/>
              </w:rPr>
              <w:t xml:space="preserve">. </w:t>
            </w:r>
            <w:r w:rsidR="00C12369" w:rsidRPr="00C12369">
              <w:rPr>
                <w:u w:val="single"/>
                <w:lang w:val="ro-RO"/>
              </w:rPr>
              <w:t>La etichetarea produselor din pește, eticheta trebuie să includă denumirea produsului,</w:t>
            </w:r>
            <w:r w:rsidR="00C12369" w:rsidRPr="00C12369">
              <w:rPr>
                <w:lang w:val="ro-RO"/>
              </w:rPr>
              <w:t xml:space="preserve"> specia sau amestecul de specii, proporția și conținutul de pește, să arate dacă produsele sunt preparate din carne de pește tocată sau fileuri de pește sau un amestec al acestora. Dacă produsele au fost congelate, eticheta să cuprindă termenul „congelat rapid” sau „congelat”, pentru a descrie dacă produsul a fost supus congelării. Peștele afumat sau aromatizat cu fum sau sărat, eticheta acestuia trebuie să cuprindă mențiunea „Produs afumat sau aromatizat cu fum”, sau „Produs sărat”, pentru peștele ambalat în vid „Produs ambalat în vid”, specificarea provenienței peștelui „Pește capturat în mediu sălbatic” sau „Pește de ferme de acvacultură”. </w:t>
            </w:r>
            <w:r w:rsidR="00C12369" w:rsidRPr="00C12369">
              <w:rPr>
                <w:u w:val="single"/>
                <w:lang w:val="ro-RO"/>
              </w:rPr>
              <w:t xml:space="preserve">Aceste informații, cât și alți termeni descriptivi trebuie să fie indicați pe etichetă, pentru a evita inducerea în eroare sau confuzia consumatorilor.  </w:t>
            </w:r>
          </w:p>
          <w:p w:rsidR="00BF637F" w:rsidRPr="00C12369" w:rsidRDefault="00935F8A" w:rsidP="0014131B">
            <w:pPr>
              <w:jc w:val="both"/>
              <w:rPr>
                <w:lang w:val="ro-RO"/>
              </w:rPr>
            </w:pPr>
            <w:r>
              <w:rPr>
                <w:lang w:val="ro-RO"/>
              </w:rPr>
              <w:t>73</w:t>
            </w:r>
            <w:r w:rsidR="00C12369" w:rsidRPr="00C12369">
              <w:rPr>
                <w:lang w:val="ro-RO"/>
              </w:rPr>
              <w:t xml:space="preserve">. </w:t>
            </w:r>
            <w:r w:rsidR="00C12369" w:rsidRPr="00C12369">
              <w:rPr>
                <w:u w:val="single"/>
                <w:lang w:val="ro-RO"/>
              </w:rPr>
              <w:t>Produsele care se comercializează în containere și nu cu amănuntul trebuie să fie etichetat pe container cu marcajele numerice ale lotului și ale speciei, fie informația să fie specificată în documentele însoțitoare, cu excepția faptului că denumirea produsului, identificarea lotului și numele și adresa întreprinderii, precum și instrucțiunile de depozitare trebuie întotdeauna indicate pe recipient.</w:t>
            </w:r>
          </w:p>
        </w:tc>
        <w:tc>
          <w:tcPr>
            <w:tcW w:w="1417" w:type="dxa"/>
          </w:tcPr>
          <w:p w:rsidR="00274B73" w:rsidRDefault="00274B73"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r>
              <w:rPr>
                <w:b/>
                <w:lang w:val="ro-RO"/>
              </w:rPr>
              <w:t>compatibil</w:t>
            </w: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Default="00BF637F" w:rsidP="0014131B">
            <w:pPr>
              <w:jc w:val="center"/>
              <w:rPr>
                <w:b/>
                <w:lang w:val="ro-RO"/>
              </w:rPr>
            </w:pPr>
          </w:p>
          <w:p w:rsidR="00BF637F" w:rsidRPr="00D35CA0" w:rsidRDefault="00BF637F" w:rsidP="0014131B">
            <w:pPr>
              <w:jc w:val="center"/>
              <w:rPr>
                <w:b/>
                <w:lang w:val="ro-RO"/>
              </w:rPr>
            </w:pPr>
            <w:r>
              <w:rPr>
                <w:b/>
                <w:lang w:val="ro-RO"/>
              </w:rPr>
              <w:t>compatibil</w:t>
            </w:r>
          </w:p>
        </w:tc>
        <w:tc>
          <w:tcPr>
            <w:tcW w:w="2552" w:type="dxa"/>
          </w:tcPr>
          <w:p w:rsidR="00582FB6" w:rsidRDefault="00582FB6"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Default="00C12369" w:rsidP="0014131B">
            <w:pPr>
              <w:jc w:val="both"/>
              <w:rPr>
                <w:lang w:val="ro-RO"/>
              </w:rPr>
            </w:pPr>
          </w:p>
          <w:p w:rsidR="00C12369" w:rsidRPr="00C12369" w:rsidRDefault="00C12369" w:rsidP="00C12369">
            <w:pPr>
              <w:jc w:val="both"/>
              <w:rPr>
                <w:lang w:val="ro-RO"/>
              </w:rPr>
            </w:pPr>
            <w:r w:rsidRPr="00C12369">
              <w:rPr>
                <w:lang w:val="ro-RO"/>
              </w:rPr>
              <w:t>Prevederile de etichetare sunt reglementate de Legea nr. 279/2017</w:t>
            </w:r>
          </w:p>
          <w:p w:rsidR="00C12369" w:rsidRPr="00815FF3" w:rsidRDefault="00C12369" w:rsidP="00C12369">
            <w:pPr>
              <w:jc w:val="both"/>
              <w:rPr>
                <w:lang w:val="ro-RO"/>
              </w:rPr>
            </w:pPr>
            <w:r w:rsidRPr="00C12369">
              <w:rPr>
                <w:lang w:val="ro-RO"/>
              </w:rPr>
              <w:t>privind informarea consumatorului cu privire la produsele alimentare.</w:t>
            </w:r>
          </w:p>
        </w:tc>
        <w:tc>
          <w:tcPr>
            <w:tcW w:w="1282" w:type="dxa"/>
          </w:tcPr>
          <w:p w:rsidR="00274B73" w:rsidRPr="00EE6539" w:rsidRDefault="00274B73" w:rsidP="0014131B">
            <w:pPr>
              <w:rPr>
                <w:lang w:val="ro-RO"/>
              </w:rPr>
            </w:pPr>
          </w:p>
        </w:tc>
        <w:tc>
          <w:tcPr>
            <w:tcW w:w="1583" w:type="dxa"/>
          </w:tcPr>
          <w:p w:rsidR="00274B73" w:rsidRDefault="00274B73" w:rsidP="0014131B">
            <w:pPr>
              <w:jc w:val="center"/>
              <w:rPr>
                <w:b/>
                <w:sz w:val="18"/>
                <w:szCs w:val="18"/>
                <w:lang w:val="ro-RO"/>
              </w:rPr>
            </w:pPr>
          </w:p>
          <w:p w:rsidR="00935F8A" w:rsidRDefault="00935F8A" w:rsidP="0014131B">
            <w:pPr>
              <w:jc w:val="center"/>
              <w:rPr>
                <w:b/>
                <w:sz w:val="18"/>
                <w:szCs w:val="18"/>
                <w:lang w:val="ro-RO"/>
              </w:rPr>
            </w:pPr>
          </w:p>
          <w:p w:rsidR="00935F8A" w:rsidRDefault="00935F8A" w:rsidP="0014131B">
            <w:pPr>
              <w:jc w:val="center"/>
              <w:rPr>
                <w:b/>
                <w:sz w:val="18"/>
                <w:szCs w:val="18"/>
                <w:lang w:val="ro-RO"/>
              </w:rPr>
            </w:pPr>
            <w:r>
              <w:rPr>
                <w:b/>
                <w:sz w:val="18"/>
                <w:szCs w:val="18"/>
                <w:lang w:val="ro-RO"/>
              </w:rPr>
              <w:t>MAIA</w:t>
            </w:r>
          </w:p>
        </w:tc>
      </w:tr>
      <w:tr w:rsidR="00582FB6" w:rsidRPr="00227C14" w:rsidTr="00AA5229">
        <w:trPr>
          <w:trHeight w:val="146"/>
        </w:trPr>
        <w:tc>
          <w:tcPr>
            <w:tcW w:w="5098" w:type="dxa"/>
            <w:gridSpan w:val="2"/>
            <w:tcBorders>
              <w:top w:val="single" w:sz="4" w:space="0" w:color="auto"/>
              <w:bottom w:val="single" w:sz="4" w:space="0" w:color="auto"/>
            </w:tcBorders>
            <w:shd w:val="clear" w:color="auto" w:fill="auto"/>
          </w:tcPr>
          <w:p w:rsidR="00582FB6" w:rsidRDefault="0095193D" w:rsidP="0014131B">
            <w:pPr>
              <w:jc w:val="both"/>
              <w:rPr>
                <w:b/>
                <w:lang w:val="ro-RO"/>
              </w:rPr>
            </w:pPr>
            <w:r w:rsidRPr="0095193D">
              <w:rPr>
                <w:b/>
                <w:lang w:val="ro-RO"/>
              </w:rPr>
              <w:lastRenderedPageBreak/>
              <w:t xml:space="preserve">CODEX STAN 311 – 2013 Standard pentru pește afumat, pește cu aroma de fum și pește uscat </w:t>
            </w:r>
          </w:p>
          <w:p w:rsidR="00582FB6" w:rsidRPr="00582FB6" w:rsidRDefault="00582FB6" w:rsidP="0014131B">
            <w:pPr>
              <w:jc w:val="both"/>
              <w:rPr>
                <w:lang w:val="ro-RO"/>
              </w:rPr>
            </w:pPr>
            <w:r w:rsidRPr="00582FB6">
              <w:rPr>
                <w:lang w:val="ro-RO"/>
              </w:rPr>
              <w:t>1 DOMENIUL DE APLICARE</w:t>
            </w:r>
          </w:p>
          <w:p w:rsidR="00582FB6" w:rsidRPr="00582FB6" w:rsidRDefault="00582FB6" w:rsidP="0014131B">
            <w:pPr>
              <w:jc w:val="both"/>
              <w:rPr>
                <w:lang w:val="ro-RO"/>
              </w:rPr>
            </w:pPr>
            <w:r w:rsidRPr="003733CC">
              <w:rPr>
                <w:u w:val="single"/>
                <w:lang w:val="ro-RO"/>
              </w:rPr>
              <w:t>Acest standard se aplică</w:t>
            </w:r>
            <w:r w:rsidRPr="00582FB6">
              <w:rPr>
                <w:lang w:val="ro-RO"/>
              </w:rPr>
              <w:t xml:space="preserve"> </w:t>
            </w:r>
            <w:r w:rsidRPr="003733CC">
              <w:rPr>
                <w:u w:val="single"/>
                <w:lang w:val="ro-RO"/>
              </w:rPr>
              <w:t xml:space="preserve">peștelui afumat, cu aromă de fum și uscat la fum preparat din materie primă proaspătă, refrigerată sau congelată. </w:t>
            </w:r>
            <w:r>
              <w:rPr>
                <w:lang w:val="ro-RO"/>
              </w:rPr>
              <w:t xml:space="preserve">Aceasta </w:t>
            </w:r>
            <w:r w:rsidRPr="00582FB6">
              <w:rPr>
                <w:lang w:val="ro-RO"/>
              </w:rPr>
              <w:t>se ocupă cu pește întreg, file și felii și produse similare ale acestora. Standardul se aplică peștelui, fie pentru cons</w:t>
            </w:r>
            <w:r w:rsidR="00BF637F">
              <w:rPr>
                <w:lang w:val="ro-RO"/>
              </w:rPr>
              <w:t xml:space="preserve">um direct, </w:t>
            </w:r>
            <w:r w:rsidRPr="00582FB6">
              <w:rPr>
                <w:lang w:val="ro-RO"/>
              </w:rPr>
              <w:t>pentru prelucrare ulterioară sau pentru adăugare în produse de specialitate sau tocate, în cazul în care peștele constituie doar o parte din conținutul comestibil.</w:t>
            </w:r>
          </w:p>
          <w:p w:rsidR="00582FB6" w:rsidRPr="00582FB6" w:rsidRDefault="00582FB6" w:rsidP="0014131B">
            <w:pPr>
              <w:jc w:val="both"/>
              <w:rPr>
                <w:lang w:val="ro-RO"/>
              </w:rPr>
            </w:pPr>
            <w:r w:rsidRPr="00582FB6">
              <w:rPr>
                <w:lang w:val="ro-RO"/>
              </w:rPr>
              <w:t>Nu se aplică peștilor tratați cu monoxid de carbon (fum filtrat, „clar” sau „fără gust”), peștelui ambalat în închis ermeti</w:t>
            </w:r>
            <w:r>
              <w:rPr>
                <w:lang w:val="ro-RO"/>
              </w:rPr>
              <w:t xml:space="preserve">c, </w:t>
            </w:r>
            <w:r w:rsidRPr="00582FB6">
              <w:rPr>
                <w:lang w:val="ro-RO"/>
              </w:rPr>
              <w:t>recipiente procesate la sterilitate comercială. Produsele de specialitate sau tocate ca atare nu sunt incluse (de exemplu, salate de pește).</w:t>
            </w:r>
          </w:p>
        </w:tc>
        <w:tc>
          <w:tcPr>
            <w:tcW w:w="4253" w:type="dxa"/>
            <w:gridSpan w:val="5"/>
          </w:tcPr>
          <w:p w:rsidR="003733CC" w:rsidRDefault="003733CC" w:rsidP="0014131B">
            <w:pPr>
              <w:jc w:val="both"/>
              <w:rPr>
                <w:lang w:val="ro-RO"/>
              </w:rPr>
            </w:pPr>
          </w:p>
          <w:p w:rsidR="002F42CE" w:rsidRDefault="002F42CE" w:rsidP="0014131B">
            <w:pPr>
              <w:jc w:val="both"/>
              <w:rPr>
                <w:lang w:val="ro-RO"/>
              </w:rPr>
            </w:pPr>
            <w:r w:rsidRPr="002F42CE">
              <w:rPr>
                <w:lang w:val="ro-RO"/>
              </w:rPr>
              <w:t xml:space="preserve">2. </w:t>
            </w:r>
            <w:r w:rsidRPr="003733CC">
              <w:rPr>
                <w:u w:val="single"/>
                <w:lang w:val="ro-RO"/>
              </w:rPr>
              <w:t>Prezentele Cerințe se aplică asupra grupelor de produse de la pozițiile tarifare, conform Nomenclaturii combinate</w:t>
            </w:r>
            <w:r w:rsidRPr="002F42CE">
              <w:rPr>
                <w:lang w:val="ro-RO"/>
              </w:rPr>
              <w:t xml:space="preserve"> a mărfurilor, aprobate prin Legea nr. 172/2014: 0301; 0302; 0303; 0304; </w:t>
            </w:r>
            <w:r w:rsidRPr="0087717E">
              <w:rPr>
                <w:b/>
                <w:u w:val="single"/>
                <w:lang w:val="ro-RO"/>
              </w:rPr>
              <w:t>0305;</w:t>
            </w:r>
            <w:r w:rsidRPr="002F42CE">
              <w:rPr>
                <w:lang w:val="ro-RO"/>
              </w:rPr>
              <w:t xml:space="preserve"> 1604.</w:t>
            </w:r>
          </w:p>
          <w:p w:rsidR="00BF637F" w:rsidRPr="007D0582" w:rsidRDefault="00BF637F" w:rsidP="0014131B">
            <w:pPr>
              <w:jc w:val="both"/>
              <w:rPr>
                <w:lang w:val="ro-RO"/>
              </w:rPr>
            </w:pPr>
          </w:p>
        </w:tc>
        <w:tc>
          <w:tcPr>
            <w:tcW w:w="1417" w:type="dxa"/>
          </w:tcPr>
          <w:p w:rsidR="00582FB6" w:rsidRDefault="00582FB6"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r>
              <w:rPr>
                <w:b/>
                <w:lang w:val="ro-RO"/>
              </w:rPr>
              <w:t>compatibil</w:t>
            </w: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Pr="00D35CA0" w:rsidRDefault="00C75298" w:rsidP="0014131B">
            <w:pPr>
              <w:jc w:val="center"/>
              <w:rPr>
                <w:b/>
                <w:lang w:val="ro-RO"/>
              </w:rPr>
            </w:pPr>
          </w:p>
        </w:tc>
        <w:tc>
          <w:tcPr>
            <w:tcW w:w="2552" w:type="dxa"/>
          </w:tcPr>
          <w:p w:rsidR="00582FB6" w:rsidRPr="00815FF3" w:rsidRDefault="00582FB6" w:rsidP="0014131B">
            <w:pPr>
              <w:jc w:val="both"/>
              <w:rPr>
                <w:lang w:val="ro-RO"/>
              </w:rPr>
            </w:pPr>
          </w:p>
        </w:tc>
        <w:tc>
          <w:tcPr>
            <w:tcW w:w="1282" w:type="dxa"/>
          </w:tcPr>
          <w:p w:rsidR="00582FB6" w:rsidRPr="00EE6539" w:rsidRDefault="00582FB6" w:rsidP="0014131B">
            <w:pPr>
              <w:rPr>
                <w:lang w:val="ro-RO"/>
              </w:rPr>
            </w:pPr>
          </w:p>
        </w:tc>
        <w:tc>
          <w:tcPr>
            <w:tcW w:w="1583" w:type="dxa"/>
          </w:tcPr>
          <w:p w:rsidR="00582FB6" w:rsidRDefault="00582FB6"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582FB6" w:rsidRPr="00227C14" w:rsidTr="00AA5229">
        <w:trPr>
          <w:trHeight w:val="146"/>
        </w:trPr>
        <w:tc>
          <w:tcPr>
            <w:tcW w:w="5098" w:type="dxa"/>
            <w:gridSpan w:val="2"/>
            <w:tcBorders>
              <w:top w:val="single" w:sz="4" w:space="0" w:color="auto"/>
              <w:bottom w:val="single" w:sz="4" w:space="0" w:color="auto"/>
            </w:tcBorders>
            <w:shd w:val="clear" w:color="auto" w:fill="auto"/>
          </w:tcPr>
          <w:p w:rsidR="00582FB6" w:rsidRPr="00582FB6" w:rsidRDefault="00582FB6" w:rsidP="0014131B">
            <w:pPr>
              <w:jc w:val="both"/>
              <w:rPr>
                <w:b/>
                <w:lang w:val="ro-RO"/>
              </w:rPr>
            </w:pPr>
            <w:r w:rsidRPr="00582FB6">
              <w:rPr>
                <w:b/>
                <w:lang w:val="ro-RO"/>
              </w:rPr>
              <w:t>2. DESCRIERE</w:t>
            </w:r>
          </w:p>
          <w:p w:rsidR="00582FB6" w:rsidRPr="00582FB6" w:rsidRDefault="00582FB6" w:rsidP="0014131B">
            <w:pPr>
              <w:jc w:val="both"/>
              <w:rPr>
                <w:lang w:val="ro-RO"/>
              </w:rPr>
            </w:pPr>
            <w:r w:rsidRPr="00582FB6">
              <w:rPr>
                <w:lang w:val="ro-RO"/>
              </w:rPr>
              <w:t>Definițiile produselor și ale procesului pentru peștele afumat, peștele cu aromă de fum și peștele u</w:t>
            </w:r>
            <w:r>
              <w:rPr>
                <w:lang w:val="ro-RO"/>
              </w:rPr>
              <w:t xml:space="preserve">scat și </w:t>
            </w:r>
            <w:r w:rsidRPr="00582FB6">
              <w:rPr>
                <w:lang w:val="ro-RO"/>
              </w:rPr>
              <w:t xml:space="preserve"> afumat sunt </w:t>
            </w:r>
            <w:r>
              <w:rPr>
                <w:lang w:val="ro-RO"/>
              </w:rPr>
              <w:t xml:space="preserve">luate în considerare separat la </w:t>
            </w:r>
            <w:r w:rsidRPr="00582FB6">
              <w:rPr>
                <w:lang w:val="ro-RO"/>
              </w:rPr>
              <w:t>aceasta sectiune.</w:t>
            </w:r>
          </w:p>
          <w:p w:rsidR="00582FB6" w:rsidRPr="00976B67" w:rsidRDefault="00582FB6" w:rsidP="0014131B">
            <w:pPr>
              <w:jc w:val="both"/>
              <w:rPr>
                <w:i/>
                <w:lang w:val="ro-RO"/>
              </w:rPr>
            </w:pPr>
            <w:r w:rsidRPr="00976B67">
              <w:rPr>
                <w:i/>
                <w:lang w:val="ro-RO"/>
              </w:rPr>
              <w:t>2.1 PESTE Afumat</w:t>
            </w:r>
          </w:p>
          <w:p w:rsidR="00582FB6" w:rsidRPr="00976B67" w:rsidRDefault="00582FB6" w:rsidP="0014131B">
            <w:pPr>
              <w:jc w:val="both"/>
              <w:rPr>
                <w:i/>
                <w:lang w:val="ro-RO"/>
              </w:rPr>
            </w:pPr>
            <w:r w:rsidRPr="00976B67">
              <w:rPr>
                <w:i/>
                <w:lang w:val="ro-RO"/>
              </w:rPr>
              <w:t>2.1.1 Definirea produsului</w:t>
            </w:r>
          </w:p>
          <w:p w:rsidR="00582FB6" w:rsidRPr="008345BB" w:rsidRDefault="00582FB6" w:rsidP="003733CC">
            <w:pPr>
              <w:jc w:val="both"/>
              <w:rPr>
                <w:lang w:val="ro-RO"/>
              </w:rPr>
            </w:pPr>
            <w:r w:rsidRPr="003733CC">
              <w:rPr>
                <w:u w:val="single"/>
                <w:lang w:val="ro-RO"/>
              </w:rPr>
              <w:t>Peștele afumat</w:t>
            </w:r>
            <w:r w:rsidRPr="00582FB6">
              <w:rPr>
                <w:lang w:val="ro-RO"/>
              </w:rPr>
              <w:t xml:space="preserve"> este </w:t>
            </w:r>
            <w:r w:rsidRPr="003733CC">
              <w:rPr>
                <w:u w:val="single"/>
                <w:lang w:val="ro-RO"/>
              </w:rPr>
              <w:t>preparat din pește care a suferit un proces de afumare la cald sau la rece.</w:t>
            </w:r>
            <w:r w:rsidRPr="00582FB6">
              <w:rPr>
                <w:lang w:val="ro-RO"/>
              </w:rPr>
              <w:t xml:space="preserve"> Fumul trebuie aplicat printr-unul</w:t>
            </w:r>
            <w:r w:rsidR="00976B67">
              <w:rPr>
                <w:lang w:val="ro-RO"/>
              </w:rPr>
              <w:t xml:space="preserve"> </w:t>
            </w:r>
            <w:r w:rsidRPr="00582FB6">
              <w:rPr>
                <w:lang w:val="ro-RO"/>
              </w:rPr>
              <w:t>dintre procesele de afumare definite în secțiunea 2.1.2 și produsul final trebuie să aibă caracteristici se</w:t>
            </w:r>
            <w:r w:rsidR="003733CC">
              <w:rPr>
                <w:lang w:val="ro-RO"/>
              </w:rPr>
              <w:t xml:space="preserve">nzoriale afumate, </w:t>
            </w:r>
            <w:r w:rsidR="003733CC" w:rsidRPr="00691381">
              <w:rPr>
                <w:u w:val="single"/>
                <w:lang w:val="ro-RO"/>
              </w:rPr>
              <w:t>cu utilizarea c</w:t>
            </w:r>
            <w:r w:rsidR="008345BB" w:rsidRPr="00691381">
              <w:rPr>
                <w:u w:val="single"/>
                <w:lang w:val="ro-RO"/>
              </w:rPr>
              <w:t>ondimente</w:t>
            </w:r>
            <w:r w:rsidR="003733CC" w:rsidRPr="00691381">
              <w:rPr>
                <w:u w:val="single"/>
                <w:lang w:val="ro-RO"/>
              </w:rPr>
              <w:t>lor</w:t>
            </w:r>
            <w:r w:rsidR="008345BB" w:rsidRPr="00691381">
              <w:rPr>
                <w:u w:val="single"/>
                <w:lang w:val="ro-RO"/>
              </w:rPr>
              <w:t xml:space="preserve"> și </w:t>
            </w:r>
            <w:r w:rsidRPr="00691381">
              <w:rPr>
                <w:u w:val="single"/>
                <w:lang w:val="ro-RO"/>
              </w:rPr>
              <w:t>ingrediente opționale.</w:t>
            </w:r>
          </w:p>
        </w:tc>
        <w:tc>
          <w:tcPr>
            <w:tcW w:w="4253" w:type="dxa"/>
            <w:gridSpan w:val="5"/>
          </w:tcPr>
          <w:p w:rsidR="00582FB6" w:rsidRDefault="00582FB6" w:rsidP="0014131B">
            <w:pPr>
              <w:jc w:val="both"/>
              <w:rPr>
                <w:lang w:val="ro-RO"/>
              </w:rPr>
            </w:pPr>
          </w:p>
          <w:p w:rsidR="008345BB" w:rsidRDefault="0087717E" w:rsidP="0014131B">
            <w:pPr>
              <w:jc w:val="both"/>
              <w:rPr>
                <w:lang w:val="ro-RO"/>
              </w:rPr>
            </w:pPr>
            <w:r>
              <w:rPr>
                <w:lang w:val="ro-RO"/>
              </w:rPr>
              <w:t xml:space="preserve">Pct </w:t>
            </w:r>
            <w:r w:rsidRPr="0087717E">
              <w:rPr>
                <w:lang w:val="ro-RO"/>
              </w:rPr>
              <w:t>4.</w:t>
            </w:r>
          </w:p>
          <w:p w:rsidR="0087717E" w:rsidRPr="007D0582" w:rsidRDefault="008345BB" w:rsidP="00691381">
            <w:pPr>
              <w:jc w:val="both"/>
              <w:rPr>
                <w:lang w:val="ro-RO"/>
              </w:rPr>
            </w:pPr>
            <w:r w:rsidRPr="008345BB">
              <w:rPr>
                <w:lang w:val="ro-RO"/>
              </w:rPr>
              <w:t xml:space="preserve">11) </w:t>
            </w:r>
            <w:r w:rsidRPr="003733CC">
              <w:rPr>
                <w:u w:val="single"/>
                <w:lang w:val="ro-RO"/>
              </w:rPr>
              <w:t>produse din pește afumate</w:t>
            </w:r>
            <w:r w:rsidRPr="008345BB">
              <w:rPr>
                <w:lang w:val="ro-RO"/>
              </w:rPr>
              <w:t xml:space="preserve"> – </w:t>
            </w:r>
            <w:r w:rsidR="003733CC">
              <w:rPr>
                <w:u w:val="single"/>
                <w:lang w:val="ro-RO"/>
              </w:rPr>
              <w:t>produse preparate</w:t>
            </w:r>
            <w:r w:rsidRPr="003733CC">
              <w:rPr>
                <w:u w:val="single"/>
                <w:lang w:val="ro-RO"/>
              </w:rPr>
              <w:t xml:space="preserve"> din pește</w:t>
            </w:r>
            <w:r w:rsidR="003733CC">
              <w:rPr>
                <w:lang w:val="ro-RO"/>
              </w:rPr>
              <w:t xml:space="preserve"> </w:t>
            </w:r>
            <w:r w:rsidRPr="008345BB">
              <w:rPr>
                <w:lang w:val="ro-RO"/>
              </w:rPr>
              <w:t xml:space="preserve">refrigerat sau congelat, de dimensiune mare sau mic, sub formă întreg, secționat cu gust și miros specific de fum, </w:t>
            </w:r>
            <w:r w:rsidRPr="003733CC">
              <w:rPr>
                <w:u w:val="single"/>
                <w:lang w:val="ro-RO"/>
              </w:rPr>
              <w:t>obținute în urma unui proces de tratare a peștelui cu fum</w:t>
            </w:r>
            <w:r w:rsidRPr="008345BB">
              <w:rPr>
                <w:lang w:val="ro-RO"/>
              </w:rPr>
              <w:t xml:space="preserve"> natural (cu lemne) sau artificial, cu vapori ferbinți, </w:t>
            </w:r>
            <w:r w:rsidRPr="003733CC">
              <w:rPr>
                <w:u w:val="single"/>
                <w:lang w:val="ro-RO"/>
              </w:rPr>
              <w:t>la cald sau la rece</w:t>
            </w:r>
            <w:r w:rsidRPr="008345BB">
              <w:rPr>
                <w:lang w:val="ro-RO"/>
              </w:rPr>
              <w:t xml:space="preserve">, </w:t>
            </w:r>
            <w:r w:rsidRPr="003733CC">
              <w:rPr>
                <w:u w:val="single"/>
                <w:lang w:val="ro-RO"/>
              </w:rPr>
              <w:t>cu sau fără adaos de condimente, cu sau fără adaos de aditivi alimentari</w:t>
            </w:r>
            <w:r w:rsidRPr="008345BB">
              <w:rPr>
                <w:lang w:val="ro-RO"/>
              </w:rPr>
              <w:t>;</w:t>
            </w:r>
          </w:p>
        </w:tc>
        <w:tc>
          <w:tcPr>
            <w:tcW w:w="1417" w:type="dxa"/>
          </w:tcPr>
          <w:p w:rsidR="00582FB6" w:rsidRDefault="00582FB6"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Pr="00D35CA0" w:rsidRDefault="00C75298" w:rsidP="0014131B">
            <w:pPr>
              <w:jc w:val="center"/>
              <w:rPr>
                <w:b/>
                <w:lang w:val="ro-RO"/>
              </w:rPr>
            </w:pPr>
            <w:r>
              <w:rPr>
                <w:b/>
                <w:lang w:val="ro-RO"/>
              </w:rPr>
              <w:t>compatibil</w:t>
            </w:r>
          </w:p>
        </w:tc>
        <w:tc>
          <w:tcPr>
            <w:tcW w:w="2552" w:type="dxa"/>
          </w:tcPr>
          <w:p w:rsidR="00582FB6" w:rsidRPr="00815FF3" w:rsidRDefault="00582FB6" w:rsidP="0014131B">
            <w:pPr>
              <w:jc w:val="both"/>
              <w:rPr>
                <w:lang w:val="ro-RO"/>
              </w:rPr>
            </w:pPr>
          </w:p>
        </w:tc>
        <w:tc>
          <w:tcPr>
            <w:tcW w:w="1282" w:type="dxa"/>
          </w:tcPr>
          <w:p w:rsidR="00582FB6" w:rsidRPr="00EE6539" w:rsidRDefault="00582FB6" w:rsidP="0014131B">
            <w:pPr>
              <w:rPr>
                <w:lang w:val="ro-RO"/>
              </w:rPr>
            </w:pPr>
          </w:p>
        </w:tc>
        <w:tc>
          <w:tcPr>
            <w:tcW w:w="1583" w:type="dxa"/>
          </w:tcPr>
          <w:p w:rsidR="00582FB6" w:rsidRDefault="00582FB6"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976B67" w:rsidRPr="00227C14" w:rsidTr="00AA5229">
        <w:trPr>
          <w:trHeight w:val="146"/>
        </w:trPr>
        <w:tc>
          <w:tcPr>
            <w:tcW w:w="5098" w:type="dxa"/>
            <w:gridSpan w:val="2"/>
            <w:tcBorders>
              <w:top w:val="single" w:sz="4" w:space="0" w:color="auto"/>
              <w:bottom w:val="single" w:sz="4" w:space="0" w:color="auto"/>
            </w:tcBorders>
            <w:shd w:val="clear" w:color="auto" w:fill="auto"/>
          </w:tcPr>
          <w:p w:rsidR="00976B67" w:rsidRPr="00976B67" w:rsidRDefault="00976B67" w:rsidP="0014131B">
            <w:pPr>
              <w:jc w:val="both"/>
              <w:rPr>
                <w:i/>
                <w:lang w:val="ro-RO"/>
              </w:rPr>
            </w:pPr>
            <w:r w:rsidRPr="00976B67">
              <w:rPr>
                <w:i/>
                <w:lang w:val="ro-RO"/>
              </w:rPr>
              <w:t>2.1.2 Definiții de proces</w:t>
            </w:r>
          </w:p>
          <w:p w:rsidR="00976B67" w:rsidRPr="00976B67" w:rsidRDefault="00976B67" w:rsidP="0014131B">
            <w:pPr>
              <w:jc w:val="both"/>
              <w:rPr>
                <w:lang w:val="ro-RO"/>
              </w:rPr>
            </w:pPr>
            <w:r w:rsidRPr="00976B67">
              <w:rPr>
                <w:lang w:val="ro-RO"/>
              </w:rPr>
              <w:t> „Afumarea” este un proces de tratare a peștelui prin expunerea acestuia la fumul din lemn mocnit sau materi</w:t>
            </w:r>
            <w:r>
              <w:rPr>
                <w:lang w:val="ro-RO"/>
              </w:rPr>
              <w:t xml:space="preserve">ale vegetale. Acest proces este </w:t>
            </w:r>
            <w:r w:rsidRPr="00976B67">
              <w:rPr>
                <w:lang w:val="ro-RO"/>
              </w:rPr>
              <w:t>caracterizat de obicei printr-o combinație integrată de etape de sărare, uscare, încălzire și afumare într-o cameră de afumare.</w:t>
            </w:r>
          </w:p>
          <w:p w:rsidR="00976B67" w:rsidRPr="00976B67" w:rsidRDefault="00976B67" w:rsidP="0014131B">
            <w:pPr>
              <w:jc w:val="both"/>
              <w:rPr>
                <w:lang w:val="ro-RO"/>
              </w:rPr>
            </w:pPr>
            <w:r w:rsidRPr="00976B67">
              <w:rPr>
                <w:lang w:val="ro-RO"/>
              </w:rPr>
              <w:lastRenderedPageBreak/>
              <w:t> „</w:t>
            </w:r>
            <w:r w:rsidRPr="00691381">
              <w:rPr>
                <w:u w:val="single"/>
                <w:lang w:val="ro-RO"/>
              </w:rPr>
              <w:t>Afumarea prin fum regenerat” este un proces de tratare a peștelui prin expunerea acestuia la fum</w:t>
            </w:r>
            <w:r w:rsidRPr="00976B67">
              <w:rPr>
                <w:lang w:val="ro-RO"/>
              </w:rPr>
              <w:t xml:space="preserve"> </w:t>
            </w:r>
            <w:r w:rsidRPr="00691381">
              <w:rPr>
                <w:u w:val="single"/>
                <w:lang w:val="ro-RO"/>
              </w:rPr>
              <w:t xml:space="preserve">care este regenerat prin </w:t>
            </w:r>
            <w:r w:rsidR="00691381" w:rsidRPr="00691381">
              <w:rPr>
                <w:u w:val="single"/>
                <w:lang w:val="ro-RO"/>
              </w:rPr>
              <w:t xml:space="preserve">pulverizarea condensului de fum in camera de afumare sub parametri de timp si temperatura care caracterizează procesele de afumare la cald sau la </w:t>
            </w:r>
            <w:r w:rsidR="00691381" w:rsidRPr="00691381">
              <w:rPr>
                <w:lang w:val="ro-RO"/>
              </w:rPr>
              <w:t>rece</w:t>
            </w:r>
            <w:r w:rsidRPr="00691381">
              <w:rPr>
                <w:lang w:val="ro-RO"/>
              </w:rPr>
              <w:t>.</w:t>
            </w:r>
          </w:p>
          <w:p w:rsidR="00976B67" w:rsidRPr="00976B67" w:rsidRDefault="00976B67" w:rsidP="0014131B">
            <w:pPr>
              <w:jc w:val="both"/>
              <w:rPr>
                <w:lang w:val="ro-RO"/>
              </w:rPr>
            </w:pPr>
            <w:r w:rsidRPr="00976B67">
              <w:rPr>
                <w:lang w:val="ro-RO"/>
              </w:rPr>
              <w:t> „</w:t>
            </w:r>
            <w:r w:rsidR="00EE690D">
              <w:t xml:space="preserve"> </w:t>
            </w:r>
            <w:r w:rsidR="00EE690D" w:rsidRPr="00EE690D">
              <w:rPr>
                <w:u w:val="single"/>
                <w:lang w:val="ro-RO"/>
              </w:rPr>
              <w:t>Afumarea cu c</w:t>
            </w:r>
            <w:r w:rsidRPr="00EE690D">
              <w:rPr>
                <w:u w:val="single"/>
                <w:lang w:val="ro-RO"/>
              </w:rPr>
              <w:t>ondens</w:t>
            </w:r>
            <w:r w:rsidR="00EE690D" w:rsidRPr="00EE690D">
              <w:rPr>
                <w:u w:val="single"/>
                <w:lang w:val="ro-RO"/>
              </w:rPr>
              <w:t>at</w:t>
            </w:r>
            <w:r w:rsidRPr="00EE690D">
              <w:rPr>
                <w:u w:val="single"/>
                <w:lang w:val="ro-RO"/>
              </w:rPr>
              <w:t xml:space="preserve"> de fum</w:t>
            </w:r>
            <w:r w:rsidRPr="00976B67">
              <w:rPr>
                <w:lang w:val="ro-RO"/>
              </w:rPr>
              <w:t xml:space="preserve">” </w:t>
            </w:r>
            <w:r w:rsidRPr="00EE690D">
              <w:rPr>
                <w:u w:val="single"/>
                <w:lang w:val="ro-RO"/>
              </w:rPr>
              <w:t xml:space="preserve">sunt produse obținute prin degradarea termică controlată a lemnului </w:t>
            </w:r>
            <w:r>
              <w:rPr>
                <w:lang w:val="ro-RO"/>
              </w:rPr>
              <w:t xml:space="preserve">într-un aport </w:t>
            </w:r>
            <w:r w:rsidRPr="00EE690D">
              <w:rPr>
                <w:u w:val="single"/>
                <w:lang w:val="ro-RO"/>
              </w:rPr>
              <w:t>limitat de oxigen</w:t>
            </w:r>
            <w:r>
              <w:rPr>
                <w:lang w:val="ro-RO"/>
              </w:rPr>
              <w:t xml:space="preserve"> </w:t>
            </w:r>
            <w:r w:rsidRPr="00976B67">
              <w:rPr>
                <w:lang w:val="ro-RO"/>
              </w:rPr>
              <w:t>(piroliza), condensarea ulterioară a vaporilor de fum rezultați și fracționarea produselor lichide rezultate.</w:t>
            </w:r>
          </w:p>
          <w:p w:rsidR="00045851" w:rsidRPr="00E53166" w:rsidRDefault="00976B67" w:rsidP="0014131B">
            <w:pPr>
              <w:jc w:val="both"/>
              <w:rPr>
                <w:u w:val="single"/>
                <w:lang w:val="ro-RO"/>
              </w:rPr>
            </w:pPr>
            <w:r w:rsidRPr="00976B67">
              <w:rPr>
                <w:lang w:val="ro-RO"/>
              </w:rPr>
              <w:t> „</w:t>
            </w:r>
            <w:r w:rsidRPr="00E53166">
              <w:rPr>
                <w:u w:val="single"/>
                <w:lang w:val="ro-RO"/>
              </w:rPr>
              <w:t>Afumarea la cald” este un proces în care peștele</w:t>
            </w:r>
            <w:r w:rsidRPr="00976B67">
              <w:rPr>
                <w:lang w:val="ro-RO"/>
              </w:rPr>
              <w:t xml:space="preserve"> este </w:t>
            </w:r>
            <w:r w:rsidRPr="00E53166">
              <w:rPr>
                <w:u w:val="single"/>
                <w:lang w:val="ro-RO"/>
              </w:rPr>
              <w:t>afumat</w:t>
            </w:r>
            <w:r w:rsidRPr="00976B67">
              <w:rPr>
                <w:lang w:val="ro-RO"/>
              </w:rPr>
              <w:t xml:space="preserve"> la </w:t>
            </w:r>
            <w:r w:rsidRPr="00E53166">
              <w:rPr>
                <w:u w:val="single"/>
                <w:lang w:val="ro-RO"/>
              </w:rPr>
              <w:t>o combinație</w:t>
            </w:r>
            <w:r w:rsidRPr="00976B67">
              <w:rPr>
                <w:lang w:val="ro-RO"/>
              </w:rPr>
              <w:t xml:space="preserve"> </w:t>
            </w:r>
            <w:r w:rsidRPr="00E53166">
              <w:rPr>
                <w:u w:val="single"/>
                <w:lang w:val="ro-RO"/>
              </w:rPr>
              <w:t xml:space="preserve">adecvată de temperatură și timp suficient pentru determină coagularea completă a proteinelor din carnea de pește. </w:t>
            </w:r>
          </w:p>
          <w:p w:rsidR="00976B67" w:rsidRPr="00CA0FA8" w:rsidRDefault="002E5A79" w:rsidP="0014131B">
            <w:pPr>
              <w:jc w:val="both"/>
              <w:rPr>
                <w:u w:val="single"/>
                <w:lang w:val="ro-RO"/>
              </w:rPr>
            </w:pPr>
            <w:r>
              <w:rPr>
                <w:lang w:val="ro-RO"/>
              </w:rPr>
              <w:t xml:space="preserve">   A</w:t>
            </w:r>
            <w:r w:rsidR="00045851" w:rsidRPr="00CA0FA8">
              <w:rPr>
                <w:u w:val="single"/>
                <w:lang w:val="ro-RO"/>
              </w:rPr>
              <w:t>fumarea</w:t>
            </w:r>
            <w:r w:rsidR="00976B67" w:rsidRPr="00CA0FA8">
              <w:rPr>
                <w:u w:val="single"/>
                <w:lang w:val="ro-RO"/>
              </w:rPr>
              <w:t xml:space="preserve"> fierbinte </w:t>
            </w:r>
            <w:r w:rsidR="00976B67" w:rsidRPr="00E53166">
              <w:rPr>
                <w:lang w:val="ro-RO"/>
              </w:rPr>
              <w:t>este în general</w:t>
            </w:r>
            <w:r w:rsidR="00976B67" w:rsidRPr="00CA0FA8">
              <w:rPr>
                <w:u w:val="single"/>
                <w:lang w:val="ro-RO"/>
              </w:rPr>
              <w:t xml:space="preserve"> suficient pentru a ucide paraziții, pentru a distruge agenții patogeni bacterieni nesporulați și să rănească sporii care afectează sănătatea umană.</w:t>
            </w:r>
          </w:p>
          <w:p w:rsidR="00976B67" w:rsidRPr="00CA0FA8" w:rsidRDefault="00976B67" w:rsidP="0014131B">
            <w:pPr>
              <w:jc w:val="both"/>
              <w:rPr>
                <w:u w:val="single"/>
                <w:lang w:val="ro-RO"/>
              </w:rPr>
            </w:pPr>
            <w:r w:rsidRPr="00976B67">
              <w:rPr>
                <w:lang w:val="ro-RO"/>
              </w:rPr>
              <w:t> „</w:t>
            </w:r>
            <w:r w:rsidRPr="00CA0FA8">
              <w:rPr>
                <w:u w:val="single"/>
                <w:lang w:val="ro-RO"/>
              </w:rPr>
              <w:t>Afumarea la rece” este un proces de tratare a peștilor cu fum folosind o combinație timp/temperatură care nu va provoca coagularea semnificativă a proteinelor din carnea de pește, dar care va determina o oarecare reducere a activității apei.</w:t>
            </w:r>
          </w:p>
          <w:p w:rsidR="00976B67" w:rsidRPr="005E62E8" w:rsidRDefault="00976B67" w:rsidP="0014131B">
            <w:pPr>
              <w:jc w:val="both"/>
              <w:rPr>
                <w:u w:val="single"/>
                <w:lang w:val="ro-RO"/>
              </w:rPr>
            </w:pPr>
            <w:r w:rsidRPr="00976B67">
              <w:rPr>
                <w:lang w:val="ro-RO"/>
              </w:rPr>
              <w:t> „</w:t>
            </w:r>
            <w:r w:rsidRPr="005E62E8">
              <w:rPr>
                <w:u w:val="single"/>
                <w:lang w:val="ro-RO"/>
              </w:rPr>
              <w:t>Sărarea” este un proces de tratare a peștilor cu sare de calitate alimentară pentru a reduce activitatea apei în carnea de pește și pentru a îmbunătăți aroma prin orice tehnologie de sărare adecvată (de exemplu, sărare uscată, sărare, sărare prin injecție).</w:t>
            </w:r>
          </w:p>
          <w:p w:rsidR="00976B67" w:rsidRPr="00976B67" w:rsidRDefault="00976B67" w:rsidP="0014131B">
            <w:pPr>
              <w:jc w:val="both"/>
              <w:rPr>
                <w:lang w:val="ro-RO"/>
              </w:rPr>
            </w:pPr>
            <w:r w:rsidRPr="00976B67">
              <w:rPr>
                <w:lang w:val="ro-RO"/>
              </w:rPr>
              <w:t> „</w:t>
            </w:r>
            <w:r w:rsidRPr="005E62E8">
              <w:rPr>
                <w:u w:val="single"/>
                <w:lang w:val="ro-RO"/>
              </w:rPr>
              <w:t>Uscarea” este un proces în care conținutul de umiditate din pește este scăzut</w:t>
            </w:r>
            <w:r w:rsidRPr="00976B67">
              <w:rPr>
                <w:lang w:val="ro-RO"/>
              </w:rPr>
              <w:t xml:space="preserve"> la caracteristicile necesare corespunzătoare în conformitate cu</w:t>
            </w:r>
            <w:r>
              <w:rPr>
                <w:lang w:val="ro-RO"/>
              </w:rPr>
              <w:t xml:space="preserve"> </w:t>
            </w:r>
            <w:r w:rsidRPr="00976B67">
              <w:rPr>
                <w:lang w:val="ro-RO"/>
              </w:rPr>
              <w:t>conditii de igiena controlate.</w:t>
            </w:r>
          </w:p>
          <w:p w:rsidR="00976B67" w:rsidRPr="00976B67" w:rsidRDefault="00976B67" w:rsidP="0014131B">
            <w:pPr>
              <w:jc w:val="both"/>
              <w:rPr>
                <w:lang w:val="ro-RO"/>
              </w:rPr>
            </w:pPr>
            <w:r w:rsidRPr="00976B67">
              <w:rPr>
                <w:lang w:val="ro-RO"/>
              </w:rPr>
              <w:t> „</w:t>
            </w:r>
            <w:r w:rsidRPr="00CA0FA8">
              <w:rPr>
                <w:u w:val="single"/>
                <w:lang w:val="ro-RO"/>
              </w:rPr>
              <w:t>Ambalarea” este un proces prin care peștele afumat este pus într-un recipient</w:t>
            </w:r>
            <w:r w:rsidRPr="00976B67">
              <w:rPr>
                <w:lang w:val="ro-RO"/>
              </w:rPr>
              <w:t xml:space="preserve">, </w:t>
            </w:r>
            <w:r w:rsidR="005E62E8" w:rsidRPr="00CA0FA8">
              <w:rPr>
                <w:u w:val="single"/>
                <w:lang w:val="ro-RO"/>
              </w:rPr>
              <w:t xml:space="preserve">fie aerob, fie sub </w:t>
            </w:r>
            <w:r w:rsidR="005E62E8" w:rsidRPr="00CA0FA8">
              <w:rPr>
                <w:u w:val="single"/>
                <w:lang w:val="ro-RO"/>
              </w:rPr>
              <w:lastRenderedPageBreak/>
              <w:t xml:space="preserve">oxigen redus </w:t>
            </w:r>
            <w:r w:rsidRPr="00CA0FA8">
              <w:rPr>
                <w:u w:val="single"/>
                <w:lang w:val="ro-RO"/>
              </w:rPr>
              <w:t>condiții</w:t>
            </w:r>
            <w:r w:rsidRPr="00976B67">
              <w:rPr>
                <w:lang w:val="ro-RO"/>
              </w:rPr>
              <w:t>, inclusiv sub vid sau într-o atmosferă modificată.</w:t>
            </w:r>
          </w:p>
          <w:p w:rsidR="00976B67" w:rsidRPr="00976B67" w:rsidRDefault="00976B67" w:rsidP="0014131B">
            <w:pPr>
              <w:jc w:val="both"/>
              <w:rPr>
                <w:lang w:val="ro-RO"/>
              </w:rPr>
            </w:pPr>
            <w:r w:rsidRPr="00976B67">
              <w:rPr>
                <w:lang w:val="ro-RO"/>
              </w:rPr>
              <w:t> „</w:t>
            </w:r>
            <w:r w:rsidRPr="00CA0FA8">
              <w:rPr>
                <w:u w:val="single"/>
                <w:lang w:val="ro-RO"/>
              </w:rPr>
              <w:t xml:space="preserve">Depozitarea” este un proces în care </w:t>
            </w:r>
            <w:r w:rsidRPr="00CA0FA8">
              <w:rPr>
                <w:u w:val="single"/>
              </w:rPr>
              <w:t xml:space="preserve"> </w:t>
            </w:r>
            <w:r w:rsidRPr="00CA0FA8">
              <w:rPr>
                <w:u w:val="single"/>
                <w:lang w:val="ro-RO"/>
              </w:rPr>
              <w:t>în care peștele afumat este păstrat la frigider sau congelat pentru a asigura calitatea și siguranța produsului</w:t>
            </w:r>
            <w:r w:rsidRPr="00976B67">
              <w:rPr>
                <w:lang w:val="ro-RO"/>
              </w:rPr>
              <w:t xml:space="preserve"> în</w:t>
            </w:r>
          </w:p>
          <w:p w:rsidR="00976B67" w:rsidRPr="00582FB6" w:rsidRDefault="00976B67" w:rsidP="0014131B">
            <w:pPr>
              <w:jc w:val="both"/>
              <w:rPr>
                <w:b/>
                <w:lang w:val="ro-RO"/>
              </w:rPr>
            </w:pPr>
            <w:r w:rsidRPr="00976B67">
              <w:rPr>
                <w:lang w:val="ro-RO"/>
              </w:rPr>
              <w:t>conformitate cu secțiunile 3 și 6</w:t>
            </w:r>
          </w:p>
        </w:tc>
        <w:tc>
          <w:tcPr>
            <w:tcW w:w="4253" w:type="dxa"/>
            <w:gridSpan w:val="5"/>
          </w:tcPr>
          <w:p w:rsidR="0087717E" w:rsidRDefault="0087717E" w:rsidP="0014131B">
            <w:pPr>
              <w:jc w:val="both"/>
              <w:rPr>
                <w:lang w:val="ro-RO"/>
              </w:rPr>
            </w:pPr>
          </w:p>
          <w:p w:rsidR="008345BB" w:rsidRPr="00691381" w:rsidRDefault="008345BB" w:rsidP="008345BB">
            <w:pPr>
              <w:jc w:val="both"/>
              <w:rPr>
                <w:u w:val="single"/>
                <w:lang w:val="ro-RO"/>
              </w:rPr>
            </w:pPr>
            <w:r w:rsidRPr="008345BB">
              <w:rPr>
                <w:lang w:val="ro-RO"/>
              </w:rPr>
              <w:t xml:space="preserve">a) </w:t>
            </w:r>
            <w:r w:rsidRPr="00691381">
              <w:rPr>
                <w:u w:val="single"/>
                <w:lang w:val="ro-RO"/>
              </w:rPr>
              <w:t>afumarea cu fum regenerat – este procesul de tratare a peștilor cu fum regenerat prin pulverizarea condensului de fum in camera de afumare sub parametri de timp si temperatura care caracterizează procesele de afumare la cald sau la rece;</w:t>
            </w:r>
          </w:p>
          <w:p w:rsidR="005E62E8" w:rsidRDefault="008345BB" w:rsidP="008345BB">
            <w:pPr>
              <w:jc w:val="both"/>
              <w:rPr>
                <w:lang w:val="ro-RO"/>
              </w:rPr>
            </w:pPr>
            <w:r w:rsidRPr="008345BB">
              <w:rPr>
                <w:lang w:val="ro-RO"/>
              </w:rPr>
              <w:lastRenderedPageBreak/>
              <w:t xml:space="preserve">b) </w:t>
            </w:r>
            <w:r w:rsidRPr="005E62E8">
              <w:rPr>
                <w:u w:val="single"/>
                <w:lang w:val="ro-RO"/>
              </w:rPr>
              <w:t xml:space="preserve">uscare cu fum - este un proces în care peștele este tratat </w:t>
            </w:r>
            <w:r w:rsidRPr="005E62E8">
              <w:rPr>
                <w:lang w:val="ro-RO"/>
              </w:rPr>
              <w:t>prin etape combinate de afumare și us</w:t>
            </w:r>
            <w:r w:rsidRPr="005E62E8">
              <w:rPr>
                <w:u w:val="single"/>
                <w:lang w:val="ro-RO"/>
              </w:rPr>
              <w:t>care, în așa măsură încât produsul poate fi depozitat și transportat fără refrigerare și pentru a obține o activitate a apei de 0,75 sau mai puțin</w:t>
            </w:r>
            <w:r w:rsidRPr="008345BB">
              <w:rPr>
                <w:lang w:val="ro-RO"/>
              </w:rPr>
              <w:t xml:space="preserve"> (10% umiditate conținut sau mai puțin), după cum este necesar pentru a controla agenții patogeni bacterieni și alterarea fungică;</w:t>
            </w:r>
          </w:p>
          <w:p w:rsidR="007E53D7" w:rsidRDefault="002725D3" w:rsidP="008345BB">
            <w:pPr>
              <w:jc w:val="both"/>
              <w:rPr>
                <w:lang w:val="ro-RO"/>
              </w:rPr>
            </w:pPr>
            <w:r>
              <w:rPr>
                <w:lang w:val="ro-RO"/>
              </w:rPr>
              <w:t>13</w:t>
            </w:r>
            <w:r w:rsidR="00631C55" w:rsidRPr="00631C55">
              <w:rPr>
                <w:lang w:val="ro-RO"/>
              </w:rPr>
              <w:t>) pește uscat afumat - este peștele care a trecut printr-un proces combinat de afumare și uscare incluzând și procesul de sărare, cu adaos de condimente alimentare</w:t>
            </w:r>
            <w:r>
              <w:rPr>
                <w:lang w:val="ro-RO"/>
              </w:rPr>
              <w:t xml:space="preserve"> și </w:t>
            </w:r>
            <w:r w:rsidRPr="002725D3">
              <w:rPr>
                <w:u w:val="single"/>
                <w:lang w:val="ro-RO"/>
              </w:rPr>
              <w:t>fără aditivi alimentari</w:t>
            </w:r>
            <w:r w:rsidR="00631C55" w:rsidRPr="00631C55">
              <w:rPr>
                <w:lang w:val="ro-RO"/>
              </w:rPr>
              <w:t>;</w:t>
            </w:r>
          </w:p>
          <w:p w:rsidR="00C75298" w:rsidRPr="00C75298" w:rsidRDefault="00C75298" w:rsidP="00C75298">
            <w:pPr>
              <w:jc w:val="both"/>
              <w:rPr>
                <w:lang w:val="ro-RO"/>
              </w:rPr>
            </w:pPr>
            <w:r w:rsidRPr="00C75298">
              <w:rPr>
                <w:lang w:val="ro-RO"/>
              </w:rPr>
              <w:t xml:space="preserve">c) </w:t>
            </w:r>
            <w:r w:rsidR="00EE690D">
              <w:t xml:space="preserve"> </w:t>
            </w:r>
            <w:r w:rsidR="00EE690D" w:rsidRPr="00EE690D">
              <w:rPr>
                <w:u w:val="single"/>
                <w:lang w:val="ro-RO"/>
              </w:rPr>
              <w:t xml:space="preserve">afumarea cu </w:t>
            </w:r>
            <w:r w:rsidRPr="00EE690D">
              <w:rPr>
                <w:u w:val="single"/>
                <w:lang w:val="ro-RO"/>
              </w:rPr>
              <w:t xml:space="preserve">condensat de fum - produse obținute ca urmare a </w:t>
            </w:r>
            <w:r w:rsidR="00EE690D" w:rsidRPr="00EE690D">
              <w:rPr>
                <w:u w:val="single"/>
              </w:rPr>
              <w:t xml:space="preserve"> </w:t>
            </w:r>
            <w:r w:rsidR="00EE690D" w:rsidRPr="00EE690D">
              <w:rPr>
                <w:u w:val="single"/>
                <w:lang w:val="ro-RO"/>
              </w:rPr>
              <w:t xml:space="preserve">degradării termice controlate </w:t>
            </w:r>
            <w:r w:rsidRPr="00EE690D">
              <w:rPr>
                <w:u w:val="single"/>
                <w:lang w:val="ro-RO"/>
              </w:rPr>
              <w:t xml:space="preserve"> a lemnului cu acces limitat la oxigen</w:t>
            </w:r>
            <w:r w:rsidRPr="00C75298">
              <w:rPr>
                <w:lang w:val="ro-RO"/>
              </w:rPr>
              <w:t>;</w:t>
            </w:r>
          </w:p>
          <w:p w:rsidR="00C75298" w:rsidRPr="00E53166" w:rsidRDefault="00C75298" w:rsidP="00C75298">
            <w:pPr>
              <w:jc w:val="both"/>
              <w:rPr>
                <w:u w:val="single"/>
                <w:lang w:val="ro-RO"/>
              </w:rPr>
            </w:pPr>
            <w:r w:rsidRPr="00C75298">
              <w:rPr>
                <w:lang w:val="ro-RO"/>
              </w:rPr>
              <w:t xml:space="preserve">d) </w:t>
            </w:r>
            <w:r w:rsidRPr="00E53166">
              <w:rPr>
                <w:u w:val="single"/>
                <w:lang w:val="ro-RO"/>
              </w:rPr>
              <w:t>afumarea la cald - este un proces de tratare a peștilor cu fum sub combinația corespunzătoare a parametrilor de timp si temperatura, ceea ce asigura coagularea completa a proteinelor in țesuturile peștelui;</w:t>
            </w:r>
          </w:p>
          <w:p w:rsidR="00C75298" w:rsidRPr="00C75298" w:rsidRDefault="00C75298" w:rsidP="00C75298">
            <w:pPr>
              <w:jc w:val="both"/>
              <w:rPr>
                <w:lang w:val="ro-RO"/>
              </w:rPr>
            </w:pPr>
            <w:r w:rsidRPr="00C75298">
              <w:rPr>
                <w:lang w:val="ro-RO"/>
              </w:rPr>
              <w:t xml:space="preserve">e) </w:t>
            </w:r>
            <w:r w:rsidRPr="00CA0FA8">
              <w:rPr>
                <w:u w:val="single"/>
                <w:lang w:val="ro-RO"/>
              </w:rPr>
              <w:t>afumarea fierbinte - este un proces de tratare a peștilor cu vapori fierbinți, aceștia fiind   suficienți pentru a distruge paraziții, agenții patogeni bacterieni nesporulați care afectează sănătatea umană;</w:t>
            </w:r>
          </w:p>
          <w:p w:rsidR="00C75298" w:rsidRPr="00CA0FA8" w:rsidRDefault="00C75298" w:rsidP="00C75298">
            <w:pPr>
              <w:jc w:val="both"/>
              <w:rPr>
                <w:u w:val="single"/>
                <w:lang w:val="ro-RO"/>
              </w:rPr>
            </w:pPr>
            <w:r w:rsidRPr="00C75298">
              <w:rPr>
                <w:lang w:val="ro-RO"/>
              </w:rPr>
              <w:t xml:space="preserve">f) </w:t>
            </w:r>
            <w:r w:rsidRPr="00CA0FA8">
              <w:rPr>
                <w:u w:val="single"/>
                <w:lang w:val="ro-RO"/>
              </w:rPr>
              <w:t>afumarea la rece - este un proces de tratare a peștilor cu fum sub combinația corespunzătoare a parametrilor de timp</w:t>
            </w:r>
            <w:r w:rsidR="00CA0FA8">
              <w:rPr>
                <w:lang w:val="ro-RO"/>
              </w:rPr>
              <w:t xml:space="preserve"> /</w:t>
            </w:r>
            <w:r w:rsidRPr="00C75298">
              <w:rPr>
                <w:lang w:val="ro-RO"/>
              </w:rPr>
              <w:t xml:space="preserve"> </w:t>
            </w:r>
            <w:r w:rsidRPr="00CA0FA8">
              <w:rPr>
                <w:u w:val="single"/>
                <w:lang w:val="ro-RO"/>
              </w:rPr>
              <w:t>temperatura</w:t>
            </w:r>
            <w:r w:rsidRPr="00C75298">
              <w:rPr>
                <w:lang w:val="ro-RO"/>
              </w:rPr>
              <w:t xml:space="preserve"> </w:t>
            </w:r>
            <w:r w:rsidRPr="00CA0FA8">
              <w:rPr>
                <w:u w:val="single"/>
                <w:lang w:val="ro-RO"/>
              </w:rPr>
              <w:t>care nu va provoca coagularea semnificativă a proteinelor din carnea de pește, dar care va determina o oarecare reducere a activității apei;</w:t>
            </w:r>
          </w:p>
          <w:p w:rsidR="00C75298" w:rsidRDefault="00C75298" w:rsidP="00C75298">
            <w:pPr>
              <w:jc w:val="both"/>
              <w:rPr>
                <w:lang w:val="ro-RO"/>
              </w:rPr>
            </w:pPr>
          </w:p>
          <w:p w:rsidR="00C75298" w:rsidRPr="005E62E8" w:rsidRDefault="00C75298" w:rsidP="00C75298">
            <w:pPr>
              <w:jc w:val="both"/>
              <w:rPr>
                <w:u w:val="single"/>
                <w:lang w:val="ro-RO"/>
              </w:rPr>
            </w:pPr>
            <w:r w:rsidRPr="00C75298">
              <w:rPr>
                <w:lang w:val="ro-RO"/>
              </w:rPr>
              <w:lastRenderedPageBreak/>
              <w:t xml:space="preserve">9) </w:t>
            </w:r>
            <w:r w:rsidRPr="005E62E8">
              <w:rPr>
                <w:u w:val="single"/>
                <w:lang w:val="ro-RO"/>
              </w:rPr>
              <w:t>sărarea - este procesul de tratare a peștelui cu sare alimentară pentru a reduce activitatea apei în țesuturile peștilor și pentru a îmbunătăți gustul peștelui prin utilizarea oricărei tehnologii de sărare adecvate (de exemplu, sărare uscată, sărare în saramură, sărarea în marinată, sărarea combinată și sărare prin injectare de saramură);</w:t>
            </w:r>
          </w:p>
          <w:p w:rsidR="00C75298" w:rsidRPr="00C75298" w:rsidRDefault="00C75298" w:rsidP="00C75298">
            <w:pPr>
              <w:jc w:val="both"/>
              <w:rPr>
                <w:lang w:val="ro-RO"/>
              </w:rPr>
            </w:pPr>
            <w:r w:rsidRPr="00C75298">
              <w:rPr>
                <w:lang w:val="ro-RO"/>
              </w:rPr>
              <w:t xml:space="preserve">22) </w:t>
            </w:r>
            <w:r w:rsidRPr="005E62E8">
              <w:rPr>
                <w:u w:val="single"/>
                <w:lang w:val="ro-RO"/>
              </w:rPr>
              <w:t>ambalarea</w:t>
            </w:r>
            <w:r w:rsidRPr="00C75298">
              <w:rPr>
                <w:lang w:val="ro-RO"/>
              </w:rPr>
              <w:t xml:space="preserve"> produselor din pește - </w:t>
            </w:r>
            <w:r w:rsidRPr="005E62E8">
              <w:rPr>
                <w:u w:val="single"/>
                <w:lang w:val="ro-RO"/>
              </w:rPr>
              <w:t xml:space="preserve">este un proces în care produsele </w:t>
            </w:r>
            <w:r w:rsidR="005E62E8">
              <w:rPr>
                <w:u w:val="single"/>
                <w:lang w:val="ro-RO"/>
              </w:rPr>
              <w:t xml:space="preserve">din pește </w:t>
            </w:r>
            <w:r w:rsidRPr="005E62E8">
              <w:rPr>
                <w:u w:val="single"/>
                <w:lang w:val="ro-RO"/>
              </w:rPr>
              <w:t>sunt puse în recipiente,</w:t>
            </w:r>
            <w:r w:rsidRPr="00C75298">
              <w:rPr>
                <w:lang w:val="ro-RO"/>
              </w:rPr>
              <w:t xml:space="preserve"> </w:t>
            </w:r>
            <w:r w:rsidR="005E62E8">
              <w:rPr>
                <w:lang w:val="ro-RO"/>
              </w:rPr>
              <w:t xml:space="preserve">din </w:t>
            </w:r>
            <w:r w:rsidRPr="00C75298">
              <w:rPr>
                <w:lang w:val="ro-RO"/>
              </w:rPr>
              <w:t xml:space="preserve">materiale admisibile pentru ambalarea produselor alimentare, </w:t>
            </w:r>
            <w:r w:rsidRPr="00CA0FA8">
              <w:rPr>
                <w:u w:val="single"/>
                <w:lang w:val="ro-RO"/>
              </w:rPr>
              <w:t>pentru a evita contaminarea și a preveni rehidratarea sau deshidratarea produselo</w:t>
            </w:r>
            <w:r w:rsidRPr="00C75298">
              <w:rPr>
                <w:lang w:val="ro-RO"/>
              </w:rPr>
              <w:t>r din pește;</w:t>
            </w:r>
          </w:p>
          <w:p w:rsidR="00C75298" w:rsidRPr="007D0582" w:rsidRDefault="00C75298" w:rsidP="00C75298">
            <w:pPr>
              <w:jc w:val="both"/>
              <w:rPr>
                <w:lang w:val="ro-RO"/>
              </w:rPr>
            </w:pPr>
            <w:r w:rsidRPr="00C75298">
              <w:rPr>
                <w:lang w:val="ro-RO"/>
              </w:rPr>
              <w:t xml:space="preserve">23) </w:t>
            </w:r>
            <w:r w:rsidRPr="00CA0FA8">
              <w:rPr>
                <w:u w:val="single"/>
                <w:lang w:val="ro-RO"/>
              </w:rPr>
              <w:t>depozitarea produselor din pește - este un proces în care produsele sunt păstrate la temperatura corespunzătoar</w:t>
            </w:r>
            <w:r w:rsidRPr="00C75298">
              <w:rPr>
                <w:lang w:val="ro-RO"/>
              </w:rPr>
              <w:t xml:space="preserve">e </w:t>
            </w:r>
            <w:r w:rsidR="00CA0FA8">
              <w:t xml:space="preserve"> </w:t>
            </w:r>
            <w:r w:rsidR="00CA0FA8" w:rsidRPr="00CA0FA8">
              <w:rPr>
                <w:u w:val="single"/>
                <w:lang w:val="ro-RO"/>
              </w:rPr>
              <w:t>pentru a asigura calitatea și siguranța produsului</w:t>
            </w:r>
          </w:p>
        </w:tc>
        <w:tc>
          <w:tcPr>
            <w:tcW w:w="1417" w:type="dxa"/>
          </w:tcPr>
          <w:p w:rsidR="00976B67" w:rsidRDefault="00976B67"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r>
              <w:rPr>
                <w:b/>
                <w:lang w:val="ro-RO"/>
              </w:rPr>
              <w:t>compatibil</w:t>
            </w: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EF57AB" w:rsidP="0014131B">
            <w:pPr>
              <w:jc w:val="center"/>
              <w:rPr>
                <w:b/>
                <w:lang w:val="ro-RO"/>
              </w:rPr>
            </w:pPr>
            <w:r>
              <w:rPr>
                <w:b/>
                <w:lang w:val="ro-RO"/>
              </w:rPr>
              <w:t>compatibil</w:t>
            </w: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C75298" w:rsidRDefault="00C75298" w:rsidP="0014131B">
            <w:pPr>
              <w:jc w:val="center"/>
              <w:rPr>
                <w:b/>
                <w:lang w:val="ro-RO"/>
              </w:rPr>
            </w:pPr>
            <w:r>
              <w:rPr>
                <w:b/>
                <w:lang w:val="ro-RO"/>
              </w:rPr>
              <w:t>compatibil</w:t>
            </w: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EF57AB" w:rsidP="0014131B">
            <w:pPr>
              <w:jc w:val="center"/>
              <w:rPr>
                <w:b/>
                <w:lang w:val="ro-RO"/>
              </w:rPr>
            </w:pPr>
            <w:r>
              <w:rPr>
                <w:b/>
                <w:lang w:val="ro-RO"/>
              </w:rPr>
              <w:t>compatibil</w:t>
            </w: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r>
              <w:rPr>
                <w:b/>
                <w:lang w:val="ro-RO"/>
              </w:rPr>
              <w:t>compatibil</w:t>
            </w: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EF57AB" w:rsidRDefault="00EF57AB" w:rsidP="0014131B">
            <w:pPr>
              <w:jc w:val="center"/>
              <w:rPr>
                <w:b/>
                <w:lang w:val="ro-RO"/>
              </w:rPr>
            </w:pPr>
          </w:p>
          <w:p w:rsidR="00C75298" w:rsidRDefault="00C75298" w:rsidP="0014131B">
            <w:pPr>
              <w:jc w:val="center"/>
              <w:rPr>
                <w:b/>
                <w:lang w:val="ro-RO"/>
              </w:rPr>
            </w:pPr>
            <w:r>
              <w:rPr>
                <w:b/>
                <w:lang w:val="ro-RO"/>
              </w:rPr>
              <w:t>compatibil</w:t>
            </w: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Default="00C75298" w:rsidP="0014131B">
            <w:pPr>
              <w:jc w:val="center"/>
              <w:rPr>
                <w:b/>
                <w:lang w:val="ro-RO"/>
              </w:rPr>
            </w:pPr>
          </w:p>
          <w:p w:rsidR="00C75298" w:rsidRPr="00D35CA0" w:rsidRDefault="00C75298" w:rsidP="0014131B">
            <w:pPr>
              <w:jc w:val="center"/>
              <w:rPr>
                <w:b/>
                <w:lang w:val="ro-RO"/>
              </w:rPr>
            </w:pPr>
            <w:r>
              <w:rPr>
                <w:b/>
                <w:lang w:val="ro-RO"/>
              </w:rPr>
              <w:t>compatibil</w:t>
            </w:r>
          </w:p>
        </w:tc>
        <w:tc>
          <w:tcPr>
            <w:tcW w:w="2552" w:type="dxa"/>
          </w:tcPr>
          <w:p w:rsidR="00976B67" w:rsidRPr="00815FF3" w:rsidRDefault="00976B67" w:rsidP="0014131B">
            <w:pPr>
              <w:jc w:val="both"/>
              <w:rPr>
                <w:lang w:val="ro-RO"/>
              </w:rPr>
            </w:pPr>
          </w:p>
        </w:tc>
        <w:tc>
          <w:tcPr>
            <w:tcW w:w="1282" w:type="dxa"/>
          </w:tcPr>
          <w:p w:rsidR="00976B67" w:rsidRPr="00EE6539" w:rsidRDefault="00976B67" w:rsidP="0014131B">
            <w:pPr>
              <w:rPr>
                <w:lang w:val="ro-RO"/>
              </w:rPr>
            </w:pPr>
          </w:p>
        </w:tc>
        <w:tc>
          <w:tcPr>
            <w:tcW w:w="1583" w:type="dxa"/>
          </w:tcPr>
          <w:p w:rsidR="00976B67" w:rsidRDefault="00976B67"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976B67" w:rsidRPr="00227C14" w:rsidTr="00AA5229">
        <w:trPr>
          <w:trHeight w:val="146"/>
        </w:trPr>
        <w:tc>
          <w:tcPr>
            <w:tcW w:w="5098" w:type="dxa"/>
            <w:gridSpan w:val="2"/>
            <w:tcBorders>
              <w:top w:val="single" w:sz="4" w:space="0" w:color="auto"/>
              <w:bottom w:val="single" w:sz="4" w:space="0" w:color="auto"/>
            </w:tcBorders>
            <w:shd w:val="clear" w:color="auto" w:fill="auto"/>
          </w:tcPr>
          <w:p w:rsidR="00976B67" w:rsidRPr="00976B67" w:rsidRDefault="00976B67" w:rsidP="0014131B">
            <w:pPr>
              <w:jc w:val="both"/>
              <w:rPr>
                <w:i/>
                <w:lang w:val="ro-RO"/>
              </w:rPr>
            </w:pPr>
            <w:r w:rsidRPr="00976B67">
              <w:rPr>
                <w:i/>
                <w:lang w:val="ro-RO"/>
              </w:rPr>
              <w:lastRenderedPageBreak/>
              <w:t>2.2 PESTE CU AROMĂ DE FUM</w:t>
            </w:r>
          </w:p>
          <w:p w:rsidR="00976B67" w:rsidRPr="00976B67" w:rsidRDefault="00976B67" w:rsidP="0014131B">
            <w:pPr>
              <w:jc w:val="both"/>
              <w:rPr>
                <w:lang w:val="ro-RO"/>
              </w:rPr>
            </w:pPr>
            <w:r w:rsidRPr="00976B67">
              <w:rPr>
                <w:lang w:val="ro-RO"/>
              </w:rPr>
              <w:t>2.2.1 Definirea produsului</w:t>
            </w:r>
          </w:p>
          <w:p w:rsidR="00976B67" w:rsidRPr="00976B67" w:rsidRDefault="00976B67" w:rsidP="0014131B">
            <w:pPr>
              <w:jc w:val="both"/>
              <w:rPr>
                <w:lang w:val="ro-RO"/>
              </w:rPr>
            </w:pPr>
            <w:r w:rsidRPr="009D3889">
              <w:rPr>
                <w:u w:val="single"/>
                <w:lang w:val="ro-RO"/>
              </w:rPr>
              <w:t>Peștele cu aromă de fum este preparat din pește care a fost tratat cu arome de fum</w:t>
            </w:r>
            <w:r w:rsidRPr="00976B67">
              <w:rPr>
                <w:lang w:val="ro-RO"/>
              </w:rPr>
              <w:t xml:space="preserve">, </w:t>
            </w:r>
            <w:r w:rsidRPr="009D3889">
              <w:rPr>
                <w:u w:val="single"/>
                <w:lang w:val="ro-RO"/>
              </w:rPr>
              <w:t xml:space="preserve">fără a fi supus unui proces de afumare </w:t>
            </w:r>
            <w:r>
              <w:rPr>
                <w:lang w:val="ro-RO"/>
              </w:rPr>
              <w:t xml:space="preserve">ca </w:t>
            </w:r>
            <w:r w:rsidRPr="00976B67">
              <w:rPr>
                <w:lang w:val="ro-RO"/>
              </w:rPr>
              <w:t xml:space="preserve">descrise în secțiunea 2.1. </w:t>
            </w:r>
            <w:r w:rsidRPr="009D3889">
              <w:rPr>
                <w:u w:val="single"/>
                <w:lang w:val="ro-RO"/>
              </w:rPr>
              <w:t>Produsul final trebuie să aibă gust de afumat. Pot fi folosite condimente și alte ingrediente opționale.</w:t>
            </w:r>
          </w:p>
        </w:tc>
        <w:tc>
          <w:tcPr>
            <w:tcW w:w="4253" w:type="dxa"/>
            <w:gridSpan w:val="5"/>
          </w:tcPr>
          <w:p w:rsidR="00976B67" w:rsidRPr="007D0582" w:rsidRDefault="009D3889" w:rsidP="0014131B">
            <w:pPr>
              <w:jc w:val="both"/>
              <w:rPr>
                <w:lang w:val="ro-RO"/>
              </w:rPr>
            </w:pPr>
            <w:r>
              <w:rPr>
                <w:lang w:val="ro-RO"/>
              </w:rPr>
              <w:t>12.</w:t>
            </w:r>
            <w:r w:rsidR="00EE690D" w:rsidRPr="00EE690D">
              <w:rPr>
                <w:lang w:val="ro-RO"/>
              </w:rPr>
              <w:t xml:space="preserve"> </w:t>
            </w:r>
            <w:r w:rsidR="00EE690D" w:rsidRPr="00EE690D">
              <w:rPr>
                <w:u w:val="single"/>
                <w:lang w:val="ro-RO"/>
              </w:rPr>
              <w:t xml:space="preserve">pește cu aromă de fum - este peștele tratat cu aromă de fum </w:t>
            </w:r>
            <w:r w:rsidR="00EE690D" w:rsidRPr="009D3889">
              <w:rPr>
                <w:lang w:val="ro-RO"/>
              </w:rPr>
              <w:t>(folosind orice tehnologie: de scufundare, pulverizare, stropire, înmuiere)</w:t>
            </w:r>
            <w:r w:rsidR="00EE690D" w:rsidRPr="00EE690D">
              <w:rPr>
                <w:u w:val="single"/>
                <w:lang w:val="ro-RO"/>
              </w:rPr>
              <w:t>, fără a fi supus procesului de afumare cu adaos de condimente și alte ingrediente opționale</w:t>
            </w:r>
            <w:r w:rsidR="00EE690D" w:rsidRPr="00EE690D">
              <w:rPr>
                <w:lang w:val="ro-RO"/>
              </w:rPr>
              <w:t xml:space="preserve">. </w:t>
            </w:r>
            <w:r>
              <w:rPr>
                <w:u w:val="single"/>
                <w:lang w:val="ro-RO"/>
              </w:rPr>
              <w:t>Produsul final</w:t>
            </w:r>
            <w:r w:rsidR="00EE690D" w:rsidRPr="009D3889">
              <w:rPr>
                <w:u w:val="single"/>
                <w:lang w:val="ro-RO"/>
              </w:rPr>
              <w:t xml:space="preserve"> trebui să aibă gust de produs afumat.</w:t>
            </w:r>
          </w:p>
        </w:tc>
        <w:tc>
          <w:tcPr>
            <w:tcW w:w="1417" w:type="dxa"/>
          </w:tcPr>
          <w:p w:rsidR="00976B67" w:rsidRDefault="00976B67" w:rsidP="0014131B">
            <w:pPr>
              <w:jc w:val="center"/>
              <w:rPr>
                <w:b/>
                <w:lang w:val="ro-RO"/>
              </w:rPr>
            </w:pPr>
          </w:p>
          <w:p w:rsidR="00EF57AB" w:rsidRPr="00D35CA0" w:rsidRDefault="00EF57AB" w:rsidP="0014131B">
            <w:pPr>
              <w:jc w:val="center"/>
              <w:rPr>
                <w:b/>
                <w:lang w:val="ro-RO"/>
              </w:rPr>
            </w:pPr>
            <w:r>
              <w:rPr>
                <w:b/>
                <w:lang w:val="ro-RO"/>
              </w:rPr>
              <w:t>compatibil</w:t>
            </w:r>
          </w:p>
        </w:tc>
        <w:tc>
          <w:tcPr>
            <w:tcW w:w="2552" w:type="dxa"/>
          </w:tcPr>
          <w:p w:rsidR="00976B67" w:rsidRPr="00815FF3" w:rsidRDefault="00976B67" w:rsidP="0014131B">
            <w:pPr>
              <w:jc w:val="both"/>
              <w:rPr>
                <w:lang w:val="ro-RO"/>
              </w:rPr>
            </w:pPr>
          </w:p>
        </w:tc>
        <w:tc>
          <w:tcPr>
            <w:tcW w:w="1282" w:type="dxa"/>
          </w:tcPr>
          <w:p w:rsidR="00976B67" w:rsidRPr="00EE6539" w:rsidRDefault="00976B67" w:rsidP="0014131B">
            <w:pPr>
              <w:rPr>
                <w:lang w:val="ro-RO"/>
              </w:rPr>
            </w:pPr>
          </w:p>
        </w:tc>
        <w:tc>
          <w:tcPr>
            <w:tcW w:w="1583" w:type="dxa"/>
          </w:tcPr>
          <w:p w:rsidR="00976B67" w:rsidRDefault="00976B67"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976B67" w:rsidRPr="00227C14" w:rsidTr="00AA5229">
        <w:trPr>
          <w:trHeight w:val="146"/>
        </w:trPr>
        <w:tc>
          <w:tcPr>
            <w:tcW w:w="5098" w:type="dxa"/>
            <w:gridSpan w:val="2"/>
            <w:tcBorders>
              <w:top w:val="single" w:sz="4" w:space="0" w:color="auto"/>
              <w:bottom w:val="single" w:sz="4" w:space="0" w:color="auto"/>
            </w:tcBorders>
            <w:shd w:val="clear" w:color="auto" w:fill="auto"/>
          </w:tcPr>
          <w:p w:rsidR="00976B67" w:rsidRPr="00976B67" w:rsidRDefault="00C72548" w:rsidP="0014131B">
            <w:pPr>
              <w:jc w:val="both"/>
              <w:rPr>
                <w:i/>
                <w:lang w:val="ro-RO"/>
              </w:rPr>
            </w:pPr>
            <w:r>
              <w:rPr>
                <w:i/>
                <w:lang w:val="ro-RO"/>
              </w:rPr>
              <w:t xml:space="preserve">2.2.2 </w:t>
            </w:r>
            <w:r w:rsidR="00976B67" w:rsidRPr="00976B67">
              <w:rPr>
                <w:i/>
                <w:lang w:val="ro-RO"/>
              </w:rPr>
              <w:t>Definirea procesului</w:t>
            </w:r>
          </w:p>
          <w:p w:rsidR="00976B67" w:rsidRPr="00976B67" w:rsidRDefault="00976B67" w:rsidP="0014131B">
            <w:pPr>
              <w:jc w:val="both"/>
              <w:rPr>
                <w:lang w:val="ro-RO"/>
              </w:rPr>
            </w:pPr>
            <w:r w:rsidRPr="00976B67">
              <w:rPr>
                <w:lang w:val="ro-RO"/>
              </w:rPr>
              <w:t> „Aromă de fum” este un proces în care peștele sau preparatele din pește sunt tratate cu a</w:t>
            </w:r>
            <w:r>
              <w:rPr>
                <w:lang w:val="ro-RO"/>
              </w:rPr>
              <w:t xml:space="preserve">romă de fum. Aroma de fum poate </w:t>
            </w:r>
            <w:r w:rsidRPr="00976B67">
              <w:rPr>
                <w:lang w:val="ro-RO"/>
              </w:rPr>
              <w:t>să fie aplicat prin orice tehnologie (de exemplu, scufundare, pulverizare, injectare, înmuiere).</w:t>
            </w:r>
          </w:p>
          <w:p w:rsidR="00976B67" w:rsidRPr="00976B67" w:rsidRDefault="00976B67" w:rsidP="0014131B">
            <w:pPr>
              <w:jc w:val="both"/>
              <w:rPr>
                <w:lang w:val="ro-RO"/>
              </w:rPr>
            </w:pPr>
            <w:r w:rsidRPr="00976B67">
              <w:rPr>
                <w:lang w:val="ro-RO"/>
              </w:rPr>
              <w:t> „</w:t>
            </w:r>
            <w:r w:rsidR="009D3889">
              <w:t xml:space="preserve"> </w:t>
            </w:r>
            <w:r w:rsidR="009D3889" w:rsidRPr="009D3889">
              <w:rPr>
                <w:u w:val="single"/>
              </w:rPr>
              <w:t>A</w:t>
            </w:r>
            <w:r w:rsidR="009D3889" w:rsidRPr="009D3889">
              <w:rPr>
                <w:u w:val="single"/>
                <w:lang w:val="ro-RO"/>
              </w:rPr>
              <w:t>fumarea cu condensat</w:t>
            </w:r>
            <w:r w:rsidRPr="00976B67">
              <w:rPr>
                <w:lang w:val="ro-RO"/>
              </w:rPr>
              <w:t xml:space="preserve">” sunt </w:t>
            </w:r>
            <w:r w:rsidRPr="009D3889">
              <w:rPr>
                <w:u w:val="single"/>
                <w:lang w:val="ro-RO"/>
              </w:rPr>
              <w:t>produse obținute prin degradarea termică controlată a lemnulu</w:t>
            </w:r>
            <w:r w:rsidRPr="00976B67">
              <w:rPr>
                <w:lang w:val="ro-RO"/>
              </w:rPr>
              <w:t xml:space="preserve">i </w:t>
            </w:r>
            <w:r>
              <w:rPr>
                <w:lang w:val="ro-RO"/>
              </w:rPr>
              <w:t xml:space="preserve">într-un aport </w:t>
            </w:r>
            <w:r w:rsidRPr="009D3889">
              <w:rPr>
                <w:u w:val="single"/>
                <w:lang w:val="ro-RO"/>
              </w:rPr>
              <w:t xml:space="preserve">limitat de oxigen </w:t>
            </w:r>
            <w:r w:rsidRPr="00976B67">
              <w:rPr>
                <w:lang w:val="ro-RO"/>
              </w:rPr>
              <w:t>(piroliza), condensarea ulterioară a vaporilor de fum rezultați și fracționarea produselor lichide rezultate.</w:t>
            </w:r>
          </w:p>
          <w:p w:rsidR="00976B67" w:rsidRPr="00976B67" w:rsidRDefault="00976B67" w:rsidP="0014131B">
            <w:pPr>
              <w:jc w:val="both"/>
              <w:rPr>
                <w:lang w:val="ro-RO"/>
              </w:rPr>
            </w:pPr>
            <w:r w:rsidRPr="00976B67">
              <w:rPr>
                <w:lang w:val="ro-RO"/>
              </w:rPr>
              <w:lastRenderedPageBreak/>
              <w:t> „</w:t>
            </w:r>
            <w:r w:rsidRPr="009D3889">
              <w:rPr>
                <w:u w:val="single"/>
                <w:lang w:val="ro-RO"/>
              </w:rPr>
              <w:t>Ambalarea” este un proces prin care peștele cu aromă de fum este pus într-un recipient</w:t>
            </w:r>
            <w:r w:rsidRPr="00976B67">
              <w:rPr>
                <w:lang w:val="ro-RO"/>
              </w:rPr>
              <w:t xml:space="preserve">, </w:t>
            </w:r>
            <w:r>
              <w:rPr>
                <w:lang w:val="ro-RO"/>
              </w:rPr>
              <w:t xml:space="preserve">fie aerob, fie sub oxigen redus </w:t>
            </w:r>
            <w:r w:rsidRPr="00976B67">
              <w:rPr>
                <w:lang w:val="ro-RO"/>
              </w:rPr>
              <w:t>condiții, inclusiv sub vid sau într-o atmosferă modificată.</w:t>
            </w:r>
          </w:p>
          <w:p w:rsidR="00976B67" w:rsidRPr="00976B67" w:rsidRDefault="00976B67" w:rsidP="0014131B">
            <w:pPr>
              <w:jc w:val="both"/>
              <w:rPr>
                <w:lang w:val="ro-RO"/>
              </w:rPr>
            </w:pPr>
            <w:r w:rsidRPr="00976B67">
              <w:rPr>
                <w:lang w:val="ro-RO"/>
              </w:rPr>
              <w:t> „</w:t>
            </w:r>
            <w:r w:rsidRPr="007E69E6">
              <w:rPr>
                <w:u w:val="single"/>
                <w:lang w:val="ro-RO"/>
              </w:rPr>
              <w:t>Depozitarea” este un proces prin care peștele cu</w:t>
            </w:r>
            <w:r w:rsidRPr="00976B67">
              <w:rPr>
                <w:lang w:val="ro-RO"/>
              </w:rPr>
              <w:t xml:space="preserve"> aromă de fum </w:t>
            </w:r>
            <w:r w:rsidRPr="007E69E6">
              <w:rPr>
                <w:u w:val="single"/>
                <w:lang w:val="ro-RO"/>
              </w:rPr>
              <w:t>este păstrat la frigider sau congelat pentru a asigura calitatea și siguranța produsului</w:t>
            </w:r>
            <w:r w:rsidRPr="00976B67">
              <w:rPr>
                <w:lang w:val="ro-RO"/>
              </w:rPr>
              <w:t xml:space="preserve"> în</w:t>
            </w:r>
          </w:p>
          <w:p w:rsidR="00976B67" w:rsidRPr="00976B67" w:rsidRDefault="00976B67" w:rsidP="0014131B">
            <w:pPr>
              <w:jc w:val="both"/>
              <w:rPr>
                <w:lang w:val="ro-RO"/>
              </w:rPr>
            </w:pPr>
            <w:r w:rsidRPr="00976B67">
              <w:rPr>
                <w:lang w:val="ro-RO"/>
              </w:rPr>
              <w:t>conformitate cu secțiunile 3 și 6.</w:t>
            </w:r>
          </w:p>
        </w:tc>
        <w:tc>
          <w:tcPr>
            <w:tcW w:w="4253" w:type="dxa"/>
            <w:gridSpan w:val="5"/>
          </w:tcPr>
          <w:p w:rsidR="00D444CA" w:rsidRDefault="00D444CA" w:rsidP="0014131B">
            <w:pPr>
              <w:jc w:val="both"/>
              <w:rPr>
                <w:lang w:val="ro-RO"/>
              </w:rPr>
            </w:pPr>
          </w:p>
          <w:p w:rsidR="009D3889" w:rsidRDefault="009D3889" w:rsidP="00C75298">
            <w:pPr>
              <w:jc w:val="both"/>
              <w:rPr>
                <w:lang w:val="ro-RO"/>
              </w:rPr>
            </w:pPr>
          </w:p>
          <w:p w:rsidR="009D3889" w:rsidRDefault="009D3889" w:rsidP="00C75298">
            <w:pPr>
              <w:jc w:val="both"/>
              <w:rPr>
                <w:lang w:val="ro-RO"/>
              </w:rPr>
            </w:pPr>
          </w:p>
          <w:p w:rsidR="009D3889" w:rsidRDefault="009D3889" w:rsidP="00C75298">
            <w:pPr>
              <w:jc w:val="both"/>
              <w:rPr>
                <w:lang w:val="ro-RO"/>
              </w:rPr>
            </w:pPr>
          </w:p>
          <w:p w:rsidR="009D3889" w:rsidRDefault="009D3889" w:rsidP="00C75298">
            <w:pPr>
              <w:jc w:val="both"/>
              <w:rPr>
                <w:lang w:val="ro-RO"/>
              </w:rPr>
            </w:pPr>
          </w:p>
          <w:p w:rsidR="009D3889" w:rsidRDefault="009D3889" w:rsidP="00C75298">
            <w:pPr>
              <w:jc w:val="both"/>
              <w:rPr>
                <w:lang w:val="ro-RO"/>
              </w:rPr>
            </w:pPr>
          </w:p>
          <w:p w:rsidR="009D3889" w:rsidRPr="009D3889" w:rsidRDefault="009D3889" w:rsidP="00C75298">
            <w:pPr>
              <w:jc w:val="both"/>
              <w:rPr>
                <w:u w:val="single"/>
                <w:lang w:val="ro-RO"/>
              </w:rPr>
            </w:pPr>
            <w:r w:rsidRPr="009D3889">
              <w:rPr>
                <w:lang w:val="ro-RO"/>
              </w:rPr>
              <w:t xml:space="preserve">c) </w:t>
            </w:r>
            <w:r w:rsidRPr="009D3889">
              <w:rPr>
                <w:u w:val="single"/>
                <w:lang w:val="ro-RO"/>
              </w:rPr>
              <w:t>afumarea cu condensat de fum - produse obținute ca urmare a  degradării termice controlate  a lemnului cu acces limitat la oxigen;</w:t>
            </w:r>
          </w:p>
          <w:p w:rsidR="00C75298" w:rsidRPr="00C75298" w:rsidRDefault="00C75298" w:rsidP="00C75298">
            <w:pPr>
              <w:jc w:val="both"/>
              <w:rPr>
                <w:lang w:val="ro-RO"/>
              </w:rPr>
            </w:pPr>
            <w:r w:rsidRPr="00C75298">
              <w:rPr>
                <w:lang w:val="ro-RO"/>
              </w:rPr>
              <w:lastRenderedPageBreak/>
              <w:t xml:space="preserve">22) </w:t>
            </w:r>
            <w:r w:rsidRPr="009D3889">
              <w:rPr>
                <w:u w:val="single"/>
                <w:lang w:val="ro-RO"/>
              </w:rPr>
              <w:t>ambalarea produselor din pește - este un proces în care produsele sunt puse în recipiente</w:t>
            </w:r>
            <w:r w:rsidRPr="00C75298">
              <w:rPr>
                <w:lang w:val="ro-RO"/>
              </w:rPr>
              <w:t>, materiale admisibile pentru ambalarea produselor alimentare, pentru a evita contaminarea și a preveni rehidratarea sau deshidratarea produselor din pește;</w:t>
            </w:r>
          </w:p>
          <w:p w:rsidR="00C75298" w:rsidRPr="007D0582" w:rsidRDefault="00C75298" w:rsidP="009D3889">
            <w:pPr>
              <w:jc w:val="both"/>
              <w:rPr>
                <w:lang w:val="ro-RO"/>
              </w:rPr>
            </w:pPr>
            <w:r w:rsidRPr="00C75298">
              <w:rPr>
                <w:lang w:val="ro-RO"/>
              </w:rPr>
              <w:t xml:space="preserve">23) </w:t>
            </w:r>
            <w:r w:rsidRPr="009D3889">
              <w:rPr>
                <w:u w:val="single"/>
                <w:lang w:val="ro-RO"/>
              </w:rPr>
              <w:t>depozitarea produselor din pește - este un proces în care produsele sunt păstrate la temperatura corespunzătoar</w:t>
            </w:r>
            <w:r w:rsidR="009D3889">
              <w:rPr>
                <w:lang w:val="ro-RO"/>
              </w:rPr>
              <w:t>e</w:t>
            </w:r>
            <w:r w:rsidRPr="00C75298">
              <w:rPr>
                <w:lang w:val="ro-RO"/>
              </w:rPr>
              <w:t xml:space="preserve"> care să le asigure siguranța și calitate acestora.</w:t>
            </w:r>
          </w:p>
        </w:tc>
        <w:tc>
          <w:tcPr>
            <w:tcW w:w="1417" w:type="dxa"/>
          </w:tcPr>
          <w:p w:rsidR="00976B67" w:rsidRDefault="00976B67" w:rsidP="0014131B">
            <w:pPr>
              <w:jc w:val="center"/>
              <w:rPr>
                <w:b/>
                <w:lang w:val="ro-RO"/>
              </w:rPr>
            </w:pPr>
          </w:p>
          <w:p w:rsidR="002F2ACD" w:rsidRDefault="002F2ACD" w:rsidP="0014131B">
            <w:pPr>
              <w:jc w:val="center"/>
              <w:rPr>
                <w:b/>
                <w:lang w:val="ro-RO"/>
              </w:rPr>
            </w:pPr>
          </w:p>
          <w:p w:rsidR="002F2ACD" w:rsidRDefault="002F2ACD" w:rsidP="0014131B">
            <w:pPr>
              <w:jc w:val="center"/>
              <w:rPr>
                <w:b/>
                <w:lang w:val="ro-RO"/>
              </w:rPr>
            </w:pPr>
          </w:p>
          <w:p w:rsidR="002F2ACD" w:rsidRDefault="002F2ACD" w:rsidP="0014131B">
            <w:pPr>
              <w:jc w:val="center"/>
              <w:rPr>
                <w:b/>
                <w:lang w:val="ro-RO"/>
              </w:rPr>
            </w:pPr>
          </w:p>
          <w:p w:rsidR="002F2ACD" w:rsidRDefault="002F2ACD"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2F2ACD" w:rsidRPr="00D35CA0" w:rsidRDefault="002F2ACD" w:rsidP="0014131B">
            <w:pPr>
              <w:jc w:val="center"/>
              <w:rPr>
                <w:b/>
                <w:lang w:val="ro-RO"/>
              </w:rPr>
            </w:pPr>
            <w:r>
              <w:rPr>
                <w:b/>
                <w:lang w:val="ro-RO"/>
              </w:rPr>
              <w:t>compatibil</w:t>
            </w:r>
          </w:p>
        </w:tc>
        <w:tc>
          <w:tcPr>
            <w:tcW w:w="2552" w:type="dxa"/>
          </w:tcPr>
          <w:p w:rsidR="00976B67" w:rsidRPr="00815FF3" w:rsidRDefault="00976B67" w:rsidP="0014131B">
            <w:pPr>
              <w:jc w:val="both"/>
              <w:rPr>
                <w:lang w:val="ro-RO"/>
              </w:rPr>
            </w:pPr>
          </w:p>
        </w:tc>
        <w:tc>
          <w:tcPr>
            <w:tcW w:w="1282" w:type="dxa"/>
          </w:tcPr>
          <w:p w:rsidR="00976B67" w:rsidRPr="00EE6539" w:rsidRDefault="00976B67" w:rsidP="0014131B">
            <w:pPr>
              <w:rPr>
                <w:lang w:val="ro-RO"/>
              </w:rPr>
            </w:pPr>
          </w:p>
        </w:tc>
        <w:tc>
          <w:tcPr>
            <w:tcW w:w="1583" w:type="dxa"/>
          </w:tcPr>
          <w:p w:rsidR="00976B67" w:rsidRDefault="00976B67" w:rsidP="0014131B">
            <w:pPr>
              <w:jc w:val="center"/>
              <w:rPr>
                <w:b/>
                <w:sz w:val="18"/>
                <w:szCs w:val="18"/>
                <w:lang w:val="ro-RO"/>
              </w:rPr>
            </w:pPr>
          </w:p>
          <w:p w:rsidR="00B8596D" w:rsidRDefault="00B8596D" w:rsidP="0014131B">
            <w:pPr>
              <w:jc w:val="center"/>
              <w:rPr>
                <w:b/>
                <w:sz w:val="18"/>
                <w:szCs w:val="18"/>
                <w:lang w:val="ro-RO"/>
              </w:rPr>
            </w:pPr>
            <w:r>
              <w:rPr>
                <w:b/>
                <w:sz w:val="18"/>
                <w:szCs w:val="18"/>
                <w:lang w:val="ro-RO"/>
              </w:rPr>
              <w:t>MAIA</w:t>
            </w:r>
          </w:p>
        </w:tc>
      </w:tr>
      <w:tr w:rsidR="00976B67" w:rsidRPr="00227C14" w:rsidTr="00AA5229">
        <w:trPr>
          <w:trHeight w:val="146"/>
        </w:trPr>
        <w:tc>
          <w:tcPr>
            <w:tcW w:w="5098" w:type="dxa"/>
            <w:gridSpan w:val="2"/>
            <w:tcBorders>
              <w:top w:val="single" w:sz="4" w:space="0" w:color="auto"/>
              <w:bottom w:val="single" w:sz="4" w:space="0" w:color="auto"/>
            </w:tcBorders>
            <w:shd w:val="clear" w:color="auto" w:fill="auto"/>
          </w:tcPr>
          <w:p w:rsidR="00C72548" w:rsidRPr="00C72548" w:rsidRDefault="00C72548" w:rsidP="0014131B">
            <w:pPr>
              <w:jc w:val="both"/>
              <w:rPr>
                <w:i/>
                <w:lang w:val="ro-RO"/>
              </w:rPr>
            </w:pPr>
            <w:r w:rsidRPr="00C72548">
              <w:rPr>
                <w:i/>
                <w:lang w:val="ro-RO"/>
              </w:rPr>
              <w:lastRenderedPageBreak/>
              <w:t>2.3 PESTE USCAT CU FUM</w:t>
            </w:r>
          </w:p>
          <w:p w:rsidR="00C72548" w:rsidRPr="00C72548" w:rsidRDefault="00C72548" w:rsidP="0014131B">
            <w:pPr>
              <w:jc w:val="both"/>
              <w:rPr>
                <w:i/>
                <w:lang w:val="ro-RO"/>
              </w:rPr>
            </w:pPr>
            <w:r w:rsidRPr="00C72548">
              <w:rPr>
                <w:i/>
                <w:lang w:val="ro-RO"/>
              </w:rPr>
              <w:t>2.3.1 Definirea produsului</w:t>
            </w:r>
          </w:p>
          <w:p w:rsidR="00C72548" w:rsidRPr="00C72548" w:rsidRDefault="002E5A79" w:rsidP="0014131B">
            <w:pPr>
              <w:jc w:val="both"/>
              <w:rPr>
                <w:lang w:val="ro-RO"/>
              </w:rPr>
            </w:pPr>
            <w:r w:rsidRPr="002E5A79">
              <w:rPr>
                <w:u w:val="single"/>
                <w:lang w:val="ro-RO"/>
              </w:rPr>
              <w:t>Peștele uscat a</w:t>
            </w:r>
            <w:r w:rsidR="00C72548" w:rsidRPr="002E5A79">
              <w:rPr>
                <w:u w:val="single"/>
                <w:lang w:val="ro-RO"/>
              </w:rPr>
              <w:t>fum</w:t>
            </w:r>
            <w:r w:rsidRPr="002E5A79">
              <w:rPr>
                <w:u w:val="single"/>
                <w:lang w:val="ro-RO"/>
              </w:rPr>
              <w:t>at</w:t>
            </w:r>
            <w:r w:rsidR="00C72548" w:rsidRPr="002E5A79">
              <w:rPr>
                <w:u w:val="single"/>
                <w:lang w:val="ro-RO"/>
              </w:rPr>
              <w:t xml:space="preserve"> este preparat din pește care a suferit un proces combinat de afumare și us</w:t>
            </w:r>
            <w:r w:rsidR="0000375F">
              <w:rPr>
                <w:u w:val="single"/>
                <w:lang w:val="ro-RO"/>
              </w:rPr>
              <w:t xml:space="preserve">care includzând și procesul de </w:t>
            </w:r>
            <w:r w:rsidR="00C72548" w:rsidRPr="002E5A79">
              <w:rPr>
                <w:u w:val="single"/>
                <w:lang w:val="ro-RO"/>
              </w:rPr>
              <w:t>sărare</w:t>
            </w:r>
            <w:r w:rsidR="00C72548" w:rsidRPr="00C72548">
              <w:rPr>
                <w:lang w:val="ro-RO"/>
              </w:rPr>
              <w:t>. Fumul trebuie aplicat printr-un proces de uscare cu fum tradițional pentru ța</w:t>
            </w:r>
            <w:r w:rsidR="00C72548">
              <w:rPr>
                <w:lang w:val="ro-RO"/>
              </w:rPr>
              <w:t xml:space="preserve">ra respectivă sau un industrial </w:t>
            </w:r>
            <w:r w:rsidR="00C72548" w:rsidRPr="00C72548">
              <w:rPr>
                <w:lang w:val="ro-RO"/>
              </w:rPr>
              <w:t>procesul de uscare cu fum și produsul final trebuie să aibă caracteristici senzoriale uscate la fum.</w:t>
            </w:r>
            <w:r w:rsidR="00C72548">
              <w:rPr>
                <w:lang w:val="ro-RO"/>
              </w:rPr>
              <w:t xml:space="preserve"> </w:t>
            </w:r>
            <w:r w:rsidR="00C72548" w:rsidRPr="00796FC3">
              <w:rPr>
                <w:u w:val="single"/>
                <w:lang w:val="ro-RO"/>
              </w:rPr>
              <w:t>Condimente și altele opționale pot fi folosite ingrediente</w:t>
            </w:r>
            <w:r w:rsidR="00C72548" w:rsidRPr="00C72548">
              <w:rPr>
                <w:lang w:val="ro-RO"/>
              </w:rPr>
              <w:t>.</w:t>
            </w:r>
          </w:p>
          <w:p w:rsidR="00C72548" w:rsidRPr="00C72548" w:rsidRDefault="00C72548" w:rsidP="0014131B">
            <w:pPr>
              <w:jc w:val="both"/>
              <w:rPr>
                <w:lang w:val="ro-RO"/>
              </w:rPr>
            </w:pPr>
            <w:r w:rsidRPr="00C72548">
              <w:rPr>
                <w:lang w:val="ro-RO"/>
              </w:rPr>
              <w:t>2.3.2 Definirea procesului</w:t>
            </w:r>
          </w:p>
          <w:p w:rsidR="00C72548" w:rsidRPr="00C72548" w:rsidRDefault="00C72548" w:rsidP="0014131B">
            <w:pPr>
              <w:jc w:val="both"/>
              <w:rPr>
                <w:lang w:val="ro-RO"/>
              </w:rPr>
            </w:pPr>
            <w:r w:rsidRPr="00C72548">
              <w:rPr>
                <w:lang w:val="ro-RO"/>
              </w:rPr>
              <w:t> „</w:t>
            </w:r>
            <w:r w:rsidRPr="00796FC3">
              <w:rPr>
                <w:u w:val="single"/>
                <w:lang w:val="ro-RO"/>
              </w:rPr>
              <w:t>Uscare cu fum” este un proces în care peștele este tratat prin etape combinate de afumare și uscare, în așa măsură încât produsul poate fi depozitat și transportat fără refrigerare și pentru a obține o activitate a apei de 0,75 sau mai puțin (10% umiditate conținut sau mai puțin), după cum este necesar pentru a controla agenții patogeni bacterieni și alterarea fungică</w:t>
            </w:r>
            <w:r w:rsidRPr="00C72548">
              <w:rPr>
                <w:lang w:val="ro-RO"/>
              </w:rPr>
              <w:t>.</w:t>
            </w:r>
          </w:p>
          <w:p w:rsidR="00C72548" w:rsidRPr="00C72548" w:rsidRDefault="00C72548" w:rsidP="0014131B">
            <w:pPr>
              <w:jc w:val="both"/>
              <w:rPr>
                <w:lang w:val="ro-RO"/>
              </w:rPr>
            </w:pPr>
            <w:r w:rsidRPr="00C72548">
              <w:rPr>
                <w:lang w:val="ro-RO"/>
              </w:rPr>
              <w:t> „Uscarea” este un proces în care conținutul de umiditate din pește este scăzut la caracteristicile necesare cor</w:t>
            </w:r>
            <w:r>
              <w:rPr>
                <w:lang w:val="ro-RO"/>
              </w:rPr>
              <w:t xml:space="preserve">espunzătoare în conformitate cu </w:t>
            </w:r>
            <w:r w:rsidRPr="00C72548">
              <w:rPr>
                <w:lang w:val="ro-RO"/>
              </w:rPr>
              <w:t>conditii de igiena controlate.</w:t>
            </w:r>
          </w:p>
          <w:p w:rsidR="00C72548" w:rsidRPr="00C72548" w:rsidRDefault="00C72548" w:rsidP="0014131B">
            <w:pPr>
              <w:jc w:val="both"/>
              <w:rPr>
                <w:lang w:val="ro-RO"/>
              </w:rPr>
            </w:pPr>
            <w:r w:rsidRPr="00C72548">
              <w:rPr>
                <w:lang w:val="ro-RO"/>
              </w:rPr>
              <w:t> „</w:t>
            </w:r>
            <w:r w:rsidRPr="00BF6EA0">
              <w:rPr>
                <w:u w:val="single"/>
                <w:lang w:val="ro-RO"/>
              </w:rPr>
              <w:t xml:space="preserve">Sărarea” este un proces de tratare a peștilor cu sare de calitate alimentară pentru a reduce activitatea apei în carnea de pește și pentru a îmbunătăți aroma prin orice tehnologie de sărare </w:t>
            </w:r>
            <w:r w:rsidRPr="00BF6EA0">
              <w:rPr>
                <w:u w:val="single"/>
                <w:lang w:val="ro-RO"/>
              </w:rPr>
              <w:lastRenderedPageBreak/>
              <w:t>adecvată (de exemplu, sărare uscată, sărare, sărare prin injecție</w:t>
            </w:r>
            <w:r w:rsidRPr="00C72548">
              <w:rPr>
                <w:lang w:val="ro-RO"/>
              </w:rPr>
              <w:t>).</w:t>
            </w:r>
          </w:p>
          <w:p w:rsidR="00C72548" w:rsidRPr="00BF6EA0" w:rsidRDefault="00C72548" w:rsidP="0014131B">
            <w:pPr>
              <w:jc w:val="both"/>
              <w:rPr>
                <w:u w:val="single"/>
                <w:lang w:val="ro-RO"/>
              </w:rPr>
            </w:pPr>
            <w:r w:rsidRPr="00C72548">
              <w:rPr>
                <w:lang w:val="ro-RO"/>
              </w:rPr>
              <w:t> „</w:t>
            </w:r>
            <w:r w:rsidRPr="00BF6EA0">
              <w:rPr>
                <w:u w:val="single"/>
                <w:lang w:val="ro-RO"/>
              </w:rPr>
              <w:t>Ambalarea” este un proces în care peștele uscat cu afumat este pus într-un recipient pentru a evita contaminarea și a preveni rehidratarea.</w:t>
            </w:r>
          </w:p>
          <w:p w:rsidR="00976B67" w:rsidRPr="00C72548" w:rsidRDefault="00C72548" w:rsidP="0014131B">
            <w:pPr>
              <w:jc w:val="both"/>
              <w:rPr>
                <w:lang w:val="ro-RO"/>
              </w:rPr>
            </w:pPr>
            <w:r w:rsidRPr="00C72548">
              <w:rPr>
                <w:lang w:val="ro-RO"/>
              </w:rPr>
              <w:t> „</w:t>
            </w:r>
            <w:r w:rsidRPr="00BF6EA0">
              <w:rPr>
                <w:u w:val="single"/>
                <w:lang w:val="ro-RO"/>
              </w:rPr>
              <w:t>Depozitarea</w:t>
            </w:r>
            <w:r w:rsidRPr="00C72548">
              <w:rPr>
                <w:lang w:val="ro-RO"/>
              </w:rPr>
              <w:t xml:space="preserve">” </w:t>
            </w:r>
            <w:r w:rsidRPr="00BF6EA0">
              <w:rPr>
                <w:u w:val="single"/>
                <w:lang w:val="ro-RO"/>
              </w:rPr>
              <w:t>este un proces în care peștele uscat la afumat este de obicei păstrat la temperatura ambiantă într-un mod care să îi asigure siguranța și calitate în conformitate</w:t>
            </w:r>
            <w:r w:rsidRPr="00C72548">
              <w:rPr>
                <w:lang w:val="ro-RO"/>
              </w:rPr>
              <w:t xml:space="preserve"> cu secțiunile 3 și 6.</w:t>
            </w:r>
          </w:p>
        </w:tc>
        <w:tc>
          <w:tcPr>
            <w:tcW w:w="4253" w:type="dxa"/>
            <w:gridSpan w:val="5"/>
          </w:tcPr>
          <w:p w:rsidR="00631C55" w:rsidRPr="000850D0" w:rsidRDefault="00631C55" w:rsidP="0014131B">
            <w:pPr>
              <w:jc w:val="both"/>
              <w:rPr>
                <w:i/>
                <w:lang w:val="ro-RO"/>
              </w:rPr>
            </w:pPr>
          </w:p>
          <w:p w:rsidR="000850D0" w:rsidRDefault="00631C55" w:rsidP="0014131B">
            <w:pPr>
              <w:jc w:val="both"/>
              <w:rPr>
                <w:lang w:val="ro-RO"/>
              </w:rPr>
            </w:pPr>
            <w:r w:rsidRPr="00631C55">
              <w:rPr>
                <w:lang w:val="ro-RO"/>
              </w:rPr>
              <w:t xml:space="preserve">Pct 4., </w:t>
            </w:r>
          </w:p>
          <w:p w:rsidR="00C75298" w:rsidRDefault="00C75298" w:rsidP="000850D0">
            <w:pPr>
              <w:jc w:val="both"/>
              <w:rPr>
                <w:lang w:val="ro-RO"/>
              </w:rPr>
            </w:pPr>
            <w:r w:rsidRPr="00C75298">
              <w:rPr>
                <w:lang w:val="ro-RO"/>
              </w:rPr>
              <w:t xml:space="preserve">13) </w:t>
            </w:r>
            <w:r w:rsidRPr="002E5A79">
              <w:rPr>
                <w:u w:val="single"/>
                <w:lang w:val="ro-RO"/>
              </w:rPr>
              <w:t>pește</w:t>
            </w:r>
            <w:r w:rsidR="002E5A79">
              <w:t xml:space="preserve"> </w:t>
            </w:r>
            <w:r w:rsidR="002E5A79" w:rsidRPr="002E5A79">
              <w:rPr>
                <w:u w:val="single"/>
                <w:lang w:val="ro-RO"/>
              </w:rPr>
              <w:t xml:space="preserve">uscat </w:t>
            </w:r>
            <w:r w:rsidRPr="002E5A79">
              <w:rPr>
                <w:u w:val="single"/>
                <w:lang w:val="ro-RO"/>
              </w:rPr>
              <w:t xml:space="preserve"> afumat - </w:t>
            </w:r>
            <w:r w:rsidR="002E5A79">
              <w:t xml:space="preserve"> </w:t>
            </w:r>
            <w:r w:rsidR="002E5A79">
              <w:rPr>
                <w:u w:val="single"/>
                <w:lang w:val="ro-RO"/>
              </w:rPr>
              <w:t xml:space="preserve">este preparat din pește </w:t>
            </w:r>
            <w:r w:rsidRPr="002E5A79">
              <w:rPr>
                <w:u w:val="single"/>
                <w:lang w:val="ro-RO"/>
              </w:rPr>
              <w:t>care a trecut printr-un proces combinat de afumare și uscare incluzând și procesul de sărare,</w:t>
            </w:r>
            <w:r w:rsidRPr="00C75298">
              <w:rPr>
                <w:lang w:val="ro-RO"/>
              </w:rPr>
              <w:t xml:space="preserve"> </w:t>
            </w:r>
            <w:r w:rsidRPr="00796FC3">
              <w:rPr>
                <w:u w:val="single"/>
                <w:lang w:val="ro-RO"/>
              </w:rPr>
              <w:t>cu adaos de condimente alimentare</w:t>
            </w:r>
            <w:r w:rsidRPr="00C75298">
              <w:rPr>
                <w:lang w:val="ro-RO"/>
              </w:rPr>
              <w:t>;</w:t>
            </w:r>
          </w:p>
          <w:p w:rsidR="000850D0" w:rsidRPr="00796FC3" w:rsidRDefault="000850D0" w:rsidP="000850D0">
            <w:pPr>
              <w:jc w:val="both"/>
              <w:rPr>
                <w:u w:val="single"/>
                <w:lang w:val="ro-RO"/>
              </w:rPr>
            </w:pPr>
            <w:r w:rsidRPr="000850D0">
              <w:rPr>
                <w:lang w:val="ro-RO"/>
              </w:rPr>
              <w:t xml:space="preserve">b) </w:t>
            </w:r>
            <w:r w:rsidRPr="00796FC3">
              <w:rPr>
                <w:u w:val="single"/>
                <w:lang w:val="ro-RO"/>
              </w:rPr>
              <w:t>uscare cu fum - este un proces în care peștele este tratat prin etape combinate de afumare și uscare, în așa măsură încât produsul poate fi depozitat și transportat fără refrigerare și pentru a obține o activitate a apei de 0,75 sau mai puțin (10% umiditate conținut sau mai puțin), după cum este necesar pentru a controla agenții patogeni bacterieni și alterarea fungică;</w:t>
            </w:r>
          </w:p>
          <w:p w:rsidR="00C75298" w:rsidRPr="00796FC3" w:rsidRDefault="00C75298" w:rsidP="000850D0">
            <w:pPr>
              <w:jc w:val="both"/>
              <w:rPr>
                <w:u w:val="single"/>
                <w:lang w:val="ro-RO"/>
              </w:rPr>
            </w:pPr>
            <w:r w:rsidRPr="00C75298">
              <w:rPr>
                <w:lang w:val="ro-RO"/>
              </w:rPr>
              <w:t xml:space="preserve">9) </w:t>
            </w:r>
            <w:r w:rsidRPr="00796FC3">
              <w:rPr>
                <w:u w:val="single"/>
                <w:lang w:val="ro-RO"/>
              </w:rPr>
              <w:t>sărarea - este procesul de tratare cu sare alimentară</w:t>
            </w:r>
            <w:r w:rsidR="00796FC3">
              <w:t xml:space="preserve"> </w:t>
            </w:r>
            <w:r w:rsidR="00796FC3" w:rsidRPr="00796FC3">
              <w:rPr>
                <w:u w:val="single"/>
                <w:lang w:val="ro-RO"/>
              </w:rPr>
              <w:t xml:space="preserve">a peștelui </w:t>
            </w:r>
            <w:r w:rsidRPr="00796FC3">
              <w:rPr>
                <w:u w:val="single"/>
                <w:lang w:val="ro-RO"/>
              </w:rPr>
              <w:t xml:space="preserve"> pentru a reduce activitatea apei în țesuturile</w:t>
            </w:r>
            <w:r w:rsidR="00796FC3">
              <w:rPr>
                <w:u w:val="single"/>
                <w:lang w:val="ro-RO"/>
              </w:rPr>
              <w:t xml:space="preserve"> musculare</w:t>
            </w:r>
            <w:r w:rsidRPr="00796FC3">
              <w:rPr>
                <w:u w:val="single"/>
                <w:lang w:val="ro-RO"/>
              </w:rPr>
              <w:t xml:space="preserve"> și pen</w:t>
            </w:r>
            <w:r w:rsidR="00796FC3">
              <w:rPr>
                <w:u w:val="single"/>
                <w:lang w:val="ro-RO"/>
              </w:rPr>
              <w:t>tru a îmbunătăți gustul produsului</w:t>
            </w:r>
            <w:r w:rsidRPr="00796FC3">
              <w:rPr>
                <w:u w:val="single"/>
                <w:lang w:val="ro-RO"/>
              </w:rPr>
              <w:t xml:space="preserve"> prin utilizarea oricărei tehnologii de sărare adecvate (de exemplu, sărare uscată, sărare în saramură, sărarea în marinată, sărarea combinată și sărare prin injectare de saramură);</w:t>
            </w:r>
          </w:p>
          <w:p w:rsidR="000850D0" w:rsidRPr="00BF6EA0" w:rsidRDefault="000850D0" w:rsidP="000850D0">
            <w:pPr>
              <w:jc w:val="both"/>
              <w:rPr>
                <w:u w:val="single"/>
                <w:lang w:val="ro-RO"/>
              </w:rPr>
            </w:pPr>
            <w:r w:rsidRPr="000850D0">
              <w:rPr>
                <w:lang w:val="ro-RO"/>
              </w:rPr>
              <w:t xml:space="preserve">22) </w:t>
            </w:r>
            <w:r w:rsidRPr="00BF6EA0">
              <w:rPr>
                <w:u w:val="single"/>
                <w:lang w:val="ro-RO"/>
              </w:rPr>
              <w:t xml:space="preserve">ambalarea </w:t>
            </w:r>
            <w:r w:rsidRPr="00BF6EA0">
              <w:rPr>
                <w:lang w:val="ro-RO"/>
              </w:rPr>
              <w:t>produselor din pește</w:t>
            </w:r>
            <w:r w:rsidRPr="00BF6EA0">
              <w:rPr>
                <w:u w:val="single"/>
                <w:lang w:val="ro-RO"/>
              </w:rPr>
              <w:t xml:space="preserve"> - este un proces în care produsele sunt puse în </w:t>
            </w:r>
            <w:r w:rsidRPr="00BF6EA0">
              <w:rPr>
                <w:u w:val="single"/>
                <w:lang w:val="ro-RO"/>
              </w:rPr>
              <w:lastRenderedPageBreak/>
              <w:t>recipiente, materiale admisibile pentru ambalarea produselor alimentare, pentru a evita contaminarea și a preveni rehidratarea sau deshidratarea produselor din pește;</w:t>
            </w:r>
          </w:p>
          <w:p w:rsidR="000850D0" w:rsidRPr="007D0582" w:rsidRDefault="000850D0" w:rsidP="000850D0">
            <w:pPr>
              <w:jc w:val="both"/>
              <w:rPr>
                <w:lang w:val="ro-RO"/>
              </w:rPr>
            </w:pPr>
            <w:r w:rsidRPr="000850D0">
              <w:rPr>
                <w:lang w:val="ro-RO"/>
              </w:rPr>
              <w:t xml:space="preserve">23) </w:t>
            </w:r>
            <w:r w:rsidRPr="00BF6EA0">
              <w:rPr>
                <w:u w:val="single"/>
                <w:lang w:val="ro-RO"/>
              </w:rPr>
              <w:t>depozitarea</w:t>
            </w:r>
            <w:r w:rsidRPr="000850D0">
              <w:rPr>
                <w:lang w:val="ro-RO"/>
              </w:rPr>
              <w:t xml:space="preserve"> produselor din pește - </w:t>
            </w:r>
            <w:r w:rsidRPr="00BF6EA0">
              <w:rPr>
                <w:u w:val="single"/>
                <w:lang w:val="ro-RO"/>
              </w:rPr>
              <w:t>este un proces în care produsele sunt păstrate la temperatura corespunzătoare produselor care să le asigure siguranța și calitate acestora.</w:t>
            </w:r>
          </w:p>
        </w:tc>
        <w:tc>
          <w:tcPr>
            <w:tcW w:w="1417" w:type="dxa"/>
          </w:tcPr>
          <w:p w:rsidR="00976B67" w:rsidRDefault="00976B67" w:rsidP="0014131B">
            <w:pPr>
              <w:jc w:val="center"/>
              <w:rPr>
                <w:b/>
                <w:lang w:val="ro-RO"/>
              </w:rPr>
            </w:pPr>
          </w:p>
          <w:p w:rsidR="002F2ACD" w:rsidRDefault="002F2ACD" w:rsidP="0014131B">
            <w:pPr>
              <w:jc w:val="center"/>
              <w:rPr>
                <w:b/>
                <w:lang w:val="ro-RO"/>
              </w:rPr>
            </w:pPr>
          </w:p>
          <w:p w:rsidR="002F2ACD" w:rsidRDefault="002F2ACD" w:rsidP="0014131B">
            <w:pPr>
              <w:jc w:val="center"/>
              <w:rPr>
                <w:b/>
                <w:lang w:val="ro-RO"/>
              </w:rPr>
            </w:pPr>
          </w:p>
          <w:p w:rsidR="002F2ACD" w:rsidRDefault="002F2ACD" w:rsidP="0014131B">
            <w:pPr>
              <w:jc w:val="center"/>
              <w:rPr>
                <w:b/>
                <w:lang w:val="ro-RO"/>
              </w:rPr>
            </w:pPr>
          </w:p>
          <w:p w:rsidR="002F2ACD" w:rsidRDefault="002F2ACD" w:rsidP="0014131B">
            <w:pPr>
              <w:jc w:val="center"/>
              <w:rPr>
                <w:b/>
                <w:lang w:val="ro-RO"/>
              </w:rPr>
            </w:pPr>
          </w:p>
          <w:p w:rsidR="002F2ACD" w:rsidRDefault="00BF6EA0" w:rsidP="0014131B">
            <w:pPr>
              <w:jc w:val="center"/>
              <w:rPr>
                <w:b/>
                <w:lang w:val="ro-RO"/>
              </w:rPr>
            </w:pPr>
            <w:r>
              <w:rPr>
                <w:b/>
                <w:lang w:val="ro-RO"/>
              </w:rPr>
              <w:t>c</w:t>
            </w:r>
            <w:r w:rsidR="002F2ACD">
              <w:rPr>
                <w:b/>
                <w:lang w:val="ro-RO"/>
              </w:rPr>
              <w:t>ompatibil</w:t>
            </w: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r>
              <w:rPr>
                <w:b/>
                <w:lang w:val="ro-RO"/>
              </w:rPr>
              <w:t>compatibil</w:t>
            </w: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Default="00BF6EA0" w:rsidP="0014131B">
            <w:pPr>
              <w:jc w:val="center"/>
              <w:rPr>
                <w:b/>
                <w:lang w:val="ro-RO"/>
              </w:rPr>
            </w:pPr>
          </w:p>
          <w:p w:rsidR="00BF6EA0" w:rsidRPr="00D35CA0" w:rsidRDefault="00BF6EA0" w:rsidP="0014131B">
            <w:pPr>
              <w:jc w:val="center"/>
              <w:rPr>
                <w:b/>
                <w:lang w:val="ro-RO"/>
              </w:rPr>
            </w:pPr>
            <w:r>
              <w:rPr>
                <w:b/>
                <w:lang w:val="ro-RO"/>
              </w:rPr>
              <w:t>compatibil</w:t>
            </w:r>
          </w:p>
        </w:tc>
        <w:tc>
          <w:tcPr>
            <w:tcW w:w="2552" w:type="dxa"/>
          </w:tcPr>
          <w:p w:rsidR="00976B67" w:rsidRPr="00815FF3" w:rsidRDefault="00976B67" w:rsidP="0014131B">
            <w:pPr>
              <w:jc w:val="both"/>
              <w:rPr>
                <w:lang w:val="ro-RO"/>
              </w:rPr>
            </w:pPr>
          </w:p>
        </w:tc>
        <w:tc>
          <w:tcPr>
            <w:tcW w:w="1282" w:type="dxa"/>
          </w:tcPr>
          <w:p w:rsidR="00976B67" w:rsidRPr="00EE6539" w:rsidRDefault="00976B67" w:rsidP="0014131B">
            <w:pPr>
              <w:rPr>
                <w:lang w:val="ro-RO"/>
              </w:rPr>
            </w:pPr>
          </w:p>
        </w:tc>
        <w:tc>
          <w:tcPr>
            <w:tcW w:w="1583" w:type="dxa"/>
          </w:tcPr>
          <w:p w:rsidR="00976B67" w:rsidRDefault="00976B67"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976B67" w:rsidRPr="00227C14" w:rsidTr="00AA5229">
        <w:trPr>
          <w:trHeight w:val="146"/>
        </w:trPr>
        <w:tc>
          <w:tcPr>
            <w:tcW w:w="5098" w:type="dxa"/>
            <w:gridSpan w:val="2"/>
            <w:tcBorders>
              <w:top w:val="single" w:sz="4" w:space="0" w:color="auto"/>
              <w:bottom w:val="single" w:sz="4" w:space="0" w:color="auto"/>
            </w:tcBorders>
            <w:shd w:val="clear" w:color="auto" w:fill="auto"/>
          </w:tcPr>
          <w:p w:rsidR="00C72548" w:rsidRPr="00C72548" w:rsidRDefault="00C72548" w:rsidP="0014131B">
            <w:pPr>
              <w:jc w:val="both"/>
              <w:rPr>
                <w:i/>
                <w:lang w:val="ro-RO"/>
              </w:rPr>
            </w:pPr>
            <w:r w:rsidRPr="00C72548">
              <w:rPr>
                <w:i/>
                <w:lang w:val="ro-RO"/>
              </w:rPr>
              <w:lastRenderedPageBreak/>
              <w:t>2.4 PREZENTARE</w:t>
            </w:r>
          </w:p>
          <w:p w:rsidR="00976B67" w:rsidRPr="00C72548" w:rsidRDefault="00C72548" w:rsidP="0014131B">
            <w:pPr>
              <w:jc w:val="both"/>
              <w:rPr>
                <w:lang w:val="ro-RO"/>
              </w:rPr>
            </w:pPr>
            <w:r w:rsidRPr="00C72548">
              <w:rPr>
                <w:lang w:val="ro-RO"/>
              </w:rPr>
              <w:t>Orice prezentare a produsului este permisă cu condiția ca acesta să îndeplinească toate cerințele prezent</w:t>
            </w:r>
            <w:r>
              <w:rPr>
                <w:lang w:val="ro-RO"/>
              </w:rPr>
              <w:t xml:space="preserve">ului standard și să fie adecvat </w:t>
            </w:r>
            <w:r w:rsidRPr="00C72548">
              <w:rPr>
                <w:lang w:val="ro-RO"/>
              </w:rPr>
              <w:t>descrise pe etichetă pentru a evita confuzia sau inducerea în eroare a consumatorului.</w:t>
            </w:r>
          </w:p>
        </w:tc>
        <w:tc>
          <w:tcPr>
            <w:tcW w:w="4253" w:type="dxa"/>
            <w:gridSpan w:val="5"/>
          </w:tcPr>
          <w:p w:rsidR="00976B67" w:rsidRPr="007D0582" w:rsidRDefault="00976B67" w:rsidP="0014131B">
            <w:pPr>
              <w:jc w:val="both"/>
              <w:rPr>
                <w:lang w:val="ro-RO"/>
              </w:rPr>
            </w:pPr>
          </w:p>
        </w:tc>
        <w:tc>
          <w:tcPr>
            <w:tcW w:w="1417" w:type="dxa"/>
          </w:tcPr>
          <w:p w:rsidR="00976B67" w:rsidRDefault="00976B67" w:rsidP="0014131B">
            <w:pPr>
              <w:jc w:val="center"/>
              <w:rPr>
                <w:b/>
                <w:lang w:val="ro-RO"/>
              </w:rPr>
            </w:pPr>
          </w:p>
          <w:p w:rsidR="00BF6EA0" w:rsidRPr="00D35CA0" w:rsidRDefault="00BF6EA0" w:rsidP="0014131B">
            <w:pPr>
              <w:jc w:val="center"/>
              <w:rPr>
                <w:b/>
                <w:lang w:val="ro-RO"/>
              </w:rPr>
            </w:pPr>
            <w:r>
              <w:rPr>
                <w:b/>
                <w:lang w:val="ro-RO"/>
              </w:rPr>
              <w:t>compatibil</w:t>
            </w:r>
          </w:p>
        </w:tc>
        <w:tc>
          <w:tcPr>
            <w:tcW w:w="2552" w:type="dxa"/>
          </w:tcPr>
          <w:p w:rsidR="00976B67" w:rsidRPr="00815FF3" w:rsidRDefault="00BA2A2E" w:rsidP="0014131B">
            <w:pPr>
              <w:jc w:val="both"/>
              <w:rPr>
                <w:lang w:val="ro-RO"/>
              </w:rPr>
            </w:pPr>
            <w:r>
              <w:rPr>
                <w:lang w:val="ro-RO"/>
              </w:rPr>
              <w:t>Pprevederea dată este reglementată de art. 8 din Legea</w:t>
            </w:r>
            <w:r w:rsidRPr="00BA2A2E">
              <w:rPr>
                <w:lang w:val="ro-RO"/>
              </w:rPr>
              <w:t xml:space="preserve"> nr. 279/2017 privind informarea consumatorului cu privire la produsele alimentare</w:t>
            </w:r>
          </w:p>
        </w:tc>
        <w:tc>
          <w:tcPr>
            <w:tcW w:w="1282" w:type="dxa"/>
          </w:tcPr>
          <w:p w:rsidR="00976B67" w:rsidRPr="00EE6539" w:rsidRDefault="00976B67" w:rsidP="0014131B">
            <w:pPr>
              <w:rPr>
                <w:lang w:val="ro-RO"/>
              </w:rPr>
            </w:pPr>
          </w:p>
        </w:tc>
        <w:tc>
          <w:tcPr>
            <w:tcW w:w="1583" w:type="dxa"/>
          </w:tcPr>
          <w:p w:rsidR="00976B67" w:rsidRDefault="003664FE" w:rsidP="0014131B">
            <w:pPr>
              <w:jc w:val="center"/>
              <w:rPr>
                <w:b/>
                <w:sz w:val="18"/>
                <w:szCs w:val="18"/>
                <w:lang w:val="ro-RO"/>
              </w:rPr>
            </w:pPr>
            <w:r>
              <w:rPr>
                <w:b/>
                <w:sz w:val="18"/>
                <w:szCs w:val="18"/>
                <w:lang w:val="ro-RO"/>
              </w:rPr>
              <w:t>MAIA</w:t>
            </w:r>
          </w:p>
        </w:tc>
      </w:tr>
      <w:tr w:rsidR="00976B67" w:rsidRPr="00227C14" w:rsidTr="00AA5229">
        <w:trPr>
          <w:trHeight w:val="146"/>
        </w:trPr>
        <w:tc>
          <w:tcPr>
            <w:tcW w:w="5098" w:type="dxa"/>
            <w:gridSpan w:val="2"/>
            <w:tcBorders>
              <w:top w:val="single" w:sz="4" w:space="0" w:color="auto"/>
              <w:bottom w:val="single" w:sz="4" w:space="0" w:color="auto"/>
            </w:tcBorders>
            <w:shd w:val="clear" w:color="auto" w:fill="auto"/>
          </w:tcPr>
          <w:p w:rsidR="00C72548" w:rsidRPr="00C72548" w:rsidRDefault="00C72548" w:rsidP="0014131B">
            <w:pPr>
              <w:jc w:val="both"/>
              <w:rPr>
                <w:i/>
                <w:lang w:val="ro-RO"/>
              </w:rPr>
            </w:pPr>
            <w:r w:rsidRPr="00C72548">
              <w:rPr>
                <w:i/>
                <w:lang w:val="ro-RO"/>
              </w:rPr>
              <w:t>3. COMPOZIȚIE ȘI FACTORI DE CALITATE ESENȚIAL</w:t>
            </w:r>
          </w:p>
          <w:p w:rsidR="00C72548" w:rsidRPr="00C72548" w:rsidRDefault="00C72548" w:rsidP="0014131B">
            <w:pPr>
              <w:jc w:val="both"/>
              <w:rPr>
                <w:i/>
                <w:lang w:val="ro-RO"/>
              </w:rPr>
            </w:pPr>
            <w:r w:rsidRPr="00C72548">
              <w:rPr>
                <w:i/>
                <w:lang w:val="ro-RO"/>
              </w:rPr>
              <w:t>3.1 MATERIA PRIME</w:t>
            </w:r>
          </w:p>
          <w:p w:rsidR="00C72548" w:rsidRPr="00541EF6" w:rsidRDefault="00C72548" w:rsidP="0014131B">
            <w:pPr>
              <w:jc w:val="both"/>
              <w:rPr>
                <w:u w:val="single"/>
                <w:lang w:val="ro-RO"/>
              </w:rPr>
            </w:pPr>
            <w:r w:rsidRPr="00541EF6">
              <w:rPr>
                <w:u w:val="single"/>
                <w:lang w:val="ro-RO"/>
              </w:rPr>
              <w:t>Peștele afumat, peștele cu aromă de fum și peștele uscat afumat se prepară din pește sănătos și sănătos, care poate fi proaspăt, refrigerat sau congelat și de o calitate pentru a fi vândut pentru consum uman după prepararea corespunzătoare.</w:t>
            </w:r>
          </w:p>
          <w:p w:rsidR="00C72548" w:rsidRPr="00C72548" w:rsidRDefault="00C72548" w:rsidP="0014131B">
            <w:pPr>
              <w:jc w:val="both"/>
              <w:rPr>
                <w:i/>
                <w:lang w:val="ro-RO"/>
              </w:rPr>
            </w:pPr>
            <w:r w:rsidRPr="00C72548">
              <w:rPr>
                <w:i/>
                <w:lang w:val="ro-RO"/>
              </w:rPr>
              <w:t>3.2 INGREDIENTE</w:t>
            </w:r>
          </w:p>
          <w:p w:rsidR="00C72548" w:rsidRPr="00C72548" w:rsidRDefault="00C72548" w:rsidP="0014131B">
            <w:pPr>
              <w:jc w:val="both"/>
              <w:rPr>
                <w:lang w:val="ro-RO"/>
              </w:rPr>
            </w:pPr>
            <w:r w:rsidRPr="00C72548">
              <w:rPr>
                <w:lang w:val="ro-RO"/>
              </w:rPr>
              <w:t xml:space="preserve">Toate </w:t>
            </w:r>
            <w:r w:rsidRPr="00541EF6">
              <w:rPr>
                <w:u w:val="single"/>
                <w:lang w:val="ro-RO"/>
              </w:rPr>
              <w:t>ingredientele utilizate trebuie să fie de calitate alimentară și să fie conforme cu</w:t>
            </w:r>
            <w:r w:rsidRPr="00C72548">
              <w:rPr>
                <w:lang w:val="ro-RO"/>
              </w:rPr>
              <w:t xml:space="preserve"> toate standardele Codex aplicabile.</w:t>
            </w:r>
          </w:p>
          <w:p w:rsidR="00C72548" w:rsidRPr="00C72548" w:rsidRDefault="00C72548" w:rsidP="0014131B">
            <w:pPr>
              <w:jc w:val="both"/>
              <w:rPr>
                <w:i/>
                <w:lang w:val="ro-RO"/>
              </w:rPr>
            </w:pPr>
            <w:r w:rsidRPr="00C72548">
              <w:rPr>
                <w:i/>
                <w:lang w:val="ro-RO"/>
              </w:rPr>
              <w:t>3.3 LEMN SAU ALTE MATERIALE VEGETALE PENTRU GENERAREA FUMULUI</w:t>
            </w:r>
          </w:p>
          <w:p w:rsidR="00C72548" w:rsidRPr="00C72548" w:rsidRDefault="00C72548" w:rsidP="0014131B">
            <w:pPr>
              <w:jc w:val="both"/>
              <w:rPr>
                <w:lang w:val="ro-RO"/>
              </w:rPr>
            </w:pPr>
            <w:r w:rsidRPr="00C72548">
              <w:rPr>
                <w:lang w:val="ro-RO"/>
              </w:rPr>
              <w:t>Lemnul sau alte materiale vegetale utilizate pentru generarea fumului sau a condensului de fum nu trebu</w:t>
            </w:r>
            <w:r>
              <w:rPr>
                <w:lang w:val="ro-RO"/>
              </w:rPr>
              <w:t xml:space="preserve">ie să conțină substanțe toxice </w:t>
            </w:r>
            <w:r w:rsidRPr="00C72548">
              <w:rPr>
                <w:lang w:val="ro-RO"/>
              </w:rPr>
              <w:t>în mod natural sau prin contaminare, sau după ce au fost tratate cu substanțe chimice, vopsea sau ma</w:t>
            </w:r>
            <w:r w:rsidR="002F2ACD">
              <w:rPr>
                <w:lang w:val="ro-RO"/>
              </w:rPr>
              <w:t xml:space="preserve">teriale de impregnare. În plus, </w:t>
            </w:r>
            <w:r w:rsidRPr="00C72548">
              <w:rPr>
                <w:lang w:val="ro-RO"/>
              </w:rPr>
              <w:t>lemnul sau alte materiale vegetale trebuie manipulate astfel încât să se evite contaminarea (consultați Cod</w:t>
            </w:r>
            <w:r>
              <w:rPr>
                <w:lang w:val="ro-RO"/>
              </w:rPr>
              <w:t xml:space="preserve">ul de practici pentru </w:t>
            </w:r>
            <w:r>
              <w:rPr>
                <w:lang w:val="ro-RO"/>
              </w:rPr>
              <w:lastRenderedPageBreak/>
              <w:t>reducerea contaminării</w:t>
            </w:r>
            <w:r w:rsidRPr="00C72548">
              <w:rPr>
                <w:lang w:val="ro-RO"/>
              </w:rPr>
              <w:t xml:space="preserve"> alimentelor cu hidrocarburi aromatice policiclice (HAP) din procesele de fu</w:t>
            </w:r>
            <w:r>
              <w:rPr>
                <w:lang w:val="ro-RO"/>
              </w:rPr>
              <w:t xml:space="preserve">mat și uscare directă (CAC/RCP </w:t>
            </w:r>
            <w:r w:rsidRPr="00C72548">
              <w:rPr>
                <w:lang w:val="ro-RO"/>
              </w:rPr>
              <w:t>68-2009)).</w:t>
            </w:r>
          </w:p>
          <w:p w:rsidR="00C72548" w:rsidRPr="00C72548" w:rsidRDefault="002C6911" w:rsidP="0014131B">
            <w:pPr>
              <w:jc w:val="both"/>
              <w:rPr>
                <w:i/>
                <w:lang w:val="ro-RO"/>
              </w:rPr>
            </w:pPr>
            <w:r>
              <w:rPr>
                <w:i/>
                <w:lang w:val="ro-RO"/>
              </w:rPr>
              <w:t>3.4 COMPOZIȚIE</w:t>
            </w:r>
          </w:p>
          <w:p w:rsidR="00C72548" w:rsidRPr="00C72548" w:rsidRDefault="00C72548" w:rsidP="0014131B">
            <w:pPr>
              <w:jc w:val="both"/>
              <w:rPr>
                <w:lang w:val="ro-RO"/>
              </w:rPr>
            </w:pPr>
            <w:r w:rsidRPr="002725D3">
              <w:rPr>
                <w:u w:val="single"/>
                <w:lang w:val="ro-RO"/>
              </w:rPr>
              <w:t>Produsul din speciile sensibile nu trebuie să conțină mai mult de 10 mg de histamina la 100 g de carne de pește, pe baza mediei unitatea de eșantion testată</w:t>
            </w:r>
            <w:r w:rsidRPr="00C72548">
              <w:rPr>
                <w:lang w:val="ro-RO"/>
              </w:rPr>
              <w:t xml:space="preserve"> și toate produsele din prezentul standard trebuie să fie lipsite de mirosuri și aro</w:t>
            </w:r>
            <w:r>
              <w:rPr>
                <w:lang w:val="ro-RO"/>
              </w:rPr>
              <w:t xml:space="preserve">me persistente și inacceptabile </w:t>
            </w:r>
            <w:r w:rsidRPr="00C72548">
              <w:rPr>
                <w:lang w:val="ro-RO"/>
              </w:rPr>
              <w:t>caracteristica descompunerii</w:t>
            </w:r>
            <w:r w:rsidR="002725D3">
              <w:rPr>
                <w:lang w:val="ro-RO"/>
              </w:rPr>
              <w:t xml:space="preserve"> lemnului</w:t>
            </w:r>
          </w:p>
          <w:p w:rsidR="00C72548" w:rsidRPr="009118EA" w:rsidRDefault="00C72548" w:rsidP="0014131B">
            <w:pPr>
              <w:jc w:val="both"/>
              <w:rPr>
                <w:i/>
                <w:lang w:val="ro-RO"/>
              </w:rPr>
            </w:pPr>
            <w:r w:rsidRPr="009118EA">
              <w:rPr>
                <w:i/>
                <w:lang w:val="ro-RO"/>
              </w:rPr>
              <w:t>3.5 PRODUSUL FINAL</w:t>
            </w:r>
          </w:p>
          <w:p w:rsidR="00976B67" w:rsidRPr="00C72548" w:rsidRDefault="00C72548" w:rsidP="0014131B">
            <w:pPr>
              <w:jc w:val="both"/>
              <w:rPr>
                <w:lang w:val="ro-RO"/>
              </w:rPr>
            </w:pPr>
            <w:r w:rsidRPr="00C72548">
              <w:rPr>
                <w:lang w:val="ro-RO"/>
              </w:rPr>
              <w:t>Produsele trebuie să îndeplinească cerințele prezentului standard atunci când loturile examinate în confor</w:t>
            </w:r>
            <w:r>
              <w:rPr>
                <w:lang w:val="ro-RO"/>
              </w:rPr>
              <w:t xml:space="preserve">mitate cu secțiunea 10 respectă </w:t>
            </w:r>
            <w:r w:rsidRPr="00C72548">
              <w:rPr>
                <w:lang w:val="ro-RO"/>
              </w:rPr>
              <w:t>prevederile stabilite în secțiunea 9. Produsele vor fi examinate prin metodele menționate în secțiunea 8.</w:t>
            </w:r>
          </w:p>
        </w:tc>
        <w:tc>
          <w:tcPr>
            <w:tcW w:w="4253" w:type="dxa"/>
            <w:gridSpan w:val="5"/>
          </w:tcPr>
          <w:p w:rsidR="00BA2A2E" w:rsidRDefault="00BA2A2E" w:rsidP="0014131B">
            <w:pPr>
              <w:jc w:val="both"/>
              <w:rPr>
                <w:lang w:val="ro-RO"/>
              </w:rPr>
            </w:pPr>
          </w:p>
          <w:p w:rsidR="002F2ACD" w:rsidRDefault="002F2ACD" w:rsidP="0014131B">
            <w:pPr>
              <w:jc w:val="both"/>
              <w:rPr>
                <w:lang w:val="ro-RO"/>
              </w:rPr>
            </w:pPr>
            <w:r w:rsidRPr="002F2ACD">
              <w:rPr>
                <w:lang w:val="ro-RO"/>
              </w:rPr>
              <w:t xml:space="preserve">42.  </w:t>
            </w:r>
            <w:r w:rsidRPr="00BF6EA0">
              <w:rPr>
                <w:u w:val="single"/>
                <w:lang w:val="ro-RO"/>
              </w:rPr>
              <w:t>Peștele afumat, cu aromă de fum sau uscat afumat se va obține din pește</w:t>
            </w:r>
            <w:r w:rsidRPr="002F2ACD">
              <w:rPr>
                <w:lang w:val="ro-RO"/>
              </w:rPr>
              <w:t xml:space="preserve"> </w:t>
            </w:r>
            <w:r w:rsidR="00541EF6" w:rsidRPr="00541EF6">
              <w:rPr>
                <w:u w:val="single"/>
                <w:lang w:val="ro-RO"/>
              </w:rPr>
              <w:t>sănătos,</w:t>
            </w:r>
            <w:r w:rsidR="00541EF6">
              <w:rPr>
                <w:lang w:val="ro-RO"/>
              </w:rPr>
              <w:t xml:space="preserve"> </w:t>
            </w:r>
            <w:r w:rsidRPr="002F2ACD">
              <w:rPr>
                <w:lang w:val="ro-RO"/>
              </w:rPr>
              <w:t xml:space="preserve">de diferite specii de pești de apă dulce, marini şi oceanici (scrumbie, merluciu, sardina, sardinela, tresca etc.), </w:t>
            </w:r>
            <w:r w:rsidRPr="00BF6EA0">
              <w:rPr>
                <w:u w:val="single"/>
                <w:lang w:val="ro-RO"/>
              </w:rPr>
              <w:t>proaspăt, refrigerat sau congelat</w:t>
            </w:r>
            <w:r w:rsidRPr="002F2ACD">
              <w:rPr>
                <w:lang w:val="ro-RO"/>
              </w:rPr>
              <w:t xml:space="preserve">, </w:t>
            </w:r>
            <w:r w:rsidRPr="00541EF6">
              <w:rPr>
                <w:u w:val="single"/>
                <w:lang w:val="ro-RO"/>
              </w:rPr>
              <w:t>supus prealabil sărării și prelucrării în baza fișelor tehnologice,</w:t>
            </w:r>
            <w:r w:rsidRPr="002F2ACD">
              <w:rPr>
                <w:lang w:val="ro-RO"/>
              </w:rPr>
              <w:t xml:space="preserve"> cu </w:t>
            </w:r>
            <w:r w:rsidRPr="00541EF6">
              <w:rPr>
                <w:u w:val="single"/>
                <w:lang w:val="ro-RO"/>
              </w:rPr>
              <w:t>utilizarea materiei prime și aditivilor alimentari în conformitate  cu anexa nr. 3</w:t>
            </w:r>
            <w:r w:rsidRPr="002F2ACD">
              <w:rPr>
                <w:lang w:val="ro-RO"/>
              </w:rPr>
              <w:t>, prezentat sub forma de pește întreg, eviscerat, decapitat si eviscerat, file de pește sau felii. Produsele finale trebuie să corespundă indicilor din tabelul 6, Anexa nr. 1.</w:t>
            </w:r>
          </w:p>
          <w:p w:rsidR="00F76493" w:rsidRDefault="00F76493" w:rsidP="0014131B">
            <w:pPr>
              <w:jc w:val="both"/>
              <w:rPr>
                <w:lang w:val="ro-RO"/>
              </w:rPr>
            </w:pPr>
          </w:p>
          <w:p w:rsidR="00F76493" w:rsidRDefault="00F76493" w:rsidP="0014131B">
            <w:pPr>
              <w:jc w:val="both"/>
              <w:rPr>
                <w:lang w:val="ro-RO"/>
              </w:rPr>
            </w:pPr>
          </w:p>
          <w:p w:rsidR="00F76493" w:rsidRDefault="00F76493" w:rsidP="0014131B">
            <w:pPr>
              <w:jc w:val="both"/>
              <w:rPr>
                <w:lang w:val="ro-RO"/>
              </w:rPr>
            </w:pPr>
          </w:p>
          <w:p w:rsidR="00F76493" w:rsidRDefault="00F76493" w:rsidP="0014131B">
            <w:pPr>
              <w:jc w:val="both"/>
              <w:rPr>
                <w:lang w:val="ro-RO"/>
              </w:rPr>
            </w:pPr>
          </w:p>
          <w:p w:rsidR="00F76493" w:rsidRDefault="00F76493" w:rsidP="0014131B">
            <w:pPr>
              <w:jc w:val="both"/>
              <w:rPr>
                <w:lang w:val="ro-RO"/>
              </w:rPr>
            </w:pPr>
          </w:p>
          <w:p w:rsidR="00F76493" w:rsidRDefault="00F76493" w:rsidP="0014131B">
            <w:pPr>
              <w:jc w:val="both"/>
              <w:rPr>
                <w:lang w:val="ro-RO"/>
              </w:rPr>
            </w:pPr>
          </w:p>
          <w:p w:rsidR="00F76493" w:rsidRPr="007D0582" w:rsidRDefault="00BA2A2E" w:rsidP="0014131B">
            <w:pPr>
              <w:jc w:val="both"/>
              <w:rPr>
                <w:lang w:val="ro-RO"/>
              </w:rPr>
            </w:pPr>
            <w:r w:rsidRPr="00BA2A2E">
              <w:rPr>
                <w:lang w:val="ro-RO"/>
              </w:rPr>
              <w:lastRenderedPageBreak/>
              <w:t xml:space="preserve">46. Semiconservele, gata pentru consum, trebuie să întrunească criteriile microbiologice stabilite în Hotărârea Guvernului nr. 221/2009, care reglementează limitele maxime permise pentru indicatorii microbiologici, precum și să corespundă indicilor senzoriali din Tabelul nr. 4, Anexa nr. 1 și indicilor fizico-chimici din Tabelul nr. 1, Anexa nr. 2. </w:t>
            </w:r>
            <w:r w:rsidRPr="00BA2A2E">
              <w:rPr>
                <w:u w:val="single"/>
                <w:lang w:val="ro-RO"/>
              </w:rPr>
              <w:t>Nivelul maxim de histamină pentru produse nu trebuie să depășească limita de 20 mg/100 gr de histamina per probă testată.</w:t>
            </w:r>
          </w:p>
        </w:tc>
        <w:tc>
          <w:tcPr>
            <w:tcW w:w="1417" w:type="dxa"/>
          </w:tcPr>
          <w:p w:rsidR="00976B67" w:rsidRDefault="00976B67" w:rsidP="0014131B">
            <w:pPr>
              <w:jc w:val="center"/>
              <w:rPr>
                <w:b/>
                <w:lang w:val="ro-RO"/>
              </w:rPr>
            </w:pPr>
          </w:p>
          <w:p w:rsidR="00F76493" w:rsidRDefault="00F76493" w:rsidP="0014131B">
            <w:pPr>
              <w:jc w:val="center"/>
              <w:rPr>
                <w:b/>
                <w:lang w:val="ro-RO"/>
              </w:rPr>
            </w:pPr>
          </w:p>
          <w:p w:rsidR="00541EF6" w:rsidRDefault="00541EF6" w:rsidP="0014131B">
            <w:pPr>
              <w:jc w:val="center"/>
              <w:rPr>
                <w:b/>
                <w:lang w:val="ro-RO"/>
              </w:rPr>
            </w:pPr>
          </w:p>
          <w:p w:rsidR="00541EF6" w:rsidRDefault="00541EF6" w:rsidP="0014131B">
            <w:pPr>
              <w:jc w:val="center"/>
              <w:rPr>
                <w:b/>
                <w:lang w:val="ro-RO"/>
              </w:rPr>
            </w:pPr>
          </w:p>
          <w:p w:rsidR="00541EF6" w:rsidRDefault="00541EF6" w:rsidP="0014131B">
            <w:pPr>
              <w:jc w:val="center"/>
              <w:rPr>
                <w:b/>
                <w:lang w:val="ro-RO"/>
              </w:rPr>
            </w:pPr>
          </w:p>
          <w:p w:rsidR="00541EF6" w:rsidRDefault="00541EF6" w:rsidP="0014131B">
            <w:pPr>
              <w:jc w:val="center"/>
              <w:rPr>
                <w:b/>
                <w:lang w:val="ro-RO"/>
              </w:rPr>
            </w:pPr>
          </w:p>
          <w:p w:rsidR="00F76493" w:rsidRDefault="00F76493" w:rsidP="0014131B">
            <w:pPr>
              <w:jc w:val="center"/>
              <w:rPr>
                <w:b/>
                <w:lang w:val="ro-RO"/>
              </w:rPr>
            </w:pPr>
            <w:r>
              <w:rPr>
                <w:b/>
                <w:lang w:val="ro-RO"/>
              </w:rPr>
              <w:t>compatibil</w:t>
            </w: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p>
          <w:p w:rsidR="00F76493" w:rsidRPr="00D35CA0" w:rsidRDefault="00F76493" w:rsidP="0014131B">
            <w:pPr>
              <w:jc w:val="center"/>
              <w:rPr>
                <w:b/>
                <w:lang w:val="ro-RO"/>
              </w:rPr>
            </w:pPr>
            <w:r>
              <w:rPr>
                <w:b/>
                <w:lang w:val="ro-RO"/>
              </w:rPr>
              <w:t>compatibil</w:t>
            </w:r>
          </w:p>
        </w:tc>
        <w:tc>
          <w:tcPr>
            <w:tcW w:w="2552" w:type="dxa"/>
          </w:tcPr>
          <w:p w:rsidR="00976B67" w:rsidRPr="00815FF3" w:rsidRDefault="00976B67" w:rsidP="0014131B">
            <w:pPr>
              <w:jc w:val="both"/>
              <w:rPr>
                <w:lang w:val="ro-RO"/>
              </w:rPr>
            </w:pPr>
          </w:p>
        </w:tc>
        <w:tc>
          <w:tcPr>
            <w:tcW w:w="1282" w:type="dxa"/>
          </w:tcPr>
          <w:p w:rsidR="00976B67" w:rsidRPr="00EE6539" w:rsidRDefault="00976B67" w:rsidP="0014131B">
            <w:pPr>
              <w:rPr>
                <w:lang w:val="ro-RO"/>
              </w:rPr>
            </w:pPr>
          </w:p>
        </w:tc>
        <w:tc>
          <w:tcPr>
            <w:tcW w:w="1583" w:type="dxa"/>
          </w:tcPr>
          <w:p w:rsidR="00976B67" w:rsidRDefault="00976B67"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C72548" w:rsidRPr="00227C14" w:rsidTr="00AA5229">
        <w:trPr>
          <w:trHeight w:val="146"/>
        </w:trPr>
        <w:tc>
          <w:tcPr>
            <w:tcW w:w="5098" w:type="dxa"/>
            <w:gridSpan w:val="2"/>
            <w:tcBorders>
              <w:top w:val="single" w:sz="4" w:space="0" w:color="auto"/>
              <w:bottom w:val="single" w:sz="4" w:space="0" w:color="auto"/>
            </w:tcBorders>
            <w:shd w:val="clear" w:color="auto" w:fill="auto"/>
          </w:tcPr>
          <w:p w:rsidR="009118EA" w:rsidRPr="009118EA" w:rsidRDefault="009118EA" w:rsidP="0014131B">
            <w:pPr>
              <w:jc w:val="both"/>
              <w:rPr>
                <w:i/>
                <w:lang w:val="ro-RO"/>
              </w:rPr>
            </w:pPr>
            <w:r w:rsidRPr="009118EA">
              <w:rPr>
                <w:i/>
                <w:lang w:val="ro-RO"/>
              </w:rPr>
              <w:lastRenderedPageBreak/>
              <w:t>4. ADITIVI ALIMENTARI</w:t>
            </w:r>
          </w:p>
          <w:p w:rsidR="009118EA" w:rsidRPr="009118EA" w:rsidRDefault="009118EA" w:rsidP="0014131B">
            <w:pPr>
              <w:jc w:val="both"/>
              <w:rPr>
                <w:i/>
                <w:lang w:val="ro-RO"/>
              </w:rPr>
            </w:pPr>
            <w:r w:rsidRPr="009118EA">
              <w:rPr>
                <w:i/>
                <w:lang w:val="ro-RO"/>
              </w:rPr>
              <w:t>4.1 PESTE Afumat</w:t>
            </w:r>
          </w:p>
          <w:p w:rsidR="009118EA" w:rsidRPr="009118EA" w:rsidRDefault="009118EA" w:rsidP="0014131B">
            <w:pPr>
              <w:jc w:val="both"/>
              <w:rPr>
                <w:lang w:val="ro-RO"/>
              </w:rPr>
            </w:pPr>
            <w:r w:rsidRPr="009118EA">
              <w:rPr>
                <w:lang w:val="ro-RO"/>
              </w:rPr>
              <w:t>Regulatori de aciditate</w:t>
            </w:r>
          </w:p>
          <w:p w:rsidR="009118EA" w:rsidRPr="002725D3" w:rsidRDefault="009118EA" w:rsidP="0014131B">
            <w:pPr>
              <w:jc w:val="both"/>
              <w:rPr>
                <w:u w:val="single"/>
                <w:lang w:val="ro-RO"/>
              </w:rPr>
            </w:pPr>
            <w:r w:rsidRPr="002725D3">
              <w:rPr>
                <w:u w:val="single"/>
                <w:lang w:val="ro-RO"/>
              </w:rPr>
              <w:t>Număr INS Nume aditiv     Nivel maxim în produs</w:t>
            </w:r>
          </w:p>
          <w:p w:rsidR="009118EA" w:rsidRPr="002725D3" w:rsidRDefault="009118EA" w:rsidP="0014131B">
            <w:pPr>
              <w:jc w:val="both"/>
              <w:rPr>
                <w:u w:val="single"/>
                <w:lang w:val="ro-RO"/>
              </w:rPr>
            </w:pPr>
            <w:r w:rsidRPr="002725D3">
              <w:rPr>
                <w:u w:val="single"/>
                <w:lang w:val="ro-RO"/>
              </w:rPr>
              <w:t>260 Acid acetic,                  GMP glacial</w:t>
            </w:r>
          </w:p>
          <w:p w:rsidR="009118EA" w:rsidRPr="002725D3" w:rsidRDefault="009118EA" w:rsidP="0014131B">
            <w:pPr>
              <w:jc w:val="both"/>
              <w:rPr>
                <w:u w:val="single"/>
                <w:lang w:val="ro-RO"/>
              </w:rPr>
            </w:pPr>
            <w:r w:rsidRPr="002725D3">
              <w:rPr>
                <w:u w:val="single"/>
                <w:lang w:val="ro-RO"/>
              </w:rPr>
              <w:t>330 Acid citric                    GMP</w:t>
            </w:r>
          </w:p>
          <w:p w:rsidR="009118EA" w:rsidRPr="002725D3" w:rsidRDefault="009118EA" w:rsidP="0014131B">
            <w:pPr>
              <w:jc w:val="both"/>
              <w:rPr>
                <w:u w:val="single"/>
                <w:lang w:val="ro-RO"/>
              </w:rPr>
            </w:pPr>
            <w:r w:rsidRPr="002725D3">
              <w:rPr>
                <w:u w:val="single"/>
                <w:lang w:val="ro-RO"/>
              </w:rPr>
              <w:t>325 Lactat de sodiu             GMP</w:t>
            </w:r>
          </w:p>
          <w:p w:rsidR="009118EA" w:rsidRPr="002725D3" w:rsidRDefault="009118EA" w:rsidP="0014131B">
            <w:pPr>
              <w:jc w:val="both"/>
              <w:rPr>
                <w:u w:val="single"/>
                <w:lang w:val="ro-RO"/>
              </w:rPr>
            </w:pPr>
            <w:r w:rsidRPr="002725D3">
              <w:rPr>
                <w:u w:val="single"/>
                <w:lang w:val="ro-RO"/>
              </w:rPr>
              <w:t>334 Acid tartric, L[+] 200 mg/kg</w:t>
            </w:r>
          </w:p>
          <w:p w:rsidR="009118EA" w:rsidRPr="002725D3" w:rsidRDefault="009118EA" w:rsidP="0014131B">
            <w:pPr>
              <w:jc w:val="both"/>
              <w:rPr>
                <w:u w:val="single"/>
                <w:lang w:val="ro-RO"/>
              </w:rPr>
            </w:pPr>
            <w:r w:rsidRPr="002725D3">
              <w:rPr>
                <w:u w:val="single"/>
                <w:lang w:val="ro-RO"/>
              </w:rPr>
              <w:t>270 Acid lactic, L-, D-, DL   -      GMP</w:t>
            </w:r>
          </w:p>
          <w:p w:rsidR="009118EA" w:rsidRPr="002725D3" w:rsidRDefault="009118EA" w:rsidP="0014131B">
            <w:pPr>
              <w:jc w:val="both"/>
              <w:rPr>
                <w:u w:val="single"/>
                <w:lang w:val="ro-RO"/>
              </w:rPr>
            </w:pPr>
            <w:r w:rsidRPr="002725D3">
              <w:rPr>
                <w:u w:val="single"/>
                <w:lang w:val="ro-RO"/>
              </w:rPr>
              <w:t>CODEX STAN 311 - 2013 3</w:t>
            </w:r>
          </w:p>
          <w:p w:rsidR="009118EA" w:rsidRPr="002725D3" w:rsidRDefault="009118EA" w:rsidP="0014131B">
            <w:pPr>
              <w:jc w:val="both"/>
              <w:rPr>
                <w:u w:val="single"/>
                <w:lang w:val="ro-RO"/>
              </w:rPr>
            </w:pPr>
            <w:r w:rsidRPr="002725D3">
              <w:rPr>
                <w:u w:val="single"/>
                <w:lang w:val="ro-RO"/>
              </w:rPr>
              <w:t>326 Lactat de potasiu           GMP</w:t>
            </w:r>
          </w:p>
          <w:p w:rsidR="00C72548" w:rsidRPr="002725D3" w:rsidRDefault="009118EA" w:rsidP="0014131B">
            <w:pPr>
              <w:jc w:val="both"/>
              <w:rPr>
                <w:u w:val="single"/>
                <w:lang w:val="ro-RO"/>
              </w:rPr>
            </w:pPr>
            <w:r w:rsidRPr="002725D3">
              <w:rPr>
                <w:u w:val="single"/>
                <w:lang w:val="ro-RO"/>
              </w:rPr>
              <w:t>327 Lactat de calciu             GMP</w:t>
            </w:r>
          </w:p>
          <w:p w:rsidR="009118EA" w:rsidRPr="002725D3" w:rsidRDefault="009118EA" w:rsidP="0014131B">
            <w:pPr>
              <w:jc w:val="both"/>
              <w:rPr>
                <w:i/>
                <w:u w:val="single"/>
                <w:lang w:val="ro-RO"/>
              </w:rPr>
            </w:pPr>
            <w:r w:rsidRPr="002725D3">
              <w:rPr>
                <w:i/>
                <w:u w:val="single"/>
                <w:lang w:val="ro-RO"/>
              </w:rPr>
              <w:t>Antioxidanți</w:t>
            </w:r>
          </w:p>
          <w:p w:rsidR="009118EA" w:rsidRPr="002725D3" w:rsidRDefault="009118EA" w:rsidP="0014131B">
            <w:pPr>
              <w:jc w:val="both"/>
              <w:rPr>
                <w:u w:val="single"/>
                <w:lang w:val="ro-RO"/>
              </w:rPr>
            </w:pPr>
            <w:r w:rsidRPr="002725D3">
              <w:rPr>
                <w:u w:val="single"/>
                <w:lang w:val="ro-RO"/>
              </w:rPr>
              <w:t>Număr INS Nume aditiv Nivel maxim în produs</w:t>
            </w:r>
          </w:p>
          <w:p w:rsidR="009118EA" w:rsidRPr="002725D3" w:rsidRDefault="009118EA" w:rsidP="0014131B">
            <w:pPr>
              <w:jc w:val="both"/>
              <w:rPr>
                <w:u w:val="single"/>
                <w:lang w:val="ro-RO"/>
              </w:rPr>
            </w:pPr>
            <w:r w:rsidRPr="002725D3">
              <w:rPr>
                <w:u w:val="single"/>
                <w:lang w:val="ro-RO"/>
              </w:rPr>
              <w:t>301 Ascorbat de sodiu                                      GMP</w:t>
            </w:r>
          </w:p>
          <w:p w:rsidR="009118EA" w:rsidRPr="002725D3" w:rsidRDefault="009118EA" w:rsidP="0014131B">
            <w:pPr>
              <w:jc w:val="both"/>
              <w:rPr>
                <w:u w:val="single"/>
                <w:lang w:val="ro-RO"/>
              </w:rPr>
            </w:pPr>
            <w:r w:rsidRPr="002725D3">
              <w:rPr>
                <w:u w:val="single"/>
                <w:lang w:val="ro-RO"/>
              </w:rPr>
              <w:t>316 Eritorbat de sodiu (izoascorbat de sodiu)   BPF</w:t>
            </w:r>
          </w:p>
          <w:p w:rsidR="009118EA" w:rsidRPr="002725D3" w:rsidRDefault="009118EA" w:rsidP="0014131B">
            <w:pPr>
              <w:jc w:val="both"/>
              <w:rPr>
                <w:u w:val="single"/>
                <w:lang w:val="ro-RO"/>
              </w:rPr>
            </w:pPr>
            <w:r w:rsidRPr="002725D3">
              <w:rPr>
                <w:u w:val="single"/>
                <w:lang w:val="ro-RO"/>
              </w:rPr>
              <w:t>325 Lactat de sodiu                                           GMP</w:t>
            </w:r>
          </w:p>
          <w:p w:rsidR="009118EA" w:rsidRPr="002725D3" w:rsidRDefault="009118EA" w:rsidP="0014131B">
            <w:pPr>
              <w:jc w:val="both"/>
              <w:rPr>
                <w:i/>
                <w:u w:val="single"/>
                <w:lang w:val="ro-RO"/>
              </w:rPr>
            </w:pPr>
            <w:r w:rsidRPr="002725D3">
              <w:rPr>
                <w:i/>
                <w:u w:val="single"/>
                <w:lang w:val="ro-RO"/>
              </w:rPr>
              <w:t>Coloranți</w:t>
            </w:r>
          </w:p>
          <w:p w:rsidR="009118EA" w:rsidRPr="002725D3" w:rsidRDefault="009118EA" w:rsidP="0014131B">
            <w:pPr>
              <w:jc w:val="both"/>
              <w:rPr>
                <w:u w:val="single"/>
                <w:lang w:val="ro-RO"/>
              </w:rPr>
            </w:pPr>
            <w:r w:rsidRPr="002725D3">
              <w:rPr>
                <w:u w:val="single"/>
                <w:lang w:val="ro-RO"/>
              </w:rPr>
              <w:t>Număr INS Nume aditiv      Nivel maxim în produs</w:t>
            </w:r>
          </w:p>
          <w:p w:rsidR="009118EA" w:rsidRPr="002725D3" w:rsidRDefault="009118EA" w:rsidP="0014131B">
            <w:pPr>
              <w:jc w:val="both"/>
              <w:rPr>
                <w:u w:val="single"/>
                <w:lang w:val="ro-RO"/>
              </w:rPr>
            </w:pPr>
            <w:r w:rsidRPr="002725D3">
              <w:rPr>
                <w:u w:val="single"/>
                <w:lang w:val="ro-RO"/>
              </w:rPr>
              <w:t>129 Roșu Allura AC             300 mg/kg</w:t>
            </w:r>
          </w:p>
          <w:p w:rsidR="009118EA" w:rsidRPr="002725D3" w:rsidRDefault="009118EA" w:rsidP="0014131B">
            <w:pPr>
              <w:jc w:val="both"/>
              <w:rPr>
                <w:u w:val="single"/>
                <w:lang w:val="ro-RO"/>
              </w:rPr>
            </w:pPr>
            <w:r w:rsidRPr="002725D3">
              <w:rPr>
                <w:u w:val="single"/>
                <w:lang w:val="ro-RO"/>
              </w:rPr>
              <w:t>160b(i) Extracte de Annato, pe bază de bixină  - 10 mg/kg, sub formă de bixină</w:t>
            </w:r>
          </w:p>
          <w:p w:rsidR="009118EA" w:rsidRPr="002725D3" w:rsidRDefault="009118EA" w:rsidP="0014131B">
            <w:pPr>
              <w:jc w:val="both"/>
              <w:rPr>
                <w:u w:val="single"/>
                <w:lang w:val="ro-RO"/>
              </w:rPr>
            </w:pPr>
            <w:r w:rsidRPr="002725D3">
              <w:rPr>
                <w:u w:val="single"/>
                <w:lang w:val="ro-RO"/>
              </w:rPr>
              <w:lastRenderedPageBreak/>
              <w:t>110 Galben apus FCF             100 mg/kg</w:t>
            </w:r>
          </w:p>
          <w:p w:rsidR="009118EA" w:rsidRPr="002725D3" w:rsidRDefault="009118EA" w:rsidP="0014131B">
            <w:pPr>
              <w:jc w:val="both"/>
              <w:rPr>
                <w:u w:val="single"/>
                <w:lang w:val="ro-RO"/>
              </w:rPr>
            </w:pPr>
            <w:r w:rsidRPr="002725D3">
              <w:rPr>
                <w:u w:val="single"/>
                <w:lang w:val="ro-RO"/>
              </w:rPr>
              <w:t>102 Tartrazină                         100 mg/kg</w:t>
            </w:r>
          </w:p>
          <w:p w:rsidR="009118EA" w:rsidRPr="002725D3" w:rsidRDefault="009118EA" w:rsidP="0014131B">
            <w:pPr>
              <w:jc w:val="both"/>
              <w:rPr>
                <w:u w:val="single"/>
                <w:lang w:val="ro-RO"/>
              </w:rPr>
            </w:pPr>
            <w:r w:rsidRPr="002725D3">
              <w:rPr>
                <w:u w:val="single"/>
                <w:lang w:val="ro-RO"/>
              </w:rPr>
              <w:t>Gaz de ambalare</w:t>
            </w:r>
          </w:p>
          <w:p w:rsidR="009118EA" w:rsidRPr="002725D3" w:rsidRDefault="009118EA" w:rsidP="0014131B">
            <w:pPr>
              <w:jc w:val="both"/>
              <w:rPr>
                <w:u w:val="single"/>
                <w:lang w:val="ro-RO"/>
              </w:rPr>
            </w:pPr>
            <w:r w:rsidRPr="002725D3">
              <w:rPr>
                <w:u w:val="single"/>
                <w:lang w:val="ro-RO"/>
              </w:rPr>
              <w:t>Număr INS Nume aditiv          Nivel maxim în produs</w:t>
            </w:r>
          </w:p>
          <w:p w:rsidR="009118EA" w:rsidRPr="002725D3" w:rsidRDefault="009118EA" w:rsidP="0014131B">
            <w:pPr>
              <w:jc w:val="both"/>
              <w:rPr>
                <w:u w:val="single"/>
                <w:lang w:val="ro-RO"/>
              </w:rPr>
            </w:pPr>
            <w:r w:rsidRPr="002725D3">
              <w:rPr>
                <w:u w:val="single"/>
                <w:lang w:val="ro-RO"/>
              </w:rPr>
              <w:t>290 Dioxid de carbon              GMP</w:t>
            </w:r>
          </w:p>
          <w:p w:rsidR="009118EA" w:rsidRPr="002725D3" w:rsidRDefault="009118EA" w:rsidP="0014131B">
            <w:pPr>
              <w:jc w:val="both"/>
              <w:rPr>
                <w:u w:val="single"/>
                <w:lang w:val="ro-RO"/>
              </w:rPr>
            </w:pPr>
            <w:r w:rsidRPr="002725D3">
              <w:rPr>
                <w:u w:val="single"/>
                <w:lang w:val="ro-RO"/>
              </w:rPr>
              <w:t>941 Azot                                  GMP</w:t>
            </w:r>
          </w:p>
          <w:p w:rsidR="009118EA" w:rsidRPr="002725D3" w:rsidRDefault="009118EA" w:rsidP="0014131B">
            <w:pPr>
              <w:jc w:val="both"/>
              <w:rPr>
                <w:i/>
                <w:u w:val="single"/>
                <w:lang w:val="ro-RO"/>
              </w:rPr>
            </w:pPr>
            <w:r w:rsidRPr="002725D3">
              <w:rPr>
                <w:i/>
                <w:u w:val="single"/>
                <w:lang w:val="ro-RO"/>
              </w:rPr>
              <w:t>Gaz de ambalare</w:t>
            </w:r>
          </w:p>
          <w:p w:rsidR="009118EA" w:rsidRPr="002725D3" w:rsidRDefault="009118EA" w:rsidP="0014131B">
            <w:pPr>
              <w:jc w:val="both"/>
              <w:rPr>
                <w:u w:val="single"/>
                <w:lang w:val="ro-RO"/>
              </w:rPr>
            </w:pPr>
            <w:r w:rsidRPr="002725D3">
              <w:rPr>
                <w:u w:val="single"/>
                <w:lang w:val="ro-RO"/>
              </w:rPr>
              <w:t>Număr INS Nume aditiv          Nivel maxim în produs</w:t>
            </w:r>
          </w:p>
          <w:p w:rsidR="009118EA" w:rsidRPr="002725D3" w:rsidRDefault="009118EA" w:rsidP="0014131B">
            <w:pPr>
              <w:jc w:val="both"/>
              <w:rPr>
                <w:u w:val="single"/>
                <w:lang w:val="ro-RO"/>
              </w:rPr>
            </w:pPr>
            <w:r w:rsidRPr="002725D3">
              <w:rPr>
                <w:u w:val="single"/>
                <w:lang w:val="ro-RO"/>
              </w:rPr>
              <w:t>290 Dioxid de carbon              GMP</w:t>
            </w:r>
          </w:p>
          <w:p w:rsidR="009118EA" w:rsidRPr="002725D3" w:rsidRDefault="009118EA" w:rsidP="0014131B">
            <w:pPr>
              <w:jc w:val="both"/>
              <w:rPr>
                <w:u w:val="single"/>
                <w:lang w:val="ro-RO"/>
              </w:rPr>
            </w:pPr>
            <w:r w:rsidRPr="002725D3">
              <w:rPr>
                <w:u w:val="single"/>
                <w:lang w:val="ro-RO"/>
              </w:rPr>
              <w:t>941 Azot                                  GMP</w:t>
            </w:r>
          </w:p>
          <w:p w:rsidR="009118EA" w:rsidRPr="002725D3" w:rsidRDefault="009118EA" w:rsidP="0014131B">
            <w:pPr>
              <w:jc w:val="both"/>
              <w:rPr>
                <w:i/>
                <w:u w:val="single"/>
                <w:lang w:val="ro-RO"/>
              </w:rPr>
            </w:pPr>
            <w:r w:rsidRPr="002725D3">
              <w:rPr>
                <w:i/>
                <w:u w:val="single"/>
                <w:lang w:val="ro-RO"/>
              </w:rPr>
              <w:t>Conservanți (doar pentru produsele ambalate cu oxigen redus)</w:t>
            </w:r>
          </w:p>
          <w:p w:rsidR="009118EA" w:rsidRPr="002725D3" w:rsidRDefault="009118EA" w:rsidP="0014131B">
            <w:pPr>
              <w:jc w:val="both"/>
              <w:rPr>
                <w:u w:val="single"/>
                <w:lang w:val="ro-RO"/>
              </w:rPr>
            </w:pPr>
            <w:r w:rsidRPr="002725D3">
              <w:rPr>
                <w:u w:val="single"/>
                <w:lang w:val="ro-RO"/>
              </w:rPr>
              <w:t>Număr INS Nume aditiv         Nivel maxim în produs</w:t>
            </w:r>
          </w:p>
          <w:p w:rsidR="009118EA" w:rsidRPr="002725D3" w:rsidRDefault="009118EA" w:rsidP="0014131B">
            <w:pPr>
              <w:jc w:val="both"/>
              <w:rPr>
                <w:u w:val="single"/>
                <w:lang w:val="ro-RO"/>
              </w:rPr>
            </w:pPr>
            <w:r w:rsidRPr="002725D3">
              <w:rPr>
                <w:u w:val="single"/>
                <w:lang w:val="ro-RO"/>
              </w:rPr>
              <w:t>200-203 Sorbați                       2000 mg/kg ca acid sorbic</w:t>
            </w:r>
          </w:p>
          <w:p w:rsidR="009118EA" w:rsidRPr="002725D3" w:rsidRDefault="009118EA" w:rsidP="0014131B">
            <w:pPr>
              <w:jc w:val="both"/>
              <w:rPr>
                <w:u w:val="single"/>
                <w:lang w:val="ro-RO"/>
              </w:rPr>
            </w:pPr>
            <w:r w:rsidRPr="002725D3">
              <w:rPr>
                <w:u w:val="single"/>
                <w:lang w:val="ro-RO"/>
              </w:rPr>
              <w:t>210-213 Benzoați                     200 mg/kg ca acid benzoic</w:t>
            </w:r>
          </w:p>
          <w:p w:rsidR="009118EA" w:rsidRPr="002725D3" w:rsidRDefault="009118EA" w:rsidP="0014131B">
            <w:pPr>
              <w:jc w:val="both"/>
              <w:rPr>
                <w:i/>
                <w:u w:val="single"/>
                <w:lang w:val="ro-RO"/>
              </w:rPr>
            </w:pPr>
            <w:r w:rsidRPr="002725D3">
              <w:rPr>
                <w:i/>
                <w:u w:val="single"/>
                <w:lang w:val="ro-RO"/>
              </w:rPr>
              <w:t>Gaze de ambalare</w:t>
            </w:r>
          </w:p>
          <w:p w:rsidR="009118EA" w:rsidRPr="002725D3" w:rsidRDefault="009118EA" w:rsidP="0014131B">
            <w:pPr>
              <w:jc w:val="both"/>
              <w:rPr>
                <w:u w:val="single"/>
                <w:lang w:val="ro-RO"/>
              </w:rPr>
            </w:pPr>
            <w:r w:rsidRPr="002725D3">
              <w:rPr>
                <w:u w:val="single"/>
                <w:lang w:val="ro-RO"/>
              </w:rPr>
              <w:t>Număr INS Nume aditiv            Nivel maxim în produs</w:t>
            </w:r>
          </w:p>
          <w:p w:rsidR="009118EA" w:rsidRPr="002725D3" w:rsidRDefault="009118EA" w:rsidP="0014131B">
            <w:pPr>
              <w:jc w:val="both"/>
              <w:rPr>
                <w:u w:val="single"/>
                <w:lang w:val="ro-RO"/>
              </w:rPr>
            </w:pPr>
            <w:r w:rsidRPr="002725D3">
              <w:rPr>
                <w:u w:val="single"/>
                <w:lang w:val="ro-RO"/>
              </w:rPr>
              <w:t>290 Dioxid de carbon                 GMP</w:t>
            </w:r>
          </w:p>
          <w:p w:rsidR="009118EA" w:rsidRPr="002725D3" w:rsidRDefault="009118EA" w:rsidP="0014131B">
            <w:pPr>
              <w:jc w:val="both"/>
              <w:rPr>
                <w:u w:val="single"/>
                <w:lang w:val="ro-RO"/>
              </w:rPr>
            </w:pPr>
            <w:r w:rsidRPr="002725D3">
              <w:rPr>
                <w:u w:val="single"/>
                <w:lang w:val="ro-RO"/>
              </w:rPr>
              <w:t>941 Azot GMP</w:t>
            </w:r>
          </w:p>
          <w:p w:rsidR="009118EA" w:rsidRPr="002725D3" w:rsidRDefault="009118EA" w:rsidP="0014131B">
            <w:pPr>
              <w:jc w:val="both"/>
              <w:rPr>
                <w:u w:val="single"/>
                <w:lang w:val="ro-RO"/>
              </w:rPr>
            </w:pPr>
            <w:r w:rsidRPr="002725D3">
              <w:rPr>
                <w:u w:val="single"/>
                <w:lang w:val="ro-RO"/>
              </w:rPr>
              <w:t>Conservanți (doar pentru produsele ambalate cu oxigen redus)</w:t>
            </w:r>
          </w:p>
          <w:p w:rsidR="009118EA" w:rsidRPr="002725D3" w:rsidRDefault="009118EA" w:rsidP="0014131B">
            <w:pPr>
              <w:jc w:val="both"/>
              <w:rPr>
                <w:u w:val="single"/>
                <w:lang w:val="ro-RO"/>
              </w:rPr>
            </w:pPr>
            <w:r w:rsidRPr="002725D3">
              <w:rPr>
                <w:u w:val="single"/>
                <w:lang w:val="ro-RO"/>
              </w:rPr>
              <w:t xml:space="preserve">Număr INS Nume aditiv </w:t>
            </w:r>
            <w:r w:rsidR="00E70365" w:rsidRPr="002725D3">
              <w:rPr>
                <w:u w:val="single"/>
                <w:lang w:val="ro-RO"/>
              </w:rPr>
              <w:t xml:space="preserve">         </w:t>
            </w:r>
            <w:r w:rsidRPr="002725D3">
              <w:rPr>
                <w:u w:val="single"/>
                <w:lang w:val="ro-RO"/>
              </w:rPr>
              <w:t>Nivel maxim în produs</w:t>
            </w:r>
          </w:p>
          <w:p w:rsidR="009118EA" w:rsidRPr="002725D3" w:rsidRDefault="009118EA" w:rsidP="0014131B">
            <w:pPr>
              <w:jc w:val="both"/>
              <w:rPr>
                <w:u w:val="single"/>
                <w:lang w:val="ro-RO"/>
              </w:rPr>
            </w:pPr>
            <w:r w:rsidRPr="002725D3">
              <w:rPr>
                <w:u w:val="single"/>
                <w:lang w:val="ro-RO"/>
              </w:rPr>
              <w:t xml:space="preserve">200-203 Sorbați </w:t>
            </w:r>
            <w:r w:rsidR="00E70365" w:rsidRPr="002725D3">
              <w:rPr>
                <w:u w:val="single"/>
                <w:lang w:val="ro-RO"/>
              </w:rPr>
              <w:t xml:space="preserve">                         </w:t>
            </w:r>
            <w:r w:rsidRPr="002725D3">
              <w:rPr>
                <w:u w:val="single"/>
                <w:lang w:val="ro-RO"/>
              </w:rPr>
              <w:t>2000 mg/kg ca acid sorbic</w:t>
            </w:r>
          </w:p>
          <w:p w:rsidR="009118EA" w:rsidRPr="002725D3" w:rsidRDefault="009118EA" w:rsidP="0014131B">
            <w:pPr>
              <w:jc w:val="both"/>
              <w:rPr>
                <w:u w:val="single"/>
                <w:lang w:val="ro-RO"/>
              </w:rPr>
            </w:pPr>
            <w:r w:rsidRPr="002725D3">
              <w:rPr>
                <w:u w:val="single"/>
                <w:lang w:val="ro-RO"/>
              </w:rPr>
              <w:t xml:space="preserve">210-213 Benzoați </w:t>
            </w:r>
            <w:r w:rsidR="00E70365" w:rsidRPr="002725D3">
              <w:rPr>
                <w:u w:val="single"/>
                <w:lang w:val="ro-RO"/>
              </w:rPr>
              <w:t xml:space="preserve">                       </w:t>
            </w:r>
            <w:r w:rsidRPr="002725D3">
              <w:rPr>
                <w:u w:val="single"/>
                <w:lang w:val="ro-RO"/>
              </w:rPr>
              <w:t>200 mg/kg ca acid benzoic</w:t>
            </w:r>
          </w:p>
          <w:p w:rsidR="009118EA" w:rsidRPr="00E70365" w:rsidRDefault="009118EA" w:rsidP="0014131B">
            <w:pPr>
              <w:jc w:val="both"/>
              <w:rPr>
                <w:i/>
                <w:lang w:val="ro-RO"/>
              </w:rPr>
            </w:pPr>
            <w:r w:rsidRPr="00E70365">
              <w:rPr>
                <w:i/>
                <w:lang w:val="ro-RO"/>
              </w:rPr>
              <w:t>4.3 PESTE USCAT CU FUM</w:t>
            </w:r>
          </w:p>
          <w:p w:rsidR="009118EA" w:rsidRPr="00C72548" w:rsidRDefault="009118EA" w:rsidP="0014131B">
            <w:pPr>
              <w:jc w:val="both"/>
              <w:rPr>
                <w:lang w:val="ro-RO"/>
              </w:rPr>
            </w:pPr>
            <w:r w:rsidRPr="002725D3">
              <w:rPr>
                <w:u w:val="single"/>
                <w:lang w:val="ro-RO"/>
              </w:rPr>
              <w:t>Nu sunt permisi aditivi în peștele uscat la fum</w:t>
            </w:r>
            <w:r w:rsidRPr="009118EA">
              <w:rPr>
                <w:lang w:val="ro-RO"/>
              </w:rPr>
              <w:t>.</w:t>
            </w:r>
          </w:p>
        </w:tc>
        <w:tc>
          <w:tcPr>
            <w:tcW w:w="4253" w:type="dxa"/>
            <w:gridSpan w:val="5"/>
          </w:tcPr>
          <w:p w:rsidR="00F76493" w:rsidRDefault="00F76493" w:rsidP="0014131B">
            <w:pPr>
              <w:jc w:val="both"/>
              <w:rPr>
                <w:lang w:val="ro-RO"/>
              </w:rPr>
            </w:pPr>
          </w:p>
          <w:p w:rsidR="00C72548" w:rsidRPr="007D0582" w:rsidRDefault="00F76493" w:rsidP="0014131B">
            <w:pPr>
              <w:jc w:val="both"/>
              <w:rPr>
                <w:lang w:val="ro-RO"/>
              </w:rPr>
            </w:pPr>
            <w:r w:rsidRPr="00F76493">
              <w:rPr>
                <w:lang w:val="ro-RO"/>
              </w:rPr>
              <w:t xml:space="preserve">19. </w:t>
            </w:r>
            <w:r w:rsidRPr="002725D3">
              <w:rPr>
                <w:u w:val="single"/>
                <w:lang w:val="ro-RO"/>
              </w:rPr>
              <w:t>Aditivii alimentari utilizați la fabricarea produselor din pește trebuie să corespundă condițiilor din Regulamentul sanitar privind aditivii alimentari, aprobat prin Hotărîrea Guvernului nr. 229/2013. Eticheta produselor alimentare în care se adaugă aditivi alimentari</w:t>
            </w:r>
            <w:r w:rsidRPr="00F76493">
              <w:rPr>
                <w:lang w:val="ro-RO"/>
              </w:rPr>
              <w:t xml:space="preserve"> va fi avizată sanitar de Ministerul Sănătății, Agenția Națională pentru Sănătate Publică.</w:t>
            </w:r>
          </w:p>
        </w:tc>
        <w:tc>
          <w:tcPr>
            <w:tcW w:w="1417" w:type="dxa"/>
          </w:tcPr>
          <w:p w:rsidR="00C72548" w:rsidRDefault="00C72548" w:rsidP="0014131B">
            <w:pPr>
              <w:jc w:val="center"/>
              <w:rPr>
                <w:b/>
                <w:lang w:val="ro-RO"/>
              </w:rPr>
            </w:pPr>
          </w:p>
          <w:p w:rsidR="00F76493" w:rsidRDefault="00F76493" w:rsidP="0014131B">
            <w:pPr>
              <w:jc w:val="center"/>
              <w:rPr>
                <w:b/>
                <w:lang w:val="ro-RO"/>
              </w:rPr>
            </w:pPr>
          </w:p>
          <w:p w:rsidR="00F76493" w:rsidRDefault="00F76493" w:rsidP="0014131B">
            <w:pPr>
              <w:jc w:val="center"/>
              <w:rPr>
                <w:b/>
                <w:lang w:val="ro-RO"/>
              </w:rPr>
            </w:pPr>
            <w:r>
              <w:rPr>
                <w:b/>
                <w:lang w:val="ro-RO"/>
              </w:rPr>
              <w:t>compatibil</w:t>
            </w:r>
          </w:p>
          <w:p w:rsidR="002725D3" w:rsidRPr="00D35CA0" w:rsidRDefault="002725D3" w:rsidP="0014131B">
            <w:pPr>
              <w:jc w:val="center"/>
              <w:rPr>
                <w:b/>
                <w:lang w:val="ro-RO"/>
              </w:rPr>
            </w:pPr>
          </w:p>
        </w:tc>
        <w:tc>
          <w:tcPr>
            <w:tcW w:w="2552" w:type="dxa"/>
          </w:tcPr>
          <w:p w:rsidR="00C72548" w:rsidRPr="00815FF3" w:rsidRDefault="00C72548" w:rsidP="0014131B">
            <w:pPr>
              <w:jc w:val="both"/>
              <w:rPr>
                <w:lang w:val="ro-RO"/>
              </w:rPr>
            </w:pPr>
          </w:p>
        </w:tc>
        <w:tc>
          <w:tcPr>
            <w:tcW w:w="1282" w:type="dxa"/>
          </w:tcPr>
          <w:p w:rsidR="00C72548" w:rsidRPr="00EE6539" w:rsidRDefault="00C72548" w:rsidP="0014131B">
            <w:pPr>
              <w:rPr>
                <w:lang w:val="ro-RO"/>
              </w:rPr>
            </w:pPr>
          </w:p>
        </w:tc>
        <w:tc>
          <w:tcPr>
            <w:tcW w:w="1583" w:type="dxa"/>
          </w:tcPr>
          <w:p w:rsidR="00C72548" w:rsidRDefault="00C72548"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C72548" w:rsidRPr="00227C14" w:rsidTr="00AA5229">
        <w:trPr>
          <w:trHeight w:val="146"/>
        </w:trPr>
        <w:tc>
          <w:tcPr>
            <w:tcW w:w="5098" w:type="dxa"/>
            <w:gridSpan w:val="2"/>
            <w:tcBorders>
              <w:top w:val="single" w:sz="4" w:space="0" w:color="auto"/>
              <w:bottom w:val="single" w:sz="4" w:space="0" w:color="auto"/>
            </w:tcBorders>
            <w:shd w:val="clear" w:color="auto" w:fill="auto"/>
          </w:tcPr>
          <w:p w:rsidR="00E70365" w:rsidRPr="00E70365" w:rsidRDefault="00E70365" w:rsidP="0014131B">
            <w:pPr>
              <w:jc w:val="both"/>
              <w:rPr>
                <w:i/>
                <w:lang w:val="ro-RO"/>
              </w:rPr>
            </w:pPr>
            <w:r w:rsidRPr="00E70365">
              <w:rPr>
                <w:i/>
                <w:lang w:val="ro-RO"/>
              </w:rPr>
              <w:lastRenderedPageBreak/>
              <w:t>5. CONTAMINANTE</w:t>
            </w:r>
          </w:p>
          <w:p w:rsidR="00E70365" w:rsidRPr="00E70365" w:rsidRDefault="00E70365" w:rsidP="0014131B">
            <w:pPr>
              <w:jc w:val="both"/>
              <w:rPr>
                <w:i/>
                <w:lang w:val="ro-RO"/>
              </w:rPr>
            </w:pPr>
            <w:r w:rsidRPr="00E70365">
              <w:rPr>
                <w:i/>
                <w:lang w:val="ro-RO"/>
              </w:rPr>
              <w:t>5.1 DISPOZIȚII GENERALE</w:t>
            </w:r>
          </w:p>
          <w:p w:rsidR="00E70365" w:rsidRPr="00E70365" w:rsidRDefault="00E70365" w:rsidP="0014131B">
            <w:pPr>
              <w:jc w:val="both"/>
              <w:rPr>
                <w:lang w:val="ro-RO"/>
              </w:rPr>
            </w:pPr>
            <w:r w:rsidRPr="002725D3">
              <w:rPr>
                <w:u w:val="single"/>
                <w:lang w:val="ro-RO"/>
              </w:rPr>
              <w:t xml:space="preserve">Produsele </w:t>
            </w:r>
            <w:r w:rsidRPr="00E70365">
              <w:rPr>
                <w:lang w:val="ro-RO"/>
              </w:rPr>
              <w:t xml:space="preserve">acoperite de prezentul standard </w:t>
            </w:r>
            <w:r w:rsidRPr="002725D3">
              <w:rPr>
                <w:u w:val="single"/>
                <w:lang w:val="ro-RO"/>
              </w:rPr>
              <w:t xml:space="preserve">trebuie să respecte nivelurile maxime ale Standardului </w:t>
            </w:r>
            <w:r w:rsidRPr="002725D3">
              <w:rPr>
                <w:u w:val="single"/>
                <w:lang w:val="ro-RO"/>
              </w:rPr>
              <w:lastRenderedPageBreak/>
              <w:t>general pentru contaminanți și Toxine în alimente</w:t>
            </w:r>
            <w:r w:rsidRPr="00E70365">
              <w:rPr>
                <w:lang w:val="ro-RO"/>
              </w:rPr>
              <w:t xml:space="preserve"> și furaje (CODEX STAN 193-1995).</w:t>
            </w:r>
          </w:p>
          <w:p w:rsidR="00E70365" w:rsidRPr="00E70365" w:rsidRDefault="00E70365" w:rsidP="0014131B">
            <w:pPr>
              <w:jc w:val="both"/>
              <w:rPr>
                <w:lang w:val="ro-RO"/>
              </w:rPr>
            </w:pPr>
            <w:r w:rsidRPr="00E70365">
              <w:rPr>
                <w:lang w:val="ro-RO"/>
              </w:rPr>
              <w:t>5.2. HIDROCARBURI AROMATICE POLICICLICE (HAP)</w:t>
            </w:r>
          </w:p>
          <w:p w:rsidR="00C72548" w:rsidRPr="00E70365" w:rsidRDefault="00E70365" w:rsidP="0014131B">
            <w:pPr>
              <w:jc w:val="both"/>
              <w:rPr>
                <w:lang w:val="ro-RO"/>
              </w:rPr>
            </w:pPr>
            <w:r w:rsidRPr="00F271AC">
              <w:rPr>
                <w:u w:val="single"/>
                <w:lang w:val="ro-RO"/>
              </w:rPr>
              <w:t>Afumarea peștelui trebuie făcută într-o manieră care să minimizeze formarea de hidrocarburi aromatice policiclice (HAP). Acesta poate să se realizează prin respectarea</w:t>
            </w:r>
            <w:r w:rsidRPr="00E70365">
              <w:rPr>
                <w:lang w:val="ro-RO"/>
              </w:rPr>
              <w:t xml:space="preserve"> </w:t>
            </w:r>
            <w:r w:rsidRPr="00F271AC">
              <w:rPr>
                <w:u w:val="single"/>
                <w:lang w:val="ro-RO"/>
              </w:rPr>
              <w:t>Codului de Practici pentru Reducerea Contaminarii Alimentelor cu Hidrocarburi Policiclice (HAP)  din procesele de afumare și uscare directă (CAC/RCP 68-2009).</w:t>
            </w:r>
          </w:p>
        </w:tc>
        <w:tc>
          <w:tcPr>
            <w:tcW w:w="4253" w:type="dxa"/>
            <w:gridSpan w:val="5"/>
          </w:tcPr>
          <w:p w:rsidR="00C72548" w:rsidRDefault="00C72548" w:rsidP="0014131B">
            <w:pPr>
              <w:jc w:val="both"/>
              <w:rPr>
                <w:lang w:val="ro-RO"/>
              </w:rPr>
            </w:pPr>
          </w:p>
          <w:p w:rsidR="00F76493" w:rsidRDefault="00F76493" w:rsidP="0014131B">
            <w:pPr>
              <w:jc w:val="both"/>
              <w:rPr>
                <w:u w:val="single"/>
                <w:lang w:val="ro-RO"/>
              </w:rPr>
            </w:pPr>
            <w:r w:rsidRPr="00F76493">
              <w:rPr>
                <w:lang w:val="ro-RO"/>
              </w:rPr>
              <w:t xml:space="preserve">22. </w:t>
            </w:r>
            <w:r w:rsidRPr="002725D3">
              <w:rPr>
                <w:u w:val="single"/>
                <w:lang w:val="ro-RO"/>
              </w:rPr>
              <w:t xml:space="preserve">Nivelul maxim ale unor contaminanți din produsele din pește trebuie să corespundă prevederilor anexei nr.1 la </w:t>
            </w:r>
            <w:r w:rsidRPr="002725D3">
              <w:rPr>
                <w:u w:val="single"/>
                <w:lang w:val="ro-RO"/>
              </w:rPr>
              <w:lastRenderedPageBreak/>
              <w:t>Regulamentul sanitar privind contaminanții din produsele alimentare, aprobat prin Hotărârea Guvernului nr. 520/2010.</w:t>
            </w:r>
          </w:p>
          <w:p w:rsidR="00F271AC" w:rsidRPr="00F271AC" w:rsidRDefault="00F271AC" w:rsidP="0014131B">
            <w:pPr>
              <w:jc w:val="both"/>
              <w:rPr>
                <w:u w:val="single"/>
                <w:lang w:val="ro-RO"/>
              </w:rPr>
            </w:pPr>
            <w:r w:rsidRPr="00F271AC">
              <w:rPr>
                <w:u w:val="single"/>
                <w:lang w:val="ro-RO"/>
              </w:rPr>
              <w:t>44.  Afumarea peștelui și fileului de pește trebuie efectuată astfel ca să se minimizeze formarea de hidrocarburi aromatice policiclice (HAP) în țesutul muscular al produselor afumate. Nivelul maxim admisibil  trebuie să corespundă limitelor prevăzute în anexa nr.1 din Regulamentul sanitar privind contaminanții din produsele alimentare, aprobat prin Hotărârea Guvernului nr. 520/2010.</w:t>
            </w:r>
          </w:p>
        </w:tc>
        <w:tc>
          <w:tcPr>
            <w:tcW w:w="1417" w:type="dxa"/>
          </w:tcPr>
          <w:p w:rsidR="00C72548" w:rsidRDefault="00C72548" w:rsidP="0014131B">
            <w:pPr>
              <w:jc w:val="center"/>
              <w:rPr>
                <w:b/>
                <w:lang w:val="ro-RO"/>
              </w:rPr>
            </w:pPr>
          </w:p>
          <w:p w:rsidR="00F271AC" w:rsidRDefault="00F271AC" w:rsidP="0014131B">
            <w:pPr>
              <w:jc w:val="center"/>
              <w:rPr>
                <w:b/>
                <w:lang w:val="ro-RO"/>
              </w:rPr>
            </w:pPr>
          </w:p>
          <w:p w:rsidR="00F271AC" w:rsidRDefault="00F271AC" w:rsidP="0014131B">
            <w:pPr>
              <w:jc w:val="center"/>
              <w:rPr>
                <w:b/>
                <w:lang w:val="ro-RO"/>
              </w:rPr>
            </w:pPr>
          </w:p>
          <w:p w:rsidR="00F271AC" w:rsidRDefault="00F271AC" w:rsidP="0014131B">
            <w:pPr>
              <w:jc w:val="center"/>
              <w:rPr>
                <w:b/>
                <w:lang w:val="ro-RO"/>
              </w:rPr>
            </w:pPr>
          </w:p>
          <w:p w:rsidR="00F76493" w:rsidRPr="00D35CA0" w:rsidRDefault="00F76493" w:rsidP="0014131B">
            <w:pPr>
              <w:jc w:val="center"/>
              <w:rPr>
                <w:b/>
                <w:lang w:val="ro-RO"/>
              </w:rPr>
            </w:pPr>
            <w:r>
              <w:rPr>
                <w:b/>
                <w:lang w:val="ro-RO"/>
              </w:rPr>
              <w:lastRenderedPageBreak/>
              <w:t>compatibil</w:t>
            </w:r>
          </w:p>
        </w:tc>
        <w:tc>
          <w:tcPr>
            <w:tcW w:w="2552" w:type="dxa"/>
          </w:tcPr>
          <w:p w:rsidR="00C72548" w:rsidRPr="00815FF3" w:rsidRDefault="00C72548" w:rsidP="0014131B">
            <w:pPr>
              <w:jc w:val="both"/>
              <w:rPr>
                <w:lang w:val="ro-RO"/>
              </w:rPr>
            </w:pPr>
          </w:p>
        </w:tc>
        <w:tc>
          <w:tcPr>
            <w:tcW w:w="1282" w:type="dxa"/>
          </w:tcPr>
          <w:p w:rsidR="00C72548" w:rsidRPr="00EE6539" w:rsidRDefault="00C72548" w:rsidP="0014131B">
            <w:pPr>
              <w:rPr>
                <w:lang w:val="ro-RO"/>
              </w:rPr>
            </w:pPr>
          </w:p>
        </w:tc>
        <w:tc>
          <w:tcPr>
            <w:tcW w:w="1583" w:type="dxa"/>
          </w:tcPr>
          <w:p w:rsidR="00C72548" w:rsidRDefault="00C72548"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976B67" w:rsidRPr="00227C14" w:rsidTr="00AA5229">
        <w:trPr>
          <w:trHeight w:val="146"/>
        </w:trPr>
        <w:tc>
          <w:tcPr>
            <w:tcW w:w="5098" w:type="dxa"/>
            <w:gridSpan w:val="2"/>
            <w:tcBorders>
              <w:top w:val="single" w:sz="4" w:space="0" w:color="auto"/>
              <w:bottom w:val="single" w:sz="4" w:space="0" w:color="auto"/>
            </w:tcBorders>
            <w:shd w:val="clear" w:color="auto" w:fill="auto"/>
          </w:tcPr>
          <w:p w:rsidR="00E70365" w:rsidRPr="00E70365" w:rsidRDefault="00E70365" w:rsidP="0014131B">
            <w:pPr>
              <w:jc w:val="both"/>
              <w:rPr>
                <w:i/>
                <w:lang w:val="ro-RO"/>
              </w:rPr>
            </w:pPr>
            <w:r w:rsidRPr="00E70365">
              <w:rPr>
                <w:i/>
                <w:lang w:val="ro-RO"/>
              </w:rPr>
              <w:lastRenderedPageBreak/>
              <w:t>6. IGIENĂ ȘI MANIPULARE</w:t>
            </w:r>
          </w:p>
          <w:p w:rsidR="00E70365" w:rsidRPr="00E70365" w:rsidRDefault="00E70365" w:rsidP="0014131B">
            <w:pPr>
              <w:jc w:val="both"/>
              <w:rPr>
                <w:i/>
                <w:lang w:val="ro-RO"/>
              </w:rPr>
            </w:pPr>
            <w:r w:rsidRPr="00E70365">
              <w:rPr>
                <w:i/>
                <w:lang w:val="ro-RO"/>
              </w:rPr>
              <w:t>6.1 DISPOZIȚII GENERALE</w:t>
            </w:r>
          </w:p>
          <w:p w:rsidR="00E70365" w:rsidRPr="00E70365" w:rsidRDefault="00E70365" w:rsidP="0014131B">
            <w:pPr>
              <w:jc w:val="both"/>
              <w:rPr>
                <w:lang w:val="ro-RO"/>
              </w:rPr>
            </w:pPr>
            <w:r w:rsidRPr="00504566">
              <w:rPr>
                <w:u w:val="single"/>
                <w:lang w:val="ro-RO"/>
              </w:rPr>
              <w:t>Produsele care fac obiectul prevederilor prezentului standard trebuie să fie pregătite și manipulate în conformitate cu prevederile corespunzătoare secțiuni ale Principiilor generale de igienă alimentară (CAC/RCP 1-1969) și alte texte relevante ale Codex, cum ar fi codurile de bune practici și coduri de bune practici de igienă</w:t>
            </w:r>
            <w:r w:rsidRPr="00E70365">
              <w:rPr>
                <w:lang w:val="ro-RO"/>
              </w:rPr>
              <w:t xml:space="preserve">, cum ar fi Codul de </w:t>
            </w:r>
            <w:r>
              <w:rPr>
                <w:lang w:val="ro-RO"/>
              </w:rPr>
              <w:t xml:space="preserve">bune </w:t>
            </w:r>
            <w:r w:rsidRPr="00E70365">
              <w:rPr>
                <w:lang w:val="ro-RO"/>
              </w:rPr>
              <w:t>practici pentru pește și produse pescărești (CAC/RCP 52-2003).</w:t>
            </w:r>
          </w:p>
          <w:p w:rsidR="00E70365" w:rsidRPr="00E70365" w:rsidRDefault="00E70365" w:rsidP="0014131B">
            <w:pPr>
              <w:jc w:val="both"/>
              <w:rPr>
                <w:i/>
                <w:lang w:val="ro-RO"/>
              </w:rPr>
            </w:pPr>
            <w:r w:rsidRPr="00E70365">
              <w:rPr>
                <w:i/>
                <w:lang w:val="ro-RO"/>
              </w:rPr>
              <w:t>6.2 CRITERII MICROBIOLOGICE</w:t>
            </w:r>
          </w:p>
          <w:p w:rsidR="00E70365" w:rsidRPr="00E70365" w:rsidRDefault="00E70365" w:rsidP="0014131B">
            <w:pPr>
              <w:jc w:val="both"/>
              <w:rPr>
                <w:lang w:val="ro-RO"/>
              </w:rPr>
            </w:pPr>
            <w:r w:rsidRPr="00504566">
              <w:rPr>
                <w:u w:val="single"/>
                <w:lang w:val="ro-RO"/>
              </w:rPr>
              <w:t>Produsele trebuie să respecte orice criterii microbiologice stabilite în conformitate cu Principiile și Orientările pentru stabilirea și aplicarea criteriilor microbiologice legate de alimente (CAC/GL 21-1997)</w:t>
            </w:r>
            <w:r w:rsidRPr="00E70365">
              <w:rPr>
                <w:lang w:val="ro-RO"/>
              </w:rPr>
              <w:t>.</w:t>
            </w:r>
          </w:p>
          <w:p w:rsidR="00E70365" w:rsidRPr="00E70365" w:rsidRDefault="00E70365" w:rsidP="0014131B">
            <w:pPr>
              <w:jc w:val="both"/>
              <w:rPr>
                <w:i/>
                <w:lang w:val="ro-RO"/>
              </w:rPr>
            </w:pPr>
            <w:r w:rsidRPr="00E70365">
              <w:rPr>
                <w:i/>
                <w:lang w:val="ro-RO"/>
              </w:rPr>
              <w:t>6.3 PARAZITI</w:t>
            </w:r>
          </w:p>
          <w:p w:rsidR="00E70365" w:rsidRPr="00E70365" w:rsidRDefault="00E70365" w:rsidP="0014131B">
            <w:pPr>
              <w:jc w:val="both"/>
              <w:rPr>
                <w:lang w:val="ro-RO"/>
              </w:rPr>
            </w:pPr>
            <w:r w:rsidRPr="00E70365">
              <w:rPr>
                <w:lang w:val="ro-RO"/>
              </w:rPr>
              <w:t>Produsele acoperite de prezentul standard nu trebuie să conțină paraziți vii și trebuie acordată o a</w:t>
            </w:r>
            <w:r>
              <w:rPr>
                <w:lang w:val="ro-RO"/>
              </w:rPr>
              <w:t xml:space="preserve">tenție deosebită afumatului sau </w:t>
            </w:r>
            <w:r w:rsidRPr="00E70365">
              <w:rPr>
                <w:lang w:val="ro-RO"/>
              </w:rPr>
              <w:t>produse</w:t>
            </w:r>
            <w:r>
              <w:rPr>
                <w:lang w:val="ro-RO"/>
              </w:rPr>
              <w:t>lor</w:t>
            </w:r>
            <w:r w:rsidRPr="00E70365">
              <w:rPr>
                <w:lang w:val="ro-RO"/>
              </w:rPr>
              <w:t xml:space="preserve"> cu aromă de fum, care ar trebui congelate înainte sau după </w:t>
            </w:r>
            <w:r>
              <w:rPr>
                <w:lang w:val="ro-RO"/>
              </w:rPr>
              <w:t>a</w:t>
            </w:r>
            <w:r w:rsidRPr="00E70365">
              <w:rPr>
                <w:lang w:val="ro-RO"/>
              </w:rPr>
              <w:t>fumat, dacă este prezent un pericol parazit</w:t>
            </w:r>
            <w:r>
              <w:rPr>
                <w:lang w:val="ro-RO"/>
              </w:rPr>
              <w:t>ar</w:t>
            </w:r>
            <w:r w:rsidRPr="00E70365">
              <w:rPr>
                <w:lang w:val="ro-RO"/>
              </w:rPr>
              <w:t xml:space="preserve"> (a se vedea anexa 1).</w:t>
            </w:r>
          </w:p>
          <w:p w:rsidR="00E70365" w:rsidRPr="00E70365" w:rsidRDefault="00E70365" w:rsidP="0014131B">
            <w:pPr>
              <w:jc w:val="both"/>
              <w:rPr>
                <w:lang w:val="ro-RO"/>
              </w:rPr>
            </w:pPr>
            <w:r w:rsidRPr="00E70365">
              <w:rPr>
                <w:lang w:val="ro-RO"/>
              </w:rPr>
              <w:lastRenderedPageBreak/>
              <w:t>Viabilitatea nematodelor, cestodelor și trematodelor se examinează în conformitate cu secțiunea 8.10 și/sau 8.11.</w:t>
            </w:r>
          </w:p>
          <w:p w:rsidR="00E70365" w:rsidRPr="00E70365" w:rsidRDefault="00E70365" w:rsidP="0014131B">
            <w:pPr>
              <w:jc w:val="both"/>
              <w:rPr>
                <w:i/>
                <w:lang w:val="ro-RO"/>
              </w:rPr>
            </w:pPr>
            <w:r w:rsidRPr="00E70365">
              <w:rPr>
                <w:i/>
                <w:lang w:val="ro-RO"/>
              </w:rPr>
              <w:t>6.4 LISTERIA MONOCYTGENES</w:t>
            </w:r>
          </w:p>
          <w:p w:rsidR="00E70365" w:rsidRPr="00E70365" w:rsidRDefault="00E70365" w:rsidP="0014131B">
            <w:pPr>
              <w:jc w:val="both"/>
              <w:rPr>
                <w:lang w:val="ro-RO"/>
              </w:rPr>
            </w:pPr>
            <w:r w:rsidRPr="00DA1FFD">
              <w:rPr>
                <w:u w:val="single"/>
                <w:lang w:val="ro-RO"/>
              </w:rPr>
              <w:t xml:space="preserve">Produsele gata pentru consum trebuie să respecte criteriile microbiologice pentru Listeria monocytogenes în alimentele </w:t>
            </w:r>
            <w:r w:rsidR="005D1E4E" w:rsidRPr="00DA1FFD">
              <w:rPr>
                <w:u w:val="single"/>
                <w:lang w:val="ro-RO"/>
              </w:rPr>
              <w:t xml:space="preserve">gata pentru consum care au fost </w:t>
            </w:r>
            <w:r w:rsidRPr="00DA1FFD">
              <w:rPr>
                <w:u w:val="single"/>
                <w:lang w:val="ro-RO"/>
              </w:rPr>
              <w:t xml:space="preserve">elaborat în Anexa II la Ghidul privind aplicarea principiilor generale de igienă alimentară la controlul Listeria monocytogenes în alimente gata de consumat </w:t>
            </w:r>
            <w:r w:rsidRPr="00E70365">
              <w:rPr>
                <w:lang w:val="ro-RO"/>
              </w:rPr>
              <w:t>(CAC/GL 61-2007).</w:t>
            </w:r>
          </w:p>
          <w:p w:rsidR="00E70365" w:rsidRPr="00E70365" w:rsidRDefault="00E70365" w:rsidP="0014131B">
            <w:pPr>
              <w:jc w:val="both"/>
              <w:rPr>
                <w:lang w:val="ro-RO"/>
              </w:rPr>
            </w:pPr>
            <w:r w:rsidRPr="00E70365">
              <w:rPr>
                <w:lang w:val="ro-RO"/>
              </w:rPr>
              <w:t>6.5 CLOSTRIDIUM BOTULINUM</w:t>
            </w:r>
          </w:p>
          <w:p w:rsidR="00E70365" w:rsidRPr="00E70365" w:rsidRDefault="00E70365" w:rsidP="0014131B">
            <w:pPr>
              <w:jc w:val="both"/>
              <w:rPr>
                <w:lang w:val="ro-RO"/>
              </w:rPr>
            </w:pPr>
            <w:r w:rsidRPr="00E70365">
              <w:rPr>
                <w:lang w:val="ro-RO"/>
              </w:rPr>
              <w:t>Toxinele de Clostridium botulinum nu sunt permise în peștele afumat, peștele cu aromă de fum și produs</w:t>
            </w:r>
            <w:r>
              <w:rPr>
                <w:lang w:val="ro-RO"/>
              </w:rPr>
              <w:t>ele din pește uscat cu fum. F</w:t>
            </w:r>
            <w:r w:rsidRPr="00E70365">
              <w:rPr>
                <w:lang w:val="ro-RO"/>
              </w:rPr>
              <w:t>ormarea toxinei Clostridium botulinum poate fi controlată prin aplicarea unei combinaț</w:t>
            </w:r>
            <w:r>
              <w:rPr>
                <w:lang w:val="ro-RO"/>
              </w:rPr>
              <w:t xml:space="preserve">ii de opțiuni bazate pe știință </w:t>
            </w:r>
            <w:r w:rsidRPr="00E70365">
              <w:rPr>
                <w:lang w:val="ro-RO"/>
              </w:rPr>
              <w:t xml:space="preserve">cum ar fi tipul de ambalare, temperatura de depozitare și activitatea apei, de ex. prin folosirea sării în faza apoasă. Exemple sunt </w:t>
            </w:r>
            <w:r>
              <w:rPr>
                <w:lang w:val="ro-RO"/>
              </w:rPr>
              <w:t xml:space="preserve"> </w:t>
            </w:r>
            <w:r w:rsidRPr="00E70365">
              <w:rPr>
                <w:lang w:val="ro-RO"/>
              </w:rPr>
              <w:t>tabelul din anexa 2, care abordează aceste opțiuni de control.</w:t>
            </w:r>
          </w:p>
          <w:p w:rsidR="00E70365" w:rsidRPr="00E70365" w:rsidRDefault="00E70365" w:rsidP="0014131B">
            <w:pPr>
              <w:jc w:val="both"/>
              <w:rPr>
                <w:lang w:val="ro-RO"/>
              </w:rPr>
            </w:pPr>
            <w:r w:rsidRPr="00E70365">
              <w:rPr>
                <w:lang w:val="ro-RO"/>
              </w:rPr>
              <w:t>Țările în care produsele urmează să fie consumate pot permite aceste produse în sta</w:t>
            </w:r>
            <w:r>
              <w:rPr>
                <w:lang w:val="ro-RO"/>
              </w:rPr>
              <w:t xml:space="preserve">re neviscerată sau pot solicita </w:t>
            </w:r>
            <w:r w:rsidRPr="00E70365">
              <w:rPr>
                <w:lang w:val="ro-RO"/>
              </w:rPr>
              <w:t>eviscerarea, fie înainte, fie după prelucrare, astfel încât să se minimizeze riscul de apariție a Clostridium botulinum.</w:t>
            </w:r>
          </w:p>
          <w:p w:rsidR="00E70365" w:rsidRPr="00E70365" w:rsidRDefault="00E70365" w:rsidP="0014131B">
            <w:pPr>
              <w:jc w:val="both"/>
              <w:rPr>
                <w:i/>
                <w:lang w:val="ro-RO"/>
              </w:rPr>
            </w:pPr>
            <w:r w:rsidRPr="00E70365">
              <w:rPr>
                <w:i/>
                <w:lang w:val="ro-RO"/>
              </w:rPr>
              <w:t>6.6 HISTAMINĂ</w:t>
            </w:r>
          </w:p>
          <w:p w:rsidR="00E70365" w:rsidRPr="00312CED" w:rsidRDefault="00E70365" w:rsidP="0014131B">
            <w:pPr>
              <w:jc w:val="both"/>
              <w:rPr>
                <w:u w:val="single"/>
                <w:lang w:val="ro-RO"/>
              </w:rPr>
            </w:pPr>
            <w:r w:rsidRPr="00312CED">
              <w:rPr>
                <w:u w:val="single"/>
                <w:lang w:val="ro-RO"/>
              </w:rPr>
              <w:t>Produsul nu trebuie să conțină histamină care depășește 20 mg/100 g carne de pește în nicio unitate de probă testată. Acest lucru se aplică numai la specii sensibile (de exemplu, Scombridae, Clupeidae, Engraulidae, Coryphaenidae, Pomatomidae, Scomberesocidae).</w:t>
            </w:r>
          </w:p>
          <w:p w:rsidR="00E70365" w:rsidRPr="00E70365" w:rsidRDefault="00E70365" w:rsidP="0014131B">
            <w:pPr>
              <w:jc w:val="both"/>
              <w:rPr>
                <w:i/>
                <w:lang w:val="ro-RO"/>
              </w:rPr>
            </w:pPr>
            <w:r w:rsidRPr="00E70365">
              <w:rPr>
                <w:i/>
                <w:lang w:val="ro-RO"/>
              </w:rPr>
              <w:t>6.7 ALTE SUBSTANȚE</w:t>
            </w:r>
          </w:p>
          <w:p w:rsidR="00976B67" w:rsidRPr="00E70365" w:rsidRDefault="00E70365" w:rsidP="0014131B">
            <w:pPr>
              <w:jc w:val="both"/>
              <w:rPr>
                <w:lang w:val="ro-RO"/>
              </w:rPr>
            </w:pPr>
            <w:r w:rsidRPr="00E70365">
              <w:rPr>
                <w:lang w:val="ro-RO"/>
              </w:rPr>
              <w:t>Produsele nu trebuie să conțină alte substanțe în cantități, care pot prezenta un pericol pent</w:t>
            </w:r>
            <w:r>
              <w:rPr>
                <w:lang w:val="ro-RO"/>
              </w:rPr>
              <w:t xml:space="preserve">ru sănătate, în conformitate cu </w:t>
            </w:r>
            <w:r w:rsidRPr="00E70365">
              <w:rPr>
                <w:lang w:val="ro-RO"/>
              </w:rPr>
              <w:t xml:space="preserve">standardele stabilite de Comisia Codex Alimentarius, iar produsul final va </w:t>
            </w:r>
            <w:r w:rsidRPr="00E70365">
              <w:rPr>
                <w:lang w:val="ro-RO"/>
              </w:rPr>
              <w:lastRenderedPageBreak/>
              <w:t>fi lipsi</w:t>
            </w:r>
            <w:r>
              <w:rPr>
                <w:lang w:val="ro-RO"/>
              </w:rPr>
              <w:t xml:space="preserve">t de orice material străin care </w:t>
            </w:r>
            <w:r w:rsidRPr="00E70365">
              <w:rPr>
                <w:lang w:val="ro-RO"/>
              </w:rPr>
              <w:t>reprezintă o amenințare pentru sănătatea umană.</w:t>
            </w:r>
          </w:p>
        </w:tc>
        <w:tc>
          <w:tcPr>
            <w:tcW w:w="4253" w:type="dxa"/>
            <w:gridSpan w:val="5"/>
          </w:tcPr>
          <w:p w:rsidR="00976B67" w:rsidRDefault="00976B67" w:rsidP="0014131B">
            <w:pPr>
              <w:jc w:val="both"/>
              <w:rPr>
                <w:lang w:val="ro-RO"/>
              </w:rPr>
            </w:pPr>
          </w:p>
          <w:p w:rsidR="00504566" w:rsidRDefault="00504566" w:rsidP="0014131B">
            <w:pPr>
              <w:jc w:val="both"/>
              <w:rPr>
                <w:u w:val="single"/>
                <w:lang w:val="ro-RO"/>
              </w:rPr>
            </w:pPr>
            <w:r w:rsidRPr="00504566">
              <w:rPr>
                <w:lang w:val="ro-RO"/>
              </w:rPr>
              <w:t xml:space="preserve">40. Semiconservele din pește, sărate, </w:t>
            </w:r>
            <w:r w:rsidRPr="00504566">
              <w:rPr>
                <w:u w:val="single"/>
                <w:lang w:val="ro-RO"/>
              </w:rPr>
              <w:t>afumate ș</w:t>
            </w:r>
            <w:r w:rsidRPr="00504566">
              <w:rPr>
                <w:lang w:val="ro-RO"/>
              </w:rPr>
              <w:t xml:space="preserve">i marinate se produc în unități autorizate de către Agenția Națională pentru Siguranța Alimentelor, </w:t>
            </w:r>
            <w:r w:rsidRPr="00504566">
              <w:rPr>
                <w:u w:val="single"/>
                <w:lang w:val="ro-RO"/>
              </w:rPr>
              <w:t>din pește de diferite specii de apă dulce sau de apă sărată, refrigerat sau congelat, care întrunește indicii senzoriali prezentați în tabelul nr. 1; nr. 2 și nr. 3 din anexa nr. 1 și întrunește Regulile specifice de igienă a produselor alimentare de origine animală, aprobate prin Hotărîrea Guvernului nr. 435/2010.</w:t>
            </w:r>
          </w:p>
          <w:p w:rsidR="00DA1FFD" w:rsidRDefault="00DA1FFD" w:rsidP="0014131B">
            <w:pPr>
              <w:jc w:val="both"/>
              <w:rPr>
                <w:u w:val="single"/>
                <w:lang w:val="ro-RO"/>
              </w:rPr>
            </w:pPr>
          </w:p>
          <w:p w:rsidR="00DA1FFD" w:rsidRDefault="00DA1FFD" w:rsidP="0014131B">
            <w:pPr>
              <w:jc w:val="both"/>
              <w:rPr>
                <w:u w:val="single"/>
                <w:lang w:val="ro-RO"/>
              </w:rPr>
            </w:pPr>
          </w:p>
          <w:p w:rsidR="00DA1FFD" w:rsidRDefault="00DA1FFD" w:rsidP="0014131B">
            <w:pPr>
              <w:jc w:val="both"/>
              <w:rPr>
                <w:u w:val="single"/>
                <w:lang w:val="ro-RO"/>
              </w:rPr>
            </w:pPr>
          </w:p>
          <w:p w:rsidR="00DA1FFD" w:rsidRDefault="00DA1FFD" w:rsidP="0014131B">
            <w:pPr>
              <w:jc w:val="both"/>
              <w:rPr>
                <w:u w:val="single"/>
                <w:lang w:val="ro-RO"/>
              </w:rPr>
            </w:pPr>
          </w:p>
          <w:p w:rsidR="00DA1FFD" w:rsidRDefault="00DA1FFD" w:rsidP="0014131B">
            <w:pPr>
              <w:jc w:val="both"/>
              <w:rPr>
                <w:u w:val="single"/>
                <w:lang w:val="ro-RO"/>
              </w:rPr>
            </w:pPr>
          </w:p>
          <w:p w:rsidR="00DA1FFD" w:rsidRDefault="00DA1FFD" w:rsidP="0014131B">
            <w:pPr>
              <w:jc w:val="both"/>
              <w:rPr>
                <w:u w:val="single"/>
                <w:lang w:val="ro-RO"/>
              </w:rPr>
            </w:pPr>
          </w:p>
          <w:p w:rsidR="00DA1FFD" w:rsidRDefault="00DA1FFD" w:rsidP="0014131B">
            <w:pPr>
              <w:jc w:val="both"/>
              <w:rPr>
                <w:u w:val="single"/>
                <w:lang w:val="ro-RO"/>
              </w:rPr>
            </w:pPr>
          </w:p>
          <w:p w:rsidR="00DA1FFD" w:rsidRDefault="00DA1FFD" w:rsidP="0014131B">
            <w:pPr>
              <w:jc w:val="both"/>
              <w:rPr>
                <w:u w:val="single"/>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F271AC" w:rsidRDefault="00F271AC" w:rsidP="0014131B">
            <w:pPr>
              <w:jc w:val="both"/>
              <w:rPr>
                <w:lang w:val="ro-RO"/>
              </w:rPr>
            </w:pPr>
          </w:p>
          <w:p w:rsidR="005D1E4E" w:rsidRPr="007D0582" w:rsidRDefault="005D1E4E" w:rsidP="0014131B">
            <w:pPr>
              <w:jc w:val="both"/>
              <w:rPr>
                <w:lang w:val="ro-RO"/>
              </w:rPr>
            </w:pPr>
            <w:r w:rsidRPr="00312CED">
              <w:rPr>
                <w:u w:val="single"/>
                <w:lang w:val="ro-RO"/>
              </w:rPr>
              <w:t>23. Nivelul maxim admisibil de histamină pentru pește și produsele din pește trebuie să corespundă indicilor prevăzuți în anexa Hotărârii Guvernului nr. 221/2009 cu privire la aprobarea Regulilor privind criteriile microbiologice pentru produsele alimentare</w:t>
            </w:r>
            <w:r w:rsidRPr="005D1E4E">
              <w:rPr>
                <w:lang w:val="ro-RO"/>
              </w:rPr>
              <w:t xml:space="preserve"> și a </w:t>
            </w:r>
            <w:r w:rsidRPr="00312CED">
              <w:rPr>
                <w:lang w:val="ro-RO"/>
              </w:rPr>
              <w:t>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w:t>
            </w:r>
          </w:p>
        </w:tc>
        <w:tc>
          <w:tcPr>
            <w:tcW w:w="1417" w:type="dxa"/>
          </w:tcPr>
          <w:p w:rsidR="00976B67" w:rsidRDefault="00976B67"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r>
              <w:rPr>
                <w:b/>
                <w:lang w:val="ro-RO"/>
              </w:rPr>
              <w:t>compatibil</w:t>
            </w: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r>
              <w:rPr>
                <w:b/>
                <w:lang w:val="ro-RO"/>
              </w:rPr>
              <w:t>compatibil</w:t>
            </w: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p>
          <w:p w:rsidR="005D1E4E" w:rsidRDefault="005D1E4E" w:rsidP="0014131B">
            <w:pPr>
              <w:jc w:val="center"/>
              <w:rPr>
                <w:b/>
                <w:lang w:val="ro-RO"/>
              </w:rPr>
            </w:pPr>
            <w:r>
              <w:rPr>
                <w:b/>
                <w:lang w:val="ro-RO"/>
              </w:rPr>
              <w:t>parțial compatibil</w:t>
            </w: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BC4E7B" w:rsidRPr="00D35CA0" w:rsidRDefault="00BC4E7B" w:rsidP="0014131B">
            <w:pPr>
              <w:jc w:val="center"/>
              <w:rPr>
                <w:b/>
                <w:lang w:val="ro-RO"/>
              </w:rPr>
            </w:pPr>
            <w:r>
              <w:rPr>
                <w:b/>
                <w:lang w:val="ro-RO"/>
              </w:rPr>
              <w:t>compatibil</w:t>
            </w:r>
          </w:p>
        </w:tc>
        <w:tc>
          <w:tcPr>
            <w:tcW w:w="2552" w:type="dxa"/>
          </w:tcPr>
          <w:p w:rsidR="00976B67" w:rsidRDefault="00976B67"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14131B">
            <w:pPr>
              <w:jc w:val="both"/>
              <w:rPr>
                <w:lang w:val="ro-RO"/>
              </w:rPr>
            </w:pPr>
          </w:p>
          <w:p w:rsidR="005D1E4E" w:rsidRDefault="005D1E4E" w:rsidP="005D1E4E">
            <w:pPr>
              <w:jc w:val="both"/>
              <w:rPr>
                <w:lang w:val="ro-RO"/>
              </w:rPr>
            </w:pPr>
            <w:r>
              <w:rPr>
                <w:lang w:val="ro-RO"/>
              </w:rPr>
              <w:t>Prevederile privind rezența parazițilo</w:t>
            </w:r>
            <w:r w:rsidR="00DA1FFD">
              <w:rPr>
                <w:lang w:val="ro-RO"/>
              </w:rPr>
              <w:t>r</w:t>
            </w:r>
            <w:r>
              <w:rPr>
                <w:lang w:val="ro-RO"/>
              </w:rPr>
              <w:t xml:space="preserve"> în pește sunt prevăzuți în</w:t>
            </w:r>
            <w:r>
              <w:t xml:space="preserve"> </w:t>
            </w:r>
            <w:r w:rsidRPr="005D1E4E">
              <w:rPr>
                <w:lang w:val="ro-RO"/>
              </w:rPr>
              <w:t xml:space="preserve">Hotărîrii Guvernului nr. 435/2010 privind aprobarea Regulilor specifice de igienă a </w:t>
            </w:r>
            <w:r w:rsidRPr="005D1E4E">
              <w:rPr>
                <w:lang w:val="ro-RO"/>
              </w:rPr>
              <w:lastRenderedPageBreak/>
              <w:t xml:space="preserve">produselor alimentare de origine animală </w:t>
            </w:r>
            <w:r>
              <w:rPr>
                <w:lang w:val="ro-RO"/>
              </w:rPr>
              <w:t xml:space="preserve"> </w:t>
            </w:r>
          </w:p>
          <w:p w:rsidR="005D1E4E" w:rsidRDefault="005D1E4E" w:rsidP="005D1E4E">
            <w:pPr>
              <w:jc w:val="both"/>
              <w:rPr>
                <w:lang w:val="ro-RO"/>
              </w:rPr>
            </w:pPr>
          </w:p>
          <w:p w:rsidR="005D1E4E" w:rsidRDefault="005D1E4E" w:rsidP="005D1E4E">
            <w:pPr>
              <w:jc w:val="both"/>
              <w:rPr>
                <w:lang w:val="ro-RO"/>
              </w:rPr>
            </w:pPr>
          </w:p>
          <w:p w:rsidR="005D1E4E" w:rsidRDefault="005D1E4E" w:rsidP="005D1E4E">
            <w:pPr>
              <w:jc w:val="both"/>
              <w:rPr>
                <w:lang w:val="ro-RO"/>
              </w:rPr>
            </w:pPr>
          </w:p>
          <w:p w:rsidR="005D1E4E" w:rsidRDefault="005D1E4E" w:rsidP="005D1E4E">
            <w:pPr>
              <w:jc w:val="both"/>
              <w:rPr>
                <w:lang w:val="ro-RO"/>
              </w:rPr>
            </w:pPr>
          </w:p>
          <w:p w:rsidR="005D1E4E" w:rsidRDefault="005D1E4E" w:rsidP="005D1E4E">
            <w:pPr>
              <w:jc w:val="both"/>
              <w:rPr>
                <w:lang w:val="ro-RO"/>
              </w:rPr>
            </w:pPr>
          </w:p>
          <w:p w:rsidR="005D1E4E" w:rsidRPr="00815FF3" w:rsidRDefault="005D1E4E" w:rsidP="005D1E4E">
            <w:pPr>
              <w:jc w:val="both"/>
              <w:rPr>
                <w:lang w:val="ro-RO"/>
              </w:rPr>
            </w:pPr>
            <w:r>
              <w:rPr>
                <w:lang w:val="ro-RO"/>
              </w:rPr>
              <w:t xml:space="preserve">Indicii microbiologici pentru produsele alimentare sunt prevăzuți în </w:t>
            </w:r>
            <w:r>
              <w:t xml:space="preserve"> </w:t>
            </w:r>
            <w:r>
              <w:rPr>
                <w:lang w:val="ro-RO"/>
              </w:rPr>
              <w:t xml:space="preserve">Hotărârea </w:t>
            </w:r>
            <w:r w:rsidRPr="005D1E4E">
              <w:rPr>
                <w:lang w:val="ro-RO"/>
              </w:rPr>
              <w:t>Guvernului nr. 221/2009 cu privire la aprobarea Regulilor privind criteriile microbiologice pentru produsele alimentare</w:t>
            </w:r>
          </w:p>
        </w:tc>
        <w:tc>
          <w:tcPr>
            <w:tcW w:w="1282" w:type="dxa"/>
          </w:tcPr>
          <w:p w:rsidR="00976B67" w:rsidRPr="00EE6539" w:rsidRDefault="00976B67" w:rsidP="0014131B">
            <w:pPr>
              <w:rPr>
                <w:lang w:val="ro-RO"/>
              </w:rPr>
            </w:pPr>
          </w:p>
        </w:tc>
        <w:tc>
          <w:tcPr>
            <w:tcW w:w="1583" w:type="dxa"/>
          </w:tcPr>
          <w:p w:rsidR="00976B67" w:rsidRDefault="00976B67"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E70365" w:rsidRPr="00227C14" w:rsidTr="00AA5229">
        <w:trPr>
          <w:trHeight w:val="146"/>
        </w:trPr>
        <w:tc>
          <w:tcPr>
            <w:tcW w:w="5098" w:type="dxa"/>
            <w:gridSpan w:val="2"/>
            <w:tcBorders>
              <w:top w:val="single" w:sz="4" w:space="0" w:color="auto"/>
              <w:bottom w:val="single" w:sz="4" w:space="0" w:color="auto"/>
            </w:tcBorders>
            <w:shd w:val="clear" w:color="auto" w:fill="auto"/>
          </w:tcPr>
          <w:p w:rsidR="002C4D02" w:rsidRPr="002C4D02" w:rsidRDefault="002C4D02" w:rsidP="0014131B">
            <w:pPr>
              <w:jc w:val="both"/>
              <w:rPr>
                <w:i/>
                <w:lang w:val="ro-RO"/>
              </w:rPr>
            </w:pPr>
            <w:r w:rsidRPr="002C4D02">
              <w:rPr>
                <w:i/>
                <w:lang w:val="ro-RO"/>
              </w:rPr>
              <w:lastRenderedPageBreak/>
              <w:t>7. ETICHETARE</w:t>
            </w:r>
          </w:p>
          <w:p w:rsidR="002C4D02" w:rsidRPr="002C4D02" w:rsidRDefault="002C4D02" w:rsidP="0014131B">
            <w:pPr>
              <w:jc w:val="both"/>
              <w:rPr>
                <w:lang w:val="ro-RO"/>
              </w:rPr>
            </w:pPr>
            <w:r>
              <w:rPr>
                <w:lang w:val="ro-RO"/>
              </w:rPr>
              <w:t>P</w:t>
            </w:r>
            <w:r w:rsidRPr="002C4D02">
              <w:rPr>
                <w:lang w:val="ro-RO"/>
              </w:rPr>
              <w:t>revederile Standardului general pentru etichetarea alimentelor p</w:t>
            </w:r>
            <w:r>
              <w:rPr>
                <w:lang w:val="ro-RO"/>
              </w:rPr>
              <w:t xml:space="preserve">reambalate (CODEX STAN 1-1985), </w:t>
            </w:r>
            <w:r w:rsidRPr="002C4D02">
              <w:rPr>
                <w:lang w:val="ro-RO"/>
              </w:rPr>
              <w:t>se aplică următoarele prevederi specifice.</w:t>
            </w:r>
          </w:p>
          <w:p w:rsidR="002C4D02" w:rsidRPr="002C4D02" w:rsidRDefault="002C4D02" w:rsidP="0014131B">
            <w:pPr>
              <w:jc w:val="both"/>
              <w:rPr>
                <w:i/>
                <w:lang w:val="ro-RO"/>
              </w:rPr>
            </w:pPr>
            <w:r w:rsidRPr="002C4D02">
              <w:rPr>
                <w:i/>
                <w:lang w:val="ro-RO"/>
              </w:rPr>
              <w:t>7.1 DENUMIREA ALIMENTULUI</w:t>
            </w:r>
          </w:p>
          <w:p w:rsidR="002C4D02" w:rsidRPr="002C4D02" w:rsidRDefault="002C4D02" w:rsidP="0014131B">
            <w:pPr>
              <w:jc w:val="both"/>
              <w:rPr>
                <w:lang w:val="ro-RO"/>
              </w:rPr>
            </w:pPr>
            <w:r w:rsidRPr="00312CED">
              <w:rPr>
                <w:u w:val="single"/>
                <w:lang w:val="ro-RO"/>
              </w:rPr>
              <w:t>Denumirea alimentului trebuie să fie „afumat X” dacă este tratat prin procedeele descrise la punctul</w:t>
            </w:r>
            <w:r w:rsidRPr="002C4D02">
              <w:rPr>
                <w:lang w:val="ro-RO"/>
              </w:rPr>
              <w:t xml:space="preserve"> 2</w:t>
            </w:r>
            <w:r>
              <w:rPr>
                <w:lang w:val="ro-RO"/>
              </w:rPr>
              <w:t>.1, „</w:t>
            </w:r>
            <w:r w:rsidRPr="00312CED">
              <w:rPr>
                <w:u w:val="single"/>
                <w:lang w:val="ro-RO"/>
              </w:rPr>
              <w:t xml:space="preserve">afumat </w:t>
            </w:r>
            <w:r>
              <w:rPr>
                <w:lang w:val="ro-RO"/>
              </w:rPr>
              <w:t xml:space="preserve">X” dacă este tratat </w:t>
            </w:r>
            <w:r w:rsidRPr="002C4D02">
              <w:rPr>
                <w:lang w:val="ro-RO"/>
              </w:rPr>
              <w:t>prin procesele descrise la punctul 2.2, „</w:t>
            </w:r>
            <w:r w:rsidRPr="00312CED">
              <w:rPr>
                <w:u w:val="single"/>
                <w:lang w:val="ro-RO"/>
              </w:rPr>
              <w:t>uscat cu fum</w:t>
            </w:r>
            <w:r w:rsidRPr="002C4D02">
              <w:rPr>
                <w:lang w:val="ro-RO"/>
              </w:rPr>
              <w:t xml:space="preserve"> X” dacă este tratat prin procesele d</w:t>
            </w:r>
            <w:r>
              <w:rPr>
                <w:lang w:val="ro-RO"/>
              </w:rPr>
              <w:t xml:space="preserve">escrise la punctul 2.3, X </w:t>
            </w:r>
            <w:r w:rsidRPr="00312CED">
              <w:rPr>
                <w:u w:val="single"/>
                <w:lang w:val="ro-RO"/>
              </w:rPr>
              <w:t xml:space="preserve">fiind denumirea comună sau obișnuită a speciei de pește utilizată </w:t>
            </w:r>
            <w:r w:rsidRPr="002C4D02">
              <w:rPr>
                <w:lang w:val="ro-RO"/>
              </w:rPr>
              <w:t>în conformitate cu legea sau obicei</w:t>
            </w:r>
            <w:r>
              <w:rPr>
                <w:lang w:val="ro-RO"/>
              </w:rPr>
              <w:t xml:space="preserve">urile țării în care este hrana; </w:t>
            </w:r>
            <w:r w:rsidRPr="002C4D02">
              <w:rPr>
                <w:lang w:val="ro-RO"/>
              </w:rPr>
              <w:t>vândute, pentru a nu induce în eroare consumatorul.</w:t>
            </w:r>
          </w:p>
          <w:p w:rsidR="002C4D02" w:rsidRPr="002C4D02" w:rsidRDefault="002C4D02" w:rsidP="0014131B">
            <w:pPr>
              <w:jc w:val="both"/>
              <w:rPr>
                <w:lang w:val="ro-RO"/>
              </w:rPr>
            </w:pPr>
            <w:r w:rsidRPr="002C4D02">
              <w:rPr>
                <w:lang w:val="ro-RO"/>
              </w:rPr>
              <w:t>7</w:t>
            </w:r>
            <w:r w:rsidRPr="002C4D02">
              <w:rPr>
                <w:i/>
                <w:lang w:val="ro-RO"/>
              </w:rPr>
              <w:t>.2 ETICHETARE SUPLIMENTARĂ</w:t>
            </w:r>
          </w:p>
          <w:p w:rsidR="002C4D02" w:rsidRPr="002C4D02" w:rsidRDefault="002C4D02" w:rsidP="0014131B">
            <w:pPr>
              <w:jc w:val="both"/>
              <w:rPr>
                <w:lang w:val="ro-RO"/>
              </w:rPr>
            </w:pPr>
            <w:r w:rsidRPr="002C4D02">
              <w:rPr>
                <w:lang w:val="ro-RO"/>
              </w:rPr>
              <w:t>Țările în care produsul este vândut pot stabili dacă utilizarea fumului regenerat trebuie să fie indicată pe etichetă.</w:t>
            </w:r>
          </w:p>
          <w:p w:rsidR="002C4D02" w:rsidRPr="002C4D02" w:rsidRDefault="002C4D02" w:rsidP="0014131B">
            <w:pPr>
              <w:jc w:val="both"/>
              <w:rPr>
                <w:i/>
                <w:lang w:val="ro-RO"/>
              </w:rPr>
            </w:pPr>
            <w:r w:rsidRPr="002C4D02">
              <w:rPr>
                <w:i/>
                <w:lang w:val="ro-RO"/>
              </w:rPr>
              <w:t>7.3 INSTRUCȚIUNI DE DEPOZITARE ȘI MANIPULARE</w:t>
            </w:r>
          </w:p>
          <w:p w:rsidR="002C4D02" w:rsidRPr="002C4D02" w:rsidRDefault="002C4D02" w:rsidP="0014131B">
            <w:pPr>
              <w:jc w:val="both"/>
              <w:rPr>
                <w:lang w:val="ro-RO"/>
              </w:rPr>
            </w:pPr>
            <w:r w:rsidRPr="002C4D02">
              <w:rPr>
                <w:lang w:val="ro-RO"/>
              </w:rPr>
              <w:t>Eticheta trebuie să declare instrucțiunile de depozitare și manipulare adecvate pentru produs.</w:t>
            </w:r>
          </w:p>
          <w:p w:rsidR="002C4D02" w:rsidRPr="00312CED" w:rsidRDefault="002C4D02" w:rsidP="0014131B">
            <w:pPr>
              <w:jc w:val="both"/>
              <w:rPr>
                <w:i/>
                <w:u w:val="single"/>
                <w:lang w:val="ro-RO"/>
              </w:rPr>
            </w:pPr>
            <w:r w:rsidRPr="002C4D02">
              <w:rPr>
                <w:i/>
                <w:lang w:val="ro-RO"/>
              </w:rPr>
              <w:t xml:space="preserve">7.4 </w:t>
            </w:r>
            <w:r w:rsidRPr="00312CED">
              <w:rPr>
                <w:i/>
                <w:u w:val="single"/>
                <w:lang w:val="ro-RO"/>
              </w:rPr>
              <w:t>Etichetarea containerelor care nu sunt destinate cu amănuntul</w:t>
            </w:r>
          </w:p>
          <w:p w:rsidR="00BC4E7B" w:rsidRPr="00312CED" w:rsidRDefault="002C4D02" w:rsidP="0014131B">
            <w:pPr>
              <w:jc w:val="both"/>
              <w:rPr>
                <w:u w:val="single"/>
                <w:lang w:val="ro-RO"/>
              </w:rPr>
            </w:pPr>
            <w:r w:rsidRPr="00312CED">
              <w:rPr>
                <w:u w:val="single"/>
                <w:lang w:val="ro-RO"/>
              </w:rPr>
              <w:t xml:space="preserve">Informațiile specificate mai sus trebuie furnizate fie pe container, fie în documentele însoțitoare, cu excepția faptului că denumirea rebuie să fie indicată pe produsl, identificarea lotului și numele și adresa producătorului sau ambalatorului, precum </w:t>
            </w:r>
            <w:r w:rsidR="00BC4E7B" w:rsidRPr="00312CED">
              <w:rPr>
                <w:u w:val="single"/>
                <w:lang w:val="ro-RO"/>
              </w:rPr>
              <w:t>și instrucțiunile de depozitare pe recipient.</w:t>
            </w:r>
          </w:p>
          <w:p w:rsidR="00E70365" w:rsidRPr="00E70365" w:rsidRDefault="002C4D02" w:rsidP="0014131B">
            <w:pPr>
              <w:jc w:val="both"/>
              <w:rPr>
                <w:lang w:val="ro-RO"/>
              </w:rPr>
            </w:pPr>
            <w:r w:rsidRPr="00312CED">
              <w:rPr>
                <w:u w:val="single"/>
                <w:lang w:val="ro-RO"/>
              </w:rPr>
              <w:t>Cu toate acestea, numele și adresa producătorului sau ambalatorului pot fi înlocuite cu o marcă de identificare (de exemplu, aprobarea fabricii număr) cu condiția ca o astfel de marcă să fie clar identificabilă cu documentele însoțitoare.</w:t>
            </w:r>
          </w:p>
        </w:tc>
        <w:tc>
          <w:tcPr>
            <w:tcW w:w="4253" w:type="dxa"/>
            <w:gridSpan w:val="5"/>
          </w:tcPr>
          <w:p w:rsidR="00E70365" w:rsidRDefault="00E70365" w:rsidP="0014131B">
            <w:pPr>
              <w:jc w:val="both"/>
              <w:rPr>
                <w:lang w:val="ro-RO"/>
              </w:rPr>
            </w:pPr>
          </w:p>
          <w:p w:rsidR="00BC4E7B" w:rsidRDefault="00BA2A2E" w:rsidP="0014131B">
            <w:pPr>
              <w:jc w:val="both"/>
              <w:rPr>
                <w:lang w:val="ro-RO"/>
              </w:rPr>
            </w:pPr>
            <w:r>
              <w:rPr>
                <w:lang w:val="ro-RO"/>
              </w:rPr>
              <w:t>70</w:t>
            </w:r>
            <w:r w:rsidR="00BC4E7B" w:rsidRPr="00BC4E7B">
              <w:rPr>
                <w:lang w:val="ro-RO"/>
              </w:rPr>
              <w:t xml:space="preserve">. </w:t>
            </w:r>
            <w:r w:rsidR="00BC4E7B" w:rsidRPr="00312CED">
              <w:rPr>
                <w:u w:val="single"/>
                <w:lang w:val="ro-RO"/>
              </w:rPr>
              <w:t>La etichetarea produselor din pește, eticheta trebuie să includă specia sau amestecul de specii,</w:t>
            </w:r>
            <w:r w:rsidR="00BC4E7B" w:rsidRPr="00BC4E7B">
              <w:rPr>
                <w:lang w:val="ro-RO"/>
              </w:rPr>
              <w:t xml:space="preserve"> proporția și conținutul de pește, să arate dacă produsele sunt preparate din carne de pește tocată sau fileuri de pește sau un amestec al acestora. Dacă produsele au fost congelate, eticheta să cuprindă termenul „congelat rapid” sau „congelat”, pentru a descrie dacă produsul a fost supus congelării. </w:t>
            </w:r>
            <w:r w:rsidR="00BC4E7B" w:rsidRPr="00312CED">
              <w:rPr>
                <w:u w:val="single"/>
                <w:lang w:val="ro-RO"/>
              </w:rPr>
              <w:t>Dacă peștele a fost afumat sau aromatizat cu fum sau sărat, eticheta trebuie să cuprindă termenul „Produs afumat sau aromatizat cu fum”</w:t>
            </w:r>
            <w:r w:rsidR="00BC4E7B" w:rsidRPr="00BC4E7B">
              <w:rPr>
                <w:lang w:val="ro-RO"/>
              </w:rPr>
              <w:t xml:space="preserve">, sau „Produs sărat”, pentru peștele ambalat în vid „Produs ambalat în vid”, specificarea provenienței peștelui „Pește capturat în mediu sălbatic” sau „Pește de ferme de acvacultură”. Aceste informații trebuie să fie indicate pe etichetă, cât și alți termeni descriptivi care vor evita inducerea în eroare sau confuzia consumatorilor.  </w:t>
            </w:r>
          </w:p>
          <w:p w:rsidR="00BC4E7B" w:rsidRDefault="00BC4E7B" w:rsidP="0014131B">
            <w:pPr>
              <w:jc w:val="both"/>
              <w:rPr>
                <w:lang w:val="ro-RO"/>
              </w:rPr>
            </w:pPr>
          </w:p>
          <w:p w:rsidR="00BC4E7B" w:rsidRPr="007D0582" w:rsidRDefault="00BA2A2E" w:rsidP="0014131B">
            <w:pPr>
              <w:jc w:val="both"/>
              <w:rPr>
                <w:lang w:val="ro-RO"/>
              </w:rPr>
            </w:pPr>
            <w:r>
              <w:rPr>
                <w:lang w:val="ro-RO"/>
              </w:rPr>
              <w:t>73</w:t>
            </w:r>
            <w:r w:rsidR="00312CED" w:rsidRPr="00312CED">
              <w:rPr>
                <w:lang w:val="ro-RO"/>
              </w:rPr>
              <w:t xml:space="preserve">. </w:t>
            </w:r>
            <w:r w:rsidR="00312CED" w:rsidRPr="00312CED">
              <w:rPr>
                <w:u w:val="single"/>
                <w:lang w:val="ro-RO"/>
              </w:rPr>
              <w:t>Produsele care se comercializează în containere și nu cu amănuntul trebuie să fie etichetat pe container cu marcajele numerice ale lotului și ale speciei, fie informația să fie specificată în documentele însoțitoare, cu excepția faptului că denumirea produsului, identificarea lotului și numele și adresa întreprinderii, precum și instrucțiunile de depozitare trebuie întotdeauna indicate pe recipient.</w:t>
            </w:r>
          </w:p>
        </w:tc>
        <w:tc>
          <w:tcPr>
            <w:tcW w:w="1417" w:type="dxa"/>
          </w:tcPr>
          <w:p w:rsidR="00E70365" w:rsidRDefault="00E70365"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EF57AB" w:rsidP="0014131B">
            <w:pPr>
              <w:jc w:val="center"/>
              <w:rPr>
                <w:b/>
                <w:lang w:val="ro-RO"/>
              </w:rPr>
            </w:pPr>
            <w:r>
              <w:rPr>
                <w:b/>
                <w:lang w:val="ro-RO"/>
              </w:rPr>
              <w:t>c</w:t>
            </w:r>
            <w:r w:rsidR="00BC4E7B">
              <w:rPr>
                <w:b/>
                <w:lang w:val="ro-RO"/>
              </w:rPr>
              <w:t>ompatibil</w:t>
            </w: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EF57AB" w:rsidRDefault="00EF57A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Default="00BC4E7B" w:rsidP="0014131B">
            <w:pPr>
              <w:jc w:val="center"/>
              <w:rPr>
                <w:b/>
                <w:lang w:val="ro-RO"/>
              </w:rPr>
            </w:pPr>
          </w:p>
          <w:p w:rsidR="00BC4E7B" w:rsidRPr="00D35CA0" w:rsidRDefault="00BC4E7B" w:rsidP="0014131B">
            <w:pPr>
              <w:jc w:val="center"/>
              <w:rPr>
                <w:b/>
                <w:lang w:val="ro-RO"/>
              </w:rPr>
            </w:pPr>
            <w:r>
              <w:rPr>
                <w:b/>
                <w:lang w:val="ro-RO"/>
              </w:rPr>
              <w:t>compatibil</w:t>
            </w:r>
          </w:p>
        </w:tc>
        <w:tc>
          <w:tcPr>
            <w:tcW w:w="2552" w:type="dxa"/>
          </w:tcPr>
          <w:p w:rsidR="00E70365" w:rsidRPr="00815FF3" w:rsidRDefault="00E70365" w:rsidP="0014131B">
            <w:pPr>
              <w:jc w:val="both"/>
              <w:rPr>
                <w:lang w:val="ro-RO"/>
              </w:rPr>
            </w:pPr>
          </w:p>
        </w:tc>
        <w:tc>
          <w:tcPr>
            <w:tcW w:w="1282" w:type="dxa"/>
          </w:tcPr>
          <w:p w:rsidR="00E70365" w:rsidRPr="00EE6539" w:rsidRDefault="00E70365" w:rsidP="0014131B">
            <w:pPr>
              <w:rPr>
                <w:lang w:val="ro-RO"/>
              </w:rPr>
            </w:pPr>
          </w:p>
        </w:tc>
        <w:tc>
          <w:tcPr>
            <w:tcW w:w="1583" w:type="dxa"/>
          </w:tcPr>
          <w:p w:rsidR="00E70365" w:rsidRDefault="00E70365"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3A0591" w:rsidRPr="00227C14" w:rsidTr="00AA5229">
        <w:trPr>
          <w:trHeight w:val="146"/>
        </w:trPr>
        <w:tc>
          <w:tcPr>
            <w:tcW w:w="5098" w:type="dxa"/>
            <w:gridSpan w:val="2"/>
            <w:tcBorders>
              <w:top w:val="single" w:sz="4" w:space="0" w:color="auto"/>
              <w:bottom w:val="single" w:sz="4" w:space="0" w:color="auto"/>
            </w:tcBorders>
            <w:shd w:val="clear" w:color="auto" w:fill="auto"/>
          </w:tcPr>
          <w:p w:rsidR="00EF7D9E" w:rsidRDefault="003A0591" w:rsidP="0014131B">
            <w:pPr>
              <w:jc w:val="both"/>
              <w:rPr>
                <w:b/>
                <w:lang w:val="ro-RO"/>
              </w:rPr>
            </w:pPr>
            <w:r w:rsidRPr="003A0591">
              <w:rPr>
                <w:b/>
                <w:lang w:val="ro-RO"/>
              </w:rPr>
              <w:t>Codex STAN 119-1981 Standard pentru conserve din pește;</w:t>
            </w:r>
          </w:p>
          <w:p w:rsidR="00EF7D9E" w:rsidRPr="00EF7D9E" w:rsidRDefault="00EF7D9E" w:rsidP="0014131B">
            <w:pPr>
              <w:jc w:val="both"/>
              <w:rPr>
                <w:i/>
                <w:lang w:val="ro-RO"/>
              </w:rPr>
            </w:pPr>
            <w:r w:rsidRPr="00EF7D9E">
              <w:rPr>
                <w:i/>
                <w:lang w:val="ro-RO"/>
              </w:rPr>
              <w:lastRenderedPageBreak/>
              <w:t>1 DOMENIUL DE APLICARE</w:t>
            </w:r>
          </w:p>
          <w:p w:rsidR="00EF7D9E" w:rsidRPr="00EF7D9E" w:rsidRDefault="00EF7D9E" w:rsidP="0014131B">
            <w:pPr>
              <w:jc w:val="both"/>
              <w:rPr>
                <w:lang w:val="ro-RO"/>
              </w:rPr>
            </w:pPr>
            <w:r w:rsidRPr="00EF7D9E">
              <w:rPr>
                <w:lang w:val="ro-RO"/>
              </w:rPr>
              <w:t xml:space="preserve">Acest standard </w:t>
            </w:r>
            <w:r w:rsidRPr="00312CED">
              <w:rPr>
                <w:u w:val="single"/>
                <w:lang w:val="ro-RO"/>
              </w:rPr>
              <w:t>se aplică conservelor de pește în apă, ulei sau alt mediu de conservare adecvat</w:t>
            </w:r>
            <w:r>
              <w:rPr>
                <w:lang w:val="ro-RO"/>
              </w:rPr>
              <w:t xml:space="preserve">. Aceasta nu </w:t>
            </w:r>
            <w:r w:rsidRPr="00EF7D9E">
              <w:rPr>
                <w:lang w:val="ro-RO"/>
              </w:rPr>
              <w:t xml:space="preserve">se aplică produselor de specialitate în care conservele de pește reprezintă mai puțin de 50% m/m din </w:t>
            </w:r>
            <w:r>
              <w:rPr>
                <w:lang w:val="ro-RO"/>
              </w:rPr>
              <w:t xml:space="preserve">conținutul net al conservei sau </w:t>
            </w:r>
            <w:r w:rsidRPr="00EF7D9E">
              <w:rPr>
                <w:lang w:val="ro-RO"/>
              </w:rPr>
              <w:t>la conservele de pește acoperite de alte standarde de produse Codex.</w:t>
            </w:r>
          </w:p>
        </w:tc>
        <w:tc>
          <w:tcPr>
            <w:tcW w:w="4253" w:type="dxa"/>
            <w:gridSpan w:val="5"/>
          </w:tcPr>
          <w:p w:rsidR="00BA2A2E" w:rsidRDefault="00BA2A2E" w:rsidP="009810C4">
            <w:pPr>
              <w:jc w:val="both"/>
              <w:rPr>
                <w:i/>
                <w:lang w:val="ro-RO"/>
              </w:rPr>
            </w:pPr>
          </w:p>
          <w:p w:rsidR="009810C4" w:rsidRPr="007D0582" w:rsidRDefault="009810C4" w:rsidP="009810C4">
            <w:pPr>
              <w:jc w:val="both"/>
              <w:rPr>
                <w:lang w:val="ro-RO"/>
              </w:rPr>
            </w:pPr>
            <w:r w:rsidRPr="009810C4">
              <w:rPr>
                <w:lang w:val="ro-RO"/>
              </w:rPr>
              <w:lastRenderedPageBreak/>
              <w:t xml:space="preserve">2. </w:t>
            </w:r>
            <w:r w:rsidRPr="00312CED">
              <w:rPr>
                <w:u w:val="single"/>
                <w:lang w:val="ro-RO"/>
              </w:rPr>
              <w:t>Prezentele Cerințe se aplică asupra grupelor de produse de la pozițiile tarifare, conform Nomenclaturii combinate a mărfurilor</w:t>
            </w:r>
            <w:r w:rsidRPr="009810C4">
              <w:rPr>
                <w:lang w:val="ro-RO"/>
              </w:rPr>
              <w:t xml:space="preserve">, aprobate prin Legea nr. 172/2014: 0301; 0302; 0303; 0304; 0305; </w:t>
            </w:r>
            <w:r w:rsidRPr="009810C4">
              <w:rPr>
                <w:u w:val="single"/>
                <w:lang w:val="ro-RO"/>
              </w:rPr>
              <w:t>1604.</w:t>
            </w:r>
          </w:p>
        </w:tc>
        <w:tc>
          <w:tcPr>
            <w:tcW w:w="1417" w:type="dxa"/>
          </w:tcPr>
          <w:p w:rsidR="003A0591" w:rsidRDefault="003A0591" w:rsidP="0014131B">
            <w:pPr>
              <w:jc w:val="center"/>
              <w:rPr>
                <w:b/>
                <w:lang w:val="ro-RO"/>
              </w:rPr>
            </w:pPr>
          </w:p>
          <w:p w:rsidR="00BA2A2E" w:rsidRDefault="00BA2A2E" w:rsidP="0014131B">
            <w:pPr>
              <w:jc w:val="center"/>
              <w:rPr>
                <w:b/>
                <w:lang w:val="ro-RO"/>
              </w:rPr>
            </w:pPr>
          </w:p>
          <w:p w:rsidR="00BC4E7B" w:rsidRPr="00D35CA0" w:rsidRDefault="00BC4E7B" w:rsidP="0014131B">
            <w:pPr>
              <w:jc w:val="center"/>
              <w:rPr>
                <w:b/>
                <w:lang w:val="ro-RO"/>
              </w:rPr>
            </w:pPr>
            <w:r>
              <w:rPr>
                <w:b/>
                <w:lang w:val="ro-RO"/>
              </w:rPr>
              <w:lastRenderedPageBreak/>
              <w:t>compatibil</w:t>
            </w:r>
          </w:p>
        </w:tc>
        <w:tc>
          <w:tcPr>
            <w:tcW w:w="2552" w:type="dxa"/>
          </w:tcPr>
          <w:p w:rsidR="003A0591" w:rsidRPr="00815FF3" w:rsidRDefault="003A0591" w:rsidP="0014131B">
            <w:pPr>
              <w:jc w:val="both"/>
              <w:rPr>
                <w:lang w:val="ro-RO"/>
              </w:rPr>
            </w:pPr>
          </w:p>
        </w:tc>
        <w:tc>
          <w:tcPr>
            <w:tcW w:w="1282" w:type="dxa"/>
          </w:tcPr>
          <w:p w:rsidR="003A0591" w:rsidRPr="00EE6539" w:rsidRDefault="003A0591" w:rsidP="0014131B">
            <w:pPr>
              <w:rPr>
                <w:lang w:val="ro-RO"/>
              </w:rPr>
            </w:pPr>
          </w:p>
        </w:tc>
        <w:tc>
          <w:tcPr>
            <w:tcW w:w="1583" w:type="dxa"/>
          </w:tcPr>
          <w:p w:rsidR="003A0591" w:rsidRDefault="003A0591"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3A0591" w:rsidRPr="00227C14" w:rsidTr="00AA5229">
        <w:trPr>
          <w:trHeight w:val="146"/>
        </w:trPr>
        <w:tc>
          <w:tcPr>
            <w:tcW w:w="5098" w:type="dxa"/>
            <w:gridSpan w:val="2"/>
            <w:tcBorders>
              <w:top w:val="single" w:sz="4" w:space="0" w:color="auto"/>
              <w:bottom w:val="single" w:sz="4" w:space="0" w:color="auto"/>
            </w:tcBorders>
            <w:shd w:val="clear" w:color="auto" w:fill="auto"/>
          </w:tcPr>
          <w:p w:rsidR="00EF7D9E" w:rsidRPr="00EF7D9E" w:rsidRDefault="00EF7D9E" w:rsidP="0014131B">
            <w:pPr>
              <w:jc w:val="both"/>
              <w:rPr>
                <w:i/>
                <w:lang w:val="ro-RO"/>
              </w:rPr>
            </w:pPr>
            <w:r w:rsidRPr="00EF7D9E">
              <w:rPr>
                <w:i/>
                <w:lang w:val="ro-RO"/>
              </w:rPr>
              <w:lastRenderedPageBreak/>
              <w:t>2. DESCRIERE</w:t>
            </w:r>
          </w:p>
          <w:p w:rsidR="00EF7D9E" w:rsidRPr="00EF7D9E" w:rsidRDefault="00EF7D9E" w:rsidP="0014131B">
            <w:pPr>
              <w:jc w:val="both"/>
              <w:rPr>
                <w:i/>
                <w:lang w:val="ro-RO"/>
              </w:rPr>
            </w:pPr>
            <w:r w:rsidRPr="00EF7D9E">
              <w:rPr>
                <w:i/>
                <w:lang w:val="ro-RO"/>
              </w:rPr>
              <w:t>2.1 DEFINIȚIA PRODUSULUI</w:t>
            </w:r>
          </w:p>
          <w:p w:rsidR="00EF7D9E" w:rsidRPr="00EF7D9E" w:rsidRDefault="00EF7D9E" w:rsidP="0014131B">
            <w:pPr>
              <w:jc w:val="both"/>
              <w:rPr>
                <w:lang w:val="ro-RO"/>
              </w:rPr>
            </w:pPr>
            <w:r w:rsidRPr="009810C4">
              <w:rPr>
                <w:u w:val="single"/>
                <w:lang w:val="ro-RO"/>
              </w:rPr>
              <w:t xml:space="preserve">Conservele de pește este produsul obținut din carnea oricărei specii de pești </w:t>
            </w:r>
            <w:r w:rsidRPr="00EF7D9E">
              <w:rPr>
                <w:lang w:val="ro-RO"/>
              </w:rPr>
              <w:t>(altele decât conservele de pește</w:t>
            </w:r>
            <w:r w:rsidR="009810C4">
              <w:rPr>
                <w:lang w:val="ro-RO"/>
              </w:rPr>
              <w:t xml:space="preserve"> </w:t>
            </w:r>
            <w:r w:rsidRPr="00EF7D9E">
              <w:rPr>
                <w:lang w:val="ro-RO"/>
              </w:rPr>
              <w:t xml:space="preserve">acoperite de alte standarde de produs Codex) care este </w:t>
            </w:r>
            <w:r w:rsidRPr="009810C4">
              <w:rPr>
                <w:u w:val="single"/>
                <w:lang w:val="ro-RO"/>
              </w:rPr>
              <w:t>potrivit pentru consumul uman și poate conține un amestec de specii, cu proprietăți senzoriale similare</w:t>
            </w:r>
            <w:r w:rsidRPr="00EF7D9E">
              <w:rPr>
                <w:lang w:val="ro-RO"/>
              </w:rPr>
              <w:t>, din cadrul aceluiași gen.</w:t>
            </w:r>
          </w:p>
          <w:p w:rsidR="00EF7D9E" w:rsidRPr="00EF7D9E" w:rsidRDefault="00EF7D9E" w:rsidP="0014131B">
            <w:pPr>
              <w:jc w:val="both"/>
              <w:rPr>
                <w:i/>
                <w:lang w:val="ro-RO"/>
              </w:rPr>
            </w:pPr>
            <w:r w:rsidRPr="00EF7D9E">
              <w:rPr>
                <w:i/>
                <w:lang w:val="ro-RO"/>
              </w:rPr>
              <w:t>2.2 DEFINIȚIA PROCESULUI</w:t>
            </w:r>
          </w:p>
          <w:p w:rsidR="00EF7D9E" w:rsidRPr="009810C4" w:rsidRDefault="00EF7D9E" w:rsidP="0014131B">
            <w:pPr>
              <w:jc w:val="both"/>
              <w:rPr>
                <w:u w:val="single"/>
                <w:lang w:val="ro-RO"/>
              </w:rPr>
            </w:pPr>
            <w:r w:rsidRPr="00EF7D9E">
              <w:rPr>
                <w:lang w:val="ro-RO"/>
              </w:rPr>
              <w:t xml:space="preserve">Conservele de pește </w:t>
            </w:r>
            <w:r w:rsidRPr="009810C4">
              <w:rPr>
                <w:u w:val="single"/>
                <w:lang w:val="ro-RO"/>
              </w:rPr>
              <w:t>sunt ambalate în recipiente închise ermetic și trebuie să fi primit un tratament de prelucrare</w:t>
            </w:r>
            <w:r w:rsidR="009810C4">
              <w:rPr>
                <w:u w:val="single"/>
                <w:lang w:val="ro-RO"/>
              </w:rPr>
              <w:t xml:space="preserve"> </w:t>
            </w:r>
            <w:r w:rsidRPr="009810C4">
              <w:rPr>
                <w:u w:val="single"/>
                <w:lang w:val="ro-RO"/>
              </w:rPr>
              <w:t>suficiente pentru a asigura sterilitatea comercială.</w:t>
            </w:r>
          </w:p>
          <w:p w:rsidR="00EF7D9E" w:rsidRPr="00EF7D9E" w:rsidRDefault="00EF7D9E" w:rsidP="0014131B">
            <w:pPr>
              <w:jc w:val="both"/>
              <w:rPr>
                <w:i/>
                <w:lang w:val="ro-RO"/>
              </w:rPr>
            </w:pPr>
            <w:r w:rsidRPr="00EF7D9E">
              <w:rPr>
                <w:i/>
                <w:lang w:val="ro-RO"/>
              </w:rPr>
              <w:t>2.3 PREZENTARE</w:t>
            </w:r>
          </w:p>
          <w:p w:rsidR="00EF7D9E" w:rsidRPr="00EF7D9E" w:rsidRDefault="00EF7D9E" w:rsidP="0014131B">
            <w:pPr>
              <w:jc w:val="both"/>
              <w:rPr>
                <w:lang w:val="ro-RO"/>
              </w:rPr>
            </w:pPr>
            <w:r w:rsidRPr="00EF7D9E">
              <w:rPr>
                <w:lang w:val="ro-RO"/>
              </w:rPr>
              <w:t>Orice prezentare a produsului este permisă cu condiția ca:</w:t>
            </w:r>
          </w:p>
          <w:p w:rsidR="00EF7D9E" w:rsidRPr="00EF7D9E" w:rsidRDefault="00EF7D9E" w:rsidP="0014131B">
            <w:pPr>
              <w:jc w:val="both"/>
              <w:rPr>
                <w:lang w:val="ro-RO"/>
              </w:rPr>
            </w:pPr>
            <w:r w:rsidRPr="00EF7D9E">
              <w:rPr>
                <w:lang w:val="ro-RO"/>
              </w:rPr>
              <w:t>(i) îndeplinește toate cerințele acestui standard; și</w:t>
            </w:r>
          </w:p>
          <w:p w:rsidR="003A0591" w:rsidRPr="00EF7D9E" w:rsidRDefault="00EF7D9E" w:rsidP="0014131B">
            <w:pPr>
              <w:jc w:val="both"/>
              <w:rPr>
                <w:lang w:val="ro-RO"/>
              </w:rPr>
            </w:pPr>
            <w:r w:rsidRPr="00EF7D9E">
              <w:rPr>
                <w:lang w:val="ro-RO"/>
              </w:rPr>
              <w:t xml:space="preserve">(ii) </w:t>
            </w:r>
            <w:r w:rsidRPr="00EF57AB">
              <w:rPr>
                <w:u w:val="single"/>
                <w:lang w:val="ro-RO"/>
              </w:rPr>
              <w:t>este descrisă în mod adecvat pe etichetă pentru a evita confuzia sau inducerea în eroare a consumatorului.</w:t>
            </w:r>
          </w:p>
        </w:tc>
        <w:tc>
          <w:tcPr>
            <w:tcW w:w="4253" w:type="dxa"/>
            <w:gridSpan w:val="5"/>
          </w:tcPr>
          <w:p w:rsidR="003A0591" w:rsidRDefault="003A0591" w:rsidP="0014131B">
            <w:pPr>
              <w:jc w:val="both"/>
              <w:rPr>
                <w:lang w:val="ro-RO"/>
              </w:rPr>
            </w:pPr>
          </w:p>
          <w:p w:rsidR="009810C4" w:rsidRDefault="009810C4" w:rsidP="0014131B">
            <w:pPr>
              <w:jc w:val="both"/>
              <w:rPr>
                <w:lang w:val="ro-RO"/>
              </w:rPr>
            </w:pPr>
            <w:r w:rsidRPr="009810C4">
              <w:rPr>
                <w:lang w:val="ro-RO"/>
              </w:rPr>
              <w:t xml:space="preserve">16) </w:t>
            </w:r>
            <w:r w:rsidRPr="009810C4">
              <w:rPr>
                <w:u w:val="single"/>
                <w:lang w:val="ro-RO"/>
              </w:rPr>
              <w:t>conserve din pește – produse obținute din carnea oricărei specii de pești, din una sau mai multe specii,</w:t>
            </w:r>
            <w:r w:rsidRPr="009810C4">
              <w:rPr>
                <w:lang w:val="ro-RO"/>
              </w:rPr>
              <w:t xml:space="preserve"> </w:t>
            </w:r>
            <w:r w:rsidR="0068434F">
              <w:t xml:space="preserve"> </w:t>
            </w:r>
            <w:r w:rsidR="0068434F" w:rsidRPr="0068434F">
              <w:rPr>
                <w:u w:val="single"/>
                <w:lang w:val="ro-RO"/>
              </w:rPr>
              <w:t>cu proprietăți senzoriale similare</w:t>
            </w:r>
            <w:r w:rsidR="0068434F">
              <w:rPr>
                <w:lang w:val="ro-RO"/>
              </w:rPr>
              <w:t>,</w:t>
            </w:r>
            <w:r w:rsidR="0068434F" w:rsidRPr="0068434F">
              <w:rPr>
                <w:lang w:val="ro-RO"/>
              </w:rPr>
              <w:t xml:space="preserve"> </w:t>
            </w:r>
            <w:r w:rsidRPr="009810C4">
              <w:rPr>
                <w:lang w:val="ro-RO"/>
              </w:rPr>
              <w:t xml:space="preserve">proaspăt sau congelat, </w:t>
            </w:r>
            <w:r w:rsidRPr="009810C4">
              <w:rPr>
                <w:u w:val="single"/>
                <w:lang w:val="ro-RO"/>
              </w:rPr>
              <w:t>admis pentru consum</w:t>
            </w:r>
            <w:r w:rsidRPr="009810C4">
              <w:rPr>
                <w:lang w:val="ro-RO"/>
              </w:rPr>
              <w:t xml:space="preserve">, </w:t>
            </w:r>
            <w:r w:rsidRPr="009810C4">
              <w:rPr>
                <w:u w:val="single"/>
                <w:lang w:val="ro-RO"/>
              </w:rPr>
              <w:t>ambalate în cutii metalice sau din sticlă, închise ermetic care au fost supuse</w:t>
            </w:r>
            <w:r>
              <w:rPr>
                <w:u w:val="single"/>
                <w:lang w:val="ro-RO"/>
              </w:rPr>
              <w:t xml:space="preserve"> unui tratament termic de prelucrare</w:t>
            </w:r>
            <w:r w:rsidRPr="009810C4">
              <w:rPr>
                <w:u w:val="single"/>
                <w:lang w:val="ro-RO"/>
              </w:rPr>
              <w:t>,</w:t>
            </w:r>
            <w:r w:rsidRPr="009810C4">
              <w:rPr>
                <w:lang w:val="ro-RO"/>
              </w:rPr>
              <w:t xml:space="preserve"> </w:t>
            </w:r>
            <w:r w:rsidRPr="00312CED">
              <w:rPr>
                <w:u w:val="single"/>
                <w:lang w:val="ro-RO"/>
              </w:rPr>
              <w:t>pentru inactivarea și distrugerea  microorganismelo</w:t>
            </w:r>
            <w:r w:rsidRPr="009810C4">
              <w:rPr>
                <w:lang w:val="ro-RO"/>
              </w:rPr>
              <w:t>r, cu temperatura de păstrare nu mai mică de 0</w:t>
            </w:r>
            <w:r w:rsidRPr="009810C4">
              <w:rPr>
                <w:vertAlign w:val="superscript"/>
                <w:lang w:val="ro-RO"/>
              </w:rPr>
              <w:t>o</w:t>
            </w:r>
            <w:r w:rsidRPr="009810C4">
              <w:rPr>
                <w:lang w:val="ro-RO"/>
              </w:rPr>
              <w:t>C și nu mai mare de 25</w:t>
            </w:r>
            <w:r w:rsidRPr="009810C4">
              <w:rPr>
                <w:vertAlign w:val="superscript"/>
                <w:lang w:val="ro-RO"/>
              </w:rPr>
              <w:t>o</w:t>
            </w:r>
            <w:r w:rsidRPr="009810C4">
              <w:rPr>
                <w:lang w:val="ro-RO"/>
              </w:rPr>
              <w:t>C;</w:t>
            </w:r>
          </w:p>
          <w:p w:rsidR="009810C4" w:rsidRDefault="009810C4" w:rsidP="0014131B">
            <w:pPr>
              <w:jc w:val="both"/>
              <w:rPr>
                <w:lang w:val="ro-RO"/>
              </w:rPr>
            </w:pPr>
          </w:p>
          <w:p w:rsidR="009810C4" w:rsidRPr="009810C4" w:rsidRDefault="0068434F" w:rsidP="009810C4">
            <w:pPr>
              <w:jc w:val="both"/>
              <w:rPr>
                <w:u w:val="single"/>
                <w:lang w:val="ro-RO"/>
              </w:rPr>
            </w:pPr>
            <w:r>
              <w:rPr>
                <w:lang w:val="ro-RO"/>
              </w:rPr>
              <w:t>49</w:t>
            </w:r>
            <w:r w:rsidR="009810C4">
              <w:rPr>
                <w:lang w:val="ro-RO"/>
              </w:rPr>
              <w:t>. ….</w:t>
            </w:r>
            <w:r w:rsidR="009810C4" w:rsidRPr="009810C4">
              <w:rPr>
                <w:u w:val="single"/>
                <w:lang w:val="ro-RO"/>
              </w:rPr>
              <w:t xml:space="preserve">ambalate în recipiente închise ermetic </w:t>
            </w:r>
            <w:r w:rsidR="00BA2A2E">
              <w:t xml:space="preserve"> </w:t>
            </w:r>
            <w:r w:rsidR="00BA2A2E" w:rsidRPr="00BA2A2E">
              <w:rPr>
                <w:u w:val="single"/>
                <w:lang w:val="ro-RO"/>
              </w:rPr>
              <w:t>cu o preluc</w:t>
            </w:r>
            <w:r w:rsidR="00BA2A2E">
              <w:rPr>
                <w:u w:val="single"/>
                <w:lang w:val="ro-RO"/>
              </w:rPr>
              <w:t>rare și tratare corespunzătoare</w:t>
            </w:r>
            <w:r w:rsidR="009810C4" w:rsidRPr="009810C4">
              <w:rPr>
                <w:u w:val="single"/>
                <w:lang w:val="ro-RO"/>
              </w:rPr>
              <w:t>.</w:t>
            </w:r>
          </w:p>
          <w:p w:rsidR="009810C4" w:rsidRPr="009810C4" w:rsidRDefault="009810C4" w:rsidP="009810C4">
            <w:pPr>
              <w:jc w:val="both"/>
              <w:rPr>
                <w:u w:val="single"/>
                <w:lang w:val="ro-RO"/>
              </w:rPr>
            </w:pPr>
          </w:p>
          <w:p w:rsidR="009810C4" w:rsidRPr="007D0582" w:rsidRDefault="009810C4" w:rsidP="00411D66">
            <w:pPr>
              <w:tabs>
                <w:tab w:val="left" w:pos="318"/>
              </w:tabs>
              <w:jc w:val="both"/>
              <w:rPr>
                <w:lang w:val="ro-RO"/>
              </w:rPr>
            </w:pPr>
          </w:p>
        </w:tc>
        <w:tc>
          <w:tcPr>
            <w:tcW w:w="1417" w:type="dxa"/>
          </w:tcPr>
          <w:p w:rsidR="003A0591" w:rsidRDefault="003A0591" w:rsidP="0014131B">
            <w:pPr>
              <w:jc w:val="center"/>
              <w:rPr>
                <w:b/>
                <w:lang w:val="ro-RO"/>
              </w:rPr>
            </w:pPr>
          </w:p>
          <w:p w:rsidR="00D46733" w:rsidRDefault="00D46733" w:rsidP="0014131B">
            <w:pPr>
              <w:jc w:val="center"/>
              <w:rPr>
                <w:b/>
                <w:lang w:val="ro-RO"/>
              </w:rPr>
            </w:pPr>
          </w:p>
          <w:p w:rsidR="00BC4E7B" w:rsidRDefault="0076299E" w:rsidP="0014131B">
            <w:pPr>
              <w:jc w:val="center"/>
              <w:rPr>
                <w:b/>
                <w:lang w:val="ro-RO"/>
              </w:rPr>
            </w:pPr>
            <w:r>
              <w:rPr>
                <w:b/>
                <w:lang w:val="ro-RO"/>
              </w:rPr>
              <w:t>c</w:t>
            </w:r>
            <w:r w:rsidR="00BC4E7B">
              <w:rPr>
                <w:b/>
                <w:lang w:val="ro-RO"/>
              </w:rPr>
              <w:t>ompatibil</w:t>
            </w: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EF57AB" w:rsidP="0014131B">
            <w:pPr>
              <w:jc w:val="center"/>
              <w:rPr>
                <w:b/>
                <w:lang w:val="ro-RO"/>
              </w:rPr>
            </w:pPr>
            <w:r>
              <w:rPr>
                <w:b/>
                <w:lang w:val="ro-RO"/>
              </w:rPr>
              <w:t>c</w:t>
            </w:r>
            <w:r w:rsidR="0076299E">
              <w:rPr>
                <w:b/>
                <w:lang w:val="ro-RO"/>
              </w:rPr>
              <w:t>ompatibil</w:t>
            </w:r>
          </w:p>
          <w:p w:rsidR="0076299E" w:rsidRDefault="0076299E" w:rsidP="0014131B">
            <w:pPr>
              <w:jc w:val="center"/>
              <w:rPr>
                <w:b/>
                <w:lang w:val="ro-RO"/>
              </w:rPr>
            </w:pPr>
          </w:p>
          <w:p w:rsidR="0076299E" w:rsidRDefault="0076299E" w:rsidP="0014131B">
            <w:pPr>
              <w:jc w:val="center"/>
              <w:rPr>
                <w:b/>
                <w:lang w:val="ro-RO"/>
              </w:rPr>
            </w:pPr>
          </w:p>
          <w:p w:rsidR="0076299E" w:rsidRPr="00D35CA0" w:rsidRDefault="0076299E" w:rsidP="0014131B">
            <w:pPr>
              <w:jc w:val="center"/>
              <w:rPr>
                <w:b/>
                <w:lang w:val="ro-RO"/>
              </w:rPr>
            </w:pPr>
          </w:p>
        </w:tc>
        <w:tc>
          <w:tcPr>
            <w:tcW w:w="2552" w:type="dxa"/>
          </w:tcPr>
          <w:p w:rsidR="003A0591" w:rsidRDefault="003A0591" w:rsidP="0014131B">
            <w:pPr>
              <w:jc w:val="both"/>
              <w:rPr>
                <w:lang w:val="ro-RO"/>
              </w:rPr>
            </w:pPr>
          </w:p>
          <w:p w:rsidR="00411D66" w:rsidRDefault="00411D66" w:rsidP="0014131B">
            <w:pPr>
              <w:jc w:val="both"/>
              <w:rPr>
                <w:lang w:val="ro-RO"/>
              </w:rPr>
            </w:pPr>
          </w:p>
          <w:p w:rsidR="00411D66" w:rsidRDefault="00411D66" w:rsidP="0014131B">
            <w:pPr>
              <w:jc w:val="both"/>
              <w:rPr>
                <w:lang w:val="ro-RO"/>
              </w:rPr>
            </w:pPr>
          </w:p>
          <w:p w:rsidR="00411D66" w:rsidRDefault="00411D66" w:rsidP="0014131B">
            <w:pPr>
              <w:jc w:val="both"/>
              <w:rPr>
                <w:lang w:val="ro-RO"/>
              </w:rPr>
            </w:pPr>
          </w:p>
          <w:p w:rsidR="00411D66" w:rsidRDefault="00411D66" w:rsidP="0014131B">
            <w:pPr>
              <w:jc w:val="both"/>
              <w:rPr>
                <w:lang w:val="ro-RO"/>
              </w:rPr>
            </w:pPr>
          </w:p>
          <w:p w:rsidR="00411D66" w:rsidRDefault="00411D66" w:rsidP="0014131B">
            <w:pPr>
              <w:jc w:val="both"/>
              <w:rPr>
                <w:lang w:val="ro-RO"/>
              </w:rPr>
            </w:pPr>
          </w:p>
          <w:p w:rsidR="00411D66" w:rsidRDefault="00411D66" w:rsidP="0014131B">
            <w:pPr>
              <w:jc w:val="both"/>
              <w:rPr>
                <w:lang w:val="ro-RO"/>
              </w:rPr>
            </w:pPr>
          </w:p>
          <w:p w:rsidR="00411D66" w:rsidRDefault="00411D66" w:rsidP="0014131B">
            <w:pPr>
              <w:jc w:val="both"/>
              <w:rPr>
                <w:lang w:val="ro-RO"/>
              </w:rPr>
            </w:pPr>
          </w:p>
          <w:p w:rsidR="00411D66" w:rsidRDefault="00411D66" w:rsidP="0014131B">
            <w:pPr>
              <w:jc w:val="both"/>
              <w:rPr>
                <w:lang w:val="ro-RO"/>
              </w:rPr>
            </w:pPr>
          </w:p>
          <w:p w:rsidR="00411D66" w:rsidRPr="00815FF3" w:rsidRDefault="00411D66" w:rsidP="00AA5229">
            <w:pPr>
              <w:ind w:right="-108"/>
              <w:jc w:val="both"/>
              <w:rPr>
                <w:lang w:val="ro-RO"/>
              </w:rPr>
            </w:pPr>
            <w:r w:rsidRPr="00411D66">
              <w:rPr>
                <w:u w:val="single"/>
                <w:lang w:val="ro-RO"/>
              </w:rPr>
              <w:t>Informația obligatorie de pe eticheta trebuie să fie vizibilă, lizibilă, și clară.</w:t>
            </w:r>
            <w:r w:rsidRPr="00411D66">
              <w:rPr>
                <w:lang w:val="ro-RO"/>
              </w:rPr>
              <w:t xml:space="preserve"> Aceste informații trebuie să fie în conformitate cu prevederile legii </w:t>
            </w:r>
            <w:r w:rsidR="00AA5229">
              <w:rPr>
                <w:lang w:val="ro-RO"/>
              </w:rPr>
              <w:t xml:space="preserve">nr. 279/2017 privind informarea </w:t>
            </w:r>
            <w:r w:rsidRPr="00411D66">
              <w:rPr>
                <w:lang w:val="ro-RO"/>
              </w:rPr>
              <w:t>consumatorilor cu privire la produsele alimentare.</w:t>
            </w:r>
          </w:p>
        </w:tc>
        <w:tc>
          <w:tcPr>
            <w:tcW w:w="1282" w:type="dxa"/>
          </w:tcPr>
          <w:p w:rsidR="003A0591" w:rsidRPr="00EE6539" w:rsidRDefault="003A0591" w:rsidP="0014131B">
            <w:pPr>
              <w:rPr>
                <w:lang w:val="ro-RO"/>
              </w:rPr>
            </w:pPr>
          </w:p>
        </w:tc>
        <w:tc>
          <w:tcPr>
            <w:tcW w:w="1583" w:type="dxa"/>
          </w:tcPr>
          <w:p w:rsidR="003A0591" w:rsidRDefault="003A0591"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EF7D9E" w:rsidRPr="00227C14" w:rsidTr="00AA5229">
        <w:trPr>
          <w:trHeight w:val="146"/>
        </w:trPr>
        <w:tc>
          <w:tcPr>
            <w:tcW w:w="5098" w:type="dxa"/>
            <w:gridSpan w:val="2"/>
            <w:tcBorders>
              <w:top w:val="single" w:sz="4" w:space="0" w:color="auto"/>
              <w:bottom w:val="single" w:sz="4" w:space="0" w:color="auto"/>
            </w:tcBorders>
            <w:shd w:val="clear" w:color="auto" w:fill="auto"/>
          </w:tcPr>
          <w:p w:rsidR="00EF7D9E" w:rsidRPr="00682385" w:rsidRDefault="00EF7D9E" w:rsidP="0014131B">
            <w:pPr>
              <w:jc w:val="both"/>
              <w:rPr>
                <w:i/>
                <w:lang w:val="ro-RO"/>
              </w:rPr>
            </w:pPr>
            <w:r w:rsidRPr="00682385">
              <w:rPr>
                <w:i/>
                <w:lang w:val="ro-RO"/>
              </w:rPr>
              <w:t>3. COMPOZIȚIE ȘI FACTORI DE CALITATE ESENȚIAL</w:t>
            </w:r>
          </w:p>
          <w:p w:rsidR="00EF7D9E" w:rsidRPr="00682385" w:rsidRDefault="00EF7D9E" w:rsidP="0014131B">
            <w:pPr>
              <w:jc w:val="both"/>
              <w:rPr>
                <w:i/>
                <w:lang w:val="ro-RO"/>
              </w:rPr>
            </w:pPr>
            <w:r w:rsidRPr="00682385">
              <w:rPr>
                <w:i/>
                <w:lang w:val="ro-RO"/>
              </w:rPr>
              <w:t>3.1 PESTE</w:t>
            </w:r>
          </w:p>
          <w:p w:rsidR="00EF7D9E" w:rsidRPr="0068434F" w:rsidRDefault="00EF7D9E" w:rsidP="0014131B">
            <w:pPr>
              <w:jc w:val="both"/>
              <w:rPr>
                <w:u w:val="single"/>
                <w:lang w:val="ro-RO"/>
              </w:rPr>
            </w:pPr>
            <w:r w:rsidRPr="00EF7D9E">
              <w:rPr>
                <w:lang w:val="ro-RO"/>
              </w:rPr>
              <w:t xml:space="preserve">Produsul se prepară din pești sănătoși din care au fost </w:t>
            </w:r>
            <w:r w:rsidR="00682385">
              <w:rPr>
                <w:lang w:val="ro-RO"/>
              </w:rPr>
              <w:t>decapitate</w:t>
            </w:r>
            <w:r w:rsidRPr="00EF7D9E">
              <w:rPr>
                <w:lang w:val="ro-RO"/>
              </w:rPr>
              <w:t xml:space="preserve">, </w:t>
            </w:r>
            <w:r w:rsidR="00682385">
              <w:rPr>
                <w:lang w:val="ro-RO"/>
              </w:rPr>
              <w:t>desolzate și viscerate</w:t>
            </w:r>
            <w:r w:rsidRPr="00EF7D9E">
              <w:rPr>
                <w:lang w:val="ro-RO"/>
              </w:rPr>
              <w:t xml:space="preserve">. </w:t>
            </w:r>
            <w:r w:rsidRPr="0068434F">
              <w:rPr>
                <w:u w:val="single"/>
                <w:lang w:val="ro-RO"/>
              </w:rPr>
              <w:t>Materia primă trebuie să fie de o calitate adecvată pentru a fi vândută în stare proaspătă pentru consumul uman.</w:t>
            </w:r>
          </w:p>
          <w:p w:rsidR="00EF7D9E" w:rsidRPr="00682385" w:rsidRDefault="00EF7D9E" w:rsidP="0014131B">
            <w:pPr>
              <w:jc w:val="both"/>
              <w:rPr>
                <w:i/>
                <w:lang w:val="ro-RO"/>
              </w:rPr>
            </w:pPr>
            <w:r w:rsidRPr="00682385">
              <w:rPr>
                <w:i/>
                <w:lang w:val="ro-RO"/>
              </w:rPr>
              <w:t>3.2 ALTE INGREDIENTE</w:t>
            </w:r>
          </w:p>
          <w:p w:rsidR="00EF7D9E" w:rsidRPr="00EF7D9E" w:rsidRDefault="00EF7D9E" w:rsidP="0014131B">
            <w:pPr>
              <w:jc w:val="both"/>
              <w:rPr>
                <w:lang w:val="ro-RO"/>
              </w:rPr>
            </w:pPr>
            <w:r w:rsidRPr="00EF7D9E">
              <w:rPr>
                <w:lang w:val="ro-RO"/>
              </w:rPr>
              <w:lastRenderedPageBreak/>
              <w:t>Mediul de ambalare și toate celelalte ingrediente utilizate trebuie să fie de calitate alimentară și să fie confo</w:t>
            </w:r>
            <w:r w:rsidR="00682385">
              <w:rPr>
                <w:lang w:val="ro-RO"/>
              </w:rPr>
              <w:t xml:space="preserve">rme cu toate </w:t>
            </w:r>
            <w:r w:rsidRPr="00EF7D9E">
              <w:rPr>
                <w:lang w:val="ro-RO"/>
              </w:rPr>
              <w:t>standardele Codex aplicabile.</w:t>
            </w:r>
          </w:p>
          <w:p w:rsidR="00EF7D9E" w:rsidRPr="00682385" w:rsidRDefault="00682385" w:rsidP="0014131B">
            <w:pPr>
              <w:jc w:val="both"/>
              <w:rPr>
                <w:i/>
                <w:lang w:val="ro-RO"/>
              </w:rPr>
            </w:pPr>
            <w:r>
              <w:rPr>
                <w:i/>
                <w:lang w:val="ro-RO"/>
              </w:rPr>
              <w:t>3.3. Compoziție</w:t>
            </w:r>
          </w:p>
          <w:p w:rsidR="00EF7D9E" w:rsidRPr="005B2B91" w:rsidRDefault="00EF7D9E" w:rsidP="0014131B">
            <w:pPr>
              <w:jc w:val="both"/>
              <w:rPr>
                <w:u w:val="single"/>
                <w:lang w:val="ro-RO"/>
              </w:rPr>
            </w:pPr>
            <w:r w:rsidRPr="005B2B91">
              <w:rPr>
                <w:u w:val="single"/>
                <w:lang w:val="ro-RO"/>
              </w:rPr>
              <w:t>Conserve de pește din familiile Scombridae, Scombresocidae, Clupeida</w:t>
            </w:r>
            <w:r w:rsidR="00682385" w:rsidRPr="005B2B91">
              <w:rPr>
                <w:u w:val="single"/>
                <w:lang w:val="ro-RO"/>
              </w:rPr>
              <w:t xml:space="preserve">e, Coryphaenidae și Pomatomidae </w:t>
            </w:r>
            <w:r w:rsidRPr="005B2B91">
              <w:rPr>
                <w:u w:val="single"/>
                <w:lang w:val="ro-RO"/>
              </w:rPr>
              <w:t>nu trebuie să conțină mai mult de 10 mg/100 g de histamină pe baza mediei unităților de probă testate.</w:t>
            </w:r>
          </w:p>
          <w:p w:rsidR="00EF7D9E" w:rsidRPr="00682385" w:rsidRDefault="00EF7D9E" w:rsidP="0014131B">
            <w:pPr>
              <w:jc w:val="both"/>
              <w:rPr>
                <w:i/>
                <w:lang w:val="ro-RO"/>
              </w:rPr>
            </w:pPr>
            <w:r w:rsidRPr="00682385">
              <w:rPr>
                <w:i/>
                <w:lang w:val="ro-RO"/>
              </w:rPr>
              <w:t>3.4 PRODUSUL FINAL</w:t>
            </w:r>
          </w:p>
          <w:p w:rsidR="00EF7D9E" w:rsidRPr="00EF7D9E" w:rsidRDefault="00EF7D9E" w:rsidP="0014131B">
            <w:pPr>
              <w:jc w:val="both"/>
              <w:rPr>
                <w:lang w:val="ro-RO"/>
              </w:rPr>
            </w:pPr>
            <w:r w:rsidRPr="005B2B91">
              <w:rPr>
                <w:u w:val="single"/>
                <w:lang w:val="ro-RO"/>
              </w:rPr>
              <w:t>Produsele trebuie să îndeplinească cerințele prezentului standard atunci când loturile sunt examinate</w:t>
            </w:r>
            <w:r w:rsidR="00682385" w:rsidRPr="005B2B91">
              <w:rPr>
                <w:u w:val="single"/>
                <w:lang w:val="ro-RO"/>
              </w:rPr>
              <w:t xml:space="preserve"> în conformitate cu secțiunea 9, </w:t>
            </w:r>
            <w:r w:rsidRPr="005B2B91">
              <w:rPr>
                <w:u w:val="single"/>
                <w:lang w:val="ro-RO"/>
              </w:rPr>
              <w:t>respectă prevederile stabilite în secțiunea 8. Produsele vor fi examinate prin metodele prevăzute în secțiunea 7</w:t>
            </w:r>
            <w:r w:rsidRPr="00EF7D9E">
              <w:rPr>
                <w:lang w:val="ro-RO"/>
              </w:rPr>
              <w:t>.</w:t>
            </w:r>
          </w:p>
        </w:tc>
        <w:tc>
          <w:tcPr>
            <w:tcW w:w="4253" w:type="dxa"/>
            <w:gridSpan w:val="5"/>
          </w:tcPr>
          <w:p w:rsidR="00504566" w:rsidRPr="00504566" w:rsidRDefault="0068434F" w:rsidP="00504566">
            <w:pPr>
              <w:jc w:val="both"/>
              <w:rPr>
                <w:lang w:val="ro-RO"/>
              </w:rPr>
            </w:pPr>
            <w:r>
              <w:rPr>
                <w:lang w:val="ro-RO"/>
              </w:rPr>
              <w:lastRenderedPageBreak/>
              <w:t>49</w:t>
            </w:r>
            <w:r w:rsidR="000850D0" w:rsidRPr="000850D0">
              <w:rPr>
                <w:lang w:val="ro-RO"/>
              </w:rPr>
              <w:t xml:space="preserve">. </w:t>
            </w:r>
            <w:r w:rsidR="000850D0" w:rsidRPr="0068434F">
              <w:rPr>
                <w:u w:val="single"/>
                <w:lang w:val="ro-RO"/>
              </w:rPr>
              <w:t>Conservele din pește vor fi preparate din pește</w:t>
            </w:r>
            <w:r w:rsidR="000850D0" w:rsidRPr="000850D0">
              <w:rPr>
                <w:lang w:val="ro-RO"/>
              </w:rPr>
              <w:t xml:space="preserve"> din specii de apă dulce sau de apă sărată, crescut în mediu natural sau în crescătorii, </w:t>
            </w:r>
            <w:r w:rsidR="000850D0" w:rsidRPr="0068434F">
              <w:rPr>
                <w:u w:val="single"/>
                <w:lang w:val="ro-RO"/>
              </w:rPr>
              <w:t>proaspăt sau congelat care corespunde indicilor senzoriali specificați în tabelul nr. 1, nr. 2 și nr.3, anexa nr. 1</w:t>
            </w:r>
            <w:r w:rsidR="000850D0" w:rsidRPr="000850D0">
              <w:rPr>
                <w:lang w:val="ro-RO"/>
              </w:rPr>
              <w:t>, în baza fișelor tehnologice, în apă sau ulei sau alte medii de conservare, corespunzător sortimentului, unde conținut</w:t>
            </w:r>
            <w:r>
              <w:rPr>
                <w:lang w:val="ro-RO"/>
              </w:rPr>
              <w:t>ul produsului nu este  mai mic</w:t>
            </w:r>
            <w:r w:rsidR="000850D0" w:rsidRPr="000850D0">
              <w:rPr>
                <w:lang w:val="ro-RO"/>
              </w:rPr>
              <w:t xml:space="preserve"> de </w:t>
            </w:r>
            <w:r w:rsidR="000850D0" w:rsidRPr="000850D0">
              <w:rPr>
                <w:lang w:val="ro-RO"/>
              </w:rPr>
              <w:lastRenderedPageBreak/>
              <w:t xml:space="preserve">50% m/m din conținutul net al conservei și ambalate în recipiente închise ermetic </w:t>
            </w:r>
            <w:r w:rsidR="00BA2A2E">
              <w:t xml:space="preserve"> </w:t>
            </w:r>
            <w:r w:rsidR="00BA2A2E" w:rsidRPr="00BA2A2E">
              <w:rPr>
                <w:lang w:val="ro-RO"/>
              </w:rPr>
              <w:t>cu o prelucrare și tratare corespunzătoare.</w:t>
            </w:r>
          </w:p>
          <w:p w:rsidR="00BA2A2E" w:rsidRDefault="00BA2A2E" w:rsidP="00504566">
            <w:pPr>
              <w:jc w:val="both"/>
              <w:rPr>
                <w:lang w:val="ro-RO"/>
              </w:rPr>
            </w:pPr>
          </w:p>
          <w:p w:rsidR="000850D0" w:rsidRPr="007D0582" w:rsidRDefault="00504566" w:rsidP="00504566">
            <w:pPr>
              <w:jc w:val="both"/>
              <w:rPr>
                <w:lang w:val="ro-RO"/>
              </w:rPr>
            </w:pPr>
            <w:r w:rsidRPr="00504566">
              <w:rPr>
                <w:lang w:val="ro-RO"/>
              </w:rPr>
              <w:t xml:space="preserve">23. </w:t>
            </w:r>
            <w:r w:rsidRPr="00504566">
              <w:rPr>
                <w:u w:val="single"/>
                <w:lang w:val="ro-RO"/>
              </w:rPr>
              <w:t>Nivelul maxim admisibil de histamină pentru pește și produsele din pește trebuie să corespundă indicilor prevăzuți în anexa Hotărârii Guvernului nr. 221/2009 cu privire la aprobarea Regulilor privind criteriile microbiologice pentru produsele alimentare</w:t>
            </w:r>
            <w:r w:rsidRPr="00504566">
              <w:rPr>
                <w:lang w:val="ro-RO"/>
              </w:rPr>
              <w:t xml:space="preserve"> și a 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w:t>
            </w:r>
          </w:p>
        </w:tc>
        <w:tc>
          <w:tcPr>
            <w:tcW w:w="1417" w:type="dxa"/>
          </w:tcPr>
          <w:p w:rsidR="00EF7D9E" w:rsidRDefault="00EF7D9E" w:rsidP="0014131B">
            <w:pPr>
              <w:jc w:val="center"/>
              <w:rPr>
                <w:b/>
                <w:lang w:val="ro-RO"/>
              </w:rPr>
            </w:pPr>
          </w:p>
          <w:p w:rsidR="00BC4E7B" w:rsidRDefault="00BC4E7B" w:rsidP="0014131B">
            <w:pPr>
              <w:jc w:val="center"/>
              <w:rPr>
                <w:b/>
                <w:lang w:val="ro-RO"/>
              </w:rPr>
            </w:pPr>
          </w:p>
          <w:p w:rsidR="00BC4E7B" w:rsidRDefault="0076299E" w:rsidP="0014131B">
            <w:pPr>
              <w:jc w:val="center"/>
              <w:rPr>
                <w:b/>
                <w:lang w:val="ro-RO"/>
              </w:rPr>
            </w:pPr>
            <w:r>
              <w:rPr>
                <w:b/>
                <w:lang w:val="ro-RO"/>
              </w:rPr>
              <w:t>c</w:t>
            </w:r>
            <w:r w:rsidR="00BC4E7B">
              <w:rPr>
                <w:b/>
                <w:lang w:val="ro-RO"/>
              </w:rPr>
              <w:t>ompatibil</w:t>
            </w: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Pr="00D35CA0" w:rsidRDefault="0076299E" w:rsidP="0014131B">
            <w:pPr>
              <w:jc w:val="center"/>
              <w:rPr>
                <w:b/>
                <w:lang w:val="ro-RO"/>
              </w:rPr>
            </w:pPr>
            <w:r>
              <w:rPr>
                <w:b/>
                <w:lang w:val="ro-RO"/>
              </w:rPr>
              <w:t>compatibil</w:t>
            </w:r>
          </w:p>
        </w:tc>
        <w:tc>
          <w:tcPr>
            <w:tcW w:w="2552" w:type="dxa"/>
          </w:tcPr>
          <w:p w:rsidR="00EF7D9E" w:rsidRPr="00815FF3" w:rsidRDefault="00EF7D9E" w:rsidP="0014131B">
            <w:pPr>
              <w:jc w:val="both"/>
              <w:rPr>
                <w:lang w:val="ro-RO"/>
              </w:rPr>
            </w:pPr>
          </w:p>
        </w:tc>
        <w:tc>
          <w:tcPr>
            <w:tcW w:w="1282" w:type="dxa"/>
          </w:tcPr>
          <w:p w:rsidR="00EF7D9E" w:rsidRPr="00EE6539" w:rsidRDefault="00EF7D9E" w:rsidP="0014131B">
            <w:pPr>
              <w:rPr>
                <w:lang w:val="ro-RO"/>
              </w:rPr>
            </w:pPr>
          </w:p>
        </w:tc>
        <w:tc>
          <w:tcPr>
            <w:tcW w:w="1583" w:type="dxa"/>
          </w:tcPr>
          <w:p w:rsidR="00EF7D9E" w:rsidRDefault="00EF7D9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EF7D9E" w:rsidRPr="00227C14" w:rsidTr="00AA5229">
        <w:trPr>
          <w:trHeight w:val="146"/>
        </w:trPr>
        <w:tc>
          <w:tcPr>
            <w:tcW w:w="5098" w:type="dxa"/>
            <w:gridSpan w:val="2"/>
            <w:tcBorders>
              <w:top w:val="single" w:sz="4" w:space="0" w:color="auto"/>
              <w:bottom w:val="single" w:sz="4" w:space="0" w:color="auto"/>
            </w:tcBorders>
            <w:shd w:val="clear" w:color="auto" w:fill="auto"/>
          </w:tcPr>
          <w:p w:rsidR="00682385" w:rsidRPr="00682385" w:rsidRDefault="00682385" w:rsidP="0014131B">
            <w:pPr>
              <w:jc w:val="both"/>
              <w:rPr>
                <w:lang w:val="ro-RO"/>
              </w:rPr>
            </w:pPr>
            <w:r w:rsidRPr="00682385">
              <w:rPr>
                <w:lang w:val="ro-RO"/>
              </w:rPr>
              <w:lastRenderedPageBreak/>
              <w:t>4. ADITIVI ALIMENTARI</w:t>
            </w:r>
          </w:p>
          <w:p w:rsidR="00682385" w:rsidRPr="00682385" w:rsidRDefault="00682385" w:rsidP="0014131B">
            <w:pPr>
              <w:jc w:val="both"/>
              <w:rPr>
                <w:lang w:val="ro-RO"/>
              </w:rPr>
            </w:pPr>
            <w:r w:rsidRPr="00682385">
              <w:rPr>
                <w:lang w:val="ro-RO"/>
              </w:rPr>
              <w:t>Aditiv</w:t>
            </w:r>
          </w:p>
          <w:p w:rsidR="00682385" w:rsidRPr="005B2B91" w:rsidRDefault="00682385" w:rsidP="0014131B">
            <w:pPr>
              <w:jc w:val="both"/>
              <w:rPr>
                <w:u w:val="single"/>
                <w:lang w:val="ro-RO"/>
              </w:rPr>
            </w:pPr>
            <w:r w:rsidRPr="005B2B91">
              <w:rPr>
                <w:u w:val="single"/>
                <w:lang w:val="ro-RO"/>
              </w:rPr>
              <w:t>Agenți de îngroșare sau gelificare</w:t>
            </w:r>
          </w:p>
          <w:p w:rsidR="00682385" w:rsidRPr="005B2B91" w:rsidRDefault="00682385" w:rsidP="0014131B">
            <w:pPr>
              <w:jc w:val="both"/>
              <w:rPr>
                <w:u w:val="single"/>
                <w:lang w:val="ro-RO"/>
              </w:rPr>
            </w:pPr>
            <w:r w:rsidRPr="005B2B91">
              <w:rPr>
                <w:u w:val="single"/>
                <w:lang w:val="ro-RO"/>
              </w:rPr>
              <w:t>(doar pentru utilizare în mediile de ambalare)</w:t>
            </w:r>
          </w:p>
          <w:p w:rsidR="00EF7D9E" w:rsidRPr="005B2B91" w:rsidRDefault="00682385" w:rsidP="0014131B">
            <w:pPr>
              <w:jc w:val="both"/>
              <w:rPr>
                <w:u w:val="single"/>
                <w:lang w:val="ro-RO"/>
              </w:rPr>
            </w:pPr>
            <w:r w:rsidRPr="005B2B91">
              <w:rPr>
                <w:u w:val="single"/>
                <w:lang w:val="ro-RO"/>
              </w:rPr>
              <w:t xml:space="preserve">   Nivel maxim in produsul final</w:t>
            </w:r>
          </w:p>
          <w:p w:rsidR="00682385" w:rsidRPr="005B2B91" w:rsidRDefault="00682385" w:rsidP="0014131B">
            <w:pPr>
              <w:jc w:val="both"/>
              <w:rPr>
                <w:u w:val="single"/>
                <w:lang w:val="ro-RO"/>
              </w:rPr>
            </w:pPr>
            <w:r w:rsidRPr="005B2B91">
              <w:rPr>
                <w:u w:val="single"/>
                <w:lang w:val="ro-RO"/>
              </w:rPr>
              <w:t>Agenți de îngroșare sau gelificare</w:t>
            </w:r>
          </w:p>
          <w:p w:rsidR="00682385" w:rsidRPr="005B2B91" w:rsidRDefault="00682385" w:rsidP="0014131B">
            <w:pPr>
              <w:jc w:val="both"/>
              <w:rPr>
                <w:u w:val="single"/>
                <w:lang w:val="ro-RO"/>
              </w:rPr>
            </w:pPr>
            <w:r w:rsidRPr="005B2B91">
              <w:rPr>
                <w:u w:val="single"/>
                <w:lang w:val="ro-RO"/>
              </w:rPr>
              <w:t>(doar pentru utilizare în mediile de ambalare)</w:t>
            </w:r>
          </w:p>
          <w:p w:rsidR="00682385" w:rsidRPr="005B2B91" w:rsidRDefault="00682385" w:rsidP="0014131B">
            <w:pPr>
              <w:jc w:val="both"/>
              <w:rPr>
                <w:u w:val="single"/>
                <w:lang w:val="ro-RO"/>
              </w:rPr>
            </w:pPr>
            <w:r w:rsidRPr="005B2B91">
              <w:rPr>
                <w:u w:val="single"/>
                <w:lang w:val="ro-RO"/>
              </w:rPr>
              <w:t>Nivel maxim in produsul final</w:t>
            </w:r>
          </w:p>
          <w:p w:rsidR="00682385" w:rsidRPr="005B2B91" w:rsidRDefault="00682385" w:rsidP="0014131B">
            <w:pPr>
              <w:jc w:val="both"/>
              <w:rPr>
                <w:u w:val="single"/>
                <w:lang w:val="ro-RO"/>
              </w:rPr>
            </w:pPr>
            <w:r w:rsidRPr="005B2B91">
              <w:rPr>
                <w:u w:val="single"/>
                <w:lang w:val="ro-RO"/>
              </w:rPr>
              <w:t>400 Acid alginic</w:t>
            </w:r>
          </w:p>
          <w:p w:rsidR="00682385" w:rsidRPr="005B2B91" w:rsidRDefault="00682385" w:rsidP="0014131B">
            <w:pPr>
              <w:jc w:val="both"/>
              <w:rPr>
                <w:u w:val="single"/>
                <w:lang w:val="ro-RO"/>
              </w:rPr>
            </w:pPr>
            <w:r w:rsidRPr="005B2B91">
              <w:rPr>
                <w:u w:val="single"/>
                <w:lang w:val="ro-RO"/>
              </w:rPr>
              <w:t>401 Alginat de sodiu</w:t>
            </w:r>
          </w:p>
          <w:p w:rsidR="00682385" w:rsidRPr="005B2B91" w:rsidRDefault="00682385" w:rsidP="0014131B">
            <w:pPr>
              <w:jc w:val="both"/>
              <w:rPr>
                <w:u w:val="single"/>
                <w:lang w:val="ro-RO"/>
              </w:rPr>
            </w:pPr>
            <w:r w:rsidRPr="005B2B91">
              <w:rPr>
                <w:u w:val="single"/>
                <w:lang w:val="ro-RO"/>
              </w:rPr>
              <w:t>402 Alginat de potasiu</w:t>
            </w:r>
          </w:p>
          <w:p w:rsidR="00682385" w:rsidRPr="005B2B91" w:rsidRDefault="00682385" w:rsidP="0014131B">
            <w:pPr>
              <w:jc w:val="both"/>
              <w:rPr>
                <w:u w:val="single"/>
                <w:lang w:val="ro-RO"/>
              </w:rPr>
            </w:pPr>
            <w:r w:rsidRPr="005B2B91">
              <w:rPr>
                <w:u w:val="single"/>
                <w:lang w:val="ro-RO"/>
              </w:rPr>
              <w:t>404 Alginat de calciu</w:t>
            </w:r>
          </w:p>
          <w:p w:rsidR="00682385" w:rsidRPr="005B2B91" w:rsidRDefault="00682385" w:rsidP="0014131B">
            <w:pPr>
              <w:jc w:val="both"/>
              <w:rPr>
                <w:u w:val="single"/>
                <w:lang w:val="ro-RO"/>
              </w:rPr>
            </w:pPr>
            <w:r w:rsidRPr="005B2B91">
              <w:rPr>
                <w:u w:val="single"/>
                <w:lang w:val="ro-RO"/>
              </w:rPr>
              <w:t>406 Agar</w:t>
            </w:r>
          </w:p>
          <w:p w:rsidR="00682385" w:rsidRPr="005B2B91" w:rsidRDefault="00682385" w:rsidP="0014131B">
            <w:pPr>
              <w:jc w:val="both"/>
              <w:rPr>
                <w:u w:val="single"/>
                <w:lang w:val="ro-RO"/>
              </w:rPr>
            </w:pPr>
            <w:r w:rsidRPr="005B2B91">
              <w:rPr>
                <w:u w:val="single"/>
                <w:lang w:val="ro-RO"/>
              </w:rPr>
              <w:t>407 Caragenan și sărurile sale de Na, K și NH4 (inclusiv</w:t>
            </w:r>
          </w:p>
          <w:p w:rsidR="00682385" w:rsidRPr="005B2B91" w:rsidRDefault="00682385" w:rsidP="0014131B">
            <w:pPr>
              <w:jc w:val="both"/>
              <w:rPr>
                <w:u w:val="single"/>
                <w:lang w:val="ro-RO"/>
              </w:rPr>
            </w:pPr>
            <w:r w:rsidRPr="005B2B91">
              <w:rPr>
                <w:u w:val="single"/>
                <w:lang w:val="ro-RO"/>
              </w:rPr>
              <w:t>furcelleran</w:t>
            </w:r>
          </w:p>
          <w:p w:rsidR="00682385" w:rsidRPr="005B2B91" w:rsidRDefault="00682385" w:rsidP="0014131B">
            <w:pPr>
              <w:jc w:val="both"/>
              <w:rPr>
                <w:u w:val="single"/>
                <w:lang w:val="ro-RO"/>
              </w:rPr>
            </w:pPr>
            <w:r w:rsidRPr="005B2B91">
              <w:rPr>
                <w:u w:val="single"/>
                <w:lang w:val="ro-RO"/>
              </w:rPr>
              <w:t>407a Alge Eucheuma procesate (PES)</w:t>
            </w:r>
          </w:p>
          <w:p w:rsidR="00682385" w:rsidRPr="005B2B91" w:rsidRDefault="00682385" w:rsidP="0014131B">
            <w:pPr>
              <w:jc w:val="both"/>
              <w:rPr>
                <w:u w:val="single"/>
                <w:lang w:val="ro-RO"/>
              </w:rPr>
            </w:pPr>
            <w:r w:rsidRPr="005B2B91">
              <w:rPr>
                <w:u w:val="single"/>
                <w:lang w:val="ro-RO"/>
              </w:rPr>
              <w:t>410 Gumă de roșcove</w:t>
            </w:r>
          </w:p>
          <w:p w:rsidR="00682385" w:rsidRPr="005B2B91" w:rsidRDefault="00682385" w:rsidP="0014131B">
            <w:pPr>
              <w:jc w:val="both"/>
              <w:rPr>
                <w:u w:val="single"/>
                <w:lang w:val="ro-RO"/>
              </w:rPr>
            </w:pPr>
            <w:r w:rsidRPr="005B2B91">
              <w:rPr>
                <w:u w:val="single"/>
                <w:lang w:val="ro-RO"/>
              </w:rPr>
              <w:t>412 Guma guar</w:t>
            </w:r>
          </w:p>
          <w:p w:rsidR="00682385" w:rsidRPr="005B2B91" w:rsidRDefault="00682385" w:rsidP="0014131B">
            <w:pPr>
              <w:jc w:val="both"/>
              <w:rPr>
                <w:u w:val="single"/>
                <w:lang w:val="ro-RO"/>
              </w:rPr>
            </w:pPr>
            <w:r w:rsidRPr="005B2B91">
              <w:rPr>
                <w:u w:val="single"/>
                <w:lang w:val="ro-RO"/>
              </w:rPr>
              <w:t>413 Gumă Tragacanth</w:t>
            </w:r>
          </w:p>
          <w:p w:rsidR="00682385" w:rsidRPr="005B2B91" w:rsidRDefault="00682385" w:rsidP="0014131B">
            <w:pPr>
              <w:jc w:val="both"/>
              <w:rPr>
                <w:u w:val="single"/>
                <w:lang w:val="ro-RO"/>
              </w:rPr>
            </w:pPr>
            <w:r w:rsidRPr="005B2B91">
              <w:rPr>
                <w:u w:val="single"/>
                <w:lang w:val="ro-RO"/>
              </w:rPr>
              <w:t>415 Guma xantan</w:t>
            </w:r>
          </w:p>
          <w:p w:rsidR="00682385" w:rsidRPr="005B2B91" w:rsidRDefault="00682385" w:rsidP="0014131B">
            <w:pPr>
              <w:jc w:val="both"/>
              <w:rPr>
                <w:u w:val="single"/>
                <w:lang w:val="ro-RO"/>
              </w:rPr>
            </w:pPr>
            <w:r w:rsidRPr="005B2B91">
              <w:rPr>
                <w:u w:val="single"/>
                <w:lang w:val="ro-RO"/>
              </w:rPr>
              <w:lastRenderedPageBreak/>
              <w:t>440 pectine</w:t>
            </w:r>
          </w:p>
          <w:p w:rsidR="00682385" w:rsidRPr="005B2B91" w:rsidRDefault="00682385" w:rsidP="0014131B">
            <w:pPr>
              <w:jc w:val="both"/>
              <w:rPr>
                <w:u w:val="single"/>
                <w:lang w:val="ro-RO"/>
              </w:rPr>
            </w:pPr>
            <w:r w:rsidRPr="005B2B91">
              <w:rPr>
                <w:u w:val="single"/>
                <w:lang w:val="ro-RO"/>
              </w:rPr>
              <w:t>466 Carboximetilceluloză de sodiu                   GMP</w:t>
            </w:r>
          </w:p>
          <w:p w:rsidR="00682385" w:rsidRPr="005B2B91" w:rsidRDefault="00682385" w:rsidP="0014131B">
            <w:pPr>
              <w:jc w:val="both"/>
              <w:rPr>
                <w:u w:val="single"/>
                <w:lang w:val="ro-RO"/>
              </w:rPr>
            </w:pPr>
          </w:p>
          <w:p w:rsidR="00682385" w:rsidRPr="005B2B91" w:rsidRDefault="00682385" w:rsidP="0014131B">
            <w:pPr>
              <w:jc w:val="both"/>
              <w:rPr>
                <w:i/>
                <w:u w:val="single"/>
                <w:lang w:val="ro-RO"/>
              </w:rPr>
            </w:pPr>
            <w:r w:rsidRPr="005B2B91">
              <w:rPr>
                <w:i/>
                <w:u w:val="single"/>
                <w:lang w:val="ro-RO"/>
              </w:rPr>
              <w:t>Amidonuri modificate</w:t>
            </w:r>
          </w:p>
          <w:p w:rsidR="00682385" w:rsidRPr="005B2B91" w:rsidRDefault="00682385" w:rsidP="0014131B">
            <w:pPr>
              <w:jc w:val="both"/>
              <w:rPr>
                <w:u w:val="single"/>
                <w:lang w:val="ro-RO"/>
              </w:rPr>
            </w:pPr>
            <w:r w:rsidRPr="005B2B91">
              <w:rPr>
                <w:u w:val="single"/>
                <w:lang w:val="ro-RO"/>
              </w:rPr>
              <w:t>1401 Amidon tratat cu acid (inclusiv alb și galben</w:t>
            </w:r>
          </w:p>
          <w:p w:rsidR="00682385" w:rsidRPr="005B2B91" w:rsidRDefault="00682385" w:rsidP="0014131B">
            <w:pPr>
              <w:jc w:val="both"/>
              <w:rPr>
                <w:u w:val="single"/>
                <w:lang w:val="ro-RO"/>
              </w:rPr>
            </w:pPr>
            <w:r w:rsidRPr="005B2B91">
              <w:rPr>
                <w:u w:val="single"/>
                <w:lang w:val="ro-RO"/>
              </w:rPr>
              <w:t>dextrine)</w:t>
            </w:r>
          </w:p>
          <w:p w:rsidR="00682385" w:rsidRPr="005B2B91" w:rsidRDefault="00682385" w:rsidP="0014131B">
            <w:pPr>
              <w:jc w:val="both"/>
              <w:rPr>
                <w:u w:val="single"/>
                <w:lang w:val="ro-RO"/>
              </w:rPr>
            </w:pPr>
            <w:r w:rsidRPr="005B2B91">
              <w:rPr>
                <w:u w:val="single"/>
                <w:lang w:val="ro-RO"/>
              </w:rPr>
              <w:t>1402 Amidon tratat alcalin</w:t>
            </w:r>
          </w:p>
          <w:p w:rsidR="00682385" w:rsidRPr="005B2B91" w:rsidRDefault="00682385" w:rsidP="0014131B">
            <w:pPr>
              <w:jc w:val="both"/>
              <w:rPr>
                <w:u w:val="single"/>
                <w:lang w:val="ro-RO"/>
              </w:rPr>
            </w:pPr>
            <w:r w:rsidRPr="005B2B91">
              <w:rPr>
                <w:u w:val="single"/>
                <w:lang w:val="ro-RO"/>
              </w:rPr>
              <w:t>1404 Amidonuri oxidate</w:t>
            </w:r>
          </w:p>
          <w:p w:rsidR="00682385" w:rsidRPr="005B2B91" w:rsidRDefault="00682385" w:rsidP="0014131B">
            <w:pPr>
              <w:jc w:val="both"/>
              <w:rPr>
                <w:u w:val="single"/>
                <w:lang w:val="ro-RO"/>
              </w:rPr>
            </w:pPr>
            <w:r w:rsidRPr="005B2B91">
              <w:rPr>
                <w:u w:val="single"/>
                <w:lang w:val="ro-RO"/>
              </w:rPr>
              <w:t>1410 Fosfat monoamidon</w:t>
            </w:r>
          </w:p>
          <w:p w:rsidR="00682385" w:rsidRPr="005B2B91" w:rsidRDefault="00682385" w:rsidP="0014131B">
            <w:pPr>
              <w:jc w:val="both"/>
              <w:rPr>
                <w:u w:val="single"/>
                <w:lang w:val="ro-RO"/>
              </w:rPr>
            </w:pPr>
            <w:r w:rsidRPr="005B2B91">
              <w:rPr>
                <w:u w:val="single"/>
                <w:lang w:val="ro-RO"/>
              </w:rPr>
              <w:t>1412 Fosfat de diamidon, esterificat</w:t>
            </w:r>
          </w:p>
          <w:p w:rsidR="00682385" w:rsidRPr="005B2B91" w:rsidRDefault="00682385" w:rsidP="0014131B">
            <w:pPr>
              <w:jc w:val="both"/>
              <w:rPr>
                <w:u w:val="single"/>
                <w:lang w:val="ro-RO"/>
              </w:rPr>
            </w:pPr>
            <w:r w:rsidRPr="005B2B91">
              <w:rPr>
                <w:u w:val="single"/>
                <w:lang w:val="ro-RO"/>
              </w:rPr>
              <w:t>1414 Fosfat de diamidon acetilat</w:t>
            </w:r>
          </w:p>
          <w:p w:rsidR="00682385" w:rsidRPr="005B2B91" w:rsidRDefault="00682385" w:rsidP="0014131B">
            <w:pPr>
              <w:jc w:val="both"/>
              <w:rPr>
                <w:u w:val="single"/>
                <w:lang w:val="ro-RO"/>
              </w:rPr>
            </w:pPr>
            <w:r w:rsidRPr="005B2B91">
              <w:rPr>
                <w:u w:val="single"/>
                <w:lang w:val="ro-RO"/>
              </w:rPr>
              <w:t>1413 Fosfat de diamidon fosfatat</w:t>
            </w:r>
          </w:p>
          <w:p w:rsidR="00682385" w:rsidRPr="005B2B91" w:rsidRDefault="00682385" w:rsidP="0014131B">
            <w:pPr>
              <w:jc w:val="both"/>
              <w:rPr>
                <w:u w:val="single"/>
                <w:lang w:val="ro-RO"/>
              </w:rPr>
            </w:pPr>
            <w:r w:rsidRPr="005B2B91">
              <w:rPr>
                <w:u w:val="single"/>
                <w:lang w:val="ro-RO"/>
              </w:rPr>
              <w:t>1420/1421 Acetat de amidon</w:t>
            </w:r>
          </w:p>
          <w:p w:rsidR="00682385" w:rsidRPr="005B2B91" w:rsidRDefault="00682385" w:rsidP="0014131B">
            <w:pPr>
              <w:jc w:val="both"/>
              <w:rPr>
                <w:u w:val="single"/>
                <w:lang w:val="ro-RO"/>
              </w:rPr>
            </w:pPr>
            <w:r w:rsidRPr="005B2B91">
              <w:rPr>
                <w:u w:val="single"/>
                <w:lang w:val="ro-RO"/>
              </w:rPr>
              <w:t>1422 Adipat de diamidon acetilat</w:t>
            </w:r>
          </w:p>
          <w:p w:rsidR="00682385" w:rsidRPr="005B2B91" w:rsidRDefault="00682385" w:rsidP="0014131B">
            <w:pPr>
              <w:jc w:val="both"/>
              <w:rPr>
                <w:u w:val="single"/>
                <w:lang w:val="ro-RO"/>
              </w:rPr>
            </w:pPr>
            <w:r w:rsidRPr="005B2B91">
              <w:rPr>
                <w:u w:val="single"/>
                <w:lang w:val="ro-RO"/>
              </w:rPr>
              <w:t>1440 Amidon hidroxipropil</w:t>
            </w:r>
          </w:p>
          <w:p w:rsidR="00682385" w:rsidRPr="005B2B91" w:rsidRDefault="00682385" w:rsidP="0014131B">
            <w:pPr>
              <w:jc w:val="both"/>
              <w:rPr>
                <w:u w:val="single"/>
                <w:lang w:val="ro-RO"/>
              </w:rPr>
            </w:pPr>
            <w:r w:rsidRPr="005B2B91">
              <w:rPr>
                <w:u w:val="single"/>
                <w:lang w:val="ro-RO"/>
              </w:rPr>
              <w:t>1442 Fosfat de hidroxipropil amidon</w:t>
            </w:r>
          </w:p>
          <w:p w:rsidR="00682385" w:rsidRPr="005B2B91" w:rsidRDefault="00682385" w:rsidP="0014131B">
            <w:pPr>
              <w:jc w:val="both"/>
              <w:rPr>
                <w:u w:val="single"/>
                <w:lang w:val="ro-RO"/>
              </w:rPr>
            </w:pPr>
          </w:p>
          <w:p w:rsidR="00682385" w:rsidRPr="005B2B91" w:rsidRDefault="00682385" w:rsidP="0014131B">
            <w:pPr>
              <w:jc w:val="both"/>
              <w:rPr>
                <w:i/>
                <w:u w:val="single"/>
                <w:lang w:val="ro-RO"/>
              </w:rPr>
            </w:pPr>
            <w:r w:rsidRPr="005B2B91">
              <w:rPr>
                <w:i/>
                <w:u w:val="single"/>
                <w:lang w:val="ro-RO"/>
              </w:rPr>
              <w:t>Regulatori de aciditate</w:t>
            </w:r>
          </w:p>
          <w:p w:rsidR="00682385" w:rsidRPr="005B2B91" w:rsidRDefault="00682385" w:rsidP="0014131B">
            <w:pPr>
              <w:jc w:val="both"/>
              <w:rPr>
                <w:u w:val="single"/>
                <w:lang w:val="ro-RO"/>
              </w:rPr>
            </w:pPr>
            <w:r w:rsidRPr="005B2B91">
              <w:rPr>
                <w:u w:val="single"/>
                <w:lang w:val="ro-RO"/>
              </w:rPr>
              <w:t>260 Acid acetic</w:t>
            </w:r>
          </w:p>
          <w:p w:rsidR="00682385" w:rsidRPr="005B2B91" w:rsidRDefault="00682385" w:rsidP="0014131B">
            <w:pPr>
              <w:jc w:val="both"/>
              <w:rPr>
                <w:u w:val="single"/>
                <w:lang w:val="ro-RO"/>
              </w:rPr>
            </w:pPr>
            <w:r w:rsidRPr="005B2B91">
              <w:rPr>
                <w:u w:val="single"/>
                <w:lang w:val="ro-RO"/>
              </w:rPr>
              <w:t>270 Acid lactic (L-, D- și DL-)</w:t>
            </w:r>
          </w:p>
          <w:p w:rsidR="00682385" w:rsidRPr="005B2B91" w:rsidRDefault="00682385" w:rsidP="0014131B">
            <w:pPr>
              <w:jc w:val="both"/>
              <w:rPr>
                <w:u w:val="single"/>
                <w:lang w:val="ro-RO"/>
              </w:rPr>
            </w:pPr>
            <w:r w:rsidRPr="005B2B91">
              <w:rPr>
                <w:u w:val="single"/>
                <w:lang w:val="ro-RO"/>
              </w:rPr>
              <w:t>330 Acid citric                                                      GMP</w:t>
            </w:r>
          </w:p>
          <w:p w:rsidR="00682385" w:rsidRPr="005B2B91" w:rsidRDefault="00682385" w:rsidP="0014131B">
            <w:pPr>
              <w:jc w:val="both"/>
              <w:rPr>
                <w:u w:val="single"/>
                <w:lang w:val="ro-RO"/>
              </w:rPr>
            </w:pPr>
          </w:p>
          <w:p w:rsidR="00D3528A" w:rsidRPr="005B2B91" w:rsidRDefault="00D3528A" w:rsidP="0014131B">
            <w:pPr>
              <w:jc w:val="both"/>
              <w:rPr>
                <w:i/>
                <w:u w:val="single"/>
                <w:lang w:val="ro-RO"/>
              </w:rPr>
            </w:pPr>
            <w:r w:rsidRPr="005B2B91">
              <w:rPr>
                <w:i/>
                <w:u w:val="single"/>
                <w:lang w:val="ro-RO"/>
              </w:rPr>
              <w:t>Arome naturale</w:t>
            </w:r>
          </w:p>
          <w:p w:rsidR="00D3528A" w:rsidRPr="005B2B91" w:rsidRDefault="00D3528A" w:rsidP="0014131B">
            <w:pPr>
              <w:jc w:val="both"/>
              <w:rPr>
                <w:u w:val="single"/>
                <w:lang w:val="ro-RO"/>
              </w:rPr>
            </w:pPr>
            <w:r w:rsidRPr="005B2B91">
              <w:rPr>
                <w:u w:val="single"/>
                <w:lang w:val="ro-RO"/>
              </w:rPr>
              <w:t>Uleiuri de condimente</w:t>
            </w:r>
          </w:p>
          <w:p w:rsidR="00D3528A" w:rsidRPr="005B2B91" w:rsidRDefault="00D3528A" w:rsidP="0014131B">
            <w:pPr>
              <w:jc w:val="both"/>
              <w:rPr>
                <w:u w:val="single"/>
                <w:lang w:val="ro-RO"/>
              </w:rPr>
            </w:pPr>
            <w:r w:rsidRPr="005B2B91">
              <w:rPr>
                <w:u w:val="single"/>
                <w:lang w:val="ro-RO"/>
              </w:rPr>
              <w:t>Extracte de condimente</w:t>
            </w:r>
          </w:p>
          <w:p w:rsidR="00D3528A" w:rsidRPr="00682385" w:rsidRDefault="00D3528A" w:rsidP="0014131B">
            <w:pPr>
              <w:jc w:val="both"/>
              <w:rPr>
                <w:lang w:val="ro-RO"/>
              </w:rPr>
            </w:pPr>
            <w:r w:rsidRPr="005B2B91">
              <w:rPr>
                <w:u w:val="single"/>
                <w:lang w:val="ro-RO"/>
              </w:rPr>
              <w:t>Arome de fum (soluții și extracte naturale de fum)   GMP</w:t>
            </w:r>
          </w:p>
        </w:tc>
        <w:tc>
          <w:tcPr>
            <w:tcW w:w="4253" w:type="dxa"/>
            <w:gridSpan w:val="5"/>
          </w:tcPr>
          <w:p w:rsidR="000850D0" w:rsidRDefault="000850D0" w:rsidP="000850D0">
            <w:pPr>
              <w:jc w:val="both"/>
              <w:rPr>
                <w:lang w:val="ro-RO"/>
              </w:rPr>
            </w:pPr>
          </w:p>
          <w:p w:rsidR="000850D0" w:rsidRDefault="000850D0" w:rsidP="000850D0">
            <w:pPr>
              <w:jc w:val="both"/>
              <w:rPr>
                <w:lang w:val="ro-RO"/>
              </w:rPr>
            </w:pPr>
            <w:r w:rsidRPr="000850D0">
              <w:rPr>
                <w:lang w:val="ro-RO"/>
              </w:rPr>
              <w:t xml:space="preserve">19. </w:t>
            </w:r>
            <w:r w:rsidRPr="005B2B91">
              <w:rPr>
                <w:u w:val="single"/>
                <w:lang w:val="ro-RO"/>
              </w:rPr>
              <w:t>Aditivii alimentari utilizați la fabricarea produselor din pește trebuie să corespundă condițiilor din Regulamentul sanitar privind aditivii alimentari, aprobat prin Hotărîrea Guvernului nr. 229/2013</w:t>
            </w:r>
            <w:r w:rsidRPr="000850D0">
              <w:rPr>
                <w:lang w:val="ro-RO"/>
              </w:rPr>
              <w:t>. Eticheta produselor alimentare în care se adaugă aditivi alimentari va fi avizată sanitar de Ministerul Sănătății, Agenția Națională pentru Sănătate Publică.</w:t>
            </w: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Default="000850D0" w:rsidP="000850D0">
            <w:pPr>
              <w:jc w:val="both"/>
              <w:rPr>
                <w:lang w:val="ro-RO"/>
              </w:rPr>
            </w:pPr>
          </w:p>
          <w:p w:rsidR="000850D0" w:rsidRPr="007D0582" w:rsidRDefault="000850D0" w:rsidP="0014131B">
            <w:pPr>
              <w:jc w:val="both"/>
              <w:rPr>
                <w:lang w:val="ro-RO"/>
              </w:rPr>
            </w:pPr>
          </w:p>
        </w:tc>
        <w:tc>
          <w:tcPr>
            <w:tcW w:w="1417" w:type="dxa"/>
          </w:tcPr>
          <w:p w:rsidR="00EF7D9E" w:rsidRDefault="00EF7D9E" w:rsidP="0014131B">
            <w:pPr>
              <w:jc w:val="center"/>
              <w:rPr>
                <w:b/>
                <w:lang w:val="ro-RO"/>
              </w:rPr>
            </w:pPr>
          </w:p>
          <w:p w:rsidR="000850D0" w:rsidRDefault="000850D0" w:rsidP="0014131B">
            <w:pPr>
              <w:jc w:val="center"/>
              <w:rPr>
                <w:b/>
                <w:lang w:val="ro-RO"/>
              </w:rPr>
            </w:pPr>
          </w:p>
          <w:p w:rsidR="0076299E" w:rsidRDefault="0076299E" w:rsidP="0014131B">
            <w:pPr>
              <w:jc w:val="center"/>
              <w:rPr>
                <w:lang w:val="ro-RO"/>
              </w:rPr>
            </w:pPr>
          </w:p>
          <w:p w:rsidR="0076299E" w:rsidRDefault="0076299E" w:rsidP="0014131B">
            <w:pPr>
              <w:jc w:val="center"/>
              <w:rPr>
                <w:lang w:val="ro-RO"/>
              </w:rPr>
            </w:pPr>
          </w:p>
          <w:p w:rsidR="000850D0" w:rsidRPr="0076299E" w:rsidRDefault="000850D0" w:rsidP="0014131B">
            <w:pPr>
              <w:jc w:val="center"/>
              <w:rPr>
                <w:b/>
                <w:lang w:val="ro-RO"/>
              </w:rPr>
            </w:pPr>
            <w:r w:rsidRPr="0076299E">
              <w:rPr>
                <w:b/>
                <w:lang w:val="ro-RO"/>
              </w:rPr>
              <w:t>compatibil</w:t>
            </w: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Pr="000850D0" w:rsidRDefault="000850D0" w:rsidP="0014131B">
            <w:pPr>
              <w:jc w:val="center"/>
              <w:rPr>
                <w:lang w:val="ro-RO"/>
              </w:rPr>
            </w:pPr>
          </w:p>
        </w:tc>
        <w:tc>
          <w:tcPr>
            <w:tcW w:w="2552" w:type="dxa"/>
          </w:tcPr>
          <w:p w:rsidR="00EF7D9E" w:rsidRPr="00815FF3" w:rsidRDefault="00EF7D9E" w:rsidP="0014131B">
            <w:pPr>
              <w:jc w:val="both"/>
              <w:rPr>
                <w:lang w:val="ro-RO"/>
              </w:rPr>
            </w:pPr>
          </w:p>
        </w:tc>
        <w:tc>
          <w:tcPr>
            <w:tcW w:w="1282" w:type="dxa"/>
          </w:tcPr>
          <w:p w:rsidR="00EF7D9E" w:rsidRPr="00EE6539" w:rsidRDefault="00EF7D9E" w:rsidP="0014131B">
            <w:pPr>
              <w:rPr>
                <w:lang w:val="ro-RO"/>
              </w:rPr>
            </w:pPr>
          </w:p>
        </w:tc>
        <w:tc>
          <w:tcPr>
            <w:tcW w:w="1583" w:type="dxa"/>
          </w:tcPr>
          <w:p w:rsidR="00EF7D9E" w:rsidRDefault="00EF7D9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EF7D9E" w:rsidRPr="00227C14" w:rsidTr="00AA5229">
        <w:trPr>
          <w:trHeight w:val="146"/>
        </w:trPr>
        <w:tc>
          <w:tcPr>
            <w:tcW w:w="5098" w:type="dxa"/>
            <w:gridSpan w:val="2"/>
            <w:tcBorders>
              <w:top w:val="single" w:sz="4" w:space="0" w:color="auto"/>
              <w:bottom w:val="single" w:sz="4" w:space="0" w:color="auto"/>
            </w:tcBorders>
            <w:shd w:val="clear" w:color="auto" w:fill="auto"/>
          </w:tcPr>
          <w:p w:rsidR="00D3528A" w:rsidRDefault="00D3528A" w:rsidP="0014131B">
            <w:pPr>
              <w:jc w:val="both"/>
            </w:pPr>
            <w:r>
              <w:lastRenderedPageBreak/>
              <w:t>5</w:t>
            </w:r>
            <w:r w:rsidRPr="00D3528A">
              <w:rPr>
                <w:i/>
              </w:rPr>
              <w:t>. IGIENĂ ȘI MANIPULARE</w:t>
            </w:r>
          </w:p>
          <w:p w:rsidR="00D3528A" w:rsidRPr="00C320A3" w:rsidRDefault="00D3528A" w:rsidP="0014131B">
            <w:pPr>
              <w:jc w:val="both"/>
              <w:rPr>
                <w:u w:val="single"/>
              </w:rPr>
            </w:pPr>
            <w:r>
              <w:t xml:space="preserve">5.1 </w:t>
            </w:r>
            <w:r w:rsidRPr="00C320A3">
              <w:rPr>
                <w:u w:val="single"/>
              </w:rPr>
              <w:t>Produsul final nu trebuie să conțină orice material străin care reprezintă o amenințare pentru sănătatea umană.</w:t>
            </w:r>
          </w:p>
          <w:p w:rsidR="00EF7D9E" w:rsidRDefault="00D3528A" w:rsidP="0014131B">
            <w:pPr>
              <w:jc w:val="both"/>
            </w:pPr>
            <w:r>
              <w:t>5.2 Când este testat prin metode adecvate de prelevare a probelor și de examinare prescrise de Codex Alimentarius Comision, produsul:</w:t>
            </w:r>
          </w:p>
          <w:p w:rsidR="00D3528A" w:rsidRPr="00DA1FFD" w:rsidRDefault="00D3528A" w:rsidP="0014131B">
            <w:pPr>
              <w:jc w:val="both"/>
              <w:rPr>
                <w:u w:val="single"/>
              </w:rPr>
            </w:pPr>
            <w:r>
              <w:t xml:space="preserve">(i) </w:t>
            </w:r>
            <w:r w:rsidRPr="00DA1FFD">
              <w:rPr>
                <w:u w:val="single"/>
              </w:rPr>
              <w:t>nu trebuie să conțină microorganisme capabile să se dezvolte în condiții normale de depozitare; și</w:t>
            </w:r>
          </w:p>
          <w:p w:rsidR="00D3528A" w:rsidRPr="00DA1FFD" w:rsidRDefault="00D3528A" w:rsidP="0014131B">
            <w:pPr>
              <w:jc w:val="both"/>
              <w:rPr>
                <w:u w:val="single"/>
              </w:rPr>
            </w:pPr>
            <w:r w:rsidRPr="00DA1FFD">
              <w:rPr>
                <w:u w:val="single"/>
              </w:rPr>
              <w:t xml:space="preserve">(ii) nicio unitate de probă nu trebuie să conțină histamină care depășește 20 mg la 100 g. Acest lucru se aplică numai speciilor de familiile </w:t>
            </w:r>
            <w:r w:rsidRPr="00DA1FFD">
              <w:rPr>
                <w:u w:val="single"/>
              </w:rPr>
              <w:lastRenderedPageBreak/>
              <w:t>Scombridae, Clupeidae, Coryphaenidae, Scombresocidae și Pomatomidae.</w:t>
            </w:r>
          </w:p>
          <w:p w:rsidR="00D3528A" w:rsidRDefault="00D3528A" w:rsidP="0014131B">
            <w:pPr>
              <w:jc w:val="both"/>
            </w:pPr>
            <w:r>
              <w:t>(iii) nu trebuie să conțină nicio altă substanță, inclusiv substanțe derivate din microorganisme în cantități care pot reprezenta un pericol pentru sănătate în conformitate cu standardele stabilite de Comisia Codex Alimentarius; și</w:t>
            </w:r>
          </w:p>
          <w:p w:rsidR="00D3528A" w:rsidRPr="00C320A3" w:rsidRDefault="00D3528A" w:rsidP="0014131B">
            <w:pPr>
              <w:jc w:val="both"/>
              <w:rPr>
                <w:u w:val="single"/>
              </w:rPr>
            </w:pPr>
            <w:r>
              <w:t xml:space="preserve">(iv) </w:t>
            </w:r>
            <w:r w:rsidRPr="00C320A3">
              <w:rPr>
                <w:u w:val="single"/>
              </w:rPr>
              <w:t>nu trebuie să prezinte defecte de integritate a containerului care pot compromite etanșarea ermetică.</w:t>
            </w:r>
          </w:p>
          <w:p w:rsidR="00D3528A" w:rsidRDefault="00D3528A" w:rsidP="0014131B">
            <w:pPr>
              <w:jc w:val="both"/>
            </w:pPr>
            <w:r>
              <w:t>5.3 Se recomandă ca produsul reglementat de prevederile acestui standard, să fie pregătite și manipulate în conformitate cu secțiunile corespunzătoare din Codul internațional de practică recomandat - general</w:t>
            </w:r>
          </w:p>
          <w:p w:rsidR="00D3528A" w:rsidRDefault="00D3528A" w:rsidP="0014131B">
            <w:pPr>
              <w:jc w:val="both"/>
            </w:pPr>
            <w:r>
              <w:t>Principiile de igienă a alimentelor (CAC/RCP 1-1969, Rev. 3-1997) și următoarele coduri relevante:</w:t>
            </w:r>
          </w:p>
          <w:p w:rsidR="00D3528A" w:rsidRDefault="00D3528A" w:rsidP="0014131B">
            <w:pPr>
              <w:jc w:val="both"/>
            </w:pPr>
            <w:r>
              <w:t>(i) Codul internațional de practici recomandat pentru conserve de pește (CAC/RCP 10-1976);</w:t>
            </w:r>
          </w:p>
          <w:p w:rsidR="00D3528A" w:rsidRDefault="00D3528A" w:rsidP="0014131B">
            <w:pPr>
              <w:jc w:val="both"/>
            </w:pPr>
            <w:r>
              <w:t>(ii) Codul internațional de practici igienice recomandate pentru alimentele conservate cu conținut scăzut de acid și aciditate scăzută (CAC/RCP 23-1979);</w:t>
            </w:r>
          </w:p>
          <w:p w:rsidR="00D3528A" w:rsidRDefault="00D3528A" w:rsidP="0014131B">
            <w:pPr>
              <w:jc w:val="both"/>
            </w:pPr>
            <w:r>
              <w:t>(iii) Secțiunile referitoare la Produsele acvaculturii din Proiectul propus de Cod internațional al</w:t>
            </w:r>
          </w:p>
          <w:p w:rsidR="00D3528A" w:rsidRPr="00D3528A" w:rsidRDefault="00D3528A" w:rsidP="0014131B">
            <w:pPr>
              <w:jc w:val="both"/>
            </w:pPr>
            <w:r>
              <w:t>Practică pentru pește și produse pescărești (în curs de elaborare)</w:t>
            </w:r>
            <w:r w:rsidRPr="00D3528A">
              <w:rPr>
                <w:vertAlign w:val="superscript"/>
              </w:rPr>
              <w:t>1</w:t>
            </w:r>
          </w:p>
        </w:tc>
        <w:tc>
          <w:tcPr>
            <w:tcW w:w="4253" w:type="dxa"/>
            <w:gridSpan w:val="5"/>
          </w:tcPr>
          <w:p w:rsidR="00AA5229" w:rsidRDefault="00AA5229" w:rsidP="0014131B">
            <w:pPr>
              <w:jc w:val="both"/>
              <w:rPr>
                <w:i/>
                <w:lang w:val="ro-RO"/>
              </w:rPr>
            </w:pPr>
          </w:p>
          <w:p w:rsidR="00C320A3" w:rsidRPr="007D0582" w:rsidRDefault="004B0ABD" w:rsidP="0014131B">
            <w:pPr>
              <w:jc w:val="both"/>
              <w:rPr>
                <w:lang w:val="ro-RO"/>
              </w:rPr>
            </w:pPr>
            <w:r w:rsidRPr="004B0ABD">
              <w:rPr>
                <w:lang w:val="ro-RO"/>
              </w:rPr>
              <w:t xml:space="preserve">51. </w:t>
            </w:r>
            <w:r w:rsidRPr="004B0ABD">
              <w:rPr>
                <w:u w:val="single"/>
                <w:lang w:val="ro-RO"/>
              </w:rPr>
              <w:t xml:space="preserve">Produsul final nu trebuie să conțină microorganisme capabile să se dezvolte în condiții normale de depozitare, materiale străine care reprezintă o amenințare pentru sănătatea consumatorilor, nu trebuie să prezinte defecte de integritate a ambalajului, care pot compromite etanșarea ermetică. Nivelul maxim de histamină în produsul final pentru produsele preparate din familiile Scombridae, Clupeidae, Coryphaenidae, </w:t>
            </w:r>
            <w:r w:rsidRPr="004B0ABD">
              <w:rPr>
                <w:u w:val="single"/>
                <w:lang w:val="ro-RO"/>
              </w:rPr>
              <w:lastRenderedPageBreak/>
              <w:t xml:space="preserve">Scombresocidae și Pomatomidae nu trebuie să depășească limita de 20 mg de histamină la 100 g de carne de pește, în medie per probă testată. </w:t>
            </w:r>
            <w:r w:rsidRPr="004B0ABD">
              <w:rPr>
                <w:lang w:val="ro-RO"/>
              </w:rPr>
              <w:t>Caracteristicile senzoriale ale produsului final, trebuie să corespundă indicilor din Tabelul nr. 7, Anexa 1 și indicilor fizico-chimici specificați în Tabelul nr. 4, Anexa nr. 2.</w:t>
            </w:r>
          </w:p>
        </w:tc>
        <w:tc>
          <w:tcPr>
            <w:tcW w:w="1417" w:type="dxa"/>
          </w:tcPr>
          <w:p w:rsidR="00EF7D9E" w:rsidRDefault="00EF7D9E" w:rsidP="0014131B">
            <w:pPr>
              <w:jc w:val="center"/>
              <w:rPr>
                <w:b/>
                <w:lang w:val="ro-RO"/>
              </w:rPr>
            </w:pPr>
          </w:p>
          <w:p w:rsidR="00504FAE" w:rsidRDefault="00504FAE" w:rsidP="0014131B">
            <w:pPr>
              <w:jc w:val="center"/>
              <w:rPr>
                <w:lang w:val="ro-RO"/>
              </w:rPr>
            </w:pPr>
          </w:p>
          <w:p w:rsidR="00504FAE" w:rsidRDefault="00504FAE" w:rsidP="0014131B">
            <w:pPr>
              <w:jc w:val="center"/>
              <w:rPr>
                <w:lang w:val="ro-RO"/>
              </w:rPr>
            </w:pPr>
          </w:p>
          <w:p w:rsidR="00C320A3" w:rsidRDefault="00C320A3" w:rsidP="0014131B">
            <w:pPr>
              <w:jc w:val="center"/>
              <w:rPr>
                <w:lang w:val="ro-RO"/>
              </w:rPr>
            </w:pPr>
          </w:p>
          <w:p w:rsidR="00C320A3" w:rsidRDefault="00C320A3" w:rsidP="0014131B">
            <w:pPr>
              <w:jc w:val="center"/>
              <w:rPr>
                <w:lang w:val="ro-RO"/>
              </w:rPr>
            </w:pPr>
          </w:p>
          <w:p w:rsidR="000850D0" w:rsidRPr="0076299E" w:rsidRDefault="000850D0" w:rsidP="0014131B">
            <w:pPr>
              <w:jc w:val="center"/>
              <w:rPr>
                <w:b/>
                <w:lang w:val="ro-RO"/>
              </w:rPr>
            </w:pPr>
            <w:r w:rsidRPr="0076299E">
              <w:rPr>
                <w:b/>
                <w:lang w:val="ro-RO"/>
              </w:rPr>
              <w:t>compatibil</w:t>
            </w: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0850D0" w:rsidRDefault="000850D0" w:rsidP="0014131B">
            <w:pPr>
              <w:jc w:val="center"/>
              <w:rPr>
                <w:lang w:val="ro-RO"/>
              </w:rPr>
            </w:pPr>
          </w:p>
          <w:p w:rsidR="00C320A3" w:rsidRDefault="00C320A3" w:rsidP="0014131B">
            <w:pPr>
              <w:jc w:val="center"/>
              <w:rPr>
                <w:lang w:val="ro-RO"/>
              </w:rPr>
            </w:pPr>
          </w:p>
          <w:p w:rsidR="00C320A3" w:rsidRDefault="00C320A3" w:rsidP="0014131B">
            <w:pPr>
              <w:jc w:val="center"/>
              <w:rPr>
                <w:lang w:val="ro-RO"/>
              </w:rPr>
            </w:pPr>
          </w:p>
          <w:p w:rsidR="00D46733" w:rsidRDefault="00D46733" w:rsidP="00D46733">
            <w:pPr>
              <w:rPr>
                <w:lang w:val="ro-RO"/>
              </w:rPr>
            </w:pPr>
          </w:p>
          <w:p w:rsidR="000850D0" w:rsidRDefault="000850D0" w:rsidP="0014131B">
            <w:pPr>
              <w:jc w:val="center"/>
              <w:rPr>
                <w:lang w:val="ro-RO"/>
              </w:rPr>
            </w:pPr>
          </w:p>
          <w:p w:rsidR="000850D0" w:rsidRDefault="000850D0" w:rsidP="0014131B">
            <w:pPr>
              <w:jc w:val="center"/>
              <w:rPr>
                <w:lang w:val="ro-RO"/>
              </w:rPr>
            </w:pPr>
          </w:p>
          <w:p w:rsidR="000850D0" w:rsidRPr="00D46733" w:rsidRDefault="000850D0" w:rsidP="0014131B">
            <w:pPr>
              <w:jc w:val="center"/>
              <w:rPr>
                <w:b/>
                <w:lang w:val="ro-RO"/>
              </w:rPr>
            </w:pPr>
            <w:r w:rsidRPr="00D46733">
              <w:rPr>
                <w:b/>
                <w:lang w:val="ro-RO"/>
              </w:rPr>
              <w:t>neaplicabil</w:t>
            </w:r>
          </w:p>
          <w:p w:rsidR="000850D0" w:rsidRDefault="000850D0" w:rsidP="00C320A3">
            <w:pPr>
              <w:rPr>
                <w:lang w:val="ro-RO"/>
              </w:rPr>
            </w:pPr>
          </w:p>
          <w:p w:rsidR="000850D0" w:rsidRPr="000850D0" w:rsidRDefault="000850D0" w:rsidP="0014131B">
            <w:pPr>
              <w:jc w:val="center"/>
              <w:rPr>
                <w:lang w:val="ro-RO"/>
              </w:rPr>
            </w:pPr>
          </w:p>
        </w:tc>
        <w:tc>
          <w:tcPr>
            <w:tcW w:w="2552" w:type="dxa"/>
          </w:tcPr>
          <w:p w:rsidR="00EF7D9E" w:rsidRPr="00815FF3" w:rsidRDefault="00EF7D9E" w:rsidP="0014131B">
            <w:pPr>
              <w:jc w:val="both"/>
              <w:rPr>
                <w:lang w:val="ro-RO"/>
              </w:rPr>
            </w:pPr>
          </w:p>
        </w:tc>
        <w:tc>
          <w:tcPr>
            <w:tcW w:w="1282" w:type="dxa"/>
          </w:tcPr>
          <w:p w:rsidR="00EF7D9E" w:rsidRPr="00EE6539" w:rsidRDefault="00EF7D9E" w:rsidP="0014131B">
            <w:pPr>
              <w:rPr>
                <w:lang w:val="ro-RO"/>
              </w:rPr>
            </w:pPr>
          </w:p>
        </w:tc>
        <w:tc>
          <w:tcPr>
            <w:tcW w:w="1583" w:type="dxa"/>
          </w:tcPr>
          <w:p w:rsidR="00EF7D9E" w:rsidRDefault="00EF7D9E"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EF7D9E" w:rsidRPr="00227C14" w:rsidTr="00AA5229">
        <w:trPr>
          <w:trHeight w:val="146"/>
        </w:trPr>
        <w:tc>
          <w:tcPr>
            <w:tcW w:w="5098" w:type="dxa"/>
            <w:gridSpan w:val="2"/>
            <w:tcBorders>
              <w:top w:val="single" w:sz="4" w:space="0" w:color="auto"/>
              <w:bottom w:val="single" w:sz="4" w:space="0" w:color="auto"/>
            </w:tcBorders>
            <w:shd w:val="clear" w:color="auto" w:fill="auto"/>
          </w:tcPr>
          <w:p w:rsidR="002A6E82" w:rsidRPr="002A6E82" w:rsidRDefault="002A6E82" w:rsidP="0014131B">
            <w:pPr>
              <w:jc w:val="both"/>
              <w:rPr>
                <w:i/>
                <w:lang w:val="ro-RO"/>
              </w:rPr>
            </w:pPr>
            <w:r w:rsidRPr="002A6E82">
              <w:rPr>
                <w:i/>
                <w:lang w:val="ro-RO"/>
              </w:rPr>
              <w:lastRenderedPageBreak/>
              <w:t>6. ETICHETARE</w:t>
            </w:r>
          </w:p>
          <w:p w:rsidR="002A6E82" w:rsidRPr="002A6E82" w:rsidRDefault="002A6E82" w:rsidP="0014131B">
            <w:pPr>
              <w:jc w:val="both"/>
              <w:rPr>
                <w:lang w:val="ro-RO"/>
              </w:rPr>
            </w:pPr>
            <w:r w:rsidRPr="002A6E82">
              <w:rPr>
                <w:lang w:val="ro-RO"/>
              </w:rPr>
              <w:t>În plus față de prevederile Standardului general Codex pentru etichetarea alimentelor preambalate</w:t>
            </w:r>
            <w:r>
              <w:rPr>
                <w:lang w:val="ro-RO"/>
              </w:rPr>
              <w:t xml:space="preserve"> </w:t>
            </w:r>
            <w:r w:rsidRPr="002A6E82">
              <w:rPr>
                <w:lang w:val="ro-RO"/>
              </w:rPr>
              <w:t>(CODEX STAN 1-1985, Rev. 3 - 1999) se aplică următoarele prevederi specifice.</w:t>
            </w:r>
          </w:p>
          <w:p w:rsidR="002A6E82" w:rsidRPr="002A6E82" w:rsidRDefault="002A6E82" w:rsidP="0014131B">
            <w:pPr>
              <w:jc w:val="both"/>
              <w:rPr>
                <w:i/>
                <w:lang w:val="ro-RO"/>
              </w:rPr>
            </w:pPr>
            <w:r w:rsidRPr="002A6E82">
              <w:rPr>
                <w:i/>
                <w:lang w:val="ro-RO"/>
              </w:rPr>
              <w:t>6.1 DENUMIREA ALIMENTULUI</w:t>
            </w:r>
          </w:p>
          <w:p w:rsidR="002A6E82" w:rsidRPr="002A6E82" w:rsidRDefault="002A6E82" w:rsidP="0014131B">
            <w:pPr>
              <w:jc w:val="both"/>
              <w:rPr>
                <w:lang w:val="ro-RO"/>
              </w:rPr>
            </w:pPr>
            <w:r w:rsidRPr="002A6E82">
              <w:rPr>
                <w:lang w:val="ro-RO"/>
              </w:rPr>
              <w:t xml:space="preserve">6.1.1 </w:t>
            </w:r>
            <w:r w:rsidRPr="001952BE">
              <w:rPr>
                <w:u w:val="single"/>
                <w:lang w:val="ro-RO"/>
              </w:rPr>
              <w:t>Denumirea produsului declarat pe etichetă</w:t>
            </w:r>
            <w:r w:rsidRPr="002A6E82">
              <w:rPr>
                <w:lang w:val="ro-RO"/>
              </w:rPr>
              <w:t xml:space="preserve"> trebuie să fie denumirea comună sau uzuală aplicată speciei în conformitate cu legea și obiceiurile țării în care este vândut produsul și într-un </w:t>
            </w:r>
            <w:r w:rsidR="001952BE">
              <w:rPr>
                <w:lang w:val="ro-RO"/>
              </w:rPr>
              <w:t xml:space="preserve">mod care să nu inducă în eroare </w:t>
            </w:r>
            <w:r w:rsidRPr="002A6E82">
              <w:rPr>
                <w:lang w:val="ro-RO"/>
              </w:rPr>
              <w:t>consumator</w:t>
            </w:r>
            <w:r w:rsidR="001952BE">
              <w:rPr>
                <w:lang w:val="ro-RO"/>
              </w:rPr>
              <w:t>ii</w:t>
            </w:r>
            <w:r w:rsidRPr="002A6E82">
              <w:rPr>
                <w:lang w:val="ro-RO"/>
              </w:rPr>
              <w:t>.</w:t>
            </w:r>
          </w:p>
          <w:p w:rsidR="002A6E82" w:rsidRPr="002A6E82" w:rsidRDefault="002A6E82" w:rsidP="0014131B">
            <w:pPr>
              <w:jc w:val="both"/>
              <w:rPr>
                <w:lang w:val="ro-RO"/>
              </w:rPr>
            </w:pPr>
            <w:r w:rsidRPr="002A6E82">
              <w:rPr>
                <w:lang w:val="ro-RO"/>
              </w:rPr>
              <w:lastRenderedPageBreak/>
              <w:t xml:space="preserve">6.1.2 </w:t>
            </w:r>
            <w:r w:rsidRPr="001952BE">
              <w:rPr>
                <w:u w:val="single"/>
                <w:lang w:val="ro-RO"/>
              </w:rPr>
              <w:t>Denumirea produsului va fi calificată printr-un termen descriptiv al prezentării</w:t>
            </w:r>
            <w:r w:rsidRPr="002A6E82">
              <w:rPr>
                <w:lang w:val="ro-RO"/>
              </w:rPr>
              <w:t>.</w:t>
            </w:r>
          </w:p>
          <w:p w:rsidR="002A6E82" w:rsidRPr="002A6E82" w:rsidRDefault="002A6E82" w:rsidP="0014131B">
            <w:pPr>
              <w:jc w:val="both"/>
              <w:rPr>
                <w:lang w:val="ro-RO"/>
              </w:rPr>
            </w:pPr>
            <w:r w:rsidRPr="002A6E82">
              <w:rPr>
                <w:lang w:val="ro-RO"/>
              </w:rPr>
              <w:t>6.1.3 Denumirea mediului de ambalare trebuie să facă parte din denumirea alimentului.</w:t>
            </w:r>
          </w:p>
          <w:p w:rsidR="002A6E82" w:rsidRPr="001952BE" w:rsidRDefault="002A6E82" w:rsidP="0014131B">
            <w:pPr>
              <w:jc w:val="both"/>
              <w:rPr>
                <w:u w:val="single"/>
                <w:lang w:val="ro-RO"/>
              </w:rPr>
            </w:pPr>
            <w:r w:rsidRPr="002A6E82">
              <w:rPr>
                <w:lang w:val="ro-RO"/>
              </w:rPr>
              <w:t xml:space="preserve">6.1.4 În cazul în care </w:t>
            </w:r>
            <w:r w:rsidRPr="001952BE">
              <w:rPr>
                <w:u w:val="single"/>
                <w:lang w:val="ro-RO"/>
              </w:rPr>
              <w:t>se utilizează un amestec de specii din același gen, acestea trebuie indicate pe etichetă.</w:t>
            </w:r>
          </w:p>
          <w:p w:rsidR="00EF7D9E" w:rsidRPr="002A6E82" w:rsidRDefault="002A6E82" w:rsidP="0014131B">
            <w:pPr>
              <w:jc w:val="both"/>
              <w:rPr>
                <w:lang w:val="ro-RO"/>
              </w:rPr>
            </w:pPr>
            <w:r w:rsidRPr="002A6E82">
              <w:rPr>
                <w:lang w:val="ro-RO"/>
              </w:rPr>
              <w:t xml:space="preserve">6.1.5 </w:t>
            </w:r>
            <w:r w:rsidRPr="001952BE">
              <w:rPr>
                <w:u w:val="single"/>
                <w:lang w:val="ro-RO"/>
              </w:rPr>
              <w:t>În plus, eticheta trebuie să includă și alți termeni descriptivi care vor evita i</w:t>
            </w:r>
            <w:r w:rsidR="001952BE" w:rsidRPr="001952BE">
              <w:rPr>
                <w:u w:val="single"/>
                <w:lang w:val="ro-RO"/>
              </w:rPr>
              <w:t xml:space="preserve">nducerea în eroare sau confuzia </w:t>
            </w:r>
            <w:r w:rsidRPr="001952BE">
              <w:rPr>
                <w:u w:val="single"/>
                <w:lang w:val="ro-RO"/>
              </w:rPr>
              <w:t>consumator.</w:t>
            </w:r>
          </w:p>
        </w:tc>
        <w:tc>
          <w:tcPr>
            <w:tcW w:w="4253" w:type="dxa"/>
            <w:gridSpan w:val="5"/>
          </w:tcPr>
          <w:p w:rsidR="00AA5229" w:rsidRDefault="00AA5229" w:rsidP="0014131B">
            <w:pPr>
              <w:jc w:val="both"/>
              <w:rPr>
                <w:i/>
                <w:lang w:val="ro-RO"/>
              </w:rPr>
            </w:pPr>
          </w:p>
          <w:p w:rsidR="000850D0" w:rsidRPr="007D0582" w:rsidRDefault="001952BE" w:rsidP="0014131B">
            <w:pPr>
              <w:jc w:val="both"/>
              <w:rPr>
                <w:lang w:val="ro-RO"/>
              </w:rPr>
            </w:pPr>
            <w:r w:rsidRPr="001952BE">
              <w:rPr>
                <w:lang w:val="ro-RO"/>
              </w:rPr>
              <w:t>7</w:t>
            </w:r>
            <w:r w:rsidR="00AA5229">
              <w:rPr>
                <w:lang w:val="ro-RO"/>
              </w:rPr>
              <w:t>0</w:t>
            </w:r>
            <w:r w:rsidRPr="001952BE">
              <w:rPr>
                <w:lang w:val="ro-RO"/>
              </w:rPr>
              <w:t xml:space="preserve">. </w:t>
            </w:r>
            <w:r w:rsidRPr="001952BE">
              <w:rPr>
                <w:u w:val="single"/>
                <w:lang w:val="ro-RO"/>
              </w:rPr>
              <w:t>La etichetarea produselor din pește, eticheta trebuie să includă denumirea produsului,</w:t>
            </w:r>
            <w:r w:rsidRPr="001952BE">
              <w:rPr>
                <w:lang w:val="ro-RO"/>
              </w:rPr>
              <w:t xml:space="preserve"> </w:t>
            </w:r>
            <w:r w:rsidRPr="001952BE">
              <w:rPr>
                <w:u w:val="single"/>
                <w:lang w:val="ro-RO"/>
              </w:rPr>
              <w:t>specia sau amestecul de specii, proporția și conținutul de pește</w:t>
            </w:r>
            <w:r w:rsidRPr="001952BE">
              <w:rPr>
                <w:lang w:val="ro-RO"/>
              </w:rPr>
              <w:t xml:space="preserve">, să arate dacă produsele sunt preparate din carne de pește tocată sau fileuri de pește sau un amestec al acestora. Dacă produsele au fost congelate, eticheta să cuprindă termenul „congelat rapid” sau „congelat”, pentru a descrie dacă produsul a fost supus congelării. Peștele afumat sau </w:t>
            </w:r>
            <w:r w:rsidRPr="001952BE">
              <w:rPr>
                <w:lang w:val="ro-RO"/>
              </w:rPr>
              <w:lastRenderedPageBreak/>
              <w:t xml:space="preserve">aromatizat cu fum sau sărat, eticheta acestuia trebuie să cuprindă mențiunea „Produs afumat sau aromatizat cu fum”, sau „Produs sărat”, pentru peștele ambalat în vid „Produs ambalat în vid”, specificarea provenienței peștelui „Pește capturat în mediu sălbatic” sau „Pește de ferme de acvacultură”. </w:t>
            </w:r>
            <w:r w:rsidRPr="001952BE">
              <w:rPr>
                <w:u w:val="single"/>
                <w:lang w:val="ro-RO"/>
              </w:rPr>
              <w:t xml:space="preserve">Aceste informații, cât și alți termeni descriptivi trebuie să fie indicate pe etichetă, pentru a evita inducerea în eroare sau confuzia consumatorilor.  </w:t>
            </w:r>
          </w:p>
        </w:tc>
        <w:tc>
          <w:tcPr>
            <w:tcW w:w="1417" w:type="dxa"/>
          </w:tcPr>
          <w:p w:rsidR="00EF7D9E" w:rsidRDefault="00EF7D9E" w:rsidP="0014131B">
            <w:pPr>
              <w:jc w:val="center"/>
              <w:rPr>
                <w:b/>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0850D0" w:rsidRPr="00AA5229" w:rsidRDefault="000850D0" w:rsidP="0014131B">
            <w:pPr>
              <w:jc w:val="center"/>
              <w:rPr>
                <w:b/>
                <w:lang w:val="ro-RO"/>
              </w:rPr>
            </w:pPr>
            <w:r w:rsidRPr="00AA5229">
              <w:rPr>
                <w:b/>
                <w:lang w:val="ro-RO"/>
              </w:rPr>
              <w:t>compatibil</w:t>
            </w:r>
          </w:p>
        </w:tc>
        <w:tc>
          <w:tcPr>
            <w:tcW w:w="2552" w:type="dxa"/>
          </w:tcPr>
          <w:p w:rsidR="00EF7D9E" w:rsidRDefault="001952BE" w:rsidP="0014131B">
            <w:pPr>
              <w:jc w:val="both"/>
              <w:rPr>
                <w:lang w:val="ro-RO"/>
              </w:rPr>
            </w:pPr>
            <w:r>
              <w:rPr>
                <w:lang w:val="ro-RO"/>
              </w:rPr>
              <w:t xml:space="preserve"> </w:t>
            </w:r>
          </w:p>
          <w:p w:rsidR="00AA5229" w:rsidRDefault="00AA5229" w:rsidP="001952BE">
            <w:pPr>
              <w:jc w:val="both"/>
              <w:rPr>
                <w:lang w:val="ro-RO"/>
              </w:rPr>
            </w:pPr>
          </w:p>
          <w:p w:rsidR="001952BE" w:rsidRPr="00815FF3" w:rsidRDefault="001952BE" w:rsidP="001952BE">
            <w:pPr>
              <w:jc w:val="both"/>
              <w:rPr>
                <w:lang w:val="ro-RO"/>
              </w:rPr>
            </w:pPr>
            <w:r>
              <w:rPr>
                <w:lang w:val="ro-RO"/>
              </w:rPr>
              <w:t>Prezentele prevederi sunt reglementate art.8 din</w:t>
            </w:r>
            <w:r>
              <w:t xml:space="preserve"> </w:t>
            </w:r>
            <w:r>
              <w:rPr>
                <w:lang w:val="ro-RO"/>
              </w:rPr>
              <w:t>Legea</w:t>
            </w:r>
            <w:r w:rsidRPr="001952BE">
              <w:rPr>
                <w:lang w:val="ro-RO"/>
              </w:rPr>
              <w:t xml:space="preserve"> nr. 279/2017 privind informarea consumatorului cu privire la produsele alimentare </w:t>
            </w:r>
            <w:r>
              <w:rPr>
                <w:lang w:val="ro-RO"/>
              </w:rPr>
              <w:t xml:space="preserve"> </w:t>
            </w:r>
          </w:p>
        </w:tc>
        <w:tc>
          <w:tcPr>
            <w:tcW w:w="1282" w:type="dxa"/>
          </w:tcPr>
          <w:p w:rsidR="00EF7D9E" w:rsidRPr="00EE6539" w:rsidRDefault="00EF7D9E" w:rsidP="0014131B">
            <w:pPr>
              <w:rPr>
                <w:lang w:val="ro-RO"/>
              </w:rPr>
            </w:pPr>
          </w:p>
        </w:tc>
        <w:tc>
          <w:tcPr>
            <w:tcW w:w="1583" w:type="dxa"/>
          </w:tcPr>
          <w:p w:rsidR="00EF7D9E" w:rsidRDefault="00EF7D9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9F449B" w:rsidRPr="00227C14" w:rsidTr="00AA5229">
        <w:trPr>
          <w:trHeight w:val="146"/>
        </w:trPr>
        <w:tc>
          <w:tcPr>
            <w:tcW w:w="5098" w:type="dxa"/>
            <w:gridSpan w:val="2"/>
            <w:tcBorders>
              <w:top w:val="single" w:sz="4" w:space="0" w:color="auto"/>
              <w:bottom w:val="single" w:sz="4" w:space="0" w:color="auto"/>
            </w:tcBorders>
            <w:shd w:val="clear" w:color="auto" w:fill="auto"/>
          </w:tcPr>
          <w:p w:rsidR="009F449B" w:rsidRDefault="0095193D" w:rsidP="0014131B">
            <w:pPr>
              <w:jc w:val="both"/>
              <w:rPr>
                <w:b/>
                <w:lang w:val="ro-RO"/>
              </w:rPr>
            </w:pPr>
            <w:r w:rsidRPr="0095193D">
              <w:rPr>
                <w:b/>
                <w:lang w:val="ro-RO"/>
              </w:rPr>
              <w:lastRenderedPageBreak/>
              <w:t>CODEX STAN 94 –1981 Standard pentru conserve de sardine și produse de tip sardină</w:t>
            </w:r>
          </w:p>
          <w:p w:rsidR="00C31D59" w:rsidRPr="00C31D59" w:rsidRDefault="00C31D59" w:rsidP="0014131B">
            <w:pPr>
              <w:jc w:val="both"/>
              <w:rPr>
                <w:i/>
                <w:lang w:val="ro-RO"/>
              </w:rPr>
            </w:pPr>
            <w:r w:rsidRPr="00C31D59">
              <w:rPr>
                <w:i/>
                <w:lang w:val="ro-RO"/>
              </w:rPr>
              <w:t>1 DOMENIUL DE APLICARE</w:t>
            </w:r>
          </w:p>
          <w:p w:rsidR="0095193D" w:rsidRPr="00C31D59" w:rsidRDefault="00C31D59" w:rsidP="0014131B">
            <w:pPr>
              <w:jc w:val="both"/>
              <w:rPr>
                <w:lang w:val="ro-RO"/>
              </w:rPr>
            </w:pPr>
            <w:r w:rsidRPr="00F416B9">
              <w:rPr>
                <w:u w:val="single"/>
                <w:lang w:val="ro-RO"/>
              </w:rPr>
              <w:t>Acest standard se aplică conservelor de sardine și produselor de tip sardine ambalate în apă sau ulei sau altele mediu de ambalare adecvat</w:t>
            </w:r>
            <w:r w:rsidRPr="00C31D59">
              <w:rPr>
                <w:lang w:val="ro-RO"/>
              </w:rPr>
              <w:t>. Nu se aplică produselor de specialitate în care conținutul de pește constituie mai puțin de 50% m/m din conținutul net al cutiei.</w:t>
            </w:r>
          </w:p>
        </w:tc>
        <w:tc>
          <w:tcPr>
            <w:tcW w:w="4253" w:type="dxa"/>
            <w:gridSpan w:val="5"/>
          </w:tcPr>
          <w:p w:rsidR="0014131B" w:rsidRDefault="0014131B" w:rsidP="0014131B">
            <w:pPr>
              <w:jc w:val="both"/>
              <w:rPr>
                <w:lang w:val="ro-RO"/>
              </w:rPr>
            </w:pPr>
          </w:p>
          <w:p w:rsidR="0014131B" w:rsidRPr="007D0582" w:rsidRDefault="0014131B" w:rsidP="0014131B">
            <w:pPr>
              <w:jc w:val="both"/>
              <w:rPr>
                <w:lang w:val="ro-RO"/>
              </w:rPr>
            </w:pPr>
            <w:r w:rsidRPr="0014131B">
              <w:rPr>
                <w:lang w:val="ro-RO"/>
              </w:rPr>
              <w:t xml:space="preserve">2. </w:t>
            </w:r>
            <w:r w:rsidRPr="00F416B9">
              <w:rPr>
                <w:u w:val="single"/>
                <w:lang w:val="ro-RO"/>
              </w:rPr>
              <w:t>Prezentele Cerințe se aplică asupra grupelor de produse de la pozițiile tarifare, conform Nomenclaturii</w:t>
            </w:r>
            <w:r w:rsidRPr="0014131B">
              <w:rPr>
                <w:lang w:val="ro-RO"/>
              </w:rPr>
              <w:t xml:space="preserve"> combinate a mărfurilor, aprobate prin Legea nr. 172/2014: 0301; 0302; 0303; 0304; </w:t>
            </w:r>
            <w:r w:rsidRPr="00F416B9">
              <w:rPr>
                <w:lang w:val="ro-RO"/>
              </w:rPr>
              <w:t>0305</w:t>
            </w:r>
            <w:r w:rsidRPr="0014131B">
              <w:rPr>
                <w:lang w:val="ro-RO"/>
              </w:rPr>
              <w:t xml:space="preserve">; </w:t>
            </w:r>
            <w:r w:rsidRPr="00F416B9">
              <w:rPr>
                <w:u w:val="single"/>
                <w:lang w:val="ro-RO"/>
              </w:rPr>
              <w:t>1604.</w:t>
            </w:r>
          </w:p>
        </w:tc>
        <w:tc>
          <w:tcPr>
            <w:tcW w:w="1417" w:type="dxa"/>
          </w:tcPr>
          <w:p w:rsidR="009F449B" w:rsidRDefault="009F449B" w:rsidP="0014131B">
            <w:pPr>
              <w:jc w:val="center"/>
              <w:rPr>
                <w:b/>
                <w:lang w:val="ro-RO"/>
              </w:rPr>
            </w:pPr>
          </w:p>
          <w:p w:rsidR="0076299E" w:rsidRDefault="0076299E" w:rsidP="0014131B">
            <w:pPr>
              <w:jc w:val="center"/>
              <w:rPr>
                <w:lang w:val="ro-RO"/>
              </w:rPr>
            </w:pPr>
          </w:p>
          <w:p w:rsidR="0076299E" w:rsidRDefault="0076299E" w:rsidP="0014131B">
            <w:pPr>
              <w:jc w:val="center"/>
              <w:rPr>
                <w:lang w:val="ro-RO"/>
              </w:rPr>
            </w:pPr>
          </w:p>
          <w:p w:rsidR="009810C4" w:rsidRPr="0076299E" w:rsidRDefault="009810C4" w:rsidP="0014131B">
            <w:pPr>
              <w:jc w:val="center"/>
              <w:rPr>
                <w:b/>
                <w:lang w:val="ro-RO"/>
              </w:rPr>
            </w:pPr>
            <w:r w:rsidRPr="0076299E">
              <w:rPr>
                <w:b/>
                <w:lang w:val="ro-RO"/>
              </w:rPr>
              <w:t>compatibil</w:t>
            </w:r>
          </w:p>
        </w:tc>
        <w:tc>
          <w:tcPr>
            <w:tcW w:w="2552" w:type="dxa"/>
          </w:tcPr>
          <w:p w:rsidR="009F449B" w:rsidRPr="00815FF3" w:rsidRDefault="009F449B" w:rsidP="0014131B">
            <w:pPr>
              <w:jc w:val="both"/>
              <w:rPr>
                <w:lang w:val="ro-RO"/>
              </w:rPr>
            </w:pPr>
          </w:p>
        </w:tc>
        <w:tc>
          <w:tcPr>
            <w:tcW w:w="1282" w:type="dxa"/>
          </w:tcPr>
          <w:p w:rsidR="009F449B" w:rsidRPr="00EE6539" w:rsidRDefault="009F449B" w:rsidP="0014131B">
            <w:pPr>
              <w:rPr>
                <w:lang w:val="ro-RO"/>
              </w:rPr>
            </w:pPr>
          </w:p>
        </w:tc>
        <w:tc>
          <w:tcPr>
            <w:tcW w:w="1583" w:type="dxa"/>
          </w:tcPr>
          <w:p w:rsidR="009F449B" w:rsidRDefault="009F449B"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9F449B" w:rsidRPr="00227C14" w:rsidTr="00AA5229">
        <w:trPr>
          <w:trHeight w:val="146"/>
        </w:trPr>
        <w:tc>
          <w:tcPr>
            <w:tcW w:w="5098" w:type="dxa"/>
            <w:gridSpan w:val="2"/>
            <w:tcBorders>
              <w:top w:val="single" w:sz="4" w:space="0" w:color="auto"/>
              <w:bottom w:val="single" w:sz="4" w:space="0" w:color="auto"/>
            </w:tcBorders>
            <w:shd w:val="clear" w:color="auto" w:fill="auto"/>
          </w:tcPr>
          <w:p w:rsidR="00C31D59" w:rsidRPr="00C31D59" w:rsidRDefault="00C31D59" w:rsidP="0014131B">
            <w:pPr>
              <w:jc w:val="both"/>
              <w:rPr>
                <w:i/>
                <w:lang w:val="ro-RO"/>
              </w:rPr>
            </w:pPr>
            <w:r w:rsidRPr="00C31D59">
              <w:rPr>
                <w:i/>
                <w:lang w:val="ro-RO"/>
              </w:rPr>
              <w:t>2. DESCRIERE</w:t>
            </w:r>
          </w:p>
          <w:p w:rsidR="00C31D59" w:rsidRPr="00C31D59" w:rsidRDefault="00C31D59" w:rsidP="0014131B">
            <w:pPr>
              <w:jc w:val="both"/>
              <w:rPr>
                <w:i/>
                <w:lang w:val="ro-RO"/>
              </w:rPr>
            </w:pPr>
            <w:r w:rsidRPr="00C31D59">
              <w:rPr>
                <w:i/>
                <w:lang w:val="ro-RO"/>
              </w:rPr>
              <w:t>2.1 DEFINIȚIA PRODUSULUI</w:t>
            </w:r>
          </w:p>
          <w:p w:rsidR="00C31D59" w:rsidRPr="000850D0" w:rsidRDefault="00C31D59" w:rsidP="0014131B">
            <w:pPr>
              <w:jc w:val="both"/>
              <w:rPr>
                <w:u w:val="single"/>
                <w:lang w:val="ro-RO"/>
              </w:rPr>
            </w:pPr>
            <w:r w:rsidRPr="00C31D59">
              <w:rPr>
                <w:lang w:val="ro-RO"/>
              </w:rPr>
              <w:t xml:space="preserve">2.1.1 </w:t>
            </w:r>
            <w:r w:rsidRPr="000850D0">
              <w:rPr>
                <w:u w:val="single"/>
                <w:lang w:val="ro-RO"/>
              </w:rPr>
              <w:t>Conservele de sardine sau produsele de tip sardină sunt preparate din pește proaspăt sau congelat din următoarele</w:t>
            </w:r>
            <w:r w:rsidR="0014131B" w:rsidRPr="000850D0">
              <w:rPr>
                <w:u w:val="single"/>
                <w:lang w:val="ro-RO"/>
              </w:rPr>
              <w:t xml:space="preserve"> </w:t>
            </w:r>
            <w:r w:rsidRPr="000850D0">
              <w:rPr>
                <w:u w:val="single"/>
                <w:lang w:val="ro-RO"/>
              </w:rPr>
              <w:t>specie:</w:t>
            </w:r>
          </w:p>
          <w:p w:rsidR="00C31D59" w:rsidRPr="000850D0" w:rsidRDefault="00C31D59" w:rsidP="0014131B">
            <w:pPr>
              <w:jc w:val="both"/>
              <w:rPr>
                <w:u w:val="single"/>
                <w:lang w:val="ro-RO"/>
              </w:rPr>
            </w:pPr>
            <w:r w:rsidRPr="000850D0">
              <w:rPr>
                <w:u w:val="single"/>
                <w:lang w:val="ro-RO"/>
              </w:rPr>
              <w:t>- Sardina pilchardus</w:t>
            </w:r>
          </w:p>
          <w:p w:rsidR="00C31D59" w:rsidRPr="000850D0" w:rsidRDefault="00C31D59" w:rsidP="0014131B">
            <w:pPr>
              <w:jc w:val="both"/>
              <w:rPr>
                <w:u w:val="single"/>
                <w:lang w:val="ro-RO"/>
              </w:rPr>
            </w:pPr>
            <w:r w:rsidRPr="000850D0">
              <w:rPr>
                <w:u w:val="single"/>
                <w:lang w:val="ro-RO"/>
              </w:rPr>
              <w:t>- Sardinops melanostictus, S. neopilchardus, S. ocellatus, S. sagax S. caeruleus,</w:t>
            </w:r>
          </w:p>
          <w:p w:rsidR="00C31D59" w:rsidRPr="000850D0" w:rsidRDefault="00C31D59" w:rsidP="0014131B">
            <w:pPr>
              <w:jc w:val="both"/>
              <w:rPr>
                <w:u w:val="single"/>
                <w:lang w:val="ro-RO"/>
              </w:rPr>
            </w:pPr>
            <w:r w:rsidRPr="000850D0">
              <w:rPr>
                <w:u w:val="single"/>
                <w:lang w:val="ro-RO"/>
              </w:rPr>
              <w:t>- Sardinella aurita, S. brasiliensis, S. maderensis, S. longiceps, S. gibbosa</w:t>
            </w:r>
          </w:p>
          <w:p w:rsidR="00C31D59" w:rsidRPr="000850D0" w:rsidRDefault="00C31D59" w:rsidP="0014131B">
            <w:pPr>
              <w:jc w:val="both"/>
              <w:rPr>
                <w:u w:val="single"/>
                <w:lang w:val="ro-RO"/>
              </w:rPr>
            </w:pPr>
            <w:r w:rsidRPr="000850D0">
              <w:rPr>
                <w:u w:val="single"/>
                <w:lang w:val="ro-RO"/>
              </w:rPr>
              <w:t>- Clupea harengus</w:t>
            </w:r>
          </w:p>
          <w:p w:rsidR="00C31D59" w:rsidRPr="000850D0" w:rsidRDefault="00C31D59" w:rsidP="0014131B">
            <w:pPr>
              <w:jc w:val="both"/>
              <w:rPr>
                <w:u w:val="single"/>
                <w:lang w:val="ro-RO"/>
              </w:rPr>
            </w:pPr>
            <w:r w:rsidRPr="000850D0">
              <w:rPr>
                <w:u w:val="single"/>
                <w:lang w:val="ro-RO"/>
              </w:rPr>
              <w:t>- Sprattus sprattus</w:t>
            </w:r>
          </w:p>
          <w:p w:rsidR="00C31D59" w:rsidRPr="000850D0" w:rsidRDefault="00C31D59" w:rsidP="0014131B">
            <w:pPr>
              <w:jc w:val="both"/>
              <w:rPr>
                <w:u w:val="single"/>
                <w:lang w:val="ro-RO"/>
              </w:rPr>
            </w:pPr>
            <w:r w:rsidRPr="000850D0">
              <w:rPr>
                <w:u w:val="single"/>
                <w:lang w:val="ro-RO"/>
              </w:rPr>
              <w:t>- Hyperlophus vittatus</w:t>
            </w:r>
          </w:p>
          <w:p w:rsidR="00C31D59" w:rsidRPr="000850D0" w:rsidRDefault="00C31D59" w:rsidP="0014131B">
            <w:pPr>
              <w:jc w:val="both"/>
              <w:rPr>
                <w:u w:val="single"/>
                <w:lang w:val="ro-RO"/>
              </w:rPr>
            </w:pPr>
            <w:r w:rsidRPr="000850D0">
              <w:rPr>
                <w:u w:val="single"/>
                <w:lang w:val="ro-RO"/>
              </w:rPr>
              <w:t>- Nematalosa vlaminghi</w:t>
            </w:r>
          </w:p>
          <w:p w:rsidR="00C31D59" w:rsidRPr="000850D0" w:rsidRDefault="00C31D59" w:rsidP="0014131B">
            <w:pPr>
              <w:jc w:val="both"/>
              <w:rPr>
                <w:u w:val="single"/>
                <w:lang w:val="ro-RO"/>
              </w:rPr>
            </w:pPr>
            <w:r w:rsidRPr="000850D0">
              <w:rPr>
                <w:u w:val="single"/>
                <w:lang w:val="ro-RO"/>
              </w:rPr>
              <w:t>- Etrumeus teres</w:t>
            </w:r>
          </w:p>
          <w:p w:rsidR="00C31D59" w:rsidRPr="000850D0" w:rsidRDefault="00C31D59" w:rsidP="0014131B">
            <w:pPr>
              <w:jc w:val="both"/>
              <w:rPr>
                <w:u w:val="single"/>
                <w:lang w:val="ro-RO"/>
              </w:rPr>
            </w:pPr>
            <w:r w:rsidRPr="000850D0">
              <w:rPr>
                <w:u w:val="single"/>
                <w:lang w:val="ro-RO"/>
              </w:rPr>
              <w:t>- Ethmidium maculatum</w:t>
            </w:r>
          </w:p>
          <w:p w:rsidR="00C31D59" w:rsidRPr="000850D0" w:rsidRDefault="00C31D59" w:rsidP="0014131B">
            <w:pPr>
              <w:jc w:val="both"/>
              <w:rPr>
                <w:u w:val="single"/>
                <w:lang w:val="ro-RO"/>
              </w:rPr>
            </w:pPr>
            <w:r w:rsidRPr="000850D0">
              <w:rPr>
                <w:u w:val="single"/>
                <w:lang w:val="ro-RO"/>
              </w:rPr>
              <w:t>- Engraulis anchoita, E. mordax, E. ringens</w:t>
            </w:r>
          </w:p>
          <w:p w:rsidR="009F449B" w:rsidRPr="000850D0" w:rsidRDefault="00C31D59" w:rsidP="0014131B">
            <w:pPr>
              <w:jc w:val="both"/>
              <w:rPr>
                <w:u w:val="single"/>
                <w:lang w:val="ro-RO"/>
              </w:rPr>
            </w:pPr>
            <w:r w:rsidRPr="000850D0">
              <w:rPr>
                <w:u w:val="single"/>
                <w:lang w:val="ro-RO"/>
              </w:rPr>
              <w:t>- Opisthonema oglinum</w:t>
            </w:r>
          </w:p>
          <w:p w:rsidR="00C31D59" w:rsidRPr="0014131B" w:rsidRDefault="00C31D59" w:rsidP="0014131B">
            <w:pPr>
              <w:jc w:val="both"/>
              <w:rPr>
                <w:lang w:val="ro-RO"/>
              </w:rPr>
            </w:pPr>
            <w:r w:rsidRPr="00C31D59">
              <w:rPr>
                <w:lang w:val="ro-RO"/>
              </w:rPr>
              <w:lastRenderedPageBreak/>
              <w:t xml:space="preserve">2.1.2 </w:t>
            </w:r>
            <w:r w:rsidRPr="00F416B9">
              <w:rPr>
                <w:u w:val="single"/>
                <w:lang w:val="ro-RO"/>
              </w:rPr>
              <w:t>Capul și branhiile trebuie îndepărtate complet; solzii și/sau coada pot fi îndepărtate. Peștele poate fi</w:t>
            </w:r>
            <w:r w:rsidR="0014131B" w:rsidRPr="00F416B9">
              <w:rPr>
                <w:u w:val="single"/>
                <w:lang w:val="ro-RO"/>
              </w:rPr>
              <w:t xml:space="preserve"> </w:t>
            </w:r>
            <w:r w:rsidRPr="00F416B9">
              <w:rPr>
                <w:u w:val="single"/>
                <w:lang w:val="ro-RO"/>
              </w:rPr>
              <w:t>eviscerată. Dacă este eviscerată, practic nu trebuie să conțină părți viscerale, altele decât icre, lapte sau rinichi.</w:t>
            </w:r>
            <w:r w:rsidRPr="00C31D59">
              <w:rPr>
                <w:lang w:val="ro-RO"/>
              </w:rPr>
              <w:t xml:space="preserve"> Dacă neviscerat, nu trebuie să fie practic fără furaje nedigerate sau furaje folosite.</w:t>
            </w:r>
          </w:p>
        </w:tc>
        <w:tc>
          <w:tcPr>
            <w:tcW w:w="4253" w:type="dxa"/>
            <w:gridSpan w:val="5"/>
          </w:tcPr>
          <w:p w:rsidR="009F449B" w:rsidRDefault="009F449B" w:rsidP="0014131B">
            <w:pPr>
              <w:jc w:val="both"/>
              <w:rPr>
                <w:lang w:val="ro-RO"/>
              </w:rPr>
            </w:pPr>
          </w:p>
          <w:p w:rsidR="00F416B9" w:rsidRPr="00F416B9" w:rsidRDefault="00F416B9" w:rsidP="00F416B9">
            <w:pPr>
              <w:jc w:val="both"/>
              <w:rPr>
                <w:lang w:val="ro-RO"/>
              </w:rPr>
            </w:pPr>
            <w:r w:rsidRPr="00F416B9">
              <w:rPr>
                <w:lang w:val="ro-RO"/>
              </w:rPr>
              <w:t xml:space="preserve">50. Pentru prepararea </w:t>
            </w:r>
            <w:r w:rsidRPr="00F416B9">
              <w:rPr>
                <w:u w:val="single"/>
                <w:lang w:val="ro-RO"/>
              </w:rPr>
              <w:t>conservelor din pește de tip sardina,</w:t>
            </w:r>
            <w:r w:rsidRPr="00F416B9">
              <w:rPr>
                <w:lang w:val="ro-RO"/>
              </w:rPr>
              <w:t xml:space="preserve"> se va ține cont de următoarele aspecte:</w:t>
            </w:r>
          </w:p>
          <w:p w:rsidR="00F416B9" w:rsidRPr="00F416B9" w:rsidRDefault="00F416B9" w:rsidP="00F416B9">
            <w:pPr>
              <w:jc w:val="both"/>
              <w:rPr>
                <w:u w:val="single"/>
                <w:lang w:val="ro-RO"/>
              </w:rPr>
            </w:pPr>
            <w:r w:rsidRPr="00F416B9">
              <w:rPr>
                <w:lang w:val="ro-RO"/>
              </w:rPr>
              <w:t xml:space="preserve">a) </w:t>
            </w:r>
            <w:r w:rsidRPr="00F416B9">
              <w:rPr>
                <w:u w:val="single"/>
                <w:lang w:val="ro-RO"/>
              </w:rPr>
              <w:t>vor fi preparate din pește speciile: Sardina pilchardus Sardinops melanostictus, S. neopilchardus, S. ocellatus, S. sagax S. caeruleus, Sardinella aurita, S. brasiliensis, S. maderensis, S. longiceps, S. gibbosa Clupea harengus, Sprattus sprattus, Hyperlophus vittatus, Nematalosa vlaminghi, Etrumeus teres, Ethmidium maculatum, Engraulis anchoita, E. mordax, E. ringens, Opisthonema oglinum;</w:t>
            </w:r>
          </w:p>
          <w:p w:rsidR="00F416B9" w:rsidRPr="00F416B9" w:rsidRDefault="00F416B9" w:rsidP="00F416B9">
            <w:pPr>
              <w:jc w:val="both"/>
              <w:rPr>
                <w:lang w:val="ro-RO"/>
              </w:rPr>
            </w:pPr>
            <w:r w:rsidRPr="00F416B9">
              <w:rPr>
                <w:lang w:val="ro-RO"/>
              </w:rPr>
              <w:t xml:space="preserve">b) </w:t>
            </w:r>
            <w:r w:rsidRPr="00F416B9">
              <w:rPr>
                <w:u w:val="single"/>
                <w:lang w:val="ro-RO"/>
              </w:rPr>
              <w:t xml:space="preserve">vor fi preparate din pește sănătos, refrigerat sau congelat, după îndepărtarea completă a solzilor, eviscerat, cu sau fără </w:t>
            </w:r>
            <w:r w:rsidRPr="00F416B9">
              <w:rPr>
                <w:u w:val="single"/>
                <w:lang w:val="ro-RO"/>
              </w:rPr>
              <w:lastRenderedPageBreak/>
              <w:t xml:space="preserve">cap, după sărare </w:t>
            </w:r>
            <w:r w:rsidRPr="00F416B9">
              <w:rPr>
                <w:lang w:val="ro-RO"/>
              </w:rPr>
              <w:t>și prelucrare în baza fișelor tehnologice, cu utilizarea materiei prime și aditivilor alimentari în conformitate  cu anexa nr. 3;</w:t>
            </w:r>
          </w:p>
          <w:p w:rsidR="00F416B9" w:rsidRPr="00F416B9" w:rsidRDefault="00F416B9" w:rsidP="00F416B9">
            <w:pPr>
              <w:jc w:val="both"/>
              <w:rPr>
                <w:lang w:val="ro-RO"/>
              </w:rPr>
            </w:pPr>
            <w:r w:rsidRPr="00F416B9">
              <w:rPr>
                <w:lang w:val="ro-RO"/>
              </w:rPr>
              <w:t xml:space="preserve">c) </w:t>
            </w:r>
            <w:r w:rsidRPr="00F416B9">
              <w:rPr>
                <w:u w:val="single"/>
                <w:lang w:val="ro-RO"/>
              </w:rPr>
              <w:t>conține o singură specie de pește;</w:t>
            </w:r>
          </w:p>
          <w:p w:rsidR="0014131B" w:rsidRPr="007D0582" w:rsidRDefault="00F416B9" w:rsidP="00F416B9">
            <w:pPr>
              <w:jc w:val="both"/>
              <w:rPr>
                <w:lang w:val="ro-RO"/>
              </w:rPr>
            </w:pPr>
            <w:r w:rsidRPr="00F416B9">
              <w:rPr>
                <w:lang w:val="ro-RO"/>
              </w:rPr>
              <w:t>d) Caracteristicile senzoriale ale produsului final, trebuie să corespundă indicilor  din tabelul nr. 8, anexa nr.1.</w:t>
            </w:r>
          </w:p>
        </w:tc>
        <w:tc>
          <w:tcPr>
            <w:tcW w:w="1417" w:type="dxa"/>
          </w:tcPr>
          <w:p w:rsidR="009F449B" w:rsidRDefault="009F449B" w:rsidP="0014131B">
            <w:pPr>
              <w:jc w:val="center"/>
              <w:rPr>
                <w:b/>
                <w:lang w:val="ro-RO"/>
              </w:rPr>
            </w:pPr>
          </w:p>
          <w:p w:rsidR="002B40ED" w:rsidRDefault="002B40ED" w:rsidP="0014131B">
            <w:pPr>
              <w:jc w:val="center"/>
              <w:rPr>
                <w:lang w:val="ro-RO"/>
              </w:rPr>
            </w:pPr>
          </w:p>
          <w:p w:rsidR="002B40ED" w:rsidRDefault="002B40ED" w:rsidP="0014131B">
            <w:pPr>
              <w:jc w:val="center"/>
              <w:rPr>
                <w:lang w:val="ro-RO"/>
              </w:rPr>
            </w:pPr>
          </w:p>
          <w:p w:rsidR="002B40ED" w:rsidRDefault="002B40ED" w:rsidP="0014131B">
            <w:pPr>
              <w:jc w:val="center"/>
              <w:rPr>
                <w:lang w:val="ro-RO"/>
              </w:rPr>
            </w:pPr>
          </w:p>
          <w:p w:rsidR="002B40ED" w:rsidRDefault="002B40ED" w:rsidP="0014131B">
            <w:pPr>
              <w:jc w:val="center"/>
              <w:rPr>
                <w:lang w:val="ro-RO"/>
              </w:rPr>
            </w:pPr>
          </w:p>
          <w:p w:rsidR="009810C4" w:rsidRPr="0076299E" w:rsidRDefault="009810C4" w:rsidP="0014131B">
            <w:pPr>
              <w:jc w:val="center"/>
              <w:rPr>
                <w:b/>
                <w:lang w:val="ro-RO"/>
              </w:rPr>
            </w:pPr>
            <w:r w:rsidRPr="0076299E">
              <w:rPr>
                <w:b/>
                <w:lang w:val="ro-RO"/>
              </w:rPr>
              <w:t>compatibil</w:t>
            </w:r>
          </w:p>
        </w:tc>
        <w:tc>
          <w:tcPr>
            <w:tcW w:w="2552" w:type="dxa"/>
          </w:tcPr>
          <w:p w:rsidR="009F449B" w:rsidRPr="00815FF3" w:rsidRDefault="009F449B" w:rsidP="0014131B">
            <w:pPr>
              <w:jc w:val="both"/>
              <w:rPr>
                <w:lang w:val="ro-RO"/>
              </w:rPr>
            </w:pPr>
          </w:p>
        </w:tc>
        <w:tc>
          <w:tcPr>
            <w:tcW w:w="1282" w:type="dxa"/>
          </w:tcPr>
          <w:p w:rsidR="009F449B" w:rsidRPr="00EE6539" w:rsidRDefault="009F449B" w:rsidP="0014131B">
            <w:pPr>
              <w:rPr>
                <w:lang w:val="ro-RO"/>
              </w:rPr>
            </w:pPr>
          </w:p>
        </w:tc>
        <w:tc>
          <w:tcPr>
            <w:tcW w:w="1583" w:type="dxa"/>
          </w:tcPr>
          <w:p w:rsidR="009F449B" w:rsidRDefault="009F449B"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95193D" w:rsidRPr="00227C14" w:rsidTr="00AA5229">
        <w:trPr>
          <w:trHeight w:val="146"/>
        </w:trPr>
        <w:tc>
          <w:tcPr>
            <w:tcW w:w="5098" w:type="dxa"/>
            <w:gridSpan w:val="2"/>
            <w:tcBorders>
              <w:top w:val="single" w:sz="4" w:space="0" w:color="auto"/>
              <w:bottom w:val="single" w:sz="4" w:space="0" w:color="auto"/>
            </w:tcBorders>
            <w:shd w:val="clear" w:color="auto" w:fill="auto"/>
          </w:tcPr>
          <w:p w:rsidR="00C31D59" w:rsidRPr="00C31D59" w:rsidRDefault="00C31D59" w:rsidP="0014131B">
            <w:pPr>
              <w:jc w:val="both"/>
              <w:rPr>
                <w:i/>
                <w:lang w:val="ro-RO"/>
              </w:rPr>
            </w:pPr>
            <w:r w:rsidRPr="00C31D59">
              <w:rPr>
                <w:i/>
                <w:lang w:val="ro-RO"/>
              </w:rPr>
              <w:lastRenderedPageBreak/>
              <w:t>2.2 DEFINIȚIA PROCESULUI</w:t>
            </w:r>
          </w:p>
          <w:p w:rsidR="0095193D" w:rsidRPr="00C31D59" w:rsidRDefault="00C31D59" w:rsidP="0014131B">
            <w:pPr>
              <w:jc w:val="both"/>
              <w:rPr>
                <w:lang w:val="ro-RO"/>
              </w:rPr>
            </w:pPr>
            <w:r w:rsidRPr="00C31D59">
              <w:rPr>
                <w:lang w:val="ro-RO"/>
              </w:rPr>
              <w:t xml:space="preserve"> </w:t>
            </w:r>
            <w:r w:rsidRPr="00F416B9">
              <w:rPr>
                <w:u w:val="single"/>
                <w:lang w:val="ro-RO"/>
              </w:rPr>
              <w:t>Produsele sunt ambalate în recipiente închise ermetic și trebuie să fi fost prelucrate tratament suficient pentru a asigura sterilitatea comercială</w:t>
            </w:r>
            <w:r w:rsidRPr="00C31D59">
              <w:rPr>
                <w:lang w:val="ro-RO"/>
              </w:rPr>
              <w:t>.</w:t>
            </w:r>
          </w:p>
        </w:tc>
        <w:tc>
          <w:tcPr>
            <w:tcW w:w="4253" w:type="dxa"/>
            <w:gridSpan w:val="5"/>
          </w:tcPr>
          <w:p w:rsidR="0095193D" w:rsidRPr="007D0582" w:rsidRDefault="0014131B" w:rsidP="009810C4">
            <w:pPr>
              <w:jc w:val="both"/>
              <w:rPr>
                <w:lang w:val="ro-RO"/>
              </w:rPr>
            </w:pPr>
            <w:r>
              <w:rPr>
                <w:lang w:val="ro-RO"/>
              </w:rPr>
              <w:t>16)….</w:t>
            </w:r>
            <w:r>
              <w:t xml:space="preserve"> </w:t>
            </w:r>
            <w:r w:rsidRPr="00F416B9">
              <w:rPr>
                <w:u w:val="single"/>
                <w:lang w:val="ro-RO"/>
              </w:rPr>
              <w:t>ambalate în cutii metalice sau din sticlă, închise ermetic care au fost supuse unui tratament termic de durată, pentru inactivarea și distrugerea  microorganismelor</w:t>
            </w:r>
            <w:r w:rsidRPr="0014131B">
              <w:rPr>
                <w:lang w:val="ro-RO"/>
              </w:rPr>
              <w:t>, cu temperatura de păstrare nu mai mică de 0</w:t>
            </w:r>
            <w:r w:rsidR="009810C4">
              <w:rPr>
                <w:vertAlign w:val="superscript"/>
                <w:lang w:val="ro-RO"/>
              </w:rPr>
              <w:t>o</w:t>
            </w:r>
            <w:r w:rsidRPr="0014131B">
              <w:rPr>
                <w:lang w:val="ro-RO"/>
              </w:rPr>
              <w:t>C și nu mai mare de 25</w:t>
            </w:r>
            <w:r w:rsidR="009810C4">
              <w:rPr>
                <w:vertAlign w:val="superscript"/>
                <w:lang w:val="ro-RO"/>
              </w:rPr>
              <w:t>o</w:t>
            </w:r>
            <w:r w:rsidRPr="0014131B">
              <w:rPr>
                <w:lang w:val="ro-RO"/>
              </w:rPr>
              <w:t>C;</w:t>
            </w:r>
          </w:p>
        </w:tc>
        <w:tc>
          <w:tcPr>
            <w:tcW w:w="1417" w:type="dxa"/>
          </w:tcPr>
          <w:p w:rsidR="0095193D" w:rsidRPr="0076299E" w:rsidRDefault="009810C4" w:rsidP="0014131B">
            <w:pPr>
              <w:jc w:val="center"/>
              <w:rPr>
                <w:b/>
                <w:lang w:val="ro-RO"/>
              </w:rPr>
            </w:pPr>
            <w:r w:rsidRPr="0076299E">
              <w:rPr>
                <w:b/>
                <w:lang w:val="ro-RO"/>
              </w:rPr>
              <w:t>compatibil</w:t>
            </w:r>
          </w:p>
        </w:tc>
        <w:tc>
          <w:tcPr>
            <w:tcW w:w="2552" w:type="dxa"/>
          </w:tcPr>
          <w:p w:rsidR="0095193D" w:rsidRPr="00815FF3" w:rsidRDefault="0095193D" w:rsidP="0014131B">
            <w:pPr>
              <w:jc w:val="both"/>
              <w:rPr>
                <w:lang w:val="ro-RO"/>
              </w:rPr>
            </w:pPr>
          </w:p>
        </w:tc>
        <w:tc>
          <w:tcPr>
            <w:tcW w:w="1282" w:type="dxa"/>
          </w:tcPr>
          <w:p w:rsidR="0095193D" w:rsidRPr="00EE6539" w:rsidRDefault="0095193D" w:rsidP="0014131B">
            <w:pPr>
              <w:rPr>
                <w:lang w:val="ro-RO"/>
              </w:rPr>
            </w:pPr>
          </w:p>
        </w:tc>
        <w:tc>
          <w:tcPr>
            <w:tcW w:w="1583" w:type="dxa"/>
          </w:tcPr>
          <w:p w:rsidR="0095193D" w:rsidRDefault="003664FE" w:rsidP="0014131B">
            <w:pPr>
              <w:jc w:val="center"/>
              <w:rPr>
                <w:b/>
                <w:sz w:val="18"/>
                <w:szCs w:val="18"/>
                <w:lang w:val="ro-RO"/>
              </w:rPr>
            </w:pPr>
            <w:r>
              <w:rPr>
                <w:b/>
                <w:sz w:val="18"/>
                <w:szCs w:val="18"/>
                <w:lang w:val="ro-RO"/>
              </w:rPr>
              <w:t>MAIA</w:t>
            </w:r>
          </w:p>
        </w:tc>
      </w:tr>
      <w:tr w:rsidR="0095193D" w:rsidRPr="00227C14" w:rsidTr="00AA5229">
        <w:trPr>
          <w:trHeight w:val="146"/>
        </w:trPr>
        <w:tc>
          <w:tcPr>
            <w:tcW w:w="5098" w:type="dxa"/>
            <w:gridSpan w:val="2"/>
            <w:tcBorders>
              <w:top w:val="single" w:sz="4" w:space="0" w:color="auto"/>
              <w:bottom w:val="single" w:sz="4" w:space="0" w:color="auto"/>
            </w:tcBorders>
            <w:shd w:val="clear" w:color="auto" w:fill="auto"/>
          </w:tcPr>
          <w:p w:rsidR="00C31D59" w:rsidRPr="00C31D59" w:rsidRDefault="00C31D59" w:rsidP="0014131B">
            <w:pPr>
              <w:jc w:val="both"/>
              <w:rPr>
                <w:i/>
                <w:lang w:val="ro-RO"/>
              </w:rPr>
            </w:pPr>
            <w:r w:rsidRPr="00C31D59">
              <w:rPr>
                <w:i/>
                <w:lang w:val="ro-RO"/>
              </w:rPr>
              <w:t>2.3 PREZENTARE</w:t>
            </w:r>
          </w:p>
          <w:p w:rsidR="00C31D59" w:rsidRPr="00C31D59" w:rsidRDefault="00C31D59" w:rsidP="0014131B">
            <w:pPr>
              <w:jc w:val="both"/>
              <w:rPr>
                <w:lang w:val="ro-RO"/>
              </w:rPr>
            </w:pPr>
            <w:r w:rsidRPr="00C31D59">
              <w:rPr>
                <w:lang w:val="ro-RO"/>
              </w:rPr>
              <w:t xml:space="preserve"> Orice prezentare a produsului este permisă cu condiția ca:</w:t>
            </w:r>
          </w:p>
          <w:p w:rsidR="00C31D59" w:rsidRPr="00C31D59" w:rsidRDefault="00C31D59" w:rsidP="0014131B">
            <w:pPr>
              <w:jc w:val="both"/>
              <w:rPr>
                <w:lang w:val="ro-RO"/>
              </w:rPr>
            </w:pPr>
            <w:r w:rsidRPr="00C31D59">
              <w:rPr>
                <w:lang w:val="ro-RO"/>
              </w:rPr>
              <w:t xml:space="preserve"> (i) </w:t>
            </w:r>
            <w:r w:rsidRPr="00B524E2">
              <w:rPr>
                <w:u w:val="single"/>
                <w:lang w:val="ro-RO"/>
              </w:rPr>
              <w:t>conține cel puțin doi pești în fiecare cutie; și</w:t>
            </w:r>
          </w:p>
          <w:p w:rsidR="00C31D59" w:rsidRPr="00C31D59" w:rsidRDefault="00C31D59" w:rsidP="0014131B">
            <w:pPr>
              <w:jc w:val="both"/>
              <w:rPr>
                <w:lang w:val="ro-RO"/>
              </w:rPr>
            </w:pPr>
            <w:r w:rsidRPr="00C31D59">
              <w:rPr>
                <w:lang w:val="ro-RO"/>
              </w:rPr>
              <w:t xml:space="preserve"> (ii) îndeplinește toate cerințele acestui standard; și</w:t>
            </w:r>
          </w:p>
          <w:p w:rsidR="00C31D59" w:rsidRPr="00C31D59" w:rsidRDefault="00C31D59" w:rsidP="0014131B">
            <w:pPr>
              <w:jc w:val="both"/>
              <w:rPr>
                <w:lang w:val="ro-RO"/>
              </w:rPr>
            </w:pPr>
            <w:r w:rsidRPr="00C31D59">
              <w:rPr>
                <w:lang w:val="ro-RO"/>
              </w:rPr>
              <w:t xml:space="preserve"> (iii) este descrisă în mod adecvat pe etichetă pentru a evita confuzia sau inducerea în eroare a consumatorului;</w:t>
            </w:r>
          </w:p>
          <w:p w:rsidR="0095193D" w:rsidRPr="00C31D59" w:rsidRDefault="00C31D59" w:rsidP="0014131B">
            <w:pPr>
              <w:jc w:val="both"/>
              <w:rPr>
                <w:lang w:val="ro-RO"/>
              </w:rPr>
            </w:pPr>
            <w:r w:rsidRPr="00C31D59">
              <w:rPr>
                <w:lang w:val="ro-RO"/>
              </w:rPr>
              <w:t xml:space="preserve"> (iv) </w:t>
            </w:r>
            <w:r w:rsidRPr="00B524E2">
              <w:rPr>
                <w:u w:val="single"/>
                <w:lang w:val="ro-RO"/>
              </w:rPr>
              <w:t>conține o singură specie de pește.</w:t>
            </w:r>
          </w:p>
        </w:tc>
        <w:tc>
          <w:tcPr>
            <w:tcW w:w="4253" w:type="dxa"/>
            <w:gridSpan w:val="5"/>
          </w:tcPr>
          <w:p w:rsidR="009810C4" w:rsidRPr="009810C4" w:rsidRDefault="00B524E2" w:rsidP="009810C4">
            <w:pPr>
              <w:jc w:val="both"/>
              <w:rPr>
                <w:lang w:val="ro-RO"/>
              </w:rPr>
            </w:pPr>
            <w:r>
              <w:rPr>
                <w:lang w:val="ro-RO"/>
              </w:rPr>
              <w:t>50</w:t>
            </w:r>
            <w:r w:rsidR="009810C4" w:rsidRPr="009810C4">
              <w:rPr>
                <w:lang w:val="ro-RO"/>
              </w:rPr>
              <w:t xml:space="preserve">. </w:t>
            </w:r>
            <w:r w:rsidR="009810C4">
              <w:rPr>
                <w:lang w:val="ro-RO"/>
              </w:rPr>
              <w:t>………</w:t>
            </w:r>
          </w:p>
          <w:p w:rsidR="009810C4" w:rsidRPr="009810C4" w:rsidRDefault="009810C4" w:rsidP="009810C4">
            <w:pPr>
              <w:jc w:val="both"/>
              <w:rPr>
                <w:lang w:val="ro-RO"/>
              </w:rPr>
            </w:pPr>
          </w:p>
          <w:p w:rsidR="00B524E2" w:rsidRPr="00B524E2" w:rsidRDefault="00B524E2" w:rsidP="00B524E2">
            <w:pPr>
              <w:jc w:val="both"/>
              <w:rPr>
                <w:u w:val="single"/>
                <w:lang w:val="ro-RO"/>
              </w:rPr>
            </w:pPr>
            <w:r w:rsidRPr="00B524E2">
              <w:rPr>
                <w:lang w:val="ro-RO"/>
              </w:rPr>
              <w:t xml:space="preserve">c) </w:t>
            </w:r>
            <w:r w:rsidRPr="00B524E2">
              <w:rPr>
                <w:u w:val="single"/>
                <w:lang w:val="ro-RO"/>
              </w:rPr>
              <w:t>conține o singură specie de pește;</w:t>
            </w:r>
          </w:p>
          <w:p w:rsidR="0095193D" w:rsidRPr="007D0582" w:rsidRDefault="00B524E2" w:rsidP="00B524E2">
            <w:pPr>
              <w:jc w:val="both"/>
              <w:rPr>
                <w:lang w:val="ro-RO"/>
              </w:rPr>
            </w:pPr>
            <w:r w:rsidRPr="00B524E2">
              <w:rPr>
                <w:u w:val="single"/>
                <w:lang w:val="ro-RO"/>
              </w:rPr>
              <w:t>d) conține cel puțin doi pești în fiecare cutie;</w:t>
            </w:r>
          </w:p>
        </w:tc>
        <w:tc>
          <w:tcPr>
            <w:tcW w:w="1417" w:type="dxa"/>
          </w:tcPr>
          <w:p w:rsidR="00B524E2" w:rsidRDefault="00B524E2" w:rsidP="0014131B">
            <w:pPr>
              <w:jc w:val="center"/>
              <w:rPr>
                <w:lang w:val="ro-RO"/>
              </w:rPr>
            </w:pPr>
          </w:p>
          <w:p w:rsidR="00B524E2" w:rsidRDefault="00B524E2" w:rsidP="0014131B">
            <w:pPr>
              <w:jc w:val="center"/>
              <w:rPr>
                <w:lang w:val="ro-RO"/>
              </w:rPr>
            </w:pPr>
          </w:p>
          <w:p w:rsidR="0095193D" w:rsidRPr="00B524E2" w:rsidRDefault="009810C4" w:rsidP="0014131B">
            <w:pPr>
              <w:jc w:val="center"/>
              <w:rPr>
                <w:b/>
                <w:lang w:val="ro-RO"/>
              </w:rPr>
            </w:pPr>
            <w:r w:rsidRPr="00B524E2">
              <w:rPr>
                <w:b/>
                <w:lang w:val="ro-RO"/>
              </w:rPr>
              <w:t>compatibil</w:t>
            </w:r>
          </w:p>
        </w:tc>
        <w:tc>
          <w:tcPr>
            <w:tcW w:w="2552" w:type="dxa"/>
          </w:tcPr>
          <w:p w:rsidR="0095193D" w:rsidRPr="00815FF3" w:rsidRDefault="0095193D" w:rsidP="0014131B">
            <w:pPr>
              <w:jc w:val="both"/>
              <w:rPr>
                <w:lang w:val="ro-RO"/>
              </w:rPr>
            </w:pPr>
          </w:p>
        </w:tc>
        <w:tc>
          <w:tcPr>
            <w:tcW w:w="1282" w:type="dxa"/>
          </w:tcPr>
          <w:p w:rsidR="0095193D" w:rsidRPr="00EE6539" w:rsidRDefault="0095193D" w:rsidP="0014131B">
            <w:pPr>
              <w:rPr>
                <w:lang w:val="ro-RO"/>
              </w:rPr>
            </w:pPr>
          </w:p>
        </w:tc>
        <w:tc>
          <w:tcPr>
            <w:tcW w:w="1583" w:type="dxa"/>
          </w:tcPr>
          <w:p w:rsidR="0095193D" w:rsidRDefault="0095193D"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95193D" w:rsidRPr="0014131B" w:rsidTr="00AA5229">
        <w:trPr>
          <w:trHeight w:val="146"/>
        </w:trPr>
        <w:tc>
          <w:tcPr>
            <w:tcW w:w="5098" w:type="dxa"/>
            <w:gridSpan w:val="2"/>
            <w:tcBorders>
              <w:top w:val="single" w:sz="4" w:space="0" w:color="auto"/>
              <w:bottom w:val="single" w:sz="4" w:space="0" w:color="auto"/>
            </w:tcBorders>
            <w:shd w:val="clear" w:color="auto" w:fill="auto"/>
          </w:tcPr>
          <w:p w:rsidR="00C31D59" w:rsidRPr="00C31D59" w:rsidRDefault="00C31D59" w:rsidP="0014131B">
            <w:pPr>
              <w:jc w:val="both"/>
              <w:rPr>
                <w:i/>
                <w:lang w:val="ro-RO"/>
              </w:rPr>
            </w:pPr>
            <w:r w:rsidRPr="00C31D59">
              <w:rPr>
                <w:i/>
                <w:lang w:val="ro-RO"/>
              </w:rPr>
              <w:t>3. COMPOZIȚIE ȘI FACTORI DE CALITATE ESENȚIAL</w:t>
            </w:r>
          </w:p>
          <w:p w:rsidR="00C31D59" w:rsidRPr="00C31D59" w:rsidRDefault="00C31D59" w:rsidP="0014131B">
            <w:pPr>
              <w:jc w:val="both"/>
              <w:rPr>
                <w:i/>
                <w:lang w:val="ro-RO"/>
              </w:rPr>
            </w:pPr>
            <w:r w:rsidRPr="00C31D59">
              <w:rPr>
                <w:i/>
                <w:lang w:val="ro-RO"/>
              </w:rPr>
              <w:t>3.1 MATERIALE PRIME</w:t>
            </w:r>
          </w:p>
          <w:p w:rsidR="00C31D59" w:rsidRPr="00AA5229" w:rsidRDefault="00C31D59" w:rsidP="0014131B">
            <w:pPr>
              <w:jc w:val="both"/>
              <w:rPr>
                <w:u w:val="single"/>
                <w:lang w:val="ro-RO"/>
              </w:rPr>
            </w:pPr>
            <w:r w:rsidRPr="00C31D59">
              <w:rPr>
                <w:lang w:val="ro-RO"/>
              </w:rPr>
              <w:t xml:space="preserve"> </w:t>
            </w:r>
            <w:r w:rsidRPr="00AA5229">
              <w:rPr>
                <w:u w:val="single"/>
                <w:lang w:val="ro-RO"/>
              </w:rPr>
              <w:t>Produsele vor fi preparate din pești sănătoși din speciile enumerate la sub-secțiunea 2.1 care sunt de</w:t>
            </w:r>
          </w:p>
          <w:p w:rsidR="0095193D" w:rsidRDefault="00C31D59" w:rsidP="0014131B">
            <w:pPr>
              <w:jc w:val="both"/>
              <w:rPr>
                <w:lang w:val="ro-RO"/>
              </w:rPr>
            </w:pPr>
            <w:r w:rsidRPr="00AA5229">
              <w:rPr>
                <w:u w:val="single"/>
                <w:lang w:val="ro-RO"/>
              </w:rPr>
              <w:t>o calitate potrivită pentru a fi vândută în stare proaspătă pentru consumul uman</w:t>
            </w:r>
            <w:r w:rsidRPr="00C31D59">
              <w:rPr>
                <w:lang w:val="ro-RO"/>
              </w:rPr>
              <w:t>.</w:t>
            </w:r>
          </w:p>
          <w:p w:rsidR="00C31D59" w:rsidRPr="00EA1935" w:rsidRDefault="00C31D59" w:rsidP="0014131B">
            <w:pPr>
              <w:jc w:val="both"/>
              <w:rPr>
                <w:i/>
                <w:lang w:val="ro-RO"/>
              </w:rPr>
            </w:pPr>
            <w:r w:rsidRPr="00EA1935">
              <w:rPr>
                <w:i/>
                <w:lang w:val="ro-RO"/>
              </w:rPr>
              <w:t>3.2 ALTE INGREDIENTE</w:t>
            </w:r>
          </w:p>
          <w:p w:rsidR="00C31D59" w:rsidRPr="00C31D59" w:rsidRDefault="00C31D59" w:rsidP="0014131B">
            <w:pPr>
              <w:jc w:val="both"/>
              <w:rPr>
                <w:lang w:val="ro-RO"/>
              </w:rPr>
            </w:pPr>
            <w:r w:rsidRPr="00C31D59">
              <w:rPr>
                <w:lang w:val="ro-RO"/>
              </w:rPr>
              <w:t xml:space="preserve"> Mediul de ambalare și toate celelalte ingrediente utilizate trebuie să fie de calitate aliment</w:t>
            </w:r>
            <w:r w:rsidR="00EA1935">
              <w:rPr>
                <w:lang w:val="ro-RO"/>
              </w:rPr>
              <w:t xml:space="preserve">ară și să fie conforme cu toate </w:t>
            </w:r>
            <w:r w:rsidRPr="00C31D59">
              <w:rPr>
                <w:lang w:val="ro-RO"/>
              </w:rPr>
              <w:t>standardele Codex aplicabile.</w:t>
            </w:r>
          </w:p>
          <w:p w:rsidR="00C31D59" w:rsidRPr="00EA1935" w:rsidRDefault="00EA1935" w:rsidP="0014131B">
            <w:pPr>
              <w:jc w:val="both"/>
              <w:rPr>
                <w:i/>
                <w:lang w:val="ro-RO"/>
              </w:rPr>
            </w:pPr>
            <w:r w:rsidRPr="00EA1935">
              <w:rPr>
                <w:i/>
                <w:lang w:val="ro-RO"/>
              </w:rPr>
              <w:t>3.3. COMPOZIȚIE</w:t>
            </w:r>
          </w:p>
          <w:p w:rsidR="00C31D59" w:rsidRPr="00B524E2" w:rsidRDefault="00C31D59" w:rsidP="0014131B">
            <w:pPr>
              <w:jc w:val="both"/>
              <w:rPr>
                <w:u w:val="single"/>
                <w:lang w:val="ro-RO"/>
              </w:rPr>
            </w:pPr>
            <w:r w:rsidRPr="00C31D59">
              <w:rPr>
                <w:lang w:val="ro-RO"/>
              </w:rPr>
              <w:t xml:space="preserve"> </w:t>
            </w:r>
            <w:r w:rsidRPr="00B524E2">
              <w:rPr>
                <w:u w:val="single"/>
                <w:lang w:val="ro-RO"/>
              </w:rPr>
              <w:t xml:space="preserve">Produsele nu trebuie să conțină mai mult de 10 mg/100 g de </w:t>
            </w:r>
            <w:r w:rsidR="00EA1935" w:rsidRPr="00B524E2">
              <w:rPr>
                <w:u w:val="single"/>
                <w:lang w:val="ro-RO"/>
              </w:rPr>
              <w:t xml:space="preserve">histamina pe baza mediei probei </w:t>
            </w:r>
            <w:r w:rsidRPr="00B524E2">
              <w:rPr>
                <w:u w:val="single"/>
                <w:lang w:val="ro-RO"/>
              </w:rPr>
              <w:t>testat în unitate.</w:t>
            </w:r>
          </w:p>
          <w:p w:rsidR="00C31D59" w:rsidRPr="00EA1935" w:rsidRDefault="00C31D59" w:rsidP="0014131B">
            <w:pPr>
              <w:jc w:val="both"/>
              <w:rPr>
                <w:i/>
                <w:lang w:val="ro-RO"/>
              </w:rPr>
            </w:pPr>
            <w:r w:rsidRPr="00EA1935">
              <w:rPr>
                <w:i/>
                <w:lang w:val="ro-RO"/>
              </w:rPr>
              <w:lastRenderedPageBreak/>
              <w:t>3.4 PRODUSUL FINAL</w:t>
            </w:r>
          </w:p>
          <w:p w:rsidR="00C31D59" w:rsidRPr="00C31D59" w:rsidRDefault="00C31D59" w:rsidP="0014131B">
            <w:pPr>
              <w:jc w:val="both"/>
              <w:rPr>
                <w:lang w:val="ro-RO"/>
              </w:rPr>
            </w:pPr>
            <w:r w:rsidRPr="00C31D59">
              <w:rPr>
                <w:lang w:val="ro-RO"/>
              </w:rPr>
              <w:t xml:space="preserve"> Produsele trebuie să îndeplinească cerințele prezentului standard atunci când loturile sunt examinate</w:t>
            </w:r>
            <w:r w:rsidR="00EA1935">
              <w:rPr>
                <w:lang w:val="ro-RO"/>
              </w:rPr>
              <w:t xml:space="preserve"> în conformitate cu secțiunea 9 </w:t>
            </w:r>
            <w:r w:rsidRPr="00C31D59">
              <w:rPr>
                <w:lang w:val="ro-RO"/>
              </w:rPr>
              <w:t>respectă prevederile stabilite în secțiunea 8. Produsul va fi examinat prin metodele prezentate în secțiunea 7.</w:t>
            </w:r>
          </w:p>
        </w:tc>
        <w:tc>
          <w:tcPr>
            <w:tcW w:w="4253" w:type="dxa"/>
            <w:gridSpan w:val="5"/>
          </w:tcPr>
          <w:p w:rsidR="009810C4" w:rsidRDefault="009810C4" w:rsidP="0014131B">
            <w:pPr>
              <w:jc w:val="both"/>
              <w:rPr>
                <w:lang w:val="ro-RO"/>
              </w:rPr>
            </w:pPr>
          </w:p>
          <w:p w:rsidR="00B524E2" w:rsidRPr="00B524E2" w:rsidRDefault="00B524E2" w:rsidP="00B524E2">
            <w:pPr>
              <w:jc w:val="both"/>
              <w:rPr>
                <w:lang w:val="ro-RO"/>
              </w:rPr>
            </w:pPr>
            <w:r w:rsidRPr="00B524E2">
              <w:rPr>
                <w:lang w:val="ro-RO"/>
              </w:rPr>
              <w:t>50. Pentru prepararea conservelor din pește de tip sardina, se va ține cont de următoarele aspecte:</w:t>
            </w:r>
          </w:p>
          <w:p w:rsidR="00B524E2" w:rsidRPr="00AA5229" w:rsidRDefault="00B524E2" w:rsidP="00B524E2">
            <w:pPr>
              <w:jc w:val="both"/>
              <w:rPr>
                <w:u w:val="single"/>
                <w:lang w:val="ro-RO"/>
              </w:rPr>
            </w:pPr>
            <w:r w:rsidRPr="00B524E2">
              <w:rPr>
                <w:lang w:val="ro-RO"/>
              </w:rPr>
              <w:t xml:space="preserve">a) </w:t>
            </w:r>
            <w:r w:rsidRPr="00AA5229">
              <w:rPr>
                <w:u w:val="single"/>
                <w:lang w:val="ro-RO"/>
              </w:rPr>
              <w:t>vor fi preparate din pește speciile: Sardina pilchardus Sardinops melanostictus, S. neopilchardus, S. ocellatus, S. sagax S. caeruleus, Sardinella aurita, S. brasiliensis, S. maderensis, S. longiceps, S. gibbosa Clupea harengus, Sprattus sprattus, Hyperlophus vittatus, Nematalosa vlaminghi, Etrumeus teres, Ethmidium maculatum, Engraulis anchoita, E. mordax, E. ringens, Opisthonema oglinum;</w:t>
            </w:r>
          </w:p>
          <w:p w:rsidR="00B524E2" w:rsidRDefault="00B524E2" w:rsidP="00B524E2">
            <w:pPr>
              <w:jc w:val="both"/>
              <w:rPr>
                <w:lang w:val="ro-RO"/>
              </w:rPr>
            </w:pPr>
            <w:r w:rsidRPr="00B524E2">
              <w:rPr>
                <w:u w:val="single"/>
                <w:lang w:val="ro-RO"/>
              </w:rPr>
              <w:lastRenderedPageBreak/>
              <w:t>b) vor fi preparate din pește sănătos, refrigerat sau congelat, după îndepărtarea completă a solzilor, eviscerat, cu sau fără cap, după sărare și prelucrare în baza fișelor tehnologice, cu utilizarea materiei prime și aditivilor alimentari în conformitate  cu anexa nr. 3</w:t>
            </w:r>
            <w:r w:rsidRPr="00B524E2">
              <w:rPr>
                <w:lang w:val="ro-RO"/>
              </w:rPr>
              <w:t>;</w:t>
            </w:r>
            <w:r>
              <w:rPr>
                <w:lang w:val="ro-RO"/>
              </w:rPr>
              <w:t xml:space="preserve"> </w:t>
            </w:r>
          </w:p>
          <w:p w:rsidR="0014131B" w:rsidRPr="007D0582" w:rsidRDefault="0014131B" w:rsidP="00B524E2">
            <w:pPr>
              <w:jc w:val="both"/>
              <w:rPr>
                <w:lang w:val="ro-RO"/>
              </w:rPr>
            </w:pPr>
            <w:r w:rsidRPr="0014131B">
              <w:rPr>
                <w:lang w:val="ro-RO"/>
              </w:rPr>
              <w:t xml:space="preserve">23. </w:t>
            </w:r>
            <w:r w:rsidRPr="00B524E2">
              <w:rPr>
                <w:u w:val="single"/>
                <w:lang w:val="ro-RO"/>
              </w:rPr>
              <w:t>Nivelul maxim admisibil de histamină pentru pește și produsele din pește trebuie să corespundă indicilor prevăzuți în anexa Hotărârii Guvernului nr. 221/2009 cu privire la aprobarea Regulilor privind criteriile microbiologice pentru produsele alimentare</w:t>
            </w:r>
            <w:r w:rsidRPr="0014131B">
              <w:rPr>
                <w:lang w:val="ro-RO"/>
              </w:rPr>
              <w:t xml:space="preserve"> și a 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w:t>
            </w:r>
          </w:p>
        </w:tc>
        <w:tc>
          <w:tcPr>
            <w:tcW w:w="1417" w:type="dxa"/>
          </w:tcPr>
          <w:p w:rsidR="0095193D" w:rsidRDefault="0095193D" w:rsidP="0014131B">
            <w:pPr>
              <w:jc w:val="center"/>
              <w:rPr>
                <w:b/>
                <w:lang w:val="ro-RO"/>
              </w:rPr>
            </w:pPr>
          </w:p>
          <w:p w:rsidR="009810C4" w:rsidRDefault="009810C4" w:rsidP="0014131B">
            <w:pPr>
              <w:jc w:val="center"/>
              <w:rPr>
                <w:b/>
                <w:lang w:val="ro-RO"/>
              </w:rPr>
            </w:pPr>
          </w:p>
          <w:p w:rsidR="009810C4" w:rsidRPr="00B524E2" w:rsidRDefault="009810C4" w:rsidP="0014131B">
            <w:pPr>
              <w:jc w:val="center"/>
              <w:rPr>
                <w:b/>
                <w:lang w:val="ro-RO"/>
              </w:rPr>
            </w:pPr>
            <w:r w:rsidRPr="00B524E2">
              <w:rPr>
                <w:b/>
                <w:lang w:val="ro-RO"/>
              </w:rPr>
              <w:t>compatibil</w:t>
            </w:r>
          </w:p>
        </w:tc>
        <w:tc>
          <w:tcPr>
            <w:tcW w:w="2552" w:type="dxa"/>
          </w:tcPr>
          <w:p w:rsidR="0095193D" w:rsidRPr="00815FF3" w:rsidRDefault="0095193D" w:rsidP="0014131B">
            <w:pPr>
              <w:jc w:val="both"/>
              <w:rPr>
                <w:lang w:val="ro-RO"/>
              </w:rPr>
            </w:pPr>
          </w:p>
        </w:tc>
        <w:tc>
          <w:tcPr>
            <w:tcW w:w="1282" w:type="dxa"/>
          </w:tcPr>
          <w:p w:rsidR="0095193D" w:rsidRPr="00EE6539" w:rsidRDefault="0095193D" w:rsidP="0014131B">
            <w:pPr>
              <w:rPr>
                <w:lang w:val="ro-RO"/>
              </w:rPr>
            </w:pPr>
          </w:p>
        </w:tc>
        <w:tc>
          <w:tcPr>
            <w:tcW w:w="1583" w:type="dxa"/>
          </w:tcPr>
          <w:p w:rsidR="0095193D" w:rsidRDefault="0095193D"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95193D" w:rsidRPr="00227C14" w:rsidTr="00AA5229">
        <w:trPr>
          <w:trHeight w:val="146"/>
        </w:trPr>
        <w:tc>
          <w:tcPr>
            <w:tcW w:w="5098" w:type="dxa"/>
            <w:gridSpan w:val="2"/>
            <w:tcBorders>
              <w:top w:val="single" w:sz="4" w:space="0" w:color="auto"/>
              <w:bottom w:val="single" w:sz="4" w:space="0" w:color="auto"/>
            </w:tcBorders>
            <w:shd w:val="clear" w:color="auto" w:fill="auto"/>
          </w:tcPr>
          <w:p w:rsidR="00EA1935" w:rsidRPr="00B524E2" w:rsidRDefault="00EA1935" w:rsidP="0014131B">
            <w:pPr>
              <w:jc w:val="both"/>
              <w:rPr>
                <w:i/>
                <w:u w:val="single"/>
                <w:lang w:val="ro-RO"/>
              </w:rPr>
            </w:pPr>
            <w:r w:rsidRPr="00EA1935">
              <w:rPr>
                <w:i/>
                <w:lang w:val="ro-RO"/>
              </w:rPr>
              <w:lastRenderedPageBreak/>
              <w:t xml:space="preserve">4. </w:t>
            </w:r>
            <w:r w:rsidRPr="00B524E2">
              <w:rPr>
                <w:i/>
                <w:u w:val="single"/>
                <w:lang w:val="ro-RO"/>
              </w:rPr>
              <w:t>ADITIVI ALIMENTARI</w:t>
            </w:r>
          </w:p>
          <w:p w:rsidR="00EA1935" w:rsidRPr="00B524E2" w:rsidRDefault="00EA1935" w:rsidP="0014131B">
            <w:pPr>
              <w:jc w:val="both"/>
              <w:rPr>
                <w:u w:val="single"/>
                <w:lang w:val="ro-RO"/>
              </w:rPr>
            </w:pPr>
            <w:r w:rsidRPr="00B524E2">
              <w:rPr>
                <w:u w:val="single"/>
                <w:lang w:val="ro-RO"/>
              </w:rPr>
              <w:t>Aditiv</w:t>
            </w:r>
          </w:p>
          <w:p w:rsidR="00EA1935" w:rsidRPr="00B524E2" w:rsidRDefault="00EA1935" w:rsidP="0014131B">
            <w:pPr>
              <w:jc w:val="both"/>
              <w:rPr>
                <w:u w:val="single"/>
                <w:lang w:val="ro-RO"/>
              </w:rPr>
            </w:pPr>
            <w:r w:rsidRPr="00B524E2">
              <w:rPr>
                <w:u w:val="single"/>
                <w:lang w:val="ro-RO"/>
              </w:rPr>
              <w:t>Agenți de îngroșare sau gelificare</w:t>
            </w:r>
          </w:p>
          <w:p w:rsidR="00EA1935" w:rsidRPr="00B524E2" w:rsidRDefault="00EA1935" w:rsidP="0014131B">
            <w:pPr>
              <w:jc w:val="both"/>
              <w:rPr>
                <w:u w:val="single"/>
                <w:lang w:val="ro-RO"/>
              </w:rPr>
            </w:pPr>
            <w:r w:rsidRPr="00B524E2">
              <w:rPr>
                <w:u w:val="single"/>
                <w:lang w:val="ro-RO"/>
              </w:rPr>
              <w:t>(doar pentru utilizare în mediile de ambalare)</w:t>
            </w:r>
          </w:p>
          <w:p w:rsidR="00EA1935" w:rsidRPr="00B524E2" w:rsidRDefault="00EA1935" w:rsidP="0014131B">
            <w:pPr>
              <w:jc w:val="both"/>
              <w:rPr>
                <w:u w:val="single"/>
                <w:lang w:val="ro-RO"/>
              </w:rPr>
            </w:pPr>
            <w:r w:rsidRPr="00B524E2">
              <w:rPr>
                <w:u w:val="single"/>
                <w:lang w:val="ro-RO"/>
              </w:rPr>
              <w:t xml:space="preserve">   Nivel maxim in produsul final</w:t>
            </w:r>
          </w:p>
          <w:p w:rsidR="00EA1935" w:rsidRPr="00B524E2" w:rsidRDefault="00EA1935" w:rsidP="0014131B">
            <w:pPr>
              <w:jc w:val="both"/>
              <w:rPr>
                <w:u w:val="single"/>
                <w:lang w:val="ro-RO"/>
              </w:rPr>
            </w:pPr>
            <w:r w:rsidRPr="00B524E2">
              <w:rPr>
                <w:u w:val="single"/>
                <w:lang w:val="ro-RO"/>
              </w:rPr>
              <w:t>Agenți de îngroșare sau gelificare</w:t>
            </w:r>
          </w:p>
          <w:p w:rsidR="00EA1935" w:rsidRPr="00B524E2" w:rsidRDefault="00EA1935" w:rsidP="0014131B">
            <w:pPr>
              <w:jc w:val="both"/>
              <w:rPr>
                <w:u w:val="single"/>
                <w:lang w:val="ro-RO"/>
              </w:rPr>
            </w:pPr>
            <w:r w:rsidRPr="00B524E2">
              <w:rPr>
                <w:u w:val="single"/>
                <w:lang w:val="ro-RO"/>
              </w:rPr>
              <w:t>(doar pentru utilizare în mediile de ambalare)</w:t>
            </w:r>
          </w:p>
          <w:p w:rsidR="00EA1935" w:rsidRPr="00B524E2" w:rsidRDefault="00EA1935" w:rsidP="0014131B">
            <w:pPr>
              <w:jc w:val="both"/>
              <w:rPr>
                <w:u w:val="single"/>
                <w:lang w:val="ro-RO"/>
              </w:rPr>
            </w:pPr>
            <w:r w:rsidRPr="00B524E2">
              <w:rPr>
                <w:u w:val="single"/>
                <w:lang w:val="ro-RO"/>
              </w:rPr>
              <w:t>Nivel maxim in produsul final</w:t>
            </w:r>
          </w:p>
          <w:p w:rsidR="00EA1935" w:rsidRPr="00B524E2" w:rsidRDefault="00EA1935" w:rsidP="0014131B">
            <w:pPr>
              <w:jc w:val="both"/>
              <w:rPr>
                <w:u w:val="single"/>
                <w:lang w:val="ro-RO"/>
              </w:rPr>
            </w:pPr>
            <w:r w:rsidRPr="00B524E2">
              <w:rPr>
                <w:u w:val="single"/>
                <w:lang w:val="ro-RO"/>
              </w:rPr>
              <w:t>400 Acid alginic</w:t>
            </w:r>
          </w:p>
          <w:p w:rsidR="00EA1935" w:rsidRPr="00B524E2" w:rsidRDefault="00EA1935" w:rsidP="0014131B">
            <w:pPr>
              <w:jc w:val="both"/>
              <w:rPr>
                <w:u w:val="single"/>
                <w:lang w:val="ro-RO"/>
              </w:rPr>
            </w:pPr>
            <w:r w:rsidRPr="00B524E2">
              <w:rPr>
                <w:u w:val="single"/>
                <w:lang w:val="ro-RO"/>
              </w:rPr>
              <w:t>401 Alginat de sodiu</w:t>
            </w:r>
          </w:p>
          <w:p w:rsidR="00EA1935" w:rsidRPr="00B524E2" w:rsidRDefault="00EA1935" w:rsidP="0014131B">
            <w:pPr>
              <w:jc w:val="both"/>
              <w:rPr>
                <w:u w:val="single"/>
                <w:lang w:val="ro-RO"/>
              </w:rPr>
            </w:pPr>
            <w:r w:rsidRPr="00B524E2">
              <w:rPr>
                <w:u w:val="single"/>
                <w:lang w:val="ro-RO"/>
              </w:rPr>
              <w:t>402 Alginat de potasiu</w:t>
            </w:r>
          </w:p>
          <w:p w:rsidR="00EA1935" w:rsidRPr="00B524E2" w:rsidRDefault="00EA1935" w:rsidP="0014131B">
            <w:pPr>
              <w:jc w:val="both"/>
              <w:rPr>
                <w:u w:val="single"/>
                <w:lang w:val="ro-RO"/>
              </w:rPr>
            </w:pPr>
            <w:r w:rsidRPr="00B524E2">
              <w:rPr>
                <w:u w:val="single"/>
                <w:lang w:val="ro-RO"/>
              </w:rPr>
              <w:t>404 Alginat de calciu</w:t>
            </w:r>
          </w:p>
          <w:p w:rsidR="00EA1935" w:rsidRPr="00B524E2" w:rsidRDefault="00EA1935" w:rsidP="0014131B">
            <w:pPr>
              <w:jc w:val="both"/>
              <w:rPr>
                <w:u w:val="single"/>
                <w:lang w:val="ro-RO"/>
              </w:rPr>
            </w:pPr>
            <w:r w:rsidRPr="00B524E2">
              <w:rPr>
                <w:u w:val="single"/>
                <w:lang w:val="ro-RO"/>
              </w:rPr>
              <w:t>406 Agar</w:t>
            </w:r>
          </w:p>
          <w:p w:rsidR="00EA1935" w:rsidRPr="00B524E2" w:rsidRDefault="00EA1935" w:rsidP="0014131B">
            <w:pPr>
              <w:jc w:val="both"/>
              <w:rPr>
                <w:u w:val="single"/>
                <w:lang w:val="ro-RO"/>
              </w:rPr>
            </w:pPr>
            <w:r w:rsidRPr="00B524E2">
              <w:rPr>
                <w:u w:val="single"/>
                <w:lang w:val="ro-RO"/>
              </w:rPr>
              <w:t>407 Caragenan și sărurile sale de Na, K și NH4 (inclusiv</w:t>
            </w:r>
          </w:p>
          <w:p w:rsidR="00EA1935" w:rsidRPr="00B524E2" w:rsidRDefault="00EA1935" w:rsidP="0014131B">
            <w:pPr>
              <w:jc w:val="both"/>
              <w:rPr>
                <w:u w:val="single"/>
                <w:lang w:val="ro-RO"/>
              </w:rPr>
            </w:pPr>
            <w:r w:rsidRPr="00B524E2">
              <w:rPr>
                <w:u w:val="single"/>
                <w:lang w:val="ro-RO"/>
              </w:rPr>
              <w:t>furcelleran</w:t>
            </w:r>
          </w:p>
          <w:p w:rsidR="00EA1935" w:rsidRPr="00B524E2" w:rsidRDefault="00EA1935" w:rsidP="0014131B">
            <w:pPr>
              <w:jc w:val="both"/>
              <w:rPr>
                <w:u w:val="single"/>
                <w:lang w:val="ro-RO"/>
              </w:rPr>
            </w:pPr>
            <w:r w:rsidRPr="00B524E2">
              <w:rPr>
                <w:u w:val="single"/>
                <w:lang w:val="ro-RO"/>
              </w:rPr>
              <w:t>407a Alge Eucheuma procesate (PES)</w:t>
            </w:r>
          </w:p>
          <w:p w:rsidR="00EA1935" w:rsidRPr="00B524E2" w:rsidRDefault="00EA1935" w:rsidP="0014131B">
            <w:pPr>
              <w:jc w:val="both"/>
              <w:rPr>
                <w:u w:val="single"/>
                <w:lang w:val="ro-RO"/>
              </w:rPr>
            </w:pPr>
            <w:r w:rsidRPr="00B524E2">
              <w:rPr>
                <w:u w:val="single"/>
                <w:lang w:val="ro-RO"/>
              </w:rPr>
              <w:t>410 Gumă de roșcove</w:t>
            </w:r>
          </w:p>
          <w:p w:rsidR="00EA1935" w:rsidRPr="00B524E2" w:rsidRDefault="00EA1935" w:rsidP="0014131B">
            <w:pPr>
              <w:jc w:val="both"/>
              <w:rPr>
                <w:u w:val="single"/>
                <w:lang w:val="ro-RO"/>
              </w:rPr>
            </w:pPr>
            <w:r w:rsidRPr="00B524E2">
              <w:rPr>
                <w:u w:val="single"/>
                <w:lang w:val="ro-RO"/>
              </w:rPr>
              <w:lastRenderedPageBreak/>
              <w:t>412 Guma guar</w:t>
            </w:r>
          </w:p>
          <w:p w:rsidR="00EA1935" w:rsidRPr="00B524E2" w:rsidRDefault="00EA1935" w:rsidP="0014131B">
            <w:pPr>
              <w:jc w:val="both"/>
              <w:rPr>
                <w:u w:val="single"/>
                <w:lang w:val="ro-RO"/>
              </w:rPr>
            </w:pPr>
            <w:r w:rsidRPr="00B524E2">
              <w:rPr>
                <w:u w:val="single"/>
                <w:lang w:val="ro-RO"/>
              </w:rPr>
              <w:t>413 Gumă Tragacanth</w:t>
            </w:r>
          </w:p>
          <w:p w:rsidR="00EA1935" w:rsidRPr="00B524E2" w:rsidRDefault="00EA1935" w:rsidP="0014131B">
            <w:pPr>
              <w:jc w:val="both"/>
              <w:rPr>
                <w:u w:val="single"/>
                <w:lang w:val="ro-RO"/>
              </w:rPr>
            </w:pPr>
            <w:r w:rsidRPr="00B524E2">
              <w:rPr>
                <w:u w:val="single"/>
                <w:lang w:val="ro-RO"/>
              </w:rPr>
              <w:t>415 Guma xantan</w:t>
            </w:r>
          </w:p>
          <w:p w:rsidR="00EA1935" w:rsidRPr="00B524E2" w:rsidRDefault="00EA1935" w:rsidP="0014131B">
            <w:pPr>
              <w:jc w:val="both"/>
              <w:rPr>
                <w:u w:val="single"/>
                <w:lang w:val="ro-RO"/>
              </w:rPr>
            </w:pPr>
            <w:r w:rsidRPr="00B524E2">
              <w:rPr>
                <w:u w:val="single"/>
                <w:lang w:val="ro-RO"/>
              </w:rPr>
              <w:t>440 pectine</w:t>
            </w:r>
          </w:p>
          <w:p w:rsidR="00EA1935" w:rsidRPr="00EA1935" w:rsidRDefault="00EA1935" w:rsidP="0014131B">
            <w:pPr>
              <w:jc w:val="both"/>
              <w:rPr>
                <w:lang w:val="ro-RO"/>
              </w:rPr>
            </w:pPr>
            <w:r w:rsidRPr="00B524E2">
              <w:rPr>
                <w:u w:val="single"/>
                <w:lang w:val="ro-RO"/>
              </w:rPr>
              <w:t>466 Carboximetilceluloză de sodiu</w:t>
            </w:r>
            <w:r w:rsidRPr="00EA1935">
              <w:rPr>
                <w:lang w:val="ro-RO"/>
              </w:rPr>
              <w:t xml:space="preserve">                   GMP</w:t>
            </w:r>
          </w:p>
          <w:p w:rsidR="00EA1935" w:rsidRPr="00EA1935" w:rsidRDefault="00EA1935" w:rsidP="0014131B">
            <w:pPr>
              <w:jc w:val="both"/>
              <w:rPr>
                <w:lang w:val="ro-RO"/>
              </w:rPr>
            </w:pPr>
          </w:p>
          <w:p w:rsidR="00EA1935" w:rsidRPr="00B524E2" w:rsidRDefault="00EA1935" w:rsidP="0014131B">
            <w:pPr>
              <w:jc w:val="both"/>
              <w:rPr>
                <w:u w:val="single"/>
                <w:lang w:val="ro-RO"/>
              </w:rPr>
            </w:pPr>
            <w:r w:rsidRPr="00B524E2">
              <w:rPr>
                <w:u w:val="single"/>
                <w:lang w:val="ro-RO"/>
              </w:rPr>
              <w:t>Amidonuri modificate</w:t>
            </w:r>
          </w:p>
          <w:p w:rsidR="00EA1935" w:rsidRPr="00B524E2" w:rsidRDefault="00EA1935" w:rsidP="0014131B">
            <w:pPr>
              <w:jc w:val="both"/>
              <w:rPr>
                <w:u w:val="single"/>
                <w:lang w:val="ro-RO"/>
              </w:rPr>
            </w:pPr>
            <w:r w:rsidRPr="00B524E2">
              <w:rPr>
                <w:u w:val="single"/>
                <w:lang w:val="ro-RO"/>
              </w:rPr>
              <w:t>1401 Amidon tratat cu acid (inclusiv alb și galben</w:t>
            </w:r>
          </w:p>
          <w:p w:rsidR="00EA1935" w:rsidRPr="00B524E2" w:rsidRDefault="00EA1935" w:rsidP="0014131B">
            <w:pPr>
              <w:jc w:val="both"/>
              <w:rPr>
                <w:u w:val="single"/>
                <w:lang w:val="ro-RO"/>
              </w:rPr>
            </w:pPr>
            <w:r w:rsidRPr="00B524E2">
              <w:rPr>
                <w:u w:val="single"/>
                <w:lang w:val="ro-RO"/>
              </w:rPr>
              <w:t>dextrine)</w:t>
            </w:r>
          </w:p>
          <w:p w:rsidR="00EA1935" w:rsidRPr="00B524E2" w:rsidRDefault="00EA1935" w:rsidP="0014131B">
            <w:pPr>
              <w:jc w:val="both"/>
              <w:rPr>
                <w:u w:val="single"/>
                <w:lang w:val="ro-RO"/>
              </w:rPr>
            </w:pPr>
            <w:r w:rsidRPr="00B524E2">
              <w:rPr>
                <w:u w:val="single"/>
                <w:lang w:val="ro-RO"/>
              </w:rPr>
              <w:t>1402 Amidon tratat alcalin</w:t>
            </w:r>
          </w:p>
          <w:p w:rsidR="00EA1935" w:rsidRPr="00B524E2" w:rsidRDefault="00EA1935" w:rsidP="0014131B">
            <w:pPr>
              <w:jc w:val="both"/>
              <w:rPr>
                <w:u w:val="single"/>
                <w:lang w:val="ro-RO"/>
              </w:rPr>
            </w:pPr>
            <w:r w:rsidRPr="00B524E2">
              <w:rPr>
                <w:u w:val="single"/>
                <w:lang w:val="ro-RO"/>
              </w:rPr>
              <w:t>1404 Amidonuri oxidate</w:t>
            </w:r>
          </w:p>
          <w:p w:rsidR="00EA1935" w:rsidRPr="00B524E2" w:rsidRDefault="00EA1935" w:rsidP="0014131B">
            <w:pPr>
              <w:jc w:val="both"/>
              <w:rPr>
                <w:u w:val="single"/>
                <w:lang w:val="ro-RO"/>
              </w:rPr>
            </w:pPr>
            <w:r w:rsidRPr="00B524E2">
              <w:rPr>
                <w:u w:val="single"/>
                <w:lang w:val="ro-RO"/>
              </w:rPr>
              <w:t>1410 Fosfat monoamidon</w:t>
            </w:r>
          </w:p>
          <w:p w:rsidR="00EA1935" w:rsidRPr="00B524E2" w:rsidRDefault="00EA1935" w:rsidP="0014131B">
            <w:pPr>
              <w:jc w:val="both"/>
              <w:rPr>
                <w:u w:val="single"/>
                <w:lang w:val="ro-RO"/>
              </w:rPr>
            </w:pPr>
            <w:r w:rsidRPr="00B524E2">
              <w:rPr>
                <w:u w:val="single"/>
                <w:lang w:val="ro-RO"/>
              </w:rPr>
              <w:t>1412 Fosfat de diamidon, esterificat</w:t>
            </w:r>
          </w:p>
          <w:p w:rsidR="00EA1935" w:rsidRPr="00B524E2" w:rsidRDefault="00EA1935" w:rsidP="0014131B">
            <w:pPr>
              <w:jc w:val="both"/>
              <w:rPr>
                <w:u w:val="single"/>
                <w:lang w:val="ro-RO"/>
              </w:rPr>
            </w:pPr>
            <w:r w:rsidRPr="00B524E2">
              <w:rPr>
                <w:u w:val="single"/>
                <w:lang w:val="ro-RO"/>
              </w:rPr>
              <w:t>1414 Fosfat de diamidon acetilat</w:t>
            </w:r>
          </w:p>
          <w:p w:rsidR="00EA1935" w:rsidRPr="00B524E2" w:rsidRDefault="00EA1935" w:rsidP="0014131B">
            <w:pPr>
              <w:jc w:val="both"/>
              <w:rPr>
                <w:u w:val="single"/>
                <w:lang w:val="ro-RO"/>
              </w:rPr>
            </w:pPr>
            <w:r w:rsidRPr="00B524E2">
              <w:rPr>
                <w:u w:val="single"/>
                <w:lang w:val="ro-RO"/>
              </w:rPr>
              <w:t>1413 Fosfat de diamidon fosfatat</w:t>
            </w:r>
          </w:p>
          <w:p w:rsidR="00EA1935" w:rsidRPr="00B524E2" w:rsidRDefault="00EA1935" w:rsidP="0014131B">
            <w:pPr>
              <w:jc w:val="both"/>
              <w:rPr>
                <w:u w:val="single"/>
                <w:lang w:val="ro-RO"/>
              </w:rPr>
            </w:pPr>
            <w:r w:rsidRPr="00B524E2">
              <w:rPr>
                <w:u w:val="single"/>
                <w:lang w:val="ro-RO"/>
              </w:rPr>
              <w:t>1420/1421 Acetat de amidon</w:t>
            </w:r>
          </w:p>
          <w:p w:rsidR="00EA1935" w:rsidRPr="00B524E2" w:rsidRDefault="00EA1935" w:rsidP="0014131B">
            <w:pPr>
              <w:jc w:val="both"/>
              <w:rPr>
                <w:u w:val="single"/>
                <w:lang w:val="ro-RO"/>
              </w:rPr>
            </w:pPr>
            <w:r w:rsidRPr="00B524E2">
              <w:rPr>
                <w:u w:val="single"/>
                <w:lang w:val="ro-RO"/>
              </w:rPr>
              <w:t xml:space="preserve">1422 Acetilat adipat de diamidon </w:t>
            </w:r>
          </w:p>
          <w:p w:rsidR="00EA1935" w:rsidRPr="00B524E2" w:rsidRDefault="00EA1935" w:rsidP="0014131B">
            <w:pPr>
              <w:jc w:val="both"/>
              <w:rPr>
                <w:u w:val="single"/>
                <w:lang w:val="ro-RO"/>
              </w:rPr>
            </w:pPr>
            <w:r w:rsidRPr="00B524E2">
              <w:rPr>
                <w:u w:val="single"/>
                <w:lang w:val="ro-RO"/>
              </w:rPr>
              <w:t>1440 Amidon hidroxipropil</w:t>
            </w:r>
          </w:p>
          <w:p w:rsidR="00EA1935" w:rsidRPr="00B524E2" w:rsidRDefault="00EA1935" w:rsidP="0014131B">
            <w:pPr>
              <w:jc w:val="both"/>
              <w:rPr>
                <w:u w:val="single"/>
                <w:lang w:val="ro-RO"/>
              </w:rPr>
            </w:pPr>
            <w:r w:rsidRPr="00B524E2">
              <w:rPr>
                <w:u w:val="single"/>
                <w:lang w:val="ro-RO"/>
              </w:rPr>
              <w:t>1442 Fosfat de hidroxipropil amidon</w:t>
            </w:r>
          </w:p>
          <w:p w:rsidR="00EA1935" w:rsidRPr="00B524E2" w:rsidRDefault="00EA1935" w:rsidP="0014131B">
            <w:pPr>
              <w:jc w:val="both"/>
              <w:rPr>
                <w:u w:val="single"/>
                <w:lang w:val="ro-RO"/>
              </w:rPr>
            </w:pPr>
            <w:r w:rsidRPr="00B524E2">
              <w:rPr>
                <w:u w:val="single"/>
                <w:lang w:val="ro-RO"/>
              </w:rPr>
              <w:t>Regulatori de aciditate</w:t>
            </w:r>
          </w:p>
          <w:p w:rsidR="00EA1935" w:rsidRPr="00B524E2" w:rsidRDefault="00EA1935" w:rsidP="0014131B">
            <w:pPr>
              <w:jc w:val="both"/>
              <w:rPr>
                <w:u w:val="single"/>
                <w:lang w:val="ro-RO"/>
              </w:rPr>
            </w:pPr>
            <w:r w:rsidRPr="00B524E2">
              <w:rPr>
                <w:u w:val="single"/>
                <w:lang w:val="ro-RO"/>
              </w:rPr>
              <w:t>260 Acid acetic</w:t>
            </w:r>
          </w:p>
          <w:p w:rsidR="00EA1935" w:rsidRPr="00B524E2" w:rsidRDefault="00EA1935" w:rsidP="0014131B">
            <w:pPr>
              <w:jc w:val="both"/>
              <w:rPr>
                <w:u w:val="single"/>
                <w:lang w:val="ro-RO"/>
              </w:rPr>
            </w:pPr>
            <w:r w:rsidRPr="00B524E2">
              <w:rPr>
                <w:u w:val="single"/>
                <w:lang w:val="ro-RO"/>
              </w:rPr>
              <w:t>270 Acid lactic (L-, D- și DL-)</w:t>
            </w:r>
          </w:p>
          <w:p w:rsidR="00EA1935" w:rsidRPr="00B524E2" w:rsidRDefault="00EA1935" w:rsidP="0014131B">
            <w:pPr>
              <w:jc w:val="both"/>
              <w:rPr>
                <w:u w:val="single"/>
                <w:lang w:val="ro-RO"/>
              </w:rPr>
            </w:pPr>
            <w:r w:rsidRPr="00B524E2">
              <w:rPr>
                <w:u w:val="single"/>
                <w:lang w:val="ro-RO"/>
              </w:rPr>
              <w:t xml:space="preserve">330 Acid citric                                                      </w:t>
            </w:r>
            <w:r w:rsidR="00B524E2">
              <w:rPr>
                <w:u w:val="single"/>
                <w:lang w:val="ro-RO"/>
              </w:rPr>
              <w:t>GMP</w:t>
            </w:r>
          </w:p>
          <w:p w:rsidR="00EA1935" w:rsidRPr="00B524E2" w:rsidRDefault="00EA1935" w:rsidP="0014131B">
            <w:pPr>
              <w:jc w:val="both"/>
              <w:rPr>
                <w:u w:val="single"/>
                <w:lang w:val="ro-RO"/>
              </w:rPr>
            </w:pPr>
            <w:r w:rsidRPr="00B524E2">
              <w:rPr>
                <w:u w:val="single"/>
                <w:lang w:val="ro-RO"/>
              </w:rPr>
              <w:t>Arome naturale</w:t>
            </w:r>
          </w:p>
          <w:p w:rsidR="00EA1935" w:rsidRPr="00B524E2" w:rsidRDefault="00EA1935" w:rsidP="0014131B">
            <w:pPr>
              <w:jc w:val="both"/>
              <w:rPr>
                <w:u w:val="single"/>
                <w:lang w:val="ro-RO"/>
              </w:rPr>
            </w:pPr>
            <w:r w:rsidRPr="00B524E2">
              <w:rPr>
                <w:u w:val="single"/>
                <w:lang w:val="ro-RO"/>
              </w:rPr>
              <w:t>Uleiuri de condimente</w:t>
            </w:r>
          </w:p>
          <w:p w:rsidR="00EA1935" w:rsidRPr="00EA1935" w:rsidRDefault="00EA1935" w:rsidP="0014131B">
            <w:pPr>
              <w:jc w:val="both"/>
              <w:rPr>
                <w:lang w:val="ro-RO"/>
              </w:rPr>
            </w:pPr>
            <w:r w:rsidRPr="00EA1935">
              <w:rPr>
                <w:lang w:val="ro-RO"/>
              </w:rPr>
              <w:t>Extracte de condimente</w:t>
            </w:r>
          </w:p>
          <w:p w:rsidR="0095193D" w:rsidRPr="00EA1935" w:rsidRDefault="00EA1935" w:rsidP="0014131B">
            <w:pPr>
              <w:jc w:val="both"/>
              <w:rPr>
                <w:lang w:val="ro-RO"/>
              </w:rPr>
            </w:pPr>
            <w:r w:rsidRPr="00EA1935">
              <w:rPr>
                <w:lang w:val="ro-RO"/>
              </w:rPr>
              <w:t>Arome de fum (soluții și extracte naturale de fum)   GMP</w:t>
            </w:r>
          </w:p>
        </w:tc>
        <w:tc>
          <w:tcPr>
            <w:tcW w:w="4253" w:type="dxa"/>
            <w:gridSpan w:val="5"/>
          </w:tcPr>
          <w:p w:rsidR="0095193D" w:rsidRDefault="0095193D" w:rsidP="0014131B">
            <w:pPr>
              <w:jc w:val="both"/>
              <w:rPr>
                <w:lang w:val="ro-RO"/>
              </w:rPr>
            </w:pPr>
          </w:p>
          <w:p w:rsidR="0014131B" w:rsidRDefault="0014131B" w:rsidP="0014131B">
            <w:pPr>
              <w:jc w:val="both"/>
              <w:rPr>
                <w:lang w:val="ro-RO"/>
              </w:rPr>
            </w:pPr>
            <w:r w:rsidRPr="0014131B">
              <w:rPr>
                <w:lang w:val="ro-RO"/>
              </w:rPr>
              <w:t xml:space="preserve">19. </w:t>
            </w:r>
            <w:r w:rsidRPr="00B524E2">
              <w:rPr>
                <w:u w:val="single"/>
                <w:lang w:val="ro-RO"/>
              </w:rPr>
              <w:t>Aditivii alimentari utilizați la fabricarea produselor din pește trebuie să corespundă condițiilor din Regulamentul sanitar privind aditivii alimentari, aprobat prin Hotărîrea Guvernului nr. 229/2013. Eticheta produselor alimentare în care se adaugă aditivi alimentari</w:t>
            </w:r>
            <w:r w:rsidRPr="0014131B">
              <w:rPr>
                <w:lang w:val="ro-RO"/>
              </w:rPr>
              <w:t xml:space="preserve"> va fi avizată sanitar de Ministerul Sănătății, Agenția Națională pentru Sănătate Publică.</w:t>
            </w:r>
          </w:p>
          <w:p w:rsidR="009810C4" w:rsidRDefault="009810C4" w:rsidP="0014131B">
            <w:pPr>
              <w:jc w:val="both"/>
              <w:rPr>
                <w:lang w:val="ro-RO"/>
              </w:rPr>
            </w:pPr>
          </w:p>
          <w:p w:rsidR="009810C4" w:rsidRDefault="009810C4" w:rsidP="0014131B">
            <w:pPr>
              <w:jc w:val="both"/>
              <w:rPr>
                <w:lang w:val="ro-RO"/>
              </w:rPr>
            </w:pPr>
          </w:p>
          <w:p w:rsidR="009810C4" w:rsidRDefault="009810C4" w:rsidP="0014131B">
            <w:pPr>
              <w:jc w:val="both"/>
              <w:rPr>
                <w:lang w:val="ro-RO"/>
              </w:rPr>
            </w:pPr>
          </w:p>
          <w:p w:rsidR="009810C4" w:rsidRPr="007D0582" w:rsidRDefault="009810C4" w:rsidP="0014131B">
            <w:pPr>
              <w:jc w:val="both"/>
              <w:rPr>
                <w:lang w:val="ro-RO"/>
              </w:rPr>
            </w:pPr>
          </w:p>
        </w:tc>
        <w:tc>
          <w:tcPr>
            <w:tcW w:w="1417" w:type="dxa"/>
          </w:tcPr>
          <w:p w:rsidR="0095193D" w:rsidRDefault="0095193D" w:rsidP="0014131B">
            <w:pPr>
              <w:jc w:val="center"/>
              <w:rPr>
                <w:b/>
                <w:lang w:val="ro-RO"/>
              </w:rPr>
            </w:pPr>
          </w:p>
          <w:p w:rsidR="009810C4" w:rsidRDefault="009810C4" w:rsidP="0014131B">
            <w:pPr>
              <w:jc w:val="center"/>
              <w:rPr>
                <w:b/>
                <w:lang w:val="ro-RO"/>
              </w:rPr>
            </w:pPr>
          </w:p>
          <w:p w:rsidR="009810C4" w:rsidRPr="00B524E2" w:rsidRDefault="009810C4" w:rsidP="0014131B">
            <w:pPr>
              <w:jc w:val="center"/>
              <w:rPr>
                <w:b/>
                <w:lang w:val="ro-RO"/>
              </w:rPr>
            </w:pPr>
            <w:r w:rsidRPr="00B524E2">
              <w:rPr>
                <w:b/>
                <w:lang w:val="ro-RO"/>
              </w:rPr>
              <w:t>compatibil</w:t>
            </w:r>
          </w:p>
        </w:tc>
        <w:tc>
          <w:tcPr>
            <w:tcW w:w="2552" w:type="dxa"/>
          </w:tcPr>
          <w:p w:rsidR="0095193D" w:rsidRPr="00815FF3" w:rsidRDefault="0095193D" w:rsidP="0014131B">
            <w:pPr>
              <w:jc w:val="both"/>
              <w:rPr>
                <w:lang w:val="ro-RO"/>
              </w:rPr>
            </w:pPr>
          </w:p>
        </w:tc>
        <w:tc>
          <w:tcPr>
            <w:tcW w:w="1282" w:type="dxa"/>
          </w:tcPr>
          <w:p w:rsidR="0095193D" w:rsidRPr="00EE6539" w:rsidRDefault="0095193D" w:rsidP="0014131B">
            <w:pPr>
              <w:rPr>
                <w:lang w:val="ro-RO"/>
              </w:rPr>
            </w:pPr>
          </w:p>
        </w:tc>
        <w:tc>
          <w:tcPr>
            <w:tcW w:w="1583" w:type="dxa"/>
          </w:tcPr>
          <w:p w:rsidR="0095193D" w:rsidRDefault="0095193D"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EA1935" w:rsidRPr="00227C14" w:rsidTr="00AA5229">
        <w:trPr>
          <w:trHeight w:val="146"/>
        </w:trPr>
        <w:tc>
          <w:tcPr>
            <w:tcW w:w="5098" w:type="dxa"/>
            <w:gridSpan w:val="2"/>
            <w:tcBorders>
              <w:top w:val="single" w:sz="4" w:space="0" w:color="auto"/>
              <w:bottom w:val="single" w:sz="4" w:space="0" w:color="auto"/>
            </w:tcBorders>
            <w:shd w:val="clear" w:color="auto" w:fill="auto"/>
          </w:tcPr>
          <w:p w:rsidR="00EA1935" w:rsidRPr="00EA1935" w:rsidRDefault="00EA1935" w:rsidP="0014131B">
            <w:pPr>
              <w:jc w:val="both"/>
              <w:rPr>
                <w:i/>
                <w:lang w:val="ro-RO"/>
              </w:rPr>
            </w:pPr>
            <w:r w:rsidRPr="00EA1935">
              <w:rPr>
                <w:i/>
                <w:lang w:val="ro-RO"/>
              </w:rPr>
              <w:lastRenderedPageBreak/>
              <w:t>5. IGIENĂ ȘI MANIPULARE</w:t>
            </w:r>
          </w:p>
          <w:p w:rsidR="00EA1935" w:rsidRPr="00EA1935" w:rsidRDefault="00EA1935" w:rsidP="0014131B">
            <w:pPr>
              <w:jc w:val="both"/>
              <w:rPr>
                <w:lang w:val="ro-RO"/>
              </w:rPr>
            </w:pPr>
            <w:r w:rsidRPr="00EA1935">
              <w:rPr>
                <w:lang w:val="ro-RO"/>
              </w:rPr>
              <w:t>5.</w:t>
            </w:r>
            <w:r w:rsidRPr="004B0ABD">
              <w:rPr>
                <w:u w:val="single"/>
                <w:lang w:val="ro-RO"/>
              </w:rPr>
              <w:t>1 Produsul final nu trebuie să conțină materiale străine care reprezintă o amenințare pentru sănătatea umană.</w:t>
            </w:r>
          </w:p>
          <w:p w:rsidR="00EA1935" w:rsidRPr="00EA1935" w:rsidRDefault="00EA1935" w:rsidP="0014131B">
            <w:pPr>
              <w:jc w:val="both"/>
              <w:rPr>
                <w:lang w:val="ro-RO"/>
              </w:rPr>
            </w:pPr>
            <w:r w:rsidRPr="00EA1935">
              <w:rPr>
                <w:lang w:val="ro-RO"/>
              </w:rPr>
              <w:t>5.2 Când este testat prin metode adecvate de prelevare a probelor și examinare, așa cum este prescris de Codex</w:t>
            </w:r>
          </w:p>
          <w:p w:rsidR="00EA1935" w:rsidRPr="00EA1935" w:rsidRDefault="00EA1935" w:rsidP="0014131B">
            <w:pPr>
              <w:jc w:val="both"/>
              <w:rPr>
                <w:lang w:val="ro-RO"/>
              </w:rPr>
            </w:pPr>
            <w:r w:rsidRPr="00EA1935">
              <w:rPr>
                <w:lang w:val="ro-RO"/>
              </w:rPr>
              <w:t>Comisia Alimentarius, produsul:</w:t>
            </w:r>
          </w:p>
          <w:p w:rsidR="00EA1935" w:rsidRPr="00EA1935" w:rsidRDefault="00EA1935" w:rsidP="0014131B">
            <w:pPr>
              <w:jc w:val="both"/>
              <w:rPr>
                <w:lang w:val="ro-RO"/>
              </w:rPr>
            </w:pPr>
            <w:r w:rsidRPr="00EA1935">
              <w:rPr>
                <w:lang w:val="ro-RO"/>
              </w:rPr>
              <w:t xml:space="preserve">(i) </w:t>
            </w:r>
            <w:r w:rsidRPr="004B0ABD">
              <w:rPr>
                <w:u w:val="single"/>
                <w:lang w:val="ro-RO"/>
              </w:rPr>
              <w:t>nu trebuie să conțină microorganisme capabile să se dezvolte în condiții normale de depozitare</w:t>
            </w:r>
            <w:r w:rsidRPr="00EA1935">
              <w:rPr>
                <w:lang w:val="ro-RO"/>
              </w:rPr>
              <w:t>;</w:t>
            </w:r>
          </w:p>
          <w:p w:rsidR="00EA1935" w:rsidRPr="00B524E2" w:rsidRDefault="00EA1935" w:rsidP="0014131B">
            <w:pPr>
              <w:jc w:val="both"/>
              <w:rPr>
                <w:u w:val="single"/>
                <w:lang w:val="ro-RO"/>
              </w:rPr>
            </w:pPr>
            <w:r w:rsidRPr="00EA1935">
              <w:rPr>
                <w:lang w:val="ro-RO"/>
              </w:rPr>
              <w:lastRenderedPageBreak/>
              <w:t xml:space="preserve">(ii) </w:t>
            </w:r>
            <w:r w:rsidRPr="00B524E2">
              <w:rPr>
                <w:u w:val="single"/>
                <w:lang w:val="ro-RO"/>
              </w:rPr>
              <w:t>nicio unitate de probă nu trebuie să conțină histamina care depășește 20 mg la 100 g;</w:t>
            </w:r>
          </w:p>
          <w:p w:rsidR="00EA1935" w:rsidRPr="00EA1935" w:rsidRDefault="00EA1935" w:rsidP="0014131B">
            <w:pPr>
              <w:jc w:val="both"/>
              <w:rPr>
                <w:lang w:val="ro-RO"/>
              </w:rPr>
            </w:pPr>
            <w:r w:rsidRPr="00EA1935">
              <w:rPr>
                <w:lang w:val="ro-RO"/>
              </w:rPr>
              <w:t xml:space="preserve">(iii) </w:t>
            </w:r>
            <w:r w:rsidRPr="00B524E2">
              <w:rPr>
                <w:u w:val="single"/>
                <w:lang w:val="ro-RO"/>
              </w:rPr>
              <w:t>nu trebuie să conțină nicio altă substanță, inclusiv substanțe derivate din microorganisme</w:t>
            </w:r>
            <w:r>
              <w:rPr>
                <w:lang w:val="ro-RO"/>
              </w:rPr>
              <w:t xml:space="preserve"> în </w:t>
            </w:r>
            <w:r w:rsidRPr="00EA1935">
              <w:rPr>
                <w:lang w:val="ro-RO"/>
              </w:rPr>
              <w:t>cantități care pot reprezenta un pericol pentru sănătate în conformit</w:t>
            </w:r>
            <w:r>
              <w:rPr>
                <w:lang w:val="ro-RO"/>
              </w:rPr>
              <w:t xml:space="preserve">ate cu standardele stabilite de </w:t>
            </w:r>
            <w:r w:rsidRPr="00EA1935">
              <w:rPr>
                <w:lang w:val="ro-RO"/>
              </w:rPr>
              <w:t>Comisia Codex Alimentarius;</w:t>
            </w:r>
          </w:p>
          <w:p w:rsidR="00EA1935" w:rsidRPr="00B524E2" w:rsidRDefault="00EA1935" w:rsidP="0014131B">
            <w:pPr>
              <w:jc w:val="both"/>
              <w:rPr>
                <w:u w:val="single"/>
                <w:lang w:val="ro-RO"/>
              </w:rPr>
            </w:pPr>
            <w:r w:rsidRPr="00EA1935">
              <w:rPr>
                <w:lang w:val="ro-RO"/>
              </w:rPr>
              <w:t xml:space="preserve">(iv) </w:t>
            </w:r>
            <w:r w:rsidRPr="00B524E2">
              <w:rPr>
                <w:u w:val="single"/>
                <w:lang w:val="ro-RO"/>
              </w:rPr>
              <w:t>nu trebuie să prezinte defecte de integritate a containerului care pot compromite etanșarea ermetică.</w:t>
            </w:r>
          </w:p>
          <w:p w:rsidR="00EA1935" w:rsidRPr="00EA1935" w:rsidRDefault="00EA1935" w:rsidP="0014131B">
            <w:pPr>
              <w:jc w:val="both"/>
              <w:rPr>
                <w:lang w:val="ro-RO"/>
              </w:rPr>
            </w:pPr>
            <w:r w:rsidRPr="00EA1935">
              <w:rPr>
                <w:lang w:val="ro-RO"/>
              </w:rPr>
              <w:t>5.3 Se recomandă ca produsul vizat de prevederile aces</w:t>
            </w:r>
            <w:r>
              <w:rPr>
                <w:lang w:val="ro-RO"/>
              </w:rPr>
              <w:t xml:space="preserve">tui standard să fie pregătit și </w:t>
            </w:r>
            <w:r w:rsidRPr="00EA1935">
              <w:rPr>
                <w:lang w:val="ro-RO"/>
              </w:rPr>
              <w:t>tratate în conformitate cu secțiunile corespunzătoare din Codul internațional de practici recomandat -</w:t>
            </w:r>
          </w:p>
          <w:p w:rsidR="00EA1935" w:rsidRPr="00EA1935" w:rsidRDefault="00EA1935" w:rsidP="0014131B">
            <w:pPr>
              <w:jc w:val="both"/>
              <w:rPr>
                <w:lang w:val="ro-RO"/>
              </w:rPr>
            </w:pPr>
            <w:r w:rsidRPr="00EA1935">
              <w:rPr>
                <w:lang w:val="ro-RO"/>
              </w:rPr>
              <w:t>Principiile generale de igienă alimentară (CAC/RCP 1-1969) și următoarele coduri relevante:</w:t>
            </w:r>
          </w:p>
          <w:p w:rsidR="00EA1935" w:rsidRPr="00EA1935" w:rsidRDefault="00EA1935" w:rsidP="0014131B">
            <w:pPr>
              <w:jc w:val="both"/>
              <w:rPr>
                <w:lang w:val="ro-RO"/>
              </w:rPr>
            </w:pPr>
            <w:r w:rsidRPr="00EA1935">
              <w:rPr>
                <w:lang w:val="ro-RO"/>
              </w:rPr>
              <w:t>(i) Codul internațional de practici recomandat pentru conserve de pește (CAC/RCP 10-1976);</w:t>
            </w:r>
          </w:p>
          <w:p w:rsidR="00EA1935" w:rsidRPr="00EA1935" w:rsidRDefault="00EA1935" w:rsidP="0014131B">
            <w:pPr>
              <w:jc w:val="both"/>
              <w:rPr>
                <w:lang w:val="ro-RO"/>
              </w:rPr>
            </w:pPr>
            <w:r w:rsidRPr="00EA1935">
              <w:rPr>
                <w:lang w:val="ro-RO"/>
              </w:rPr>
              <w:t>(ii) Codul internațional recomandat de practici igienice pentru conținut scăzut de acid și acidificat</w:t>
            </w:r>
          </w:p>
          <w:p w:rsidR="00EA1935" w:rsidRPr="00EA1935" w:rsidRDefault="00EA1935" w:rsidP="0014131B">
            <w:pPr>
              <w:jc w:val="both"/>
              <w:rPr>
                <w:lang w:val="ro-RO"/>
              </w:rPr>
            </w:pPr>
            <w:r w:rsidRPr="00EA1935">
              <w:rPr>
                <w:lang w:val="ro-RO"/>
              </w:rPr>
              <w:t>Conserve cu conținut s</w:t>
            </w:r>
            <w:r>
              <w:rPr>
                <w:lang w:val="ro-RO"/>
              </w:rPr>
              <w:t>căzut de acid (CAC/RCP 23-1979).</w:t>
            </w:r>
            <w:r w:rsidRPr="00EA1935">
              <w:rPr>
                <w:lang w:val="ro-RO"/>
              </w:rPr>
              <w:t xml:space="preserve"> </w:t>
            </w:r>
          </w:p>
        </w:tc>
        <w:tc>
          <w:tcPr>
            <w:tcW w:w="4253" w:type="dxa"/>
            <w:gridSpan w:val="5"/>
          </w:tcPr>
          <w:p w:rsidR="00EA1935" w:rsidRDefault="00EA1935" w:rsidP="0014131B">
            <w:pPr>
              <w:jc w:val="both"/>
              <w:rPr>
                <w:lang w:val="ro-RO"/>
              </w:rPr>
            </w:pPr>
          </w:p>
          <w:p w:rsidR="00F65AD3" w:rsidRPr="007D0582" w:rsidRDefault="004B0ABD" w:rsidP="004B0ABD">
            <w:pPr>
              <w:jc w:val="both"/>
              <w:rPr>
                <w:lang w:val="ro-RO"/>
              </w:rPr>
            </w:pPr>
            <w:r w:rsidRPr="004B0ABD">
              <w:rPr>
                <w:lang w:val="ro-RO"/>
              </w:rPr>
              <w:t xml:space="preserve">51. </w:t>
            </w:r>
            <w:r w:rsidRPr="004B0ABD">
              <w:rPr>
                <w:u w:val="single"/>
                <w:lang w:val="ro-RO"/>
              </w:rPr>
              <w:t xml:space="preserve">Produsul final nu trebuie să conțină microorganisme capabile să se dezvolte în condiții normale de depozitare, materiale străine care reprezintă o amenințare pentru sănătatea consumatorilor, nu trebuie să prezinte defecte de integritate a ambalajului, care pot compromite etanșarea ermetică. Nivelul maxim de histamină în produsul final pentru produsele preparate din familiile </w:t>
            </w:r>
            <w:r w:rsidRPr="004B0ABD">
              <w:rPr>
                <w:u w:val="single"/>
                <w:lang w:val="ro-RO"/>
              </w:rPr>
              <w:lastRenderedPageBreak/>
              <w:t xml:space="preserve">Scombridae, Clupeidae, Coryphaenidae, Scombresocidae și Pomatomidae nu trebuie să depășească limita de 20 mg de histamină la 100 g de carne de pește, în medie per probă testată. </w:t>
            </w:r>
            <w:r w:rsidRPr="004B0ABD">
              <w:rPr>
                <w:lang w:val="ro-RO"/>
              </w:rPr>
              <w:t>Caracteristicile senzoriale ale produsului final, trebuie să corespundă indicilor din Tabelul nr. 7, Anexa 1 și indicilor fizico-chimici specificați în Tabelul nr. 4, Anexa nr. 2.</w:t>
            </w:r>
          </w:p>
        </w:tc>
        <w:tc>
          <w:tcPr>
            <w:tcW w:w="1417" w:type="dxa"/>
          </w:tcPr>
          <w:p w:rsidR="00EA1935" w:rsidRDefault="00EA1935" w:rsidP="0014131B">
            <w:pPr>
              <w:jc w:val="center"/>
              <w:rPr>
                <w:b/>
                <w:lang w:val="ro-RO"/>
              </w:rPr>
            </w:pPr>
          </w:p>
          <w:p w:rsidR="00F65AD3" w:rsidRDefault="00F65AD3" w:rsidP="0014131B">
            <w:pPr>
              <w:jc w:val="center"/>
              <w:rPr>
                <w:b/>
                <w:lang w:val="ro-RO"/>
              </w:rPr>
            </w:pPr>
          </w:p>
          <w:p w:rsidR="00F65AD3" w:rsidRDefault="00F65AD3" w:rsidP="0014131B">
            <w:pPr>
              <w:jc w:val="center"/>
              <w:rPr>
                <w:lang w:val="ro-RO"/>
              </w:rPr>
            </w:pPr>
            <w:r w:rsidRPr="0076299E">
              <w:rPr>
                <w:b/>
                <w:lang w:val="ro-RO"/>
              </w:rPr>
              <w:t>compatibi</w:t>
            </w:r>
            <w:r w:rsidRPr="00F65AD3">
              <w:rPr>
                <w:lang w:val="ro-RO"/>
              </w:rPr>
              <w:t>l</w:t>
            </w: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Default="00B524E2" w:rsidP="0014131B">
            <w:pPr>
              <w:jc w:val="center"/>
              <w:rPr>
                <w:lang w:val="ro-RO"/>
              </w:rPr>
            </w:pPr>
          </w:p>
          <w:p w:rsidR="00B524E2" w:rsidRPr="0076299E" w:rsidRDefault="00B524E2" w:rsidP="0014131B">
            <w:pPr>
              <w:jc w:val="center"/>
              <w:rPr>
                <w:b/>
                <w:lang w:val="ro-RO"/>
              </w:rPr>
            </w:pPr>
            <w:r w:rsidRPr="0076299E">
              <w:rPr>
                <w:b/>
                <w:lang w:val="ro-RO"/>
              </w:rPr>
              <w:t>compatibil</w:t>
            </w: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Default="00F65AD3" w:rsidP="0014131B">
            <w:pPr>
              <w:jc w:val="center"/>
              <w:rPr>
                <w:lang w:val="ro-RO"/>
              </w:rPr>
            </w:pPr>
          </w:p>
          <w:p w:rsidR="00F65AD3" w:rsidRPr="0076299E" w:rsidRDefault="00F65AD3" w:rsidP="00F65AD3">
            <w:pPr>
              <w:ind w:right="-106"/>
              <w:jc w:val="center"/>
              <w:rPr>
                <w:b/>
                <w:lang w:val="ro-RO"/>
              </w:rPr>
            </w:pPr>
            <w:r w:rsidRPr="0076299E">
              <w:rPr>
                <w:b/>
                <w:lang w:val="ro-RO"/>
              </w:rPr>
              <w:t>neaplicabile</w:t>
            </w:r>
          </w:p>
        </w:tc>
        <w:tc>
          <w:tcPr>
            <w:tcW w:w="2552" w:type="dxa"/>
          </w:tcPr>
          <w:p w:rsidR="00EA1935" w:rsidRPr="00815FF3" w:rsidRDefault="00EA1935" w:rsidP="0014131B">
            <w:pPr>
              <w:jc w:val="both"/>
              <w:rPr>
                <w:lang w:val="ro-RO"/>
              </w:rPr>
            </w:pPr>
          </w:p>
        </w:tc>
        <w:tc>
          <w:tcPr>
            <w:tcW w:w="1282" w:type="dxa"/>
          </w:tcPr>
          <w:p w:rsidR="00EA1935" w:rsidRPr="00EE6539" w:rsidRDefault="00EA1935" w:rsidP="0014131B">
            <w:pPr>
              <w:rPr>
                <w:lang w:val="ro-RO"/>
              </w:rPr>
            </w:pPr>
          </w:p>
        </w:tc>
        <w:tc>
          <w:tcPr>
            <w:tcW w:w="1583" w:type="dxa"/>
          </w:tcPr>
          <w:p w:rsidR="00EA1935" w:rsidRDefault="00EA1935"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EA1935" w:rsidRPr="00227C14" w:rsidTr="00AA5229">
        <w:trPr>
          <w:trHeight w:val="146"/>
        </w:trPr>
        <w:tc>
          <w:tcPr>
            <w:tcW w:w="5098" w:type="dxa"/>
            <w:gridSpan w:val="2"/>
            <w:tcBorders>
              <w:top w:val="single" w:sz="4" w:space="0" w:color="auto"/>
              <w:bottom w:val="single" w:sz="4" w:space="0" w:color="auto"/>
            </w:tcBorders>
            <w:shd w:val="clear" w:color="auto" w:fill="auto"/>
          </w:tcPr>
          <w:p w:rsidR="00EA1935" w:rsidRPr="00EA1935" w:rsidRDefault="00EA1935" w:rsidP="0014131B">
            <w:pPr>
              <w:jc w:val="both"/>
              <w:rPr>
                <w:i/>
                <w:lang w:val="ro-RO"/>
              </w:rPr>
            </w:pPr>
            <w:r w:rsidRPr="00EA1935">
              <w:rPr>
                <w:i/>
                <w:lang w:val="ro-RO"/>
              </w:rPr>
              <w:lastRenderedPageBreak/>
              <w:t>6. ETICHETARE</w:t>
            </w:r>
          </w:p>
          <w:p w:rsidR="00EA1935" w:rsidRPr="00EA1935" w:rsidRDefault="00EA1935" w:rsidP="0014131B">
            <w:pPr>
              <w:jc w:val="both"/>
              <w:rPr>
                <w:lang w:val="ro-RO"/>
              </w:rPr>
            </w:pPr>
            <w:r w:rsidRPr="00EA1935">
              <w:rPr>
                <w:lang w:val="ro-RO"/>
              </w:rPr>
              <w:t xml:space="preserve"> În plus față de prevederile Standardului general Codex pentru etichetarea alimentelor preambalate</w:t>
            </w:r>
          </w:p>
          <w:p w:rsidR="00EA1935" w:rsidRPr="00EA1935" w:rsidRDefault="00EA1935" w:rsidP="0014131B">
            <w:pPr>
              <w:jc w:val="both"/>
              <w:rPr>
                <w:lang w:val="ro-RO"/>
              </w:rPr>
            </w:pPr>
            <w:r w:rsidRPr="00EA1935">
              <w:rPr>
                <w:lang w:val="ro-RO"/>
              </w:rPr>
              <w:t>(CODEX STAN 1-1985) se aplică următoarele prevederi specifice:</w:t>
            </w:r>
          </w:p>
          <w:p w:rsidR="00EA1935" w:rsidRPr="00EA1935" w:rsidRDefault="00EA1935" w:rsidP="0014131B">
            <w:pPr>
              <w:jc w:val="both"/>
              <w:rPr>
                <w:i/>
                <w:lang w:val="ro-RO"/>
              </w:rPr>
            </w:pPr>
            <w:r w:rsidRPr="00EA1935">
              <w:rPr>
                <w:i/>
                <w:lang w:val="ro-RO"/>
              </w:rPr>
              <w:t>6.1 DENUMIREA ALIMENTULUI</w:t>
            </w:r>
          </w:p>
          <w:p w:rsidR="00EA1935" w:rsidRPr="00EA1935" w:rsidRDefault="00EA1935" w:rsidP="0014131B">
            <w:pPr>
              <w:jc w:val="both"/>
              <w:rPr>
                <w:lang w:val="ro-RO"/>
              </w:rPr>
            </w:pPr>
            <w:r w:rsidRPr="00EA1935">
              <w:rPr>
                <w:lang w:val="ro-RO"/>
              </w:rPr>
              <w:t xml:space="preserve"> Denumirea produsului va fi:</w:t>
            </w:r>
          </w:p>
          <w:p w:rsidR="00EA1935" w:rsidRPr="00EA1935" w:rsidRDefault="00EA1935" w:rsidP="0014131B">
            <w:pPr>
              <w:jc w:val="both"/>
              <w:rPr>
                <w:lang w:val="ro-RO"/>
              </w:rPr>
            </w:pPr>
            <w:r w:rsidRPr="00EA1935">
              <w:rPr>
                <w:lang w:val="ro-RO"/>
              </w:rPr>
              <w:t>6.1.1 (i) „Sardine” (reservat exclusiv pentru Sardina pilchardus (Walbaum)); sau</w:t>
            </w:r>
          </w:p>
          <w:p w:rsidR="00EA1935" w:rsidRPr="00EA1935" w:rsidRDefault="00EA1935" w:rsidP="0014131B">
            <w:pPr>
              <w:jc w:val="both"/>
              <w:rPr>
                <w:lang w:val="ro-RO"/>
              </w:rPr>
            </w:pPr>
            <w:r w:rsidRPr="00EA1935">
              <w:rPr>
                <w:lang w:val="ro-RO"/>
              </w:rPr>
              <w:t xml:space="preserve"> (ii) „X sardine”, unde „X” este numele unei țări, al unei zon</w:t>
            </w:r>
            <w:r w:rsidR="00DA45AB">
              <w:rPr>
                <w:lang w:val="ro-RO"/>
              </w:rPr>
              <w:t>e geografice, al speciei sau al denumirii comune</w:t>
            </w:r>
            <w:r w:rsidRPr="00EA1935">
              <w:rPr>
                <w:lang w:val="ro-RO"/>
              </w:rPr>
              <w:t xml:space="preserve"> a speciei sau orice combinație a aces</w:t>
            </w:r>
            <w:r w:rsidR="00DA45AB">
              <w:rPr>
                <w:lang w:val="ro-RO"/>
              </w:rPr>
              <w:t xml:space="preserve">tor elemente în conformitate cu </w:t>
            </w:r>
            <w:r w:rsidRPr="00EA1935">
              <w:rPr>
                <w:lang w:val="ro-RO"/>
              </w:rPr>
              <w:t>legea și obiceiurile țării în care este vândut produsul și într-un mod care să nu inducă în eroare</w:t>
            </w:r>
          </w:p>
          <w:p w:rsidR="00EA1935" w:rsidRPr="00EA1935" w:rsidRDefault="00EA1935" w:rsidP="0014131B">
            <w:pPr>
              <w:jc w:val="both"/>
              <w:rPr>
                <w:lang w:val="ro-RO"/>
              </w:rPr>
            </w:pPr>
            <w:r w:rsidRPr="00EA1935">
              <w:rPr>
                <w:lang w:val="ro-RO"/>
              </w:rPr>
              <w:t>consumatorul.</w:t>
            </w:r>
          </w:p>
          <w:p w:rsidR="00EA1935" w:rsidRPr="00EA1935" w:rsidRDefault="00EA1935" w:rsidP="0014131B">
            <w:pPr>
              <w:jc w:val="both"/>
              <w:rPr>
                <w:lang w:val="ro-RO"/>
              </w:rPr>
            </w:pPr>
            <w:r w:rsidRPr="00EA1935">
              <w:rPr>
                <w:lang w:val="ro-RO"/>
              </w:rPr>
              <w:lastRenderedPageBreak/>
              <w:t>6.1.2 Denumirea mediului de ambalare trebuie să facă parte din denumirea alimentului.</w:t>
            </w:r>
          </w:p>
          <w:p w:rsidR="00EA1935" w:rsidRPr="00EA1935" w:rsidRDefault="00EA1935" w:rsidP="0014131B">
            <w:pPr>
              <w:jc w:val="both"/>
              <w:rPr>
                <w:lang w:val="ro-RO"/>
              </w:rPr>
            </w:pPr>
            <w:r w:rsidRPr="00EA1935">
              <w:rPr>
                <w:lang w:val="ro-RO"/>
              </w:rPr>
              <w:t xml:space="preserve">6.1.3 </w:t>
            </w:r>
            <w:r w:rsidRPr="00B524E2">
              <w:rPr>
                <w:u w:val="single"/>
                <w:lang w:val="ro-RO"/>
              </w:rPr>
              <w:t>Dacă peștele a fost afumat sau aromatizat cu fum, aceste informații trebuie s</w:t>
            </w:r>
            <w:r w:rsidR="00DA45AB" w:rsidRPr="00B524E2">
              <w:rPr>
                <w:u w:val="single"/>
                <w:lang w:val="ro-RO"/>
              </w:rPr>
              <w:t>ă apară pe etichetă în apropierea denumirii</w:t>
            </w:r>
            <w:r w:rsidRPr="00B524E2">
              <w:rPr>
                <w:u w:val="single"/>
                <w:lang w:val="ro-RO"/>
              </w:rPr>
              <w:t>.</w:t>
            </w:r>
          </w:p>
          <w:p w:rsidR="00EA1935" w:rsidRPr="00B524E2" w:rsidRDefault="00EA1935" w:rsidP="0014131B">
            <w:pPr>
              <w:jc w:val="both"/>
              <w:rPr>
                <w:u w:val="single"/>
                <w:lang w:val="ro-RO"/>
              </w:rPr>
            </w:pPr>
            <w:r w:rsidRPr="00EA1935">
              <w:rPr>
                <w:lang w:val="ro-RO"/>
              </w:rPr>
              <w:t xml:space="preserve">6.1.4 În plus, </w:t>
            </w:r>
            <w:r w:rsidRPr="00B524E2">
              <w:rPr>
                <w:u w:val="single"/>
                <w:lang w:val="ro-RO"/>
              </w:rPr>
              <w:t>eticheta trebuie să includă și alți termeni descriptivi care vor evita inducerea în eroare sau confuzia</w:t>
            </w:r>
          </w:p>
          <w:p w:rsidR="00EA1935" w:rsidRPr="00EA1935" w:rsidRDefault="00EA1935" w:rsidP="0014131B">
            <w:pPr>
              <w:jc w:val="both"/>
              <w:rPr>
                <w:lang w:val="ro-RO"/>
              </w:rPr>
            </w:pPr>
            <w:r w:rsidRPr="00EA1935">
              <w:rPr>
                <w:lang w:val="ro-RO"/>
              </w:rPr>
              <w:t>consumator.</w:t>
            </w:r>
          </w:p>
        </w:tc>
        <w:tc>
          <w:tcPr>
            <w:tcW w:w="4253" w:type="dxa"/>
            <w:gridSpan w:val="5"/>
          </w:tcPr>
          <w:p w:rsidR="00EA1935" w:rsidRPr="007D0582" w:rsidRDefault="004B0ABD" w:rsidP="00B524E2">
            <w:pPr>
              <w:jc w:val="both"/>
              <w:rPr>
                <w:lang w:val="ro-RO"/>
              </w:rPr>
            </w:pPr>
            <w:r>
              <w:rPr>
                <w:lang w:val="ro-RO"/>
              </w:rPr>
              <w:lastRenderedPageBreak/>
              <w:t>70</w:t>
            </w:r>
            <w:r w:rsidR="00B524E2" w:rsidRPr="00B524E2">
              <w:rPr>
                <w:u w:val="single"/>
                <w:lang w:val="ro-RO"/>
              </w:rPr>
              <w:t>. La etichetarea produselor din pește, eticheta trebuie să includă denumirea produsului,</w:t>
            </w:r>
            <w:r w:rsidR="00B524E2" w:rsidRPr="00B524E2">
              <w:rPr>
                <w:lang w:val="ro-RO"/>
              </w:rPr>
              <w:t xml:space="preserve"> </w:t>
            </w:r>
            <w:r w:rsidR="00B524E2" w:rsidRPr="00B524E2">
              <w:rPr>
                <w:u w:val="single"/>
                <w:lang w:val="ro-RO"/>
              </w:rPr>
              <w:t>specia</w:t>
            </w:r>
            <w:r w:rsidR="00B524E2" w:rsidRPr="00B524E2">
              <w:rPr>
                <w:lang w:val="ro-RO"/>
              </w:rPr>
              <w:t xml:space="preserve"> sau amestecul de specii, proporția și conținutul de pește, să arate dacă produsele sunt preparate din carne de pește tocată sau fileuri de pește sau un amestec al acestora. Dacă produsele au fost congelate, eticheta să cuprindă termenul „congelat rapid” sau „congelat”, pentru a descrie dacă produsul a fost supus congelării. </w:t>
            </w:r>
            <w:r w:rsidR="00B524E2" w:rsidRPr="00B524E2">
              <w:rPr>
                <w:u w:val="single"/>
                <w:lang w:val="ro-RO"/>
              </w:rPr>
              <w:t>Peștele afumat sau aromatizat cu fum sau sărat, eticheta acestuia trebuie să cuprindă mențiunea „Produs afumat sau aromatizat cu fum</w:t>
            </w:r>
            <w:r w:rsidR="00B524E2" w:rsidRPr="00B524E2">
              <w:rPr>
                <w:lang w:val="ro-RO"/>
              </w:rPr>
              <w:t xml:space="preserve">”, sau „Produs sărat”, pentru peștele ambalat în vid „Produs ambalat în vid”, </w:t>
            </w:r>
            <w:r w:rsidR="00B524E2" w:rsidRPr="00B524E2">
              <w:rPr>
                <w:lang w:val="ro-RO"/>
              </w:rPr>
              <w:lastRenderedPageBreak/>
              <w:t xml:space="preserve">specificarea provenienței peștelui „Pește capturat în mediu sălbatic” sau „Pește de ferme de acvacultură”. </w:t>
            </w:r>
            <w:r w:rsidR="00B524E2" w:rsidRPr="00B524E2">
              <w:rPr>
                <w:u w:val="single"/>
                <w:lang w:val="ro-RO"/>
              </w:rPr>
              <w:t xml:space="preserve">Aceste informații, cât și alți termeni descriptivi trebuie să fie indicate pe etichetă, pentru a evita inducerea în eroare sau confuzia consumatorilor.  </w:t>
            </w:r>
            <w:r w:rsidR="0014131B" w:rsidRPr="00B524E2">
              <w:rPr>
                <w:u w:val="single"/>
                <w:lang w:val="ro-RO"/>
              </w:rPr>
              <w:t xml:space="preserve">  </w:t>
            </w:r>
          </w:p>
        </w:tc>
        <w:tc>
          <w:tcPr>
            <w:tcW w:w="1417" w:type="dxa"/>
          </w:tcPr>
          <w:p w:rsidR="00F65AD3" w:rsidRDefault="00F65AD3"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EA1935" w:rsidRDefault="0076299E" w:rsidP="0014131B">
            <w:pPr>
              <w:jc w:val="center"/>
              <w:rPr>
                <w:b/>
                <w:lang w:val="ro-RO"/>
              </w:rPr>
            </w:pPr>
            <w:r>
              <w:rPr>
                <w:b/>
                <w:lang w:val="ro-RO"/>
              </w:rPr>
              <w:t>c</w:t>
            </w:r>
            <w:r w:rsidR="00F65AD3" w:rsidRPr="0076299E">
              <w:rPr>
                <w:b/>
                <w:lang w:val="ro-RO"/>
              </w:rPr>
              <w:t>ompatibil</w:t>
            </w: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Pr="0076299E" w:rsidRDefault="0076299E" w:rsidP="0076299E">
            <w:pPr>
              <w:rPr>
                <w:b/>
                <w:lang w:val="ro-RO"/>
              </w:rPr>
            </w:pPr>
            <w:r>
              <w:rPr>
                <w:b/>
                <w:lang w:val="ro-RO"/>
              </w:rPr>
              <w:t>compatibil</w:t>
            </w:r>
          </w:p>
        </w:tc>
        <w:tc>
          <w:tcPr>
            <w:tcW w:w="2552" w:type="dxa"/>
          </w:tcPr>
          <w:p w:rsidR="00EA1935" w:rsidRPr="00815FF3" w:rsidRDefault="00EA1935" w:rsidP="0014131B">
            <w:pPr>
              <w:jc w:val="both"/>
              <w:rPr>
                <w:lang w:val="ro-RO"/>
              </w:rPr>
            </w:pPr>
          </w:p>
        </w:tc>
        <w:tc>
          <w:tcPr>
            <w:tcW w:w="1282" w:type="dxa"/>
          </w:tcPr>
          <w:p w:rsidR="00EA1935" w:rsidRPr="00EE6539" w:rsidRDefault="00EA1935" w:rsidP="0014131B">
            <w:pPr>
              <w:rPr>
                <w:lang w:val="ro-RO"/>
              </w:rPr>
            </w:pPr>
          </w:p>
        </w:tc>
        <w:tc>
          <w:tcPr>
            <w:tcW w:w="1583" w:type="dxa"/>
          </w:tcPr>
          <w:p w:rsidR="00EA1935" w:rsidRDefault="00EA1935"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F32089" w:rsidRPr="00F44A7C" w:rsidTr="00AA5229">
        <w:trPr>
          <w:trHeight w:val="146"/>
        </w:trPr>
        <w:tc>
          <w:tcPr>
            <w:tcW w:w="5098" w:type="dxa"/>
            <w:gridSpan w:val="2"/>
            <w:tcBorders>
              <w:top w:val="single" w:sz="4" w:space="0" w:color="auto"/>
              <w:bottom w:val="single" w:sz="4" w:space="0" w:color="auto"/>
            </w:tcBorders>
            <w:shd w:val="clear" w:color="auto" w:fill="auto"/>
          </w:tcPr>
          <w:p w:rsidR="00F32089" w:rsidRPr="00D10D44" w:rsidRDefault="00D10D44" w:rsidP="0014131B">
            <w:pPr>
              <w:jc w:val="both"/>
              <w:rPr>
                <w:b/>
                <w:lang w:val="ro-RO"/>
              </w:rPr>
            </w:pPr>
            <w:r w:rsidRPr="00D10D44">
              <w:rPr>
                <w:b/>
                <w:lang w:val="ro-RO"/>
              </w:rPr>
              <w:lastRenderedPageBreak/>
              <w:t>STANDARD PENTRU CAVIARUL DE STURIONI</w:t>
            </w:r>
            <w:r w:rsidR="0014131B">
              <w:rPr>
                <w:b/>
                <w:lang w:val="ro-RO"/>
              </w:rPr>
              <w:t xml:space="preserve"> </w:t>
            </w:r>
            <w:r w:rsidRPr="00D10D44">
              <w:rPr>
                <w:b/>
                <w:lang w:val="ro-RO"/>
              </w:rPr>
              <w:t>CXS 291-2010</w:t>
            </w:r>
          </w:p>
          <w:p w:rsidR="00D10D44" w:rsidRPr="00D10D44" w:rsidRDefault="00D10D44" w:rsidP="0014131B">
            <w:pPr>
              <w:jc w:val="both"/>
              <w:rPr>
                <w:lang w:val="ro-RO"/>
              </w:rPr>
            </w:pPr>
            <w:r w:rsidRPr="00D10D44">
              <w:rPr>
                <w:lang w:val="ro-RO"/>
              </w:rPr>
              <w:t>1 DOMENIUL DE APLICARE</w:t>
            </w:r>
          </w:p>
          <w:p w:rsidR="00D10D44" w:rsidRPr="005E58AD" w:rsidRDefault="00D10D44" w:rsidP="0014131B">
            <w:pPr>
              <w:jc w:val="both"/>
              <w:rPr>
                <w:u w:val="single"/>
                <w:lang w:val="ro-RO"/>
              </w:rPr>
            </w:pPr>
            <w:r w:rsidRPr="005E58AD">
              <w:rPr>
                <w:u w:val="single"/>
                <w:lang w:val="ro-RO"/>
              </w:rPr>
              <w:t>Acest standard se aplică caviarului granular de sturion al peștilor din familia Acipenseridae.</w:t>
            </w:r>
          </w:p>
          <w:p w:rsidR="00D10D44" w:rsidRPr="00E47C90" w:rsidRDefault="00D10D44" w:rsidP="0014131B">
            <w:pPr>
              <w:jc w:val="both"/>
              <w:rPr>
                <w:lang w:val="ro-RO"/>
              </w:rPr>
            </w:pPr>
          </w:p>
        </w:tc>
        <w:tc>
          <w:tcPr>
            <w:tcW w:w="4253" w:type="dxa"/>
            <w:gridSpan w:val="5"/>
          </w:tcPr>
          <w:p w:rsidR="004B0ABD" w:rsidRDefault="004B0ABD" w:rsidP="0014131B">
            <w:pPr>
              <w:jc w:val="both"/>
              <w:rPr>
                <w:b/>
                <w:lang w:val="ro-RO"/>
              </w:rPr>
            </w:pPr>
            <w:r w:rsidRPr="004B0ABD">
              <w:rPr>
                <w:b/>
                <w:lang w:val="ro-RO"/>
              </w:rPr>
              <w:t>VIII. Cerințe aplicabile pentru icre</w:t>
            </w:r>
          </w:p>
          <w:p w:rsidR="00F32089" w:rsidRPr="007D0582" w:rsidRDefault="00CA566C" w:rsidP="0014131B">
            <w:pPr>
              <w:jc w:val="both"/>
              <w:rPr>
                <w:lang w:val="ro-RO"/>
              </w:rPr>
            </w:pPr>
            <w:r w:rsidRPr="00CA566C">
              <w:rPr>
                <w:lang w:val="ro-RO"/>
              </w:rPr>
              <w:t xml:space="preserve">2. </w:t>
            </w:r>
            <w:r w:rsidRPr="005E58AD">
              <w:rPr>
                <w:u w:val="single"/>
                <w:lang w:val="ro-RO"/>
              </w:rPr>
              <w:t>Prezentele Cerințe se aplică asupra grupelor de produse de la pozițiile tarifare, conform Nomenclaturii combinate a mărfurilor,</w:t>
            </w:r>
            <w:r w:rsidRPr="00CA566C">
              <w:rPr>
                <w:lang w:val="ro-RO"/>
              </w:rPr>
              <w:t xml:space="preserve"> aprobate prin Legea nr. 172/2014: 0301; 0302; 0303; 0304; 0305; </w:t>
            </w:r>
            <w:r w:rsidRPr="00CA566C">
              <w:rPr>
                <w:b/>
                <w:u w:val="single"/>
                <w:lang w:val="ro-RO"/>
              </w:rPr>
              <w:t>1604.</w:t>
            </w:r>
          </w:p>
        </w:tc>
        <w:tc>
          <w:tcPr>
            <w:tcW w:w="1417" w:type="dxa"/>
          </w:tcPr>
          <w:p w:rsidR="00F32089" w:rsidRPr="0076299E" w:rsidRDefault="00F32089"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14131B" w:rsidRPr="0076299E" w:rsidRDefault="0014131B" w:rsidP="0014131B">
            <w:pPr>
              <w:jc w:val="center"/>
              <w:rPr>
                <w:b/>
                <w:lang w:val="ro-RO"/>
              </w:rPr>
            </w:pPr>
            <w:r w:rsidRPr="0076299E">
              <w:rPr>
                <w:b/>
                <w:lang w:val="ro-RO"/>
              </w:rPr>
              <w:t>compatibil</w:t>
            </w:r>
          </w:p>
        </w:tc>
        <w:tc>
          <w:tcPr>
            <w:tcW w:w="2552" w:type="dxa"/>
          </w:tcPr>
          <w:p w:rsidR="00F32089" w:rsidRPr="0076299E" w:rsidRDefault="00F32089" w:rsidP="0014131B">
            <w:pPr>
              <w:jc w:val="both"/>
              <w:rPr>
                <w:b/>
                <w:lang w:val="ro-RO"/>
              </w:rPr>
            </w:pPr>
          </w:p>
        </w:tc>
        <w:tc>
          <w:tcPr>
            <w:tcW w:w="1282" w:type="dxa"/>
          </w:tcPr>
          <w:p w:rsidR="00F32089" w:rsidRPr="00EE6539" w:rsidRDefault="00F32089" w:rsidP="0014131B">
            <w:pPr>
              <w:rPr>
                <w:lang w:val="ro-RO"/>
              </w:rPr>
            </w:pPr>
          </w:p>
        </w:tc>
        <w:tc>
          <w:tcPr>
            <w:tcW w:w="1583" w:type="dxa"/>
          </w:tcPr>
          <w:p w:rsidR="00F32089" w:rsidRDefault="00F32089"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D10D44" w:rsidRPr="00D10D44" w:rsidTr="00AA5229">
        <w:trPr>
          <w:trHeight w:val="146"/>
        </w:trPr>
        <w:tc>
          <w:tcPr>
            <w:tcW w:w="5098" w:type="dxa"/>
            <w:gridSpan w:val="2"/>
            <w:tcBorders>
              <w:top w:val="single" w:sz="4" w:space="0" w:color="auto"/>
              <w:bottom w:val="single" w:sz="4" w:space="0" w:color="auto"/>
            </w:tcBorders>
            <w:shd w:val="clear" w:color="auto" w:fill="auto"/>
          </w:tcPr>
          <w:p w:rsidR="00D10D44" w:rsidRPr="00D10D44" w:rsidRDefault="00D10D44" w:rsidP="0014131B">
            <w:pPr>
              <w:jc w:val="both"/>
              <w:rPr>
                <w:lang w:val="ro-RO"/>
              </w:rPr>
            </w:pPr>
            <w:r w:rsidRPr="00D10D44">
              <w:rPr>
                <w:b/>
                <w:lang w:val="ro-RO"/>
              </w:rPr>
              <w:t>2</w:t>
            </w:r>
            <w:r w:rsidRPr="00D10D44">
              <w:rPr>
                <w:lang w:val="ro-RO"/>
              </w:rPr>
              <w:t>. DESCRIERE</w:t>
            </w:r>
          </w:p>
          <w:p w:rsidR="00D10D44" w:rsidRPr="00D10D44" w:rsidRDefault="00D10D44" w:rsidP="0014131B">
            <w:pPr>
              <w:jc w:val="both"/>
              <w:rPr>
                <w:lang w:val="ro-RO"/>
              </w:rPr>
            </w:pPr>
            <w:r w:rsidRPr="00D10D44">
              <w:rPr>
                <w:lang w:val="ro-RO"/>
              </w:rPr>
              <w:t>2.1. Definiții</w:t>
            </w:r>
          </w:p>
          <w:p w:rsidR="00D10D44" w:rsidRPr="00D10D44" w:rsidRDefault="00D10D44" w:rsidP="0014131B">
            <w:pPr>
              <w:jc w:val="both"/>
              <w:rPr>
                <w:lang w:val="ro-RO"/>
              </w:rPr>
            </w:pPr>
            <w:r w:rsidRPr="00D10D44">
              <w:rPr>
                <w:lang w:val="ro-RO"/>
              </w:rPr>
              <w:t>Următoarele definiții sunt utilizate în acest standard:</w:t>
            </w:r>
          </w:p>
          <w:p w:rsidR="00D10D44" w:rsidRPr="00D10D44" w:rsidRDefault="00D10D44" w:rsidP="0014131B">
            <w:pPr>
              <w:jc w:val="both"/>
              <w:rPr>
                <w:lang w:val="ro-RO"/>
              </w:rPr>
            </w:pPr>
            <w:r>
              <w:rPr>
                <w:lang w:val="ro-RO"/>
              </w:rPr>
              <w:t>icre de pește: icre</w:t>
            </w:r>
            <w:r w:rsidRPr="00D10D44">
              <w:rPr>
                <w:lang w:val="ro-RO"/>
              </w:rPr>
              <w:t xml:space="preserve"> neovulate separate de țesutul conjunctiv </w:t>
            </w:r>
            <w:r>
              <w:rPr>
                <w:lang w:val="ro-RO"/>
              </w:rPr>
              <w:t>al ovarelor. Pot fi folosite icre</w:t>
            </w:r>
            <w:r w:rsidR="00AB3470">
              <w:rPr>
                <w:lang w:val="ro-RO"/>
              </w:rPr>
              <w:t xml:space="preserve"> ovulate </w:t>
            </w:r>
            <w:r w:rsidRPr="00D10D44">
              <w:rPr>
                <w:lang w:val="ro-RO"/>
              </w:rPr>
              <w:t>de la sturioni de acvacultură.</w:t>
            </w:r>
          </w:p>
          <w:p w:rsidR="00D10D44" w:rsidRPr="00D10D44" w:rsidRDefault="00D10D44" w:rsidP="0014131B">
            <w:pPr>
              <w:jc w:val="both"/>
              <w:rPr>
                <w:lang w:val="ro-RO"/>
              </w:rPr>
            </w:pPr>
            <w:r w:rsidRPr="005E58AD">
              <w:rPr>
                <w:u w:val="single"/>
                <w:lang w:val="ro-RO"/>
              </w:rPr>
              <w:t>Caviar: produs realizat din icre de pește din familia Acipenseridae prin tratare cu sare alimentară</w:t>
            </w:r>
            <w:r w:rsidRPr="00D10D44">
              <w:rPr>
                <w:lang w:val="ro-RO"/>
              </w:rPr>
              <w:t>.</w:t>
            </w:r>
          </w:p>
          <w:p w:rsidR="00D10D44" w:rsidRPr="00D10D44" w:rsidRDefault="00D10D44" w:rsidP="0014131B">
            <w:pPr>
              <w:jc w:val="both"/>
              <w:rPr>
                <w:lang w:val="ro-RO"/>
              </w:rPr>
            </w:pPr>
            <w:r w:rsidRPr="00D10D44">
              <w:rPr>
                <w:lang w:val="ro-RO"/>
              </w:rPr>
              <w:t>2.2 Definirea produsului</w:t>
            </w:r>
          </w:p>
          <w:p w:rsidR="00D10D44" w:rsidRPr="00D10D44" w:rsidRDefault="00D10D44" w:rsidP="0014131B">
            <w:pPr>
              <w:jc w:val="both"/>
              <w:rPr>
                <w:lang w:val="ro-RO"/>
              </w:rPr>
            </w:pPr>
            <w:r w:rsidRPr="00D72C40">
              <w:rPr>
                <w:u w:val="single"/>
                <w:lang w:val="ro-RO"/>
              </w:rPr>
              <w:t>Produsul este preparat din icre de pește de pești sturion aparținând familie</w:t>
            </w:r>
            <w:r w:rsidR="00D72C40" w:rsidRPr="00D72C40">
              <w:rPr>
                <w:u w:val="single"/>
                <w:lang w:val="ro-RO"/>
              </w:rPr>
              <w:t xml:space="preserve">i Acipenseridae (patru genuri). </w:t>
            </w:r>
            <w:r w:rsidRPr="00D72C40">
              <w:rPr>
                <w:u w:val="single"/>
                <w:lang w:val="ro-RO"/>
              </w:rPr>
              <w:t>Acipenser, Huso, Pseudoscaphirhynchus și Scaphirhynchus și specii hibride ale acestor genuri). icrele sunt de aproximativ o dimensiune și colorate uniform și caracteristic în funcție de specia folosită.</w:t>
            </w:r>
            <w:r>
              <w:rPr>
                <w:lang w:val="ro-RO"/>
              </w:rPr>
              <w:t xml:space="preserve"> Culoare </w:t>
            </w:r>
            <w:r w:rsidRPr="00D10D44">
              <w:rPr>
                <w:lang w:val="ro-RO"/>
              </w:rPr>
              <w:t>poate varia de la gri deschis la negru sau de la galben deschis la gri gălbu</w:t>
            </w:r>
            <w:r w:rsidR="00D72C40">
              <w:rPr>
                <w:lang w:val="ro-RO"/>
              </w:rPr>
              <w:t xml:space="preserve">i. Nuanțele maro și verzui sunt </w:t>
            </w:r>
            <w:r w:rsidRPr="00D10D44">
              <w:rPr>
                <w:lang w:val="ro-RO"/>
              </w:rPr>
              <w:t xml:space="preserve">admisibile. </w:t>
            </w:r>
            <w:r w:rsidRPr="00D72C40">
              <w:rPr>
                <w:u w:val="single"/>
                <w:lang w:val="ro-RO"/>
              </w:rPr>
              <w:t>Produsul este realizat cu adaos de sare și este destinat consumului uman direct.</w:t>
            </w:r>
            <w:r>
              <w:rPr>
                <w:lang w:val="ro-RO"/>
              </w:rPr>
              <w:t xml:space="preserve"> Sarea </w:t>
            </w:r>
            <w:r w:rsidRPr="00D10D44">
              <w:rPr>
                <w:lang w:val="ro-RO"/>
              </w:rPr>
              <w:t>conținutul produsului este egal sau peste 3 g/100g și sub sau egal cu 5 g/100g în produsul final.</w:t>
            </w:r>
          </w:p>
        </w:tc>
        <w:tc>
          <w:tcPr>
            <w:tcW w:w="4253" w:type="dxa"/>
            <w:gridSpan w:val="5"/>
          </w:tcPr>
          <w:p w:rsidR="00AB3470" w:rsidRDefault="00AB3470" w:rsidP="0014131B">
            <w:pPr>
              <w:jc w:val="both"/>
              <w:rPr>
                <w:lang w:val="ro-RO"/>
              </w:rPr>
            </w:pPr>
            <w:r w:rsidRPr="00AB3470">
              <w:rPr>
                <w:lang w:val="ro-RO"/>
              </w:rPr>
              <w:t>4. În sensul prezentelor Cerințe se utilizează:</w:t>
            </w:r>
          </w:p>
          <w:p w:rsidR="0014131B" w:rsidRPr="00AB3470" w:rsidRDefault="0014131B" w:rsidP="0014131B">
            <w:pPr>
              <w:jc w:val="both"/>
              <w:rPr>
                <w:lang w:val="ro-RO"/>
              </w:rPr>
            </w:pPr>
            <w:r w:rsidRPr="0014131B">
              <w:rPr>
                <w:lang w:val="ro-RO"/>
              </w:rPr>
              <w:t>19) icrele - sunt produse obținute de la pești sănătoși, crescuți în mediul natural sau de crescătorie supuse conservării prin congelare sau prelucrării cu sare  și alte ingrediente pentru a fi consumați în stare preparată sau proaspătă;</w:t>
            </w:r>
          </w:p>
          <w:p w:rsidR="00AB3470" w:rsidRPr="00D72C40" w:rsidRDefault="0014131B" w:rsidP="0014131B">
            <w:pPr>
              <w:jc w:val="both"/>
              <w:rPr>
                <w:u w:val="single"/>
                <w:lang w:val="ro-RO"/>
              </w:rPr>
            </w:pPr>
            <w:r w:rsidRPr="0014131B">
              <w:rPr>
                <w:lang w:val="ro-RO"/>
              </w:rPr>
              <w:t xml:space="preserve">20) </w:t>
            </w:r>
            <w:r w:rsidRPr="00D72C40">
              <w:rPr>
                <w:u w:val="single"/>
                <w:lang w:val="ro-RO"/>
              </w:rPr>
              <w:t>caviar – produs realizat din icre de pește din familia Acipenseridae (Acipenser, Huso (provenit din crescătorii), Pseudoscaphirhynchus și Scaphirhynchus, Ocorhynchus mikyss) și specii hibride ale acestor genuri, cu caracteristici corespunzător speciei de la care au fost colectate, prin conservare cu sare alimentară;</w:t>
            </w:r>
          </w:p>
          <w:p w:rsidR="00AB3470" w:rsidRPr="007D0582" w:rsidRDefault="00AB3470" w:rsidP="0014131B">
            <w:pPr>
              <w:jc w:val="both"/>
              <w:rPr>
                <w:lang w:val="ro-RO"/>
              </w:rPr>
            </w:pPr>
          </w:p>
        </w:tc>
        <w:tc>
          <w:tcPr>
            <w:tcW w:w="1417" w:type="dxa"/>
          </w:tcPr>
          <w:p w:rsidR="00D10D44" w:rsidRDefault="00D10D44" w:rsidP="0014131B">
            <w:pPr>
              <w:jc w:val="center"/>
              <w:rPr>
                <w:b/>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14131B" w:rsidRPr="0076299E" w:rsidRDefault="0014131B" w:rsidP="0014131B">
            <w:pPr>
              <w:jc w:val="center"/>
              <w:rPr>
                <w:b/>
                <w:lang w:val="ro-RO"/>
              </w:rPr>
            </w:pPr>
            <w:r w:rsidRPr="0076299E">
              <w:rPr>
                <w:b/>
                <w:lang w:val="ro-RO"/>
              </w:rPr>
              <w:t>compatibil</w:t>
            </w:r>
          </w:p>
        </w:tc>
        <w:tc>
          <w:tcPr>
            <w:tcW w:w="2552" w:type="dxa"/>
          </w:tcPr>
          <w:p w:rsidR="00D10D44" w:rsidRPr="00815FF3" w:rsidRDefault="00D10D44" w:rsidP="0014131B">
            <w:pPr>
              <w:jc w:val="both"/>
              <w:rPr>
                <w:lang w:val="ro-RO"/>
              </w:rPr>
            </w:pPr>
          </w:p>
        </w:tc>
        <w:tc>
          <w:tcPr>
            <w:tcW w:w="1282" w:type="dxa"/>
          </w:tcPr>
          <w:p w:rsidR="00D10D44" w:rsidRPr="00EE6539" w:rsidRDefault="00D10D44" w:rsidP="0014131B">
            <w:pPr>
              <w:rPr>
                <w:lang w:val="ro-RO"/>
              </w:rPr>
            </w:pPr>
          </w:p>
        </w:tc>
        <w:tc>
          <w:tcPr>
            <w:tcW w:w="1583" w:type="dxa"/>
          </w:tcPr>
          <w:p w:rsidR="00D10D44" w:rsidRDefault="00D10D44"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D10D44" w:rsidRPr="00D10D44" w:rsidTr="00AA5229">
        <w:trPr>
          <w:trHeight w:val="146"/>
        </w:trPr>
        <w:tc>
          <w:tcPr>
            <w:tcW w:w="5098" w:type="dxa"/>
            <w:gridSpan w:val="2"/>
            <w:tcBorders>
              <w:top w:val="single" w:sz="4" w:space="0" w:color="auto"/>
              <w:bottom w:val="single" w:sz="4" w:space="0" w:color="auto"/>
            </w:tcBorders>
            <w:shd w:val="clear" w:color="auto" w:fill="auto"/>
          </w:tcPr>
          <w:p w:rsidR="00D10D44" w:rsidRPr="00D10D44" w:rsidRDefault="00D10D44" w:rsidP="0014131B">
            <w:pPr>
              <w:jc w:val="both"/>
              <w:rPr>
                <w:lang w:val="ro-RO"/>
              </w:rPr>
            </w:pPr>
            <w:r w:rsidRPr="00D10D44">
              <w:rPr>
                <w:lang w:val="ro-RO"/>
              </w:rPr>
              <w:lastRenderedPageBreak/>
              <w:t>2.3 Definirea procesului</w:t>
            </w:r>
          </w:p>
          <w:p w:rsidR="00D10D44" w:rsidRPr="00A171C5" w:rsidRDefault="00D10D44" w:rsidP="0014131B">
            <w:pPr>
              <w:jc w:val="both"/>
              <w:rPr>
                <w:u w:val="single"/>
                <w:lang w:val="ro-RO"/>
              </w:rPr>
            </w:pPr>
            <w:r w:rsidRPr="00D10D44">
              <w:rPr>
                <w:lang w:val="ro-RO"/>
              </w:rPr>
              <w:t xml:space="preserve">2.3.1 Produsul, </w:t>
            </w:r>
            <w:r w:rsidRPr="003762D2">
              <w:rPr>
                <w:u w:val="single"/>
                <w:lang w:val="ro-RO"/>
              </w:rPr>
              <w:t>după prepararea prealabilă adecvată a caviarului, va fi supus tratamentului sau condițiilor</w:t>
            </w:r>
            <w:r w:rsidR="0014131B" w:rsidRPr="003762D2">
              <w:rPr>
                <w:u w:val="single"/>
                <w:lang w:val="ro-RO"/>
              </w:rPr>
              <w:t xml:space="preserve"> </w:t>
            </w:r>
            <w:r w:rsidRPr="003762D2">
              <w:rPr>
                <w:u w:val="single"/>
                <w:lang w:val="ro-RO"/>
              </w:rPr>
              <w:t xml:space="preserve">suficient pentru a preveni creșterea microorganismelor patogene care formează spori și non-spori și trebuie să respecte condițiile stabilite în continuare. </w:t>
            </w:r>
            <w:r w:rsidRPr="00A171C5">
              <w:rPr>
                <w:u w:val="single"/>
                <w:lang w:val="ro-RO"/>
              </w:rPr>
              <w:t>Icrele ovulate sunt recoltate după inducerea hormonală a ovulației femelei.</w:t>
            </w:r>
            <w:r w:rsidR="00173BB5" w:rsidRPr="00A171C5">
              <w:rPr>
                <w:u w:val="single"/>
                <w:lang w:val="ro-RO"/>
              </w:rPr>
              <w:t xml:space="preserve"> Ovulele</w:t>
            </w:r>
            <w:r w:rsidRPr="00A171C5">
              <w:rPr>
                <w:u w:val="single"/>
                <w:lang w:val="ro-RO"/>
              </w:rPr>
              <w:t xml:space="preserve"> sunt tratate corespunzător pentru a îndepărta stratul de adeziv și pentru a întări coaja. </w:t>
            </w:r>
          </w:p>
          <w:p w:rsidR="00D10D44" w:rsidRPr="003B5FFA" w:rsidRDefault="00D10D44" w:rsidP="0014131B">
            <w:pPr>
              <w:jc w:val="both"/>
              <w:rPr>
                <w:u w:val="single"/>
                <w:lang w:val="ro-RO"/>
              </w:rPr>
            </w:pPr>
            <w:r w:rsidRPr="00D10D44">
              <w:rPr>
                <w:lang w:val="ro-RO"/>
              </w:rPr>
              <w:t>Produsu</w:t>
            </w:r>
            <w:r w:rsidR="00173BB5">
              <w:rPr>
                <w:lang w:val="ro-RO"/>
              </w:rPr>
              <w:t xml:space="preserve">l se prepară prin sărarea ovulelor/icrelor </w:t>
            </w:r>
            <w:r w:rsidRPr="00D10D44">
              <w:rPr>
                <w:lang w:val="ro-RO"/>
              </w:rPr>
              <w:t xml:space="preserve"> de pește cu sare alimentară. </w:t>
            </w:r>
            <w:r w:rsidRPr="003B5FFA">
              <w:rPr>
                <w:u w:val="single"/>
                <w:lang w:val="ro-RO"/>
              </w:rPr>
              <w:t>În timpul ambalării, depozi</w:t>
            </w:r>
            <w:r w:rsidR="00173BB5" w:rsidRPr="003B5FFA">
              <w:rPr>
                <w:u w:val="single"/>
                <w:lang w:val="ro-RO"/>
              </w:rPr>
              <w:t xml:space="preserve">tării și vânzării cu amănuntul, </w:t>
            </w:r>
            <w:r w:rsidRPr="003B5FFA">
              <w:rPr>
                <w:u w:val="single"/>
                <w:lang w:val="ro-RO"/>
              </w:rPr>
              <w:t>temperatura produsului este între +2 și +4°C, în timp ce pentru afaceri cu r</w:t>
            </w:r>
            <w:r w:rsidR="00173BB5" w:rsidRPr="003B5FFA">
              <w:rPr>
                <w:u w:val="single"/>
                <w:lang w:val="ro-RO"/>
              </w:rPr>
              <w:t xml:space="preserve">idicata, inclusiv depozitare și </w:t>
            </w:r>
            <w:r w:rsidRPr="003B5FFA">
              <w:rPr>
                <w:u w:val="single"/>
                <w:lang w:val="ro-RO"/>
              </w:rPr>
              <w:t>transport, temperaturile sunt cupri</w:t>
            </w:r>
            <w:r w:rsidR="00173BB5" w:rsidRPr="003B5FFA">
              <w:rPr>
                <w:u w:val="single"/>
                <w:lang w:val="ro-RO"/>
              </w:rPr>
              <w:t>nse între 0° și -4°C. Congelarea</w:t>
            </w:r>
            <w:r w:rsidRPr="003B5FFA">
              <w:rPr>
                <w:u w:val="single"/>
                <w:lang w:val="ro-RO"/>
              </w:rPr>
              <w:t xml:space="preserve">, precum și depozitarea </w:t>
            </w:r>
            <w:r w:rsidR="00173BB5" w:rsidRPr="003B5FFA">
              <w:rPr>
                <w:u w:val="single"/>
                <w:lang w:val="ro-RO"/>
              </w:rPr>
              <w:t xml:space="preserve">caviarului congelat nu este </w:t>
            </w:r>
            <w:r w:rsidRPr="003B5FFA">
              <w:rPr>
                <w:u w:val="single"/>
                <w:lang w:val="ro-RO"/>
              </w:rPr>
              <w:t>permis cu excepția cazului în care se evită deteriorarea calității.</w:t>
            </w:r>
          </w:p>
          <w:p w:rsidR="00D10D44" w:rsidRPr="003B5FFA" w:rsidRDefault="00D10D44" w:rsidP="0014131B">
            <w:pPr>
              <w:jc w:val="both"/>
              <w:rPr>
                <w:u w:val="single"/>
                <w:lang w:val="ro-RO"/>
              </w:rPr>
            </w:pPr>
            <w:r w:rsidRPr="003B5FFA">
              <w:rPr>
                <w:u w:val="single"/>
                <w:lang w:val="ro-RO"/>
              </w:rPr>
              <w:t>Produsul va fi ambalat în:</w:t>
            </w:r>
          </w:p>
          <w:p w:rsidR="00D10D44" w:rsidRPr="003B5FFA" w:rsidRDefault="00D10D44" w:rsidP="0014131B">
            <w:pPr>
              <w:jc w:val="both"/>
              <w:rPr>
                <w:u w:val="single"/>
                <w:lang w:val="ro-RO"/>
              </w:rPr>
            </w:pPr>
            <w:r w:rsidRPr="003B5FFA">
              <w:rPr>
                <w:u w:val="single"/>
                <w:lang w:val="ro-RO"/>
              </w:rPr>
              <w:t>- cutii metalice acoperite la interior cu lac alimentar sau email stabil;</w:t>
            </w:r>
          </w:p>
          <w:p w:rsidR="00D10D44" w:rsidRPr="003B5FFA" w:rsidRDefault="00D10D44" w:rsidP="0014131B">
            <w:pPr>
              <w:jc w:val="both"/>
              <w:rPr>
                <w:u w:val="single"/>
                <w:lang w:val="ro-RO"/>
              </w:rPr>
            </w:pPr>
            <w:r w:rsidRPr="003B5FFA">
              <w:rPr>
                <w:u w:val="single"/>
                <w:lang w:val="ro-RO"/>
              </w:rPr>
              <w:t>- borcane de sticla;</w:t>
            </w:r>
          </w:p>
          <w:p w:rsidR="00D10D44" w:rsidRPr="00D10D44" w:rsidRDefault="00D10D44" w:rsidP="0014131B">
            <w:pPr>
              <w:jc w:val="both"/>
              <w:rPr>
                <w:lang w:val="ro-RO"/>
              </w:rPr>
            </w:pPr>
            <w:r w:rsidRPr="003B5FFA">
              <w:rPr>
                <w:u w:val="single"/>
                <w:lang w:val="ro-RO"/>
              </w:rPr>
              <w:t>- alte recipiente adecvate de calitate alimentară</w:t>
            </w:r>
            <w:r w:rsidRPr="00D10D44">
              <w:rPr>
                <w:lang w:val="ro-RO"/>
              </w:rPr>
              <w:t>.</w:t>
            </w:r>
          </w:p>
          <w:p w:rsidR="00D10D44" w:rsidRPr="00F27126" w:rsidRDefault="00D10D44" w:rsidP="0014131B">
            <w:pPr>
              <w:jc w:val="both"/>
              <w:rPr>
                <w:lang w:val="ro-RO"/>
              </w:rPr>
            </w:pPr>
            <w:r w:rsidRPr="00D10D44">
              <w:rPr>
                <w:lang w:val="ro-RO"/>
              </w:rPr>
              <w:t xml:space="preserve">2.3.2 </w:t>
            </w:r>
            <w:r w:rsidR="00173BB5">
              <w:t xml:space="preserve"> </w:t>
            </w:r>
            <w:r w:rsidR="003C2AC6" w:rsidRPr="003B5FFA">
              <w:rPr>
                <w:u w:val="single"/>
              </w:rPr>
              <w:t>Es</w:t>
            </w:r>
            <w:r w:rsidR="00173BB5" w:rsidRPr="003B5FFA">
              <w:rPr>
                <w:u w:val="single"/>
              </w:rPr>
              <w:t>te</w:t>
            </w:r>
            <w:r w:rsidR="00173BB5" w:rsidRPr="003B5FFA">
              <w:rPr>
                <w:u w:val="single"/>
                <w:lang w:val="ro-RO"/>
              </w:rPr>
              <w:t xml:space="preserve"> permisă r</w:t>
            </w:r>
            <w:r w:rsidRPr="003B5FFA">
              <w:rPr>
                <w:u w:val="single"/>
                <w:lang w:val="ro-RO"/>
              </w:rPr>
              <w:t>eambalarea produsului din recipiente mai mari în recipiente mai mici în cond</w:t>
            </w:r>
            <w:r w:rsidR="00173BB5" w:rsidRPr="003B5FFA">
              <w:rPr>
                <w:u w:val="single"/>
                <w:lang w:val="ro-RO"/>
              </w:rPr>
              <w:t xml:space="preserve">iții controlate care mențin </w:t>
            </w:r>
            <w:r w:rsidRPr="003B5FFA">
              <w:rPr>
                <w:u w:val="single"/>
                <w:lang w:val="ro-RO"/>
              </w:rPr>
              <w:t xml:space="preserve">calitatea și siguranța produsului. </w:t>
            </w:r>
            <w:r w:rsidR="00173BB5" w:rsidRPr="003B5FFA">
              <w:rPr>
                <w:u w:val="single"/>
                <w:lang w:val="ro-RO"/>
              </w:rPr>
              <w:t xml:space="preserve">Nu se permite </w:t>
            </w:r>
            <w:r w:rsidRPr="003B5FFA">
              <w:rPr>
                <w:u w:val="single"/>
                <w:lang w:val="ro-RO"/>
              </w:rPr>
              <w:t>amestec</w:t>
            </w:r>
            <w:r w:rsidR="00173BB5" w:rsidRPr="003B5FFA">
              <w:rPr>
                <w:u w:val="single"/>
                <w:lang w:val="ro-RO"/>
              </w:rPr>
              <w:t>ul</w:t>
            </w:r>
            <w:r w:rsidRPr="003B5FFA">
              <w:rPr>
                <w:u w:val="single"/>
                <w:lang w:val="ro-RO"/>
              </w:rPr>
              <w:t xml:space="preserve"> de caviar de la</w:t>
            </w:r>
            <w:r w:rsidR="00F27126" w:rsidRPr="003B5FFA">
              <w:rPr>
                <w:u w:val="single"/>
                <w:lang w:val="ro-RO"/>
              </w:rPr>
              <w:t xml:space="preserve"> diferite specii de sturioni </w:t>
            </w:r>
            <w:r w:rsidRPr="003B5FFA">
              <w:rPr>
                <w:u w:val="single"/>
                <w:lang w:val="ro-RO"/>
              </w:rPr>
              <w:t>vor fi permise loturi.</w:t>
            </w:r>
          </w:p>
        </w:tc>
        <w:tc>
          <w:tcPr>
            <w:tcW w:w="4253" w:type="dxa"/>
            <w:gridSpan w:val="5"/>
          </w:tcPr>
          <w:p w:rsidR="004B0ABD" w:rsidRDefault="004B0ABD" w:rsidP="00A171C5">
            <w:pPr>
              <w:jc w:val="both"/>
              <w:rPr>
                <w:lang w:val="ro-RO"/>
              </w:rPr>
            </w:pPr>
            <w:r w:rsidRPr="004B0ABD">
              <w:rPr>
                <w:lang w:val="ro-RO"/>
              </w:rPr>
              <w:t>VIII. Cerințe aplicabile pentru icre</w:t>
            </w:r>
          </w:p>
          <w:p w:rsidR="00A171C5" w:rsidRPr="00A171C5" w:rsidRDefault="002E045D" w:rsidP="00A171C5">
            <w:pPr>
              <w:jc w:val="both"/>
              <w:rPr>
                <w:lang w:val="ro-RO"/>
              </w:rPr>
            </w:pPr>
            <w:r>
              <w:rPr>
                <w:lang w:val="ro-RO"/>
              </w:rPr>
              <w:t>55</w:t>
            </w:r>
            <w:r w:rsidR="00A171C5" w:rsidRPr="00A171C5">
              <w:rPr>
                <w:lang w:val="ro-RO"/>
              </w:rPr>
              <w:t>. La producerea caviarului se va ține cont de următoarele aspecte:</w:t>
            </w:r>
          </w:p>
          <w:p w:rsidR="00A171C5" w:rsidRPr="00A171C5" w:rsidRDefault="00A171C5" w:rsidP="00A171C5">
            <w:pPr>
              <w:jc w:val="both"/>
              <w:rPr>
                <w:lang w:val="ro-RO"/>
              </w:rPr>
            </w:pPr>
            <w:r w:rsidRPr="00A171C5">
              <w:rPr>
                <w:lang w:val="ro-RO"/>
              </w:rPr>
              <w:t xml:space="preserve"> a) se va prepara din icre de pește extrase din sturioni sănătoși, de o calitate admisă pentru consum în stare proaspătă;</w:t>
            </w:r>
          </w:p>
          <w:p w:rsidR="00A171C5" w:rsidRPr="00A171C5" w:rsidRDefault="00A171C5" w:rsidP="00A171C5">
            <w:pPr>
              <w:jc w:val="both"/>
              <w:rPr>
                <w:lang w:val="ro-RO"/>
              </w:rPr>
            </w:pPr>
            <w:r w:rsidRPr="00A171C5">
              <w:rPr>
                <w:lang w:val="ro-RO"/>
              </w:rPr>
              <w:t xml:space="preserve">b) </w:t>
            </w:r>
            <w:r w:rsidRPr="00A171C5">
              <w:rPr>
                <w:u w:val="single"/>
                <w:lang w:val="ro-RO"/>
              </w:rPr>
              <w:t>icrele ovulate vor fi recoltate după inducerea hormonală a ovulației femelei și tratate corespunzător pentru a îndepărta stratul de adeziv și pentru a întări coaja. Colectarea se va face în recipiente curate</w:t>
            </w:r>
            <w:r w:rsidRPr="00A171C5">
              <w:rPr>
                <w:lang w:val="ro-RO"/>
              </w:rPr>
              <w:t xml:space="preserve"> și livrate la unitatea de procesare  în stare răcită. Timpul de la începutul colectării caviarului până la pasteurizare nu trebuie să depășească 2 ore;</w:t>
            </w:r>
          </w:p>
          <w:p w:rsidR="00A171C5" w:rsidRPr="00A171C5" w:rsidRDefault="00A171C5" w:rsidP="00A171C5">
            <w:pPr>
              <w:jc w:val="both"/>
              <w:rPr>
                <w:u w:val="single"/>
                <w:lang w:val="ro-RO"/>
              </w:rPr>
            </w:pPr>
            <w:r w:rsidRPr="00A171C5">
              <w:rPr>
                <w:lang w:val="ro-RO"/>
              </w:rPr>
              <w:t xml:space="preserve">c) </w:t>
            </w:r>
            <w:r w:rsidRPr="00A171C5">
              <w:rPr>
                <w:u w:val="single"/>
                <w:lang w:val="ro-RO"/>
              </w:rPr>
              <w:t>după prepararea prealabilă, caviarul va fi supus tratamentului cu sare alimentară și pasteurizat pentru a preveni creșterea microorganismelor patogene;</w:t>
            </w:r>
          </w:p>
          <w:p w:rsidR="00A171C5" w:rsidRPr="00A171C5" w:rsidRDefault="00A171C5" w:rsidP="00A171C5">
            <w:pPr>
              <w:jc w:val="both"/>
              <w:rPr>
                <w:lang w:val="ro-RO"/>
              </w:rPr>
            </w:pPr>
            <w:r w:rsidRPr="00A171C5">
              <w:rPr>
                <w:lang w:val="ro-RO"/>
              </w:rPr>
              <w:t>d) caviarul de pește din familia sturionilor va fi produs doar din icrele colectate de la peștii vii, care nu prezintă careva semne de adormire;</w:t>
            </w:r>
          </w:p>
          <w:p w:rsidR="00F27126" w:rsidRDefault="00A171C5" w:rsidP="00A171C5">
            <w:pPr>
              <w:jc w:val="both"/>
              <w:rPr>
                <w:lang w:val="ro-RO"/>
              </w:rPr>
            </w:pPr>
            <w:r w:rsidRPr="00A171C5">
              <w:rPr>
                <w:lang w:val="ro-RO"/>
              </w:rPr>
              <w:t>e) Caracteristicile senzoriale ale produsului final, trebuie să corespundă indicilor din tabelul nr. 9, anexa nr.1.</w:t>
            </w:r>
          </w:p>
          <w:p w:rsidR="00F27126" w:rsidRPr="003B5FFA" w:rsidRDefault="002E045D" w:rsidP="0014131B">
            <w:pPr>
              <w:jc w:val="both"/>
              <w:rPr>
                <w:u w:val="single"/>
                <w:lang w:val="ro-RO"/>
              </w:rPr>
            </w:pPr>
            <w:r>
              <w:rPr>
                <w:lang w:val="ro-RO"/>
              </w:rPr>
              <w:t>67</w:t>
            </w:r>
            <w:r w:rsidR="00F27126" w:rsidRPr="00F27126">
              <w:rPr>
                <w:lang w:val="ro-RO"/>
              </w:rPr>
              <w:t xml:space="preserve">. </w:t>
            </w:r>
            <w:r w:rsidR="00F27126" w:rsidRPr="003B5FFA">
              <w:rPr>
                <w:u w:val="single"/>
                <w:lang w:val="ro-RO"/>
              </w:rPr>
              <w:t>Ambalarea caviarului va fi efectuată în cutii metalice acoperite la interior cu lac alimentar sau email stabil, borcane de sticlă sau alte materiale de ambalare admise  pentru contact cu produsele alimentare,</w:t>
            </w:r>
            <w:r w:rsidR="00F27126" w:rsidRPr="00F27126">
              <w:rPr>
                <w:lang w:val="ro-RO"/>
              </w:rPr>
              <w:t xml:space="preserve"> astfel încât să asigure calitatea și inofensivitatea acestora la transportare,  comercializare și pe durata termenului de valabilitate a produselor. </w:t>
            </w:r>
            <w:r w:rsidR="00F27126" w:rsidRPr="003B5FFA">
              <w:rPr>
                <w:u w:val="single"/>
                <w:lang w:val="ro-RO"/>
              </w:rPr>
              <w:t>Produsul destinat vânzării cu amănuntul este ambalat și depozitat la temperatura de 2</w:t>
            </w:r>
            <w:r w:rsidR="00F27126" w:rsidRPr="003B5FFA">
              <w:rPr>
                <w:u w:val="single"/>
                <w:vertAlign w:val="superscript"/>
                <w:lang w:val="ro-RO"/>
              </w:rPr>
              <w:t>o</w:t>
            </w:r>
            <w:r w:rsidR="00F27126" w:rsidRPr="003B5FFA">
              <w:rPr>
                <w:u w:val="single"/>
                <w:lang w:val="ro-RO"/>
              </w:rPr>
              <w:t>C până la minus 4</w:t>
            </w:r>
            <w:r w:rsidR="00F27126" w:rsidRPr="003B5FFA">
              <w:rPr>
                <w:u w:val="single"/>
                <w:vertAlign w:val="superscript"/>
                <w:lang w:val="ro-RO"/>
              </w:rPr>
              <w:t>o</w:t>
            </w:r>
            <w:r w:rsidR="00F27126" w:rsidRPr="003B5FFA">
              <w:rPr>
                <w:u w:val="single"/>
                <w:lang w:val="ro-RO"/>
              </w:rPr>
              <w:t xml:space="preserve">C, pentru comercializarea angro temperatura de depozitare și </w:t>
            </w:r>
            <w:r w:rsidR="00F27126" w:rsidRPr="003B5FFA">
              <w:rPr>
                <w:u w:val="single"/>
                <w:lang w:val="ro-RO"/>
              </w:rPr>
              <w:lastRenderedPageBreak/>
              <w:t>transportare a caviarului va fi  între 0°….minus 4</w:t>
            </w:r>
            <w:r w:rsidR="00F27126" w:rsidRPr="003B5FFA">
              <w:rPr>
                <w:u w:val="single"/>
                <w:vertAlign w:val="superscript"/>
                <w:lang w:val="ro-RO"/>
              </w:rPr>
              <w:t>o</w:t>
            </w:r>
            <w:r w:rsidR="00F27126" w:rsidRPr="003B5FFA">
              <w:rPr>
                <w:u w:val="single"/>
                <w:lang w:val="ro-RO"/>
              </w:rPr>
              <w:t>C. Pentru a se evită deteriorarea calității caviarului, acesta va fi congelat și păstrat la temperatura de minus 18</w:t>
            </w:r>
            <w:r w:rsidR="00F27126" w:rsidRPr="003B5FFA">
              <w:rPr>
                <w:u w:val="single"/>
                <w:vertAlign w:val="superscript"/>
                <w:lang w:val="ro-RO"/>
              </w:rPr>
              <w:t>o</w:t>
            </w:r>
            <w:r w:rsidR="00F27126" w:rsidRPr="003B5FFA">
              <w:rPr>
                <w:u w:val="single"/>
                <w:lang w:val="ro-RO"/>
              </w:rPr>
              <w:t>C.</w:t>
            </w:r>
          </w:p>
          <w:p w:rsidR="0014131B" w:rsidRPr="007D0582" w:rsidRDefault="002E045D" w:rsidP="0014131B">
            <w:pPr>
              <w:jc w:val="both"/>
              <w:rPr>
                <w:lang w:val="ro-RO"/>
              </w:rPr>
            </w:pPr>
            <w:r>
              <w:rPr>
                <w:u w:val="single"/>
                <w:lang w:val="ro-RO"/>
              </w:rPr>
              <w:t>6</w:t>
            </w:r>
            <w:r w:rsidR="00F27126" w:rsidRPr="003B5FFA">
              <w:rPr>
                <w:u w:val="single"/>
                <w:lang w:val="ro-RO"/>
              </w:rPr>
              <w:t>9</w:t>
            </w:r>
            <w:r w:rsidR="0014131B" w:rsidRPr="003B5FFA">
              <w:rPr>
                <w:u w:val="single"/>
                <w:lang w:val="ro-RO"/>
              </w:rPr>
              <w:t>. Este permisă reambalarea</w:t>
            </w:r>
            <w:r w:rsidR="0014131B" w:rsidRPr="00F27126">
              <w:rPr>
                <w:u w:val="single"/>
                <w:lang w:val="ro-RO"/>
              </w:rPr>
              <w:t xml:space="preserve"> produsului din recipiente mai mari în recipiente mai mici în condiții controlate care să asigure păstrarea calității și siguranței produsului. Combinarea caviarului de la diferite specii de sturioni sau loturi nu se permite.</w:t>
            </w:r>
          </w:p>
        </w:tc>
        <w:tc>
          <w:tcPr>
            <w:tcW w:w="1417" w:type="dxa"/>
          </w:tcPr>
          <w:p w:rsidR="00D10D44" w:rsidRDefault="00D10D44"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r w:rsidRPr="0076299E">
              <w:rPr>
                <w:b/>
                <w:lang w:val="ro-RO"/>
              </w:rPr>
              <w:t>compatibil</w:t>
            </w: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r>
              <w:rPr>
                <w:b/>
                <w:lang w:val="ro-RO"/>
              </w:rPr>
              <w:t>compatibil</w:t>
            </w: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Default="0076299E" w:rsidP="0014131B">
            <w:pPr>
              <w:jc w:val="center"/>
              <w:rPr>
                <w:b/>
                <w:lang w:val="ro-RO"/>
              </w:rPr>
            </w:pPr>
          </w:p>
          <w:p w:rsidR="0076299E" w:rsidRPr="0076299E" w:rsidRDefault="0076299E" w:rsidP="0014131B">
            <w:pPr>
              <w:jc w:val="center"/>
              <w:rPr>
                <w:b/>
                <w:lang w:val="ro-RO"/>
              </w:rPr>
            </w:pPr>
            <w:r>
              <w:rPr>
                <w:b/>
                <w:lang w:val="ro-RO"/>
              </w:rPr>
              <w:t>compatibil</w:t>
            </w:r>
          </w:p>
        </w:tc>
        <w:tc>
          <w:tcPr>
            <w:tcW w:w="2552" w:type="dxa"/>
          </w:tcPr>
          <w:p w:rsidR="00D10D44" w:rsidRPr="00815FF3" w:rsidRDefault="00D10D44" w:rsidP="0014131B">
            <w:pPr>
              <w:jc w:val="both"/>
              <w:rPr>
                <w:lang w:val="ro-RO"/>
              </w:rPr>
            </w:pPr>
          </w:p>
        </w:tc>
        <w:tc>
          <w:tcPr>
            <w:tcW w:w="1282" w:type="dxa"/>
          </w:tcPr>
          <w:p w:rsidR="00D10D44" w:rsidRPr="00EE6539" w:rsidRDefault="00D10D44" w:rsidP="0014131B">
            <w:pPr>
              <w:rPr>
                <w:lang w:val="ro-RO"/>
              </w:rPr>
            </w:pPr>
          </w:p>
        </w:tc>
        <w:tc>
          <w:tcPr>
            <w:tcW w:w="1583" w:type="dxa"/>
          </w:tcPr>
          <w:p w:rsidR="00D10D44" w:rsidRDefault="00D10D44"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173BB5" w:rsidRPr="00D10D44" w:rsidTr="00AA5229">
        <w:trPr>
          <w:trHeight w:val="146"/>
        </w:trPr>
        <w:tc>
          <w:tcPr>
            <w:tcW w:w="5098" w:type="dxa"/>
            <w:gridSpan w:val="2"/>
            <w:tcBorders>
              <w:top w:val="single" w:sz="4" w:space="0" w:color="auto"/>
              <w:bottom w:val="single" w:sz="4" w:space="0" w:color="auto"/>
            </w:tcBorders>
            <w:shd w:val="clear" w:color="auto" w:fill="auto"/>
          </w:tcPr>
          <w:p w:rsidR="00173BB5" w:rsidRDefault="00173BB5" w:rsidP="0014131B">
            <w:pPr>
              <w:jc w:val="both"/>
              <w:rPr>
                <w:lang w:val="ro-RO"/>
              </w:rPr>
            </w:pPr>
          </w:p>
          <w:p w:rsidR="008B2083" w:rsidRPr="008B2083" w:rsidRDefault="008B2083" w:rsidP="0014131B">
            <w:pPr>
              <w:jc w:val="both"/>
              <w:rPr>
                <w:lang w:val="ro-RO"/>
              </w:rPr>
            </w:pPr>
            <w:r w:rsidRPr="008B2083">
              <w:rPr>
                <w:lang w:val="ro-RO"/>
              </w:rPr>
              <w:t>3. COMPOZIȚIE ȘI FACTORI DE CALITATE ESENȚIAL</w:t>
            </w:r>
          </w:p>
          <w:p w:rsidR="008B2083" w:rsidRPr="008B2083" w:rsidRDefault="008B2083" w:rsidP="0014131B">
            <w:pPr>
              <w:jc w:val="both"/>
              <w:rPr>
                <w:lang w:val="ro-RO"/>
              </w:rPr>
            </w:pPr>
            <w:r w:rsidRPr="008B2083">
              <w:rPr>
                <w:lang w:val="ro-RO"/>
              </w:rPr>
              <w:t>3.1 Materia primă</w:t>
            </w:r>
          </w:p>
          <w:p w:rsidR="008B2083" w:rsidRPr="003B5FFA" w:rsidRDefault="008B2083" w:rsidP="0014131B">
            <w:pPr>
              <w:jc w:val="both"/>
              <w:rPr>
                <w:u w:val="single"/>
                <w:lang w:val="ro-RO"/>
              </w:rPr>
            </w:pPr>
            <w:r w:rsidRPr="003B5FFA">
              <w:rPr>
                <w:u w:val="single"/>
                <w:lang w:val="ro-RO"/>
              </w:rPr>
              <w:t>Caviarul se prepară din icre de pește extrase din sturioni sănătoși  de origine biologică, din speciile Acipenser, Huso, Pseudoscaphirhynchus și Scaphirhynchus și specii hibride ale acestor, care sunt de o calitate admisă pentru pentru consum în stare proaspătă.</w:t>
            </w:r>
          </w:p>
          <w:p w:rsidR="008B2083" w:rsidRPr="008B2083" w:rsidRDefault="008B2083" w:rsidP="0014131B">
            <w:pPr>
              <w:jc w:val="both"/>
              <w:rPr>
                <w:lang w:val="ro-RO"/>
              </w:rPr>
            </w:pPr>
            <w:r w:rsidRPr="008B2083">
              <w:rPr>
                <w:lang w:val="ro-RO"/>
              </w:rPr>
              <w:t>3.2 Sare</w:t>
            </w:r>
          </w:p>
          <w:p w:rsidR="008B2083" w:rsidRPr="003B5FFA" w:rsidRDefault="008B2083" w:rsidP="0014131B">
            <w:pPr>
              <w:jc w:val="both"/>
              <w:rPr>
                <w:u w:val="single"/>
                <w:lang w:val="ro-RO"/>
              </w:rPr>
            </w:pPr>
            <w:r w:rsidRPr="003B5FFA">
              <w:rPr>
                <w:u w:val="single"/>
                <w:lang w:val="ro-RO"/>
              </w:rPr>
              <w:t>Sarea trebuie să fie de calitate alimentară și să respecte toate standardele Codex aplicabile.</w:t>
            </w:r>
          </w:p>
          <w:p w:rsidR="008B2083" w:rsidRPr="008B2083" w:rsidRDefault="008B2083" w:rsidP="0014131B">
            <w:pPr>
              <w:jc w:val="both"/>
              <w:rPr>
                <w:lang w:val="ro-RO"/>
              </w:rPr>
            </w:pPr>
            <w:r w:rsidRPr="008B2083">
              <w:rPr>
                <w:lang w:val="ro-RO"/>
              </w:rPr>
              <w:t>3.3 Produsul final</w:t>
            </w:r>
          </w:p>
          <w:p w:rsidR="008B2083" w:rsidRPr="008B2083" w:rsidRDefault="008B2083" w:rsidP="0014131B">
            <w:pPr>
              <w:jc w:val="both"/>
              <w:rPr>
                <w:lang w:val="ro-RO"/>
              </w:rPr>
            </w:pPr>
            <w:r w:rsidRPr="003B5FFA">
              <w:rPr>
                <w:u w:val="single"/>
                <w:lang w:val="ro-RO"/>
              </w:rPr>
              <w:t>Produsul trebuie să îndeplinească cerințele prezentului standard,</w:t>
            </w:r>
            <w:r w:rsidRPr="008B2083">
              <w:rPr>
                <w:lang w:val="ro-RO"/>
              </w:rPr>
              <w:t xml:space="preserve"> atunci când un lot e</w:t>
            </w:r>
            <w:r>
              <w:rPr>
                <w:lang w:val="ro-RO"/>
              </w:rPr>
              <w:t xml:space="preserve">ste examinat în conformitate cu </w:t>
            </w:r>
            <w:r w:rsidRPr="008B2083">
              <w:rPr>
                <w:lang w:val="ro-RO"/>
              </w:rPr>
              <w:t>cerințele descrise în secțiunea 10 respectă prevederile stabilite în secțiunea 9.</w:t>
            </w:r>
          </w:p>
          <w:p w:rsidR="008B2083" w:rsidRPr="00D10D44" w:rsidRDefault="008B2083" w:rsidP="0014131B">
            <w:pPr>
              <w:jc w:val="both"/>
              <w:rPr>
                <w:lang w:val="ro-RO"/>
              </w:rPr>
            </w:pPr>
            <w:r w:rsidRPr="008B2083">
              <w:rPr>
                <w:lang w:val="ro-RO"/>
              </w:rPr>
              <w:t>Produsul trebuie examinat prin metodele prezentate în secțiunea 8.</w:t>
            </w:r>
          </w:p>
        </w:tc>
        <w:tc>
          <w:tcPr>
            <w:tcW w:w="4253" w:type="dxa"/>
            <w:gridSpan w:val="5"/>
          </w:tcPr>
          <w:p w:rsidR="002E045D" w:rsidRDefault="002E045D" w:rsidP="0014131B">
            <w:pPr>
              <w:jc w:val="both"/>
              <w:rPr>
                <w:lang w:val="ro-RO"/>
              </w:rPr>
            </w:pPr>
          </w:p>
          <w:p w:rsidR="003B5FFA" w:rsidRPr="003B5FFA" w:rsidRDefault="002E045D" w:rsidP="0014131B">
            <w:pPr>
              <w:jc w:val="both"/>
              <w:rPr>
                <w:u w:val="single"/>
                <w:lang w:val="ro-RO"/>
              </w:rPr>
            </w:pPr>
            <w:r>
              <w:rPr>
                <w:lang w:val="ro-RO"/>
              </w:rPr>
              <w:t>54</w:t>
            </w:r>
            <w:r w:rsidR="003B5FFA" w:rsidRPr="003B5FFA">
              <w:rPr>
                <w:lang w:val="ro-RO"/>
              </w:rPr>
              <w:t xml:space="preserve">. </w:t>
            </w:r>
            <w:r w:rsidR="003B5FFA" w:rsidRPr="003B5FFA">
              <w:rPr>
                <w:u w:val="single"/>
                <w:lang w:val="ro-RO"/>
              </w:rPr>
              <w:t>Caviarul se prepară din icre de pește extrase din sturioni sănătoși  din crescătorii autorizate sanitar veterinar conform Legii nr. 221-XVI /2007 privind activitatea sanitar veterinară, din speciile Acipenser, Huso, Pseudoscaphirhynchus și Scaphirhynchus și specii hibride ale acestor, care sunt de o calitate admisă pentru consum în stare proaspătă.</w:t>
            </w:r>
          </w:p>
          <w:p w:rsidR="0014131B" w:rsidRPr="0014131B" w:rsidRDefault="0014131B" w:rsidP="0014131B">
            <w:pPr>
              <w:jc w:val="both"/>
              <w:rPr>
                <w:lang w:val="ro-RO"/>
              </w:rPr>
            </w:pPr>
            <w:r w:rsidRPr="0014131B">
              <w:rPr>
                <w:lang w:val="ro-RO"/>
              </w:rPr>
              <w:t xml:space="preserve">21. </w:t>
            </w:r>
            <w:r w:rsidRPr="003B5FFA">
              <w:rPr>
                <w:u w:val="single"/>
                <w:lang w:val="ro-RO"/>
              </w:rPr>
              <w:t>Sarea alimentară utilizată la fabricarea produselor din pește trebuie să corespundă cerințelor anexei nr. 2 din  Hotărîrea Guvernului nr. 596/2011</w:t>
            </w:r>
            <w:r w:rsidRPr="0014131B">
              <w:rPr>
                <w:lang w:val="ro-RO"/>
              </w:rPr>
              <w:t xml:space="preserve"> cu privire la aprobarea unor măsuri de eradicare a tulburărilor prin deficit de iod.</w:t>
            </w:r>
          </w:p>
          <w:p w:rsidR="003B5FFA" w:rsidRDefault="002E045D" w:rsidP="0014131B">
            <w:pPr>
              <w:jc w:val="both"/>
            </w:pPr>
            <w:r>
              <w:rPr>
                <w:lang w:val="ro-RO"/>
              </w:rPr>
              <w:t>55</w:t>
            </w:r>
            <w:r w:rsidR="003C2AC6" w:rsidRPr="0014131B">
              <w:rPr>
                <w:lang w:val="ro-RO"/>
              </w:rPr>
              <w:t xml:space="preserve">. </w:t>
            </w:r>
            <w:r w:rsidR="003B5FFA">
              <w:t xml:space="preserve"> …….</w:t>
            </w:r>
          </w:p>
          <w:p w:rsidR="003C2AC6" w:rsidRPr="0014131B" w:rsidRDefault="003B5FFA" w:rsidP="0014131B">
            <w:pPr>
              <w:jc w:val="both"/>
              <w:rPr>
                <w:lang w:val="ro-RO"/>
              </w:rPr>
            </w:pPr>
            <w:r w:rsidRPr="003B5FFA">
              <w:rPr>
                <w:lang w:val="ro-RO"/>
              </w:rPr>
              <w:t xml:space="preserve">e) </w:t>
            </w:r>
            <w:r w:rsidRPr="003B5FFA">
              <w:rPr>
                <w:u w:val="single"/>
                <w:lang w:val="ro-RO"/>
              </w:rPr>
              <w:t>Caracteristicile senzoriale ale produsului final, trebuie să corespundă indicilor din tabelul nr. 9, anexa nr.1.</w:t>
            </w:r>
          </w:p>
        </w:tc>
        <w:tc>
          <w:tcPr>
            <w:tcW w:w="1417" w:type="dxa"/>
          </w:tcPr>
          <w:p w:rsidR="00173BB5" w:rsidRDefault="00173BB5" w:rsidP="0014131B">
            <w:pPr>
              <w:jc w:val="center"/>
              <w:rPr>
                <w:b/>
                <w:lang w:val="ro-RO"/>
              </w:rPr>
            </w:pPr>
          </w:p>
          <w:p w:rsidR="0014131B" w:rsidRDefault="0014131B" w:rsidP="0014131B">
            <w:pPr>
              <w:jc w:val="center"/>
              <w:rPr>
                <w:b/>
                <w:lang w:val="ro-RO"/>
              </w:rPr>
            </w:pPr>
          </w:p>
          <w:p w:rsidR="0014131B" w:rsidRPr="0076299E" w:rsidRDefault="0014131B" w:rsidP="0014131B">
            <w:pPr>
              <w:jc w:val="center"/>
              <w:rPr>
                <w:u w:val="single"/>
                <w:lang w:val="ro-RO"/>
              </w:rPr>
            </w:pPr>
            <w:r w:rsidRPr="0076299E">
              <w:rPr>
                <w:u w:val="single"/>
                <w:lang w:val="ro-RO"/>
              </w:rPr>
              <w:t>compatibil</w:t>
            </w:r>
          </w:p>
        </w:tc>
        <w:tc>
          <w:tcPr>
            <w:tcW w:w="2552" w:type="dxa"/>
          </w:tcPr>
          <w:p w:rsidR="00173BB5" w:rsidRPr="00815FF3" w:rsidRDefault="00173BB5" w:rsidP="0014131B">
            <w:pPr>
              <w:jc w:val="both"/>
              <w:rPr>
                <w:lang w:val="ro-RO"/>
              </w:rPr>
            </w:pPr>
          </w:p>
        </w:tc>
        <w:tc>
          <w:tcPr>
            <w:tcW w:w="1282" w:type="dxa"/>
          </w:tcPr>
          <w:p w:rsidR="00173BB5" w:rsidRPr="00EE6539" w:rsidRDefault="00173BB5" w:rsidP="0014131B">
            <w:pPr>
              <w:rPr>
                <w:lang w:val="ro-RO"/>
              </w:rPr>
            </w:pPr>
          </w:p>
        </w:tc>
        <w:tc>
          <w:tcPr>
            <w:tcW w:w="1583" w:type="dxa"/>
          </w:tcPr>
          <w:p w:rsidR="00173BB5" w:rsidRDefault="00173BB5"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8B2083" w:rsidRPr="00D10D44" w:rsidTr="00AA5229">
        <w:trPr>
          <w:trHeight w:val="146"/>
        </w:trPr>
        <w:tc>
          <w:tcPr>
            <w:tcW w:w="5098" w:type="dxa"/>
            <w:gridSpan w:val="2"/>
            <w:tcBorders>
              <w:top w:val="single" w:sz="4" w:space="0" w:color="auto"/>
              <w:bottom w:val="single" w:sz="4" w:space="0" w:color="auto"/>
            </w:tcBorders>
            <w:shd w:val="clear" w:color="auto" w:fill="auto"/>
          </w:tcPr>
          <w:p w:rsidR="008B2083" w:rsidRPr="008B2083" w:rsidRDefault="008B2083" w:rsidP="0014131B">
            <w:pPr>
              <w:jc w:val="both"/>
              <w:rPr>
                <w:lang w:val="ro-RO"/>
              </w:rPr>
            </w:pPr>
            <w:r w:rsidRPr="008B2083">
              <w:rPr>
                <w:lang w:val="ro-RO"/>
              </w:rPr>
              <w:t>4. ADITIVI ALIMENTARI</w:t>
            </w:r>
          </w:p>
          <w:p w:rsidR="008B2083" w:rsidRDefault="008B2083" w:rsidP="0014131B">
            <w:pPr>
              <w:jc w:val="both"/>
              <w:rPr>
                <w:lang w:val="ro-RO"/>
              </w:rPr>
            </w:pPr>
            <w:r w:rsidRPr="003B5FFA">
              <w:rPr>
                <w:u w:val="single"/>
                <w:lang w:val="ro-RO"/>
              </w:rPr>
              <w:t>Regulatori de aciditate, antioxidanți și conservanți enumerați în tabelul 3 din Standardul general pentru aditivi alimentari (CXS 192-1995), sunt acceptabile pentru utilizare în alimente conforme cu acest standard</w:t>
            </w:r>
            <w:r w:rsidRPr="008B2083">
              <w:rPr>
                <w:lang w:val="ro-RO"/>
              </w:rPr>
              <w:t>.</w:t>
            </w:r>
          </w:p>
        </w:tc>
        <w:tc>
          <w:tcPr>
            <w:tcW w:w="4253" w:type="dxa"/>
            <w:gridSpan w:val="5"/>
          </w:tcPr>
          <w:p w:rsidR="002E045D" w:rsidRDefault="002E045D" w:rsidP="0014131B">
            <w:pPr>
              <w:jc w:val="both"/>
              <w:rPr>
                <w:lang w:val="ro-RO"/>
              </w:rPr>
            </w:pPr>
          </w:p>
          <w:p w:rsidR="008B2083" w:rsidRPr="0014131B" w:rsidRDefault="0014131B" w:rsidP="0014131B">
            <w:pPr>
              <w:jc w:val="both"/>
              <w:rPr>
                <w:lang w:val="ro-RO"/>
              </w:rPr>
            </w:pPr>
            <w:r w:rsidRPr="0014131B">
              <w:rPr>
                <w:lang w:val="ro-RO"/>
              </w:rPr>
              <w:t>19</w:t>
            </w:r>
            <w:r w:rsidRPr="003B5FFA">
              <w:rPr>
                <w:u w:val="single"/>
                <w:lang w:val="ro-RO"/>
              </w:rPr>
              <w:t>. Aditivii alimentari utilizați la fabricarea produselor din pește trebuie să corespundă condițiilor din Regulamentul sanitar privind aditivii alimentari, aprobat prin Hotărîrea Guvernului nr. 229/2013</w:t>
            </w:r>
            <w:r w:rsidRPr="0014131B">
              <w:rPr>
                <w:lang w:val="ro-RO"/>
              </w:rPr>
              <w:t xml:space="preserve">. Eticheta produselor alimentare în care se </w:t>
            </w:r>
            <w:r w:rsidRPr="0014131B">
              <w:rPr>
                <w:lang w:val="ro-RO"/>
              </w:rPr>
              <w:lastRenderedPageBreak/>
              <w:t>adaugă aditivi alimentari va fi avizată sanitar de Ministerul Sănătății, Agenția Națională pentru Sănătate Publică.</w:t>
            </w:r>
          </w:p>
        </w:tc>
        <w:tc>
          <w:tcPr>
            <w:tcW w:w="1417" w:type="dxa"/>
          </w:tcPr>
          <w:p w:rsidR="0014131B" w:rsidRDefault="0014131B" w:rsidP="0014131B">
            <w:pPr>
              <w:jc w:val="center"/>
              <w:rPr>
                <w:lang w:val="ro-RO"/>
              </w:rPr>
            </w:pPr>
          </w:p>
          <w:p w:rsidR="008B2083" w:rsidRPr="003B5FFA" w:rsidRDefault="0014131B" w:rsidP="0014131B">
            <w:pPr>
              <w:jc w:val="center"/>
              <w:rPr>
                <w:b/>
                <w:lang w:val="ro-RO"/>
              </w:rPr>
            </w:pPr>
            <w:r w:rsidRPr="003B5FFA">
              <w:rPr>
                <w:b/>
                <w:lang w:val="ro-RO"/>
              </w:rPr>
              <w:t>compatibil</w:t>
            </w:r>
          </w:p>
        </w:tc>
        <w:tc>
          <w:tcPr>
            <w:tcW w:w="2552" w:type="dxa"/>
          </w:tcPr>
          <w:p w:rsidR="008B2083" w:rsidRPr="00815FF3" w:rsidRDefault="008B2083" w:rsidP="0014131B">
            <w:pPr>
              <w:jc w:val="both"/>
              <w:rPr>
                <w:lang w:val="ro-RO"/>
              </w:rPr>
            </w:pPr>
          </w:p>
        </w:tc>
        <w:tc>
          <w:tcPr>
            <w:tcW w:w="1282" w:type="dxa"/>
          </w:tcPr>
          <w:p w:rsidR="008B2083" w:rsidRPr="00EE6539" w:rsidRDefault="008B2083" w:rsidP="0014131B">
            <w:pPr>
              <w:rPr>
                <w:lang w:val="ro-RO"/>
              </w:rPr>
            </w:pPr>
          </w:p>
        </w:tc>
        <w:tc>
          <w:tcPr>
            <w:tcW w:w="1583" w:type="dxa"/>
          </w:tcPr>
          <w:p w:rsidR="008B2083" w:rsidRDefault="008B2083"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8B2083" w:rsidRPr="00D10D44" w:rsidTr="00AA5229">
        <w:trPr>
          <w:trHeight w:val="146"/>
        </w:trPr>
        <w:tc>
          <w:tcPr>
            <w:tcW w:w="5098" w:type="dxa"/>
            <w:gridSpan w:val="2"/>
            <w:tcBorders>
              <w:top w:val="single" w:sz="4" w:space="0" w:color="auto"/>
              <w:bottom w:val="single" w:sz="4" w:space="0" w:color="auto"/>
            </w:tcBorders>
            <w:shd w:val="clear" w:color="auto" w:fill="auto"/>
          </w:tcPr>
          <w:p w:rsidR="008B2083" w:rsidRPr="008B2083" w:rsidRDefault="008B2083" w:rsidP="0014131B">
            <w:pPr>
              <w:jc w:val="both"/>
              <w:rPr>
                <w:lang w:val="ro-RO"/>
              </w:rPr>
            </w:pPr>
            <w:r w:rsidRPr="008B2083">
              <w:rPr>
                <w:lang w:val="ro-RO"/>
              </w:rPr>
              <w:lastRenderedPageBreak/>
              <w:t>5. CONTAMINANTE</w:t>
            </w:r>
          </w:p>
          <w:p w:rsidR="008B2083" w:rsidRPr="008B2083" w:rsidRDefault="008B2083" w:rsidP="0014131B">
            <w:pPr>
              <w:jc w:val="both"/>
              <w:rPr>
                <w:lang w:val="ro-RO"/>
              </w:rPr>
            </w:pPr>
            <w:r w:rsidRPr="008B2083">
              <w:rPr>
                <w:lang w:val="ro-RO"/>
              </w:rPr>
              <w:t xml:space="preserve">5.1 </w:t>
            </w:r>
            <w:r w:rsidRPr="003B5FFA">
              <w:rPr>
                <w:u w:val="single"/>
                <w:lang w:val="ro-RO"/>
              </w:rPr>
              <w:t xml:space="preserve">Produsele acoperite de prezentul standard trebuie să respecte nivelurile maxime </w:t>
            </w:r>
            <w:r w:rsidR="003B5FFA" w:rsidRPr="003B5FFA">
              <w:rPr>
                <w:u w:val="single"/>
                <w:lang w:val="ro-RO"/>
              </w:rPr>
              <w:t xml:space="preserve">ale standardului general pentru </w:t>
            </w:r>
            <w:r w:rsidRPr="003B5FFA">
              <w:rPr>
                <w:u w:val="single"/>
                <w:lang w:val="ro-RO"/>
              </w:rPr>
              <w:t>Contaminanți și toxine din alimente și furaje</w:t>
            </w:r>
            <w:r w:rsidRPr="008B2083">
              <w:rPr>
                <w:lang w:val="ro-RO"/>
              </w:rPr>
              <w:t xml:space="preserve"> (CXS 193-1995) și limitele maxim</w:t>
            </w:r>
            <w:r w:rsidR="003B5FFA">
              <w:rPr>
                <w:lang w:val="ro-RO"/>
              </w:rPr>
              <w:t xml:space="preserve">e de reziduuri pentru pesticide </w:t>
            </w:r>
            <w:r w:rsidRPr="008B2083">
              <w:rPr>
                <w:lang w:val="ro-RO"/>
              </w:rPr>
              <w:t>și medicamentele veterinare stabilite de CAC. În plus, se aplică următoarele prevederi specifice:</w:t>
            </w:r>
          </w:p>
          <w:p w:rsidR="0014131B" w:rsidRDefault="008B2083" w:rsidP="0014131B">
            <w:pPr>
              <w:jc w:val="both"/>
              <w:rPr>
                <w:lang w:val="ro-RO"/>
              </w:rPr>
            </w:pPr>
            <w:r w:rsidRPr="008B2083">
              <w:rPr>
                <w:lang w:val="ro-RO"/>
              </w:rPr>
              <w:t>5.2 Pentru caviarul obținut din ouă ovulate, tratamentul peștelui (de exemplu, cu hormoni) și nivelul ulterioar</w:t>
            </w:r>
            <w:r w:rsidR="0014131B">
              <w:rPr>
                <w:lang w:val="ro-RO"/>
              </w:rPr>
              <w:t xml:space="preserve"> </w:t>
            </w:r>
            <w:r w:rsidRPr="008B2083">
              <w:rPr>
                <w:lang w:val="ro-RO"/>
              </w:rPr>
              <w:t>de reziduuri din produsul final trebuie să fie în conformitate cu prevederile rel</w:t>
            </w:r>
            <w:r w:rsidR="003C2AC6">
              <w:rPr>
                <w:lang w:val="ro-RO"/>
              </w:rPr>
              <w:t>evante din sub-secțiunea</w:t>
            </w:r>
          </w:p>
          <w:p w:rsidR="008B2083" w:rsidRPr="008B2083" w:rsidRDefault="003C2AC6" w:rsidP="0014131B">
            <w:pPr>
              <w:jc w:val="both"/>
              <w:rPr>
                <w:lang w:val="ro-RO"/>
              </w:rPr>
            </w:pPr>
            <w:r>
              <w:rPr>
                <w:lang w:val="ro-RO"/>
              </w:rPr>
              <w:t xml:space="preserve"> 6.3.2. </w:t>
            </w:r>
            <w:r w:rsidR="008B2083" w:rsidRPr="003B5FFA">
              <w:rPr>
                <w:u w:val="single"/>
                <w:lang w:val="ro-RO"/>
              </w:rPr>
              <w:t xml:space="preserve">Codul de </w:t>
            </w:r>
            <w:r w:rsidRPr="003B5FFA">
              <w:rPr>
                <w:u w:val="single"/>
                <w:lang w:val="ro-RO"/>
              </w:rPr>
              <w:t xml:space="preserve">bune </w:t>
            </w:r>
            <w:r w:rsidR="008B2083" w:rsidRPr="003B5FFA">
              <w:rPr>
                <w:u w:val="single"/>
                <w:lang w:val="ro-RO"/>
              </w:rPr>
              <w:t>practici pentru pește și produse pescărești (CXC 52-20</w:t>
            </w:r>
            <w:r w:rsidR="0014131B" w:rsidRPr="003B5FFA">
              <w:rPr>
                <w:u w:val="single"/>
                <w:lang w:val="ro-RO"/>
              </w:rPr>
              <w:t xml:space="preserve">03 secțiunea 6 – Acvacultură) </w:t>
            </w:r>
            <w:r w:rsidR="008B2083" w:rsidRPr="003B5FFA">
              <w:rPr>
                <w:u w:val="single"/>
                <w:lang w:val="ro-RO"/>
              </w:rPr>
              <w:t>în special în ceea ce privește respectarea LMR și timpul de retragere</w:t>
            </w:r>
          </w:p>
        </w:tc>
        <w:tc>
          <w:tcPr>
            <w:tcW w:w="4253" w:type="dxa"/>
            <w:gridSpan w:val="5"/>
          </w:tcPr>
          <w:p w:rsidR="003C2AC6" w:rsidRPr="0014131B" w:rsidRDefault="003C2AC6" w:rsidP="0014131B">
            <w:pPr>
              <w:jc w:val="both"/>
              <w:rPr>
                <w:lang w:val="ro-RO"/>
              </w:rPr>
            </w:pPr>
          </w:p>
          <w:p w:rsidR="008B2083" w:rsidRPr="0014131B" w:rsidRDefault="0014131B" w:rsidP="0014131B">
            <w:pPr>
              <w:jc w:val="both"/>
              <w:rPr>
                <w:lang w:val="ro-RO"/>
              </w:rPr>
            </w:pPr>
            <w:r w:rsidRPr="0014131B">
              <w:rPr>
                <w:lang w:val="ro-RO"/>
              </w:rPr>
              <w:t xml:space="preserve">22. </w:t>
            </w:r>
            <w:r w:rsidRPr="003B5FFA">
              <w:rPr>
                <w:u w:val="single"/>
                <w:lang w:val="ro-RO"/>
              </w:rPr>
              <w:t>Nivelul maxim ale unor contaminanți din produsele din pește trebuie să corespundă prevederilor anexei nr.1 la Regulamentul sanitar privind contaminanții din produsele alimentare, aprobat prin Hotărârea Guvernului nr. 520/2010.</w:t>
            </w:r>
          </w:p>
        </w:tc>
        <w:tc>
          <w:tcPr>
            <w:tcW w:w="1417" w:type="dxa"/>
          </w:tcPr>
          <w:p w:rsidR="008B2083" w:rsidRDefault="008B2083" w:rsidP="0014131B">
            <w:pPr>
              <w:jc w:val="center"/>
              <w:rPr>
                <w:b/>
                <w:lang w:val="ro-RO"/>
              </w:rPr>
            </w:pPr>
          </w:p>
          <w:p w:rsidR="0014131B" w:rsidRDefault="0014131B" w:rsidP="0014131B">
            <w:pPr>
              <w:jc w:val="center"/>
              <w:rPr>
                <w:b/>
                <w:lang w:val="ro-RO"/>
              </w:rPr>
            </w:pPr>
          </w:p>
          <w:p w:rsidR="0014131B" w:rsidRDefault="003B5FFA" w:rsidP="0014131B">
            <w:pPr>
              <w:jc w:val="center"/>
              <w:rPr>
                <w:b/>
                <w:lang w:val="ro-RO"/>
              </w:rPr>
            </w:pPr>
            <w:r w:rsidRPr="003B5FFA">
              <w:rPr>
                <w:b/>
                <w:lang w:val="ro-RO"/>
              </w:rPr>
              <w:t>compatibil</w:t>
            </w: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Pr="003B5FFA" w:rsidRDefault="0014131B" w:rsidP="0014131B">
            <w:pPr>
              <w:jc w:val="center"/>
              <w:rPr>
                <w:b/>
                <w:u w:val="single"/>
                <w:lang w:val="ro-RO"/>
              </w:rPr>
            </w:pPr>
            <w:r w:rsidRPr="003B5FFA">
              <w:rPr>
                <w:b/>
                <w:u w:val="single"/>
                <w:lang w:val="ro-RO"/>
              </w:rPr>
              <w:t>neaplicabil</w:t>
            </w:r>
          </w:p>
        </w:tc>
        <w:tc>
          <w:tcPr>
            <w:tcW w:w="2552" w:type="dxa"/>
          </w:tcPr>
          <w:p w:rsidR="008B2083" w:rsidRPr="00815FF3" w:rsidRDefault="008B2083" w:rsidP="0014131B">
            <w:pPr>
              <w:jc w:val="both"/>
              <w:rPr>
                <w:lang w:val="ro-RO"/>
              </w:rPr>
            </w:pPr>
          </w:p>
        </w:tc>
        <w:tc>
          <w:tcPr>
            <w:tcW w:w="1282" w:type="dxa"/>
          </w:tcPr>
          <w:p w:rsidR="008B2083" w:rsidRPr="00EE6539" w:rsidRDefault="008B2083" w:rsidP="0014131B">
            <w:pPr>
              <w:rPr>
                <w:lang w:val="ro-RO"/>
              </w:rPr>
            </w:pPr>
          </w:p>
        </w:tc>
        <w:tc>
          <w:tcPr>
            <w:tcW w:w="1583" w:type="dxa"/>
          </w:tcPr>
          <w:p w:rsidR="008B2083" w:rsidRDefault="008B2083"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8B2083" w:rsidRPr="00D10D44" w:rsidTr="00AA5229">
        <w:trPr>
          <w:trHeight w:val="146"/>
        </w:trPr>
        <w:tc>
          <w:tcPr>
            <w:tcW w:w="5098" w:type="dxa"/>
            <w:gridSpan w:val="2"/>
            <w:tcBorders>
              <w:top w:val="single" w:sz="4" w:space="0" w:color="auto"/>
              <w:bottom w:val="single" w:sz="4" w:space="0" w:color="auto"/>
            </w:tcBorders>
            <w:shd w:val="clear" w:color="auto" w:fill="auto"/>
          </w:tcPr>
          <w:p w:rsidR="008B2083" w:rsidRPr="008B2083" w:rsidRDefault="008B2083" w:rsidP="0014131B">
            <w:pPr>
              <w:jc w:val="both"/>
              <w:rPr>
                <w:lang w:val="ro-RO"/>
              </w:rPr>
            </w:pPr>
            <w:r w:rsidRPr="008B2083">
              <w:rPr>
                <w:lang w:val="ro-RO"/>
              </w:rPr>
              <w:t>6. IGIENA</w:t>
            </w:r>
          </w:p>
          <w:p w:rsidR="008B2083" w:rsidRPr="003B5FFA" w:rsidRDefault="008B2083" w:rsidP="0014131B">
            <w:pPr>
              <w:jc w:val="both"/>
              <w:rPr>
                <w:u w:val="single"/>
                <w:lang w:val="ro-RO"/>
              </w:rPr>
            </w:pPr>
            <w:r w:rsidRPr="008B2083">
              <w:rPr>
                <w:lang w:val="ro-RO"/>
              </w:rPr>
              <w:t xml:space="preserve">6.1 </w:t>
            </w:r>
            <w:r w:rsidRPr="003B5FFA">
              <w:rPr>
                <w:u w:val="single"/>
                <w:lang w:val="ro-RO"/>
              </w:rPr>
              <w:t>Se recomandă ca produsul reglementat de prevederile acestui standa</w:t>
            </w:r>
            <w:r w:rsidR="003B5FFA" w:rsidRPr="003B5FFA">
              <w:rPr>
                <w:u w:val="single"/>
                <w:lang w:val="ro-RO"/>
              </w:rPr>
              <w:t xml:space="preserve">rd să fie pregătit și manipulat </w:t>
            </w:r>
            <w:r w:rsidRPr="003B5FFA">
              <w:rPr>
                <w:u w:val="single"/>
                <w:lang w:val="ro-RO"/>
              </w:rPr>
              <w:t>în conformitate cu secțiunile corespunzătoare din Principiile generale de igienă alimentară (CXC 1-1969) și alte codurile de practică relevante ale Codex.</w:t>
            </w:r>
          </w:p>
          <w:p w:rsidR="008B2083" w:rsidRPr="008B2083" w:rsidRDefault="008B2083" w:rsidP="0014131B">
            <w:pPr>
              <w:jc w:val="both"/>
              <w:rPr>
                <w:lang w:val="ro-RO"/>
              </w:rPr>
            </w:pPr>
            <w:r w:rsidRPr="008B2083">
              <w:rPr>
                <w:lang w:val="ro-RO"/>
              </w:rPr>
              <w:t xml:space="preserve">6.2 </w:t>
            </w:r>
            <w:r w:rsidRPr="003B5FFA">
              <w:rPr>
                <w:u w:val="single"/>
                <w:lang w:val="ro-RO"/>
              </w:rPr>
              <w:t>Produsele trebuie să respecte orice criterii microbiologice stabilite în conformitate cu Principiile și</w:t>
            </w:r>
            <w:r w:rsidR="0014131B" w:rsidRPr="003B5FFA">
              <w:rPr>
                <w:u w:val="single"/>
                <w:lang w:val="ro-RO"/>
              </w:rPr>
              <w:t xml:space="preserve"> </w:t>
            </w:r>
            <w:r w:rsidRPr="003B5FFA">
              <w:rPr>
                <w:u w:val="single"/>
                <w:lang w:val="ro-RO"/>
              </w:rPr>
              <w:t>Ghid p</w:t>
            </w:r>
            <w:r w:rsidRPr="008B2083">
              <w:rPr>
                <w:lang w:val="ro-RO"/>
              </w:rPr>
              <w:t>entru stabilirea și aplicarea criteriilor microbiologice legate de alimente (CXG 21-1997).</w:t>
            </w:r>
          </w:p>
          <w:p w:rsidR="008B2083" w:rsidRPr="008B2083" w:rsidRDefault="008B2083" w:rsidP="0014131B">
            <w:pPr>
              <w:jc w:val="both"/>
              <w:rPr>
                <w:lang w:val="ro-RO"/>
              </w:rPr>
            </w:pPr>
            <w:r w:rsidRPr="008B2083">
              <w:rPr>
                <w:lang w:val="ro-RO"/>
              </w:rPr>
              <w:t>6.3 Produsul nu trebuie să conțină nicio altă substanță în cantități care pot prezenta un pericol pentru</w:t>
            </w:r>
            <w:r w:rsidR="003B5FFA">
              <w:rPr>
                <w:lang w:val="ro-RO"/>
              </w:rPr>
              <w:t xml:space="preserve"> sănătate </w:t>
            </w:r>
            <w:r w:rsidRPr="008B2083">
              <w:rPr>
                <w:lang w:val="ro-RO"/>
              </w:rPr>
              <w:t>în conformitate cu standardele stabilite de Comisia Codex Alimentarius.</w:t>
            </w:r>
          </w:p>
          <w:p w:rsidR="008B2083" w:rsidRDefault="008B2083" w:rsidP="0014131B">
            <w:pPr>
              <w:jc w:val="both"/>
              <w:rPr>
                <w:lang w:val="ro-RO"/>
              </w:rPr>
            </w:pPr>
            <w:r w:rsidRPr="008B2083">
              <w:rPr>
                <w:lang w:val="ro-RO"/>
              </w:rPr>
              <w:t>6.4 Produsul final nu trebuie să conțină orice material străin care reprezintă o amenințare pentru sănătatea umană.</w:t>
            </w:r>
          </w:p>
          <w:p w:rsidR="0014131B" w:rsidRPr="008B2083" w:rsidRDefault="0014131B" w:rsidP="0014131B">
            <w:pPr>
              <w:jc w:val="both"/>
              <w:rPr>
                <w:lang w:val="ro-RO"/>
              </w:rPr>
            </w:pPr>
          </w:p>
        </w:tc>
        <w:tc>
          <w:tcPr>
            <w:tcW w:w="4253" w:type="dxa"/>
            <w:gridSpan w:val="5"/>
          </w:tcPr>
          <w:p w:rsidR="002E045D" w:rsidRDefault="002E045D" w:rsidP="00003B35">
            <w:pPr>
              <w:jc w:val="both"/>
              <w:rPr>
                <w:b/>
                <w:lang w:val="ro-RO"/>
              </w:rPr>
            </w:pPr>
          </w:p>
          <w:p w:rsidR="008B2083" w:rsidRPr="007D0582" w:rsidRDefault="003B5FFA" w:rsidP="002E045D">
            <w:pPr>
              <w:jc w:val="both"/>
              <w:rPr>
                <w:lang w:val="ro-RO"/>
              </w:rPr>
            </w:pPr>
            <w:r w:rsidRPr="003B5FFA">
              <w:rPr>
                <w:b/>
                <w:lang w:val="ro-RO"/>
              </w:rPr>
              <w:t>5</w:t>
            </w:r>
            <w:r w:rsidR="002E045D">
              <w:rPr>
                <w:b/>
                <w:lang w:val="ro-RO"/>
              </w:rPr>
              <w:t>2</w:t>
            </w:r>
            <w:r w:rsidRPr="003B5FFA">
              <w:rPr>
                <w:b/>
                <w:lang w:val="ro-RO"/>
              </w:rPr>
              <w:t xml:space="preserve">.  </w:t>
            </w:r>
            <w:r w:rsidRPr="003B5FFA">
              <w:rPr>
                <w:u w:val="single"/>
                <w:lang w:val="ro-RO"/>
              </w:rPr>
              <w:t xml:space="preserve">Icrele obținute de la peștii de apă dulce sau sărată </w:t>
            </w:r>
            <w:r w:rsidR="002E045D">
              <w:rPr>
                <w:u w:val="single"/>
                <w:lang w:val="ro-RO"/>
              </w:rPr>
              <w:t>se supun</w:t>
            </w:r>
            <w:r w:rsidRPr="003B5FFA">
              <w:rPr>
                <w:u w:val="single"/>
                <w:lang w:val="ro-RO"/>
              </w:rPr>
              <w:t xml:space="preserve"> prelucrării, astfel pentru a preveni creșterea microorganismelor patogene, prin curățarea de membrane, cheaguri de sânge și alte impurități, </w:t>
            </w:r>
            <w:r w:rsidRPr="003B5FFA">
              <w:rPr>
                <w:lang w:val="ro-RO"/>
              </w:rPr>
              <w:t>supuse tratării cu sare și/sau sărării umede (prin introducerea în saramură concentrată) sau congelării, sub formă de brichete. Icrele trebuie să aibă un aspect de masă granulată uniformă, cu boabele întregi și curate, bine individualizate, translucide, elastice şi de culoare uniformă. Nu sunt admise pentru prelucrare icrele provenite de la pești neconformi, în formă de putrefacție, cu mirosuri anormale sau modificate (de fermentat, de acid, de putred, amar, rânced, metalic, săpunos).</w:t>
            </w:r>
          </w:p>
        </w:tc>
        <w:tc>
          <w:tcPr>
            <w:tcW w:w="1417" w:type="dxa"/>
          </w:tcPr>
          <w:p w:rsidR="008B2083" w:rsidRDefault="008B2083"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Pr="0076299E" w:rsidRDefault="0014131B" w:rsidP="0014131B">
            <w:pPr>
              <w:jc w:val="center"/>
              <w:rPr>
                <w:b/>
                <w:lang w:val="ro-RO"/>
              </w:rPr>
            </w:pPr>
            <w:r w:rsidRPr="0076299E">
              <w:rPr>
                <w:b/>
                <w:lang w:val="ro-RO"/>
              </w:rPr>
              <w:t>compatibil</w:t>
            </w:r>
          </w:p>
        </w:tc>
        <w:tc>
          <w:tcPr>
            <w:tcW w:w="2552" w:type="dxa"/>
          </w:tcPr>
          <w:p w:rsidR="008B2083" w:rsidRPr="00815FF3" w:rsidRDefault="0014131B" w:rsidP="0014131B">
            <w:pPr>
              <w:jc w:val="both"/>
              <w:rPr>
                <w:lang w:val="ro-RO"/>
              </w:rPr>
            </w:pPr>
            <w:r>
              <w:rPr>
                <w:lang w:val="ro-RO"/>
              </w:rPr>
              <w:t>Legea</w:t>
            </w:r>
            <w:r w:rsidRPr="0014131B">
              <w:rPr>
                <w:lang w:val="ro-RO"/>
              </w:rPr>
              <w:t xml:space="preserve"> nr. 296/2017 privind cerințele generale de </w:t>
            </w:r>
            <w:r>
              <w:rPr>
                <w:lang w:val="ro-RO"/>
              </w:rPr>
              <w:t>igienă a produselor alimentare și Hotărîrea</w:t>
            </w:r>
            <w:r w:rsidRPr="0014131B">
              <w:rPr>
                <w:lang w:val="ro-RO"/>
              </w:rPr>
              <w:t xml:space="preserve"> Guvernului nr. 435/2010 privind aprobarea Regulilor specifice de igienă a produselor alimentare de origine animală</w:t>
            </w:r>
          </w:p>
        </w:tc>
        <w:tc>
          <w:tcPr>
            <w:tcW w:w="1282" w:type="dxa"/>
          </w:tcPr>
          <w:p w:rsidR="008B2083" w:rsidRPr="00EE6539" w:rsidRDefault="008B2083" w:rsidP="0014131B">
            <w:pPr>
              <w:rPr>
                <w:lang w:val="ro-RO"/>
              </w:rPr>
            </w:pPr>
          </w:p>
        </w:tc>
        <w:tc>
          <w:tcPr>
            <w:tcW w:w="1583" w:type="dxa"/>
          </w:tcPr>
          <w:p w:rsidR="008B2083" w:rsidRDefault="008B2083"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8B2083" w:rsidRPr="00D10D44" w:rsidTr="00AA5229">
        <w:trPr>
          <w:trHeight w:val="146"/>
        </w:trPr>
        <w:tc>
          <w:tcPr>
            <w:tcW w:w="5098" w:type="dxa"/>
            <w:gridSpan w:val="2"/>
            <w:tcBorders>
              <w:top w:val="single" w:sz="4" w:space="0" w:color="auto"/>
              <w:bottom w:val="single" w:sz="4" w:space="0" w:color="auto"/>
            </w:tcBorders>
            <w:shd w:val="clear" w:color="auto" w:fill="auto"/>
          </w:tcPr>
          <w:p w:rsidR="008B2083" w:rsidRPr="008B2083" w:rsidRDefault="008B2083" w:rsidP="0014131B">
            <w:pPr>
              <w:jc w:val="both"/>
              <w:rPr>
                <w:lang w:val="ro-RO"/>
              </w:rPr>
            </w:pPr>
            <w:r w:rsidRPr="008B2083">
              <w:rPr>
                <w:lang w:val="ro-RO"/>
              </w:rPr>
              <w:lastRenderedPageBreak/>
              <w:t>7. ETICHETARE</w:t>
            </w:r>
          </w:p>
          <w:p w:rsidR="008B2083" w:rsidRPr="008B2083" w:rsidRDefault="008B2083" w:rsidP="0014131B">
            <w:pPr>
              <w:jc w:val="both"/>
              <w:rPr>
                <w:lang w:val="ro-RO"/>
              </w:rPr>
            </w:pPr>
            <w:r w:rsidRPr="008B2083">
              <w:rPr>
                <w:lang w:val="ro-RO"/>
              </w:rPr>
              <w:t xml:space="preserve">În plus față de prevederile Standardului general Codex pentru etichetarea </w:t>
            </w:r>
            <w:r>
              <w:rPr>
                <w:lang w:val="ro-RO"/>
              </w:rPr>
              <w:t>alimentelor preambalate (CXS 1-</w:t>
            </w:r>
            <w:r w:rsidRPr="008B2083">
              <w:rPr>
                <w:lang w:val="ro-RO"/>
              </w:rPr>
              <w:t>1985) se aplică următoarele prevederi specifice:</w:t>
            </w:r>
          </w:p>
          <w:p w:rsidR="008B2083" w:rsidRPr="008B2083" w:rsidRDefault="008B2083" w:rsidP="0014131B">
            <w:pPr>
              <w:jc w:val="both"/>
              <w:rPr>
                <w:lang w:val="ro-RO"/>
              </w:rPr>
            </w:pPr>
            <w:r w:rsidRPr="008B2083">
              <w:rPr>
                <w:lang w:val="ro-RO"/>
              </w:rPr>
              <w:t>7.1 Denumirea alimentului</w:t>
            </w:r>
          </w:p>
          <w:p w:rsidR="008B2083" w:rsidRPr="00003B35" w:rsidRDefault="008B2083" w:rsidP="0014131B">
            <w:pPr>
              <w:jc w:val="both"/>
              <w:rPr>
                <w:u w:val="single"/>
                <w:lang w:val="ro-RO"/>
              </w:rPr>
            </w:pPr>
            <w:r w:rsidRPr="008B2083">
              <w:rPr>
                <w:lang w:val="ro-RO"/>
              </w:rPr>
              <w:t xml:space="preserve">7.1.1 </w:t>
            </w:r>
            <w:r w:rsidRPr="00003B35">
              <w:rPr>
                <w:u w:val="single"/>
                <w:lang w:val="ro-RO"/>
              </w:rPr>
              <w:t>Pentru familia Acipenseridae, numele alimentului trebuie să fie „caviar” sau „caviar” completat cu numele obișnuit (Beluga pentru Huso huso, Ossetra pentru Acipenser guldenstaedtii și Acipenser persicus, Sevruga pentru Acipenser stellatus), în conformitate cu legea și obiceiurile țării în care produsul este vândut, într-o manieră a nu induce consumatorul in eroare.</w:t>
            </w:r>
          </w:p>
          <w:p w:rsidR="008B2083" w:rsidRPr="008B2083" w:rsidRDefault="008B2083" w:rsidP="0014131B">
            <w:pPr>
              <w:jc w:val="both"/>
              <w:rPr>
                <w:lang w:val="ro-RO"/>
              </w:rPr>
            </w:pPr>
            <w:r w:rsidRPr="008B2083">
              <w:rPr>
                <w:lang w:val="ro-RO"/>
              </w:rPr>
              <w:t xml:space="preserve">7.1.2 </w:t>
            </w:r>
            <w:r w:rsidRPr="00003B35">
              <w:rPr>
                <w:u w:val="single"/>
                <w:lang w:val="ro-RO"/>
              </w:rPr>
              <w:t xml:space="preserve">Pentru sturionii care nu au denumiri comune, numele poate fi completat </w:t>
            </w:r>
            <w:r w:rsidR="00003B35" w:rsidRPr="00003B35">
              <w:rPr>
                <w:u w:val="single"/>
                <w:lang w:val="ro-RO"/>
              </w:rPr>
              <w:t xml:space="preserve">cu codul de identificare sau cu </w:t>
            </w:r>
            <w:r w:rsidRPr="00003B35">
              <w:rPr>
                <w:u w:val="single"/>
                <w:lang w:val="ro-RO"/>
              </w:rPr>
              <w:t>denumirea științifică a speciei</w:t>
            </w:r>
            <w:r w:rsidRPr="008B2083">
              <w:rPr>
                <w:lang w:val="ro-RO"/>
              </w:rPr>
              <w:t xml:space="preserve"> în conformitate cu anexa A.</w:t>
            </w:r>
          </w:p>
          <w:p w:rsidR="008B2083" w:rsidRPr="008B2083" w:rsidRDefault="008B2083" w:rsidP="0014131B">
            <w:pPr>
              <w:jc w:val="both"/>
              <w:rPr>
                <w:lang w:val="ro-RO"/>
              </w:rPr>
            </w:pPr>
            <w:r w:rsidRPr="008B2083">
              <w:rPr>
                <w:lang w:val="ro-RO"/>
              </w:rPr>
              <w:t>7.1.3 Pentru hibrizi, denumirea comună va fi completată cu cuvântul hibrid și specia de sturion părinte</w:t>
            </w:r>
            <w:r>
              <w:rPr>
                <w:lang w:val="ro-RO"/>
              </w:rPr>
              <w:t xml:space="preserve"> </w:t>
            </w:r>
            <w:r w:rsidRPr="008B2083">
              <w:rPr>
                <w:lang w:val="ro-RO"/>
              </w:rPr>
              <w:t>poate fi prezentat conform Anexei A.</w:t>
            </w:r>
          </w:p>
          <w:p w:rsidR="008B2083" w:rsidRPr="008B2083" w:rsidRDefault="008B2083" w:rsidP="0014131B">
            <w:pPr>
              <w:jc w:val="both"/>
              <w:rPr>
                <w:lang w:val="ro-RO"/>
              </w:rPr>
            </w:pPr>
            <w:r w:rsidRPr="008B2083">
              <w:rPr>
                <w:lang w:val="ro-RO"/>
              </w:rPr>
              <w:t>7.1.4</w:t>
            </w:r>
            <w:r>
              <w:rPr>
                <w:lang w:val="ro-RO"/>
              </w:rPr>
              <w:t xml:space="preserve"> </w:t>
            </w:r>
            <w:r w:rsidRPr="00003B35">
              <w:rPr>
                <w:u w:val="single"/>
                <w:lang w:val="ro-RO"/>
              </w:rPr>
              <w:t>Pentru caviarul obținut din icre ovulate, denumirea produsului trebuie să fie „caviar din icre</w:t>
            </w:r>
            <w:r w:rsidR="00003B35" w:rsidRPr="00003B35">
              <w:rPr>
                <w:u w:val="single"/>
                <w:lang w:val="ro-RO"/>
              </w:rPr>
              <w:t xml:space="preserve"> ovulate”. Etichetarea </w:t>
            </w:r>
            <w:r w:rsidRPr="00003B35">
              <w:rPr>
                <w:u w:val="single"/>
                <w:lang w:val="ro-RO"/>
              </w:rPr>
              <w:t>trebuie să fie scrise astfel încât să se evite orice risc de a induce în eroare consumatorii cu privire la natura produsului.</w:t>
            </w:r>
          </w:p>
        </w:tc>
        <w:tc>
          <w:tcPr>
            <w:tcW w:w="4253" w:type="dxa"/>
            <w:gridSpan w:val="5"/>
          </w:tcPr>
          <w:p w:rsidR="008B2083" w:rsidRPr="0014131B" w:rsidRDefault="008B2083" w:rsidP="0014131B">
            <w:pPr>
              <w:ind w:right="-108"/>
              <w:jc w:val="both"/>
              <w:rPr>
                <w:lang w:val="ro-RO"/>
              </w:rPr>
            </w:pPr>
          </w:p>
          <w:p w:rsidR="003C2AC6" w:rsidRPr="0014131B" w:rsidRDefault="003C2AC6" w:rsidP="0014131B">
            <w:pPr>
              <w:ind w:right="-108"/>
              <w:jc w:val="both"/>
              <w:rPr>
                <w:lang w:val="ro-RO"/>
              </w:rPr>
            </w:pPr>
          </w:p>
          <w:p w:rsidR="00003B35" w:rsidRDefault="003664FE" w:rsidP="0014131B">
            <w:pPr>
              <w:ind w:right="-108"/>
              <w:jc w:val="both"/>
              <w:rPr>
                <w:lang w:val="ro-RO"/>
              </w:rPr>
            </w:pPr>
            <w:r>
              <w:rPr>
                <w:lang w:val="ro-RO"/>
              </w:rPr>
              <w:t>72</w:t>
            </w:r>
            <w:r w:rsidR="00003B35" w:rsidRPr="00003B35">
              <w:rPr>
                <w:u w:val="single"/>
                <w:lang w:val="ro-RO"/>
              </w:rPr>
              <w:t>. Denumirea icrelor obținute de la peștii din familia Acipenseridae, trebuie să fie prezentă pe etichetă ca „caviar” completată cu denumirea speciei de pește de unde provine caviarul (Beluga pentru Huso huso, Ossetra pentru Acipenser guldenstaedtii și Acipenser persicus, Sevruga pentru Acipenser stellatus). Pentru caviarul obținut din icre ovulate, denumirea produsului trebuie să fie „caviar din icre ovulate”. Acestea și alte mențiuni vor fi indicate pe etichetă ținând cont de legislația și obiceiurile țării în care produsul este comercializat, astfel</w:t>
            </w:r>
            <w:r w:rsidR="00003B35" w:rsidRPr="00003B35">
              <w:rPr>
                <w:lang w:val="ro-RO"/>
              </w:rPr>
              <w:t xml:space="preserve"> </w:t>
            </w:r>
            <w:r w:rsidR="00003B35" w:rsidRPr="00003B35">
              <w:rPr>
                <w:u w:val="single"/>
                <w:lang w:val="ro-RO"/>
              </w:rPr>
              <w:t>pentru a nu induce consumatorul in eroare</w:t>
            </w:r>
            <w:r w:rsidR="00003B35" w:rsidRPr="00003B35">
              <w:rPr>
                <w:lang w:val="ro-RO"/>
              </w:rPr>
              <w:t>.</w:t>
            </w:r>
          </w:p>
          <w:p w:rsidR="003C2AC6" w:rsidRPr="0014131B" w:rsidRDefault="003C2AC6" w:rsidP="0014131B">
            <w:pPr>
              <w:ind w:right="-108"/>
              <w:jc w:val="both"/>
              <w:rPr>
                <w:lang w:val="ro-RO"/>
              </w:rPr>
            </w:pPr>
          </w:p>
        </w:tc>
        <w:tc>
          <w:tcPr>
            <w:tcW w:w="1417" w:type="dxa"/>
          </w:tcPr>
          <w:p w:rsidR="008B2083" w:rsidRDefault="008B2083"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14131B" w:rsidRDefault="0014131B" w:rsidP="0014131B">
            <w:pPr>
              <w:jc w:val="center"/>
              <w:rPr>
                <w:b/>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76299E" w:rsidRDefault="0076299E" w:rsidP="0014131B">
            <w:pPr>
              <w:jc w:val="center"/>
              <w:rPr>
                <w:lang w:val="ro-RO"/>
              </w:rPr>
            </w:pPr>
          </w:p>
          <w:p w:rsidR="0014131B" w:rsidRPr="0076299E" w:rsidRDefault="0014131B" w:rsidP="0014131B">
            <w:pPr>
              <w:jc w:val="center"/>
              <w:rPr>
                <w:b/>
                <w:lang w:val="ro-RO"/>
              </w:rPr>
            </w:pPr>
            <w:r w:rsidRPr="0076299E">
              <w:rPr>
                <w:b/>
                <w:lang w:val="ro-RO"/>
              </w:rPr>
              <w:t>compatibil</w:t>
            </w:r>
          </w:p>
        </w:tc>
        <w:tc>
          <w:tcPr>
            <w:tcW w:w="2552" w:type="dxa"/>
          </w:tcPr>
          <w:p w:rsidR="008B2083" w:rsidRPr="00815FF3" w:rsidRDefault="008B2083" w:rsidP="0014131B">
            <w:pPr>
              <w:jc w:val="both"/>
              <w:rPr>
                <w:lang w:val="ro-RO"/>
              </w:rPr>
            </w:pPr>
          </w:p>
        </w:tc>
        <w:tc>
          <w:tcPr>
            <w:tcW w:w="1282" w:type="dxa"/>
          </w:tcPr>
          <w:p w:rsidR="008B2083" w:rsidRPr="00EE6539" w:rsidRDefault="008B2083" w:rsidP="0014131B">
            <w:pPr>
              <w:rPr>
                <w:lang w:val="ro-RO"/>
              </w:rPr>
            </w:pPr>
          </w:p>
        </w:tc>
        <w:tc>
          <w:tcPr>
            <w:tcW w:w="1583" w:type="dxa"/>
          </w:tcPr>
          <w:p w:rsidR="008B2083" w:rsidRDefault="008B2083"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5A70F9" w:rsidRPr="00D10D44" w:rsidTr="00AA5229">
        <w:trPr>
          <w:trHeight w:val="146"/>
        </w:trPr>
        <w:tc>
          <w:tcPr>
            <w:tcW w:w="5098" w:type="dxa"/>
            <w:gridSpan w:val="2"/>
            <w:tcBorders>
              <w:top w:val="single" w:sz="4" w:space="0" w:color="auto"/>
              <w:bottom w:val="single" w:sz="4" w:space="0" w:color="auto"/>
            </w:tcBorders>
            <w:shd w:val="clear" w:color="auto" w:fill="auto"/>
          </w:tcPr>
          <w:p w:rsidR="005A70F9" w:rsidRPr="005A70F9" w:rsidRDefault="005A70F9" w:rsidP="0014131B">
            <w:pPr>
              <w:jc w:val="both"/>
              <w:rPr>
                <w:lang w:val="ro-RO"/>
              </w:rPr>
            </w:pPr>
            <w:r w:rsidRPr="005A70F9">
              <w:rPr>
                <w:lang w:val="ro-RO"/>
              </w:rPr>
              <w:t>7.2 Instrucțiuni de depozitare</w:t>
            </w:r>
          </w:p>
          <w:p w:rsidR="005A70F9" w:rsidRPr="005A70F9" w:rsidRDefault="005A70F9" w:rsidP="0014131B">
            <w:pPr>
              <w:jc w:val="both"/>
              <w:rPr>
                <w:lang w:val="ro-RO"/>
              </w:rPr>
            </w:pPr>
            <w:r w:rsidRPr="005A70F9">
              <w:rPr>
                <w:lang w:val="ro-RO"/>
              </w:rPr>
              <w:t>Eticheta trebuie să includă termeni</w:t>
            </w:r>
            <w:r>
              <w:rPr>
                <w:lang w:val="ro-RO"/>
              </w:rPr>
              <w:t>i</w:t>
            </w:r>
            <w:r w:rsidRPr="005A70F9">
              <w:rPr>
                <w:lang w:val="ro-RO"/>
              </w:rPr>
              <w:t xml:space="preserve"> care să indice faptul că produsul trebuie depozitat la tim</w:t>
            </w:r>
            <w:r>
              <w:rPr>
                <w:lang w:val="ro-RO"/>
              </w:rPr>
              <w:t>pul/temperatura corespunzătoare</w:t>
            </w:r>
            <w:r w:rsidRPr="005A70F9">
              <w:rPr>
                <w:lang w:val="ro-RO"/>
              </w:rPr>
              <w:t>.</w:t>
            </w:r>
          </w:p>
          <w:p w:rsidR="005A70F9" w:rsidRPr="005A70F9" w:rsidRDefault="005A70F9" w:rsidP="0014131B">
            <w:pPr>
              <w:jc w:val="both"/>
              <w:rPr>
                <w:lang w:val="ro-RO"/>
              </w:rPr>
            </w:pPr>
            <w:r w:rsidRPr="005A70F9">
              <w:rPr>
                <w:lang w:val="ro-RO"/>
              </w:rPr>
              <w:t>7.3 Reambalarea</w:t>
            </w:r>
          </w:p>
          <w:p w:rsidR="005A70F9" w:rsidRPr="005A70F9" w:rsidRDefault="005A70F9" w:rsidP="0014131B">
            <w:pPr>
              <w:jc w:val="both"/>
              <w:rPr>
                <w:lang w:val="ro-RO"/>
              </w:rPr>
            </w:pPr>
            <w:r w:rsidRPr="00E943D8">
              <w:rPr>
                <w:u w:val="single"/>
                <w:lang w:val="ro-RO"/>
              </w:rPr>
              <w:t>În cazul reambalării produsului, se identifică codul de înregistrare a instalației</w:t>
            </w:r>
            <w:r w:rsidRPr="005A70F9">
              <w:rPr>
                <w:lang w:val="ro-RO"/>
              </w:rPr>
              <w:t>.</w:t>
            </w:r>
          </w:p>
          <w:p w:rsidR="005A70F9" w:rsidRPr="002953C2" w:rsidRDefault="005A70F9" w:rsidP="0014131B">
            <w:pPr>
              <w:jc w:val="both"/>
              <w:rPr>
                <w:u w:val="single"/>
                <w:lang w:val="ro-RO"/>
              </w:rPr>
            </w:pPr>
            <w:r w:rsidRPr="005A70F9">
              <w:rPr>
                <w:lang w:val="ro-RO"/>
              </w:rPr>
              <w:t xml:space="preserve">7.4 </w:t>
            </w:r>
            <w:r w:rsidRPr="002953C2">
              <w:rPr>
                <w:u w:val="single"/>
                <w:lang w:val="ro-RO"/>
              </w:rPr>
              <w:t>Etichetarea containerelor care nu se comercializează cu amănuntul. Fiecare container principal trebuie să fie etichetat cu marcajele numerice ale lotului și ale speciei.</w:t>
            </w:r>
          </w:p>
          <w:p w:rsidR="005A70F9" w:rsidRPr="0056697B" w:rsidRDefault="005A70F9" w:rsidP="0014131B">
            <w:pPr>
              <w:jc w:val="both"/>
              <w:rPr>
                <w:u w:val="single"/>
                <w:lang w:val="ro-RO"/>
              </w:rPr>
            </w:pPr>
            <w:r w:rsidRPr="002953C2">
              <w:rPr>
                <w:u w:val="single"/>
                <w:lang w:val="ro-RO"/>
              </w:rPr>
              <w:lastRenderedPageBreak/>
              <w:t xml:space="preserve">Informațiile specificate mai sus trebuie furnizate fie pe container, fie în documentele însoțitoare, cu excepția faptului că denumirea alimentului, identificarea lotului și numele și adresa, precum și instrucțiunile de depozitare trebuie întotdeauna să fie indicate pe recipient. </w:t>
            </w:r>
            <w:r w:rsidRPr="0056697B">
              <w:rPr>
                <w:u w:val="single"/>
                <w:lang w:val="ro-RO"/>
              </w:rPr>
              <w:t>Cu toate acestea, identificarea lotului, precum și numele și adresa pot fi înlocuite cu marca de identificare, cu condiția ca o astfel de marcă să fie clar identificabilă cu documentele însoțitoare.</w:t>
            </w:r>
          </w:p>
          <w:p w:rsidR="008E6C8F" w:rsidRPr="008B2083" w:rsidRDefault="008E6C8F" w:rsidP="0014131B">
            <w:pPr>
              <w:jc w:val="both"/>
              <w:rPr>
                <w:lang w:val="ro-RO"/>
              </w:rPr>
            </w:pPr>
          </w:p>
        </w:tc>
        <w:tc>
          <w:tcPr>
            <w:tcW w:w="4253" w:type="dxa"/>
            <w:gridSpan w:val="5"/>
          </w:tcPr>
          <w:p w:rsidR="005A70F9" w:rsidRDefault="005A70F9" w:rsidP="0014131B">
            <w:pPr>
              <w:jc w:val="both"/>
              <w:rPr>
                <w:lang w:val="ro-RO"/>
              </w:rPr>
            </w:pPr>
          </w:p>
          <w:p w:rsidR="0056697B" w:rsidRDefault="003664FE" w:rsidP="002953C2">
            <w:pPr>
              <w:jc w:val="both"/>
              <w:rPr>
                <w:lang w:val="ro-RO"/>
              </w:rPr>
            </w:pPr>
            <w:r>
              <w:rPr>
                <w:lang w:val="ro-RO"/>
              </w:rPr>
              <w:t>69</w:t>
            </w:r>
            <w:r w:rsidR="0056697B" w:rsidRPr="0056697B">
              <w:rPr>
                <w:lang w:val="ro-RO"/>
              </w:rPr>
              <w:t xml:space="preserve">. </w:t>
            </w:r>
            <w:r w:rsidR="0056697B" w:rsidRPr="0056697B">
              <w:rPr>
                <w:u w:val="single"/>
                <w:lang w:val="ro-RO"/>
              </w:rPr>
              <w:t>Este permisă reambalarea produsului din recipiente mai mari în recipiente mai mici în condiții controlate</w:t>
            </w:r>
            <w:r w:rsidR="0056697B" w:rsidRPr="0056697B">
              <w:rPr>
                <w:lang w:val="ro-RO"/>
              </w:rPr>
              <w:t xml:space="preserve"> </w:t>
            </w:r>
            <w:r w:rsidR="0056697B" w:rsidRPr="00E943D8">
              <w:rPr>
                <w:u w:val="single"/>
                <w:lang w:val="ro-RO"/>
              </w:rPr>
              <w:t>care să asigure păstrarea calității și siguranței produsului</w:t>
            </w:r>
            <w:r w:rsidR="0056697B" w:rsidRPr="0056697B">
              <w:rPr>
                <w:lang w:val="ro-RO"/>
              </w:rPr>
              <w:t>. Combinarea caviarului de la diferite specii de sturioni nu se permite.</w:t>
            </w:r>
          </w:p>
          <w:p w:rsidR="0056697B" w:rsidRDefault="0056697B" w:rsidP="002953C2">
            <w:pPr>
              <w:jc w:val="both"/>
              <w:rPr>
                <w:lang w:val="ro-RO"/>
              </w:rPr>
            </w:pPr>
          </w:p>
          <w:p w:rsidR="0056697B" w:rsidRDefault="0056697B" w:rsidP="002953C2">
            <w:pPr>
              <w:jc w:val="both"/>
              <w:rPr>
                <w:lang w:val="ro-RO"/>
              </w:rPr>
            </w:pPr>
          </w:p>
          <w:p w:rsidR="0056697B" w:rsidRDefault="0056697B" w:rsidP="002953C2">
            <w:pPr>
              <w:jc w:val="both"/>
              <w:rPr>
                <w:lang w:val="ro-RO"/>
              </w:rPr>
            </w:pPr>
          </w:p>
          <w:p w:rsidR="002953C2" w:rsidRPr="002953C2" w:rsidRDefault="003664FE" w:rsidP="002953C2">
            <w:pPr>
              <w:jc w:val="both"/>
              <w:rPr>
                <w:u w:val="single"/>
                <w:lang w:val="ro-RO"/>
              </w:rPr>
            </w:pPr>
            <w:r>
              <w:rPr>
                <w:lang w:val="ro-RO"/>
              </w:rPr>
              <w:t>73</w:t>
            </w:r>
            <w:r w:rsidR="002953C2" w:rsidRPr="002953C2">
              <w:rPr>
                <w:lang w:val="ro-RO"/>
              </w:rPr>
              <w:t xml:space="preserve">. </w:t>
            </w:r>
            <w:r w:rsidR="002953C2" w:rsidRPr="002953C2">
              <w:rPr>
                <w:u w:val="single"/>
                <w:lang w:val="ro-RO"/>
              </w:rPr>
              <w:t xml:space="preserve">Produsele care se comercializează în containere și nu cu amănuntul trebuie să </w:t>
            </w:r>
            <w:r w:rsidR="002953C2" w:rsidRPr="002953C2">
              <w:rPr>
                <w:u w:val="single"/>
                <w:lang w:val="ro-RO"/>
              </w:rPr>
              <w:lastRenderedPageBreak/>
              <w:t>fie etichetat pe container cu marcajele numerice ale lotului și ale speciei, fie informația să fie specificată în documentele însoțitoare, cu excepția faptului că denumirea produsului, identificarea lotului și numele și adresa întreprinderii, precum și instrucțiunile de depozitare trebuie întotdeauna indicate pe recipient.</w:t>
            </w:r>
          </w:p>
        </w:tc>
        <w:tc>
          <w:tcPr>
            <w:tcW w:w="1417" w:type="dxa"/>
          </w:tcPr>
          <w:p w:rsidR="0014131B" w:rsidRDefault="0014131B" w:rsidP="0014131B">
            <w:pPr>
              <w:jc w:val="center"/>
              <w:rPr>
                <w:lang w:val="ro-RO"/>
              </w:rPr>
            </w:pPr>
          </w:p>
          <w:p w:rsidR="002953C2" w:rsidRDefault="002953C2" w:rsidP="0014131B">
            <w:pPr>
              <w:jc w:val="center"/>
              <w:rPr>
                <w:lang w:val="ro-RO"/>
              </w:rPr>
            </w:pPr>
          </w:p>
          <w:p w:rsidR="005A70F9" w:rsidRDefault="00E943D8" w:rsidP="0014131B">
            <w:pPr>
              <w:jc w:val="center"/>
              <w:rPr>
                <w:b/>
                <w:lang w:val="ro-RO"/>
              </w:rPr>
            </w:pPr>
            <w:r>
              <w:rPr>
                <w:b/>
                <w:lang w:val="ro-RO"/>
              </w:rPr>
              <w:t>c</w:t>
            </w:r>
            <w:r w:rsidR="0014131B" w:rsidRPr="002953C2">
              <w:rPr>
                <w:b/>
                <w:lang w:val="ro-RO"/>
              </w:rPr>
              <w:t>ompatibil</w:t>
            </w:r>
          </w:p>
          <w:p w:rsidR="00E943D8" w:rsidRDefault="00E943D8" w:rsidP="0014131B">
            <w:pPr>
              <w:jc w:val="center"/>
              <w:rPr>
                <w:b/>
                <w:lang w:val="ro-RO"/>
              </w:rPr>
            </w:pPr>
          </w:p>
          <w:p w:rsidR="00E943D8" w:rsidRDefault="00E943D8" w:rsidP="0014131B">
            <w:pPr>
              <w:jc w:val="center"/>
              <w:rPr>
                <w:b/>
                <w:lang w:val="ro-RO"/>
              </w:rPr>
            </w:pPr>
          </w:p>
          <w:p w:rsidR="00E943D8" w:rsidRDefault="00E943D8" w:rsidP="0014131B">
            <w:pPr>
              <w:jc w:val="center"/>
              <w:rPr>
                <w:b/>
                <w:lang w:val="ro-RO"/>
              </w:rPr>
            </w:pPr>
          </w:p>
          <w:p w:rsidR="00E943D8" w:rsidRDefault="00E943D8" w:rsidP="0014131B">
            <w:pPr>
              <w:jc w:val="center"/>
              <w:rPr>
                <w:b/>
                <w:lang w:val="ro-RO"/>
              </w:rPr>
            </w:pPr>
          </w:p>
          <w:p w:rsidR="00E943D8" w:rsidRDefault="00E943D8" w:rsidP="0014131B">
            <w:pPr>
              <w:jc w:val="center"/>
              <w:rPr>
                <w:b/>
                <w:lang w:val="ro-RO"/>
              </w:rPr>
            </w:pPr>
          </w:p>
          <w:p w:rsidR="00E943D8" w:rsidRDefault="00E943D8" w:rsidP="0014131B">
            <w:pPr>
              <w:jc w:val="center"/>
              <w:rPr>
                <w:b/>
                <w:lang w:val="ro-RO"/>
              </w:rPr>
            </w:pPr>
          </w:p>
          <w:p w:rsidR="00E943D8" w:rsidRDefault="00E943D8" w:rsidP="0014131B">
            <w:pPr>
              <w:jc w:val="center"/>
              <w:rPr>
                <w:b/>
                <w:lang w:val="ro-RO"/>
              </w:rPr>
            </w:pPr>
          </w:p>
          <w:p w:rsidR="00E943D8" w:rsidRDefault="00E943D8" w:rsidP="0014131B">
            <w:pPr>
              <w:jc w:val="center"/>
              <w:rPr>
                <w:b/>
                <w:lang w:val="ro-RO"/>
              </w:rPr>
            </w:pPr>
          </w:p>
          <w:p w:rsidR="00E943D8" w:rsidRDefault="00E943D8" w:rsidP="0014131B">
            <w:pPr>
              <w:jc w:val="center"/>
              <w:rPr>
                <w:b/>
                <w:lang w:val="ro-RO"/>
              </w:rPr>
            </w:pPr>
          </w:p>
          <w:p w:rsidR="00E943D8" w:rsidRPr="002953C2" w:rsidRDefault="00E943D8" w:rsidP="0014131B">
            <w:pPr>
              <w:jc w:val="center"/>
              <w:rPr>
                <w:b/>
                <w:lang w:val="ro-RO"/>
              </w:rPr>
            </w:pPr>
            <w:r>
              <w:rPr>
                <w:b/>
                <w:lang w:val="ro-RO"/>
              </w:rPr>
              <w:lastRenderedPageBreak/>
              <w:t>compatibil</w:t>
            </w:r>
          </w:p>
        </w:tc>
        <w:tc>
          <w:tcPr>
            <w:tcW w:w="2552" w:type="dxa"/>
          </w:tcPr>
          <w:p w:rsidR="005A70F9" w:rsidRPr="00815FF3" w:rsidRDefault="005A70F9" w:rsidP="0014131B">
            <w:pPr>
              <w:jc w:val="both"/>
              <w:rPr>
                <w:lang w:val="ro-RO"/>
              </w:rPr>
            </w:pPr>
          </w:p>
        </w:tc>
        <w:tc>
          <w:tcPr>
            <w:tcW w:w="1282" w:type="dxa"/>
          </w:tcPr>
          <w:p w:rsidR="005A70F9" w:rsidRPr="00EE6539" w:rsidRDefault="005A70F9" w:rsidP="0014131B">
            <w:pPr>
              <w:rPr>
                <w:lang w:val="ro-RO"/>
              </w:rPr>
            </w:pPr>
          </w:p>
        </w:tc>
        <w:tc>
          <w:tcPr>
            <w:tcW w:w="1583" w:type="dxa"/>
          </w:tcPr>
          <w:p w:rsidR="005A70F9" w:rsidRDefault="005A70F9"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3A0591" w:rsidRPr="00D10D44" w:rsidTr="00AA5229">
        <w:trPr>
          <w:trHeight w:val="146"/>
        </w:trPr>
        <w:tc>
          <w:tcPr>
            <w:tcW w:w="5098" w:type="dxa"/>
            <w:gridSpan w:val="2"/>
            <w:tcBorders>
              <w:top w:val="single" w:sz="4" w:space="0" w:color="auto"/>
              <w:bottom w:val="single" w:sz="4" w:space="0" w:color="auto"/>
            </w:tcBorders>
            <w:shd w:val="clear" w:color="auto" w:fill="auto"/>
          </w:tcPr>
          <w:p w:rsidR="00C75802" w:rsidRPr="00C75802" w:rsidRDefault="00C75802" w:rsidP="0014131B">
            <w:pPr>
              <w:jc w:val="both"/>
              <w:rPr>
                <w:b/>
                <w:i/>
                <w:lang w:val="ro-RO"/>
              </w:rPr>
            </w:pPr>
            <w:r w:rsidRPr="00C75802">
              <w:rPr>
                <w:b/>
                <w:i/>
                <w:lang w:val="ro-RO"/>
              </w:rPr>
              <w:lastRenderedPageBreak/>
              <w:t>Codex STAN 329-2017 Standard pentru uleiurile de pește</w:t>
            </w:r>
          </w:p>
          <w:p w:rsidR="00F74C79" w:rsidRPr="00F74C79" w:rsidRDefault="00F74C79" w:rsidP="0014131B">
            <w:pPr>
              <w:jc w:val="both"/>
              <w:rPr>
                <w:i/>
                <w:lang w:val="ro-RO"/>
              </w:rPr>
            </w:pPr>
            <w:r w:rsidRPr="00F74C79">
              <w:rPr>
                <w:i/>
                <w:lang w:val="ro-RO"/>
              </w:rPr>
              <w:t>1 DOMENIUL DE APLICARE</w:t>
            </w:r>
          </w:p>
          <w:p w:rsidR="003A0591" w:rsidRPr="007A7E52" w:rsidRDefault="00F74C79" w:rsidP="0014131B">
            <w:pPr>
              <w:jc w:val="both"/>
              <w:rPr>
                <w:lang w:val="ro-RO"/>
              </w:rPr>
            </w:pPr>
            <w:r w:rsidRPr="00F74C79">
              <w:rPr>
                <w:lang w:val="ro-RO"/>
              </w:rPr>
              <w:t>Acest standard se aplică uleiurilor de pește descrise în secțiunea 2 care sunt prezentate în stare pentru con</w:t>
            </w:r>
            <w:r>
              <w:rPr>
                <w:lang w:val="ro-RO"/>
              </w:rPr>
              <w:t xml:space="preserve">sum uman. </w:t>
            </w:r>
            <w:r w:rsidRPr="00F74C79">
              <w:rPr>
                <w:lang w:val="ro-RO"/>
              </w:rPr>
              <w:t>În sensul prezentului standard, termenul uleiuri de pește se referă la uleiurile derivate din pește și crus</w:t>
            </w:r>
            <w:r>
              <w:rPr>
                <w:lang w:val="ro-RO"/>
              </w:rPr>
              <w:t xml:space="preserve">tacee, așa cum sunt definite în </w:t>
            </w:r>
            <w:r w:rsidRPr="00F74C79">
              <w:rPr>
                <w:lang w:val="ro-RO"/>
              </w:rPr>
              <w:t>secțiunea 2 din Codul de practici pentru pește și produs</w:t>
            </w:r>
            <w:r>
              <w:rPr>
                <w:lang w:val="ro-RO"/>
              </w:rPr>
              <w:t>e pescărești (CAC/RCP 52-2003)1</w:t>
            </w:r>
            <w:r w:rsidRPr="00F74C79">
              <w:rPr>
                <w:lang w:val="ro-RO"/>
              </w:rPr>
              <w:t>. Doar acest standa</w:t>
            </w:r>
            <w:r>
              <w:rPr>
                <w:lang w:val="ro-RO"/>
              </w:rPr>
              <w:t xml:space="preserve">rd </w:t>
            </w:r>
            <w:r w:rsidRPr="00F74C79">
              <w:rPr>
                <w:lang w:val="ro-RO"/>
              </w:rPr>
              <w:t>se aplică uleiurilor de pește utilizate în alimente și în suplimentele alimentare, unde acestea sunt reglementate ca alimente.</w:t>
            </w:r>
          </w:p>
        </w:tc>
        <w:tc>
          <w:tcPr>
            <w:tcW w:w="4253" w:type="dxa"/>
            <w:gridSpan w:val="5"/>
          </w:tcPr>
          <w:p w:rsidR="003A0591" w:rsidRDefault="003A0591" w:rsidP="0014131B">
            <w:pPr>
              <w:jc w:val="both"/>
              <w:rPr>
                <w:lang w:val="ro-RO"/>
              </w:rPr>
            </w:pPr>
          </w:p>
          <w:p w:rsidR="003664FE" w:rsidRDefault="003664FE" w:rsidP="003664FE">
            <w:pPr>
              <w:jc w:val="both"/>
              <w:rPr>
                <w:lang w:val="ro-RO"/>
              </w:rPr>
            </w:pPr>
            <w:r w:rsidRPr="003664FE">
              <w:rPr>
                <w:lang w:val="ro-RO"/>
              </w:rPr>
              <w:t>IX. Cerințe apl</w:t>
            </w:r>
            <w:r>
              <w:rPr>
                <w:lang w:val="ro-RO"/>
              </w:rPr>
              <w:t xml:space="preserve">icabile pentru uleiul de pește </w:t>
            </w:r>
            <w:r w:rsidRPr="003664FE">
              <w:rPr>
                <w:lang w:val="ro-RO"/>
              </w:rPr>
              <w:t>destinat consumului uman</w:t>
            </w:r>
          </w:p>
          <w:p w:rsidR="0014131B" w:rsidRDefault="0014131B" w:rsidP="003664FE">
            <w:pPr>
              <w:jc w:val="both"/>
              <w:rPr>
                <w:lang w:val="ro-RO"/>
              </w:rPr>
            </w:pPr>
            <w:r w:rsidRPr="0014131B">
              <w:rPr>
                <w:lang w:val="ro-RO"/>
              </w:rPr>
              <w:t xml:space="preserve">2. </w:t>
            </w:r>
            <w:r w:rsidRPr="00E943D8">
              <w:rPr>
                <w:u w:val="single"/>
                <w:lang w:val="ro-RO"/>
              </w:rPr>
              <w:t>Prezentele Cerințe se aplică asupra grupelor de produse de la pozițiile tarifare, conform Nomenclaturii combinate a mărfurilor,</w:t>
            </w:r>
            <w:r w:rsidRPr="0014131B">
              <w:rPr>
                <w:lang w:val="ro-RO"/>
              </w:rPr>
              <w:t xml:space="preserve"> aprobate prin Legea nr. 172/2014: 0301; 0302; 0303; 0304; 0305; </w:t>
            </w:r>
            <w:r w:rsidRPr="0014131B">
              <w:rPr>
                <w:b/>
                <w:u w:val="single"/>
                <w:lang w:val="ro-RO"/>
              </w:rPr>
              <w:t>1604</w:t>
            </w:r>
            <w:r w:rsidRPr="0014131B">
              <w:rPr>
                <w:lang w:val="ro-RO"/>
              </w:rPr>
              <w:t>.</w:t>
            </w:r>
          </w:p>
          <w:p w:rsidR="0014131B" w:rsidRPr="007D0582" w:rsidRDefault="0014131B" w:rsidP="0014131B">
            <w:pPr>
              <w:jc w:val="both"/>
              <w:rPr>
                <w:lang w:val="ro-RO"/>
              </w:rPr>
            </w:pPr>
          </w:p>
        </w:tc>
        <w:tc>
          <w:tcPr>
            <w:tcW w:w="1417" w:type="dxa"/>
          </w:tcPr>
          <w:p w:rsidR="003A0591" w:rsidRDefault="002953C2" w:rsidP="0014131B">
            <w:pPr>
              <w:jc w:val="center"/>
              <w:rPr>
                <w:b/>
                <w:lang w:val="ro-RO"/>
              </w:rPr>
            </w:pPr>
            <w:r>
              <w:rPr>
                <w:b/>
                <w:lang w:val="ro-RO"/>
              </w:rPr>
              <w:t xml:space="preserve">    </w:t>
            </w:r>
          </w:p>
          <w:p w:rsidR="002953C2" w:rsidRDefault="002953C2" w:rsidP="0014131B">
            <w:pPr>
              <w:jc w:val="center"/>
              <w:rPr>
                <w:b/>
                <w:lang w:val="ro-RO"/>
              </w:rPr>
            </w:pPr>
          </w:p>
          <w:p w:rsidR="002953C2" w:rsidRDefault="002953C2" w:rsidP="0014131B">
            <w:pPr>
              <w:jc w:val="center"/>
              <w:rPr>
                <w:b/>
                <w:lang w:val="ro-RO"/>
              </w:rPr>
            </w:pPr>
          </w:p>
          <w:p w:rsidR="002953C2" w:rsidRDefault="002953C2" w:rsidP="0014131B">
            <w:pPr>
              <w:jc w:val="center"/>
              <w:rPr>
                <w:b/>
                <w:lang w:val="ro-RO"/>
              </w:rPr>
            </w:pPr>
          </w:p>
          <w:p w:rsidR="002953C2" w:rsidRDefault="002953C2" w:rsidP="0014131B">
            <w:pPr>
              <w:jc w:val="center"/>
              <w:rPr>
                <w:b/>
                <w:lang w:val="ro-RO"/>
              </w:rPr>
            </w:pPr>
          </w:p>
          <w:p w:rsidR="002953C2" w:rsidRDefault="002953C2" w:rsidP="0014131B">
            <w:pPr>
              <w:jc w:val="center"/>
              <w:rPr>
                <w:b/>
                <w:lang w:val="ro-RO"/>
              </w:rPr>
            </w:pPr>
          </w:p>
          <w:p w:rsidR="002953C2" w:rsidRPr="00D35CA0" w:rsidRDefault="002953C2" w:rsidP="0014131B">
            <w:pPr>
              <w:jc w:val="center"/>
              <w:rPr>
                <w:b/>
                <w:lang w:val="ro-RO"/>
              </w:rPr>
            </w:pPr>
            <w:r>
              <w:rPr>
                <w:b/>
                <w:lang w:val="ro-RO"/>
              </w:rPr>
              <w:t>compatibil</w:t>
            </w:r>
          </w:p>
        </w:tc>
        <w:tc>
          <w:tcPr>
            <w:tcW w:w="2552" w:type="dxa"/>
          </w:tcPr>
          <w:p w:rsidR="003A0591" w:rsidRPr="00815FF3" w:rsidRDefault="003A0591" w:rsidP="0014131B">
            <w:pPr>
              <w:jc w:val="both"/>
              <w:rPr>
                <w:lang w:val="ro-RO"/>
              </w:rPr>
            </w:pPr>
          </w:p>
        </w:tc>
        <w:tc>
          <w:tcPr>
            <w:tcW w:w="1282" w:type="dxa"/>
          </w:tcPr>
          <w:p w:rsidR="003A0591" w:rsidRPr="00EE6539" w:rsidRDefault="003A0591" w:rsidP="0014131B">
            <w:pPr>
              <w:rPr>
                <w:lang w:val="ro-RO"/>
              </w:rPr>
            </w:pPr>
          </w:p>
        </w:tc>
        <w:tc>
          <w:tcPr>
            <w:tcW w:w="1583" w:type="dxa"/>
          </w:tcPr>
          <w:p w:rsidR="003A0591" w:rsidRDefault="003A0591"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3A0591" w:rsidRPr="00F74C79" w:rsidTr="00AA5229">
        <w:trPr>
          <w:trHeight w:val="146"/>
        </w:trPr>
        <w:tc>
          <w:tcPr>
            <w:tcW w:w="5098" w:type="dxa"/>
            <w:gridSpan w:val="2"/>
            <w:tcBorders>
              <w:top w:val="single" w:sz="4" w:space="0" w:color="auto"/>
              <w:bottom w:val="single" w:sz="4" w:space="0" w:color="auto"/>
            </w:tcBorders>
            <w:shd w:val="clear" w:color="auto" w:fill="auto"/>
          </w:tcPr>
          <w:p w:rsidR="00F74C79" w:rsidRPr="00F74C79" w:rsidRDefault="00F74C79" w:rsidP="0014131B">
            <w:pPr>
              <w:jc w:val="both"/>
              <w:rPr>
                <w:i/>
                <w:lang w:val="ro-RO"/>
              </w:rPr>
            </w:pPr>
            <w:r w:rsidRPr="00F74C79">
              <w:rPr>
                <w:i/>
                <w:lang w:val="ro-RO"/>
              </w:rPr>
              <w:t>2. DESCRIERE</w:t>
            </w:r>
          </w:p>
          <w:p w:rsidR="00F74C79" w:rsidRPr="00F74C79" w:rsidRDefault="00F74C79" w:rsidP="0014131B">
            <w:pPr>
              <w:jc w:val="both"/>
              <w:rPr>
                <w:lang w:val="ro-RO"/>
              </w:rPr>
            </w:pPr>
            <w:r w:rsidRPr="00E943D8">
              <w:rPr>
                <w:u w:val="single"/>
                <w:lang w:val="ro-RO"/>
              </w:rPr>
              <w:t>Uleiuri de pește înseamnă uleiuri destinate consumului uman derivate din materia primă</w:t>
            </w:r>
            <w:r w:rsidRPr="00F74C79">
              <w:rPr>
                <w:lang w:val="ro-RO"/>
              </w:rPr>
              <w:t>, astfel cum e</w:t>
            </w:r>
            <w:r>
              <w:rPr>
                <w:lang w:val="ro-RO"/>
              </w:rPr>
              <w:t xml:space="preserve">ste definită în secțiunea 2 din </w:t>
            </w:r>
            <w:r w:rsidRPr="00F74C79">
              <w:rPr>
                <w:lang w:val="ro-RO"/>
              </w:rPr>
              <w:t>Codul de practici pentru pește și produse pescărești (CAC/RCP 52-2003). Procese de obținer</w:t>
            </w:r>
            <w:r>
              <w:rPr>
                <w:lang w:val="ro-RO"/>
              </w:rPr>
              <w:t xml:space="preserve">e a uleiului de pește pentru om </w:t>
            </w:r>
            <w:r w:rsidRPr="00F74C79">
              <w:rPr>
                <w:lang w:val="ro-RO"/>
              </w:rPr>
              <w:t>consumul poate implica, dar nu se limitează la, extracția țițeiului din mate</w:t>
            </w:r>
            <w:r>
              <w:rPr>
                <w:lang w:val="ro-RO"/>
              </w:rPr>
              <w:t xml:space="preserve">ria primă și rafinarea acesteia </w:t>
            </w:r>
            <w:r w:rsidRPr="00F74C79">
              <w:rPr>
                <w:lang w:val="ro-RO"/>
              </w:rPr>
              <w:t>petrol nerafinat. Uleiurile de pește și uleiurile de pește concentrate sunt compuse în principal din gliceride</w:t>
            </w:r>
            <w:r>
              <w:rPr>
                <w:lang w:val="ro-RO"/>
              </w:rPr>
              <w:t xml:space="preserve"> ale acizilor grași, în timp ce </w:t>
            </w:r>
            <w:r w:rsidRPr="00F74C79">
              <w:rPr>
                <w:lang w:val="ro-RO"/>
              </w:rPr>
              <w:t>esterii etilici ai uleiurilor de pește concentrate sunt alcătuiți în principal din esteri etilici ai acizilor grași.</w:t>
            </w:r>
            <w:r>
              <w:rPr>
                <w:lang w:val="ro-RO"/>
              </w:rPr>
              <w:t xml:space="preserve"> Uleiurile de pește pot </w:t>
            </w:r>
            <w:r>
              <w:rPr>
                <w:lang w:val="ro-RO"/>
              </w:rPr>
              <w:lastRenderedPageBreak/>
              <w:t xml:space="preserve">conține </w:t>
            </w:r>
            <w:r w:rsidRPr="00F74C79">
              <w:rPr>
                <w:lang w:val="ro-RO"/>
              </w:rPr>
              <w:t>alte lipide și constituenți nesaponificabili prezenți în mod natural.</w:t>
            </w:r>
          </w:p>
          <w:p w:rsidR="00F74C79" w:rsidRPr="00F74C79" w:rsidRDefault="00F74C79" w:rsidP="0014131B">
            <w:pPr>
              <w:jc w:val="both"/>
              <w:rPr>
                <w:lang w:val="ro-RO"/>
              </w:rPr>
            </w:pPr>
            <w:r w:rsidRPr="00E943D8">
              <w:rPr>
                <w:u w:val="single"/>
                <w:lang w:val="ro-RO"/>
              </w:rPr>
              <w:t xml:space="preserve">Uleiurile de pește brute și uleiurile de ficat de pește brut sunt uleiuri destinate consumului uman după ce au fost supuse prelucrare ulterioară, de ex. rafinare și purificare </w:t>
            </w:r>
            <w:r w:rsidRPr="00F74C79">
              <w:rPr>
                <w:lang w:val="ro-RO"/>
              </w:rPr>
              <w:t>și trebuie să respecte sec</w:t>
            </w:r>
            <w:r w:rsidR="00E943D8">
              <w:rPr>
                <w:lang w:val="ro-RO"/>
              </w:rPr>
              <w:t xml:space="preserve">țiunea 3.1, după caz, precum și </w:t>
            </w:r>
            <w:r w:rsidRPr="00F74C79">
              <w:rPr>
                <w:lang w:val="ro-RO"/>
              </w:rPr>
              <w:t>cu secțiunile 4, 6.1 și 7. Uleiurile de pește destinate consumului uman direct trebuie s</w:t>
            </w:r>
            <w:r>
              <w:rPr>
                <w:lang w:val="ro-RO"/>
              </w:rPr>
              <w:t xml:space="preserve">ă respecte toate secțiunile din </w:t>
            </w:r>
            <w:r w:rsidRPr="00F74C79">
              <w:rPr>
                <w:lang w:val="ro-RO"/>
              </w:rPr>
              <w:t>acest standard.</w:t>
            </w:r>
          </w:p>
          <w:p w:rsidR="003A0591" w:rsidRDefault="00F74C79" w:rsidP="0014131B">
            <w:pPr>
              <w:jc w:val="both"/>
              <w:rPr>
                <w:lang w:val="ro-RO"/>
              </w:rPr>
            </w:pPr>
            <w:r w:rsidRPr="0014131B">
              <w:rPr>
                <w:u w:val="single"/>
                <w:lang w:val="ro-RO"/>
              </w:rPr>
              <w:t>Procesul de producere a uleiului de pește rafinat include de obicei mai multe etape, cum ar fi încălzirea repetată la nivel ridicat temperaturi precum și tratamente alcaline/acide și îndepărtarea repetată a fazei de apă.</w:t>
            </w:r>
            <w:r w:rsidRPr="00F74C79">
              <w:rPr>
                <w:lang w:val="ro-RO"/>
              </w:rPr>
              <w:t xml:space="preserve"> Ulei</w:t>
            </w:r>
            <w:r>
              <w:rPr>
                <w:lang w:val="ro-RO"/>
              </w:rPr>
              <w:t xml:space="preserve">urile de pește pot, de asemenea </w:t>
            </w:r>
            <w:r w:rsidRPr="00F74C79">
              <w:rPr>
                <w:lang w:val="ro-RO"/>
              </w:rPr>
              <w:t>să fie supus unor etape de prelucrare (de exemplu, extracție cu solvent, saponificare, reesterificare, transesterificare).</w:t>
            </w:r>
          </w:p>
          <w:p w:rsidR="00F74C79" w:rsidRPr="00F74C79" w:rsidRDefault="00F74C79" w:rsidP="0014131B">
            <w:pPr>
              <w:jc w:val="both"/>
              <w:rPr>
                <w:lang w:val="ro-RO"/>
              </w:rPr>
            </w:pPr>
            <w:r w:rsidRPr="00F74C79">
              <w:rPr>
                <w:lang w:val="ro-RO"/>
              </w:rPr>
              <w:t>2.1 Uleiurile de pește denumite sunt derivate din materii prime specifice care sunt caracteristice peștilor sau crustaceelor majore taxonul din care se extrage uleiul.</w:t>
            </w:r>
          </w:p>
          <w:p w:rsidR="00F74C79" w:rsidRPr="0014131B" w:rsidRDefault="00F74C79" w:rsidP="0014131B">
            <w:pPr>
              <w:jc w:val="both"/>
              <w:rPr>
                <w:u w:val="single"/>
                <w:lang w:val="ro-RO"/>
              </w:rPr>
            </w:pPr>
            <w:r w:rsidRPr="0014131B">
              <w:rPr>
                <w:u w:val="single"/>
                <w:lang w:val="ro-RO"/>
              </w:rPr>
              <w:t>2.1.1 Uleiul de hamsie este derivat din Engraulis ringens și din alte specii din genul Engraulis (Engraulidae).</w:t>
            </w:r>
          </w:p>
          <w:p w:rsidR="00F74C79" w:rsidRPr="0014131B" w:rsidRDefault="00F74C79" w:rsidP="0014131B">
            <w:pPr>
              <w:jc w:val="both"/>
              <w:rPr>
                <w:u w:val="single"/>
                <w:lang w:val="ro-RO"/>
              </w:rPr>
            </w:pPr>
            <w:r w:rsidRPr="0014131B">
              <w:rPr>
                <w:u w:val="single"/>
                <w:lang w:val="ro-RO"/>
              </w:rPr>
              <w:t>2.1.2 Uleiul de ton este derivat din speciile din genul Thunnus și din specia Katsuwonus pelamis</w:t>
            </w:r>
          </w:p>
          <w:p w:rsidR="00F74C79" w:rsidRPr="0014131B" w:rsidRDefault="00F74C79" w:rsidP="0014131B">
            <w:pPr>
              <w:jc w:val="both"/>
              <w:rPr>
                <w:u w:val="single"/>
                <w:lang w:val="ro-RO"/>
              </w:rPr>
            </w:pPr>
            <w:r w:rsidRPr="0014131B">
              <w:rPr>
                <w:u w:val="single"/>
                <w:lang w:val="ro-RO"/>
              </w:rPr>
              <w:t>(Scombridae).</w:t>
            </w:r>
          </w:p>
          <w:p w:rsidR="00F74C79" w:rsidRPr="0014131B" w:rsidRDefault="00F74C79" w:rsidP="0014131B">
            <w:pPr>
              <w:jc w:val="both"/>
              <w:rPr>
                <w:u w:val="single"/>
                <w:lang w:val="ro-RO"/>
              </w:rPr>
            </w:pPr>
            <w:r w:rsidRPr="0014131B">
              <w:rPr>
                <w:u w:val="single"/>
                <w:lang w:val="ro-RO"/>
              </w:rPr>
              <w:t>2.1.3 Uleiul de krill este derivat din Euphausia superba. Componentele majore sunt trigliceridele și fosfolipidele.</w:t>
            </w:r>
          </w:p>
          <w:p w:rsidR="00F74C79" w:rsidRPr="0014131B" w:rsidRDefault="00F74C79" w:rsidP="0014131B">
            <w:pPr>
              <w:jc w:val="both"/>
              <w:rPr>
                <w:u w:val="single"/>
                <w:lang w:val="ro-RO"/>
              </w:rPr>
            </w:pPr>
            <w:r w:rsidRPr="0014131B">
              <w:rPr>
                <w:u w:val="single"/>
                <w:lang w:val="ro-RO"/>
              </w:rPr>
              <w:t>2.1.4 Uleiul de menhaden este derivat din genurile Brevootia și Ethmidium (Clupeidae).</w:t>
            </w:r>
          </w:p>
          <w:p w:rsidR="00F74C79" w:rsidRPr="0014131B" w:rsidRDefault="00F74C79" w:rsidP="0014131B">
            <w:pPr>
              <w:jc w:val="both"/>
              <w:rPr>
                <w:u w:val="single"/>
                <w:lang w:val="ro-RO"/>
              </w:rPr>
            </w:pPr>
            <w:r w:rsidRPr="00F74C79">
              <w:rPr>
                <w:lang w:val="ro-RO"/>
              </w:rPr>
              <w:t xml:space="preserve">2.1.5 </w:t>
            </w:r>
            <w:r w:rsidRPr="0014131B">
              <w:rPr>
                <w:u w:val="single"/>
                <w:lang w:val="ro-RO"/>
              </w:rPr>
              <w:t>Uleiul de somon este derivat din familia Salmonidae.</w:t>
            </w:r>
          </w:p>
          <w:p w:rsidR="00F74C79" w:rsidRPr="0014131B" w:rsidRDefault="00F74C79" w:rsidP="0014131B">
            <w:pPr>
              <w:jc w:val="both"/>
              <w:rPr>
                <w:u w:val="single"/>
                <w:lang w:val="ro-RO"/>
              </w:rPr>
            </w:pPr>
            <w:r w:rsidRPr="0014131B">
              <w:rPr>
                <w:u w:val="single"/>
                <w:lang w:val="ro-RO"/>
              </w:rPr>
              <w:t>2.2 Uleiurile de pește (nenumite) sunt derivate din una sau mai multe specii de pește sau crustacee</w:t>
            </w:r>
            <w:r w:rsidR="00A81D64">
              <w:rPr>
                <w:u w:val="single"/>
                <w:lang w:val="ro-RO"/>
              </w:rPr>
              <w:t xml:space="preserve">. Aceasta include și amestecuri </w:t>
            </w:r>
            <w:r w:rsidRPr="0014131B">
              <w:rPr>
                <w:u w:val="single"/>
                <w:lang w:val="ro-RO"/>
              </w:rPr>
              <w:t>cu uleiuri de ficat de peste.</w:t>
            </w:r>
          </w:p>
          <w:p w:rsidR="00F74C79" w:rsidRPr="0014131B" w:rsidRDefault="00F74C79" w:rsidP="0014131B">
            <w:pPr>
              <w:jc w:val="both"/>
              <w:rPr>
                <w:u w:val="single"/>
                <w:lang w:val="ro-RO"/>
              </w:rPr>
            </w:pPr>
            <w:r w:rsidRPr="0014131B">
              <w:rPr>
                <w:u w:val="single"/>
                <w:lang w:val="ro-RO"/>
              </w:rPr>
              <w:lastRenderedPageBreak/>
              <w:t>2.3 Uleiurile de ficat de pește numite sunt derivate din ficatul de pește și sunt compuse din acizi grași, vitamine sau alte</w:t>
            </w:r>
            <w:r w:rsidR="0014131B">
              <w:rPr>
                <w:u w:val="single"/>
                <w:lang w:val="ro-RO"/>
              </w:rPr>
              <w:t xml:space="preserve"> </w:t>
            </w:r>
            <w:r w:rsidRPr="0014131B">
              <w:rPr>
                <w:u w:val="single"/>
                <w:lang w:val="ro-RO"/>
              </w:rPr>
              <w:t>componente care sunt reprezentative pentru ficatul din specia din care se extrage uleiul.</w:t>
            </w:r>
          </w:p>
          <w:p w:rsidR="00F74C79" w:rsidRPr="0014131B" w:rsidRDefault="00F74C79" w:rsidP="0014131B">
            <w:pPr>
              <w:jc w:val="both"/>
              <w:rPr>
                <w:u w:val="single"/>
                <w:lang w:val="ro-RO"/>
              </w:rPr>
            </w:pPr>
            <w:r w:rsidRPr="0014131B">
              <w:rPr>
                <w:u w:val="single"/>
                <w:lang w:val="ro-RO"/>
              </w:rPr>
              <w:t>2.3.1 Uleiul de ficat de cod este derivat din ficatul de cod sălbatic, Gadus morhua L și din alte specii de Gadidae.</w:t>
            </w:r>
          </w:p>
          <w:p w:rsidR="00F74C79" w:rsidRPr="0014131B" w:rsidRDefault="00F74C79" w:rsidP="0014131B">
            <w:pPr>
              <w:jc w:val="both"/>
              <w:rPr>
                <w:u w:val="single"/>
                <w:lang w:val="ro-RO"/>
              </w:rPr>
            </w:pPr>
            <w:r w:rsidRPr="0014131B">
              <w:rPr>
                <w:u w:val="single"/>
                <w:lang w:val="ro-RO"/>
              </w:rPr>
              <w:t>2.4 Uleiul de ficat de pește (nenumit) este derivat din ficatul uneia sau mai multor specii de pești.</w:t>
            </w:r>
          </w:p>
          <w:p w:rsidR="00F74C79" w:rsidRPr="00F74C79" w:rsidRDefault="00F74C79" w:rsidP="0014131B">
            <w:pPr>
              <w:jc w:val="both"/>
              <w:rPr>
                <w:lang w:val="ro-RO"/>
              </w:rPr>
            </w:pPr>
            <w:r w:rsidRPr="00F74C79">
              <w:rPr>
                <w:lang w:val="ro-RO"/>
              </w:rPr>
              <w:t xml:space="preserve">2.5 Uleiurile de pește concentrate sunt derivate din uleiurile de pește descrise în secțiunile 2.1 </w:t>
            </w:r>
            <w:r>
              <w:rPr>
                <w:lang w:val="ro-RO"/>
              </w:rPr>
              <w:t xml:space="preserve">până la 2.4 care au fost supuse </w:t>
            </w:r>
            <w:r w:rsidRPr="00F74C79">
              <w:rPr>
                <w:lang w:val="ro-RO"/>
              </w:rPr>
              <w:t>la procese care pot implica, dar nu se limitează la, hidroliză, fracţionare, iernare şi/sau reesterificare pentru a creşte concentraţia de acizi graşi specifici.</w:t>
            </w:r>
          </w:p>
          <w:p w:rsidR="00F74C79" w:rsidRPr="00A81D64" w:rsidRDefault="00F74C79" w:rsidP="0014131B">
            <w:pPr>
              <w:jc w:val="both"/>
              <w:rPr>
                <w:u w:val="single"/>
                <w:lang w:val="ro-RO"/>
              </w:rPr>
            </w:pPr>
            <w:r w:rsidRPr="00F74C79">
              <w:rPr>
                <w:lang w:val="ro-RO"/>
              </w:rPr>
              <w:t>2.</w:t>
            </w:r>
            <w:r w:rsidRPr="00A81D64">
              <w:rPr>
                <w:u w:val="single"/>
                <w:lang w:val="ro-RO"/>
              </w:rPr>
              <w:t>5.1 Uleiul de pește concentrat conține 35 până la 50 % g/g acizi grași ca sumă de acid eicosapentaenoic (EPA) C20:5 (n-3) şi C22:6 (n-3) acid docosahexaenoic (DHA).</w:t>
            </w:r>
          </w:p>
          <w:p w:rsidR="00F74C79" w:rsidRPr="00A81D64" w:rsidRDefault="00F74C79" w:rsidP="0014131B">
            <w:pPr>
              <w:jc w:val="both"/>
              <w:rPr>
                <w:u w:val="single"/>
                <w:lang w:val="ro-RO"/>
              </w:rPr>
            </w:pPr>
            <w:r w:rsidRPr="00A81D64">
              <w:rPr>
                <w:u w:val="single"/>
                <w:lang w:val="ro-RO"/>
              </w:rPr>
              <w:t>2.5.2 Uleiul de pește foarte concentrat conține mai mult de 50 g/g % acizi grași ca sumă de EPA și DHA.</w:t>
            </w:r>
          </w:p>
          <w:p w:rsidR="00F74C79" w:rsidRPr="00A81D64" w:rsidRDefault="00F74C79" w:rsidP="0014131B">
            <w:pPr>
              <w:jc w:val="both"/>
              <w:rPr>
                <w:u w:val="single"/>
                <w:lang w:val="ro-RO"/>
              </w:rPr>
            </w:pPr>
            <w:r w:rsidRPr="00A81D64">
              <w:rPr>
                <w:u w:val="single"/>
                <w:lang w:val="ro-RO"/>
              </w:rPr>
              <w:t>2.6 Esterii etilici ai uleiurilor de pește concentrate sunt derivați din uleiurile de pește descrise în secțiunile 2.1 până la 2.4 și sunt în principal compus din esteri etilici ai acizilor grași.</w:t>
            </w:r>
          </w:p>
          <w:p w:rsidR="00F74C79" w:rsidRPr="00A81D64" w:rsidRDefault="00F74C79" w:rsidP="0014131B">
            <w:pPr>
              <w:jc w:val="both"/>
              <w:rPr>
                <w:u w:val="single"/>
                <w:lang w:val="ro-RO"/>
              </w:rPr>
            </w:pPr>
            <w:r w:rsidRPr="00A81D64">
              <w:rPr>
                <w:u w:val="single"/>
                <w:lang w:val="ro-RO"/>
              </w:rPr>
              <w:t>2.6.1 Esterii etilici concentrați ai uleiului de pește conțin acizi grași ca esteri ai etanolului, dintre care 40 până la 60 % g/g sunt ca suma EPA și DHA.</w:t>
            </w:r>
          </w:p>
          <w:p w:rsidR="00F74C79" w:rsidRPr="00A81D64" w:rsidRDefault="00F74C79" w:rsidP="0014131B">
            <w:pPr>
              <w:jc w:val="both"/>
              <w:rPr>
                <w:u w:val="single"/>
                <w:lang w:val="ro-RO"/>
              </w:rPr>
            </w:pPr>
            <w:r w:rsidRPr="00A81D64">
              <w:rPr>
                <w:u w:val="single"/>
                <w:lang w:val="ro-RO"/>
              </w:rPr>
              <w:t>2.6.2 Esterii etilici ai uleiului de pește foarte concentrat conțin acizi grași ca esteri ai etanolului dintre care mai mult de 60 % g/g sunt ca sumă a EPA și DHA</w:t>
            </w:r>
          </w:p>
          <w:p w:rsidR="00F74C79" w:rsidRPr="007A7E52" w:rsidRDefault="00F74C79" w:rsidP="0014131B">
            <w:pPr>
              <w:jc w:val="both"/>
              <w:rPr>
                <w:lang w:val="ro-RO"/>
              </w:rPr>
            </w:pPr>
          </w:p>
        </w:tc>
        <w:tc>
          <w:tcPr>
            <w:tcW w:w="4253" w:type="dxa"/>
            <w:gridSpan w:val="5"/>
          </w:tcPr>
          <w:p w:rsidR="003A0591" w:rsidRDefault="003A0591" w:rsidP="0014131B">
            <w:pPr>
              <w:jc w:val="both"/>
              <w:rPr>
                <w:lang w:val="ro-RO"/>
              </w:rPr>
            </w:pPr>
          </w:p>
          <w:p w:rsidR="009734F2" w:rsidRDefault="009734F2" w:rsidP="0014131B">
            <w:pPr>
              <w:jc w:val="both"/>
              <w:rPr>
                <w:lang w:val="ro-RO"/>
              </w:rPr>
            </w:pPr>
          </w:p>
          <w:p w:rsidR="0014131B" w:rsidRPr="00E943D8" w:rsidRDefault="00E943D8" w:rsidP="0014131B">
            <w:pPr>
              <w:jc w:val="both"/>
              <w:rPr>
                <w:u w:val="single"/>
                <w:lang w:val="ro-RO"/>
              </w:rPr>
            </w:pPr>
            <w:r w:rsidRPr="00E943D8">
              <w:rPr>
                <w:lang w:val="ro-RO"/>
              </w:rPr>
              <w:t xml:space="preserve">21) </w:t>
            </w:r>
            <w:r w:rsidRPr="00E943D8">
              <w:rPr>
                <w:u w:val="single"/>
                <w:lang w:val="ro-RO"/>
              </w:rPr>
              <w:t>ulei de pește pentru consum - este produsul derivat din materii prime specifice (ficat, mușchi ș. a.), care sunt caracteristice peștilor sau crustaceelor, bogate în vitamine și acizi grași în concentrație de minim 35% și peste 50% și  admis pentru consumul uman după ce a fost supus rafinării și purificării;</w:t>
            </w: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3664FE" w:rsidP="0014131B">
            <w:pPr>
              <w:jc w:val="both"/>
              <w:rPr>
                <w:lang w:val="ro-RO"/>
              </w:rPr>
            </w:pPr>
            <w:r>
              <w:rPr>
                <w:lang w:val="ro-RO"/>
              </w:rPr>
              <w:t>58</w:t>
            </w:r>
            <w:r w:rsidR="0014131B" w:rsidRPr="0014131B">
              <w:rPr>
                <w:lang w:val="ro-RO"/>
              </w:rPr>
              <w:t xml:space="preserve">. </w:t>
            </w:r>
            <w:r w:rsidR="0014131B" w:rsidRPr="0014131B">
              <w:rPr>
                <w:u w:val="single"/>
                <w:lang w:val="ro-RO"/>
              </w:rPr>
              <w:t>În procesul de producere</w:t>
            </w:r>
            <w:r w:rsidR="0014131B" w:rsidRPr="0014131B">
              <w:rPr>
                <w:lang w:val="ro-RO"/>
              </w:rPr>
              <w:t xml:space="preserve"> a uleiului de pește, operatorul trebuie să se asigure că, </w:t>
            </w:r>
            <w:r w:rsidR="0014131B" w:rsidRPr="0014131B">
              <w:rPr>
                <w:u w:val="single"/>
                <w:lang w:val="ro-RO"/>
              </w:rPr>
              <w:t>întreaga materie primă se supune unui tratament care include etape de încălzire, presare, separare, centrifugare, prelucrare, rafinare și purificare,</w:t>
            </w:r>
            <w:r w:rsidR="0014131B" w:rsidRPr="0014131B">
              <w:rPr>
                <w:lang w:val="ro-RO"/>
              </w:rPr>
              <w:t xml:space="preserve"> într-un interval de timp de până la 36 de ore fără răcire după captură sau încărcarea pe navă înainte de introducerea pe p</w:t>
            </w:r>
            <w:r w:rsidR="0014131B">
              <w:rPr>
                <w:lang w:val="ro-RO"/>
              </w:rPr>
              <w:t>iață pentru consumatorul final</w:t>
            </w:r>
            <w:r w:rsidR="0014131B" w:rsidRPr="0014131B">
              <w:rPr>
                <w:lang w:val="ro-RO"/>
              </w:rPr>
              <w:t>.</w:t>
            </w:r>
          </w:p>
          <w:p w:rsidR="0014131B" w:rsidRDefault="0014131B" w:rsidP="0014131B">
            <w:pPr>
              <w:jc w:val="both"/>
              <w:rPr>
                <w:lang w:val="ro-RO"/>
              </w:rPr>
            </w:pPr>
          </w:p>
          <w:p w:rsidR="0014131B" w:rsidRPr="0014131B" w:rsidRDefault="003664FE" w:rsidP="0014131B">
            <w:pPr>
              <w:jc w:val="both"/>
              <w:rPr>
                <w:u w:val="single"/>
                <w:lang w:val="ro-RO"/>
              </w:rPr>
            </w:pPr>
            <w:r>
              <w:rPr>
                <w:lang w:val="ro-RO"/>
              </w:rPr>
              <w:t>59</w:t>
            </w:r>
            <w:r w:rsidR="0014131B" w:rsidRPr="0014131B">
              <w:rPr>
                <w:lang w:val="ro-RO"/>
              </w:rPr>
              <w:t xml:space="preserve">. Uleiurile de pește (nenumite) sunt derivate din una sau mai multe specii de pește. Aceasta include și amestecuri cu uleiuri de ficat de peste. </w:t>
            </w:r>
            <w:r w:rsidR="0014131B" w:rsidRPr="0014131B">
              <w:rPr>
                <w:u w:val="single"/>
                <w:lang w:val="ro-RO"/>
              </w:rPr>
              <w:t>Uleiurile de pește denumite sunt derivate din materii prime specifice care sunt caracteristice peștilor:</w:t>
            </w:r>
          </w:p>
          <w:p w:rsidR="0014131B" w:rsidRPr="0014131B" w:rsidRDefault="00A81D64" w:rsidP="0014131B">
            <w:pPr>
              <w:jc w:val="both"/>
              <w:rPr>
                <w:u w:val="single"/>
                <w:lang w:val="ro-RO"/>
              </w:rPr>
            </w:pPr>
            <w:r>
              <w:rPr>
                <w:u w:val="single"/>
                <w:lang w:val="ro-RO"/>
              </w:rPr>
              <w:t>1) u</w:t>
            </w:r>
            <w:r w:rsidR="0014131B" w:rsidRPr="0014131B">
              <w:rPr>
                <w:u w:val="single"/>
                <w:lang w:val="ro-RO"/>
              </w:rPr>
              <w:t>leiul de hamsie este derivat din Engraulis ringens și din alte specii din genul Engraulis (Engraulidae);</w:t>
            </w:r>
          </w:p>
          <w:p w:rsidR="0014131B" w:rsidRPr="0014131B" w:rsidRDefault="00A81D64" w:rsidP="0014131B">
            <w:pPr>
              <w:jc w:val="both"/>
              <w:rPr>
                <w:u w:val="single"/>
                <w:lang w:val="ro-RO"/>
              </w:rPr>
            </w:pPr>
            <w:r>
              <w:rPr>
                <w:u w:val="single"/>
                <w:lang w:val="ro-RO"/>
              </w:rPr>
              <w:t>2) Uu</w:t>
            </w:r>
            <w:r w:rsidR="0014131B" w:rsidRPr="0014131B">
              <w:rPr>
                <w:u w:val="single"/>
                <w:lang w:val="ro-RO"/>
              </w:rPr>
              <w:t>eiul de ton este derivat din speciile din genul Thunnus și din specia Katsuwonus pelamis (Scombridae);</w:t>
            </w:r>
          </w:p>
          <w:p w:rsidR="0014131B" w:rsidRPr="0014131B" w:rsidRDefault="00A81D64" w:rsidP="0014131B">
            <w:pPr>
              <w:jc w:val="both"/>
              <w:rPr>
                <w:u w:val="single"/>
                <w:lang w:val="ro-RO"/>
              </w:rPr>
            </w:pPr>
            <w:r>
              <w:rPr>
                <w:u w:val="single"/>
                <w:lang w:val="ro-RO"/>
              </w:rPr>
              <w:t>3) u</w:t>
            </w:r>
            <w:r w:rsidR="0014131B" w:rsidRPr="0014131B">
              <w:rPr>
                <w:u w:val="single"/>
                <w:lang w:val="ro-RO"/>
              </w:rPr>
              <w:t>leiul de krill este derivat din Euphausia superba. Componentele majore sunt trigliceridele și fosfolipidele;</w:t>
            </w:r>
          </w:p>
          <w:p w:rsidR="0014131B" w:rsidRDefault="00A81D64" w:rsidP="0014131B">
            <w:pPr>
              <w:jc w:val="both"/>
              <w:rPr>
                <w:u w:val="single"/>
                <w:lang w:val="ro-RO"/>
              </w:rPr>
            </w:pPr>
            <w:r>
              <w:rPr>
                <w:u w:val="single"/>
                <w:lang w:val="ro-RO"/>
              </w:rPr>
              <w:t>4) u</w:t>
            </w:r>
            <w:r w:rsidR="0014131B" w:rsidRPr="0014131B">
              <w:rPr>
                <w:u w:val="single"/>
                <w:lang w:val="ro-RO"/>
              </w:rPr>
              <w:t>leiul de somon este derivat din familia Salmonidae.</w:t>
            </w:r>
          </w:p>
          <w:p w:rsidR="0014131B" w:rsidRDefault="0014131B" w:rsidP="0014131B">
            <w:pPr>
              <w:jc w:val="both"/>
              <w:rPr>
                <w:u w:val="single"/>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3664FE" w:rsidP="0014131B">
            <w:pPr>
              <w:jc w:val="both"/>
              <w:rPr>
                <w:u w:val="single"/>
                <w:lang w:val="ro-RO"/>
              </w:rPr>
            </w:pPr>
            <w:r>
              <w:rPr>
                <w:lang w:val="ro-RO"/>
              </w:rPr>
              <w:t>61</w:t>
            </w:r>
            <w:r w:rsidR="00A81D64" w:rsidRPr="00A81D64">
              <w:rPr>
                <w:lang w:val="ro-RO"/>
              </w:rPr>
              <w:t xml:space="preserve">. </w:t>
            </w:r>
            <w:r w:rsidR="00A81D64" w:rsidRPr="00A81D64">
              <w:rPr>
                <w:u w:val="single"/>
                <w:lang w:val="ro-RO"/>
              </w:rPr>
              <w:t>Uleiurile de ficat de pește numite, sunt derivate din ficatul de pește, corespunzător speciei de la care se extrage uleiul și sunt compuse din acizi grași, vitamine sau alte componente care sunt reprezentative pentru ficatul din specia din care se extrage uleiul.</w:t>
            </w:r>
            <w:r w:rsidR="00A81D64" w:rsidRPr="00A81D64">
              <w:rPr>
                <w:lang w:val="ro-RO"/>
              </w:rPr>
              <w:t xml:space="preserve"> </w:t>
            </w:r>
            <w:r w:rsidR="00A81D64" w:rsidRPr="00A81D64">
              <w:rPr>
                <w:u w:val="single"/>
                <w:lang w:val="ro-RO"/>
              </w:rPr>
              <w:t>Uleiurile de ficat de pește, cu excepția uleiului de ficat de rechin trebuie să respecte conținutul vitaminei A ≥ 40 µg/ml ulei și Vitamina D ≥ 1,0 µg/ml. Pierderile de vitamine în timpul procesării pot fi restabilite prin adăugarea sau interzicerea vitaminei A și vitaminei</w:t>
            </w:r>
            <w:r>
              <w:rPr>
                <w:u w:val="single"/>
                <w:lang w:val="ro-RO"/>
              </w:rPr>
              <w:t xml:space="preserve"> D în conformitate cu necesarul </w:t>
            </w:r>
            <w:r w:rsidR="00A81D64" w:rsidRPr="00A81D64">
              <w:rPr>
                <w:u w:val="single"/>
                <w:lang w:val="ro-RO"/>
              </w:rPr>
              <w:t>țări</w:t>
            </w:r>
            <w:r>
              <w:rPr>
                <w:u w:val="single"/>
                <w:lang w:val="ro-RO"/>
              </w:rPr>
              <w:t>i</w:t>
            </w:r>
            <w:r w:rsidR="00A81D64" w:rsidRPr="00A81D64">
              <w:rPr>
                <w:u w:val="single"/>
                <w:lang w:val="ro-RO"/>
              </w:rPr>
              <w:t>.</w:t>
            </w:r>
          </w:p>
          <w:p w:rsidR="00A81D64" w:rsidRDefault="00A81D64" w:rsidP="0014131B">
            <w:pPr>
              <w:jc w:val="both"/>
              <w:rPr>
                <w:u w:val="single"/>
                <w:lang w:val="ro-RO"/>
              </w:rPr>
            </w:pPr>
          </w:p>
          <w:p w:rsidR="00A81D64" w:rsidRPr="00A81D64" w:rsidRDefault="003664FE" w:rsidP="00A81D64">
            <w:pPr>
              <w:jc w:val="both"/>
              <w:rPr>
                <w:u w:val="single"/>
                <w:lang w:val="ro-RO"/>
              </w:rPr>
            </w:pPr>
            <w:r>
              <w:rPr>
                <w:lang w:val="ro-RO"/>
              </w:rPr>
              <w:t>59</w:t>
            </w:r>
            <w:r w:rsidR="00A81D64" w:rsidRPr="00A81D64">
              <w:rPr>
                <w:lang w:val="ro-RO"/>
              </w:rPr>
              <w:t xml:space="preserve">. </w:t>
            </w:r>
            <w:r w:rsidR="00A81D64" w:rsidRPr="00A81D64">
              <w:rPr>
                <w:u w:val="single"/>
                <w:lang w:val="ro-RO"/>
              </w:rPr>
              <w:t>Uleiurile de pește (nenumite) sunt derivate din una sau mai multe specii de pește.</w:t>
            </w:r>
            <w:r w:rsidR="00A81D64" w:rsidRPr="00A81D64">
              <w:rPr>
                <w:lang w:val="ro-RO"/>
              </w:rPr>
              <w:t xml:space="preserve"> Aceasta include și amestecuri cu uleiuri </w:t>
            </w:r>
            <w:r w:rsidR="00A81D64" w:rsidRPr="00A81D64">
              <w:rPr>
                <w:u w:val="single"/>
                <w:lang w:val="ro-RO"/>
              </w:rPr>
              <w:t>de ficat de peste. Uleiurile de pește denumite sunt derivate din materii prime specifice care sunt caracteristice peștilor:</w:t>
            </w:r>
          </w:p>
          <w:p w:rsidR="00A81D64" w:rsidRPr="00A81D64" w:rsidRDefault="00A81D64" w:rsidP="00A81D64">
            <w:pPr>
              <w:jc w:val="both"/>
              <w:rPr>
                <w:u w:val="single"/>
                <w:lang w:val="ro-RO"/>
              </w:rPr>
            </w:pPr>
            <w:r w:rsidRPr="00A81D64">
              <w:rPr>
                <w:u w:val="single"/>
                <w:lang w:val="ro-RO"/>
              </w:rPr>
              <w:t>a) uleiul de hamsie este derivat din Engraulis ringens și din alte specii din genul Engraulis (Engraulidae);</w:t>
            </w:r>
          </w:p>
          <w:p w:rsidR="00A81D64" w:rsidRPr="00A81D64" w:rsidRDefault="00A81D64" w:rsidP="00A81D64">
            <w:pPr>
              <w:jc w:val="both"/>
              <w:rPr>
                <w:u w:val="single"/>
                <w:lang w:val="ro-RO"/>
              </w:rPr>
            </w:pPr>
            <w:r w:rsidRPr="00A81D64">
              <w:rPr>
                <w:u w:val="single"/>
                <w:lang w:val="ro-RO"/>
              </w:rPr>
              <w:t>b) uleiul de ton este derivat din speciile din genul Thunnus și din specia Katsuwonus pelamis (Scombridae);</w:t>
            </w:r>
          </w:p>
          <w:p w:rsidR="00A81D64" w:rsidRPr="00A81D64" w:rsidRDefault="00A81D64" w:rsidP="00A81D64">
            <w:pPr>
              <w:jc w:val="both"/>
              <w:rPr>
                <w:u w:val="single"/>
                <w:lang w:val="ro-RO"/>
              </w:rPr>
            </w:pPr>
            <w:r w:rsidRPr="00A81D64">
              <w:rPr>
                <w:u w:val="single"/>
                <w:lang w:val="ro-RO"/>
              </w:rPr>
              <w:t>c) uleiul de krill este derivat din Euphausia superba. Componentele majore sunt trigliceridele și fosfolipidele;</w:t>
            </w:r>
          </w:p>
          <w:p w:rsidR="00A81D64" w:rsidRPr="007D0582" w:rsidRDefault="00A81D64" w:rsidP="00A81D64">
            <w:pPr>
              <w:jc w:val="both"/>
              <w:rPr>
                <w:lang w:val="ro-RO"/>
              </w:rPr>
            </w:pPr>
            <w:r w:rsidRPr="00A81D64">
              <w:rPr>
                <w:u w:val="single"/>
                <w:lang w:val="ro-RO"/>
              </w:rPr>
              <w:t>d) uleiul de somon este derivat din familia Salmonidae.</w:t>
            </w:r>
          </w:p>
        </w:tc>
        <w:tc>
          <w:tcPr>
            <w:tcW w:w="1417" w:type="dxa"/>
          </w:tcPr>
          <w:p w:rsidR="003A0591" w:rsidRDefault="003A0591"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r>
              <w:rPr>
                <w:b/>
                <w:lang w:val="ro-RO"/>
              </w:rPr>
              <w:t>compatibil</w:t>
            </w: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r>
              <w:rPr>
                <w:b/>
                <w:lang w:val="ro-RO"/>
              </w:rPr>
              <w:t>compatibil</w:t>
            </w: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r>
              <w:rPr>
                <w:b/>
                <w:lang w:val="ro-RO"/>
              </w:rPr>
              <w:t>compatibil</w:t>
            </w: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r>
              <w:rPr>
                <w:b/>
                <w:lang w:val="ro-RO"/>
              </w:rPr>
              <w:t>compatibil</w:t>
            </w: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r>
              <w:rPr>
                <w:b/>
                <w:lang w:val="ro-RO"/>
              </w:rPr>
              <w:t>compatibil</w:t>
            </w:r>
          </w:p>
          <w:p w:rsidR="00841E47" w:rsidRPr="00D35CA0" w:rsidRDefault="00841E47" w:rsidP="0014131B">
            <w:pPr>
              <w:jc w:val="center"/>
              <w:rPr>
                <w:b/>
                <w:lang w:val="ro-RO"/>
              </w:rPr>
            </w:pPr>
          </w:p>
        </w:tc>
        <w:tc>
          <w:tcPr>
            <w:tcW w:w="2552" w:type="dxa"/>
          </w:tcPr>
          <w:p w:rsidR="003A0591" w:rsidRPr="00815FF3" w:rsidRDefault="003A0591" w:rsidP="0014131B">
            <w:pPr>
              <w:jc w:val="both"/>
              <w:rPr>
                <w:lang w:val="ro-RO"/>
              </w:rPr>
            </w:pPr>
          </w:p>
        </w:tc>
        <w:tc>
          <w:tcPr>
            <w:tcW w:w="1282" w:type="dxa"/>
          </w:tcPr>
          <w:p w:rsidR="003A0591" w:rsidRPr="00EE6539" w:rsidRDefault="003A0591" w:rsidP="0014131B">
            <w:pPr>
              <w:rPr>
                <w:lang w:val="ro-RO"/>
              </w:rPr>
            </w:pPr>
          </w:p>
        </w:tc>
        <w:tc>
          <w:tcPr>
            <w:tcW w:w="1583" w:type="dxa"/>
          </w:tcPr>
          <w:p w:rsidR="003A0591" w:rsidRDefault="003A0591"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F74C79" w:rsidRPr="00F74C79" w:rsidTr="00AA5229">
        <w:trPr>
          <w:trHeight w:val="146"/>
        </w:trPr>
        <w:tc>
          <w:tcPr>
            <w:tcW w:w="5098" w:type="dxa"/>
            <w:gridSpan w:val="2"/>
            <w:tcBorders>
              <w:top w:val="single" w:sz="4" w:space="0" w:color="auto"/>
              <w:bottom w:val="single" w:sz="4" w:space="0" w:color="auto"/>
            </w:tcBorders>
            <w:shd w:val="clear" w:color="auto" w:fill="auto"/>
          </w:tcPr>
          <w:p w:rsidR="00F74C79" w:rsidRPr="00F74C79" w:rsidRDefault="00F74C79" w:rsidP="0014131B">
            <w:pPr>
              <w:jc w:val="both"/>
              <w:rPr>
                <w:i/>
                <w:lang w:val="ro-RO"/>
              </w:rPr>
            </w:pPr>
            <w:r w:rsidRPr="00F74C79">
              <w:rPr>
                <w:lang w:val="ro-RO"/>
              </w:rPr>
              <w:lastRenderedPageBreak/>
              <w:t>3</w:t>
            </w:r>
            <w:r w:rsidRPr="00F74C79">
              <w:rPr>
                <w:i/>
                <w:lang w:val="ro-RO"/>
              </w:rPr>
              <w:t>. COMPOZIȚIE ȘI FACTORI DE CALITATE ESENȚIAL</w:t>
            </w:r>
          </w:p>
          <w:p w:rsidR="00F74C79" w:rsidRPr="00F74C79" w:rsidRDefault="00F74C79" w:rsidP="0014131B">
            <w:pPr>
              <w:jc w:val="both"/>
              <w:rPr>
                <w:lang w:val="ro-RO"/>
              </w:rPr>
            </w:pPr>
            <w:r w:rsidRPr="00F74C79">
              <w:rPr>
                <w:lang w:val="ro-RO"/>
              </w:rPr>
              <w:t>3.1 Intervalele GLC ale compoziției acizilor grași (exprimate ca procente din acizii grași totali)</w:t>
            </w:r>
          </w:p>
          <w:p w:rsidR="00F74C79" w:rsidRPr="00F74C79" w:rsidRDefault="00F74C79" w:rsidP="0014131B">
            <w:pPr>
              <w:jc w:val="both"/>
              <w:rPr>
                <w:lang w:val="ro-RO"/>
              </w:rPr>
            </w:pPr>
            <w:r w:rsidRPr="00F74C79">
              <w:rPr>
                <w:lang w:val="ro-RO"/>
              </w:rPr>
              <w:lastRenderedPageBreak/>
              <w:t>Eșantionul de ulei de pește descris în secțiunile 2.1 și 2.3 trebuie să se încadreze în intervalele corespunzătoare specificate în tabel</w:t>
            </w:r>
          </w:p>
          <w:p w:rsidR="00F74C79" w:rsidRPr="00F74C79" w:rsidRDefault="00F74C79" w:rsidP="0014131B">
            <w:pPr>
              <w:jc w:val="both"/>
              <w:rPr>
                <w:lang w:val="ro-RO"/>
              </w:rPr>
            </w:pPr>
            <w:r w:rsidRPr="00F74C79">
              <w:rPr>
                <w:lang w:val="ro-RO"/>
              </w:rPr>
              <w:t xml:space="preserve">1. Pot fi luate în considerare criterii suplimentare, de exemplu variațiile naționale </w:t>
            </w:r>
            <w:r>
              <w:rPr>
                <w:lang w:val="ro-RO"/>
              </w:rPr>
              <w:t xml:space="preserve">geografice și/sau climatice, ca </w:t>
            </w:r>
            <w:r w:rsidRPr="00F74C79">
              <w:rPr>
                <w:lang w:val="ro-RO"/>
              </w:rPr>
              <w:t>necesar, pentru a confirma că o probă este în conformitate cu standardul.</w:t>
            </w:r>
          </w:p>
          <w:p w:rsidR="00F74C79" w:rsidRPr="00F74C79" w:rsidRDefault="00F74C79" w:rsidP="0014131B">
            <w:pPr>
              <w:jc w:val="both"/>
              <w:rPr>
                <w:lang w:val="ro-RO"/>
              </w:rPr>
            </w:pPr>
            <w:r w:rsidRPr="00F74C79">
              <w:rPr>
                <w:lang w:val="ro-RO"/>
              </w:rPr>
              <w:t>3.2 Alte criterii esențiale de compoziție</w:t>
            </w:r>
          </w:p>
          <w:p w:rsidR="00F74C79" w:rsidRPr="00F74C79" w:rsidRDefault="00F74C79" w:rsidP="0014131B">
            <w:pPr>
              <w:jc w:val="both"/>
              <w:rPr>
                <w:lang w:val="ro-RO"/>
              </w:rPr>
            </w:pPr>
            <w:r w:rsidRPr="00F74C79">
              <w:rPr>
                <w:lang w:val="ro-RO"/>
              </w:rPr>
              <w:t xml:space="preserve">Pentru uleiul din Engraulis ringens (2.1.1), suma EPA și DHA trebuie să fie </w:t>
            </w:r>
            <w:r w:rsidR="00A81D64">
              <w:rPr>
                <w:lang w:val="ro-RO"/>
              </w:rPr>
              <w:t xml:space="preserve">de cel puțin 27 % (exprimată ca </w:t>
            </w:r>
            <w:r w:rsidRPr="00F74C79">
              <w:rPr>
                <w:lang w:val="ro-RO"/>
              </w:rPr>
              <w:t>procentul total de acizi grași).</w:t>
            </w:r>
          </w:p>
          <w:p w:rsidR="00F74C79" w:rsidRPr="00A42267" w:rsidRDefault="00F74C79" w:rsidP="0014131B">
            <w:pPr>
              <w:jc w:val="both"/>
              <w:rPr>
                <w:u w:val="single"/>
                <w:lang w:val="ro-RO"/>
              </w:rPr>
            </w:pPr>
            <w:r w:rsidRPr="00A42267">
              <w:rPr>
                <w:u w:val="single"/>
                <w:lang w:val="ro-RO"/>
              </w:rPr>
              <w:t>Pentru uleiurile de krill (2.1.3), conținutul de fosfolipide trebuie să fie de cel puțin 30 % g/g.</w:t>
            </w:r>
          </w:p>
          <w:p w:rsidR="00F74C79" w:rsidRPr="00F74C79" w:rsidRDefault="00F74C79" w:rsidP="0014131B">
            <w:pPr>
              <w:jc w:val="both"/>
              <w:rPr>
                <w:lang w:val="ro-RO"/>
              </w:rPr>
            </w:pPr>
            <w:r w:rsidRPr="00A42267">
              <w:rPr>
                <w:u w:val="single"/>
                <w:lang w:val="ro-RO"/>
              </w:rPr>
              <w:t>Uleiurile de pește concentrate (2.5.1) și uleiurile de pește foarte concentrate (2.5.2) trebuie să conțină cel puțin 50 % g/g grăsimi acizi ca sumă de EPA și DHA sub formă de trigliceride și/sau fosfolipide</w:t>
            </w:r>
            <w:r w:rsidRPr="00F74C79">
              <w:rPr>
                <w:lang w:val="ro-RO"/>
              </w:rPr>
              <w:t>.</w:t>
            </w:r>
          </w:p>
        </w:tc>
        <w:tc>
          <w:tcPr>
            <w:tcW w:w="4253" w:type="dxa"/>
            <w:gridSpan w:val="5"/>
          </w:tcPr>
          <w:p w:rsidR="00A42267" w:rsidRPr="00A42267" w:rsidRDefault="003664FE" w:rsidP="00A42267">
            <w:pPr>
              <w:jc w:val="both"/>
              <w:rPr>
                <w:lang w:val="ro-RO"/>
              </w:rPr>
            </w:pPr>
            <w:r>
              <w:rPr>
                <w:lang w:val="ro-RO"/>
              </w:rPr>
              <w:lastRenderedPageBreak/>
              <w:t>59</w:t>
            </w:r>
            <w:r w:rsidR="00A42267" w:rsidRPr="00A42267">
              <w:rPr>
                <w:lang w:val="ro-RO"/>
              </w:rPr>
              <w:t xml:space="preserve">. Uleiurile de pește (nenumite) sunt derivate din una sau mai multe specii de pește. Aceasta include și amestecuri cu uleiuri de ficat de peste. Uleiurile de pește </w:t>
            </w:r>
            <w:r w:rsidR="00A42267" w:rsidRPr="00A42267">
              <w:rPr>
                <w:lang w:val="ro-RO"/>
              </w:rPr>
              <w:lastRenderedPageBreak/>
              <w:t>denumite sunt derivate din materii prime specifice care sunt caracteristice peștilor:</w:t>
            </w:r>
          </w:p>
          <w:p w:rsidR="00A42267" w:rsidRPr="00A42267" w:rsidRDefault="00A42267" w:rsidP="00A42267">
            <w:pPr>
              <w:jc w:val="both"/>
              <w:rPr>
                <w:lang w:val="ro-RO"/>
              </w:rPr>
            </w:pPr>
            <w:r w:rsidRPr="00A42267">
              <w:rPr>
                <w:lang w:val="ro-RO"/>
              </w:rPr>
              <w:t>a) uleiul de hamsie este derivat din Engraulis ringens și din alte specii din genul Engraulis (Engraulidae);</w:t>
            </w:r>
          </w:p>
          <w:p w:rsidR="00A42267" w:rsidRPr="00A42267" w:rsidRDefault="00A42267" w:rsidP="00A42267">
            <w:pPr>
              <w:jc w:val="both"/>
              <w:rPr>
                <w:lang w:val="ro-RO"/>
              </w:rPr>
            </w:pPr>
            <w:r w:rsidRPr="00A42267">
              <w:rPr>
                <w:lang w:val="ro-RO"/>
              </w:rPr>
              <w:t>b) uleiul de ton este derivat din speciile din genul Thunnus și din specia Katsuwonus pelamis (Scombridae);</w:t>
            </w:r>
          </w:p>
          <w:p w:rsidR="00A42267" w:rsidRPr="00A42267" w:rsidRDefault="00A42267" w:rsidP="00A42267">
            <w:pPr>
              <w:jc w:val="both"/>
              <w:rPr>
                <w:u w:val="single"/>
                <w:lang w:val="ro-RO"/>
              </w:rPr>
            </w:pPr>
            <w:r w:rsidRPr="00A42267">
              <w:rPr>
                <w:lang w:val="ro-RO"/>
              </w:rPr>
              <w:t xml:space="preserve">c) </w:t>
            </w:r>
            <w:r w:rsidRPr="00A42267">
              <w:rPr>
                <w:u w:val="single"/>
                <w:lang w:val="ro-RO"/>
              </w:rPr>
              <w:t>uleiul de krill este derivat din Euphausia superba. Componentele majore sunt trigliceridele și fosfolipidele,  conținutul de fosfolipide trebuie să fie de cel puțin 30 % g/g;</w:t>
            </w:r>
          </w:p>
          <w:p w:rsidR="00A42267" w:rsidRPr="007D0582" w:rsidRDefault="00A42267" w:rsidP="00A42267">
            <w:pPr>
              <w:jc w:val="both"/>
              <w:rPr>
                <w:lang w:val="ro-RO"/>
              </w:rPr>
            </w:pPr>
            <w:r w:rsidRPr="00A42267">
              <w:rPr>
                <w:lang w:val="ro-RO"/>
              </w:rPr>
              <w:t xml:space="preserve">d) uleiul de somon este derivat din familia Salmonidae. </w:t>
            </w:r>
            <w:r w:rsidRPr="00A42267">
              <w:rPr>
                <w:u w:val="single"/>
                <w:lang w:val="ro-RO"/>
              </w:rPr>
              <w:t>Uleiurile de pește concentrate și uleiurile de pește foarte concentrate trebuie să conțină cel puțin 50 % g/g grăsimi acizi sub formă de trigliceride și/sau fosfolipide.</w:t>
            </w:r>
          </w:p>
        </w:tc>
        <w:tc>
          <w:tcPr>
            <w:tcW w:w="1417" w:type="dxa"/>
          </w:tcPr>
          <w:p w:rsidR="00F74C79" w:rsidRDefault="00F74C79" w:rsidP="0014131B">
            <w:pPr>
              <w:jc w:val="center"/>
              <w:rPr>
                <w:b/>
                <w:lang w:val="ro-RO"/>
              </w:rPr>
            </w:pPr>
          </w:p>
          <w:p w:rsidR="00841E47" w:rsidRDefault="00841E47" w:rsidP="0014131B">
            <w:pPr>
              <w:jc w:val="center"/>
              <w:rPr>
                <w:b/>
                <w:lang w:val="ro-RO"/>
              </w:rPr>
            </w:pPr>
            <w:r>
              <w:rPr>
                <w:b/>
                <w:lang w:val="ro-RO"/>
              </w:rPr>
              <w:t>compatibil</w:t>
            </w: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Pr="00D35CA0" w:rsidRDefault="00841E47" w:rsidP="0014131B">
            <w:pPr>
              <w:jc w:val="center"/>
              <w:rPr>
                <w:b/>
                <w:lang w:val="ro-RO"/>
              </w:rPr>
            </w:pPr>
            <w:r>
              <w:rPr>
                <w:b/>
                <w:lang w:val="ro-RO"/>
              </w:rPr>
              <w:t>compatibil</w:t>
            </w:r>
          </w:p>
        </w:tc>
        <w:tc>
          <w:tcPr>
            <w:tcW w:w="2552" w:type="dxa"/>
          </w:tcPr>
          <w:p w:rsidR="00F74C79" w:rsidRPr="00815FF3" w:rsidRDefault="00F74C79" w:rsidP="0014131B">
            <w:pPr>
              <w:jc w:val="both"/>
              <w:rPr>
                <w:lang w:val="ro-RO"/>
              </w:rPr>
            </w:pPr>
          </w:p>
        </w:tc>
        <w:tc>
          <w:tcPr>
            <w:tcW w:w="1282" w:type="dxa"/>
          </w:tcPr>
          <w:p w:rsidR="00F74C79" w:rsidRPr="00EE6539" w:rsidRDefault="00F74C79" w:rsidP="0014131B">
            <w:pPr>
              <w:rPr>
                <w:lang w:val="ro-RO"/>
              </w:rPr>
            </w:pPr>
          </w:p>
        </w:tc>
        <w:tc>
          <w:tcPr>
            <w:tcW w:w="1583" w:type="dxa"/>
          </w:tcPr>
          <w:p w:rsidR="00F74C79" w:rsidRDefault="00F74C79"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14131B" w:rsidRPr="00F74C79" w:rsidTr="00AA5229">
        <w:trPr>
          <w:trHeight w:val="70"/>
        </w:trPr>
        <w:tc>
          <w:tcPr>
            <w:tcW w:w="5098" w:type="dxa"/>
            <w:gridSpan w:val="2"/>
            <w:vMerge w:val="restart"/>
            <w:tcBorders>
              <w:top w:val="single" w:sz="4" w:space="0" w:color="auto"/>
            </w:tcBorders>
            <w:shd w:val="clear" w:color="auto" w:fill="auto"/>
          </w:tcPr>
          <w:p w:rsidR="0014131B" w:rsidRPr="00F74C79" w:rsidRDefault="0014131B" w:rsidP="0014131B">
            <w:pPr>
              <w:jc w:val="both"/>
              <w:rPr>
                <w:i/>
                <w:lang w:val="ro-RO"/>
              </w:rPr>
            </w:pPr>
            <w:r w:rsidRPr="00F74C79">
              <w:rPr>
                <w:i/>
                <w:lang w:val="ro-RO"/>
              </w:rPr>
              <w:lastRenderedPageBreak/>
              <w:t>3.3 Parametrii de calitate</w:t>
            </w:r>
          </w:p>
          <w:p w:rsidR="0014131B" w:rsidRPr="00F74C79" w:rsidRDefault="0014131B" w:rsidP="0014131B">
            <w:pPr>
              <w:jc w:val="both"/>
              <w:rPr>
                <w:lang w:val="ro-RO"/>
              </w:rPr>
            </w:pPr>
            <w:r w:rsidRPr="00F74C79">
              <w:rPr>
                <w:lang w:val="ro-RO"/>
              </w:rPr>
              <w:t>Notă: această secțiune nu se aplică uleiurilor de pește aromatizate în care aromele adăugate pot interfera cu</w:t>
            </w:r>
            <w:r>
              <w:rPr>
                <w:lang w:val="ro-RO"/>
              </w:rPr>
              <w:t xml:space="preserve"> </w:t>
            </w:r>
            <w:r w:rsidRPr="00F74C79">
              <w:rPr>
                <w:lang w:val="ro-RO"/>
              </w:rPr>
              <w:t>determinarea analitică a parametrilor de oxidare.</w:t>
            </w:r>
          </w:p>
          <w:p w:rsidR="0014131B" w:rsidRPr="00A81D64" w:rsidRDefault="0014131B" w:rsidP="0014131B">
            <w:pPr>
              <w:jc w:val="both"/>
              <w:rPr>
                <w:u w:val="single"/>
                <w:lang w:val="ro-RO"/>
              </w:rPr>
            </w:pPr>
            <w:r w:rsidRPr="00F74C79">
              <w:rPr>
                <w:lang w:val="ro-RO"/>
              </w:rPr>
              <w:t xml:space="preserve">3.3.1 </w:t>
            </w:r>
            <w:r w:rsidRPr="00A81D64">
              <w:rPr>
                <w:u w:val="single"/>
                <w:lang w:val="ro-RO"/>
              </w:rPr>
              <w:t>Uleiuri de pește, uleiuri de ficat de pește, uleiuri de pește concentrate și esteri etilici ai uleiurilor de pește concentrate (secțiunea 2.1 până la 2.6), cu excepția uleiurilor tratate în secțiunea 3.3.2, trebuie să respecte următoarele:</w:t>
            </w:r>
          </w:p>
          <w:p w:rsidR="0014131B" w:rsidRPr="00A81D64" w:rsidRDefault="0014131B" w:rsidP="0014131B">
            <w:pPr>
              <w:jc w:val="both"/>
              <w:rPr>
                <w:u w:val="single"/>
                <w:lang w:val="ro-RO"/>
              </w:rPr>
            </w:pPr>
            <w:r w:rsidRPr="00A81D64">
              <w:rPr>
                <w:u w:val="single"/>
                <w:lang w:val="ro-RO"/>
              </w:rPr>
              <w:t>Aciditatea ≤ 3 mg KOH/g</w:t>
            </w:r>
          </w:p>
          <w:p w:rsidR="0014131B" w:rsidRPr="00A81D64" w:rsidRDefault="0014131B" w:rsidP="0014131B">
            <w:pPr>
              <w:jc w:val="both"/>
              <w:rPr>
                <w:u w:val="single"/>
                <w:lang w:val="ro-RO"/>
              </w:rPr>
            </w:pPr>
            <w:r w:rsidRPr="00A81D64">
              <w:rPr>
                <w:u w:val="single"/>
                <w:lang w:val="ro-RO"/>
              </w:rPr>
              <w:t>Valoarea peroxidului ≤ 5 miliechivalent de oxigen activ/kg ulei</w:t>
            </w:r>
          </w:p>
          <w:p w:rsidR="0014131B" w:rsidRPr="00A81D64" w:rsidRDefault="0014131B" w:rsidP="0014131B">
            <w:pPr>
              <w:jc w:val="both"/>
              <w:rPr>
                <w:u w:val="single"/>
                <w:lang w:val="ro-RO"/>
              </w:rPr>
            </w:pPr>
            <w:r w:rsidRPr="00A81D64">
              <w:rPr>
                <w:u w:val="single"/>
                <w:lang w:val="ro-RO"/>
              </w:rPr>
              <w:t>Valoarea anizidinei ≤ 20</w:t>
            </w:r>
          </w:p>
          <w:p w:rsidR="0014131B" w:rsidRPr="00A81D64" w:rsidRDefault="0014131B" w:rsidP="0014131B">
            <w:pPr>
              <w:jc w:val="both"/>
              <w:rPr>
                <w:u w:val="single"/>
                <w:lang w:val="ro-RO"/>
              </w:rPr>
            </w:pPr>
            <w:r w:rsidRPr="00A81D64">
              <w:rPr>
                <w:u w:val="single"/>
                <w:lang w:val="ro-RO"/>
              </w:rPr>
              <w:t>Valoarea totală de oxidare (ToTox)2 ≤ 26</w:t>
            </w:r>
          </w:p>
          <w:p w:rsidR="0014131B" w:rsidRPr="00A81D64" w:rsidRDefault="0014131B" w:rsidP="0014131B">
            <w:pPr>
              <w:jc w:val="both"/>
              <w:rPr>
                <w:u w:val="single"/>
                <w:lang w:val="ro-RO"/>
              </w:rPr>
            </w:pPr>
            <w:r w:rsidRPr="00A81D64">
              <w:rPr>
                <w:u w:val="single"/>
                <w:lang w:val="ro-RO"/>
              </w:rPr>
              <w:t>3.3.2 Uleiurile de pește cu o concentrație mare de fosfolipide de 30% sau mai mult, cum ar fi uleiul de krill (secțiunea 2.1.3) trebuie să respecte următoarele:</w:t>
            </w:r>
          </w:p>
          <w:p w:rsidR="0014131B" w:rsidRPr="00A81D64" w:rsidRDefault="0014131B" w:rsidP="0014131B">
            <w:pPr>
              <w:jc w:val="both"/>
              <w:rPr>
                <w:u w:val="single"/>
                <w:lang w:val="ro-RO"/>
              </w:rPr>
            </w:pPr>
            <w:r w:rsidRPr="00A81D64">
              <w:rPr>
                <w:u w:val="single"/>
                <w:lang w:val="ro-RO"/>
              </w:rPr>
              <w:t>Aciditatea ≤ 45 mg KOH/g</w:t>
            </w:r>
          </w:p>
          <w:p w:rsidR="0014131B" w:rsidRPr="00F74C79" w:rsidRDefault="0014131B" w:rsidP="0014131B">
            <w:pPr>
              <w:jc w:val="both"/>
              <w:rPr>
                <w:lang w:val="ro-RO"/>
              </w:rPr>
            </w:pPr>
            <w:r w:rsidRPr="00A81D64">
              <w:rPr>
                <w:u w:val="single"/>
                <w:lang w:val="ro-RO"/>
              </w:rPr>
              <w:lastRenderedPageBreak/>
              <w:t>Valoarea peroxidului ≤ 5 miliechivalent de oxigen activ/kg ulei</w:t>
            </w:r>
          </w:p>
        </w:tc>
        <w:tc>
          <w:tcPr>
            <w:tcW w:w="4253" w:type="dxa"/>
            <w:gridSpan w:val="5"/>
          </w:tcPr>
          <w:p w:rsidR="0014131B" w:rsidRDefault="0014131B" w:rsidP="0014131B">
            <w:pPr>
              <w:jc w:val="both"/>
              <w:rPr>
                <w:lang w:val="ro-RO"/>
              </w:rPr>
            </w:pPr>
          </w:p>
          <w:p w:rsidR="00A81D64" w:rsidRPr="00A81D64" w:rsidRDefault="003664FE" w:rsidP="0014131B">
            <w:pPr>
              <w:jc w:val="both"/>
              <w:rPr>
                <w:u w:val="single"/>
                <w:lang w:val="ro-RO"/>
              </w:rPr>
            </w:pPr>
            <w:r>
              <w:rPr>
                <w:lang w:val="ro-RO"/>
              </w:rPr>
              <w:t>60</w:t>
            </w:r>
            <w:r w:rsidR="00A81D64" w:rsidRPr="00A81D64">
              <w:rPr>
                <w:lang w:val="ro-RO"/>
              </w:rPr>
              <w:t xml:space="preserve">. </w:t>
            </w:r>
            <w:r w:rsidR="00A81D64" w:rsidRPr="00A81D64">
              <w:rPr>
                <w:u w:val="single"/>
                <w:lang w:val="ro-RO"/>
              </w:rPr>
              <w:t xml:space="preserve">Uleiul de pește, uleiul de ficat de pește, uleiul de pește concentrat cu excepția uleiurilor tratate (uleiurile de pește cu o concentrație de 30% de fosfolipide sau mai mult), trebuie să corespundă parametrilor stabiliți în tabelul nr. 5, anexa nr.2. </w:t>
            </w:r>
          </w:p>
          <w:p w:rsidR="0014131B" w:rsidRPr="0014131B" w:rsidRDefault="0014131B" w:rsidP="0014131B">
            <w:pPr>
              <w:jc w:val="right"/>
              <w:rPr>
                <w:i/>
                <w:lang w:val="ro-RO"/>
              </w:rPr>
            </w:pPr>
            <w:r w:rsidRPr="0014131B">
              <w:rPr>
                <w:i/>
                <w:lang w:val="ro-RO"/>
              </w:rPr>
              <w:t>Tabelul 5</w:t>
            </w:r>
          </w:p>
          <w:p w:rsidR="0014131B" w:rsidRDefault="0014131B" w:rsidP="0014131B">
            <w:pPr>
              <w:jc w:val="center"/>
              <w:rPr>
                <w:lang w:val="ro-RO"/>
              </w:rPr>
            </w:pPr>
            <w:r w:rsidRPr="0014131B">
              <w:rPr>
                <w:lang w:val="ro-RO"/>
              </w:rPr>
              <w:t>Caracteristici fizico-chimici ale a uleiului din pește</w:t>
            </w:r>
          </w:p>
          <w:p w:rsidR="0014131B" w:rsidRPr="007D0582" w:rsidRDefault="0014131B" w:rsidP="0014131B">
            <w:pPr>
              <w:jc w:val="center"/>
              <w:rPr>
                <w:lang w:val="ro-RO"/>
              </w:rPr>
            </w:pPr>
          </w:p>
        </w:tc>
        <w:tc>
          <w:tcPr>
            <w:tcW w:w="1417" w:type="dxa"/>
            <w:vMerge w:val="restart"/>
          </w:tcPr>
          <w:p w:rsidR="0014131B" w:rsidRDefault="0014131B"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Pr="00D35CA0" w:rsidRDefault="00841E47" w:rsidP="0014131B">
            <w:pPr>
              <w:jc w:val="center"/>
              <w:rPr>
                <w:b/>
                <w:lang w:val="ro-RO"/>
              </w:rPr>
            </w:pPr>
            <w:r>
              <w:rPr>
                <w:b/>
                <w:lang w:val="ro-RO"/>
              </w:rPr>
              <w:t>compatibil</w:t>
            </w:r>
          </w:p>
        </w:tc>
        <w:tc>
          <w:tcPr>
            <w:tcW w:w="2552" w:type="dxa"/>
            <w:vMerge w:val="restart"/>
          </w:tcPr>
          <w:p w:rsidR="0014131B" w:rsidRPr="00815FF3" w:rsidRDefault="0014131B" w:rsidP="0014131B">
            <w:pPr>
              <w:jc w:val="both"/>
              <w:rPr>
                <w:lang w:val="ro-RO"/>
              </w:rPr>
            </w:pPr>
          </w:p>
        </w:tc>
        <w:tc>
          <w:tcPr>
            <w:tcW w:w="1282" w:type="dxa"/>
            <w:vMerge w:val="restart"/>
          </w:tcPr>
          <w:p w:rsidR="0014131B" w:rsidRPr="00EE6539" w:rsidRDefault="0014131B" w:rsidP="0014131B">
            <w:pPr>
              <w:rPr>
                <w:lang w:val="ro-RO"/>
              </w:rPr>
            </w:pPr>
          </w:p>
        </w:tc>
        <w:tc>
          <w:tcPr>
            <w:tcW w:w="1583" w:type="dxa"/>
            <w:vMerge w:val="restart"/>
          </w:tcPr>
          <w:p w:rsidR="0014131B" w:rsidRDefault="0014131B"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14131B" w:rsidRPr="00F74C79" w:rsidTr="00AA5229">
        <w:trPr>
          <w:trHeight w:val="1215"/>
        </w:trPr>
        <w:tc>
          <w:tcPr>
            <w:tcW w:w="5098" w:type="dxa"/>
            <w:gridSpan w:val="2"/>
            <w:vMerge/>
            <w:shd w:val="clear" w:color="auto" w:fill="auto"/>
          </w:tcPr>
          <w:p w:rsidR="0014131B" w:rsidRPr="00F74C79" w:rsidRDefault="0014131B" w:rsidP="0014131B">
            <w:pPr>
              <w:jc w:val="both"/>
              <w:rPr>
                <w:i/>
                <w:lang w:val="ro-RO"/>
              </w:rPr>
            </w:pPr>
          </w:p>
        </w:tc>
        <w:tc>
          <w:tcPr>
            <w:tcW w:w="1260" w:type="dxa"/>
            <w:tcBorders>
              <w:bottom w:val="single" w:sz="4" w:space="0" w:color="auto"/>
            </w:tcBorders>
          </w:tcPr>
          <w:p w:rsidR="0014131B" w:rsidRPr="0014131B" w:rsidRDefault="0014131B" w:rsidP="0014131B">
            <w:pPr>
              <w:jc w:val="center"/>
              <w:rPr>
                <w:sz w:val="16"/>
                <w:szCs w:val="16"/>
                <w:lang w:val="ro-RO"/>
              </w:rPr>
            </w:pPr>
            <w:r w:rsidRPr="0014131B">
              <w:rPr>
                <w:sz w:val="16"/>
                <w:szCs w:val="16"/>
                <w:lang w:val="ro-RO"/>
              </w:rPr>
              <w:t>Denumirea</w:t>
            </w:r>
          </w:p>
        </w:tc>
        <w:tc>
          <w:tcPr>
            <w:tcW w:w="705" w:type="dxa"/>
          </w:tcPr>
          <w:p w:rsidR="0014131B" w:rsidRPr="0014131B" w:rsidRDefault="0014131B" w:rsidP="0014131B">
            <w:pPr>
              <w:jc w:val="center"/>
              <w:rPr>
                <w:sz w:val="16"/>
                <w:szCs w:val="16"/>
                <w:lang w:val="ro-RO"/>
              </w:rPr>
            </w:pPr>
            <w:r w:rsidRPr="0014131B">
              <w:rPr>
                <w:sz w:val="16"/>
                <w:szCs w:val="16"/>
                <w:lang w:val="ro-RO"/>
              </w:rPr>
              <w:t>Aciditatea</w:t>
            </w:r>
          </w:p>
          <w:p w:rsidR="0014131B" w:rsidRPr="0014131B" w:rsidRDefault="0014131B" w:rsidP="0014131B">
            <w:pPr>
              <w:jc w:val="center"/>
              <w:rPr>
                <w:sz w:val="16"/>
                <w:szCs w:val="16"/>
                <w:lang w:val="ro-RO"/>
              </w:rPr>
            </w:pPr>
            <w:r w:rsidRPr="0014131B">
              <w:rPr>
                <w:sz w:val="16"/>
                <w:szCs w:val="16"/>
                <w:lang w:val="ro-RO"/>
              </w:rPr>
              <w:t>mg KOH/g</w:t>
            </w:r>
          </w:p>
        </w:tc>
        <w:tc>
          <w:tcPr>
            <w:tcW w:w="810" w:type="dxa"/>
          </w:tcPr>
          <w:p w:rsidR="0014131B" w:rsidRPr="0014131B" w:rsidRDefault="0014131B" w:rsidP="0014131B">
            <w:pPr>
              <w:jc w:val="center"/>
              <w:rPr>
                <w:sz w:val="16"/>
                <w:szCs w:val="16"/>
                <w:lang w:val="ro-RO"/>
              </w:rPr>
            </w:pPr>
            <w:r w:rsidRPr="0014131B">
              <w:rPr>
                <w:sz w:val="16"/>
                <w:szCs w:val="16"/>
                <w:lang w:val="ro-RO"/>
              </w:rPr>
              <w:t>Valoarea azotului,</w:t>
            </w:r>
          </w:p>
          <w:p w:rsidR="0014131B" w:rsidRPr="0014131B" w:rsidRDefault="0014131B" w:rsidP="0014131B">
            <w:pPr>
              <w:jc w:val="center"/>
              <w:rPr>
                <w:sz w:val="16"/>
                <w:szCs w:val="16"/>
                <w:lang w:val="ro-RO"/>
              </w:rPr>
            </w:pPr>
            <w:r w:rsidRPr="0014131B">
              <w:rPr>
                <w:sz w:val="16"/>
                <w:szCs w:val="16"/>
                <w:lang w:val="ro-RO"/>
              </w:rPr>
              <w:t>µg/ml</w:t>
            </w:r>
          </w:p>
        </w:tc>
        <w:tc>
          <w:tcPr>
            <w:tcW w:w="627" w:type="dxa"/>
            <w:tcBorders>
              <w:bottom w:val="single" w:sz="4" w:space="0" w:color="auto"/>
            </w:tcBorders>
          </w:tcPr>
          <w:p w:rsidR="0014131B" w:rsidRPr="0014131B" w:rsidRDefault="0014131B" w:rsidP="0014131B">
            <w:pPr>
              <w:jc w:val="center"/>
              <w:rPr>
                <w:sz w:val="16"/>
                <w:szCs w:val="16"/>
                <w:lang w:val="ro-RO"/>
              </w:rPr>
            </w:pPr>
            <w:r w:rsidRPr="0014131B">
              <w:rPr>
                <w:sz w:val="16"/>
                <w:szCs w:val="16"/>
                <w:lang w:val="ro-RO"/>
              </w:rPr>
              <w:t>Valoarea anizidinei</w:t>
            </w:r>
          </w:p>
          <w:p w:rsidR="0014131B" w:rsidRPr="0014131B" w:rsidRDefault="0014131B" w:rsidP="0014131B">
            <w:pPr>
              <w:jc w:val="center"/>
              <w:rPr>
                <w:sz w:val="16"/>
                <w:szCs w:val="16"/>
                <w:lang w:val="ro-RO"/>
              </w:rPr>
            </w:pPr>
            <w:r w:rsidRPr="0014131B">
              <w:rPr>
                <w:sz w:val="16"/>
                <w:szCs w:val="16"/>
                <w:lang w:val="ro-RO"/>
              </w:rPr>
              <w:t>µg/ml</w:t>
            </w:r>
          </w:p>
        </w:tc>
        <w:tc>
          <w:tcPr>
            <w:tcW w:w="851" w:type="dxa"/>
          </w:tcPr>
          <w:p w:rsidR="0014131B" w:rsidRPr="0014131B" w:rsidRDefault="0014131B" w:rsidP="0014131B">
            <w:pPr>
              <w:jc w:val="center"/>
              <w:rPr>
                <w:sz w:val="16"/>
                <w:szCs w:val="16"/>
                <w:lang w:val="ro-RO"/>
              </w:rPr>
            </w:pPr>
            <w:r w:rsidRPr="0014131B">
              <w:rPr>
                <w:sz w:val="16"/>
                <w:szCs w:val="16"/>
                <w:lang w:val="ro-RO"/>
              </w:rPr>
              <w:t>Valoarea totală de oxidare (ToTo</w:t>
            </w:r>
            <w:r>
              <w:rPr>
                <w:sz w:val="16"/>
                <w:szCs w:val="16"/>
                <w:lang w:val="ro-RO"/>
              </w:rPr>
              <w:t>x)</w:t>
            </w:r>
            <w:r w:rsidRPr="0014131B">
              <w:rPr>
                <w:sz w:val="16"/>
                <w:szCs w:val="16"/>
                <w:vertAlign w:val="superscript"/>
                <w:lang w:val="ro-RO"/>
              </w:rPr>
              <w:t>2</w:t>
            </w:r>
          </w:p>
        </w:tc>
        <w:tc>
          <w:tcPr>
            <w:tcW w:w="1417" w:type="dxa"/>
            <w:vMerge/>
          </w:tcPr>
          <w:p w:rsidR="0014131B" w:rsidRPr="00D35CA0" w:rsidRDefault="0014131B" w:rsidP="0014131B">
            <w:pPr>
              <w:jc w:val="center"/>
              <w:rPr>
                <w:b/>
                <w:lang w:val="ro-RO"/>
              </w:rPr>
            </w:pPr>
          </w:p>
        </w:tc>
        <w:tc>
          <w:tcPr>
            <w:tcW w:w="2552" w:type="dxa"/>
            <w:vMerge/>
          </w:tcPr>
          <w:p w:rsidR="0014131B" w:rsidRPr="00815FF3" w:rsidRDefault="0014131B" w:rsidP="0014131B">
            <w:pPr>
              <w:jc w:val="both"/>
              <w:rPr>
                <w:lang w:val="ro-RO"/>
              </w:rPr>
            </w:pPr>
          </w:p>
        </w:tc>
        <w:tc>
          <w:tcPr>
            <w:tcW w:w="1282" w:type="dxa"/>
            <w:vMerge/>
          </w:tcPr>
          <w:p w:rsidR="0014131B" w:rsidRPr="00EE6539" w:rsidRDefault="0014131B" w:rsidP="0014131B">
            <w:pPr>
              <w:rPr>
                <w:lang w:val="ro-RO"/>
              </w:rPr>
            </w:pPr>
          </w:p>
        </w:tc>
        <w:tc>
          <w:tcPr>
            <w:tcW w:w="1583" w:type="dxa"/>
            <w:vMerge/>
          </w:tcPr>
          <w:p w:rsidR="0014131B" w:rsidRDefault="0014131B" w:rsidP="0014131B">
            <w:pPr>
              <w:jc w:val="center"/>
              <w:rPr>
                <w:b/>
                <w:sz w:val="18"/>
                <w:szCs w:val="18"/>
                <w:lang w:val="ro-RO"/>
              </w:rPr>
            </w:pPr>
          </w:p>
        </w:tc>
      </w:tr>
      <w:tr w:rsidR="0014131B" w:rsidRPr="00F74C79" w:rsidTr="00AA5229">
        <w:trPr>
          <w:trHeight w:val="242"/>
        </w:trPr>
        <w:tc>
          <w:tcPr>
            <w:tcW w:w="5098" w:type="dxa"/>
            <w:gridSpan w:val="2"/>
            <w:vMerge/>
            <w:shd w:val="clear" w:color="auto" w:fill="auto"/>
          </w:tcPr>
          <w:p w:rsidR="0014131B" w:rsidRPr="00F74C79" w:rsidRDefault="0014131B" w:rsidP="0014131B">
            <w:pPr>
              <w:jc w:val="both"/>
              <w:rPr>
                <w:i/>
                <w:lang w:val="ro-RO"/>
              </w:rPr>
            </w:pPr>
          </w:p>
        </w:tc>
        <w:tc>
          <w:tcPr>
            <w:tcW w:w="1260" w:type="dxa"/>
            <w:tcBorders>
              <w:bottom w:val="single" w:sz="4" w:space="0" w:color="auto"/>
            </w:tcBorders>
          </w:tcPr>
          <w:p w:rsidR="0014131B" w:rsidRPr="00A81D64" w:rsidRDefault="0014131B" w:rsidP="0014131B">
            <w:pPr>
              <w:jc w:val="both"/>
              <w:rPr>
                <w:sz w:val="16"/>
                <w:szCs w:val="16"/>
                <w:u w:val="single"/>
                <w:lang w:val="ro-RO"/>
              </w:rPr>
            </w:pPr>
            <w:r w:rsidRPr="00A81D64">
              <w:rPr>
                <w:sz w:val="16"/>
                <w:szCs w:val="16"/>
                <w:u w:val="single"/>
                <w:lang w:val="ro-RO"/>
              </w:rPr>
              <w:t xml:space="preserve">Uleiuri de pește, uleiuri de ficat de pește, uleiuri de pește concentrate și </w:t>
            </w:r>
            <w:r w:rsidRPr="00A81D64">
              <w:rPr>
                <w:sz w:val="16"/>
                <w:szCs w:val="16"/>
                <w:u w:val="single"/>
                <w:lang w:val="ro-RO"/>
              </w:rPr>
              <w:lastRenderedPageBreak/>
              <w:t>esteri etilici ai uleiurilor de pește concentrate</w:t>
            </w:r>
          </w:p>
        </w:tc>
        <w:tc>
          <w:tcPr>
            <w:tcW w:w="705" w:type="dxa"/>
          </w:tcPr>
          <w:p w:rsidR="0014131B" w:rsidRPr="00A81D64" w:rsidRDefault="0014131B" w:rsidP="0014131B">
            <w:pPr>
              <w:jc w:val="center"/>
              <w:rPr>
                <w:sz w:val="16"/>
                <w:szCs w:val="16"/>
                <w:u w:val="single"/>
                <w:lang w:val="ro-RO"/>
              </w:rPr>
            </w:pPr>
            <w:r w:rsidRPr="00A81D64">
              <w:rPr>
                <w:sz w:val="16"/>
                <w:szCs w:val="16"/>
                <w:u w:val="single"/>
                <w:lang w:val="ro-RO"/>
              </w:rPr>
              <w:lastRenderedPageBreak/>
              <w:t>≤ 45</w:t>
            </w:r>
          </w:p>
        </w:tc>
        <w:tc>
          <w:tcPr>
            <w:tcW w:w="810" w:type="dxa"/>
          </w:tcPr>
          <w:p w:rsidR="0014131B" w:rsidRPr="00A81D64" w:rsidRDefault="0014131B" w:rsidP="0014131B">
            <w:pPr>
              <w:jc w:val="center"/>
              <w:rPr>
                <w:sz w:val="16"/>
                <w:szCs w:val="16"/>
                <w:u w:val="single"/>
                <w:lang w:val="ro-RO"/>
              </w:rPr>
            </w:pPr>
            <w:r w:rsidRPr="00A81D64">
              <w:rPr>
                <w:sz w:val="16"/>
                <w:szCs w:val="16"/>
                <w:u w:val="single"/>
                <w:lang w:val="ro-RO"/>
              </w:rPr>
              <w:t>≤ 5</w:t>
            </w:r>
          </w:p>
        </w:tc>
        <w:tc>
          <w:tcPr>
            <w:tcW w:w="627" w:type="dxa"/>
            <w:tcBorders>
              <w:bottom w:val="single" w:sz="4" w:space="0" w:color="auto"/>
            </w:tcBorders>
          </w:tcPr>
          <w:p w:rsidR="0014131B" w:rsidRPr="00A81D64" w:rsidRDefault="0014131B" w:rsidP="0014131B">
            <w:pPr>
              <w:jc w:val="center"/>
              <w:rPr>
                <w:sz w:val="16"/>
                <w:szCs w:val="16"/>
                <w:u w:val="single"/>
                <w:lang w:val="ro-RO"/>
              </w:rPr>
            </w:pPr>
            <w:r w:rsidRPr="00A81D64">
              <w:rPr>
                <w:sz w:val="16"/>
                <w:szCs w:val="16"/>
                <w:u w:val="single"/>
                <w:lang w:val="ro-RO"/>
              </w:rPr>
              <w:t>≤ 20</w:t>
            </w:r>
          </w:p>
        </w:tc>
        <w:tc>
          <w:tcPr>
            <w:tcW w:w="851" w:type="dxa"/>
          </w:tcPr>
          <w:p w:rsidR="0014131B" w:rsidRPr="00A81D64" w:rsidRDefault="0014131B" w:rsidP="0014131B">
            <w:pPr>
              <w:rPr>
                <w:sz w:val="16"/>
                <w:szCs w:val="16"/>
                <w:u w:val="single"/>
                <w:lang w:val="ro-RO"/>
              </w:rPr>
            </w:pPr>
            <w:r w:rsidRPr="00A81D64">
              <w:rPr>
                <w:sz w:val="16"/>
                <w:szCs w:val="16"/>
                <w:u w:val="single"/>
                <w:lang w:val="ro-RO"/>
              </w:rPr>
              <w:t>≤ 26</w:t>
            </w:r>
          </w:p>
        </w:tc>
        <w:tc>
          <w:tcPr>
            <w:tcW w:w="1417" w:type="dxa"/>
            <w:vMerge/>
          </w:tcPr>
          <w:p w:rsidR="0014131B" w:rsidRPr="00D35CA0" w:rsidRDefault="0014131B" w:rsidP="0014131B">
            <w:pPr>
              <w:jc w:val="center"/>
              <w:rPr>
                <w:b/>
                <w:lang w:val="ro-RO"/>
              </w:rPr>
            </w:pPr>
          </w:p>
        </w:tc>
        <w:tc>
          <w:tcPr>
            <w:tcW w:w="2552" w:type="dxa"/>
            <w:vMerge/>
          </w:tcPr>
          <w:p w:rsidR="0014131B" w:rsidRPr="00815FF3" w:rsidRDefault="0014131B" w:rsidP="0014131B">
            <w:pPr>
              <w:jc w:val="both"/>
              <w:rPr>
                <w:lang w:val="ro-RO"/>
              </w:rPr>
            </w:pPr>
          </w:p>
        </w:tc>
        <w:tc>
          <w:tcPr>
            <w:tcW w:w="1282" w:type="dxa"/>
            <w:vMerge/>
          </w:tcPr>
          <w:p w:rsidR="0014131B" w:rsidRPr="00EE6539" w:rsidRDefault="0014131B" w:rsidP="0014131B">
            <w:pPr>
              <w:rPr>
                <w:lang w:val="ro-RO"/>
              </w:rPr>
            </w:pPr>
          </w:p>
        </w:tc>
        <w:tc>
          <w:tcPr>
            <w:tcW w:w="1583" w:type="dxa"/>
            <w:vMerge/>
          </w:tcPr>
          <w:p w:rsidR="0014131B" w:rsidRDefault="0014131B" w:rsidP="0014131B">
            <w:pPr>
              <w:jc w:val="center"/>
              <w:rPr>
                <w:b/>
                <w:sz w:val="18"/>
                <w:szCs w:val="18"/>
                <w:lang w:val="ro-RO"/>
              </w:rPr>
            </w:pPr>
          </w:p>
        </w:tc>
      </w:tr>
      <w:tr w:rsidR="00F74C79" w:rsidRPr="00F74C79" w:rsidTr="00AA5229">
        <w:trPr>
          <w:trHeight w:val="146"/>
        </w:trPr>
        <w:tc>
          <w:tcPr>
            <w:tcW w:w="5098" w:type="dxa"/>
            <w:gridSpan w:val="2"/>
            <w:tcBorders>
              <w:top w:val="single" w:sz="4" w:space="0" w:color="auto"/>
              <w:bottom w:val="single" w:sz="4" w:space="0" w:color="auto"/>
            </w:tcBorders>
            <w:shd w:val="clear" w:color="auto" w:fill="auto"/>
          </w:tcPr>
          <w:p w:rsidR="00F74C79" w:rsidRPr="00CB3C9D" w:rsidRDefault="00F74C79" w:rsidP="0014131B">
            <w:pPr>
              <w:jc w:val="both"/>
              <w:rPr>
                <w:i/>
                <w:lang w:val="ro-RO"/>
              </w:rPr>
            </w:pPr>
            <w:r w:rsidRPr="00CB3C9D">
              <w:rPr>
                <w:i/>
                <w:lang w:val="ro-RO"/>
              </w:rPr>
              <w:lastRenderedPageBreak/>
              <w:t>3.4 Vitamine</w:t>
            </w:r>
          </w:p>
          <w:p w:rsidR="00F74C79" w:rsidRPr="00841E47" w:rsidRDefault="00F74C79" w:rsidP="0014131B">
            <w:pPr>
              <w:jc w:val="both"/>
              <w:rPr>
                <w:u w:val="single"/>
                <w:lang w:val="ro-RO"/>
              </w:rPr>
            </w:pPr>
            <w:r w:rsidRPr="00841E47">
              <w:rPr>
                <w:u w:val="single"/>
                <w:lang w:val="ro-RO"/>
              </w:rPr>
              <w:t>Uleiurile de ficat de pește, cu excepția uleiului de ficat de rechin de adâncime (secțiunile 2.3 și 2.4) trebuie să respecte următoarele:</w:t>
            </w:r>
          </w:p>
          <w:p w:rsidR="00F74C79" w:rsidRPr="00841E47" w:rsidRDefault="00F74C79" w:rsidP="0014131B">
            <w:pPr>
              <w:jc w:val="both"/>
              <w:rPr>
                <w:u w:val="single"/>
                <w:lang w:val="ro-RO"/>
              </w:rPr>
            </w:pPr>
            <w:r w:rsidRPr="00841E47">
              <w:rPr>
                <w:u w:val="single"/>
                <w:lang w:val="ro-RO"/>
              </w:rPr>
              <w:t>Vitamina A ≥ 40 µg echivalenți de retinol/ml ulei</w:t>
            </w:r>
          </w:p>
          <w:p w:rsidR="00F74C79" w:rsidRPr="00841E47" w:rsidRDefault="00F74C79" w:rsidP="0014131B">
            <w:pPr>
              <w:jc w:val="both"/>
              <w:rPr>
                <w:u w:val="single"/>
                <w:lang w:val="ro-RO"/>
              </w:rPr>
            </w:pPr>
            <w:r w:rsidRPr="00841E47">
              <w:rPr>
                <w:u w:val="single"/>
                <w:lang w:val="ro-RO"/>
              </w:rPr>
              <w:t>Vitamina D ≥ 1,0 µg/ml</w:t>
            </w:r>
          </w:p>
          <w:p w:rsidR="00F74C79" w:rsidRPr="00F74C79" w:rsidRDefault="00F74C79" w:rsidP="0014131B">
            <w:pPr>
              <w:jc w:val="both"/>
              <w:rPr>
                <w:lang w:val="ro-RO"/>
              </w:rPr>
            </w:pPr>
            <w:r w:rsidRPr="00F74C79">
              <w:rPr>
                <w:lang w:val="ro-RO"/>
              </w:rPr>
              <w:t>Pierderile în timpul procesării pot fi restabilite (a se vedea secțiunea 2.4 din CAC/GL 9-1987) prin adăugarea:</w:t>
            </w:r>
          </w:p>
          <w:p w:rsidR="00F74C79" w:rsidRPr="00841E47" w:rsidRDefault="00F74C79" w:rsidP="0014131B">
            <w:pPr>
              <w:jc w:val="both"/>
              <w:rPr>
                <w:u w:val="single"/>
                <w:lang w:val="ro-RO"/>
              </w:rPr>
            </w:pPr>
            <w:r w:rsidRPr="00841E47">
              <w:rPr>
                <w:u w:val="single"/>
                <w:lang w:val="ro-RO"/>
              </w:rPr>
              <w:t>Vitamina A și esterii săi</w:t>
            </w:r>
          </w:p>
          <w:p w:rsidR="00F74C79" w:rsidRPr="00841E47" w:rsidRDefault="00F74C79" w:rsidP="0014131B">
            <w:pPr>
              <w:jc w:val="both"/>
              <w:rPr>
                <w:u w:val="single"/>
                <w:lang w:val="ro-RO"/>
              </w:rPr>
            </w:pPr>
            <w:r w:rsidRPr="00841E47">
              <w:rPr>
                <w:u w:val="single"/>
                <w:lang w:val="ro-RO"/>
              </w:rPr>
              <w:t>Vitamina D</w:t>
            </w:r>
          </w:p>
          <w:p w:rsidR="00F74C79" w:rsidRPr="00841E47" w:rsidRDefault="00F74C79" w:rsidP="0014131B">
            <w:pPr>
              <w:jc w:val="both"/>
              <w:rPr>
                <w:u w:val="single"/>
                <w:lang w:val="ro-RO"/>
              </w:rPr>
            </w:pPr>
            <w:r w:rsidRPr="00841E47">
              <w:rPr>
                <w:u w:val="single"/>
                <w:lang w:val="ro-RO"/>
              </w:rPr>
              <w:t>Nivelurile maxime de vitamine A și D ar trebui să fie în conformitate cu nevoile fiecărei țări în parte</w:t>
            </w:r>
          </w:p>
          <w:p w:rsidR="00F74C79" w:rsidRPr="00F74C79" w:rsidRDefault="00F74C79" w:rsidP="0014131B">
            <w:pPr>
              <w:jc w:val="both"/>
              <w:rPr>
                <w:lang w:val="ro-RO"/>
              </w:rPr>
            </w:pPr>
            <w:r w:rsidRPr="00841E47">
              <w:rPr>
                <w:u w:val="single"/>
                <w:lang w:val="ro-RO"/>
              </w:rPr>
              <w:t>inclusiv, după caz, interzicerea utilizării anumitor vitamine.</w:t>
            </w:r>
          </w:p>
        </w:tc>
        <w:tc>
          <w:tcPr>
            <w:tcW w:w="4253" w:type="dxa"/>
            <w:gridSpan w:val="5"/>
          </w:tcPr>
          <w:p w:rsidR="00F74C79" w:rsidRPr="007D0582" w:rsidRDefault="00841E47" w:rsidP="0014131B">
            <w:pPr>
              <w:jc w:val="both"/>
              <w:rPr>
                <w:lang w:val="ro-RO"/>
              </w:rPr>
            </w:pPr>
            <w:r>
              <w:rPr>
                <w:lang w:val="ro-RO"/>
              </w:rPr>
              <w:t xml:space="preserve"> 62</w:t>
            </w:r>
            <w:r w:rsidR="0014131B">
              <w:rPr>
                <w:lang w:val="ro-RO"/>
              </w:rPr>
              <w:t>) …..</w:t>
            </w:r>
            <w:r w:rsidR="0014131B" w:rsidRPr="00A42267">
              <w:rPr>
                <w:u w:val="single"/>
                <w:lang w:val="ro-RO"/>
              </w:rPr>
              <w:t>Uleiurile de ficat de pește, cu excepția uleiului de ficat de rechin trebuie să respecte conținutul vitaminei A ≥ 40 µg/ml ulei și Vitamina D ≥ 1,0 µg/ml. Pierderile de vitamine în timpul procesării pot fi restabilite prin adăugarea sau interzicerea vitaminei A și vitaminei D în conformitate cu necesarul fiecărei țări.</w:t>
            </w:r>
          </w:p>
        </w:tc>
        <w:tc>
          <w:tcPr>
            <w:tcW w:w="1417" w:type="dxa"/>
          </w:tcPr>
          <w:p w:rsidR="00F74C79" w:rsidRDefault="00F74C79" w:rsidP="0014131B">
            <w:pPr>
              <w:jc w:val="center"/>
              <w:rPr>
                <w:b/>
                <w:lang w:val="ro-RO"/>
              </w:rPr>
            </w:pPr>
          </w:p>
          <w:p w:rsidR="00841E47" w:rsidRPr="00D35CA0" w:rsidRDefault="00841E47" w:rsidP="0014131B">
            <w:pPr>
              <w:jc w:val="center"/>
              <w:rPr>
                <w:b/>
                <w:lang w:val="ro-RO"/>
              </w:rPr>
            </w:pPr>
            <w:r>
              <w:rPr>
                <w:b/>
                <w:lang w:val="ro-RO"/>
              </w:rPr>
              <w:t>compatibil</w:t>
            </w:r>
          </w:p>
        </w:tc>
        <w:tc>
          <w:tcPr>
            <w:tcW w:w="2552" w:type="dxa"/>
          </w:tcPr>
          <w:p w:rsidR="00F74C79" w:rsidRPr="00815FF3" w:rsidRDefault="00F74C79" w:rsidP="0014131B">
            <w:pPr>
              <w:jc w:val="both"/>
              <w:rPr>
                <w:lang w:val="ro-RO"/>
              </w:rPr>
            </w:pPr>
          </w:p>
        </w:tc>
        <w:tc>
          <w:tcPr>
            <w:tcW w:w="1282" w:type="dxa"/>
          </w:tcPr>
          <w:p w:rsidR="00F74C79" w:rsidRPr="00EE6539" w:rsidRDefault="00F74C79" w:rsidP="0014131B">
            <w:pPr>
              <w:rPr>
                <w:lang w:val="ro-RO"/>
              </w:rPr>
            </w:pPr>
          </w:p>
        </w:tc>
        <w:tc>
          <w:tcPr>
            <w:tcW w:w="1583" w:type="dxa"/>
          </w:tcPr>
          <w:p w:rsidR="00F74C79" w:rsidRDefault="00F74C79"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F74C79" w:rsidRPr="00F74C79" w:rsidTr="00AA5229">
        <w:trPr>
          <w:trHeight w:val="146"/>
        </w:trPr>
        <w:tc>
          <w:tcPr>
            <w:tcW w:w="5098" w:type="dxa"/>
            <w:gridSpan w:val="2"/>
            <w:tcBorders>
              <w:top w:val="single" w:sz="4" w:space="0" w:color="auto"/>
              <w:bottom w:val="single" w:sz="4" w:space="0" w:color="auto"/>
            </w:tcBorders>
            <w:shd w:val="clear" w:color="auto" w:fill="auto"/>
          </w:tcPr>
          <w:p w:rsidR="00CB3C9D" w:rsidRPr="00CB3C9D" w:rsidRDefault="00CB3C9D" w:rsidP="0014131B">
            <w:pPr>
              <w:jc w:val="both"/>
              <w:rPr>
                <w:i/>
                <w:lang w:val="ro-RO"/>
              </w:rPr>
            </w:pPr>
            <w:r w:rsidRPr="00CB3C9D">
              <w:rPr>
                <w:i/>
                <w:lang w:val="ro-RO"/>
              </w:rPr>
              <w:t>4. ADITIVI ALIMENTARI</w:t>
            </w:r>
          </w:p>
          <w:p w:rsidR="00CB3C9D" w:rsidRPr="00841E47" w:rsidRDefault="00CB3C9D" w:rsidP="0014131B">
            <w:pPr>
              <w:jc w:val="both"/>
              <w:rPr>
                <w:u w:val="single"/>
                <w:lang w:val="ro-RO"/>
              </w:rPr>
            </w:pPr>
            <w:r w:rsidRPr="00CB3C9D">
              <w:rPr>
                <w:lang w:val="ro-RO"/>
              </w:rPr>
              <w:t xml:space="preserve">Antioxidanți, sechestranți, agenți antispumanți și </w:t>
            </w:r>
            <w:r w:rsidRPr="00841E47">
              <w:rPr>
                <w:u w:val="single"/>
                <w:lang w:val="ro-RO"/>
              </w:rPr>
              <w:t>emulgatori utilizați în conformitate cu tabelele 1 și 2 din</w:t>
            </w:r>
          </w:p>
          <w:p w:rsidR="00F74C79" w:rsidRPr="00841E47" w:rsidRDefault="00CB3C9D" w:rsidP="0014131B">
            <w:pPr>
              <w:jc w:val="both"/>
              <w:rPr>
                <w:u w:val="single"/>
                <w:lang w:val="ro-RO"/>
              </w:rPr>
            </w:pPr>
            <w:r w:rsidRPr="00841E47">
              <w:rPr>
                <w:u w:val="single"/>
                <w:lang w:val="ro-RO"/>
              </w:rPr>
              <w:t>Standard general pentru aditivi alimentari (CODEX STAN 192-1995), în categoria de alimente 02.1.3 Untură, seu, ulei de pește, și alte grăsimi animale sunt acceptabile pentru utilizare în alimente conforme cu acest standard.</w:t>
            </w:r>
          </w:p>
          <w:p w:rsidR="00CB3C9D" w:rsidRPr="00841E47" w:rsidRDefault="00CB3C9D" w:rsidP="0014131B">
            <w:pPr>
              <w:jc w:val="both"/>
              <w:rPr>
                <w:u w:val="single"/>
                <w:lang w:val="ro-RO"/>
              </w:rPr>
            </w:pPr>
            <w:r w:rsidRPr="00841E47">
              <w:rPr>
                <w:u w:val="single"/>
                <w:lang w:val="ro-RO"/>
              </w:rPr>
              <w:t>În plus, pot fi utilizați următorii aditivi:</w:t>
            </w:r>
          </w:p>
          <w:p w:rsidR="00CB3C9D" w:rsidRPr="00841E47" w:rsidRDefault="00CB3C9D" w:rsidP="0014131B">
            <w:pPr>
              <w:jc w:val="both"/>
              <w:rPr>
                <w:u w:val="single"/>
                <w:lang w:val="ro-RO"/>
              </w:rPr>
            </w:pPr>
            <w:r w:rsidRPr="00841E47">
              <w:rPr>
                <w:u w:val="single"/>
                <w:lang w:val="ro-RO"/>
              </w:rPr>
              <w:t>INS Nume aditiv                          Nivel maxim</w:t>
            </w:r>
          </w:p>
          <w:p w:rsidR="00CB3C9D" w:rsidRPr="00841E47" w:rsidRDefault="00CB3C9D" w:rsidP="0014131B">
            <w:pPr>
              <w:jc w:val="both"/>
              <w:rPr>
                <w:u w:val="single"/>
                <w:lang w:val="ro-RO"/>
              </w:rPr>
            </w:pPr>
            <w:r w:rsidRPr="00841E47">
              <w:rPr>
                <w:u w:val="single"/>
                <w:lang w:val="ro-RO"/>
              </w:rPr>
              <w:t>Antioxidant</w:t>
            </w:r>
          </w:p>
          <w:p w:rsidR="00CB3C9D" w:rsidRPr="00841E47" w:rsidRDefault="00CB3C9D" w:rsidP="0014131B">
            <w:pPr>
              <w:jc w:val="both"/>
              <w:rPr>
                <w:u w:val="single"/>
                <w:lang w:val="ro-RO"/>
              </w:rPr>
            </w:pPr>
            <w:r w:rsidRPr="00841E47">
              <w:rPr>
                <w:u w:val="single"/>
                <w:lang w:val="ro-RO"/>
              </w:rPr>
              <w:t>300 Acid ascorbic, L-                    GMP</w:t>
            </w:r>
          </w:p>
          <w:p w:rsidR="00CB3C9D" w:rsidRPr="00841E47" w:rsidRDefault="00CB3C9D" w:rsidP="0014131B">
            <w:pPr>
              <w:jc w:val="both"/>
              <w:rPr>
                <w:u w:val="single"/>
                <w:lang w:val="ro-RO"/>
              </w:rPr>
            </w:pPr>
            <w:r w:rsidRPr="00841E47">
              <w:rPr>
                <w:u w:val="single"/>
                <w:lang w:val="ro-RO"/>
              </w:rPr>
              <w:t>304, 305 Esteri de ascorbil           2500 mg/kg, sub formă   de stearat de ascorbil</w:t>
            </w:r>
          </w:p>
          <w:p w:rsidR="00CB3C9D" w:rsidRPr="00841E47" w:rsidRDefault="00CB3C9D" w:rsidP="0014131B">
            <w:pPr>
              <w:jc w:val="both"/>
              <w:rPr>
                <w:u w:val="single"/>
                <w:lang w:val="ro-RO"/>
              </w:rPr>
            </w:pPr>
            <w:r w:rsidRPr="00841E47">
              <w:rPr>
                <w:u w:val="single"/>
                <w:lang w:val="ro-RO"/>
              </w:rPr>
              <w:t>307a, b, c Tocoferoli                  6000 mg/kg, individual sau în combinație</w:t>
            </w:r>
          </w:p>
          <w:p w:rsidR="00CB3C9D" w:rsidRPr="00841E47" w:rsidRDefault="00CB3C9D" w:rsidP="0014131B">
            <w:pPr>
              <w:jc w:val="both"/>
              <w:rPr>
                <w:u w:val="single"/>
                <w:lang w:val="ro-RO"/>
              </w:rPr>
            </w:pPr>
            <w:r w:rsidRPr="00841E47">
              <w:rPr>
                <w:u w:val="single"/>
                <w:lang w:val="ro-RO"/>
              </w:rPr>
              <w:t>Emulgator</w:t>
            </w:r>
          </w:p>
          <w:p w:rsidR="00CB3C9D" w:rsidRPr="00841E47" w:rsidRDefault="00CB3C9D" w:rsidP="0014131B">
            <w:pPr>
              <w:jc w:val="both"/>
              <w:rPr>
                <w:u w:val="single"/>
                <w:lang w:val="ro-RO"/>
              </w:rPr>
            </w:pPr>
            <w:r w:rsidRPr="00841E47">
              <w:rPr>
                <w:u w:val="single"/>
                <w:lang w:val="ro-RO"/>
              </w:rPr>
              <w:t>322 (i) Lecitină                              GMP</w:t>
            </w:r>
          </w:p>
          <w:p w:rsidR="00CB3C9D" w:rsidRPr="00841E47" w:rsidRDefault="00CB3C9D" w:rsidP="0014131B">
            <w:pPr>
              <w:jc w:val="both"/>
              <w:rPr>
                <w:u w:val="single"/>
                <w:lang w:val="ro-RO"/>
              </w:rPr>
            </w:pPr>
            <w:r w:rsidRPr="00841E47">
              <w:rPr>
                <w:u w:val="single"/>
                <w:lang w:val="ro-RO"/>
              </w:rPr>
              <w:t>471 Mono- și di-gliceridele acizilor grași -  GMP</w:t>
            </w:r>
          </w:p>
          <w:p w:rsidR="00CB3C9D" w:rsidRPr="00841E47" w:rsidRDefault="00CB3C9D" w:rsidP="0014131B">
            <w:pPr>
              <w:jc w:val="both"/>
              <w:rPr>
                <w:u w:val="single"/>
                <w:lang w:val="ro-RO"/>
              </w:rPr>
            </w:pPr>
            <w:r w:rsidRPr="00841E47">
              <w:rPr>
                <w:u w:val="single"/>
                <w:lang w:val="ro-RO"/>
              </w:rPr>
              <w:lastRenderedPageBreak/>
              <w:t>Aromele utilizate în produsele acoperite de acest standard ar trebui să respecte Ghidul de utilizare a</w:t>
            </w:r>
          </w:p>
          <w:p w:rsidR="00CB3C9D" w:rsidRPr="00F74C79" w:rsidRDefault="00CB3C9D" w:rsidP="0014131B">
            <w:pPr>
              <w:jc w:val="both"/>
              <w:rPr>
                <w:lang w:val="ro-RO"/>
              </w:rPr>
            </w:pPr>
            <w:r w:rsidRPr="00841E47">
              <w:rPr>
                <w:u w:val="single"/>
                <w:lang w:val="ro-RO"/>
              </w:rPr>
              <w:t>Arome</w:t>
            </w:r>
            <w:r w:rsidRPr="00CB3C9D">
              <w:rPr>
                <w:lang w:val="ro-RO"/>
              </w:rPr>
              <w:t xml:space="preserve"> (CAC/GL 66-2008).</w:t>
            </w:r>
          </w:p>
        </w:tc>
        <w:tc>
          <w:tcPr>
            <w:tcW w:w="4253" w:type="dxa"/>
            <w:gridSpan w:val="5"/>
          </w:tcPr>
          <w:p w:rsidR="003664FE" w:rsidRDefault="003664FE" w:rsidP="0014131B">
            <w:pPr>
              <w:jc w:val="both"/>
              <w:rPr>
                <w:lang w:val="ro-RO"/>
              </w:rPr>
            </w:pPr>
          </w:p>
          <w:p w:rsidR="0014131B" w:rsidRPr="007D0582" w:rsidRDefault="0014131B" w:rsidP="0014131B">
            <w:pPr>
              <w:jc w:val="both"/>
              <w:rPr>
                <w:lang w:val="ro-RO"/>
              </w:rPr>
            </w:pPr>
            <w:r w:rsidRPr="00841E47">
              <w:rPr>
                <w:u w:val="single"/>
                <w:lang w:val="ro-RO"/>
              </w:rPr>
              <w:t xml:space="preserve">19. Aditivii alimentari utilizați la fabricarea produselor din pește trebuie să corespundă condițiilor din Regulamentul sanitar privind aditivii alimentari, aprobat prin Hotărîrea Guvernului nr. 229/2013. Eticheta produselor alimentare în care se adaugă aditivi alimentari va fi avizată sanitar de Ministerul Sănătății, </w:t>
            </w:r>
            <w:r w:rsidRPr="0014131B">
              <w:rPr>
                <w:lang w:val="ro-RO"/>
              </w:rPr>
              <w:t>Agenția Națională pentru Sănătate Publică.</w:t>
            </w:r>
          </w:p>
        </w:tc>
        <w:tc>
          <w:tcPr>
            <w:tcW w:w="1417" w:type="dxa"/>
          </w:tcPr>
          <w:p w:rsidR="00F74C79" w:rsidRDefault="00F74C79" w:rsidP="0014131B">
            <w:pPr>
              <w:jc w:val="center"/>
              <w:rPr>
                <w:b/>
                <w:lang w:val="ro-RO"/>
              </w:rPr>
            </w:pPr>
          </w:p>
          <w:p w:rsidR="0076299E" w:rsidRDefault="0076299E" w:rsidP="0014131B">
            <w:pPr>
              <w:jc w:val="center"/>
              <w:rPr>
                <w:b/>
                <w:lang w:val="ro-RO"/>
              </w:rPr>
            </w:pPr>
          </w:p>
          <w:p w:rsidR="0076299E" w:rsidRPr="00D35CA0" w:rsidRDefault="0076299E" w:rsidP="0014131B">
            <w:pPr>
              <w:jc w:val="center"/>
              <w:rPr>
                <w:b/>
                <w:lang w:val="ro-RO"/>
              </w:rPr>
            </w:pPr>
          </w:p>
        </w:tc>
        <w:tc>
          <w:tcPr>
            <w:tcW w:w="2552" w:type="dxa"/>
          </w:tcPr>
          <w:p w:rsidR="00F74C79" w:rsidRPr="00815FF3" w:rsidRDefault="00F74C79" w:rsidP="0014131B">
            <w:pPr>
              <w:jc w:val="both"/>
              <w:rPr>
                <w:lang w:val="ro-RO"/>
              </w:rPr>
            </w:pPr>
          </w:p>
        </w:tc>
        <w:tc>
          <w:tcPr>
            <w:tcW w:w="1282" w:type="dxa"/>
          </w:tcPr>
          <w:p w:rsidR="00F74C79" w:rsidRPr="00EE6539" w:rsidRDefault="00F74C79" w:rsidP="0014131B">
            <w:pPr>
              <w:rPr>
                <w:lang w:val="ro-RO"/>
              </w:rPr>
            </w:pPr>
          </w:p>
        </w:tc>
        <w:tc>
          <w:tcPr>
            <w:tcW w:w="1583" w:type="dxa"/>
          </w:tcPr>
          <w:p w:rsidR="00F74C79" w:rsidRDefault="00F74C79"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CB3C9D" w:rsidRPr="00F74C79" w:rsidTr="00AA5229">
        <w:trPr>
          <w:trHeight w:val="146"/>
        </w:trPr>
        <w:tc>
          <w:tcPr>
            <w:tcW w:w="5098" w:type="dxa"/>
            <w:gridSpan w:val="2"/>
            <w:tcBorders>
              <w:top w:val="single" w:sz="4" w:space="0" w:color="auto"/>
              <w:bottom w:val="single" w:sz="4" w:space="0" w:color="auto"/>
            </w:tcBorders>
            <w:shd w:val="clear" w:color="auto" w:fill="auto"/>
          </w:tcPr>
          <w:p w:rsidR="00CB3C9D" w:rsidRPr="00CB3C9D" w:rsidRDefault="00CB3C9D" w:rsidP="0014131B">
            <w:pPr>
              <w:jc w:val="both"/>
              <w:rPr>
                <w:i/>
                <w:lang w:val="ro-RO"/>
              </w:rPr>
            </w:pPr>
            <w:r w:rsidRPr="00CB3C9D">
              <w:rPr>
                <w:i/>
                <w:lang w:val="ro-RO"/>
              </w:rPr>
              <w:lastRenderedPageBreak/>
              <w:t>5. CONTAMINANTE</w:t>
            </w:r>
          </w:p>
          <w:p w:rsidR="00CB3C9D" w:rsidRPr="00841E47" w:rsidRDefault="00CB3C9D" w:rsidP="0014131B">
            <w:pPr>
              <w:jc w:val="both"/>
              <w:rPr>
                <w:u w:val="single"/>
                <w:lang w:val="ro-RO"/>
              </w:rPr>
            </w:pPr>
            <w:r w:rsidRPr="00CB3C9D">
              <w:rPr>
                <w:lang w:val="ro-RO"/>
              </w:rPr>
              <w:t xml:space="preserve">Produsele acoperite de prezentul standard </w:t>
            </w:r>
            <w:r w:rsidRPr="00841E47">
              <w:rPr>
                <w:u w:val="single"/>
                <w:lang w:val="ro-RO"/>
              </w:rPr>
              <w:t>trebuie să respecte nivelurile maxime ale standardului general pentru Contaminanți și toxine din alimente și furaje (CODEX STAN 193-1995).</w:t>
            </w:r>
          </w:p>
          <w:p w:rsidR="00CB3C9D" w:rsidRPr="00CB3C9D" w:rsidRDefault="00CB3C9D" w:rsidP="0014131B">
            <w:pPr>
              <w:jc w:val="both"/>
              <w:rPr>
                <w:lang w:val="ro-RO"/>
              </w:rPr>
            </w:pPr>
            <w:r w:rsidRPr="00841E47">
              <w:rPr>
                <w:u w:val="single"/>
                <w:lang w:val="ro-RO"/>
              </w:rPr>
              <w:t xml:space="preserve">Produsele acoperite de prezentul standard trebuie să respecte limitele maxime de reziduuri pentru pesticide și/sau medicamente de uz veterinar stabilit </w:t>
            </w:r>
            <w:r w:rsidRPr="00CB3C9D">
              <w:rPr>
                <w:lang w:val="ro-RO"/>
              </w:rPr>
              <w:t>de Comisia Codex Alimentarius.</w:t>
            </w:r>
          </w:p>
        </w:tc>
        <w:tc>
          <w:tcPr>
            <w:tcW w:w="4253" w:type="dxa"/>
            <w:gridSpan w:val="5"/>
          </w:tcPr>
          <w:p w:rsidR="00CB3C9D" w:rsidRPr="007D0582" w:rsidRDefault="0014131B" w:rsidP="0014131B">
            <w:pPr>
              <w:jc w:val="both"/>
              <w:rPr>
                <w:lang w:val="ro-RO"/>
              </w:rPr>
            </w:pPr>
            <w:r w:rsidRPr="0014131B">
              <w:rPr>
                <w:lang w:val="ro-RO"/>
              </w:rPr>
              <w:t xml:space="preserve">22. </w:t>
            </w:r>
            <w:r w:rsidRPr="00841E47">
              <w:rPr>
                <w:u w:val="single"/>
                <w:lang w:val="ro-RO"/>
              </w:rPr>
              <w:t>Nivelul maxim ale unor contaminanți din produsele din pește trebuie să corespundă prevederilor anexei nr.1 la Regulamentul sanitar privind contaminanții din produsele alimentare, aprobat prin Hotărârea Guvernului nr. 520/2010.</w:t>
            </w:r>
          </w:p>
        </w:tc>
        <w:tc>
          <w:tcPr>
            <w:tcW w:w="1417" w:type="dxa"/>
          </w:tcPr>
          <w:p w:rsidR="00CB3C9D" w:rsidRDefault="00CB3C9D" w:rsidP="0014131B">
            <w:pPr>
              <w:jc w:val="center"/>
              <w:rPr>
                <w:b/>
                <w:lang w:val="ro-RO"/>
              </w:rPr>
            </w:pPr>
          </w:p>
          <w:p w:rsidR="00841E47" w:rsidRPr="00D35CA0" w:rsidRDefault="00841E47" w:rsidP="0014131B">
            <w:pPr>
              <w:jc w:val="center"/>
              <w:rPr>
                <w:b/>
                <w:lang w:val="ro-RO"/>
              </w:rPr>
            </w:pPr>
            <w:r>
              <w:rPr>
                <w:b/>
                <w:lang w:val="ro-RO"/>
              </w:rPr>
              <w:t>compatibil</w:t>
            </w:r>
          </w:p>
        </w:tc>
        <w:tc>
          <w:tcPr>
            <w:tcW w:w="2552" w:type="dxa"/>
          </w:tcPr>
          <w:p w:rsidR="00CB3C9D" w:rsidRPr="00815FF3" w:rsidRDefault="00CB3C9D" w:rsidP="0014131B">
            <w:pPr>
              <w:jc w:val="both"/>
              <w:rPr>
                <w:lang w:val="ro-RO"/>
              </w:rPr>
            </w:pPr>
          </w:p>
        </w:tc>
        <w:tc>
          <w:tcPr>
            <w:tcW w:w="1282" w:type="dxa"/>
          </w:tcPr>
          <w:p w:rsidR="00CB3C9D" w:rsidRPr="00EE6539" w:rsidRDefault="00CB3C9D" w:rsidP="0014131B">
            <w:pPr>
              <w:rPr>
                <w:lang w:val="ro-RO"/>
              </w:rPr>
            </w:pPr>
          </w:p>
        </w:tc>
        <w:tc>
          <w:tcPr>
            <w:tcW w:w="1583" w:type="dxa"/>
          </w:tcPr>
          <w:p w:rsidR="00CB3C9D" w:rsidRDefault="00CB3C9D"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CB3C9D" w:rsidRPr="00F74C79" w:rsidTr="00AA5229">
        <w:trPr>
          <w:trHeight w:val="146"/>
        </w:trPr>
        <w:tc>
          <w:tcPr>
            <w:tcW w:w="5098" w:type="dxa"/>
            <w:gridSpan w:val="2"/>
            <w:tcBorders>
              <w:top w:val="single" w:sz="4" w:space="0" w:color="auto"/>
              <w:bottom w:val="single" w:sz="4" w:space="0" w:color="auto"/>
            </w:tcBorders>
            <w:shd w:val="clear" w:color="auto" w:fill="auto"/>
          </w:tcPr>
          <w:p w:rsidR="00CB3C9D" w:rsidRPr="00CB3C9D" w:rsidRDefault="00CB3C9D" w:rsidP="0014131B">
            <w:pPr>
              <w:jc w:val="both"/>
              <w:rPr>
                <w:i/>
                <w:lang w:val="ro-RO"/>
              </w:rPr>
            </w:pPr>
            <w:r w:rsidRPr="00CB3C9D">
              <w:rPr>
                <w:i/>
                <w:lang w:val="ro-RO"/>
              </w:rPr>
              <w:t>6. IGIENA</w:t>
            </w:r>
          </w:p>
          <w:p w:rsidR="00CB3C9D" w:rsidRPr="00CB3C9D" w:rsidRDefault="00CB3C9D" w:rsidP="0014131B">
            <w:pPr>
              <w:jc w:val="both"/>
              <w:rPr>
                <w:i/>
                <w:lang w:val="ro-RO"/>
              </w:rPr>
            </w:pPr>
            <w:r w:rsidRPr="00CB3C9D">
              <w:rPr>
                <w:i/>
                <w:lang w:val="ro-RO"/>
              </w:rPr>
              <w:t>6.1 Igienă generală</w:t>
            </w:r>
          </w:p>
          <w:p w:rsidR="00CB3C9D" w:rsidRPr="00CB3C9D" w:rsidRDefault="00CB3C9D" w:rsidP="0014131B">
            <w:pPr>
              <w:jc w:val="both"/>
              <w:rPr>
                <w:lang w:val="ro-RO"/>
              </w:rPr>
            </w:pPr>
            <w:r w:rsidRPr="0076299E">
              <w:rPr>
                <w:u w:val="single"/>
                <w:lang w:val="ro-RO"/>
              </w:rPr>
              <w:t>Se recomandă ca produsele acoperite de prevederile prezentului standard</w:t>
            </w:r>
            <w:r w:rsidR="0076299E" w:rsidRPr="0076299E">
              <w:rPr>
                <w:u w:val="single"/>
                <w:lang w:val="ro-RO"/>
              </w:rPr>
              <w:t xml:space="preserve"> să fie pregătite și manipulate </w:t>
            </w:r>
            <w:r w:rsidRPr="0076299E">
              <w:rPr>
                <w:u w:val="single"/>
                <w:lang w:val="ro-RO"/>
              </w:rPr>
              <w:t>în conformitate cu secțiunile corespunzătoare din Principiile generale de igienă alimentară</w:t>
            </w:r>
            <w:r w:rsidRPr="00CB3C9D">
              <w:rPr>
                <w:lang w:val="ro-RO"/>
              </w:rPr>
              <w:t xml:space="preserve"> (CAC/RCP 1-1969),</w:t>
            </w:r>
            <w:r>
              <w:rPr>
                <w:lang w:val="ro-RO"/>
              </w:rPr>
              <w:t xml:space="preserve"> </w:t>
            </w:r>
            <w:r w:rsidRPr="00CB3C9D">
              <w:rPr>
                <w:lang w:val="ro-RO"/>
              </w:rPr>
              <w:t xml:space="preserve">Codul de </w:t>
            </w:r>
            <w:r>
              <w:rPr>
                <w:lang w:val="ro-RO"/>
              </w:rPr>
              <w:t xml:space="preserve">bune </w:t>
            </w:r>
            <w:r w:rsidRPr="00CB3C9D">
              <w:rPr>
                <w:lang w:val="ro-RO"/>
              </w:rPr>
              <w:t xml:space="preserve">practici pentru pește și produse pescărești (CAC/RCP 52-2003) și Codul de </w:t>
            </w:r>
            <w:r>
              <w:rPr>
                <w:lang w:val="ro-RO"/>
              </w:rPr>
              <w:t xml:space="preserve">bune </w:t>
            </w:r>
            <w:r w:rsidRPr="00CB3C9D">
              <w:rPr>
                <w:lang w:val="ro-RO"/>
              </w:rPr>
              <w:t>prac</w:t>
            </w:r>
            <w:r>
              <w:rPr>
                <w:lang w:val="ro-RO"/>
              </w:rPr>
              <w:t>tici igienice pentru d</w:t>
            </w:r>
            <w:r w:rsidRPr="00CB3C9D">
              <w:rPr>
                <w:lang w:val="ro-RO"/>
              </w:rPr>
              <w:t>epozitarea și transportul grăsimilor și uleiurilor comestibile în vrac (CAC/RCP 36-1987).</w:t>
            </w:r>
          </w:p>
          <w:p w:rsidR="00CB3C9D" w:rsidRPr="00CB3C9D" w:rsidRDefault="00CB3C9D" w:rsidP="0014131B">
            <w:pPr>
              <w:jc w:val="both"/>
              <w:rPr>
                <w:i/>
                <w:lang w:val="ro-RO"/>
              </w:rPr>
            </w:pPr>
            <w:r w:rsidRPr="00CB3C9D">
              <w:rPr>
                <w:i/>
                <w:lang w:val="ro-RO"/>
              </w:rPr>
              <w:t>6.2 Criterii microbiologice</w:t>
            </w:r>
          </w:p>
          <w:p w:rsidR="00CB3C9D" w:rsidRPr="00CB3C9D" w:rsidRDefault="00CB3C9D" w:rsidP="0014131B">
            <w:pPr>
              <w:jc w:val="both"/>
              <w:rPr>
                <w:lang w:val="ro-RO"/>
              </w:rPr>
            </w:pPr>
            <w:r w:rsidRPr="0076299E">
              <w:rPr>
                <w:u w:val="single"/>
                <w:lang w:val="ro-RO"/>
              </w:rPr>
              <w:t>Produsele trebuie să respecte orice criterii microbiologice stabilite în</w:t>
            </w:r>
            <w:r w:rsidR="00841E47" w:rsidRPr="0076299E">
              <w:rPr>
                <w:u w:val="single"/>
                <w:lang w:val="ro-RO"/>
              </w:rPr>
              <w:t xml:space="preserve"> conformitate cu Principiile și </w:t>
            </w:r>
            <w:r w:rsidRPr="0076299E">
              <w:rPr>
                <w:u w:val="single"/>
                <w:lang w:val="ro-RO"/>
              </w:rPr>
              <w:t>Ghid pentru stabilirea și aplicarea criteriilor microbiologice legate de alimente</w:t>
            </w:r>
            <w:r w:rsidRPr="00CB3C9D">
              <w:rPr>
                <w:lang w:val="ro-RO"/>
              </w:rPr>
              <w:t xml:space="preserve"> (CAC/GL 21-</w:t>
            </w:r>
          </w:p>
          <w:p w:rsidR="00CB3C9D" w:rsidRPr="00CB3C9D" w:rsidRDefault="00CB3C9D" w:rsidP="0014131B">
            <w:pPr>
              <w:jc w:val="both"/>
              <w:rPr>
                <w:lang w:val="ro-RO"/>
              </w:rPr>
            </w:pPr>
            <w:r w:rsidRPr="00CB3C9D">
              <w:rPr>
                <w:lang w:val="ro-RO"/>
              </w:rPr>
              <w:t>1997).</w:t>
            </w:r>
          </w:p>
        </w:tc>
        <w:tc>
          <w:tcPr>
            <w:tcW w:w="4253" w:type="dxa"/>
            <w:gridSpan w:val="5"/>
          </w:tcPr>
          <w:p w:rsidR="00CB3C9D" w:rsidRDefault="003664FE" w:rsidP="00841E47">
            <w:pPr>
              <w:jc w:val="both"/>
              <w:rPr>
                <w:lang w:val="ro-RO"/>
              </w:rPr>
            </w:pPr>
            <w:r>
              <w:rPr>
                <w:lang w:val="ro-RO"/>
              </w:rPr>
              <w:t>58</w:t>
            </w:r>
            <w:r w:rsidR="00841E47" w:rsidRPr="00841E47">
              <w:rPr>
                <w:lang w:val="ro-RO"/>
              </w:rPr>
              <w:t xml:space="preserve">. </w:t>
            </w:r>
            <w:r w:rsidR="00841E47" w:rsidRPr="0076299E">
              <w:rPr>
                <w:u w:val="single"/>
                <w:lang w:val="ro-RO"/>
              </w:rPr>
              <w:t>În procesul de producere a uleiului de pește, operatorul trebuie să se asigure că, întreaga materie primă se supune unui tratament care include etape de încălzire, presare, separare, centrifugare, prelucrare, rafinare și purificare,</w:t>
            </w:r>
            <w:r w:rsidR="00841E47" w:rsidRPr="00841E47">
              <w:rPr>
                <w:lang w:val="ro-RO"/>
              </w:rPr>
              <w:t xml:space="preserve"> într-un interval de timp de până la 36 de ore fără răcire după captură sau încărcarea pe navă înainte de introducerea pe piață pentru consumatorul final.</w:t>
            </w:r>
          </w:p>
          <w:p w:rsidR="00841E47" w:rsidRPr="007D0582" w:rsidRDefault="00841E47" w:rsidP="00841E47">
            <w:pPr>
              <w:jc w:val="both"/>
              <w:rPr>
                <w:lang w:val="ro-RO"/>
              </w:rPr>
            </w:pPr>
            <w:r w:rsidRPr="00841E47">
              <w:rPr>
                <w:lang w:val="ro-RO"/>
              </w:rPr>
              <w:t xml:space="preserve">23. </w:t>
            </w:r>
            <w:r w:rsidRPr="0076299E">
              <w:rPr>
                <w:u w:val="single"/>
                <w:lang w:val="ro-RO"/>
              </w:rPr>
              <w:t>Nivelul maxim admisibil de histamină pentru pește și produsele din pește trebuie să corespundă indicilor prevăzuți în anexa Hotărârii Guvernului nr. 221/2009 cu privire la aprobarea Regulilor privind criteriile microbiologice pentru produsele alimentare</w:t>
            </w:r>
            <w:r w:rsidRPr="00841E47">
              <w:rPr>
                <w:lang w:val="ro-RO"/>
              </w:rPr>
              <w:t xml:space="preserve"> și a Normei sanitar-veterinare privind măsurile de supraveghere şi control al unor substanțe şi al reziduurilor acestora la animalele vii şi la produsele lor, precum şi al reziduurilor de medicamente de uz veterinar în produsele de origine animală, aprobate prin Hotărârea Guvernului nr. 298/2011.</w:t>
            </w:r>
          </w:p>
        </w:tc>
        <w:tc>
          <w:tcPr>
            <w:tcW w:w="1417" w:type="dxa"/>
          </w:tcPr>
          <w:p w:rsidR="00CB3C9D" w:rsidRDefault="00CB3C9D" w:rsidP="0014131B">
            <w:pPr>
              <w:jc w:val="center"/>
              <w:rPr>
                <w:b/>
                <w:lang w:val="ro-RO"/>
              </w:rPr>
            </w:pPr>
          </w:p>
          <w:p w:rsidR="00841E47" w:rsidRDefault="00841E47" w:rsidP="0014131B">
            <w:pPr>
              <w:jc w:val="center"/>
              <w:rPr>
                <w:b/>
                <w:lang w:val="ro-RO"/>
              </w:rPr>
            </w:pPr>
            <w:r>
              <w:rPr>
                <w:b/>
                <w:lang w:val="ro-RO"/>
              </w:rPr>
              <w:t>compatibil</w:t>
            </w: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Default="00841E47" w:rsidP="0014131B">
            <w:pPr>
              <w:jc w:val="center"/>
              <w:rPr>
                <w:b/>
                <w:lang w:val="ro-RO"/>
              </w:rPr>
            </w:pPr>
          </w:p>
          <w:p w:rsidR="00841E47" w:rsidRPr="00D35CA0" w:rsidRDefault="00841E47" w:rsidP="0014131B">
            <w:pPr>
              <w:jc w:val="center"/>
              <w:rPr>
                <w:b/>
                <w:lang w:val="ro-RO"/>
              </w:rPr>
            </w:pPr>
            <w:r>
              <w:rPr>
                <w:b/>
                <w:lang w:val="ro-RO"/>
              </w:rPr>
              <w:t>compatibil</w:t>
            </w:r>
          </w:p>
        </w:tc>
        <w:tc>
          <w:tcPr>
            <w:tcW w:w="2552" w:type="dxa"/>
          </w:tcPr>
          <w:p w:rsidR="00CB3C9D" w:rsidRPr="00815FF3" w:rsidRDefault="00CB3C9D" w:rsidP="0014131B">
            <w:pPr>
              <w:jc w:val="both"/>
              <w:rPr>
                <w:lang w:val="ro-RO"/>
              </w:rPr>
            </w:pPr>
          </w:p>
        </w:tc>
        <w:tc>
          <w:tcPr>
            <w:tcW w:w="1282" w:type="dxa"/>
          </w:tcPr>
          <w:p w:rsidR="00CB3C9D" w:rsidRPr="00EE6539" w:rsidRDefault="00CB3C9D" w:rsidP="0014131B">
            <w:pPr>
              <w:rPr>
                <w:lang w:val="ro-RO"/>
              </w:rPr>
            </w:pPr>
          </w:p>
        </w:tc>
        <w:tc>
          <w:tcPr>
            <w:tcW w:w="1583" w:type="dxa"/>
          </w:tcPr>
          <w:p w:rsidR="00CB3C9D" w:rsidRDefault="00CB3C9D" w:rsidP="0014131B">
            <w:pPr>
              <w:jc w:val="center"/>
              <w:rPr>
                <w:b/>
                <w:sz w:val="18"/>
                <w:szCs w:val="18"/>
                <w:lang w:val="ro-RO"/>
              </w:rPr>
            </w:pPr>
          </w:p>
          <w:p w:rsidR="003664FE" w:rsidRDefault="003664FE"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r w:rsidR="00CB3C9D" w:rsidRPr="00F74C79" w:rsidTr="00AA5229">
        <w:trPr>
          <w:trHeight w:val="146"/>
        </w:trPr>
        <w:tc>
          <w:tcPr>
            <w:tcW w:w="5098" w:type="dxa"/>
            <w:gridSpan w:val="2"/>
            <w:tcBorders>
              <w:top w:val="single" w:sz="4" w:space="0" w:color="auto"/>
              <w:bottom w:val="single" w:sz="4" w:space="0" w:color="auto"/>
            </w:tcBorders>
            <w:shd w:val="clear" w:color="auto" w:fill="auto"/>
          </w:tcPr>
          <w:p w:rsidR="00CB3C9D" w:rsidRPr="00CB3C9D" w:rsidRDefault="00CB3C9D" w:rsidP="0014131B">
            <w:pPr>
              <w:jc w:val="both"/>
              <w:rPr>
                <w:i/>
                <w:lang w:val="ro-RO"/>
              </w:rPr>
            </w:pPr>
            <w:r w:rsidRPr="00CB3C9D">
              <w:rPr>
                <w:i/>
                <w:lang w:val="ro-RO"/>
              </w:rPr>
              <w:t>7. ETICHETARE</w:t>
            </w:r>
          </w:p>
          <w:p w:rsidR="00CB3C9D" w:rsidRPr="00CB3C9D" w:rsidRDefault="00CB3C9D" w:rsidP="0014131B">
            <w:pPr>
              <w:jc w:val="both"/>
              <w:rPr>
                <w:lang w:val="ro-RO"/>
              </w:rPr>
            </w:pPr>
            <w:r w:rsidRPr="00CB3C9D">
              <w:rPr>
                <w:lang w:val="ro-RO"/>
              </w:rPr>
              <w:t xml:space="preserve">Cerințele Standardului general pentru etichetarea alimentelor </w:t>
            </w:r>
            <w:r>
              <w:rPr>
                <w:lang w:val="ro-RO"/>
              </w:rPr>
              <w:t xml:space="preserve">preambalate (CODEX STAN 1-1985) </w:t>
            </w:r>
            <w:r w:rsidRPr="00CB3C9D">
              <w:rPr>
                <w:lang w:val="ro-RO"/>
              </w:rPr>
              <w:lastRenderedPageBreak/>
              <w:t>și a Ghidurilor privind etichetarea nutrițională (CAC/GL 2-1985) se aplică acestui standard.</w:t>
            </w:r>
          </w:p>
          <w:p w:rsidR="00CB3C9D" w:rsidRPr="00CB3C9D" w:rsidRDefault="00CB3C9D" w:rsidP="0014131B">
            <w:pPr>
              <w:jc w:val="both"/>
              <w:rPr>
                <w:i/>
                <w:lang w:val="ro-RO"/>
              </w:rPr>
            </w:pPr>
            <w:r>
              <w:rPr>
                <w:i/>
                <w:lang w:val="ro-RO"/>
              </w:rPr>
              <w:t>7.1 Denumirea</w:t>
            </w:r>
          </w:p>
          <w:p w:rsidR="00CB3C9D" w:rsidRPr="00CB3C9D" w:rsidRDefault="00CB3C9D" w:rsidP="0014131B">
            <w:pPr>
              <w:jc w:val="both"/>
              <w:rPr>
                <w:lang w:val="ro-RO"/>
              </w:rPr>
            </w:pPr>
            <w:r w:rsidRPr="00CB3C9D">
              <w:rPr>
                <w:lang w:val="ro-RO"/>
              </w:rPr>
              <w:t>Denumirea uleiului de pește trebuie să fie în conformitate cu descrierile date în secțiunea 2 din prezentul standard. Pentru uleiul de somon</w:t>
            </w:r>
          </w:p>
          <w:p w:rsidR="00CB3C9D" w:rsidRPr="00CB3C9D" w:rsidRDefault="00CB3C9D" w:rsidP="0014131B">
            <w:pPr>
              <w:jc w:val="both"/>
              <w:rPr>
                <w:lang w:val="ro-RO"/>
              </w:rPr>
            </w:pPr>
            <w:r w:rsidRPr="00CB3C9D">
              <w:rPr>
                <w:lang w:val="ro-RO"/>
              </w:rPr>
              <w:t>eticheta trebuie să precizeze sursa materiei prime (sălbatice sau de crescătorie).</w:t>
            </w:r>
          </w:p>
          <w:p w:rsidR="00CB3C9D" w:rsidRPr="0076299E" w:rsidRDefault="00CB3C9D" w:rsidP="0014131B">
            <w:pPr>
              <w:jc w:val="both"/>
              <w:rPr>
                <w:i/>
                <w:u w:val="single"/>
                <w:lang w:val="ro-RO"/>
              </w:rPr>
            </w:pPr>
            <w:r w:rsidRPr="00CB3C9D">
              <w:rPr>
                <w:lang w:val="ro-RO"/>
              </w:rPr>
              <w:t>7</w:t>
            </w:r>
            <w:r w:rsidRPr="00CB3C9D">
              <w:rPr>
                <w:i/>
                <w:lang w:val="ro-RO"/>
              </w:rPr>
              <w:t xml:space="preserve">.2 </w:t>
            </w:r>
            <w:r w:rsidRPr="0076299E">
              <w:rPr>
                <w:i/>
                <w:u w:val="single"/>
                <w:lang w:val="ro-RO"/>
              </w:rPr>
              <w:t>Etichetarea containerelor care nu se comercializează cu amănuntul</w:t>
            </w:r>
          </w:p>
          <w:p w:rsidR="00CB3C9D" w:rsidRPr="0014131B" w:rsidRDefault="00CB3C9D" w:rsidP="0014131B">
            <w:pPr>
              <w:jc w:val="both"/>
              <w:rPr>
                <w:u w:val="single"/>
                <w:lang w:val="ro-RO"/>
              </w:rPr>
            </w:pPr>
            <w:r w:rsidRPr="0076299E">
              <w:rPr>
                <w:u w:val="single"/>
                <w:lang w:val="ro-RO"/>
              </w:rPr>
              <w:t>Informațiile cu privire la cerințele de etichetare de mai sus trebuie furnizate</w:t>
            </w:r>
            <w:r w:rsidR="0014131B" w:rsidRPr="0076299E">
              <w:rPr>
                <w:u w:val="single"/>
                <w:lang w:val="ro-RO"/>
              </w:rPr>
              <w:t xml:space="preserve"> fie pe recipient, fie în </w:t>
            </w:r>
            <w:r w:rsidRPr="0076299E">
              <w:rPr>
                <w:u w:val="single"/>
                <w:lang w:val="ro-RO"/>
              </w:rPr>
              <w:t>documente</w:t>
            </w:r>
            <w:r w:rsidR="0014131B" w:rsidRPr="0076299E">
              <w:rPr>
                <w:u w:val="single"/>
                <w:lang w:val="ro-RO"/>
              </w:rPr>
              <w:t>le de însoțire</w:t>
            </w:r>
            <w:r w:rsidRPr="0076299E">
              <w:rPr>
                <w:u w:val="single"/>
                <w:lang w:val="ro-RO"/>
              </w:rPr>
              <w:t>, cu excepția denumirii alimentului, identificarea lotului și numele și adresa producătorului</w:t>
            </w:r>
            <w:r w:rsidR="0014131B" w:rsidRPr="0076299E">
              <w:rPr>
                <w:u w:val="single"/>
                <w:lang w:val="ro-RO"/>
              </w:rPr>
              <w:t xml:space="preserve"> </w:t>
            </w:r>
            <w:r w:rsidRPr="0076299E">
              <w:rPr>
                <w:u w:val="single"/>
                <w:lang w:val="ro-RO"/>
              </w:rPr>
              <w:t>au ambalator trebuie să apară pe container.</w:t>
            </w:r>
            <w:r w:rsidR="0014131B" w:rsidRPr="0076299E">
              <w:rPr>
                <w:u w:val="single"/>
                <w:lang w:val="ro-RO"/>
              </w:rPr>
              <w:t xml:space="preserve"> </w:t>
            </w:r>
            <w:r w:rsidRPr="0076299E">
              <w:rPr>
                <w:u w:val="single"/>
                <w:lang w:val="ro-RO"/>
              </w:rPr>
              <w:t>Cu toate acestea, identificarea lotului și numele și adresa producătorului sau ambal</w:t>
            </w:r>
            <w:r w:rsidR="0076299E">
              <w:rPr>
                <w:u w:val="single"/>
                <w:lang w:val="ro-RO"/>
              </w:rPr>
              <w:t xml:space="preserve">atorului pot fi înlocuite cu un </w:t>
            </w:r>
            <w:r w:rsidRPr="0076299E">
              <w:rPr>
                <w:u w:val="single"/>
                <w:lang w:val="ro-RO"/>
              </w:rPr>
              <w:t>marca de identificare, cu condiția ca o astfel de marcă să fie clar identificabilă cu documentele însoțitoare</w:t>
            </w:r>
            <w:r w:rsidRPr="00CB3C9D">
              <w:rPr>
                <w:lang w:val="ro-RO"/>
              </w:rPr>
              <w:t>.</w:t>
            </w:r>
            <w:r w:rsidR="0014131B">
              <w:rPr>
                <w:lang w:val="ro-RO"/>
              </w:rPr>
              <w:t xml:space="preserve"> </w:t>
            </w:r>
            <w:r w:rsidRPr="0014131B">
              <w:rPr>
                <w:u w:val="single"/>
                <w:lang w:val="ro-RO"/>
              </w:rPr>
              <w:t>Pentru uleiurile de pește brute și uleiurile de ficat de pește brut, eticheta trebuie să indice că aceste uleiuri sunt destinate pentru consum numai după ce au suferit o prelucrare ulterioară.</w:t>
            </w:r>
          </w:p>
          <w:p w:rsidR="00CB3C9D" w:rsidRPr="00CB3C9D" w:rsidRDefault="00CB3C9D" w:rsidP="0014131B">
            <w:pPr>
              <w:jc w:val="both"/>
              <w:rPr>
                <w:i/>
                <w:lang w:val="ro-RO"/>
              </w:rPr>
            </w:pPr>
            <w:r w:rsidRPr="00CB3C9D">
              <w:rPr>
                <w:i/>
                <w:lang w:val="ro-RO"/>
              </w:rPr>
              <w:t>7.3 Alte cerințe de etichetare</w:t>
            </w:r>
          </w:p>
          <w:p w:rsidR="00CB3C9D" w:rsidRPr="00CB3C9D" w:rsidRDefault="00CB3C9D" w:rsidP="0014131B">
            <w:pPr>
              <w:jc w:val="both"/>
              <w:rPr>
                <w:lang w:val="ro-RO"/>
              </w:rPr>
            </w:pPr>
            <w:r w:rsidRPr="00CB3C9D">
              <w:rPr>
                <w:lang w:val="ro-RO"/>
              </w:rPr>
              <w:t>Pentru uleiurile din ficat de pește (secțiunile 2.3 și 2.4), conținutul de vitamina A și vitamina D, prezente sau restaurate în mod natural,</w:t>
            </w:r>
            <w:r>
              <w:rPr>
                <w:lang w:val="ro-RO"/>
              </w:rPr>
              <w:t xml:space="preserve"> </w:t>
            </w:r>
            <w:r w:rsidRPr="00CB3C9D">
              <w:rPr>
                <w:lang w:val="ro-RO"/>
              </w:rPr>
              <w:t>va fi furnizat dacă este cerut de țara de vânzare cu amănuntul.</w:t>
            </w:r>
          </w:p>
          <w:p w:rsidR="00CB3C9D" w:rsidRPr="00CB3C9D" w:rsidRDefault="00CB3C9D" w:rsidP="0014131B">
            <w:pPr>
              <w:jc w:val="both"/>
              <w:rPr>
                <w:lang w:val="ro-RO"/>
              </w:rPr>
            </w:pPr>
            <w:r w:rsidRPr="00CB3C9D">
              <w:rPr>
                <w:lang w:val="ro-RO"/>
              </w:rPr>
              <w:t>Pentru toate uleiurile de pește acoperite de acest standard, conținutul de EPA și DHA trebuie indicat dac</w:t>
            </w:r>
            <w:r w:rsidR="00044216">
              <w:rPr>
                <w:lang w:val="ro-RO"/>
              </w:rPr>
              <w:t xml:space="preserve">ă este necesar de către țara de </w:t>
            </w:r>
            <w:r w:rsidRPr="00CB3C9D">
              <w:rPr>
                <w:lang w:val="ro-RO"/>
              </w:rPr>
              <w:t>vânzare cu amănuntul.</w:t>
            </w:r>
          </w:p>
        </w:tc>
        <w:tc>
          <w:tcPr>
            <w:tcW w:w="4253" w:type="dxa"/>
            <w:gridSpan w:val="5"/>
          </w:tcPr>
          <w:p w:rsidR="0014131B" w:rsidRDefault="003664FE" w:rsidP="0014131B">
            <w:pPr>
              <w:jc w:val="both"/>
              <w:rPr>
                <w:lang w:val="ro-RO"/>
              </w:rPr>
            </w:pPr>
            <w:r>
              <w:rPr>
                <w:lang w:val="ro-RO"/>
              </w:rPr>
              <w:lastRenderedPageBreak/>
              <w:t>74</w:t>
            </w:r>
            <w:r w:rsidR="00841E47" w:rsidRPr="00841E47">
              <w:rPr>
                <w:lang w:val="ro-RO"/>
              </w:rPr>
              <w:t xml:space="preserve">. </w:t>
            </w:r>
            <w:r w:rsidR="00841E47" w:rsidRPr="0076299E">
              <w:rPr>
                <w:u w:val="single"/>
                <w:lang w:val="ro-RO"/>
              </w:rPr>
              <w:t xml:space="preserve">La etichetarea uleiului de somon trebuie să se precizeze sursa materiei prime (sălbatice sau de crescătorie, ficat </w:t>
            </w:r>
            <w:r w:rsidR="00841E47" w:rsidRPr="0076299E">
              <w:rPr>
                <w:u w:val="single"/>
                <w:lang w:val="ro-RO"/>
              </w:rPr>
              <w:lastRenderedPageBreak/>
              <w:t>sau mușchi ș.a). Pentru uleiurile de pește brute și uleiurile de ficat de pește brut, eticheta trebuie să indice că aceste uleiuri sunt destinate pentru consumul uman  numai după procesarea ulterioară.</w:t>
            </w:r>
          </w:p>
          <w:p w:rsidR="00841E47" w:rsidRDefault="00841E47" w:rsidP="0014131B">
            <w:pPr>
              <w:jc w:val="both"/>
              <w:rPr>
                <w:lang w:val="ro-RO"/>
              </w:rPr>
            </w:pPr>
          </w:p>
          <w:p w:rsidR="00841E47" w:rsidRDefault="00841E47" w:rsidP="0014131B">
            <w:pPr>
              <w:jc w:val="both"/>
              <w:rPr>
                <w:lang w:val="ro-RO"/>
              </w:rPr>
            </w:pPr>
          </w:p>
          <w:p w:rsidR="00841E47" w:rsidRPr="0076299E" w:rsidRDefault="003664FE" w:rsidP="0014131B">
            <w:pPr>
              <w:jc w:val="both"/>
              <w:rPr>
                <w:u w:val="single"/>
                <w:lang w:val="ro-RO"/>
              </w:rPr>
            </w:pPr>
            <w:r>
              <w:rPr>
                <w:lang w:val="ro-RO"/>
              </w:rPr>
              <w:t>73</w:t>
            </w:r>
            <w:r w:rsidR="00841E47" w:rsidRPr="00841E47">
              <w:rPr>
                <w:lang w:val="ro-RO"/>
              </w:rPr>
              <w:t xml:space="preserve">. </w:t>
            </w:r>
            <w:r w:rsidR="00841E47" w:rsidRPr="0076299E">
              <w:rPr>
                <w:u w:val="single"/>
                <w:lang w:val="ro-RO"/>
              </w:rPr>
              <w:t>Produsele care se comercializează în containere și nu cu amănuntul trebuie să fie etichetat pe container cu marcajele numerice ale lotului și ale speciei, fie informația să fie specificată în documentele însoțitoare, cu excepția faptului că denumirea produsului, identificarea lotului și numele și adresa întreprinderii, precum și instrucțiunile de depozitare trebuie întotdeauna indicate pe recipient.</w:t>
            </w: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14131B" w:rsidRDefault="0014131B" w:rsidP="0014131B">
            <w:pPr>
              <w:jc w:val="both"/>
              <w:rPr>
                <w:lang w:val="ro-RO"/>
              </w:rPr>
            </w:pPr>
          </w:p>
          <w:p w:rsidR="00CB3C9D" w:rsidRPr="007D0582" w:rsidRDefault="003664FE" w:rsidP="0014131B">
            <w:pPr>
              <w:jc w:val="both"/>
              <w:rPr>
                <w:lang w:val="ro-RO"/>
              </w:rPr>
            </w:pPr>
            <w:r>
              <w:rPr>
                <w:lang w:val="ro-RO"/>
              </w:rPr>
              <w:t>74</w:t>
            </w:r>
            <w:r w:rsidR="0014131B">
              <w:rPr>
                <w:lang w:val="ro-RO"/>
              </w:rPr>
              <w:t>…..</w:t>
            </w:r>
            <w:r w:rsidR="0014131B" w:rsidRPr="0014131B">
              <w:rPr>
                <w:lang w:val="ro-RO"/>
              </w:rPr>
              <w:t xml:space="preserve"> </w:t>
            </w:r>
            <w:r w:rsidR="0014131B" w:rsidRPr="0014131B">
              <w:rPr>
                <w:u w:val="single"/>
                <w:lang w:val="ro-RO"/>
              </w:rPr>
              <w:t>Pentru uleiurile de pește brute și uleiurile de ficat de pește brut, eticheta trebuie să indice că aceste uleiuri sunt destinate pentru consumul uman  numai după procesarea ulterioară.</w:t>
            </w:r>
          </w:p>
        </w:tc>
        <w:tc>
          <w:tcPr>
            <w:tcW w:w="1417" w:type="dxa"/>
          </w:tcPr>
          <w:p w:rsidR="00CB3C9D" w:rsidRDefault="00CB3C9D"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r>
              <w:rPr>
                <w:b/>
                <w:lang w:val="ro-RO"/>
              </w:rPr>
              <w:t>compatibil</w:t>
            </w: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r>
              <w:rPr>
                <w:b/>
                <w:lang w:val="ro-RO"/>
              </w:rPr>
              <w:t>compatibil</w:t>
            </w: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p>
          <w:p w:rsidR="0076299E" w:rsidRDefault="0076299E" w:rsidP="0076299E">
            <w:pPr>
              <w:jc w:val="center"/>
              <w:rPr>
                <w:b/>
                <w:lang w:val="ro-RO"/>
              </w:rPr>
            </w:pPr>
            <w:r>
              <w:rPr>
                <w:b/>
                <w:lang w:val="ro-RO"/>
              </w:rPr>
              <w:t>compatibil</w:t>
            </w:r>
          </w:p>
          <w:p w:rsidR="0076299E" w:rsidRDefault="0076299E" w:rsidP="0076299E">
            <w:pPr>
              <w:jc w:val="center"/>
              <w:rPr>
                <w:b/>
                <w:lang w:val="ro-RO"/>
              </w:rPr>
            </w:pPr>
          </w:p>
          <w:p w:rsidR="0076299E" w:rsidRDefault="0076299E" w:rsidP="0076299E">
            <w:pPr>
              <w:jc w:val="center"/>
              <w:rPr>
                <w:b/>
                <w:lang w:val="ro-RO"/>
              </w:rPr>
            </w:pPr>
          </w:p>
          <w:p w:rsidR="0076299E" w:rsidRPr="00D35CA0" w:rsidRDefault="0076299E" w:rsidP="0076299E">
            <w:pPr>
              <w:jc w:val="center"/>
              <w:rPr>
                <w:b/>
                <w:lang w:val="ro-RO"/>
              </w:rPr>
            </w:pPr>
          </w:p>
        </w:tc>
        <w:tc>
          <w:tcPr>
            <w:tcW w:w="2552" w:type="dxa"/>
          </w:tcPr>
          <w:p w:rsidR="00CB3C9D" w:rsidRPr="00815FF3" w:rsidRDefault="0014131B" w:rsidP="0014131B">
            <w:pPr>
              <w:jc w:val="both"/>
              <w:rPr>
                <w:lang w:val="ro-RO"/>
              </w:rPr>
            </w:pPr>
            <w:r>
              <w:rPr>
                <w:lang w:val="ro-RO"/>
              </w:rPr>
              <w:lastRenderedPageBreak/>
              <w:t xml:space="preserve">Prezentele prevederi sunt reglementate </w:t>
            </w:r>
            <w:r w:rsidR="00841E47">
              <w:rPr>
                <w:lang w:val="ro-RO"/>
              </w:rPr>
              <w:t xml:space="preserve">și </w:t>
            </w:r>
            <w:r>
              <w:rPr>
                <w:lang w:val="ro-RO"/>
              </w:rPr>
              <w:t>de Legea</w:t>
            </w:r>
            <w:r w:rsidRPr="0014131B">
              <w:rPr>
                <w:lang w:val="ro-RO"/>
              </w:rPr>
              <w:t xml:space="preserve"> nr. 279/2017 </w:t>
            </w:r>
            <w:r w:rsidRPr="0014131B">
              <w:rPr>
                <w:lang w:val="ro-RO"/>
              </w:rPr>
              <w:lastRenderedPageBreak/>
              <w:t>privind informarea consumatorului cu privire la produsele alimentare</w:t>
            </w:r>
          </w:p>
        </w:tc>
        <w:tc>
          <w:tcPr>
            <w:tcW w:w="1282" w:type="dxa"/>
          </w:tcPr>
          <w:p w:rsidR="00CB3C9D" w:rsidRPr="00EE6539" w:rsidRDefault="00CB3C9D" w:rsidP="0014131B">
            <w:pPr>
              <w:rPr>
                <w:lang w:val="ro-RO"/>
              </w:rPr>
            </w:pPr>
          </w:p>
        </w:tc>
        <w:tc>
          <w:tcPr>
            <w:tcW w:w="1583" w:type="dxa"/>
          </w:tcPr>
          <w:p w:rsidR="00CB3C9D" w:rsidRDefault="00CB3C9D" w:rsidP="0014131B">
            <w:pPr>
              <w:jc w:val="center"/>
              <w:rPr>
                <w:b/>
                <w:sz w:val="18"/>
                <w:szCs w:val="18"/>
                <w:lang w:val="ro-RO"/>
              </w:rPr>
            </w:pPr>
          </w:p>
          <w:p w:rsidR="003664FE" w:rsidRDefault="003664FE" w:rsidP="0014131B">
            <w:pPr>
              <w:jc w:val="center"/>
              <w:rPr>
                <w:b/>
                <w:sz w:val="18"/>
                <w:szCs w:val="18"/>
                <w:lang w:val="ro-RO"/>
              </w:rPr>
            </w:pPr>
            <w:r>
              <w:rPr>
                <w:b/>
                <w:sz w:val="18"/>
                <w:szCs w:val="18"/>
                <w:lang w:val="ro-RO"/>
              </w:rPr>
              <w:t>MAIA</w:t>
            </w:r>
          </w:p>
        </w:tc>
      </w:tr>
    </w:tbl>
    <w:p w:rsidR="001470E7" w:rsidRPr="00EE6539" w:rsidRDefault="001470E7" w:rsidP="005F09E1">
      <w:pPr>
        <w:pBdr>
          <w:bottom w:val="single" w:sz="4" w:space="1" w:color="auto"/>
        </w:pBdr>
        <w:rPr>
          <w:sz w:val="18"/>
          <w:szCs w:val="18"/>
          <w:lang w:val="ro-RO"/>
        </w:rPr>
      </w:pPr>
    </w:p>
    <w:sectPr w:rsidR="001470E7" w:rsidRPr="00EE6539" w:rsidSect="00CD2243">
      <w:pgSz w:w="16838" w:h="11906" w:orient="landscape"/>
      <w:pgMar w:top="-142" w:right="1138" w:bottom="850"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AE" w:rsidRDefault="009E64AE" w:rsidP="00092911">
      <w:r>
        <w:separator/>
      </w:r>
    </w:p>
  </w:endnote>
  <w:endnote w:type="continuationSeparator" w:id="0">
    <w:p w:rsidR="009E64AE" w:rsidRDefault="009E64AE" w:rsidP="0009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AE" w:rsidRDefault="009E64AE" w:rsidP="00092911">
      <w:r>
        <w:separator/>
      </w:r>
    </w:p>
  </w:footnote>
  <w:footnote w:type="continuationSeparator" w:id="0">
    <w:p w:rsidR="009E64AE" w:rsidRDefault="009E64AE" w:rsidP="00092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F1F"/>
    <w:multiLevelType w:val="hybridMultilevel"/>
    <w:tmpl w:val="BEB84C62"/>
    <w:lvl w:ilvl="0" w:tplc="2BBADC22">
      <w:start w:val="33"/>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A0AFC"/>
    <w:multiLevelType w:val="hybridMultilevel"/>
    <w:tmpl w:val="FC6E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F4024"/>
    <w:multiLevelType w:val="hybridMultilevel"/>
    <w:tmpl w:val="ED403C4A"/>
    <w:lvl w:ilvl="0" w:tplc="387EBDCC">
      <w:start w:val="1"/>
      <w:numFmt w:val="lowerLetter"/>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
    <w:nsid w:val="0B2719B7"/>
    <w:multiLevelType w:val="hybridMultilevel"/>
    <w:tmpl w:val="0922C276"/>
    <w:lvl w:ilvl="0" w:tplc="0B6A345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D4578"/>
    <w:multiLevelType w:val="multilevel"/>
    <w:tmpl w:val="914C77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050123"/>
    <w:multiLevelType w:val="hybridMultilevel"/>
    <w:tmpl w:val="D63C59B2"/>
    <w:lvl w:ilvl="0" w:tplc="447A8F38">
      <w:start w:val="1"/>
      <w:numFmt w:val="lowerLetter"/>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6">
    <w:nsid w:val="1482774C"/>
    <w:multiLevelType w:val="hybridMultilevel"/>
    <w:tmpl w:val="180AB0E6"/>
    <w:lvl w:ilvl="0" w:tplc="0CC430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E777D"/>
    <w:multiLevelType w:val="hybridMultilevel"/>
    <w:tmpl w:val="AF60A3F8"/>
    <w:lvl w:ilvl="0" w:tplc="27B016F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5FC1E31"/>
    <w:multiLevelType w:val="multilevel"/>
    <w:tmpl w:val="9398AEA4"/>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9">
    <w:nsid w:val="17083F3A"/>
    <w:multiLevelType w:val="hybridMultilevel"/>
    <w:tmpl w:val="EE2CCDD0"/>
    <w:lvl w:ilvl="0" w:tplc="1EACFD96">
      <w:start w:val="1"/>
      <w:numFmt w:val="lowerLetter"/>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0">
    <w:nsid w:val="1CB74CB3"/>
    <w:multiLevelType w:val="hybridMultilevel"/>
    <w:tmpl w:val="C56C3C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824EE"/>
    <w:multiLevelType w:val="hybridMultilevel"/>
    <w:tmpl w:val="5E74E424"/>
    <w:lvl w:ilvl="0" w:tplc="220818B6">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37271"/>
    <w:multiLevelType w:val="hybridMultilevel"/>
    <w:tmpl w:val="4ED481EC"/>
    <w:lvl w:ilvl="0" w:tplc="DD3257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92245"/>
    <w:multiLevelType w:val="hybridMultilevel"/>
    <w:tmpl w:val="9F4EFD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52919"/>
    <w:multiLevelType w:val="multilevel"/>
    <w:tmpl w:val="D2AC9CA8"/>
    <w:lvl w:ilvl="0">
      <w:start w:val="1"/>
      <w:numFmt w:val="decimal"/>
      <w:lvlText w:val="%1."/>
      <w:lvlJc w:val="left"/>
      <w:pPr>
        <w:ind w:left="504" w:hanging="360"/>
      </w:pPr>
      <w:rPr>
        <w:rFonts w:hint="default"/>
      </w:rPr>
    </w:lvl>
    <w:lvl w:ilvl="1">
      <w:start w:val="2"/>
      <w:numFmt w:val="decimal"/>
      <w:isLgl/>
      <w:lvlText w:val="%1.%2"/>
      <w:lvlJc w:val="left"/>
      <w:pPr>
        <w:ind w:left="864" w:hanging="360"/>
      </w:pPr>
      <w:rPr>
        <w:rFonts w:hint="default"/>
      </w:rPr>
    </w:lvl>
    <w:lvl w:ilvl="2">
      <w:start w:val="1"/>
      <w:numFmt w:val="decimal"/>
      <w:isLgl/>
      <w:lvlText w:val="%1.%2.%3"/>
      <w:lvlJc w:val="left"/>
      <w:pPr>
        <w:ind w:left="1224" w:hanging="36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720"/>
      </w:pPr>
      <w:rPr>
        <w:rFonts w:hint="default"/>
      </w:rPr>
    </w:lvl>
    <w:lvl w:ilvl="5">
      <w:start w:val="1"/>
      <w:numFmt w:val="decimal"/>
      <w:isLgl/>
      <w:lvlText w:val="%1.%2.%3.%4.%5.%6"/>
      <w:lvlJc w:val="left"/>
      <w:pPr>
        <w:ind w:left="3024" w:hanging="1080"/>
      </w:pPr>
      <w:rPr>
        <w:rFonts w:hint="default"/>
      </w:rPr>
    </w:lvl>
    <w:lvl w:ilvl="6">
      <w:start w:val="1"/>
      <w:numFmt w:val="decimal"/>
      <w:isLgl/>
      <w:lvlText w:val="%1.%2.%3.%4.%5.%6.%7"/>
      <w:lvlJc w:val="left"/>
      <w:pPr>
        <w:ind w:left="3384" w:hanging="1080"/>
      </w:pPr>
      <w:rPr>
        <w:rFonts w:hint="default"/>
      </w:rPr>
    </w:lvl>
    <w:lvl w:ilvl="7">
      <w:start w:val="1"/>
      <w:numFmt w:val="decimal"/>
      <w:isLgl/>
      <w:lvlText w:val="%1.%2.%3.%4.%5.%6.%7.%8"/>
      <w:lvlJc w:val="left"/>
      <w:pPr>
        <w:ind w:left="3744" w:hanging="1080"/>
      </w:pPr>
      <w:rPr>
        <w:rFonts w:hint="default"/>
      </w:rPr>
    </w:lvl>
    <w:lvl w:ilvl="8">
      <w:start w:val="1"/>
      <w:numFmt w:val="decimal"/>
      <w:isLgl/>
      <w:lvlText w:val="%1.%2.%3.%4.%5.%6.%7.%8.%9"/>
      <w:lvlJc w:val="left"/>
      <w:pPr>
        <w:ind w:left="4464" w:hanging="1440"/>
      </w:pPr>
      <w:rPr>
        <w:rFonts w:hint="default"/>
      </w:rPr>
    </w:lvl>
  </w:abstractNum>
  <w:abstractNum w:abstractNumId="15">
    <w:nsid w:val="33853F58"/>
    <w:multiLevelType w:val="hybridMultilevel"/>
    <w:tmpl w:val="4BFC5A64"/>
    <w:lvl w:ilvl="0" w:tplc="BCFA741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7EE6120"/>
    <w:multiLevelType w:val="hybridMultilevel"/>
    <w:tmpl w:val="2BA6C5DA"/>
    <w:lvl w:ilvl="0" w:tplc="679A12A2">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061E86"/>
    <w:multiLevelType w:val="hybridMultilevel"/>
    <w:tmpl w:val="254C1EE0"/>
    <w:lvl w:ilvl="0" w:tplc="318AE6DC">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8">
    <w:nsid w:val="4880166A"/>
    <w:multiLevelType w:val="hybridMultilevel"/>
    <w:tmpl w:val="31562D0E"/>
    <w:lvl w:ilvl="0" w:tplc="0419000F">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871DFE"/>
    <w:multiLevelType w:val="multilevel"/>
    <w:tmpl w:val="55F65324"/>
    <w:lvl w:ilvl="0">
      <w:start w:val="1"/>
      <w:numFmt w:val="decimal"/>
      <w:lvlText w:val="%1."/>
      <w:lvlJc w:val="left"/>
      <w:pPr>
        <w:ind w:left="360" w:hanging="360"/>
      </w:pPr>
      <w:rPr>
        <w:rFonts w:hint="default"/>
        <w:color w:val="auto"/>
      </w:rPr>
    </w:lvl>
    <w:lvl w:ilvl="1">
      <w:start w:val="1"/>
      <w:numFmt w:val="decimal"/>
      <w:isLgl/>
      <w:lvlText w:val="%1.%2"/>
      <w:lvlJc w:val="left"/>
      <w:pPr>
        <w:ind w:left="552" w:hanging="480"/>
      </w:pPr>
      <w:rPr>
        <w:rFonts w:hint="default"/>
      </w:rPr>
    </w:lvl>
    <w:lvl w:ilvl="2">
      <w:start w:val="3"/>
      <w:numFmt w:val="decimal"/>
      <w:isLgl/>
      <w:lvlText w:val="%1.%2.%3"/>
      <w:lvlJc w:val="left"/>
      <w:pPr>
        <w:ind w:left="624" w:hanging="48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584" w:hanging="1080"/>
      </w:pPr>
      <w:rPr>
        <w:rFonts w:hint="default"/>
      </w:rPr>
    </w:lvl>
    <w:lvl w:ilvl="8">
      <w:start w:val="1"/>
      <w:numFmt w:val="decimal"/>
      <w:isLgl/>
      <w:lvlText w:val="%1.%2.%3.%4.%5.%6.%7.%8.%9"/>
      <w:lvlJc w:val="left"/>
      <w:pPr>
        <w:ind w:left="2016" w:hanging="1440"/>
      </w:pPr>
      <w:rPr>
        <w:rFonts w:hint="default"/>
      </w:rPr>
    </w:lvl>
  </w:abstractNum>
  <w:abstractNum w:abstractNumId="20">
    <w:nsid w:val="566E0724"/>
    <w:multiLevelType w:val="hybridMultilevel"/>
    <w:tmpl w:val="9E8021CE"/>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3E0785"/>
    <w:multiLevelType w:val="hybridMultilevel"/>
    <w:tmpl w:val="B5C4B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CB46C4"/>
    <w:multiLevelType w:val="hybridMultilevel"/>
    <w:tmpl w:val="BDF058D2"/>
    <w:lvl w:ilvl="0" w:tplc="6A7A3AE4">
      <w:start w:val="1"/>
      <w:numFmt w:val="low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1623F16"/>
    <w:multiLevelType w:val="hybridMultilevel"/>
    <w:tmpl w:val="C1BCE3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CF14AE"/>
    <w:multiLevelType w:val="hybridMultilevel"/>
    <w:tmpl w:val="67E645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CC30B35"/>
    <w:multiLevelType w:val="hybridMultilevel"/>
    <w:tmpl w:val="EA7427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516BF6"/>
    <w:multiLevelType w:val="multilevel"/>
    <w:tmpl w:val="29B436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3"/>
  </w:num>
  <w:num w:numId="3">
    <w:abstractNumId w:val="21"/>
  </w:num>
  <w:num w:numId="4">
    <w:abstractNumId w:val="3"/>
  </w:num>
  <w:num w:numId="5">
    <w:abstractNumId w:val="22"/>
  </w:num>
  <w:num w:numId="6">
    <w:abstractNumId w:val="9"/>
  </w:num>
  <w:num w:numId="7">
    <w:abstractNumId w:val="12"/>
  </w:num>
  <w:num w:numId="8">
    <w:abstractNumId w:val="1"/>
  </w:num>
  <w:num w:numId="9">
    <w:abstractNumId w:val="6"/>
  </w:num>
  <w:num w:numId="10">
    <w:abstractNumId w:val="26"/>
  </w:num>
  <w:num w:numId="11">
    <w:abstractNumId w:val="8"/>
  </w:num>
  <w:num w:numId="12">
    <w:abstractNumId w:val="25"/>
  </w:num>
  <w:num w:numId="13">
    <w:abstractNumId w:val="23"/>
  </w:num>
  <w:num w:numId="14">
    <w:abstractNumId w:val="15"/>
  </w:num>
  <w:num w:numId="15">
    <w:abstractNumId w:val="14"/>
  </w:num>
  <w:num w:numId="16">
    <w:abstractNumId w:val="2"/>
  </w:num>
  <w:num w:numId="17">
    <w:abstractNumId w:val="5"/>
  </w:num>
  <w:num w:numId="18">
    <w:abstractNumId w:val="16"/>
  </w:num>
  <w:num w:numId="19">
    <w:abstractNumId w:val="4"/>
  </w:num>
  <w:num w:numId="20">
    <w:abstractNumId w:val="10"/>
  </w:num>
  <w:num w:numId="21">
    <w:abstractNumId w:val="17"/>
  </w:num>
  <w:num w:numId="22">
    <w:abstractNumId w:val="18"/>
  </w:num>
  <w:num w:numId="23">
    <w:abstractNumId w:val="0"/>
  </w:num>
  <w:num w:numId="24">
    <w:abstractNumId w:val="20"/>
  </w:num>
  <w:num w:numId="25">
    <w:abstractNumId w:val="24"/>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65"/>
    <w:rsid w:val="0000375F"/>
    <w:rsid w:val="00003B35"/>
    <w:rsid w:val="00003CE4"/>
    <w:rsid w:val="00003F28"/>
    <w:rsid w:val="000043C3"/>
    <w:rsid w:val="000060F7"/>
    <w:rsid w:val="00006153"/>
    <w:rsid w:val="00007370"/>
    <w:rsid w:val="000120E5"/>
    <w:rsid w:val="00014EF7"/>
    <w:rsid w:val="00015DEC"/>
    <w:rsid w:val="0002190F"/>
    <w:rsid w:val="00022D1F"/>
    <w:rsid w:val="00025133"/>
    <w:rsid w:val="000266FC"/>
    <w:rsid w:val="0002781D"/>
    <w:rsid w:val="000355C7"/>
    <w:rsid w:val="000400E0"/>
    <w:rsid w:val="00044216"/>
    <w:rsid w:val="00045851"/>
    <w:rsid w:val="00052AE9"/>
    <w:rsid w:val="00053099"/>
    <w:rsid w:val="0005346B"/>
    <w:rsid w:val="00053DAD"/>
    <w:rsid w:val="000610B0"/>
    <w:rsid w:val="00062FCD"/>
    <w:rsid w:val="00063795"/>
    <w:rsid w:val="000640AA"/>
    <w:rsid w:val="000657CD"/>
    <w:rsid w:val="00065CAE"/>
    <w:rsid w:val="00065CF4"/>
    <w:rsid w:val="000700A0"/>
    <w:rsid w:val="00070AA0"/>
    <w:rsid w:val="00077200"/>
    <w:rsid w:val="00080268"/>
    <w:rsid w:val="00081516"/>
    <w:rsid w:val="000826F4"/>
    <w:rsid w:val="00084140"/>
    <w:rsid w:val="000850D0"/>
    <w:rsid w:val="0008683F"/>
    <w:rsid w:val="0008782F"/>
    <w:rsid w:val="00087ACA"/>
    <w:rsid w:val="00090638"/>
    <w:rsid w:val="00090E44"/>
    <w:rsid w:val="00092911"/>
    <w:rsid w:val="00092CEA"/>
    <w:rsid w:val="00095D52"/>
    <w:rsid w:val="00095D9E"/>
    <w:rsid w:val="00096DB8"/>
    <w:rsid w:val="00097216"/>
    <w:rsid w:val="000A19BD"/>
    <w:rsid w:val="000A3B0D"/>
    <w:rsid w:val="000A4E88"/>
    <w:rsid w:val="000B2DD9"/>
    <w:rsid w:val="000B4FDA"/>
    <w:rsid w:val="000B5097"/>
    <w:rsid w:val="000B5E82"/>
    <w:rsid w:val="000B7BB0"/>
    <w:rsid w:val="000C347F"/>
    <w:rsid w:val="000C55D4"/>
    <w:rsid w:val="000C7673"/>
    <w:rsid w:val="000C7FF9"/>
    <w:rsid w:val="000D0745"/>
    <w:rsid w:val="000D1551"/>
    <w:rsid w:val="000D1644"/>
    <w:rsid w:val="000D71F1"/>
    <w:rsid w:val="000D7F2E"/>
    <w:rsid w:val="000E6FBB"/>
    <w:rsid w:val="000E76D4"/>
    <w:rsid w:val="000F0CCA"/>
    <w:rsid w:val="000F1C9E"/>
    <w:rsid w:val="000F3A46"/>
    <w:rsid w:val="000F69E4"/>
    <w:rsid w:val="00102181"/>
    <w:rsid w:val="00104BBB"/>
    <w:rsid w:val="00104C3E"/>
    <w:rsid w:val="00104CFC"/>
    <w:rsid w:val="00110DDE"/>
    <w:rsid w:val="001129E6"/>
    <w:rsid w:val="001160BA"/>
    <w:rsid w:val="00117161"/>
    <w:rsid w:val="001201CB"/>
    <w:rsid w:val="00121DCA"/>
    <w:rsid w:val="001227D2"/>
    <w:rsid w:val="001257DD"/>
    <w:rsid w:val="001302EE"/>
    <w:rsid w:val="00131054"/>
    <w:rsid w:val="0013486B"/>
    <w:rsid w:val="0013648F"/>
    <w:rsid w:val="00136BBF"/>
    <w:rsid w:val="001402AB"/>
    <w:rsid w:val="00140C5A"/>
    <w:rsid w:val="0014131B"/>
    <w:rsid w:val="00142418"/>
    <w:rsid w:val="00144703"/>
    <w:rsid w:val="001451F7"/>
    <w:rsid w:val="001470E7"/>
    <w:rsid w:val="00150D55"/>
    <w:rsid w:val="00151A03"/>
    <w:rsid w:val="00154013"/>
    <w:rsid w:val="00155DB1"/>
    <w:rsid w:val="001566A2"/>
    <w:rsid w:val="00157B4B"/>
    <w:rsid w:val="0016025E"/>
    <w:rsid w:val="00160C43"/>
    <w:rsid w:val="00162F12"/>
    <w:rsid w:val="00163030"/>
    <w:rsid w:val="00163F56"/>
    <w:rsid w:val="001647E2"/>
    <w:rsid w:val="001654A7"/>
    <w:rsid w:val="001668B2"/>
    <w:rsid w:val="0017046A"/>
    <w:rsid w:val="001725DE"/>
    <w:rsid w:val="00173936"/>
    <w:rsid w:val="00173BB5"/>
    <w:rsid w:val="00174391"/>
    <w:rsid w:val="001769D7"/>
    <w:rsid w:val="0017794E"/>
    <w:rsid w:val="001838C7"/>
    <w:rsid w:val="00184D26"/>
    <w:rsid w:val="00184EF4"/>
    <w:rsid w:val="0018536E"/>
    <w:rsid w:val="00187332"/>
    <w:rsid w:val="00187B21"/>
    <w:rsid w:val="00191ABF"/>
    <w:rsid w:val="00191EAE"/>
    <w:rsid w:val="00194243"/>
    <w:rsid w:val="001952BE"/>
    <w:rsid w:val="00195357"/>
    <w:rsid w:val="001A0E8C"/>
    <w:rsid w:val="001A1AD4"/>
    <w:rsid w:val="001A2697"/>
    <w:rsid w:val="001B18E8"/>
    <w:rsid w:val="001B34F1"/>
    <w:rsid w:val="001B704E"/>
    <w:rsid w:val="001C1533"/>
    <w:rsid w:val="001C51AE"/>
    <w:rsid w:val="001C641E"/>
    <w:rsid w:val="001C6478"/>
    <w:rsid w:val="001D11A3"/>
    <w:rsid w:val="001E2229"/>
    <w:rsid w:val="001E4E1D"/>
    <w:rsid w:val="001E686D"/>
    <w:rsid w:val="001F0AB1"/>
    <w:rsid w:val="001F1263"/>
    <w:rsid w:val="001F13FC"/>
    <w:rsid w:val="001F53A5"/>
    <w:rsid w:val="001F72B4"/>
    <w:rsid w:val="0020409C"/>
    <w:rsid w:val="00206F6F"/>
    <w:rsid w:val="00207FE4"/>
    <w:rsid w:val="002101A3"/>
    <w:rsid w:val="0021261F"/>
    <w:rsid w:val="00212FB5"/>
    <w:rsid w:val="0021307C"/>
    <w:rsid w:val="00214645"/>
    <w:rsid w:val="00215F31"/>
    <w:rsid w:val="00220709"/>
    <w:rsid w:val="0022131D"/>
    <w:rsid w:val="00222EAB"/>
    <w:rsid w:val="00225A48"/>
    <w:rsid w:val="00227C14"/>
    <w:rsid w:val="00230B0F"/>
    <w:rsid w:val="00231F86"/>
    <w:rsid w:val="00234640"/>
    <w:rsid w:val="00236A27"/>
    <w:rsid w:val="00236B81"/>
    <w:rsid w:val="002408DF"/>
    <w:rsid w:val="00242E7B"/>
    <w:rsid w:val="00246981"/>
    <w:rsid w:val="00250B8E"/>
    <w:rsid w:val="00252054"/>
    <w:rsid w:val="0025283B"/>
    <w:rsid w:val="00255752"/>
    <w:rsid w:val="00255D02"/>
    <w:rsid w:val="00257389"/>
    <w:rsid w:val="00257B04"/>
    <w:rsid w:val="00257E82"/>
    <w:rsid w:val="00264E61"/>
    <w:rsid w:val="002709D8"/>
    <w:rsid w:val="002725D3"/>
    <w:rsid w:val="0027408B"/>
    <w:rsid w:val="00274B19"/>
    <w:rsid w:val="00274B73"/>
    <w:rsid w:val="00275D93"/>
    <w:rsid w:val="0027774F"/>
    <w:rsid w:val="00282914"/>
    <w:rsid w:val="00283EA2"/>
    <w:rsid w:val="00284C99"/>
    <w:rsid w:val="00284D2F"/>
    <w:rsid w:val="00287DBE"/>
    <w:rsid w:val="0029244F"/>
    <w:rsid w:val="00293631"/>
    <w:rsid w:val="00294DAC"/>
    <w:rsid w:val="002953C2"/>
    <w:rsid w:val="002A1A15"/>
    <w:rsid w:val="002A1A8F"/>
    <w:rsid w:val="002A3E28"/>
    <w:rsid w:val="002A3F5E"/>
    <w:rsid w:val="002A5482"/>
    <w:rsid w:val="002A6C1E"/>
    <w:rsid w:val="002A6E82"/>
    <w:rsid w:val="002A7F09"/>
    <w:rsid w:val="002B40ED"/>
    <w:rsid w:val="002C0F1B"/>
    <w:rsid w:val="002C1294"/>
    <w:rsid w:val="002C4765"/>
    <w:rsid w:val="002C4D02"/>
    <w:rsid w:val="002C6174"/>
    <w:rsid w:val="002C6911"/>
    <w:rsid w:val="002C7457"/>
    <w:rsid w:val="002D20D7"/>
    <w:rsid w:val="002D41E4"/>
    <w:rsid w:val="002D51FE"/>
    <w:rsid w:val="002D6FDA"/>
    <w:rsid w:val="002D78D0"/>
    <w:rsid w:val="002E045D"/>
    <w:rsid w:val="002E07C2"/>
    <w:rsid w:val="002E2160"/>
    <w:rsid w:val="002E4EA1"/>
    <w:rsid w:val="002E548C"/>
    <w:rsid w:val="002E5A79"/>
    <w:rsid w:val="002E7C09"/>
    <w:rsid w:val="002F0AB3"/>
    <w:rsid w:val="002F2ACD"/>
    <w:rsid w:val="002F42CE"/>
    <w:rsid w:val="0030010B"/>
    <w:rsid w:val="003007A1"/>
    <w:rsid w:val="00301894"/>
    <w:rsid w:val="0030693B"/>
    <w:rsid w:val="00310904"/>
    <w:rsid w:val="003127ED"/>
    <w:rsid w:val="003128B2"/>
    <w:rsid w:val="00312CED"/>
    <w:rsid w:val="00314A0A"/>
    <w:rsid w:val="003157CA"/>
    <w:rsid w:val="00317A62"/>
    <w:rsid w:val="00322ED0"/>
    <w:rsid w:val="0032320B"/>
    <w:rsid w:val="003232C5"/>
    <w:rsid w:val="00325405"/>
    <w:rsid w:val="00326358"/>
    <w:rsid w:val="00330647"/>
    <w:rsid w:val="00330D4C"/>
    <w:rsid w:val="00331EDD"/>
    <w:rsid w:val="003321DD"/>
    <w:rsid w:val="00332ACF"/>
    <w:rsid w:val="00332EDE"/>
    <w:rsid w:val="00333193"/>
    <w:rsid w:val="003337BA"/>
    <w:rsid w:val="00335740"/>
    <w:rsid w:val="00340852"/>
    <w:rsid w:val="00340FB5"/>
    <w:rsid w:val="00341132"/>
    <w:rsid w:val="00341ECC"/>
    <w:rsid w:val="003436EA"/>
    <w:rsid w:val="00344206"/>
    <w:rsid w:val="00346973"/>
    <w:rsid w:val="00346AAE"/>
    <w:rsid w:val="00347C50"/>
    <w:rsid w:val="003513C7"/>
    <w:rsid w:val="003519AD"/>
    <w:rsid w:val="00351D6E"/>
    <w:rsid w:val="00355A24"/>
    <w:rsid w:val="00361057"/>
    <w:rsid w:val="00362497"/>
    <w:rsid w:val="00363ECC"/>
    <w:rsid w:val="00364F3B"/>
    <w:rsid w:val="0036547A"/>
    <w:rsid w:val="0036568D"/>
    <w:rsid w:val="003664FE"/>
    <w:rsid w:val="00370F32"/>
    <w:rsid w:val="00370FAE"/>
    <w:rsid w:val="0037181E"/>
    <w:rsid w:val="003733CC"/>
    <w:rsid w:val="003739DB"/>
    <w:rsid w:val="003745DD"/>
    <w:rsid w:val="003762D2"/>
    <w:rsid w:val="00380EAC"/>
    <w:rsid w:val="0038491F"/>
    <w:rsid w:val="00386295"/>
    <w:rsid w:val="00392FF2"/>
    <w:rsid w:val="00393B89"/>
    <w:rsid w:val="003A025E"/>
    <w:rsid w:val="003A0591"/>
    <w:rsid w:val="003A1319"/>
    <w:rsid w:val="003A3C25"/>
    <w:rsid w:val="003A4766"/>
    <w:rsid w:val="003A4E9E"/>
    <w:rsid w:val="003A562C"/>
    <w:rsid w:val="003A616A"/>
    <w:rsid w:val="003A6D03"/>
    <w:rsid w:val="003A6E59"/>
    <w:rsid w:val="003B2107"/>
    <w:rsid w:val="003B3A18"/>
    <w:rsid w:val="003B5FFA"/>
    <w:rsid w:val="003B7712"/>
    <w:rsid w:val="003C0D71"/>
    <w:rsid w:val="003C2AC6"/>
    <w:rsid w:val="003C4C30"/>
    <w:rsid w:val="003C5846"/>
    <w:rsid w:val="003C7050"/>
    <w:rsid w:val="003D2F21"/>
    <w:rsid w:val="003D48C3"/>
    <w:rsid w:val="003D55B0"/>
    <w:rsid w:val="003D715E"/>
    <w:rsid w:val="003E2C05"/>
    <w:rsid w:val="003E32DA"/>
    <w:rsid w:val="003E5456"/>
    <w:rsid w:val="003E614A"/>
    <w:rsid w:val="003F2BBF"/>
    <w:rsid w:val="003F30B1"/>
    <w:rsid w:val="003F3E65"/>
    <w:rsid w:val="003F47E4"/>
    <w:rsid w:val="003F51E1"/>
    <w:rsid w:val="003F578B"/>
    <w:rsid w:val="003F7A7E"/>
    <w:rsid w:val="004010B7"/>
    <w:rsid w:val="00401860"/>
    <w:rsid w:val="00403BA8"/>
    <w:rsid w:val="0040442B"/>
    <w:rsid w:val="0040486D"/>
    <w:rsid w:val="004048D5"/>
    <w:rsid w:val="00404F33"/>
    <w:rsid w:val="00405240"/>
    <w:rsid w:val="00407C8D"/>
    <w:rsid w:val="00411D66"/>
    <w:rsid w:val="004126CB"/>
    <w:rsid w:val="00413493"/>
    <w:rsid w:val="00414835"/>
    <w:rsid w:val="0041625C"/>
    <w:rsid w:val="00420F7C"/>
    <w:rsid w:val="0042587D"/>
    <w:rsid w:val="00426F7B"/>
    <w:rsid w:val="0043126F"/>
    <w:rsid w:val="0043131D"/>
    <w:rsid w:val="0043311A"/>
    <w:rsid w:val="004338B8"/>
    <w:rsid w:val="004352A3"/>
    <w:rsid w:val="0043540C"/>
    <w:rsid w:val="004355E8"/>
    <w:rsid w:val="00437C4A"/>
    <w:rsid w:val="00451292"/>
    <w:rsid w:val="0045223D"/>
    <w:rsid w:val="0045294F"/>
    <w:rsid w:val="00453AB4"/>
    <w:rsid w:val="00453B8B"/>
    <w:rsid w:val="004557E1"/>
    <w:rsid w:val="00455B52"/>
    <w:rsid w:val="00456521"/>
    <w:rsid w:val="00462BEB"/>
    <w:rsid w:val="00465642"/>
    <w:rsid w:val="00467DA6"/>
    <w:rsid w:val="0047215A"/>
    <w:rsid w:val="004722E7"/>
    <w:rsid w:val="00472BBA"/>
    <w:rsid w:val="00473072"/>
    <w:rsid w:val="00473791"/>
    <w:rsid w:val="00480B3B"/>
    <w:rsid w:val="00480B8D"/>
    <w:rsid w:val="00481909"/>
    <w:rsid w:val="0048370B"/>
    <w:rsid w:val="004844AA"/>
    <w:rsid w:val="004867A2"/>
    <w:rsid w:val="004869ED"/>
    <w:rsid w:val="0048706D"/>
    <w:rsid w:val="0049058B"/>
    <w:rsid w:val="00491791"/>
    <w:rsid w:val="00494459"/>
    <w:rsid w:val="00496C18"/>
    <w:rsid w:val="00496DF2"/>
    <w:rsid w:val="004A12AE"/>
    <w:rsid w:val="004A552E"/>
    <w:rsid w:val="004A7E8B"/>
    <w:rsid w:val="004B0ABD"/>
    <w:rsid w:val="004B1366"/>
    <w:rsid w:val="004B1D8F"/>
    <w:rsid w:val="004B25CF"/>
    <w:rsid w:val="004B2EB4"/>
    <w:rsid w:val="004B5B66"/>
    <w:rsid w:val="004C1367"/>
    <w:rsid w:val="004C47E2"/>
    <w:rsid w:val="004C4DAA"/>
    <w:rsid w:val="004C685D"/>
    <w:rsid w:val="004C7134"/>
    <w:rsid w:val="004C7BBA"/>
    <w:rsid w:val="004D2093"/>
    <w:rsid w:val="004D360C"/>
    <w:rsid w:val="004D401F"/>
    <w:rsid w:val="004D5792"/>
    <w:rsid w:val="004D5CAC"/>
    <w:rsid w:val="004D601F"/>
    <w:rsid w:val="004D6DFA"/>
    <w:rsid w:val="004E0D7A"/>
    <w:rsid w:val="004E4A71"/>
    <w:rsid w:val="004E6403"/>
    <w:rsid w:val="004E6879"/>
    <w:rsid w:val="004F0DF5"/>
    <w:rsid w:val="004F1D60"/>
    <w:rsid w:val="004F6028"/>
    <w:rsid w:val="004F79F0"/>
    <w:rsid w:val="0050075A"/>
    <w:rsid w:val="0050433D"/>
    <w:rsid w:val="00504566"/>
    <w:rsid w:val="00504FAE"/>
    <w:rsid w:val="0050757C"/>
    <w:rsid w:val="0050771B"/>
    <w:rsid w:val="00511437"/>
    <w:rsid w:val="00512754"/>
    <w:rsid w:val="00517778"/>
    <w:rsid w:val="00524EEA"/>
    <w:rsid w:val="0052519A"/>
    <w:rsid w:val="00527C7F"/>
    <w:rsid w:val="005311B4"/>
    <w:rsid w:val="005337B8"/>
    <w:rsid w:val="00534862"/>
    <w:rsid w:val="00535EE2"/>
    <w:rsid w:val="00536F50"/>
    <w:rsid w:val="00541EF6"/>
    <w:rsid w:val="00542D9A"/>
    <w:rsid w:val="00543BD5"/>
    <w:rsid w:val="00552DF6"/>
    <w:rsid w:val="00553F46"/>
    <w:rsid w:val="005543EF"/>
    <w:rsid w:val="00554649"/>
    <w:rsid w:val="00556E40"/>
    <w:rsid w:val="00557F32"/>
    <w:rsid w:val="005605FE"/>
    <w:rsid w:val="00561F24"/>
    <w:rsid w:val="00563017"/>
    <w:rsid w:val="0056341F"/>
    <w:rsid w:val="00564338"/>
    <w:rsid w:val="0056697B"/>
    <w:rsid w:val="00572308"/>
    <w:rsid w:val="00572F33"/>
    <w:rsid w:val="0057303F"/>
    <w:rsid w:val="00573607"/>
    <w:rsid w:val="005768FD"/>
    <w:rsid w:val="00577313"/>
    <w:rsid w:val="005825DD"/>
    <w:rsid w:val="00582FB6"/>
    <w:rsid w:val="0058476C"/>
    <w:rsid w:val="00585447"/>
    <w:rsid w:val="005855B8"/>
    <w:rsid w:val="00585823"/>
    <w:rsid w:val="00593EDF"/>
    <w:rsid w:val="00597500"/>
    <w:rsid w:val="005A1871"/>
    <w:rsid w:val="005A3C53"/>
    <w:rsid w:val="005A42D5"/>
    <w:rsid w:val="005A70F9"/>
    <w:rsid w:val="005A7845"/>
    <w:rsid w:val="005B0AEC"/>
    <w:rsid w:val="005B1241"/>
    <w:rsid w:val="005B26FF"/>
    <w:rsid w:val="005B2B91"/>
    <w:rsid w:val="005B6A85"/>
    <w:rsid w:val="005B6AE6"/>
    <w:rsid w:val="005B73A0"/>
    <w:rsid w:val="005C2A59"/>
    <w:rsid w:val="005C2D69"/>
    <w:rsid w:val="005C2EF8"/>
    <w:rsid w:val="005C3639"/>
    <w:rsid w:val="005C3F18"/>
    <w:rsid w:val="005C52EB"/>
    <w:rsid w:val="005C5928"/>
    <w:rsid w:val="005D1E4E"/>
    <w:rsid w:val="005D1EE4"/>
    <w:rsid w:val="005D3254"/>
    <w:rsid w:val="005D3DE3"/>
    <w:rsid w:val="005D50AA"/>
    <w:rsid w:val="005D653D"/>
    <w:rsid w:val="005E1EDA"/>
    <w:rsid w:val="005E2572"/>
    <w:rsid w:val="005E3249"/>
    <w:rsid w:val="005E57B0"/>
    <w:rsid w:val="005E58AD"/>
    <w:rsid w:val="005E62E8"/>
    <w:rsid w:val="005F09E1"/>
    <w:rsid w:val="005F158A"/>
    <w:rsid w:val="005F7268"/>
    <w:rsid w:val="006019C3"/>
    <w:rsid w:val="00602337"/>
    <w:rsid w:val="006079FD"/>
    <w:rsid w:val="006137E2"/>
    <w:rsid w:val="00616FCF"/>
    <w:rsid w:val="006212CC"/>
    <w:rsid w:val="006215C2"/>
    <w:rsid w:val="00621C48"/>
    <w:rsid w:val="0062480C"/>
    <w:rsid w:val="00624C4D"/>
    <w:rsid w:val="00626AC3"/>
    <w:rsid w:val="00631C55"/>
    <w:rsid w:val="0063326D"/>
    <w:rsid w:val="00635770"/>
    <w:rsid w:val="00635DE9"/>
    <w:rsid w:val="00636A2C"/>
    <w:rsid w:val="00637CEF"/>
    <w:rsid w:val="006400C2"/>
    <w:rsid w:val="006450D2"/>
    <w:rsid w:val="00646BD3"/>
    <w:rsid w:val="00650289"/>
    <w:rsid w:val="0065476C"/>
    <w:rsid w:val="0065525F"/>
    <w:rsid w:val="006566CC"/>
    <w:rsid w:val="006667AA"/>
    <w:rsid w:val="006672FE"/>
    <w:rsid w:val="00673E24"/>
    <w:rsid w:val="00674911"/>
    <w:rsid w:val="00676917"/>
    <w:rsid w:val="00677A8F"/>
    <w:rsid w:val="00677EBC"/>
    <w:rsid w:val="00682385"/>
    <w:rsid w:val="0068434F"/>
    <w:rsid w:val="006863B5"/>
    <w:rsid w:val="0068693F"/>
    <w:rsid w:val="00691381"/>
    <w:rsid w:val="00691E09"/>
    <w:rsid w:val="00692BF5"/>
    <w:rsid w:val="006933AF"/>
    <w:rsid w:val="00693DD7"/>
    <w:rsid w:val="00694DFF"/>
    <w:rsid w:val="00697E0F"/>
    <w:rsid w:val="006A1FDA"/>
    <w:rsid w:val="006A519F"/>
    <w:rsid w:val="006A5D1F"/>
    <w:rsid w:val="006A612C"/>
    <w:rsid w:val="006A64FD"/>
    <w:rsid w:val="006B0BDF"/>
    <w:rsid w:val="006B1001"/>
    <w:rsid w:val="006B1950"/>
    <w:rsid w:val="006B29C3"/>
    <w:rsid w:val="006B428E"/>
    <w:rsid w:val="006B6714"/>
    <w:rsid w:val="006B7715"/>
    <w:rsid w:val="006B7EB6"/>
    <w:rsid w:val="006C24E8"/>
    <w:rsid w:val="006C4750"/>
    <w:rsid w:val="006C47B2"/>
    <w:rsid w:val="006D06D4"/>
    <w:rsid w:val="006D42B7"/>
    <w:rsid w:val="006D4345"/>
    <w:rsid w:val="006D7519"/>
    <w:rsid w:val="006E1059"/>
    <w:rsid w:val="006E249B"/>
    <w:rsid w:val="006E275C"/>
    <w:rsid w:val="006E5467"/>
    <w:rsid w:val="006E7C83"/>
    <w:rsid w:val="006E7D30"/>
    <w:rsid w:val="006F1433"/>
    <w:rsid w:val="006F7F00"/>
    <w:rsid w:val="00705183"/>
    <w:rsid w:val="00706764"/>
    <w:rsid w:val="00712475"/>
    <w:rsid w:val="007139C9"/>
    <w:rsid w:val="00715896"/>
    <w:rsid w:val="0071637C"/>
    <w:rsid w:val="00716A3D"/>
    <w:rsid w:val="00721507"/>
    <w:rsid w:val="00730DD9"/>
    <w:rsid w:val="007335F3"/>
    <w:rsid w:val="007375D6"/>
    <w:rsid w:val="00742217"/>
    <w:rsid w:val="007431A2"/>
    <w:rsid w:val="00745120"/>
    <w:rsid w:val="00746926"/>
    <w:rsid w:val="0075007D"/>
    <w:rsid w:val="00752EDC"/>
    <w:rsid w:val="00760CB3"/>
    <w:rsid w:val="0076128E"/>
    <w:rsid w:val="00761D8B"/>
    <w:rsid w:val="00761EAB"/>
    <w:rsid w:val="0076299E"/>
    <w:rsid w:val="00763F32"/>
    <w:rsid w:val="00764708"/>
    <w:rsid w:val="00764E9C"/>
    <w:rsid w:val="0076533D"/>
    <w:rsid w:val="00765E43"/>
    <w:rsid w:val="00770957"/>
    <w:rsid w:val="007731FF"/>
    <w:rsid w:val="00774FAA"/>
    <w:rsid w:val="00775AB9"/>
    <w:rsid w:val="00775E24"/>
    <w:rsid w:val="00776242"/>
    <w:rsid w:val="00781B1F"/>
    <w:rsid w:val="00784ACB"/>
    <w:rsid w:val="00785393"/>
    <w:rsid w:val="007870C4"/>
    <w:rsid w:val="00791212"/>
    <w:rsid w:val="00793CD9"/>
    <w:rsid w:val="00793DB6"/>
    <w:rsid w:val="00796FC3"/>
    <w:rsid w:val="00797553"/>
    <w:rsid w:val="007A2047"/>
    <w:rsid w:val="007A2252"/>
    <w:rsid w:val="007A5FF4"/>
    <w:rsid w:val="007A7605"/>
    <w:rsid w:val="007A76FD"/>
    <w:rsid w:val="007A7E52"/>
    <w:rsid w:val="007B0497"/>
    <w:rsid w:val="007B23BE"/>
    <w:rsid w:val="007B3EDA"/>
    <w:rsid w:val="007B5032"/>
    <w:rsid w:val="007B5194"/>
    <w:rsid w:val="007B57DA"/>
    <w:rsid w:val="007B5CF3"/>
    <w:rsid w:val="007B6C0E"/>
    <w:rsid w:val="007B7070"/>
    <w:rsid w:val="007B70F5"/>
    <w:rsid w:val="007C3646"/>
    <w:rsid w:val="007C370F"/>
    <w:rsid w:val="007C77E4"/>
    <w:rsid w:val="007D0582"/>
    <w:rsid w:val="007D1E2B"/>
    <w:rsid w:val="007D3A3F"/>
    <w:rsid w:val="007D4F51"/>
    <w:rsid w:val="007D602E"/>
    <w:rsid w:val="007D72DE"/>
    <w:rsid w:val="007D7725"/>
    <w:rsid w:val="007E17CB"/>
    <w:rsid w:val="007E348E"/>
    <w:rsid w:val="007E4FC0"/>
    <w:rsid w:val="007E53D7"/>
    <w:rsid w:val="007E5D39"/>
    <w:rsid w:val="007E69E6"/>
    <w:rsid w:val="007E75AA"/>
    <w:rsid w:val="007E7EEC"/>
    <w:rsid w:val="007F06D2"/>
    <w:rsid w:val="007F1AFD"/>
    <w:rsid w:val="007F2ED4"/>
    <w:rsid w:val="007F431C"/>
    <w:rsid w:val="007F48FA"/>
    <w:rsid w:val="007F5F5B"/>
    <w:rsid w:val="007F61B8"/>
    <w:rsid w:val="007F7634"/>
    <w:rsid w:val="00801219"/>
    <w:rsid w:val="0080158A"/>
    <w:rsid w:val="00803697"/>
    <w:rsid w:val="00812B61"/>
    <w:rsid w:val="008138A7"/>
    <w:rsid w:val="00814B3C"/>
    <w:rsid w:val="00815C84"/>
    <w:rsid w:val="00815FF3"/>
    <w:rsid w:val="00816DF6"/>
    <w:rsid w:val="0082374F"/>
    <w:rsid w:val="008239A4"/>
    <w:rsid w:val="00823F85"/>
    <w:rsid w:val="00825EA5"/>
    <w:rsid w:val="00827478"/>
    <w:rsid w:val="00827551"/>
    <w:rsid w:val="008345BB"/>
    <w:rsid w:val="008345EF"/>
    <w:rsid w:val="00834F97"/>
    <w:rsid w:val="00835B6F"/>
    <w:rsid w:val="008364E3"/>
    <w:rsid w:val="00836B66"/>
    <w:rsid w:val="00841E47"/>
    <w:rsid w:val="0084536A"/>
    <w:rsid w:val="0084739A"/>
    <w:rsid w:val="00850A9D"/>
    <w:rsid w:val="008512CC"/>
    <w:rsid w:val="00853D36"/>
    <w:rsid w:val="00854D66"/>
    <w:rsid w:val="00860108"/>
    <w:rsid w:val="00860DE5"/>
    <w:rsid w:val="008611DE"/>
    <w:rsid w:val="00862ACA"/>
    <w:rsid w:val="00864EB5"/>
    <w:rsid w:val="00866637"/>
    <w:rsid w:val="008671E2"/>
    <w:rsid w:val="00867B2E"/>
    <w:rsid w:val="00871CBD"/>
    <w:rsid w:val="00871E17"/>
    <w:rsid w:val="0087266C"/>
    <w:rsid w:val="00875708"/>
    <w:rsid w:val="00876411"/>
    <w:rsid w:val="0087689C"/>
    <w:rsid w:val="0087717E"/>
    <w:rsid w:val="00883E5B"/>
    <w:rsid w:val="00884AA0"/>
    <w:rsid w:val="0088575A"/>
    <w:rsid w:val="008874A9"/>
    <w:rsid w:val="0089074D"/>
    <w:rsid w:val="008939B4"/>
    <w:rsid w:val="0089612F"/>
    <w:rsid w:val="00896300"/>
    <w:rsid w:val="008A056E"/>
    <w:rsid w:val="008A0591"/>
    <w:rsid w:val="008A210B"/>
    <w:rsid w:val="008B0466"/>
    <w:rsid w:val="008B0D4E"/>
    <w:rsid w:val="008B1B1A"/>
    <w:rsid w:val="008B2083"/>
    <w:rsid w:val="008B26D0"/>
    <w:rsid w:val="008B6AE5"/>
    <w:rsid w:val="008C373D"/>
    <w:rsid w:val="008C5715"/>
    <w:rsid w:val="008C6D31"/>
    <w:rsid w:val="008D3272"/>
    <w:rsid w:val="008D4833"/>
    <w:rsid w:val="008D4834"/>
    <w:rsid w:val="008D6E5D"/>
    <w:rsid w:val="008D6F66"/>
    <w:rsid w:val="008E0FB2"/>
    <w:rsid w:val="008E34BF"/>
    <w:rsid w:val="008E3D07"/>
    <w:rsid w:val="008E5454"/>
    <w:rsid w:val="008E59CC"/>
    <w:rsid w:val="008E5C1F"/>
    <w:rsid w:val="008E6099"/>
    <w:rsid w:val="008E6C8F"/>
    <w:rsid w:val="008F0D9C"/>
    <w:rsid w:val="008F3654"/>
    <w:rsid w:val="008F4C1E"/>
    <w:rsid w:val="008F4E15"/>
    <w:rsid w:val="008F6234"/>
    <w:rsid w:val="008F6B14"/>
    <w:rsid w:val="008F6FED"/>
    <w:rsid w:val="009000D9"/>
    <w:rsid w:val="00900908"/>
    <w:rsid w:val="00904D42"/>
    <w:rsid w:val="009067A7"/>
    <w:rsid w:val="00906E4B"/>
    <w:rsid w:val="00906F64"/>
    <w:rsid w:val="0091001F"/>
    <w:rsid w:val="009103F8"/>
    <w:rsid w:val="009118EA"/>
    <w:rsid w:val="00911E3E"/>
    <w:rsid w:val="0091245D"/>
    <w:rsid w:val="00914801"/>
    <w:rsid w:val="00915BC5"/>
    <w:rsid w:val="00922432"/>
    <w:rsid w:val="009236FA"/>
    <w:rsid w:val="009239D3"/>
    <w:rsid w:val="00923E6E"/>
    <w:rsid w:val="00926966"/>
    <w:rsid w:val="009312A2"/>
    <w:rsid w:val="00931A7B"/>
    <w:rsid w:val="00933B92"/>
    <w:rsid w:val="0093403A"/>
    <w:rsid w:val="009350CF"/>
    <w:rsid w:val="00935B9C"/>
    <w:rsid w:val="00935E08"/>
    <w:rsid w:val="00935F8A"/>
    <w:rsid w:val="00941F36"/>
    <w:rsid w:val="00943B65"/>
    <w:rsid w:val="00945C51"/>
    <w:rsid w:val="00946AA0"/>
    <w:rsid w:val="009504BD"/>
    <w:rsid w:val="00950562"/>
    <w:rsid w:val="00950BA4"/>
    <w:rsid w:val="00950DBE"/>
    <w:rsid w:val="0095193D"/>
    <w:rsid w:val="00954E9D"/>
    <w:rsid w:val="00955350"/>
    <w:rsid w:val="0095551D"/>
    <w:rsid w:val="00961017"/>
    <w:rsid w:val="00965FA9"/>
    <w:rsid w:val="00970D6D"/>
    <w:rsid w:val="0097271D"/>
    <w:rsid w:val="009734F2"/>
    <w:rsid w:val="00973E2F"/>
    <w:rsid w:val="00974086"/>
    <w:rsid w:val="0097460C"/>
    <w:rsid w:val="00975A28"/>
    <w:rsid w:val="00976B67"/>
    <w:rsid w:val="00976D21"/>
    <w:rsid w:val="00980ADF"/>
    <w:rsid w:val="009810C4"/>
    <w:rsid w:val="00982424"/>
    <w:rsid w:val="00982E8B"/>
    <w:rsid w:val="009911CE"/>
    <w:rsid w:val="0099124B"/>
    <w:rsid w:val="00997DB9"/>
    <w:rsid w:val="009A3236"/>
    <w:rsid w:val="009A50E2"/>
    <w:rsid w:val="009A5ACF"/>
    <w:rsid w:val="009A6CD7"/>
    <w:rsid w:val="009B1EB5"/>
    <w:rsid w:val="009B2091"/>
    <w:rsid w:val="009B22DA"/>
    <w:rsid w:val="009B4188"/>
    <w:rsid w:val="009B5E10"/>
    <w:rsid w:val="009B70F6"/>
    <w:rsid w:val="009B7809"/>
    <w:rsid w:val="009C508C"/>
    <w:rsid w:val="009C54B1"/>
    <w:rsid w:val="009C63E1"/>
    <w:rsid w:val="009C76A4"/>
    <w:rsid w:val="009D1754"/>
    <w:rsid w:val="009D17A9"/>
    <w:rsid w:val="009D29B2"/>
    <w:rsid w:val="009D2F3E"/>
    <w:rsid w:val="009D3889"/>
    <w:rsid w:val="009D5C86"/>
    <w:rsid w:val="009D6AD5"/>
    <w:rsid w:val="009E1CBA"/>
    <w:rsid w:val="009E1FB4"/>
    <w:rsid w:val="009E2776"/>
    <w:rsid w:val="009E4B59"/>
    <w:rsid w:val="009E5963"/>
    <w:rsid w:val="009E64AE"/>
    <w:rsid w:val="009F1257"/>
    <w:rsid w:val="009F28B2"/>
    <w:rsid w:val="009F449B"/>
    <w:rsid w:val="009F51B8"/>
    <w:rsid w:val="009F52AE"/>
    <w:rsid w:val="009F5ADA"/>
    <w:rsid w:val="009F6180"/>
    <w:rsid w:val="009F6403"/>
    <w:rsid w:val="009F6F05"/>
    <w:rsid w:val="00A010F2"/>
    <w:rsid w:val="00A035FB"/>
    <w:rsid w:val="00A05D50"/>
    <w:rsid w:val="00A069E0"/>
    <w:rsid w:val="00A07996"/>
    <w:rsid w:val="00A1001B"/>
    <w:rsid w:val="00A10983"/>
    <w:rsid w:val="00A145A8"/>
    <w:rsid w:val="00A15C5D"/>
    <w:rsid w:val="00A171C5"/>
    <w:rsid w:val="00A177B2"/>
    <w:rsid w:val="00A21819"/>
    <w:rsid w:val="00A21A9D"/>
    <w:rsid w:val="00A22642"/>
    <w:rsid w:val="00A2333F"/>
    <w:rsid w:val="00A23798"/>
    <w:rsid w:val="00A25CE1"/>
    <w:rsid w:val="00A27207"/>
    <w:rsid w:val="00A276D3"/>
    <w:rsid w:val="00A30A77"/>
    <w:rsid w:val="00A34960"/>
    <w:rsid w:val="00A34F5B"/>
    <w:rsid w:val="00A3578A"/>
    <w:rsid w:val="00A35EA8"/>
    <w:rsid w:val="00A406E5"/>
    <w:rsid w:val="00A40FE7"/>
    <w:rsid w:val="00A42267"/>
    <w:rsid w:val="00A44E9C"/>
    <w:rsid w:val="00A45C8A"/>
    <w:rsid w:val="00A543C5"/>
    <w:rsid w:val="00A56518"/>
    <w:rsid w:val="00A57E34"/>
    <w:rsid w:val="00A60479"/>
    <w:rsid w:val="00A63D39"/>
    <w:rsid w:val="00A67BA2"/>
    <w:rsid w:val="00A71D13"/>
    <w:rsid w:val="00A75D7F"/>
    <w:rsid w:val="00A81D64"/>
    <w:rsid w:val="00A82952"/>
    <w:rsid w:val="00A84777"/>
    <w:rsid w:val="00A94D00"/>
    <w:rsid w:val="00A97B62"/>
    <w:rsid w:val="00AA27BE"/>
    <w:rsid w:val="00AA4C72"/>
    <w:rsid w:val="00AA5229"/>
    <w:rsid w:val="00AA53C1"/>
    <w:rsid w:val="00AA78CA"/>
    <w:rsid w:val="00AA7B3C"/>
    <w:rsid w:val="00AB0440"/>
    <w:rsid w:val="00AB22B8"/>
    <w:rsid w:val="00AB2FA2"/>
    <w:rsid w:val="00AB3470"/>
    <w:rsid w:val="00AB3F9E"/>
    <w:rsid w:val="00AB745A"/>
    <w:rsid w:val="00AC08C8"/>
    <w:rsid w:val="00AC095B"/>
    <w:rsid w:val="00AC1BE2"/>
    <w:rsid w:val="00AC3239"/>
    <w:rsid w:val="00AC32D1"/>
    <w:rsid w:val="00AC563C"/>
    <w:rsid w:val="00AC5A5D"/>
    <w:rsid w:val="00AC5A81"/>
    <w:rsid w:val="00AC603D"/>
    <w:rsid w:val="00AC64F1"/>
    <w:rsid w:val="00AD0B87"/>
    <w:rsid w:val="00AD11F8"/>
    <w:rsid w:val="00AD15F1"/>
    <w:rsid w:val="00AD192A"/>
    <w:rsid w:val="00AD2B27"/>
    <w:rsid w:val="00AD5860"/>
    <w:rsid w:val="00AD7D32"/>
    <w:rsid w:val="00AE034F"/>
    <w:rsid w:val="00AE30FC"/>
    <w:rsid w:val="00AE3802"/>
    <w:rsid w:val="00AE7CDF"/>
    <w:rsid w:val="00AF03BB"/>
    <w:rsid w:val="00AF0C90"/>
    <w:rsid w:val="00AF0FB5"/>
    <w:rsid w:val="00AF394F"/>
    <w:rsid w:val="00AF558C"/>
    <w:rsid w:val="00AF6FBD"/>
    <w:rsid w:val="00B0200C"/>
    <w:rsid w:val="00B10895"/>
    <w:rsid w:val="00B10BA1"/>
    <w:rsid w:val="00B10E80"/>
    <w:rsid w:val="00B118F9"/>
    <w:rsid w:val="00B11DA8"/>
    <w:rsid w:val="00B125FF"/>
    <w:rsid w:val="00B13121"/>
    <w:rsid w:val="00B15F45"/>
    <w:rsid w:val="00B16D22"/>
    <w:rsid w:val="00B16E9B"/>
    <w:rsid w:val="00B312D4"/>
    <w:rsid w:val="00B3244C"/>
    <w:rsid w:val="00B3371B"/>
    <w:rsid w:val="00B3530A"/>
    <w:rsid w:val="00B35D16"/>
    <w:rsid w:val="00B370E8"/>
    <w:rsid w:val="00B372BB"/>
    <w:rsid w:val="00B454D7"/>
    <w:rsid w:val="00B47FC7"/>
    <w:rsid w:val="00B50667"/>
    <w:rsid w:val="00B524E2"/>
    <w:rsid w:val="00B539A7"/>
    <w:rsid w:val="00B55990"/>
    <w:rsid w:val="00B55DA4"/>
    <w:rsid w:val="00B57E6F"/>
    <w:rsid w:val="00B6706E"/>
    <w:rsid w:val="00B67CAE"/>
    <w:rsid w:val="00B70DCE"/>
    <w:rsid w:val="00B70E2B"/>
    <w:rsid w:val="00B76854"/>
    <w:rsid w:val="00B776EA"/>
    <w:rsid w:val="00B80157"/>
    <w:rsid w:val="00B8196D"/>
    <w:rsid w:val="00B8596D"/>
    <w:rsid w:val="00B87E52"/>
    <w:rsid w:val="00B92950"/>
    <w:rsid w:val="00B93A85"/>
    <w:rsid w:val="00B93C88"/>
    <w:rsid w:val="00B9589D"/>
    <w:rsid w:val="00B9642F"/>
    <w:rsid w:val="00B96ED5"/>
    <w:rsid w:val="00B97EF0"/>
    <w:rsid w:val="00BA198A"/>
    <w:rsid w:val="00BA1B87"/>
    <w:rsid w:val="00BA1C70"/>
    <w:rsid w:val="00BA2938"/>
    <w:rsid w:val="00BA2A2E"/>
    <w:rsid w:val="00BA2DB3"/>
    <w:rsid w:val="00BA6050"/>
    <w:rsid w:val="00BA6708"/>
    <w:rsid w:val="00BB09FF"/>
    <w:rsid w:val="00BB0C78"/>
    <w:rsid w:val="00BB242B"/>
    <w:rsid w:val="00BC0F4B"/>
    <w:rsid w:val="00BC2B3B"/>
    <w:rsid w:val="00BC4E7B"/>
    <w:rsid w:val="00BC65CA"/>
    <w:rsid w:val="00BC77B6"/>
    <w:rsid w:val="00BD0567"/>
    <w:rsid w:val="00BD2374"/>
    <w:rsid w:val="00BD28C9"/>
    <w:rsid w:val="00BD6104"/>
    <w:rsid w:val="00BD6BB3"/>
    <w:rsid w:val="00BE099F"/>
    <w:rsid w:val="00BE0F9D"/>
    <w:rsid w:val="00BE6576"/>
    <w:rsid w:val="00BE69A2"/>
    <w:rsid w:val="00BE7C32"/>
    <w:rsid w:val="00BF2224"/>
    <w:rsid w:val="00BF2FEB"/>
    <w:rsid w:val="00BF52AA"/>
    <w:rsid w:val="00BF637F"/>
    <w:rsid w:val="00BF6EA0"/>
    <w:rsid w:val="00BF7F65"/>
    <w:rsid w:val="00C031FB"/>
    <w:rsid w:val="00C038FC"/>
    <w:rsid w:val="00C03EC0"/>
    <w:rsid w:val="00C06CC7"/>
    <w:rsid w:val="00C10255"/>
    <w:rsid w:val="00C10C3C"/>
    <w:rsid w:val="00C11AAF"/>
    <w:rsid w:val="00C12369"/>
    <w:rsid w:val="00C146DD"/>
    <w:rsid w:val="00C15280"/>
    <w:rsid w:val="00C1563B"/>
    <w:rsid w:val="00C15A6B"/>
    <w:rsid w:val="00C15C8C"/>
    <w:rsid w:val="00C17FB6"/>
    <w:rsid w:val="00C23937"/>
    <w:rsid w:val="00C23CBA"/>
    <w:rsid w:val="00C25479"/>
    <w:rsid w:val="00C268FF"/>
    <w:rsid w:val="00C27516"/>
    <w:rsid w:val="00C31D59"/>
    <w:rsid w:val="00C320A3"/>
    <w:rsid w:val="00C33438"/>
    <w:rsid w:val="00C346AD"/>
    <w:rsid w:val="00C37D94"/>
    <w:rsid w:val="00C426EF"/>
    <w:rsid w:val="00C42AB8"/>
    <w:rsid w:val="00C42D03"/>
    <w:rsid w:val="00C43D46"/>
    <w:rsid w:val="00C44CE8"/>
    <w:rsid w:val="00C47636"/>
    <w:rsid w:val="00C52B30"/>
    <w:rsid w:val="00C57D2D"/>
    <w:rsid w:val="00C603F7"/>
    <w:rsid w:val="00C62D73"/>
    <w:rsid w:val="00C64399"/>
    <w:rsid w:val="00C668C4"/>
    <w:rsid w:val="00C67168"/>
    <w:rsid w:val="00C70062"/>
    <w:rsid w:val="00C70136"/>
    <w:rsid w:val="00C70E50"/>
    <w:rsid w:val="00C710D9"/>
    <w:rsid w:val="00C72548"/>
    <w:rsid w:val="00C73624"/>
    <w:rsid w:val="00C7397D"/>
    <w:rsid w:val="00C73E29"/>
    <w:rsid w:val="00C75298"/>
    <w:rsid w:val="00C75802"/>
    <w:rsid w:val="00C776A3"/>
    <w:rsid w:val="00C801C9"/>
    <w:rsid w:val="00C82DB4"/>
    <w:rsid w:val="00C84885"/>
    <w:rsid w:val="00C85056"/>
    <w:rsid w:val="00C948D5"/>
    <w:rsid w:val="00C95E3F"/>
    <w:rsid w:val="00CA07FF"/>
    <w:rsid w:val="00CA0FA8"/>
    <w:rsid w:val="00CA45CF"/>
    <w:rsid w:val="00CA566C"/>
    <w:rsid w:val="00CA6013"/>
    <w:rsid w:val="00CA670D"/>
    <w:rsid w:val="00CB0184"/>
    <w:rsid w:val="00CB281A"/>
    <w:rsid w:val="00CB3C9D"/>
    <w:rsid w:val="00CB3DB3"/>
    <w:rsid w:val="00CB4296"/>
    <w:rsid w:val="00CB4761"/>
    <w:rsid w:val="00CB63E9"/>
    <w:rsid w:val="00CC0CFA"/>
    <w:rsid w:val="00CC1581"/>
    <w:rsid w:val="00CC49D3"/>
    <w:rsid w:val="00CC54B0"/>
    <w:rsid w:val="00CC76DA"/>
    <w:rsid w:val="00CC7DDD"/>
    <w:rsid w:val="00CC7F6C"/>
    <w:rsid w:val="00CD01C8"/>
    <w:rsid w:val="00CD1FC4"/>
    <w:rsid w:val="00CD2243"/>
    <w:rsid w:val="00CD3994"/>
    <w:rsid w:val="00CD3A39"/>
    <w:rsid w:val="00CD5E2A"/>
    <w:rsid w:val="00CD6424"/>
    <w:rsid w:val="00CE03B7"/>
    <w:rsid w:val="00CE3F52"/>
    <w:rsid w:val="00CF0830"/>
    <w:rsid w:val="00CF1E35"/>
    <w:rsid w:val="00CF236E"/>
    <w:rsid w:val="00D01962"/>
    <w:rsid w:val="00D025D9"/>
    <w:rsid w:val="00D0383C"/>
    <w:rsid w:val="00D04062"/>
    <w:rsid w:val="00D04842"/>
    <w:rsid w:val="00D059A6"/>
    <w:rsid w:val="00D10019"/>
    <w:rsid w:val="00D10D44"/>
    <w:rsid w:val="00D11790"/>
    <w:rsid w:val="00D14295"/>
    <w:rsid w:val="00D14669"/>
    <w:rsid w:val="00D151E5"/>
    <w:rsid w:val="00D20D0C"/>
    <w:rsid w:val="00D21D82"/>
    <w:rsid w:val="00D23F06"/>
    <w:rsid w:val="00D24743"/>
    <w:rsid w:val="00D24ED6"/>
    <w:rsid w:val="00D2648E"/>
    <w:rsid w:val="00D26B4A"/>
    <w:rsid w:val="00D3159A"/>
    <w:rsid w:val="00D31ABF"/>
    <w:rsid w:val="00D32C82"/>
    <w:rsid w:val="00D33621"/>
    <w:rsid w:val="00D348F0"/>
    <w:rsid w:val="00D34B36"/>
    <w:rsid w:val="00D34E30"/>
    <w:rsid w:val="00D3528A"/>
    <w:rsid w:val="00D352F9"/>
    <w:rsid w:val="00D35CA0"/>
    <w:rsid w:val="00D444CA"/>
    <w:rsid w:val="00D44A7C"/>
    <w:rsid w:val="00D4524C"/>
    <w:rsid w:val="00D464A6"/>
    <w:rsid w:val="00D46733"/>
    <w:rsid w:val="00D51523"/>
    <w:rsid w:val="00D52DCB"/>
    <w:rsid w:val="00D55869"/>
    <w:rsid w:val="00D569A4"/>
    <w:rsid w:val="00D56A28"/>
    <w:rsid w:val="00D625CE"/>
    <w:rsid w:val="00D643E4"/>
    <w:rsid w:val="00D64491"/>
    <w:rsid w:val="00D656E7"/>
    <w:rsid w:val="00D6580E"/>
    <w:rsid w:val="00D65F3E"/>
    <w:rsid w:val="00D6776A"/>
    <w:rsid w:val="00D72C40"/>
    <w:rsid w:val="00D807B9"/>
    <w:rsid w:val="00D82F82"/>
    <w:rsid w:val="00D85795"/>
    <w:rsid w:val="00D90103"/>
    <w:rsid w:val="00D90469"/>
    <w:rsid w:val="00D9237E"/>
    <w:rsid w:val="00D93F44"/>
    <w:rsid w:val="00D94E31"/>
    <w:rsid w:val="00D95068"/>
    <w:rsid w:val="00D97A46"/>
    <w:rsid w:val="00DA0895"/>
    <w:rsid w:val="00DA1FFD"/>
    <w:rsid w:val="00DA2E3F"/>
    <w:rsid w:val="00DA45AB"/>
    <w:rsid w:val="00DA4896"/>
    <w:rsid w:val="00DA4FE1"/>
    <w:rsid w:val="00DA5108"/>
    <w:rsid w:val="00DA51A9"/>
    <w:rsid w:val="00DA6736"/>
    <w:rsid w:val="00DA7340"/>
    <w:rsid w:val="00DB2619"/>
    <w:rsid w:val="00DB2AC0"/>
    <w:rsid w:val="00DB40EB"/>
    <w:rsid w:val="00DB4F25"/>
    <w:rsid w:val="00DB7BE7"/>
    <w:rsid w:val="00DC10A5"/>
    <w:rsid w:val="00DC184B"/>
    <w:rsid w:val="00DC4B1B"/>
    <w:rsid w:val="00DC5D0C"/>
    <w:rsid w:val="00DD476B"/>
    <w:rsid w:val="00DE09E9"/>
    <w:rsid w:val="00DE0EB5"/>
    <w:rsid w:val="00DE3332"/>
    <w:rsid w:val="00DE6A54"/>
    <w:rsid w:val="00DF18B4"/>
    <w:rsid w:val="00DF2BDE"/>
    <w:rsid w:val="00DF2D15"/>
    <w:rsid w:val="00DF69EF"/>
    <w:rsid w:val="00DF734B"/>
    <w:rsid w:val="00DF7A6C"/>
    <w:rsid w:val="00E00CC2"/>
    <w:rsid w:val="00E01155"/>
    <w:rsid w:val="00E018BD"/>
    <w:rsid w:val="00E03A0A"/>
    <w:rsid w:val="00E04251"/>
    <w:rsid w:val="00E061B5"/>
    <w:rsid w:val="00E0643E"/>
    <w:rsid w:val="00E11191"/>
    <w:rsid w:val="00E12923"/>
    <w:rsid w:val="00E134BE"/>
    <w:rsid w:val="00E16819"/>
    <w:rsid w:val="00E202C4"/>
    <w:rsid w:val="00E20DC6"/>
    <w:rsid w:val="00E22E60"/>
    <w:rsid w:val="00E26A53"/>
    <w:rsid w:val="00E301B8"/>
    <w:rsid w:val="00E34357"/>
    <w:rsid w:val="00E35A19"/>
    <w:rsid w:val="00E36054"/>
    <w:rsid w:val="00E36E86"/>
    <w:rsid w:val="00E40324"/>
    <w:rsid w:val="00E42568"/>
    <w:rsid w:val="00E43256"/>
    <w:rsid w:val="00E47C90"/>
    <w:rsid w:val="00E47EC9"/>
    <w:rsid w:val="00E50B9D"/>
    <w:rsid w:val="00E51862"/>
    <w:rsid w:val="00E51D63"/>
    <w:rsid w:val="00E522D1"/>
    <w:rsid w:val="00E52842"/>
    <w:rsid w:val="00E53166"/>
    <w:rsid w:val="00E534B1"/>
    <w:rsid w:val="00E5361A"/>
    <w:rsid w:val="00E53E91"/>
    <w:rsid w:val="00E5430F"/>
    <w:rsid w:val="00E5554D"/>
    <w:rsid w:val="00E56952"/>
    <w:rsid w:val="00E60473"/>
    <w:rsid w:val="00E62AFE"/>
    <w:rsid w:val="00E62F11"/>
    <w:rsid w:val="00E62F49"/>
    <w:rsid w:val="00E6388E"/>
    <w:rsid w:val="00E63E5A"/>
    <w:rsid w:val="00E64F8C"/>
    <w:rsid w:val="00E65D0A"/>
    <w:rsid w:val="00E70365"/>
    <w:rsid w:val="00E70615"/>
    <w:rsid w:val="00E722C7"/>
    <w:rsid w:val="00E74E45"/>
    <w:rsid w:val="00E74E6B"/>
    <w:rsid w:val="00E760A7"/>
    <w:rsid w:val="00E80516"/>
    <w:rsid w:val="00E818B6"/>
    <w:rsid w:val="00E8396D"/>
    <w:rsid w:val="00E83CCC"/>
    <w:rsid w:val="00E84DD2"/>
    <w:rsid w:val="00E87AAD"/>
    <w:rsid w:val="00E87DDE"/>
    <w:rsid w:val="00E91E95"/>
    <w:rsid w:val="00E943D8"/>
    <w:rsid w:val="00E97047"/>
    <w:rsid w:val="00EA178A"/>
    <w:rsid w:val="00EA1935"/>
    <w:rsid w:val="00EA4DAF"/>
    <w:rsid w:val="00EA53A7"/>
    <w:rsid w:val="00EA5536"/>
    <w:rsid w:val="00EA677A"/>
    <w:rsid w:val="00EA7122"/>
    <w:rsid w:val="00EB00DD"/>
    <w:rsid w:val="00EB1FAE"/>
    <w:rsid w:val="00EB2A6C"/>
    <w:rsid w:val="00EB305A"/>
    <w:rsid w:val="00EB39B6"/>
    <w:rsid w:val="00EB4D04"/>
    <w:rsid w:val="00EB544E"/>
    <w:rsid w:val="00EB5760"/>
    <w:rsid w:val="00EB59CD"/>
    <w:rsid w:val="00EC1BCB"/>
    <w:rsid w:val="00EC1E81"/>
    <w:rsid w:val="00EC219E"/>
    <w:rsid w:val="00EC3A4E"/>
    <w:rsid w:val="00EC4CD6"/>
    <w:rsid w:val="00EC52C2"/>
    <w:rsid w:val="00EC63DC"/>
    <w:rsid w:val="00EC6E08"/>
    <w:rsid w:val="00ED28F9"/>
    <w:rsid w:val="00ED3BA8"/>
    <w:rsid w:val="00ED54B4"/>
    <w:rsid w:val="00ED555A"/>
    <w:rsid w:val="00ED7FF7"/>
    <w:rsid w:val="00EE0871"/>
    <w:rsid w:val="00EE19F6"/>
    <w:rsid w:val="00EE3CA2"/>
    <w:rsid w:val="00EE6539"/>
    <w:rsid w:val="00EE690D"/>
    <w:rsid w:val="00EE6B6C"/>
    <w:rsid w:val="00EF0708"/>
    <w:rsid w:val="00EF0B70"/>
    <w:rsid w:val="00EF1CA2"/>
    <w:rsid w:val="00EF252A"/>
    <w:rsid w:val="00EF2CAF"/>
    <w:rsid w:val="00EF39F8"/>
    <w:rsid w:val="00EF42C2"/>
    <w:rsid w:val="00EF57AB"/>
    <w:rsid w:val="00EF76D3"/>
    <w:rsid w:val="00EF7D9E"/>
    <w:rsid w:val="00F017BF"/>
    <w:rsid w:val="00F03E9B"/>
    <w:rsid w:val="00F0699F"/>
    <w:rsid w:val="00F07B74"/>
    <w:rsid w:val="00F11631"/>
    <w:rsid w:val="00F1676E"/>
    <w:rsid w:val="00F16D9F"/>
    <w:rsid w:val="00F2295E"/>
    <w:rsid w:val="00F237BE"/>
    <w:rsid w:val="00F27126"/>
    <w:rsid w:val="00F271AC"/>
    <w:rsid w:val="00F317C6"/>
    <w:rsid w:val="00F31D8D"/>
    <w:rsid w:val="00F32089"/>
    <w:rsid w:val="00F33388"/>
    <w:rsid w:val="00F35D7D"/>
    <w:rsid w:val="00F3757D"/>
    <w:rsid w:val="00F416B9"/>
    <w:rsid w:val="00F42EF8"/>
    <w:rsid w:val="00F43CF2"/>
    <w:rsid w:val="00F447E6"/>
    <w:rsid w:val="00F44A7C"/>
    <w:rsid w:val="00F504D7"/>
    <w:rsid w:val="00F50EA6"/>
    <w:rsid w:val="00F51280"/>
    <w:rsid w:val="00F51ABD"/>
    <w:rsid w:val="00F541A0"/>
    <w:rsid w:val="00F5575C"/>
    <w:rsid w:val="00F56002"/>
    <w:rsid w:val="00F57829"/>
    <w:rsid w:val="00F6196D"/>
    <w:rsid w:val="00F62ED5"/>
    <w:rsid w:val="00F6300E"/>
    <w:rsid w:val="00F6355A"/>
    <w:rsid w:val="00F64ECC"/>
    <w:rsid w:val="00F65AD3"/>
    <w:rsid w:val="00F65F6F"/>
    <w:rsid w:val="00F67DCC"/>
    <w:rsid w:val="00F707D8"/>
    <w:rsid w:val="00F7226F"/>
    <w:rsid w:val="00F73359"/>
    <w:rsid w:val="00F73680"/>
    <w:rsid w:val="00F74C79"/>
    <w:rsid w:val="00F76493"/>
    <w:rsid w:val="00F77067"/>
    <w:rsid w:val="00F77604"/>
    <w:rsid w:val="00F800C0"/>
    <w:rsid w:val="00F81624"/>
    <w:rsid w:val="00F81B8B"/>
    <w:rsid w:val="00F8354E"/>
    <w:rsid w:val="00F84084"/>
    <w:rsid w:val="00F910A0"/>
    <w:rsid w:val="00F91D23"/>
    <w:rsid w:val="00F92C4C"/>
    <w:rsid w:val="00F94D57"/>
    <w:rsid w:val="00F97A9C"/>
    <w:rsid w:val="00FA1038"/>
    <w:rsid w:val="00FA15F5"/>
    <w:rsid w:val="00FA47BF"/>
    <w:rsid w:val="00FA4E40"/>
    <w:rsid w:val="00FA71A6"/>
    <w:rsid w:val="00FB3868"/>
    <w:rsid w:val="00FB4A17"/>
    <w:rsid w:val="00FB7209"/>
    <w:rsid w:val="00FB7828"/>
    <w:rsid w:val="00FC0733"/>
    <w:rsid w:val="00FC259D"/>
    <w:rsid w:val="00FC355A"/>
    <w:rsid w:val="00FC462F"/>
    <w:rsid w:val="00FC57B3"/>
    <w:rsid w:val="00FC611B"/>
    <w:rsid w:val="00FD1C62"/>
    <w:rsid w:val="00FD1FDE"/>
    <w:rsid w:val="00FD4691"/>
    <w:rsid w:val="00FD61CB"/>
    <w:rsid w:val="00FD783E"/>
    <w:rsid w:val="00FE12E7"/>
    <w:rsid w:val="00FE13A8"/>
    <w:rsid w:val="00FE233F"/>
    <w:rsid w:val="00FE28F7"/>
    <w:rsid w:val="00FE3F16"/>
    <w:rsid w:val="00FE46A7"/>
    <w:rsid w:val="00FE671E"/>
    <w:rsid w:val="00FF0E28"/>
    <w:rsid w:val="00FF4328"/>
    <w:rsid w:val="00FF48D5"/>
    <w:rsid w:val="00FF4923"/>
    <w:rsid w:val="00FF5D81"/>
    <w:rsid w:val="00FF60F3"/>
    <w:rsid w:val="00FF6448"/>
    <w:rsid w:val="00FF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CBC04D-0810-4AA6-B973-47FAC1B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C3"/>
    <w:pPr>
      <w:spacing w:after="0" w:line="240" w:lineRule="auto"/>
    </w:pPr>
    <w:rPr>
      <w:rFonts w:ascii="Times New Roman" w:eastAsia="Times New Roman" w:hAnsi="Times New Roman" w:cs="Times New Roman"/>
      <w:sz w:val="24"/>
      <w:szCs w:val="24"/>
      <w:lang w:val="en-US"/>
    </w:rPr>
  </w:style>
  <w:style w:type="paragraph" w:styleId="Titlu3">
    <w:name w:val="heading 3"/>
    <w:basedOn w:val="Normal"/>
    <w:next w:val="Normal"/>
    <w:link w:val="Titlu3Caracter"/>
    <w:unhideWhenUsed/>
    <w:qFormat/>
    <w:rsid w:val="002C4765"/>
    <w:pPr>
      <w:keepNext/>
      <w:spacing w:line="340" w:lineRule="exact"/>
      <w:jc w:val="center"/>
      <w:outlineLvl w:val="2"/>
    </w:pPr>
    <w:rPr>
      <w:sz w:val="28"/>
      <w:szCs w:val="28"/>
      <w:lang w:val="ro-RO" w:eastAsia="ru-RU"/>
    </w:rPr>
  </w:style>
  <w:style w:type="paragraph" w:styleId="Titlu4">
    <w:name w:val="heading 4"/>
    <w:basedOn w:val="Normal"/>
    <w:next w:val="Normal"/>
    <w:link w:val="Titlu4Caracter"/>
    <w:uiPriority w:val="9"/>
    <w:unhideWhenUsed/>
    <w:qFormat/>
    <w:rsid w:val="006E10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2C4765"/>
    <w:rPr>
      <w:rFonts w:ascii="Times New Roman" w:eastAsia="Times New Roman" w:hAnsi="Times New Roman" w:cs="Times New Roman"/>
      <w:sz w:val="28"/>
      <w:szCs w:val="28"/>
      <w:lang w:val="ro-RO" w:eastAsia="ru-RU"/>
    </w:rPr>
  </w:style>
  <w:style w:type="paragraph" w:customStyle="1" w:styleId="Default">
    <w:name w:val="Default"/>
    <w:rsid w:val="002C476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f">
    <w:name w:val="List Paragraph"/>
    <w:basedOn w:val="Normal"/>
    <w:uiPriority w:val="34"/>
    <w:qFormat/>
    <w:rsid w:val="002C4765"/>
    <w:pPr>
      <w:spacing w:after="200" w:line="276" w:lineRule="auto"/>
      <w:ind w:left="720"/>
      <w:contextualSpacing/>
    </w:pPr>
    <w:rPr>
      <w:rFonts w:ascii="Calibri" w:hAnsi="Calibri"/>
      <w:sz w:val="22"/>
      <w:szCs w:val="22"/>
      <w:lang w:val="ru-RU" w:eastAsia="ru-RU"/>
    </w:rPr>
  </w:style>
  <w:style w:type="character" w:customStyle="1" w:styleId="hps">
    <w:name w:val="hps"/>
    <w:basedOn w:val="Fontdeparagrafimplicit"/>
    <w:rsid w:val="002C4765"/>
  </w:style>
  <w:style w:type="character" w:customStyle="1" w:styleId="boldface">
    <w:name w:val="boldface"/>
    <w:rsid w:val="002C4765"/>
    <w:rPr>
      <w:b/>
      <w:bCs/>
    </w:rPr>
  </w:style>
  <w:style w:type="paragraph" w:customStyle="1" w:styleId="norm2">
    <w:name w:val="norm2"/>
    <w:basedOn w:val="Normal"/>
    <w:rsid w:val="002C4765"/>
    <w:pPr>
      <w:spacing w:before="120" w:line="312" w:lineRule="atLeast"/>
      <w:jc w:val="both"/>
    </w:pPr>
    <w:rPr>
      <w:lang w:val="ru-RU" w:eastAsia="ru-RU"/>
    </w:rPr>
  </w:style>
  <w:style w:type="paragraph" w:customStyle="1" w:styleId="title-gr-seq-level-21">
    <w:name w:val="title-gr-seq-level-21"/>
    <w:basedOn w:val="Normal"/>
    <w:rsid w:val="002C4765"/>
    <w:pPr>
      <w:spacing w:before="120" w:after="120" w:line="312" w:lineRule="atLeast"/>
      <w:jc w:val="center"/>
    </w:pPr>
    <w:rPr>
      <w:i/>
      <w:iCs/>
      <w:lang w:val="ru-RU" w:eastAsia="ru-RU"/>
    </w:rPr>
  </w:style>
  <w:style w:type="character" w:styleId="Hyperlink">
    <w:name w:val="Hyperlink"/>
    <w:uiPriority w:val="99"/>
    <w:semiHidden/>
    <w:unhideWhenUsed/>
    <w:rsid w:val="002C4765"/>
    <w:rPr>
      <w:strike w:val="0"/>
      <w:dstrike w:val="0"/>
      <w:color w:val="3366CC"/>
      <w:u w:val="none"/>
      <w:effect w:val="none"/>
      <w:shd w:val="clear" w:color="auto" w:fill="auto"/>
    </w:rPr>
  </w:style>
  <w:style w:type="character" w:customStyle="1" w:styleId="superscript">
    <w:name w:val="superscript"/>
    <w:rsid w:val="002C4765"/>
    <w:rPr>
      <w:sz w:val="17"/>
      <w:szCs w:val="17"/>
      <w:vertAlign w:val="superscript"/>
    </w:rPr>
  </w:style>
  <w:style w:type="paragraph" w:customStyle="1" w:styleId="list1">
    <w:name w:val="list1"/>
    <w:basedOn w:val="Normal"/>
    <w:rsid w:val="002C4765"/>
    <w:pPr>
      <w:spacing w:line="312" w:lineRule="atLeast"/>
      <w:ind w:left="240"/>
      <w:jc w:val="both"/>
    </w:pPr>
    <w:rPr>
      <w:lang w:val="ru-RU" w:eastAsia="ru-RU"/>
    </w:rPr>
  </w:style>
  <w:style w:type="paragraph" w:customStyle="1" w:styleId="title-gr-seq-level-11">
    <w:name w:val="title-gr-seq-level-11"/>
    <w:basedOn w:val="Normal"/>
    <w:rsid w:val="002C4765"/>
    <w:pPr>
      <w:spacing w:before="120" w:after="120" w:line="312" w:lineRule="atLeast"/>
    </w:pPr>
    <w:rPr>
      <w:b/>
      <w:bCs/>
      <w:lang w:val="ru-RU" w:eastAsia="ru-RU"/>
    </w:rPr>
  </w:style>
  <w:style w:type="paragraph" w:styleId="TextnBalon">
    <w:name w:val="Balloon Text"/>
    <w:basedOn w:val="Normal"/>
    <w:link w:val="TextnBalonCaracter"/>
    <w:uiPriority w:val="99"/>
    <w:semiHidden/>
    <w:unhideWhenUsed/>
    <w:rsid w:val="00F541A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541A0"/>
    <w:rPr>
      <w:rFonts w:ascii="Tahoma" w:eastAsia="Times New Roman" w:hAnsi="Tahoma" w:cs="Tahoma"/>
      <w:sz w:val="16"/>
      <w:szCs w:val="16"/>
      <w:lang w:val="en-US"/>
    </w:rPr>
  </w:style>
  <w:style w:type="paragraph" w:styleId="Antet">
    <w:name w:val="header"/>
    <w:basedOn w:val="Normal"/>
    <w:link w:val="AntetCaracter"/>
    <w:uiPriority w:val="99"/>
    <w:unhideWhenUsed/>
    <w:rsid w:val="00092911"/>
    <w:pPr>
      <w:tabs>
        <w:tab w:val="center" w:pos="4677"/>
        <w:tab w:val="right" w:pos="9355"/>
      </w:tabs>
    </w:pPr>
  </w:style>
  <w:style w:type="character" w:customStyle="1" w:styleId="AntetCaracter">
    <w:name w:val="Antet Caracter"/>
    <w:basedOn w:val="Fontdeparagrafimplicit"/>
    <w:link w:val="Antet"/>
    <w:uiPriority w:val="99"/>
    <w:rsid w:val="00092911"/>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092911"/>
    <w:pPr>
      <w:tabs>
        <w:tab w:val="center" w:pos="4677"/>
        <w:tab w:val="right" w:pos="9355"/>
      </w:tabs>
    </w:pPr>
  </w:style>
  <w:style w:type="character" w:customStyle="1" w:styleId="SubsolCaracter">
    <w:name w:val="Subsol Caracter"/>
    <w:basedOn w:val="Fontdeparagrafimplicit"/>
    <w:link w:val="Subsol"/>
    <w:uiPriority w:val="99"/>
    <w:rsid w:val="00092911"/>
    <w:rPr>
      <w:rFonts w:ascii="Times New Roman" w:eastAsia="Times New Roman" w:hAnsi="Times New Roman" w:cs="Times New Roman"/>
      <w:sz w:val="24"/>
      <w:szCs w:val="24"/>
      <w:lang w:val="en-US"/>
    </w:rPr>
  </w:style>
  <w:style w:type="character" w:customStyle="1" w:styleId="Titlu4Caracter">
    <w:name w:val="Titlu 4 Caracter"/>
    <w:basedOn w:val="Fontdeparagrafimplicit"/>
    <w:link w:val="Titlu4"/>
    <w:uiPriority w:val="9"/>
    <w:rsid w:val="006E1059"/>
    <w:rPr>
      <w:rFonts w:asciiTheme="majorHAnsi" w:eastAsiaTheme="majorEastAsia" w:hAnsiTheme="majorHAnsi" w:cstheme="majorBidi"/>
      <w:b/>
      <w:bCs/>
      <w:i/>
      <w:iCs/>
      <w:color w:val="4F81BD" w:themeColor="accent1"/>
      <w:sz w:val="24"/>
      <w:szCs w:val="24"/>
      <w:lang w:val="en-US"/>
    </w:rPr>
  </w:style>
  <w:style w:type="table" w:styleId="Tabelgril">
    <w:name w:val="Table Grid"/>
    <w:basedOn w:val="TabelNormal"/>
    <w:rsid w:val="0084536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8">
    <w:name w:val="Font Style58"/>
    <w:rsid w:val="00095D52"/>
    <w:rPr>
      <w:rFonts w:ascii="Times New Roman" w:hAnsi="Times New Roman" w:cs="Times New Roman"/>
      <w:sz w:val="26"/>
      <w:szCs w:val="26"/>
    </w:rPr>
  </w:style>
  <w:style w:type="paragraph" w:customStyle="1" w:styleId="Style27">
    <w:name w:val="Style27"/>
    <w:basedOn w:val="Normal"/>
    <w:rsid w:val="00095D52"/>
    <w:pPr>
      <w:widowControl w:val="0"/>
      <w:autoSpaceDE w:val="0"/>
      <w:autoSpaceDN w:val="0"/>
      <w:adjustRightInd w:val="0"/>
      <w:spacing w:line="322" w:lineRule="exact"/>
      <w:jc w:val="center"/>
    </w:pPr>
    <w:rPr>
      <w:lang w:val="ru-RU" w:eastAsia="ru-RU"/>
    </w:rPr>
  </w:style>
  <w:style w:type="paragraph" w:customStyle="1" w:styleId="Style30">
    <w:name w:val="Style30"/>
    <w:basedOn w:val="Normal"/>
    <w:rsid w:val="00095D52"/>
    <w:pPr>
      <w:widowControl w:val="0"/>
      <w:autoSpaceDE w:val="0"/>
      <w:autoSpaceDN w:val="0"/>
      <w:adjustRightInd w:val="0"/>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E601-5BA3-4811-B169-457E185B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60</Pages>
  <Words>22709</Words>
  <Characters>131716</Characters>
  <Application>Microsoft Office Word</Application>
  <DocSecurity>0</DocSecurity>
  <Lines>1097</Lines>
  <Paragraphs>308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154117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Valeriu Garbuz</dc:creator>
  <cp:lastModifiedBy>Viorica ȚURCANU</cp:lastModifiedBy>
  <cp:revision>42</cp:revision>
  <cp:lastPrinted>2023-03-14T10:17:00Z</cp:lastPrinted>
  <dcterms:created xsi:type="dcterms:W3CDTF">2023-03-14T09:02:00Z</dcterms:created>
  <dcterms:modified xsi:type="dcterms:W3CDTF">2023-03-29T12:13:00Z</dcterms:modified>
</cp:coreProperties>
</file>