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5F03" w14:textId="0D4DA94B" w:rsidR="00EF3EC6" w:rsidRDefault="008A2649" w:rsidP="00AE4599">
      <w:pPr>
        <w:spacing w:before="120" w:after="120"/>
        <w:jc w:val="right"/>
        <w:rPr>
          <w:b/>
          <w:bCs/>
          <w:lang w:val="ro-RO"/>
        </w:rPr>
      </w:pPr>
      <w:r>
        <w:rPr>
          <w:b/>
          <w:bCs/>
          <w:lang w:val="ro-RO"/>
        </w:rPr>
        <w:t>PARTEA OPERAȚIONALĂ</w:t>
      </w:r>
    </w:p>
    <w:p w14:paraId="37F18FEC" w14:textId="77777777" w:rsidR="00A57D0D" w:rsidRPr="00A57D0D" w:rsidRDefault="00AE4599" w:rsidP="00A57D0D">
      <w:pPr>
        <w:jc w:val="right"/>
        <w:rPr>
          <w:sz w:val="28"/>
          <w:szCs w:val="28"/>
          <w:lang w:val="ro-RO"/>
        </w:rPr>
      </w:pPr>
      <w:r w:rsidRPr="00A57D0D">
        <w:rPr>
          <w:sz w:val="28"/>
          <w:szCs w:val="28"/>
          <w:lang w:val="ro-RO"/>
        </w:rPr>
        <w:t xml:space="preserve">Anexa nr. 2 la </w:t>
      </w:r>
    </w:p>
    <w:p w14:paraId="06009A3A" w14:textId="2D2D2502" w:rsidR="00D752C6" w:rsidRPr="00A57D0D" w:rsidRDefault="00AE4599" w:rsidP="00A57D0D">
      <w:pPr>
        <w:jc w:val="right"/>
        <w:rPr>
          <w:sz w:val="28"/>
          <w:szCs w:val="28"/>
          <w:lang w:val="ro-RO"/>
        </w:rPr>
      </w:pPr>
      <w:r w:rsidRPr="00A57D0D">
        <w:rPr>
          <w:sz w:val="28"/>
          <w:szCs w:val="28"/>
          <w:lang w:val="ro-RO"/>
        </w:rPr>
        <w:t xml:space="preserve">Hotărârea Guvernului </w:t>
      </w:r>
    </w:p>
    <w:p w14:paraId="77645771" w14:textId="1EE119CD" w:rsidR="00AE4599" w:rsidRPr="00A57D0D" w:rsidRDefault="00AE4599" w:rsidP="00A57D0D">
      <w:pPr>
        <w:jc w:val="right"/>
        <w:rPr>
          <w:sz w:val="28"/>
          <w:szCs w:val="28"/>
          <w:lang w:val="ro-RO"/>
        </w:rPr>
      </w:pPr>
      <w:r w:rsidRPr="00A57D0D">
        <w:rPr>
          <w:sz w:val="28"/>
          <w:szCs w:val="28"/>
          <w:lang w:val="ro-RO"/>
        </w:rPr>
        <w:t>nr.</w:t>
      </w:r>
      <w:r w:rsidR="00D752C6" w:rsidRPr="00A57D0D">
        <w:rPr>
          <w:sz w:val="28"/>
          <w:szCs w:val="28"/>
          <w:lang w:val="ro-RO"/>
        </w:rPr>
        <w:t>____din_______</w:t>
      </w:r>
      <w:r w:rsidRPr="00A57D0D">
        <w:rPr>
          <w:sz w:val="28"/>
          <w:szCs w:val="28"/>
          <w:lang w:val="ro-RO"/>
        </w:rPr>
        <w:t xml:space="preserve"> </w:t>
      </w:r>
    </w:p>
    <w:p w14:paraId="003D202D" w14:textId="77777777" w:rsidR="00AE4599" w:rsidRPr="0096550D" w:rsidRDefault="00AE4599" w:rsidP="00AE4599">
      <w:pPr>
        <w:spacing w:before="120" w:after="120"/>
        <w:jc w:val="right"/>
        <w:rPr>
          <w:b/>
          <w:bCs/>
          <w:lang w:val="ro-RO"/>
        </w:rPr>
      </w:pPr>
    </w:p>
    <w:p w14:paraId="38D8CA16" w14:textId="77777777" w:rsidR="00EF3EC6" w:rsidRPr="0096550D" w:rsidRDefault="00EF3EC6" w:rsidP="00EF3EC6">
      <w:pPr>
        <w:ind w:firstLine="0"/>
        <w:jc w:val="center"/>
        <w:rPr>
          <w:lang w:val="ro-RO"/>
        </w:rPr>
      </w:pPr>
      <w:r w:rsidRPr="0096550D">
        <w:rPr>
          <w:b/>
          <w:bCs/>
          <w:sz w:val="28"/>
          <w:szCs w:val="28"/>
          <w:lang w:val="ro-RO"/>
        </w:rPr>
        <w:t xml:space="preserve">PLAN DE ACŢIUNI </w:t>
      </w:r>
    </w:p>
    <w:p w14:paraId="38B04145" w14:textId="3A6CEC70" w:rsidR="00EF3EC6" w:rsidRPr="0096550D" w:rsidRDefault="00EF3EC6" w:rsidP="00EF3EC6">
      <w:pPr>
        <w:ind w:firstLine="0"/>
        <w:jc w:val="center"/>
        <w:rPr>
          <w:sz w:val="28"/>
          <w:szCs w:val="28"/>
          <w:lang w:val="ro-RO"/>
        </w:rPr>
      </w:pPr>
      <w:r w:rsidRPr="0096550D">
        <w:rPr>
          <w:b/>
          <w:bCs/>
          <w:sz w:val="28"/>
          <w:szCs w:val="28"/>
          <w:lang w:val="ro-RO"/>
        </w:rPr>
        <w:t xml:space="preserve">privind implementarea </w:t>
      </w:r>
      <w:r w:rsidR="009404B5" w:rsidRPr="0096550D">
        <w:rPr>
          <w:b/>
          <w:bCs/>
          <w:sz w:val="28"/>
          <w:szCs w:val="28"/>
          <w:lang w:val="ro-RO"/>
        </w:rPr>
        <w:t xml:space="preserve">Programul de management durabil al substanțelor chimice </w:t>
      </w:r>
      <w:r w:rsidR="009404B5" w:rsidRPr="00A501E4">
        <w:rPr>
          <w:b/>
          <w:bCs/>
          <w:sz w:val="28"/>
          <w:szCs w:val="28"/>
          <w:lang w:val="ro-RO"/>
        </w:rPr>
        <w:t>pentru anii 2023-20</w:t>
      </w:r>
      <w:r w:rsidR="00A84C82" w:rsidRPr="00A501E4">
        <w:rPr>
          <w:b/>
          <w:bCs/>
          <w:sz w:val="28"/>
          <w:szCs w:val="28"/>
          <w:lang w:val="ro-RO"/>
        </w:rPr>
        <w:t>30</w:t>
      </w:r>
    </w:p>
    <w:p w14:paraId="1D9CD69A" w14:textId="77777777" w:rsidR="009404B5" w:rsidRPr="0096550D" w:rsidRDefault="009404B5" w:rsidP="00EF3EC6">
      <w:pPr>
        <w:ind w:firstLine="0"/>
        <w:jc w:val="center"/>
        <w:rPr>
          <w:b/>
          <w:bCs/>
          <w:sz w:val="28"/>
          <w:szCs w:val="28"/>
          <w:lang w:val="ro-RO"/>
        </w:rPr>
      </w:pPr>
    </w:p>
    <w:tbl>
      <w:tblPr>
        <w:tblW w:w="4808" w:type="pct"/>
        <w:tblInd w:w="442" w:type="dxa"/>
        <w:tblLayout w:type="fixed"/>
        <w:tblCellMar>
          <w:top w:w="15" w:type="dxa"/>
          <w:left w:w="45" w:type="dxa"/>
          <w:bottom w:w="15" w:type="dxa"/>
          <w:right w:w="45" w:type="dxa"/>
        </w:tblCellMar>
        <w:tblLook w:val="0000" w:firstRow="0" w:lastRow="0" w:firstColumn="0" w:lastColumn="0" w:noHBand="0" w:noVBand="0"/>
      </w:tblPr>
      <w:tblGrid>
        <w:gridCol w:w="450"/>
        <w:gridCol w:w="4323"/>
        <w:gridCol w:w="989"/>
        <w:gridCol w:w="1260"/>
        <w:gridCol w:w="2160"/>
        <w:gridCol w:w="1170"/>
        <w:gridCol w:w="1348"/>
        <w:gridCol w:w="3151"/>
      </w:tblGrid>
      <w:tr w:rsidR="009B0535" w:rsidRPr="0096550D" w14:paraId="759749CC" w14:textId="77777777" w:rsidTr="009404B5">
        <w:trPr>
          <w:cantSplit/>
          <w:trHeight w:val="462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C4CB82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Nr.</w:t>
            </w:r>
          </w:p>
          <w:p w14:paraId="04C01318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crt.</w:t>
            </w:r>
          </w:p>
        </w:tc>
        <w:tc>
          <w:tcPr>
            <w:tcW w:w="4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A94387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Obiective generale/obiective specifice/acțiuni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907AA5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Termene de realizare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DD54C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Responsabili de executare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C97C8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Parteneri</w:t>
            </w:r>
          </w:p>
        </w:tc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79EF6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Costuri estimate, lei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A0BE5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Indicatori de monitorizare</w:t>
            </w:r>
          </w:p>
        </w:tc>
      </w:tr>
      <w:tr w:rsidR="009B0535" w:rsidRPr="0096550D" w14:paraId="60B6BD4D" w14:textId="77777777" w:rsidTr="009404B5">
        <w:trPr>
          <w:cantSplit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F70FD2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43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6B6BD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3D6D7E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9E45ED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ED760E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6D293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 xml:space="preserve">total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922EE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 xml:space="preserve">inclusiv din </w:t>
            </w:r>
          </w:p>
          <w:p w14:paraId="2F9DA98D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bugetul de stat</w:t>
            </w:r>
          </w:p>
        </w:tc>
        <w:tc>
          <w:tcPr>
            <w:tcW w:w="3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7E5CB0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b/>
                <w:bCs/>
                <w:lang w:val="ro-RO"/>
              </w:rPr>
            </w:pPr>
          </w:p>
        </w:tc>
      </w:tr>
    </w:tbl>
    <w:p w14:paraId="5D892C5B" w14:textId="77777777" w:rsidR="00EF3EC6" w:rsidRPr="0096550D" w:rsidRDefault="00EF3EC6" w:rsidP="00EF3EC6">
      <w:pPr>
        <w:rPr>
          <w:sz w:val="2"/>
          <w:szCs w:val="2"/>
          <w:lang w:val="ro-RO"/>
        </w:rPr>
      </w:pPr>
    </w:p>
    <w:tbl>
      <w:tblPr>
        <w:tblW w:w="4791" w:type="pct"/>
        <w:tblInd w:w="454" w:type="dxa"/>
        <w:tblLayout w:type="fixed"/>
        <w:tblCellMar>
          <w:top w:w="15" w:type="dxa"/>
          <w:left w:w="45" w:type="dxa"/>
          <w:bottom w:w="15" w:type="dxa"/>
          <w:right w:w="45" w:type="dxa"/>
        </w:tblCellMar>
        <w:tblLook w:val="0000" w:firstRow="0" w:lastRow="0" w:firstColumn="0" w:lastColumn="0" w:noHBand="0" w:noVBand="0"/>
      </w:tblPr>
      <w:tblGrid>
        <w:gridCol w:w="434"/>
        <w:gridCol w:w="4329"/>
        <w:gridCol w:w="986"/>
        <w:gridCol w:w="1260"/>
        <w:gridCol w:w="2169"/>
        <w:gridCol w:w="1126"/>
        <w:gridCol w:w="1409"/>
        <w:gridCol w:w="3091"/>
      </w:tblGrid>
      <w:tr w:rsidR="009B0535" w:rsidRPr="0096550D" w14:paraId="703FD4EA" w14:textId="77777777" w:rsidTr="009404B5">
        <w:trPr>
          <w:cantSplit/>
          <w:tblHeader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782C9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15027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CE12D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762AD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14CE9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33C0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E33EC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AE995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b/>
                <w:bCs/>
                <w:lang w:val="ro-RO"/>
              </w:rPr>
              <w:t>8</w:t>
            </w:r>
          </w:p>
        </w:tc>
      </w:tr>
      <w:tr w:rsidR="009B0535" w:rsidRPr="0096550D" w14:paraId="08E10AC1" w14:textId="77777777" w:rsidTr="009404B5">
        <w:tblPrEx>
          <w:tblCellMar>
            <w:left w:w="15" w:type="dxa"/>
            <w:right w:w="15" w:type="dxa"/>
          </w:tblCellMar>
        </w:tblPrEx>
        <w:trPr>
          <w:cantSplit/>
        </w:trPr>
        <w:tc>
          <w:tcPr>
            <w:tcW w:w="14804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D80267" w14:textId="7A5900CB" w:rsidR="00EF3EC6" w:rsidRPr="0096550D" w:rsidRDefault="00C83B5F" w:rsidP="00250020">
            <w:pPr>
              <w:spacing w:before="40" w:after="40"/>
              <w:ind w:firstLine="0"/>
              <w:rPr>
                <w:b/>
                <w:bCs/>
                <w:i/>
                <w:iCs/>
                <w:shd w:val="clear" w:color="auto" w:fill="FFFFFF"/>
                <w:lang w:val="ro-RO"/>
              </w:rPr>
            </w:pPr>
            <w:r w:rsidRPr="0096550D">
              <w:rPr>
                <w:b/>
                <w:bCs/>
                <w:i/>
                <w:iCs/>
                <w:shd w:val="clear" w:color="auto" w:fill="FFFFFF"/>
                <w:lang w:val="ro-RO"/>
              </w:rPr>
              <w:t xml:space="preserve">Obiectivul general nr. 1: </w:t>
            </w:r>
            <w:bookmarkStart w:id="0" w:name="_Hlk128465437"/>
            <w:r w:rsidR="00F83854">
              <w:rPr>
                <w:b/>
                <w:bCs/>
                <w:i/>
                <w:iCs/>
                <w:shd w:val="clear" w:color="auto" w:fill="FFFFFF"/>
                <w:lang w:val="ro-RO"/>
              </w:rPr>
              <w:t>Consolidarea cadrului legal și</w:t>
            </w:r>
            <w:r w:rsidR="0019680F">
              <w:rPr>
                <w:b/>
                <w:bCs/>
                <w:i/>
                <w:iCs/>
                <w:shd w:val="clear" w:color="auto" w:fill="FFFFFF"/>
                <w:lang w:val="ro-RO"/>
              </w:rPr>
              <w:t xml:space="preserve"> </w:t>
            </w:r>
            <w:r w:rsidRPr="0096550D">
              <w:rPr>
                <w:b/>
                <w:bCs/>
                <w:i/>
                <w:iCs/>
                <w:shd w:val="clear" w:color="auto" w:fill="FFFFFF"/>
                <w:lang w:val="ro-RO"/>
              </w:rPr>
              <w:t>instituțional</w:t>
            </w:r>
            <w:r w:rsidR="00F83854">
              <w:rPr>
                <w:b/>
                <w:bCs/>
                <w:i/>
                <w:iCs/>
                <w:shd w:val="clear" w:color="auto" w:fill="FFFFFF"/>
                <w:lang w:val="ro-RO"/>
              </w:rPr>
              <w:t>,</w:t>
            </w:r>
            <w:r w:rsidRPr="0096550D">
              <w:rPr>
                <w:b/>
                <w:bCs/>
                <w:i/>
                <w:iCs/>
                <w:shd w:val="clear" w:color="auto" w:fill="FFFFFF"/>
                <w:lang w:val="ro-RO"/>
              </w:rPr>
              <w:t xml:space="preserve"> şi politicilor naționale în domeniul managementului substanțelor chimice</w:t>
            </w:r>
            <w:bookmarkEnd w:id="0"/>
          </w:p>
        </w:tc>
      </w:tr>
      <w:tr w:rsidR="009B0535" w:rsidRPr="0096550D" w14:paraId="39A732C3" w14:textId="77777777" w:rsidTr="009404B5">
        <w:tblPrEx>
          <w:tblCellMar>
            <w:left w:w="15" w:type="dxa"/>
            <w:right w:w="15" w:type="dxa"/>
          </w:tblCellMar>
        </w:tblPrEx>
        <w:trPr>
          <w:cantSplit/>
        </w:trPr>
        <w:tc>
          <w:tcPr>
            <w:tcW w:w="14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C663FB7" w14:textId="40393B58" w:rsidR="00EF3EC6" w:rsidRPr="0096550D" w:rsidRDefault="009404B5" w:rsidP="00250020">
            <w:pPr>
              <w:spacing w:before="40" w:after="40"/>
              <w:ind w:firstLine="0"/>
              <w:rPr>
                <w:rFonts w:eastAsia="Calibri"/>
                <w:b/>
                <w:bCs/>
                <w:lang w:val="ro-RO"/>
              </w:rPr>
            </w:pPr>
            <w:r w:rsidRPr="0096550D">
              <w:rPr>
                <w:rFonts w:eastAsia="Calibri"/>
                <w:b/>
                <w:bCs/>
                <w:lang w:val="ro-RO"/>
              </w:rPr>
              <w:t xml:space="preserve">Obiectivul specific nr. 1: </w:t>
            </w:r>
            <w:bookmarkStart w:id="1" w:name="_Hlk128470587"/>
            <w:r w:rsidRPr="0096550D">
              <w:rPr>
                <w:rFonts w:eastAsia="Calibri"/>
                <w:b/>
                <w:bCs/>
                <w:lang w:val="ro-RO"/>
              </w:rPr>
              <w:t xml:space="preserve">Elaborarea cadrului normativ </w:t>
            </w:r>
            <w:r w:rsidR="00F83854">
              <w:rPr>
                <w:rFonts w:eastAsia="Calibri"/>
                <w:b/>
                <w:bCs/>
                <w:lang w:val="ro-RO"/>
              </w:rPr>
              <w:t>necesar asigurării</w:t>
            </w:r>
            <w:r w:rsidRPr="0096550D">
              <w:rPr>
                <w:rFonts w:eastAsia="Calibri"/>
                <w:b/>
                <w:bCs/>
                <w:lang w:val="ro-RO"/>
              </w:rPr>
              <w:t xml:space="preserve"> unui mecanism instituțional consolidat de gestionare a substanțelor chimice la nivel național</w:t>
            </w:r>
            <w:bookmarkEnd w:id="1"/>
          </w:p>
        </w:tc>
      </w:tr>
      <w:tr w:rsidR="009B0535" w:rsidRPr="0096550D" w14:paraId="13326243" w14:textId="77777777" w:rsidTr="009404B5">
        <w:trPr>
          <w:cantSplit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02A" w14:textId="5C00E04A" w:rsidR="00EF3EC6" w:rsidRPr="0096550D" w:rsidRDefault="00EF3EC6" w:rsidP="00250020">
            <w:pPr>
              <w:pStyle w:val="Listparagraf"/>
              <w:ind w:left="0" w:firstLine="0"/>
              <w:jc w:val="left"/>
              <w:rPr>
                <w:lang w:val="ro-RO"/>
              </w:rPr>
            </w:pPr>
            <w:r w:rsidRPr="0096550D">
              <w:rPr>
                <w:lang w:val="ro-RO"/>
              </w:rPr>
              <w:t xml:space="preserve">          1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BA67B" w14:textId="586907F3" w:rsidR="00EF3EC6" w:rsidRPr="0096550D" w:rsidRDefault="00877A7A" w:rsidP="009404B5">
            <w:pPr>
              <w:pStyle w:val="Listparagraf"/>
              <w:numPr>
                <w:ilvl w:val="1"/>
                <w:numId w:val="37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 xml:space="preserve">Elaborarea </w:t>
            </w:r>
            <w:r w:rsidR="00F27AE5">
              <w:rPr>
                <w:rFonts w:eastAsia="Calibri"/>
                <w:bCs/>
                <w:lang w:val="ro-MD"/>
              </w:rPr>
              <w:t>ș</w:t>
            </w:r>
            <w:r w:rsidR="00F27AE5">
              <w:rPr>
                <w:rFonts w:eastAsia="Calibri"/>
                <w:bCs/>
                <w:lang w:val="ro-RO"/>
              </w:rPr>
              <w:t xml:space="preserve">i aprobarea </w:t>
            </w:r>
            <w:r w:rsidR="00554B70" w:rsidRPr="0096550D">
              <w:rPr>
                <w:rFonts w:eastAsia="Calibri"/>
                <w:bCs/>
                <w:lang w:val="ro-RO"/>
              </w:rPr>
              <w:t>regulamentului privind organizarea și funcționarea/instituirea unei autorități competente responsabile de gestionarea integrată a substanțelor chimice</w:t>
            </w:r>
            <w:r w:rsidR="0075656D" w:rsidRPr="0096550D">
              <w:rPr>
                <w:rFonts w:eastAsia="Calibri"/>
                <w:bCs/>
                <w:lang w:val="ro-RO"/>
              </w:rPr>
              <w:t xml:space="preserve"> 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E93C1" w14:textId="39899F43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 w:rsidR="00554B70" w:rsidRPr="0096550D">
              <w:rPr>
                <w:lang w:val="ro-RO"/>
              </w:rPr>
              <w:t>3</w:t>
            </w:r>
            <w:r w:rsidRPr="0096550D">
              <w:rPr>
                <w:lang w:val="ro-RO"/>
              </w:rPr>
              <w:t xml:space="preserve">   </w:t>
            </w:r>
          </w:p>
          <w:p w14:paraId="39D70923" w14:textId="21C899AF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Trimestrul </w:t>
            </w:r>
            <w:r w:rsidR="00554B70" w:rsidRPr="0096550D">
              <w:rPr>
                <w:lang w:val="ro-RO"/>
              </w:rPr>
              <w:t>I</w:t>
            </w:r>
            <w:r w:rsidR="00120AC3" w:rsidRPr="0096550D">
              <w:rPr>
                <w:lang w:val="ro-RO"/>
              </w:rPr>
              <w:t>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65C22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  <w:p w14:paraId="671DFB71" w14:textId="77777777" w:rsidR="00EF3EC6" w:rsidRPr="0096550D" w:rsidRDefault="00EF3EC6" w:rsidP="00554B7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40B87" w14:textId="77777777" w:rsidR="00EF3EC6" w:rsidRPr="0096550D" w:rsidRDefault="00EF3EC6" w:rsidP="0025002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Finanțelor</w:t>
            </w:r>
          </w:p>
          <w:p w14:paraId="23D45A8B" w14:textId="77777777" w:rsidR="00EF3EC6" w:rsidRPr="0096550D" w:rsidRDefault="00EF3EC6" w:rsidP="00554B7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449D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F04C5" w14:textId="77777777" w:rsidR="00EF3EC6" w:rsidRPr="0096550D" w:rsidRDefault="00EF3EC6" w:rsidP="0025002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6A2DB" w14:textId="3B0AB6CD" w:rsidR="00EF3EC6" w:rsidRPr="0096550D" w:rsidRDefault="008A2649" w:rsidP="00250020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</w:t>
            </w:r>
            <w:r w:rsidR="00877A7A">
              <w:rPr>
                <w:bCs/>
                <w:lang w:val="ro-RO"/>
              </w:rPr>
              <w:t xml:space="preserve">1 </w:t>
            </w:r>
            <w:r w:rsidR="00EF3EC6"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09D565F1" w14:textId="77777777" w:rsidTr="009404B5">
        <w:trPr>
          <w:cantSplit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8FC8" w14:textId="77777777" w:rsidR="0075656D" w:rsidRPr="0096550D" w:rsidRDefault="0075656D" w:rsidP="0075656D">
            <w:pPr>
              <w:pStyle w:val="Listparagraf"/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AB6C5" w14:textId="2B22C459" w:rsidR="00F83854" w:rsidRDefault="0075656D" w:rsidP="0075656D">
            <w:pPr>
              <w:pStyle w:val="Listparagraf"/>
              <w:numPr>
                <w:ilvl w:val="1"/>
                <w:numId w:val="37"/>
              </w:numPr>
              <w:spacing w:before="40" w:after="40"/>
              <w:rPr>
                <w:rFonts w:eastAsia="Calibri"/>
                <w:bCs/>
                <w:lang w:val="ro-RO"/>
              </w:rPr>
            </w:pPr>
            <w:r w:rsidRPr="0096550D">
              <w:rPr>
                <w:rFonts w:eastAsia="Calibri"/>
                <w:bCs/>
                <w:lang w:val="ro-RO"/>
              </w:rPr>
              <w:t xml:space="preserve"> Elaborarea </w:t>
            </w:r>
            <w:r w:rsidR="00F27AE5">
              <w:rPr>
                <w:rFonts w:eastAsia="Calibri"/>
                <w:bCs/>
                <w:lang w:val="ro-RO"/>
              </w:rPr>
              <w:t xml:space="preserve">și aprobarea </w:t>
            </w:r>
            <w:r w:rsidRPr="0096550D">
              <w:rPr>
                <w:rFonts w:eastAsia="Calibri"/>
                <w:bCs/>
                <w:lang w:val="ro-RO"/>
              </w:rPr>
              <w:t>regulamentului privind funcționarea consiliul interministerial</w:t>
            </w:r>
            <w:r w:rsidR="00F83854">
              <w:rPr>
                <w:rFonts w:eastAsia="Calibri"/>
                <w:bCs/>
                <w:lang w:val="ro-RO"/>
              </w:rPr>
              <w:t xml:space="preserve"> instituit în scopul</w:t>
            </w:r>
            <w:r w:rsidRPr="0096550D">
              <w:rPr>
                <w:rFonts w:eastAsia="Calibri"/>
                <w:bCs/>
                <w:lang w:val="ro-RO"/>
              </w:rPr>
              <w:t xml:space="preserve"> </w:t>
            </w:r>
            <w:bookmarkStart w:id="2" w:name="_Hlk122266881"/>
            <w:r w:rsidR="0027108F">
              <w:rPr>
                <w:rFonts w:eastAsia="Calibri"/>
                <w:bCs/>
                <w:lang w:val="ro-RO"/>
              </w:rPr>
              <w:t xml:space="preserve">emiterii deciziei de </w:t>
            </w:r>
            <w:r w:rsidR="00F83854" w:rsidRPr="0019680F">
              <w:rPr>
                <w:rFonts w:eastAsia="Calibri"/>
                <w:bCs/>
                <w:lang w:val="ro-RO"/>
              </w:rPr>
              <w:t>autoriz</w:t>
            </w:r>
            <w:r w:rsidR="0027108F">
              <w:rPr>
                <w:rFonts w:eastAsia="Calibri"/>
                <w:bCs/>
                <w:lang w:val="ro-RO"/>
              </w:rPr>
              <w:t>are a</w:t>
            </w:r>
            <w:r w:rsidR="00F83854" w:rsidRPr="0019680F">
              <w:rPr>
                <w:rFonts w:eastAsia="Calibri"/>
                <w:bCs/>
                <w:lang w:val="ro-RO"/>
              </w:rPr>
              <w:t xml:space="preserve"> substanțelor și  produselor chimice</w:t>
            </w:r>
            <w:r w:rsidR="0027108F">
              <w:rPr>
                <w:rFonts w:eastAsia="Calibri"/>
                <w:bCs/>
                <w:lang w:val="ro-RO"/>
              </w:rPr>
              <w:t xml:space="preserve"> </w:t>
            </w:r>
            <w:r w:rsidR="0027108F" w:rsidRPr="003E0C8D">
              <w:rPr>
                <w:rFonts w:eastAsia="Calibri"/>
                <w:bCs/>
                <w:i/>
                <w:iCs/>
                <w:lang w:val="ro-RO"/>
              </w:rPr>
              <w:t>(sau pentru autorizarea substanțelor și produselor chimice)</w:t>
            </w:r>
          </w:p>
          <w:bookmarkEnd w:id="2"/>
          <w:p w14:paraId="55E69E9B" w14:textId="48493241" w:rsidR="0075656D" w:rsidRPr="0096550D" w:rsidRDefault="0075656D" w:rsidP="0019680F">
            <w:pPr>
              <w:pStyle w:val="Listparagraf"/>
              <w:spacing w:before="40" w:after="40"/>
              <w:ind w:left="360" w:firstLine="0"/>
              <w:rPr>
                <w:rFonts w:eastAsia="Calibri"/>
                <w:bCs/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A84DC" w14:textId="77777777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2023   </w:t>
            </w:r>
          </w:p>
          <w:p w14:paraId="0B5F8DEF" w14:textId="5F524DA0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Trimestrul </w:t>
            </w:r>
            <w:r w:rsidR="00120AC3" w:rsidRPr="0096550D">
              <w:rPr>
                <w:lang w:val="ro-RO"/>
              </w:rPr>
              <w:t>III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1129E" w14:textId="77777777" w:rsidR="0075656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  <w:p w14:paraId="6BD4B355" w14:textId="6105D74A" w:rsidR="00F27AE5" w:rsidRPr="0096550D" w:rsidRDefault="00F27AE5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26A81" w14:textId="2711142E" w:rsidR="0075656D" w:rsidRPr="0096550D" w:rsidRDefault="0075656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Sănătății</w:t>
            </w:r>
          </w:p>
          <w:p w14:paraId="553FFB22" w14:textId="6001A409" w:rsidR="0075656D" w:rsidRPr="0096550D" w:rsidRDefault="0075656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IGSU </w:t>
            </w:r>
          </w:p>
          <w:p w14:paraId="7E77DF0F" w14:textId="1E8D783D" w:rsidR="0075656D" w:rsidRDefault="0075656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Serviciul Vamal</w:t>
            </w:r>
          </w:p>
          <w:p w14:paraId="344A6E4A" w14:textId="51CEDD8F" w:rsidR="00F27AE5" w:rsidRPr="0096550D" w:rsidRDefault="00F27AE5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Agriculturii și Industriei Alimentare</w:t>
            </w:r>
          </w:p>
          <w:p w14:paraId="4A4D225D" w14:textId="77777777" w:rsidR="0075656D" w:rsidRPr="0096550D" w:rsidRDefault="0075656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ANSA</w:t>
            </w:r>
          </w:p>
          <w:p w14:paraId="6582164D" w14:textId="77777777" w:rsidR="0075656D" w:rsidRPr="0096550D" w:rsidRDefault="0075656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Instituții de cercetare</w:t>
            </w:r>
          </w:p>
          <w:p w14:paraId="59F0B5D8" w14:textId="0183599A" w:rsidR="0075656D" w:rsidRPr="0096550D" w:rsidRDefault="0075656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Asociațiile de profil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D03F4" w14:textId="04DBFE42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D4B03" w14:textId="06B5CF85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35B61" w14:textId="22BC0FF5" w:rsidR="0075656D" w:rsidRPr="0096550D" w:rsidRDefault="00877A7A" w:rsidP="0075656D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75656D" w:rsidRPr="0096550D">
              <w:rPr>
                <w:bCs/>
                <w:lang w:val="ro-RO"/>
              </w:rPr>
              <w:t xml:space="preserve">Hotărâre de Guvern aprobată </w:t>
            </w:r>
          </w:p>
        </w:tc>
      </w:tr>
      <w:tr w:rsidR="009B0535" w:rsidRPr="0096550D" w14:paraId="5CAD8B9F" w14:textId="77777777" w:rsidTr="009404B5">
        <w:trPr>
          <w:cantSplit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EF41" w14:textId="77777777" w:rsidR="0075656D" w:rsidRPr="0096550D" w:rsidRDefault="0075656D" w:rsidP="0075656D">
            <w:pPr>
              <w:pStyle w:val="Listparagraf"/>
              <w:ind w:left="0" w:firstLine="0"/>
              <w:jc w:val="left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068F4" w14:textId="061468F4" w:rsidR="0075656D" w:rsidRPr="0096550D" w:rsidRDefault="005E5EFE" w:rsidP="0075656D">
            <w:pPr>
              <w:pStyle w:val="Listparagraf"/>
              <w:numPr>
                <w:ilvl w:val="1"/>
                <w:numId w:val="37"/>
              </w:numPr>
              <w:spacing w:before="40" w:after="40"/>
              <w:rPr>
                <w:rFonts w:eastAsia="Calibri"/>
                <w:bCs/>
                <w:iCs/>
                <w:lang w:val="ro-RO"/>
              </w:rPr>
            </w:pPr>
            <w:bookmarkStart w:id="3" w:name="_Hlk122267143"/>
            <w:r w:rsidRPr="0096550D">
              <w:rPr>
                <w:rFonts w:eastAsia="Calibri"/>
                <w:bCs/>
                <w:iCs/>
                <w:lang w:val="ro-RO"/>
              </w:rPr>
              <w:t>Înființarea</w:t>
            </w:r>
            <w:r w:rsidR="0075656D" w:rsidRPr="0096550D">
              <w:rPr>
                <w:rFonts w:eastAsia="Calibri"/>
                <w:bCs/>
                <w:iCs/>
                <w:lang w:val="ro-RO"/>
              </w:rPr>
              <w:t xml:space="preserve"> Sistemul național de suport al agenților economici în domeniul produselor chimice (Helpdesk)</w:t>
            </w:r>
            <w:bookmarkEnd w:id="3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713C1" w14:textId="7E24FCD6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 w:rsidR="00120AC3" w:rsidRPr="0096550D">
              <w:rPr>
                <w:lang w:val="ro-RO"/>
              </w:rPr>
              <w:t>4</w:t>
            </w:r>
            <w:r w:rsidRPr="0096550D">
              <w:rPr>
                <w:lang w:val="ro-RO"/>
              </w:rPr>
              <w:t xml:space="preserve">   </w:t>
            </w:r>
          </w:p>
          <w:p w14:paraId="683743E6" w14:textId="07A7E49D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BC54" w14:textId="6825FDC0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94E5" w14:textId="77777777" w:rsidR="0075656D" w:rsidRDefault="0032568D" w:rsidP="0075656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bookmarkStart w:id="4" w:name="_Hlk128470638"/>
            <w:r>
              <w:rPr>
                <w:lang w:val="ro-RO"/>
              </w:rPr>
              <w:t>Autoritatea competentă responsabilă de gestionarea integrată a substanțelor chimice</w:t>
            </w:r>
          </w:p>
          <w:bookmarkEnd w:id="4"/>
          <w:p w14:paraId="212999F7" w14:textId="757F4A97" w:rsidR="003E0C8D" w:rsidRPr="0096550D" w:rsidRDefault="006E60EF" w:rsidP="006E60EF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Agenția de Guvernare Electronică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45C17" w14:textId="537C8449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DC382" w14:textId="6AEBC21A" w:rsidR="0075656D" w:rsidRPr="0096550D" w:rsidRDefault="0075656D" w:rsidP="0075656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9BCE2" w14:textId="77777777" w:rsidR="003E0C8D" w:rsidRDefault="003E0C8D" w:rsidP="0075656D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877A7A">
              <w:rPr>
                <w:bCs/>
                <w:lang w:val="ro-RO"/>
              </w:rPr>
              <w:t>Sistem național de suport</w:t>
            </w:r>
            <w:r>
              <w:rPr>
                <w:bCs/>
                <w:lang w:val="ro-RO"/>
              </w:rPr>
              <w:t xml:space="preserve"> în domeniul SC </w:t>
            </w:r>
            <w:r w:rsidR="00877A7A">
              <w:rPr>
                <w:bCs/>
                <w:lang w:val="ro-RO"/>
              </w:rPr>
              <w:t>înființat</w:t>
            </w:r>
            <w:r w:rsidR="00373127">
              <w:rPr>
                <w:bCs/>
                <w:lang w:val="ro-RO"/>
              </w:rPr>
              <w:t xml:space="preserve"> </w:t>
            </w:r>
          </w:p>
          <w:p w14:paraId="3052344F" w14:textId="1B249D8F" w:rsidR="00373127" w:rsidRPr="0019680F" w:rsidRDefault="003E0C8D" w:rsidP="0075656D">
            <w:pPr>
              <w:ind w:firstLine="0"/>
              <w:rPr>
                <w:bCs/>
                <w:lang w:val="ro-MD"/>
              </w:rPr>
            </w:pPr>
            <w:r>
              <w:rPr>
                <w:bCs/>
                <w:lang w:val="ro-RO"/>
              </w:rPr>
              <w:t>2 S</w:t>
            </w:r>
            <w:r w:rsidR="00373127">
              <w:rPr>
                <w:bCs/>
                <w:lang w:val="ro-MD"/>
              </w:rPr>
              <w:t>erviciul funcțional din SIA REPC</w:t>
            </w:r>
          </w:p>
        </w:tc>
      </w:tr>
      <w:tr w:rsidR="009B0535" w:rsidRPr="0096550D" w14:paraId="2EF30378" w14:textId="77777777" w:rsidTr="009404B5">
        <w:trPr>
          <w:cantSplit/>
        </w:trPr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190" w14:textId="13A8D0CF" w:rsidR="00EF3EC6" w:rsidRPr="0096550D" w:rsidRDefault="00D21216" w:rsidP="00250020">
            <w:pPr>
              <w:spacing w:before="40" w:after="40"/>
              <w:ind w:firstLine="0"/>
              <w:rPr>
                <w:b/>
                <w:bCs/>
                <w:lang w:val="ro-RO"/>
              </w:rPr>
            </w:pPr>
            <w:bookmarkStart w:id="5" w:name="_Hlk128470756"/>
            <w:r w:rsidRPr="0096550D">
              <w:rPr>
                <w:b/>
                <w:bCs/>
                <w:lang w:val="ro-RO"/>
              </w:rPr>
              <w:lastRenderedPageBreak/>
              <w:t xml:space="preserve">Obiectivul specific nr. 2: Reglementarea și controlul plasării pe piață a substanțelor care pot prezenta pericole pentru </w:t>
            </w:r>
            <w:r w:rsidR="00BF24AA" w:rsidRPr="0096550D">
              <w:rPr>
                <w:b/>
                <w:bCs/>
                <w:lang w:val="ro-RO"/>
              </w:rPr>
              <w:t>integritatea mediului</w:t>
            </w:r>
            <w:r w:rsidR="00BF24AA">
              <w:rPr>
                <w:b/>
                <w:bCs/>
                <w:lang w:val="ro-RO"/>
              </w:rPr>
              <w:t>,</w:t>
            </w:r>
            <w:r w:rsidR="00BF24AA" w:rsidRPr="0096550D">
              <w:rPr>
                <w:b/>
                <w:bCs/>
                <w:lang w:val="ro-RO"/>
              </w:rPr>
              <w:t xml:space="preserve"> </w:t>
            </w:r>
            <w:r w:rsidRPr="0096550D">
              <w:rPr>
                <w:b/>
                <w:bCs/>
                <w:lang w:val="ro-RO"/>
              </w:rPr>
              <w:t>sănătatea oamenilor</w:t>
            </w:r>
            <w:r w:rsidR="005E5EFE">
              <w:rPr>
                <w:b/>
                <w:bCs/>
                <w:lang w:val="ro-RO"/>
              </w:rPr>
              <w:t xml:space="preserve"> </w:t>
            </w:r>
            <w:r w:rsidR="000114B8">
              <w:rPr>
                <w:b/>
                <w:bCs/>
                <w:lang w:val="ro-RO"/>
              </w:rPr>
              <w:t>și</w:t>
            </w:r>
            <w:r w:rsidR="005E5EFE">
              <w:rPr>
                <w:b/>
                <w:bCs/>
                <w:lang w:val="ro-RO"/>
              </w:rPr>
              <w:t xml:space="preserve"> </w:t>
            </w:r>
            <w:r w:rsidRPr="0096550D">
              <w:rPr>
                <w:b/>
                <w:bCs/>
                <w:lang w:val="ro-RO"/>
              </w:rPr>
              <w:t xml:space="preserve">animalelor </w:t>
            </w:r>
          </w:p>
        </w:tc>
      </w:tr>
      <w:bookmarkEnd w:id="5"/>
      <w:tr w:rsidR="009B0535" w:rsidRPr="0096550D" w14:paraId="5A8572DF" w14:textId="77777777" w:rsidTr="009404B5">
        <w:trPr>
          <w:cantSplit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EAA3" w14:textId="6B4EF029" w:rsidR="00EB5B5D" w:rsidRPr="0096550D" w:rsidRDefault="00EB5B5D" w:rsidP="00EB5B5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E331A" w14:textId="11B62AFE" w:rsidR="00EB5B5D" w:rsidRPr="0096550D" w:rsidRDefault="0032568D" w:rsidP="00EB5B5D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 xml:space="preserve">Elaborarea </w:t>
            </w:r>
            <w:r w:rsidR="001C2924">
              <w:rPr>
                <w:rFonts w:eastAsia="Calibri"/>
                <w:bCs/>
                <w:lang w:val="ro-RO"/>
              </w:rPr>
              <w:t xml:space="preserve">și aprobarea </w:t>
            </w:r>
            <w:r w:rsidR="00EB5B5D" w:rsidRPr="0096550D">
              <w:rPr>
                <w:rFonts w:eastAsia="Calibri"/>
                <w:bCs/>
                <w:lang w:val="ro-RO"/>
              </w:rPr>
              <w:t xml:space="preserve">Regulamentului privind </w:t>
            </w:r>
            <w:bookmarkStart w:id="6" w:name="_Hlk122267178"/>
            <w:r w:rsidR="00EB5B5D" w:rsidRPr="0096550D">
              <w:rPr>
                <w:rFonts w:eastAsia="Calibri"/>
                <w:bCs/>
                <w:lang w:val="ro-RO"/>
              </w:rPr>
              <w:t>clasificarea, etichetarea și ambalarea substanțelor și amestecurilor chimice</w:t>
            </w:r>
            <w:bookmarkEnd w:id="6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CDD72" w14:textId="16D2078C" w:rsidR="00EB5B5D" w:rsidRPr="0096550D" w:rsidRDefault="00EB5B5D" w:rsidP="00EB5B5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 w:rsidR="00ED76D0" w:rsidRPr="0096550D">
              <w:rPr>
                <w:lang w:val="ro-RO"/>
              </w:rPr>
              <w:t>4</w:t>
            </w:r>
            <w:r w:rsidRPr="0096550D">
              <w:rPr>
                <w:lang w:val="ro-RO"/>
              </w:rPr>
              <w:t xml:space="preserve">   </w:t>
            </w:r>
          </w:p>
          <w:p w14:paraId="51D9CD76" w14:textId="06F83110" w:rsidR="00EB5B5D" w:rsidRPr="0096550D" w:rsidRDefault="00EB5B5D" w:rsidP="00EB5B5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99D5C" w14:textId="7D01FB8D" w:rsidR="00EB5B5D" w:rsidRPr="0096550D" w:rsidRDefault="00EB5B5D" w:rsidP="00EB5B5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58378" w14:textId="149C14E3" w:rsidR="00EB5B5D" w:rsidRPr="0096550D" w:rsidRDefault="00FC4A4B" w:rsidP="00EB5B5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Autoritatea competentă responsabilă de gestionarea integrată a substanțelor chimice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21495D" w14:textId="77777777" w:rsidR="00EB5B5D" w:rsidRPr="0096550D" w:rsidRDefault="00EB5B5D" w:rsidP="00EB5B5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086C86" w14:textId="77777777" w:rsidR="00EB5B5D" w:rsidRPr="0096550D" w:rsidRDefault="00EB5B5D" w:rsidP="00EB5B5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80E33" w14:textId="09F9548B" w:rsidR="00EB5B5D" w:rsidRPr="0096550D" w:rsidRDefault="00B21179" w:rsidP="00EB5B5D">
            <w:pPr>
              <w:ind w:firstLine="0"/>
              <w:rPr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EB5B5D"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7766844E" w14:textId="77777777" w:rsidTr="009404B5">
        <w:trPr>
          <w:cantSplit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C5A1" w14:textId="77777777" w:rsidR="007D4272" w:rsidRPr="0096550D" w:rsidRDefault="007D4272" w:rsidP="007D4272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C3380" w14:textId="030752FB" w:rsidR="007D4272" w:rsidRPr="0096550D" w:rsidRDefault="007D4272" w:rsidP="0019680F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r w:rsidRPr="0096550D">
              <w:rPr>
                <w:rFonts w:eastAsia="Calibri"/>
                <w:bCs/>
                <w:lang w:val="ro-RO"/>
              </w:rPr>
              <w:t>Elaborarea</w:t>
            </w:r>
            <w:r w:rsidR="001C2924">
              <w:rPr>
                <w:rFonts w:eastAsia="Calibri"/>
                <w:bCs/>
                <w:lang w:val="ro-RO"/>
              </w:rPr>
              <w:t xml:space="preserve"> și aprobarea </w:t>
            </w:r>
            <w:r w:rsidRPr="0096550D">
              <w:rPr>
                <w:rFonts w:eastAsia="Calibri"/>
                <w:bCs/>
                <w:lang w:val="ro-RO"/>
              </w:rPr>
              <w:t>Fiș</w:t>
            </w:r>
            <w:r w:rsidR="00347395">
              <w:rPr>
                <w:rFonts w:eastAsia="Calibri"/>
                <w:bCs/>
                <w:lang w:val="ro-RO"/>
              </w:rPr>
              <w:t>ei</w:t>
            </w:r>
            <w:r w:rsidRPr="0096550D">
              <w:rPr>
                <w:rFonts w:eastAsia="Calibri"/>
                <w:bCs/>
                <w:lang w:val="ro-RO"/>
              </w:rPr>
              <w:t xml:space="preserve"> cu date de securitate (FDS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A43F0" w14:textId="77777777" w:rsidR="007D4272" w:rsidRPr="0096550D" w:rsidRDefault="007D4272" w:rsidP="007D427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2023   </w:t>
            </w:r>
          </w:p>
          <w:p w14:paraId="72395229" w14:textId="1E6D2242" w:rsidR="007D4272" w:rsidRPr="0096550D" w:rsidRDefault="007D4272" w:rsidP="007D427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D147" w14:textId="56E42EEA" w:rsidR="007D4272" w:rsidRPr="0096550D" w:rsidRDefault="007D4272" w:rsidP="007D427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D9A86" w14:textId="4B072479" w:rsidR="007D4272" w:rsidRPr="0096550D" w:rsidRDefault="00FC4A4B" w:rsidP="007D4272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Autoritatea competentă responsabilă de gestionarea integrată a substanțelor chimice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DE011" w14:textId="1991F4F4" w:rsidR="007D4272" w:rsidRPr="0096550D" w:rsidRDefault="007D4272" w:rsidP="007D427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9E0C4" w14:textId="0F6F02F2" w:rsidR="007D4272" w:rsidRPr="0096550D" w:rsidRDefault="007D4272" w:rsidP="007D427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6EAB1" w14:textId="6C706ECE" w:rsidR="007D4272" w:rsidRPr="0096550D" w:rsidRDefault="00B21179" w:rsidP="007D4272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7D4272"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6925FBA5" w14:textId="77777777" w:rsidTr="009404B5">
        <w:trPr>
          <w:cantSplit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6FF5" w14:textId="77777777" w:rsidR="00ED76D0" w:rsidRPr="0096550D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BA69" w14:textId="304D6759" w:rsidR="00ED76D0" w:rsidRPr="0096550D" w:rsidRDefault="003E0C8D" w:rsidP="00ED76D0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r w:rsidRPr="003E0C8D">
              <w:rPr>
                <w:rFonts w:eastAsia="Calibri"/>
                <w:bCs/>
                <w:lang w:val="ro-RO"/>
              </w:rPr>
              <w:t>Elaborarea și aprobarea Regulamen</w:t>
            </w:r>
            <w:r>
              <w:rPr>
                <w:rFonts w:eastAsia="Calibri"/>
                <w:bCs/>
                <w:lang w:val="ro-RO"/>
              </w:rPr>
              <w:t>t</w:t>
            </w:r>
            <w:r w:rsidRPr="003E0C8D">
              <w:rPr>
                <w:rFonts w:eastAsia="Calibri"/>
                <w:bCs/>
                <w:lang w:val="ro-RO"/>
              </w:rPr>
              <w:t>ului privind restricțiile și interdicțiile la producerea, plasarea pe piață, utilizarea și exportul produselor chimice și lista produselor chimice interzise și restricționate și a Listei substanțelor cu risc major pentru sănătatea umană și pentru mediu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B683B" w14:textId="4E79A103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>
              <w:rPr>
                <w:lang w:val="ro-RO"/>
              </w:rPr>
              <w:t>4</w:t>
            </w:r>
            <w:r w:rsidRPr="0096550D">
              <w:rPr>
                <w:lang w:val="ro-RO"/>
              </w:rPr>
              <w:t xml:space="preserve">   </w:t>
            </w:r>
          </w:p>
          <w:p w14:paraId="642C0EA8" w14:textId="318A49FE" w:rsidR="00ED76D0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B2BEF" w14:textId="60148623" w:rsidR="00ED76D0" w:rsidRPr="0096550D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6AEB9" w14:textId="3CCD9D36" w:rsidR="00ED76D0" w:rsidRDefault="00FC4A4B" w:rsidP="00ED76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Autoritatea competentă responsabilă de gestionarea integrată a substanțelor chimice</w:t>
            </w:r>
          </w:p>
          <w:p w14:paraId="315EEEE6" w14:textId="69414583" w:rsidR="001C2924" w:rsidRDefault="001C2924" w:rsidP="001C2924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Sănătății ANSP</w:t>
            </w:r>
          </w:p>
          <w:p w14:paraId="3E112EB1" w14:textId="21FFB14B" w:rsidR="001C2924" w:rsidRPr="0096550D" w:rsidRDefault="001C2924" w:rsidP="00ED76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8FEFD" w14:textId="342D0648" w:rsidR="00ED76D0" w:rsidRPr="0096550D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AFCB7" w14:textId="3E56C27C" w:rsidR="00ED76D0" w:rsidRPr="0096550D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DB2ED" w14:textId="6E3638E0" w:rsidR="00ED76D0" w:rsidRPr="0096550D" w:rsidRDefault="00B21179" w:rsidP="00ED76D0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ED76D0" w:rsidRPr="0096550D">
              <w:rPr>
                <w:bCs/>
                <w:lang w:val="ro-RO"/>
              </w:rPr>
              <w:t>Hotărâre de Guvern aprobată</w:t>
            </w:r>
          </w:p>
        </w:tc>
      </w:tr>
      <w:tr w:rsidR="003E0C8D" w:rsidRPr="0096550D" w14:paraId="648DDE36" w14:textId="77777777" w:rsidTr="009404B5">
        <w:trPr>
          <w:cantSplit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E809" w14:textId="77777777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D5677" w14:textId="3636074E" w:rsidR="003E0C8D" w:rsidRPr="003E0C8D" w:rsidRDefault="003E0C8D" w:rsidP="003E0C8D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E</w:t>
            </w:r>
            <w:r w:rsidRPr="003E0C8D">
              <w:rPr>
                <w:rFonts w:eastAsia="Calibri"/>
                <w:bCs/>
                <w:lang w:val="ro-RO"/>
              </w:rPr>
              <w:t>laborarea</w:t>
            </w:r>
            <w:r>
              <w:rPr>
                <w:rFonts w:eastAsia="Calibri"/>
                <w:bCs/>
                <w:lang w:val="ro-RO"/>
              </w:rPr>
              <w:t xml:space="preserve"> </w:t>
            </w:r>
            <w:r>
              <w:rPr>
                <w:rFonts w:eastAsia="Calibri"/>
                <w:bCs/>
                <w:lang w:val="ro-MD"/>
              </w:rPr>
              <w:t>și aprobarea</w:t>
            </w:r>
            <w:r w:rsidRPr="003E0C8D">
              <w:rPr>
                <w:rFonts w:eastAsia="Calibri"/>
                <w:bCs/>
                <w:lang w:val="ro-RO"/>
              </w:rPr>
              <w:t xml:space="preserve"> regulamentului privind autorizarea plasării pe piață a prod</w:t>
            </w:r>
            <w:r>
              <w:rPr>
                <w:rFonts w:eastAsia="Calibri"/>
                <w:bCs/>
                <w:lang w:val="ro-RO"/>
              </w:rPr>
              <w:t>uselor</w:t>
            </w:r>
            <w:r w:rsidRPr="003E0C8D">
              <w:rPr>
                <w:rFonts w:eastAsia="Calibri"/>
                <w:bCs/>
                <w:lang w:val="ro-RO"/>
              </w:rPr>
              <w:t xml:space="preserve"> chimice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575B5" w14:textId="397EBF53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>
              <w:rPr>
                <w:lang w:val="ro-RO"/>
              </w:rPr>
              <w:t>4</w:t>
            </w:r>
            <w:r w:rsidRPr="0096550D">
              <w:rPr>
                <w:lang w:val="ro-RO"/>
              </w:rPr>
              <w:t xml:space="preserve">   </w:t>
            </w:r>
          </w:p>
          <w:p w14:paraId="244B1216" w14:textId="00C171D5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19D65" w14:textId="6B33452A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13D5E" w14:textId="77777777" w:rsidR="003E0C8D" w:rsidRDefault="003E0C8D" w:rsidP="003E0C8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Autoritatea competentă responsabilă de gestionarea integrată a substanțelor chimice</w:t>
            </w:r>
          </w:p>
          <w:p w14:paraId="49CC0236" w14:textId="77777777" w:rsidR="003E0C8D" w:rsidRDefault="003E0C8D" w:rsidP="003E0C8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Sănătății ANSP</w:t>
            </w:r>
          </w:p>
          <w:p w14:paraId="2C002FDE" w14:textId="77777777" w:rsidR="003E0C8D" w:rsidRDefault="003E0C8D" w:rsidP="003E0C8D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91B03" w14:textId="327D9AE6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E00E2" w14:textId="17AC35C2" w:rsidR="003E0C8D" w:rsidRPr="0096550D" w:rsidRDefault="003E0C8D" w:rsidP="003E0C8D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499D1" w14:textId="449722E7" w:rsidR="003E0C8D" w:rsidRDefault="003E0C8D" w:rsidP="003E0C8D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2EC2C2AA" w14:textId="77777777" w:rsidTr="0091731A">
        <w:trPr>
          <w:cantSplit/>
          <w:trHeight w:val="732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6007" w14:textId="77777777" w:rsidR="000F0C51" w:rsidRPr="0096550D" w:rsidRDefault="000F0C51" w:rsidP="000F0C51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9A21F" w14:textId="382D166C" w:rsidR="000F0C51" w:rsidRPr="0096550D" w:rsidRDefault="000F0C51" w:rsidP="000F0C51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bookmarkStart w:id="7" w:name="_Hlk128470871"/>
            <w:r w:rsidRPr="0096550D">
              <w:rPr>
                <w:rFonts w:eastAsia="Calibri"/>
                <w:bCs/>
                <w:lang w:val="ro-RO"/>
              </w:rPr>
              <w:t xml:space="preserve">Elaborarea </w:t>
            </w:r>
            <w:r w:rsidR="001C2924">
              <w:rPr>
                <w:rFonts w:eastAsia="Calibri"/>
                <w:bCs/>
                <w:lang w:val="ro-RO"/>
              </w:rPr>
              <w:t xml:space="preserve">și aprobarea </w:t>
            </w:r>
            <w:r w:rsidRPr="0096550D">
              <w:rPr>
                <w:rFonts w:eastAsia="Calibri"/>
                <w:bCs/>
                <w:lang w:val="ro-RO"/>
              </w:rPr>
              <w:t xml:space="preserve">Regulamentului privind detergenții </w:t>
            </w:r>
            <w:bookmarkEnd w:id="7"/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7DC5F" w14:textId="1E904C4C" w:rsidR="000F0C51" w:rsidRPr="0096550D" w:rsidRDefault="000F0C51" w:rsidP="000F0C51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2024   </w:t>
            </w:r>
          </w:p>
          <w:p w14:paraId="248D2DDE" w14:textId="4066B39C" w:rsidR="000F0C51" w:rsidRPr="0096550D" w:rsidRDefault="000F0C51" w:rsidP="000F0C51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</w:t>
            </w:r>
            <w:r w:rsidR="00ED76D0" w:rsidRPr="0096550D">
              <w:rPr>
                <w:lang w:val="ro-RO"/>
              </w:rPr>
              <w:t>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576BD" w14:textId="54FCCC3F" w:rsidR="000F0C51" w:rsidRPr="0096550D" w:rsidRDefault="000F0C51" w:rsidP="000F0C51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6D90" w14:textId="77777777" w:rsidR="000F0C51" w:rsidRDefault="000F0C51" w:rsidP="000F0C51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Sănătății</w:t>
            </w:r>
          </w:p>
          <w:p w14:paraId="53490960" w14:textId="64DFC824" w:rsidR="001C2924" w:rsidRPr="0096550D" w:rsidRDefault="00BC3B8B" w:rsidP="000F0C51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Dezvoltării Economice și Digitalizării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9841D" w14:textId="3E78646E" w:rsidR="000F0C51" w:rsidRPr="0096550D" w:rsidRDefault="000F0C51" w:rsidP="000F0C51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E1705" w14:textId="2BB1B557" w:rsidR="000F0C51" w:rsidRPr="0096550D" w:rsidRDefault="000F0C51" w:rsidP="000F0C51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5BD0E" w14:textId="3E22B9B5" w:rsidR="000F0C51" w:rsidRPr="0096550D" w:rsidRDefault="004C4D56" w:rsidP="000F0C51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0F0C51"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60B30577" w14:textId="77777777" w:rsidTr="009404B5">
        <w:trPr>
          <w:cantSplit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E408" w14:textId="77777777" w:rsidR="00942054" w:rsidRPr="0096550D" w:rsidRDefault="00942054" w:rsidP="00942054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4F2E1" w14:textId="28264B58" w:rsidR="00942054" w:rsidRPr="0096550D" w:rsidRDefault="00942054" w:rsidP="00942054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bookmarkStart w:id="8" w:name="_Hlk128470832"/>
            <w:r w:rsidRPr="0096550D">
              <w:rPr>
                <w:rFonts w:eastAsia="Calibri"/>
                <w:bCs/>
                <w:lang w:val="ro-RO"/>
              </w:rPr>
              <w:t xml:space="preserve">Elaborarea </w:t>
            </w:r>
            <w:r w:rsidR="001C2924">
              <w:rPr>
                <w:rFonts w:eastAsia="Calibri"/>
                <w:bCs/>
                <w:lang w:val="ro-RO"/>
              </w:rPr>
              <w:t xml:space="preserve">și aprobarea </w:t>
            </w:r>
            <w:r w:rsidRPr="0096550D">
              <w:rPr>
                <w:rFonts w:eastAsia="Calibri"/>
                <w:bCs/>
                <w:lang w:val="ro-RO"/>
              </w:rPr>
              <w:t xml:space="preserve">Regulamentul privind </w:t>
            </w:r>
            <w:bookmarkStart w:id="9" w:name="_Hlk128473440"/>
            <w:r w:rsidRPr="0096550D">
              <w:rPr>
                <w:rFonts w:eastAsia="Calibri"/>
                <w:bCs/>
                <w:lang w:val="ro-RO"/>
              </w:rPr>
              <w:t>stabilirea metodelor de testare a substanțelor chimice</w:t>
            </w:r>
            <w:r w:rsidR="00B77236" w:rsidRPr="0096550D">
              <w:rPr>
                <w:rFonts w:eastAsia="Calibri"/>
                <w:bCs/>
                <w:lang w:val="ro-RO"/>
              </w:rPr>
              <w:t xml:space="preserve"> (bune practici de laborator)</w:t>
            </w:r>
            <w:bookmarkEnd w:id="8"/>
            <w:bookmarkEnd w:id="9"/>
            <w:r w:rsidR="00F815B6">
              <w:rPr>
                <w:rFonts w:eastAsia="Calibri"/>
                <w:bCs/>
                <w:lang w:val="ro-RO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6279C" w14:textId="77777777" w:rsidR="00942054" w:rsidRPr="0096550D" w:rsidRDefault="00942054" w:rsidP="00942054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2024   </w:t>
            </w:r>
          </w:p>
          <w:p w14:paraId="361671C3" w14:textId="29F7EC95" w:rsidR="00942054" w:rsidRPr="0096550D" w:rsidRDefault="00942054" w:rsidP="00942054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</w:t>
            </w:r>
            <w:r w:rsidR="001C2924">
              <w:rPr>
                <w:lang w:val="ro-RO"/>
              </w:rPr>
              <w:t>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71F62" w14:textId="6D877919" w:rsidR="00942054" w:rsidRPr="0096550D" w:rsidRDefault="00942054" w:rsidP="00942054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568B0" w14:textId="77777777" w:rsidR="00942054" w:rsidRPr="0096550D" w:rsidRDefault="00942054" w:rsidP="00942054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Sănătății</w:t>
            </w:r>
          </w:p>
          <w:p w14:paraId="2A58EA55" w14:textId="596D906B" w:rsidR="00942054" w:rsidRDefault="00373127" w:rsidP="00942054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Agriculturii și Industriei Alimentare</w:t>
            </w:r>
          </w:p>
          <w:p w14:paraId="101BA867" w14:textId="2DBF14E9" w:rsidR="001C2924" w:rsidRPr="0096550D" w:rsidRDefault="001C2924" w:rsidP="00942054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Ministerul </w:t>
            </w:r>
            <w:r w:rsidR="00BC3B8B">
              <w:rPr>
                <w:lang w:val="ro-RO"/>
              </w:rPr>
              <w:t>Dezvoltării Economice și Digitalizării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83AEE" w14:textId="35D2D682" w:rsidR="00942054" w:rsidRPr="0096550D" w:rsidRDefault="00942054" w:rsidP="00942054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8931" w14:textId="747C0A99" w:rsidR="00942054" w:rsidRPr="0096550D" w:rsidRDefault="00942054" w:rsidP="00942054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0D046" w14:textId="096602CC" w:rsidR="00942054" w:rsidRPr="0096550D" w:rsidRDefault="004C4D56" w:rsidP="00942054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942054"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12B81556" w14:textId="77777777" w:rsidTr="009404B5">
        <w:trPr>
          <w:cantSplit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DBB3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C4CF3" w14:textId="5B4A430B" w:rsidR="00C5445B" w:rsidRPr="0096550D" w:rsidRDefault="004C4D56" w:rsidP="00C5445B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Elaborarea</w:t>
            </w:r>
            <w:r w:rsidR="00347395">
              <w:rPr>
                <w:rFonts w:eastAsia="Calibri"/>
                <w:bCs/>
                <w:lang w:val="ro-RO"/>
              </w:rPr>
              <w:t xml:space="preserve"> </w:t>
            </w:r>
            <w:r w:rsidR="0090104A">
              <w:rPr>
                <w:rFonts w:eastAsia="Calibri"/>
                <w:bCs/>
                <w:lang w:val="ro-RO"/>
              </w:rPr>
              <w:t xml:space="preserve">și aprobarea </w:t>
            </w:r>
            <w:r w:rsidR="00C5445B" w:rsidRPr="0096550D">
              <w:rPr>
                <w:rFonts w:eastAsia="Calibri"/>
                <w:bCs/>
                <w:lang w:val="ro-RO"/>
              </w:rPr>
              <w:t>Registrul</w:t>
            </w:r>
            <w:r>
              <w:rPr>
                <w:rFonts w:eastAsia="Calibri"/>
                <w:bCs/>
                <w:lang w:val="ro-RO"/>
              </w:rPr>
              <w:t>ui</w:t>
            </w:r>
            <w:r w:rsidR="00C5445B" w:rsidRPr="0096550D">
              <w:rPr>
                <w:rFonts w:eastAsia="Calibri"/>
                <w:bCs/>
                <w:lang w:val="ro-RO"/>
              </w:rPr>
              <w:t xml:space="preserve"> de evidenț</w:t>
            </w:r>
            <w:r>
              <w:rPr>
                <w:rFonts w:eastAsia="Calibri"/>
                <w:bCs/>
                <w:lang w:val="ro-RO"/>
              </w:rPr>
              <w:t>ă a</w:t>
            </w:r>
            <w:r w:rsidR="00C5445B" w:rsidRPr="0096550D">
              <w:rPr>
                <w:rFonts w:eastAsia="Calibri"/>
                <w:bCs/>
                <w:lang w:val="ro-RO"/>
              </w:rPr>
              <w:t xml:space="preserve"> operațiunilor de comercializare, distribuție și/sau transfer de produse chimice deosebit de periculoase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0A7B4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2024   </w:t>
            </w:r>
          </w:p>
          <w:p w14:paraId="0420E7EA" w14:textId="504E62F5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DA31E" w14:textId="6A371E2E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43177" w14:textId="77777777" w:rsidR="00D02DD0" w:rsidRDefault="00D02DD0" w:rsidP="00D02D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bookmarkStart w:id="10" w:name="_Hlk128469237"/>
            <w:r>
              <w:rPr>
                <w:lang w:val="ro-RO"/>
              </w:rPr>
              <w:t>Autoritatea competentă responsabilă de gestionarea integrată a substanțelor chimice</w:t>
            </w:r>
            <w:bookmarkEnd w:id="10"/>
          </w:p>
          <w:p w14:paraId="7217AF0E" w14:textId="40C0F17E" w:rsidR="00C5445B" w:rsidRPr="0096550D" w:rsidRDefault="004C4D56" w:rsidP="00C5445B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Persoanele fizice/juridice autorizate în gestionarea substanțelor chimice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3A15A" w14:textId="538A780D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1B783" w14:textId="022C7859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9F0D0" w14:textId="4ACE007D" w:rsidR="00C5445B" w:rsidRPr="0096550D" w:rsidRDefault="004C4D56" w:rsidP="00C5445B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 r</w:t>
            </w:r>
            <w:r w:rsidR="00C5445B" w:rsidRPr="0096550D">
              <w:rPr>
                <w:bCs/>
                <w:lang w:val="ro-RO"/>
              </w:rPr>
              <w:t>egistru</w:t>
            </w:r>
            <w:r w:rsidR="00BC3B8B">
              <w:rPr>
                <w:bCs/>
                <w:lang w:val="ro-RO"/>
              </w:rPr>
              <w:t xml:space="preserve"> de evidența</w:t>
            </w:r>
            <w:r w:rsidR="00C5445B" w:rsidRPr="0096550D">
              <w:rPr>
                <w:bCs/>
                <w:lang w:val="ro-RO"/>
              </w:rPr>
              <w:t xml:space="preserve"> aprobat de Guvern </w:t>
            </w:r>
          </w:p>
        </w:tc>
      </w:tr>
      <w:tr w:rsidR="009B0535" w:rsidRPr="0096550D" w14:paraId="14A5B1E7" w14:textId="77777777" w:rsidTr="009404B5">
        <w:trPr>
          <w:cantSplit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635B" w14:textId="77777777" w:rsidR="00ED76D0" w:rsidRPr="0096550D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AA337" w14:textId="355C902B" w:rsidR="00ED76D0" w:rsidRPr="00BC3B8B" w:rsidRDefault="00521447" w:rsidP="00ED76D0">
            <w:pPr>
              <w:pStyle w:val="Listparagraf"/>
              <w:numPr>
                <w:ilvl w:val="1"/>
                <w:numId w:val="38"/>
              </w:numPr>
              <w:spacing w:before="40" w:after="40"/>
              <w:rPr>
                <w:rFonts w:eastAsia="Calibri"/>
                <w:bCs/>
                <w:lang w:val="ro-RO"/>
              </w:rPr>
            </w:pPr>
            <w:r w:rsidRPr="00BC3B8B">
              <w:rPr>
                <w:rFonts w:eastAsia="Calibri"/>
                <w:bCs/>
                <w:lang w:val="ro-RO"/>
              </w:rPr>
              <w:t>Facilitarea activităților</w:t>
            </w:r>
            <w:r w:rsidR="00ED76D0" w:rsidRPr="00BC3B8B">
              <w:rPr>
                <w:rFonts w:eastAsia="Calibri"/>
                <w:bCs/>
                <w:lang w:val="ro-RO"/>
              </w:rPr>
              <w:t xml:space="preserve"> </w:t>
            </w:r>
            <w:r w:rsidRPr="00BC3B8B">
              <w:rPr>
                <w:rFonts w:eastAsia="Calibri"/>
                <w:bCs/>
                <w:lang w:val="ro-RO"/>
              </w:rPr>
              <w:t>ce vizează</w:t>
            </w:r>
            <w:r w:rsidR="00BC3B8B" w:rsidRPr="00BC3B8B">
              <w:rPr>
                <w:rFonts w:eastAsia="Calibri"/>
                <w:bCs/>
                <w:lang w:val="ro-RO"/>
              </w:rPr>
              <w:t xml:space="preserve"> participarea în negociere și</w:t>
            </w:r>
            <w:r w:rsidR="00ED76D0" w:rsidRPr="00BC3B8B">
              <w:rPr>
                <w:rFonts w:eastAsia="Calibri"/>
                <w:bCs/>
                <w:lang w:val="ro-RO"/>
              </w:rPr>
              <w:t xml:space="preserve"> semnarea noului acord privind prevenirea poluării cu plastic. </w:t>
            </w:r>
          </w:p>
          <w:p w14:paraId="5B749085" w14:textId="5F5A6BA0" w:rsidR="00ED76D0" w:rsidRPr="0019680F" w:rsidRDefault="00ED76D0" w:rsidP="00ED76D0">
            <w:pPr>
              <w:pStyle w:val="Listparagraf"/>
              <w:spacing w:before="40" w:after="40"/>
              <w:ind w:left="360" w:firstLine="0"/>
              <w:rPr>
                <w:rFonts w:eastAsia="Calibri"/>
                <w:bCs/>
                <w:highlight w:val="yellow"/>
                <w:lang w:val="ro-RO"/>
              </w:rPr>
            </w:pPr>
            <w:r w:rsidRPr="00BC3B8B">
              <w:rPr>
                <w:rFonts w:eastAsia="Calibri"/>
                <w:bCs/>
                <w:lang w:val="ro-RO"/>
              </w:rPr>
              <w:t xml:space="preserve">(Transpunerea Directivelor UE pe </w:t>
            </w:r>
            <w:r w:rsidR="00740643">
              <w:rPr>
                <w:rFonts w:eastAsia="Calibri"/>
                <w:bCs/>
                <w:lang w:val="ro-RO"/>
              </w:rPr>
              <w:t>plastic</w:t>
            </w:r>
            <w:r w:rsidRPr="00BC3B8B">
              <w:rPr>
                <w:rFonts w:eastAsia="Calibri"/>
                <w:bCs/>
                <w:lang w:val="ro-RO"/>
              </w:rPr>
              <w:t xml:space="preserve"> 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8489C" w14:textId="1010BFBE" w:rsidR="00ED76D0" w:rsidRPr="00BC3B8B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 xml:space="preserve">2023 </w:t>
            </w:r>
            <w:r w:rsidR="00BC3B8B" w:rsidRPr="00BC3B8B">
              <w:rPr>
                <w:lang w:val="ro-RO"/>
              </w:rPr>
              <w:t>- 2026</w:t>
            </w:r>
            <w:r w:rsidRPr="00BC3B8B">
              <w:rPr>
                <w:lang w:val="ro-RO"/>
              </w:rPr>
              <w:t xml:space="preserve"> </w:t>
            </w:r>
          </w:p>
          <w:p w14:paraId="21D91ED4" w14:textId="5CDFE8CF" w:rsidR="00ED76D0" w:rsidRPr="00BC3B8B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5CB2" w14:textId="5F35EE37" w:rsidR="00ED76D0" w:rsidRPr="00BC3B8B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64E79" w14:textId="500282AA" w:rsidR="00ED76D0" w:rsidRPr="00BC3B8B" w:rsidRDefault="00BC3B8B" w:rsidP="00ED76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>Ministerul Afacerilor Externe și Integrării Europene</w:t>
            </w:r>
          </w:p>
          <w:p w14:paraId="0B5B95D8" w14:textId="53902A07" w:rsidR="00BC3B8B" w:rsidRPr="00BC3B8B" w:rsidRDefault="00BC3B8B" w:rsidP="00ED76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>Ministerul Dezvoltării Economice și Digitalizării</w:t>
            </w:r>
          </w:p>
          <w:p w14:paraId="5470DC8C" w14:textId="6D4300E5" w:rsidR="00BC3B8B" w:rsidRPr="00BC3B8B" w:rsidRDefault="00BC3B8B" w:rsidP="00ED76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9D66E" w14:textId="33009AB5" w:rsidR="00ED76D0" w:rsidRPr="00BC3B8B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3FF32" w14:textId="393BECB8" w:rsidR="00ED76D0" w:rsidRPr="00BC3B8B" w:rsidRDefault="00ED76D0" w:rsidP="00ED76D0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1F4B5" w14:textId="664B951E" w:rsidR="00ED76D0" w:rsidRPr="00BC3B8B" w:rsidRDefault="00ED76D0" w:rsidP="00ED76D0">
            <w:pPr>
              <w:ind w:firstLine="0"/>
              <w:rPr>
                <w:bCs/>
                <w:lang w:val="ro-RO"/>
              </w:rPr>
            </w:pPr>
            <w:r w:rsidRPr="00BC3B8B">
              <w:rPr>
                <w:bCs/>
                <w:lang w:val="ro-RO"/>
              </w:rPr>
              <w:t xml:space="preserve">Inventarul utilizării plasticului în sectoarele economiei naționale: textile, transport, producere, etc. </w:t>
            </w:r>
          </w:p>
        </w:tc>
      </w:tr>
      <w:tr w:rsidR="00740643" w:rsidRPr="0096550D" w14:paraId="65DCF3CE" w14:textId="77777777" w:rsidTr="00561B21">
        <w:trPr>
          <w:cantSplit/>
        </w:trPr>
        <w:tc>
          <w:tcPr>
            <w:tcW w:w="1480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01E5E2" w14:textId="51060F17" w:rsidR="00740643" w:rsidRPr="00BC3B8B" w:rsidRDefault="00740643" w:rsidP="00ED76D0">
            <w:pPr>
              <w:ind w:firstLine="0"/>
              <w:rPr>
                <w:bCs/>
                <w:lang w:val="ro-RO"/>
              </w:rPr>
            </w:pPr>
            <w:r w:rsidRPr="0096550D">
              <w:rPr>
                <w:b/>
                <w:bCs/>
                <w:i/>
                <w:iCs/>
                <w:shd w:val="clear" w:color="auto" w:fill="FFFFFF"/>
                <w:lang w:val="ro-RO"/>
              </w:rPr>
              <w:t xml:space="preserve">Obiectivul general nr. </w:t>
            </w:r>
            <w:r>
              <w:rPr>
                <w:b/>
                <w:bCs/>
                <w:i/>
                <w:iCs/>
                <w:shd w:val="clear" w:color="auto" w:fill="FFFFFF"/>
                <w:lang w:val="ro-RO"/>
              </w:rPr>
              <w:t>2</w:t>
            </w:r>
            <w:r w:rsidRPr="0096550D">
              <w:rPr>
                <w:b/>
                <w:bCs/>
                <w:i/>
                <w:iCs/>
                <w:shd w:val="clear" w:color="auto" w:fill="FFFFFF"/>
                <w:lang w:val="ro-RO"/>
              </w:rPr>
              <w:t xml:space="preserve">: </w:t>
            </w:r>
            <w:r w:rsidRPr="00740643">
              <w:rPr>
                <w:b/>
                <w:bCs/>
                <w:i/>
                <w:iCs/>
                <w:lang w:val="ro-RO"/>
              </w:rPr>
              <w:t>Atenuarea riscurilor, reducerea şi eliminarea impactului substanțelor și produselor chimice asupra mediului şi sănătăţii populaţiei prin dezvoltarea unui sistem integrat de gestionare a substanţelor chimice din punct de vedere tehnic și informațional.</w:t>
            </w:r>
          </w:p>
        </w:tc>
      </w:tr>
      <w:tr w:rsidR="009B0535" w:rsidRPr="0096550D" w14:paraId="4939C2C0" w14:textId="77777777" w:rsidTr="009404B5">
        <w:tblPrEx>
          <w:tblCellMar>
            <w:left w:w="15" w:type="dxa"/>
            <w:right w:w="15" w:type="dxa"/>
          </w:tblCellMar>
        </w:tblPrEx>
        <w:trPr>
          <w:cantSplit/>
        </w:trPr>
        <w:tc>
          <w:tcPr>
            <w:tcW w:w="14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B75F9" w14:textId="4E5F4D65" w:rsidR="00C5445B" w:rsidRPr="0096550D" w:rsidRDefault="009E54BA" w:rsidP="00C5445B">
            <w:pPr>
              <w:spacing w:before="40" w:after="40"/>
              <w:ind w:firstLine="0"/>
              <w:rPr>
                <w:b/>
                <w:bCs/>
                <w:lang w:val="ro-RO"/>
              </w:rPr>
            </w:pPr>
            <w:r w:rsidRPr="0096550D">
              <w:rPr>
                <w:b/>
                <w:bCs/>
                <w:lang w:val="ro-RO"/>
              </w:rPr>
              <w:t xml:space="preserve">Obiectivul specific nr. 3: </w:t>
            </w:r>
            <w:bookmarkStart w:id="11" w:name="_Hlk128470919"/>
            <w:r w:rsidRPr="0096550D">
              <w:rPr>
                <w:b/>
                <w:bCs/>
                <w:lang w:val="ro-RO"/>
              </w:rPr>
              <w:t xml:space="preserve">Asigurarea unui management durabil al substanțelor chimice în produse și articole </w:t>
            </w:r>
            <w:r w:rsidR="00347395">
              <w:rPr>
                <w:b/>
                <w:bCs/>
                <w:lang w:val="ro-RO"/>
              </w:rPr>
              <w:t>pe tot parcursul</w:t>
            </w:r>
            <w:r w:rsidRPr="0096550D">
              <w:rPr>
                <w:b/>
                <w:bCs/>
                <w:lang w:val="ro-RO"/>
              </w:rPr>
              <w:t xml:space="preserve"> ciclului de viață, de la import sau producere până la depozitarea, transportarea, utilizarea şi eliminarea sau valorificarea substanței</w:t>
            </w:r>
            <w:bookmarkEnd w:id="11"/>
          </w:p>
        </w:tc>
      </w:tr>
      <w:tr w:rsidR="009B0535" w:rsidRPr="0096550D" w14:paraId="473EE7EA" w14:textId="77777777" w:rsidTr="0022609D">
        <w:trPr>
          <w:cantSplit/>
          <w:trHeight w:val="123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D60D34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C57960" w14:textId="6B0608D1" w:rsidR="00C5445B" w:rsidRPr="0096550D" w:rsidRDefault="009E54BA" w:rsidP="00382116">
            <w:pPr>
              <w:pStyle w:val="Listparagraf"/>
              <w:numPr>
                <w:ilvl w:val="1"/>
                <w:numId w:val="43"/>
              </w:numPr>
              <w:spacing w:before="40" w:after="40"/>
              <w:rPr>
                <w:rFonts w:eastAsia="Calibri"/>
                <w:bCs/>
                <w:lang w:val="ro-RO"/>
              </w:rPr>
            </w:pPr>
            <w:r w:rsidRPr="0096550D">
              <w:rPr>
                <w:rFonts w:eastAsia="Calibri"/>
                <w:bCs/>
                <w:lang w:val="ro-RO"/>
              </w:rPr>
              <w:t>Elaborarea</w:t>
            </w:r>
            <w:r w:rsidR="0090104A">
              <w:rPr>
                <w:rFonts w:eastAsia="Calibri"/>
                <w:bCs/>
                <w:lang w:val="ro-RO"/>
              </w:rPr>
              <w:t xml:space="preserve"> și aprobarea</w:t>
            </w:r>
            <w:r w:rsidRPr="0096550D">
              <w:rPr>
                <w:rFonts w:eastAsia="Calibri"/>
                <w:bCs/>
                <w:lang w:val="ro-RO"/>
              </w:rPr>
              <w:t xml:space="preserve"> Regulamentului privind inspecția și verificarea bunelor practici de laborator;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2EA92" w14:textId="680C1F90" w:rsidR="00AC33F9" w:rsidRPr="0096550D" w:rsidRDefault="00AC33F9" w:rsidP="00AC33F9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 w:rsidR="00D02DD0">
              <w:rPr>
                <w:lang w:val="ro-RO"/>
              </w:rPr>
              <w:t>5</w:t>
            </w:r>
          </w:p>
          <w:p w14:paraId="3AEDCC2A" w14:textId="77777777" w:rsidR="00AC33F9" w:rsidRPr="0096550D" w:rsidRDefault="00AC33F9" w:rsidP="00AC33F9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Trimestru </w:t>
            </w:r>
          </w:p>
          <w:p w14:paraId="4701D55A" w14:textId="3423C515" w:rsidR="00C5445B" w:rsidRPr="0096550D" w:rsidRDefault="00ED76D0" w:rsidP="00AC33F9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2C313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7766A" w14:textId="77777777" w:rsidR="00D02DD0" w:rsidRPr="00BC3B8B" w:rsidRDefault="00D02DD0" w:rsidP="00D02D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BC3B8B">
              <w:rPr>
                <w:lang w:val="ro-RO"/>
              </w:rPr>
              <w:t>Ministerul Dezvoltării Economice și Digitalizării</w:t>
            </w:r>
          </w:p>
          <w:p w14:paraId="03697F9B" w14:textId="03BDD120" w:rsidR="00C5445B" w:rsidRPr="0096550D" w:rsidRDefault="00C5445B" w:rsidP="00C5445B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11882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5D360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BA6F" w14:textId="2F55B088" w:rsidR="00C5445B" w:rsidRPr="0096550D" w:rsidRDefault="00AD4144" w:rsidP="00C5445B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1 </w:t>
            </w:r>
            <w:r w:rsidR="00105C34" w:rsidRPr="0096550D">
              <w:rPr>
                <w:lang w:val="ro-RO"/>
              </w:rPr>
              <w:t>Hotărâre de Guvern aprobată</w:t>
            </w:r>
          </w:p>
        </w:tc>
      </w:tr>
      <w:tr w:rsidR="009B0535" w:rsidRPr="0096550D" w14:paraId="7B5D6BCB" w14:textId="77777777" w:rsidTr="003D396E">
        <w:trPr>
          <w:cantSplit/>
          <w:trHeight w:val="87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4304582" w14:textId="77777777" w:rsidR="003D396E" w:rsidRPr="0096550D" w:rsidRDefault="003D396E" w:rsidP="003D396E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F13482" w14:textId="79473AD3" w:rsidR="003D396E" w:rsidRPr="0096550D" w:rsidRDefault="0090104A" w:rsidP="003D396E">
            <w:pPr>
              <w:pStyle w:val="Listparagraf"/>
              <w:numPr>
                <w:ilvl w:val="1"/>
                <w:numId w:val="43"/>
              </w:numPr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Evaluarea</w:t>
            </w:r>
            <w:r w:rsidRPr="0096550D">
              <w:rPr>
                <w:rFonts w:eastAsia="Calibri"/>
                <w:bCs/>
                <w:lang w:val="ro-RO"/>
              </w:rPr>
              <w:t xml:space="preserve"> </w:t>
            </w:r>
            <w:r w:rsidR="003D396E" w:rsidRPr="0096550D">
              <w:rPr>
                <w:rFonts w:eastAsia="Calibri"/>
                <w:bCs/>
                <w:lang w:val="ro-RO"/>
              </w:rPr>
              <w:t>terenurilor contaminate cu substanțe chimice</w:t>
            </w:r>
            <w:r w:rsidR="006D78D8">
              <w:rPr>
                <w:rFonts w:eastAsia="Calibri"/>
                <w:bCs/>
                <w:lang w:val="ro-RO"/>
              </w:rPr>
              <w:t xml:space="preserve"> (inclusiv și POP)</w:t>
            </w:r>
            <w:r w:rsidR="003D396E" w:rsidRPr="0096550D">
              <w:rPr>
                <w:rFonts w:eastAsia="Calibri"/>
                <w:bCs/>
                <w:lang w:val="ro-RO"/>
              </w:rPr>
              <w:t xml:space="preserve"> și, acolo unde este posibil, remedierea</w:t>
            </w:r>
            <w:r w:rsidR="00D02DD0">
              <w:rPr>
                <w:rFonts w:eastAsia="Calibri"/>
                <w:bCs/>
                <w:lang w:val="ro-RO"/>
              </w:rPr>
              <w:t xml:space="preserve"> lor</w:t>
            </w:r>
            <w:r w:rsidR="003D396E" w:rsidRPr="0096550D">
              <w:rPr>
                <w:rFonts w:eastAsia="Calibri"/>
                <w:bCs/>
                <w:lang w:val="ro-RO"/>
              </w:rPr>
              <w:t xml:space="preserve"> într-un mod ecologic</w:t>
            </w:r>
          </w:p>
          <w:p w14:paraId="1AE75A61" w14:textId="77777777" w:rsidR="003D396E" w:rsidRPr="0096550D" w:rsidRDefault="003D396E" w:rsidP="003D396E">
            <w:pPr>
              <w:spacing w:before="40" w:after="40"/>
              <w:ind w:firstLine="0"/>
              <w:rPr>
                <w:rFonts w:eastAsia="Calibri"/>
                <w:bCs/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733EA" w14:textId="77777777" w:rsidR="003D396E" w:rsidRPr="0096550D" w:rsidRDefault="003D396E" w:rsidP="003D396E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2024</w:t>
            </w:r>
          </w:p>
          <w:p w14:paraId="38830006" w14:textId="321BA93D" w:rsidR="003D396E" w:rsidRPr="0096550D" w:rsidRDefault="003D396E" w:rsidP="003D396E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 III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4B648" w14:textId="0E663DC1" w:rsidR="003D396E" w:rsidRPr="0096550D" w:rsidRDefault="003D396E" w:rsidP="003D396E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E5A11" w14:textId="5FD3ABC3" w:rsidR="003D396E" w:rsidRPr="0096550D" w:rsidRDefault="003D396E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Inspectoratul pentru Protecția Mediului</w:t>
            </w:r>
          </w:p>
          <w:p w14:paraId="085EDFFF" w14:textId="2F6B4993" w:rsidR="003D396E" w:rsidRPr="0096550D" w:rsidRDefault="003D396E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ANSP</w:t>
            </w:r>
          </w:p>
          <w:p w14:paraId="41F25336" w14:textId="21870998" w:rsidR="003D396E" w:rsidRPr="0096550D" w:rsidRDefault="003D396E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ANSA</w:t>
            </w:r>
          </w:p>
          <w:p w14:paraId="1ECDAD3A" w14:textId="41374F50" w:rsidR="003D396E" w:rsidRDefault="003D396E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IGSU al MAI</w:t>
            </w:r>
          </w:p>
          <w:p w14:paraId="01EA8C14" w14:textId="425E9BDB" w:rsidR="00373127" w:rsidRDefault="00373127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Apărării</w:t>
            </w:r>
          </w:p>
          <w:p w14:paraId="428DFB5F" w14:textId="110C2DC2" w:rsidR="00373127" w:rsidRDefault="00373127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Infrastructurii și Dezvoltării Regionale</w:t>
            </w:r>
          </w:p>
          <w:p w14:paraId="0DF1A24E" w14:textId="2D1F6058" w:rsidR="0090104A" w:rsidRPr="0096550D" w:rsidRDefault="0090104A" w:rsidP="003D396E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Toate ministerele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C3C04" w14:textId="6A2A7C57" w:rsidR="003D396E" w:rsidRPr="0096550D" w:rsidRDefault="003D396E" w:rsidP="003D396E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2957" w14:textId="7AF10146" w:rsidR="003D396E" w:rsidRPr="0096550D" w:rsidRDefault="003D396E" w:rsidP="003D396E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4D802" w14:textId="37886460" w:rsidR="003D396E" w:rsidRDefault="003D396E" w:rsidP="003D396E">
            <w:pPr>
              <w:ind w:firstLine="0"/>
              <w:rPr>
                <w:lang w:val="ro-RO"/>
              </w:rPr>
            </w:pPr>
          </w:p>
          <w:p w14:paraId="7CAD6575" w14:textId="77777777" w:rsidR="0090104A" w:rsidRDefault="0090104A" w:rsidP="003D396E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(%) terenurilor evaluate din 100% terenuri contaminate</w:t>
            </w:r>
          </w:p>
          <w:p w14:paraId="347CD89C" w14:textId="77777777" w:rsidR="00B62E47" w:rsidRDefault="00B62E47" w:rsidP="003D396E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(%) terenurilor remediate</w:t>
            </w:r>
          </w:p>
          <w:p w14:paraId="14412A2A" w14:textId="77777777" w:rsidR="00D02DD0" w:rsidRDefault="00D02DD0" w:rsidP="003D396E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Tip de substanța chimică supusă remedierii </w:t>
            </w:r>
          </w:p>
          <w:p w14:paraId="6189B7CF" w14:textId="263F035C" w:rsidR="00D02DD0" w:rsidRPr="0096550D" w:rsidRDefault="00D02DD0" w:rsidP="003D396E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Gradul de contaminare</w:t>
            </w:r>
          </w:p>
        </w:tc>
      </w:tr>
      <w:tr w:rsidR="009B0535" w:rsidRPr="0096550D" w14:paraId="5C322EB7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53C4F3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7FDB3B" w14:textId="274D767B" w:rsidR="009B0535" w:rsidRPr="0096550D" w:rsidRDefault="00D32428" w:rsidP="009B0535">
            <w:pPr>
              <w:pStyle w:val="Listparagraf"/>
              <w:numPr>
                <w:ilvl w:val="1"/>
                <w:numId w:val="43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 xml:space="preserve">Elaborarea și aprobarea </w:t>
            </w:r>
            <w:r w:rsidR="009B0535" w:rsidRPr="0096550D">
              <w:rPr>
                <w:rFonts w:eastAsia="Calibri"/>
                <w:bCs/>
                <w:lang w:val="ro-RO"/>
              </w:rPr>
              <w:t>Ghidul</w:t>
            </w:r>
            <w:r>
              <w:rPr>
                <w:rFonts w:eastAsia="Calibri"/>
                <w:bCs/>
                <w:lang w:val="ro-RO"/>
              </w:rPr>
              <w:t>ui</w:t>
            </w:r>
            <w:r w:rsidR="009B0535" w:rsidRPr="0096550D">
              <w:rPr>
                <w:rFonts w:eastAsia="Calibri"/>
                <w:bCs/>
                <w:lang w:val="ro-RO"/>
              </w:rPr>
              <w:t xml:space="preserve"> cu privire la efectuarea procedurilor privind punerea în aplicare a prevederilor Legii nr. 108/2020 privind controlul pericolelor de accidente majore care implică substanțe periculoase.</w:t>
            </w:r>
          </w:p>
          <w:p w14:paraId="4FB784A1" w14:textId="7D30ADF1" w:rsidR="00C5445B" w:rsidRPr="0096550D" w:rsidRDefault="0022609D" w:rsidP="009B0535">
            <w:pPr>
              <w:pStyle w:val="Listparagraf"/>
              <w:spacing w:before="40" w:after="40"/>
              <w:ind w:left="360" w:firstLine="0"/>
              <w:rPr>
                <w:rFonts w:eastAsia="Calibri"/>
                <w:bCs/>
                <w:lang w:val="ro-RO"/>
              </w:rPr>
            </w:pPr>
            <w:r w:rsidRPr="0096550D">
              <w:rPr>
                <w:rFonts w:eastAsia="Calibri"/>
                <w:bCs/>
                <w:lang w:val="ro-RO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C028B" w14:textId="10AE04FD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</w:t>
            </w:r>
            <w:r w:rsidR="009B0535" w:rsidRPr="0096550D">
              <w:rPr>
                <w:lang w:val="ro-RO"/>
              </w:rPr>
              <w:t>3</w:t>
            </w:r>
          </w:p>
          <w:p w14:paraId="741A7B70" w14:textId="77777777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Trimestru </w:t>
            </w:r>
          </w:p>
          <w:p w14:paraId="04E1162C" w14:textId="14C9BCAD" w:rsidR="00C5445B" w:rsidRPr="0096550D" w:rsidRDefault="009B0535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C560C" w14:textId="2D707E83" w:rsidR="00C5445B" w:rsidRPr="0096550D" w:rsidRDefault="00D02DD0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5D627" w14:textId="2F9F029A" w:rsidR="00C5445B" w:rsidRPr="0096550D" w:rsidRDefault="00C5445B" w:rsidP="00C5445B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 </w:t>
            </w:r>
            <w:r w:rsidR="004F2409" w:rsidRPr="0096550D">
              <w:rPr>
                <w:lang w:val="ro-RO"/>
              </w:rPr>
              <w:t xml:space="preserve">Agenția de Mediu, Agenția pentru Supraveghere Tehnică și </w:t>
            </w:r>
            <w:r w:rsidR="00D02DD0">
              <w:rPr>
                <w:lang w:val="ro-RO"/>
              </w:rPr>
              <w:t>IGSU al MAI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57CF9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81806" w14:textId="77777777" w:rsidR="00C5445B" w:rsidRPr="0096550D" w:rsidRDefault="00C5445B" w:rsidP="00C5445B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8788" w14:textId="4B1AE8B0" w:rsidR="00C5445B" w:rsidRPr="0096550D" w:rsidRDefault="00055A04" w:rsidP="00C5445B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1 </w:t>
            </w:r>
            <w:r w:rsidR="00D02DD0">
              <w:rPr>
                <w:lang w:val="ro-RO"/>
              </w:rPr>
              <w:t>Ordin MM</w:t>
            </w:r>
            <w:r w:rsidR="0022609D" w:rsidRPr="0096550D">
              <w:rPr>
                <w:lang w:val="ro-RO"/>
              </w:rPr>
              <w:t xml:space="preserve"> </w:t>
            </w:r>
            <w:r w:rsidR="00D02DD0">
              <w:rPr>
                <w:lang w:val="ro-RO"/>
              </w:rPr>
              <w:t>emis</w:t>
            </w:r>
          </w:p>
        </w:tc>
      </w:tr>
      <w:tr w:rsidR="009B0535" w:rsidRPr="0096550D" w14:paraId="1F6208CE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8884A4" w14:textId="77777777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55689D" w14:textId="4512D1AF" w:rsidR="00DD2483" w:rsidRPr="0096550D" w:rsidRDefault="003E49AC" w:rsidP="00DD2483">
            <w:pPr>
              <w:pStyle w:val="Listparagraf"/>
              <w:numPr>
                <w:ilvl w:val="1"/>
                <w:numId w:val="43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lang w:val="ro-RO"/>
              </w:rPr>
              <w:t>Elaborarea și aprobarea mecanismului de s</w:t>
            </w:r>
            <w:r w:rsidR="00DD2483" w:rsidRPr="0096550D">
              <w:rPr>
                <w:lang w:val="ro-RO"/>
              </w:rPr>
              <w:t>tabilire</w:t>
            </w:r>
            <w:r>
              <w:rPr>
                <w:lang w:val="ro-RO"/>
              </w:rPr>
              <w:t xml:space="preserve"> a</w:t>
            </w:r>
            <w:r w:rsidR="00DD2483" w:rsidRPr="0096550D">
              <w:rPr>
                <w:lang w:val="ro-RO"/>
              </w:rPr>
              <w:t xml:space="preserve"> criteriilor și mecanismelor de control</w:t>
            </w:r>
            <w:r w:rsidR="00D02DD0">
              <w:rPr>
                <w:lang w:val="ro-RO"/>
              </w:rPr>
              <w:t xml:space="preserve"> și</w:t>
            </w:r>
            <w:r w:rsidR="00DD2483" w:rsidRPr="0096550D">
              <w:rPr>
                <w:lang w:val="ro-RO"/>
              </w:rPr>
              <w:t xml:space="preserve">  expertiz</w:t>
            </w:r>
            <w:r w:rsidR="00D02DD0">
              <w:rPr>
                <w:lang w:val="ro-RO"/>
              </w:rPr>
              <w:t>ă</w:t>
            </w:r>
            <w:r w:rsidR="00DD2483" w:rsidRPr="0096550D">
              <w:rPr>
                <w:lang w:val="ro-RO"/>
              </w:rPr>
              <w:t xml:space="preserve"> </w:t>
            </w:r>
            <w:r w:rsidR="00D02DD0">
              <w:rPr>
                <w:lang w:val="ro-RO"/>
              </w:rPr>
              <w:t xml:space="preserve">a </w:t>
            </w:r>
            <w:r w:rsidR="00DD2483" w:rsidRPr="0096550D">
              <w:rPr>
                <w:lang w:val="ro-RO"/>
              </w:rPr>
              <w:t>substanțe</w:t>
            </w:r>
            <w:r w:rsidR="00D02DD0">
              <w:rPr>
                <w:lang w:val="ro-RO"/>
              </w:rPr>
              <w:t>lor și produselor</w:t>
            </w:r>
            <w:r w:rsidR="00DD2483" w:rsidRPr="0096550D">
              <w:rPr>
                <w:lang w:val="ro-RO"/>
              </w:rPr>
              <w:t xml:space="preserve"> chimice, inclusiv pesticide, mașini uzate, echipamente EE și alte echipamente și produse care pot conține substanțe chimice periculoase</w:t>
            </w:r>
            <w:r w:rsidR="00D02DD0">
              <w:rPr>
                <w:lang w:val="ro-RO"/>
              </w:rPr>
              <w:t xml:space="preserve">, aplicate </w:t>
            </w:r>
            <w:r w:rsidR="004A0CAB">
              <w:rPr>
                <w:lang w:val="ro-RO"/>
              </w:rPr>
              <w:t xml:space="preserve">în cazul importului și exportului.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B0B20" w14:textId="5970DDB3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6BE63" w14:textId="45508C9C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  <w:r w:rsidR="00D02DD0">
              <w:rPr>
                <w:lang w:val="ro-RO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D5B8E" w14:textId="77777777" w:rsidR="00DD2483" w:rsidRPr="0096550D" w:rsidRDefault="00DD2483" w:rsidP="00DD248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Finanțelor</w:t>
            </w:r>
          </w:p>
          <w:p w14:paraId="68EE40E8" w14:textId="77777777" w:rsidR="00DD2483" w:rsidRPr="0096550D" w:rsidRDefault="00DD2483" w:rsidP="00DD248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Serviciul Vamal</w:t>
            </w:r>
          </w:p>
          <w:p w14:paraId="160F0974" w14:textId="46D88550" w:rsidR="00C654AF" w:rsidRPr="0096550D" w:rsidRDefault="00C654AF" w:rsidP="00DD248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Inspectoratul pentru Protecția Mediului</w:t>
            </w:r>
          </w:p>
          <w:p w14:paraId="4EC2CE28" w14:textId="77777777" w:rsidR="00DD2483" w:rsidRPr="0096550D" w:rsidRDefault="00DD2483" w:rsidP="00DD248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BA77B" w14:textId="196F0B68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4D016" w14:textId="54154256" w:rsidR="00DD2483" w:rsidRPr="0096550D" w:rsidRDefault="00DD2483" w:rsidP="00DD248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F8A86" w14:textId="74B20F56" w:rsidR="00DD2483" w:rsidRPr="0096550D" w:rsidRDefault="005F6CEC" w:rsidP="00DD2483">
            <w:pPr>
              <w:ind w:firstLine="0"/>
              <w:rPr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Pr="006E60EF">
              <w:rPr>
                <w:bCs/>
                <w:lang w:val="ro-RO"/>
              </w:rPr>
              <w:t xml:space="preserve">Ordin </w:t>
            </w:r>
            <w:r w:rsidR="00D02DD0" w:rsidRPr="006E60EF">
              <w:rPr>
                <w:bCs/>
                <w:lang w:val="ro-RO"/>
              </w:rPr>
              <w:t xml:space="preserve">comun MM și </w:t>
            </w:r>
            <w:r w:rsidR="006E60EF" w:rsidRPr="006E60EF">
              <w:rPr>
                <w:bCs/>
                <w:lang w:val="ro-RO"/>
              </w:rPr>
              <w:t>MF</w:t>
            </w:r>
            <w:r w:rsidR="00D02DD0" w:rsidRPr="006E60EF">
              <w:rPr>
                <w:bCs/>
                <w:lang w:val="ro-RO"/>
              </w:rPr>
              <w:t xml:space="preserve"> </w:t>
            </w:r>
            <w:r w:rsidRPr="006E60EF">
              <w:rPr>
                <w:bCs/>
                <w:lang w:val="ro-RO"/>
              </w:rPr>
              <w:t>emis</w:t>
            </w:r>
          </w:p>
        </w:tc>
      </w:tr>
      <w:tr w:rsidR="009B0535" w:rsidRPr="0096550D" w14:paraId="4CCAE813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BD1C6A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A02671" w14:textId="38DB8A54" w:rsidR="008F6E27" w:rsidRPr="0096550D" w:rsidRDefault="008F6E27" w:rsidP="008F6E27">
            <w:pPr>
              <w:pStyle w:val="Listparagraf"/>
              <w:numPr>
                <w:ilvl w:val="1"/>
                <w:numId w:val="43"/>
              </w:numPr>
              <w:rPr>
                <w:lang w:val="ro-RO"/>
              </w:rPr>
            </w:pPr>
            <w:r w:rsidRPr="0096550D">
              <w:rPr>
                <w:lang w:val="ro-RO"/>
              </w:rPr>
              <w:t xml:space="preserve">Conformarea </w:t>
            </w:r>
            <w:bookmarkStart w:id="12" w:name="_Hlk128473394"/>
            <w:r w:rsidRPr="0096550D">
              <w:rPr>
                <w:lang w:val="ro-RO"/>
              </w:rPr>
              <w:t>instalațiilor existente la noile prevederi normative privind controlul si prevenirea polu</w:t>
            </w:r>
            <w:r w:rsidR="00D74256">
              <w:rPr>
                <w:lang w:val="ro-RO"/>
              </w:rPr>
              <w:t>ă</w:t>
            </w:r>
            <w:r w:rsidRPr="0096550D">
              <w:rPr>
                <w:lang w:val="ro-RO"/>
              </w:rPr>
              <w:t xml:space="preserve">rii, inclusiv </w:t>
            </w:r>
            <w:r w:rsidR="00D74256">
              <w:rPr>
                <w:lang w:val="ro-RO"/>
              </w:rPr>
              <w:t>ș</w:t>
            </w:r>
            <w:r w:rsidRPr="0096550D">
              <w:rPr>
                <w:lang w:val="ro-RO"/>
              </w:rPr>
              <w:t>i emisii industriale (</w:t>
            </w:r>
            <w:r w:rsidR="00D74256">
              <w:rPr>
                <w:lang w:val="ro-RO"/>
              </w:rPr>
              <w:t>î</w:t>
            </w:r>
            <w:r w:rsidRPr="0096550D">
              <w:rPr>
                <w:lang w:val="ro-RO"/>
              </w:rPr>
              <w:t>n contextul asigurării limitelor de emisii, practici de BAP si BEP)</w:t>
            </w:r>
            <w:bookmarkEnd w:id="12"/>
          </w:p>
          <w:p w14:paraId="3DF7EB6B" w14:textId="77777777" w:rsidR="008F6E27" w:rsidRPr="0096550D" w:rsidRDefault="008F6E27" w:rsidP="008F6E27">
            <w:pPr>
              <w:spacing w:before="40" w:after="40"/>
              <w:ind w:firstLine="0"/>
              <w:rPr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F4AB3" w14:textId="7C4345E4" w:rsidR="008F6E27" w:rsidRPr="0096550D" w:rsidRDefault="00C519C0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Anual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1A545" w14:textId="49240E40" w:rsidR="008F6E27" w:rsidRPr="0096550D" w:rsidRDefault="00BC3B8B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Dezvoltării Economice și Digitalizării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C5BC7" w14:textId="77777777" w:rsidR="008F6E27" w:rsidRDefault="00C519C0" w:rsidP="008F6E27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ODA, agenți economici operator ai instalațiilor</w:t>
            </w:r>
          </w:p>
          <w:p w14:paraId="29320393" w14:textId="77777777" w:rsidR="00D02DD0" w:rsidRPr="0096550D" w:rsidRDefault="00D02DD0" w:rsidP="00D02DD0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Inspectoratul pentru Protecția Mediului</w:t>
            </w:r>
          </w:p>
          <w:p w14:paraId="6E1E25CD" w14:textId="33110ED7" w:rsidR="00D02DD0" w:rsidRPr="0096550D" w:rsidRDefault="00D02DD0" w:rsidP="008F6E27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D0C3B" w14:textId="0A897DD6" w:rsidR="008F6E27" w:rsidRPr="0096550D" w:rsidRDefault="00C519C0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Bugetul alocat de mediu de afaceri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F67F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F2F6C" w14:textId="53C0BC93" w:rsidR="008F6E27" w:rsidRPr="0096550D" w:rsidRDefault="00D74256" w:rsidP="008F6E27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Nr.  (%) instalații din % celor existente, conforme cu p</w:t>
            </w:r>
            <w:r w:rsidR="00C519C0" w:rsidRPr="0096550D">
              <w:rPr>
                <w:bCs/>
                <w:lang w:val="ro-RO"/>
              </w:rPr>
              <w:t>ractici</w:t>
            </w:r>
            <w:r>
              <w:rPr>
                <w:bCs/>
                <w:lang w:val="ro-RO"/>
              </w:rPr>
              <w:t>le</w:t>
            </w:r>
            <w:r w:rsidR="00C519C0" w:rsidRPr="0096550D">
              <w:rPr>
                <w:bCs/>
                <w:lang w:val="ro-RO"/>
              </w:rPr>
              <w:t xml:space="preserve"> de BAP </w:t>
            </w:r>
            <w:r>
              <w:rPr>
                <w:bCs/>
                <w:lang w:val="ro-RO"/>
              </w:rPr>
              <w:t>și</w:t>
            </w:r>
            <w:r w:rsidRPr="0096550D">
              <w:rPr>
                <w:bCs/>
                <w:lang w:val="ro-RO"/>
              </w:rPr>
              <w:t xml:space="preserve"> </w:t>
            </w:r>
            <w:r w:rsidR="00C519C0" w:rsidRPr="0096550D">
              <w:rPr>
                <w:bCs/>
                <w:lang w:val="ro-RO"/>
              </w:rPr>
              <w:t xml:space="preserve">BEP </w:t>
            </w:r>
          </w:p>
        </w:tc>
      </w:tr>
      <w:tr w:rsidR="0081486D" w:rsidRPr="0096550D" w14:paraId="134BFE97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A7C45F" w14:textId="77777777" w:rsidR="0081486D" w:rsidRPr="0096550D" w:rsidRDefault="0081486D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255824" w14:textId="5D71ECFF" w:rsidR="0081486D" w:rsidRPr="0096550D" w:rsidRDefault="0081486D" w:rsidP="008F6E27">
            <w:pPr>
              <w:pStyle w:val="Listparagraf"/>
              <w:numPr>
                <w:ilvl w:val="1"/>
                <w:numId w:val="43"/>
              </w:numPr>
              <w:rPr>
                <w:lang w:val="ro-RO"/>
              </w:rPr>
            </w:pPr>
            <w:r w:rsidRPr="0096550D">
              <w:rPr>
                <w:bCs/>
                <w:lang w:val="ro-RO"/>
              </w:rPr>
              <w:t>Elaborarea cerințelor tehnice speciale pentru verificarea mijloacelor tehnice utilizate la aplicarea produselor de uz fitosanitar)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31893" w14:textId="7B00232E" w:rsidR="0081486D" w:rsidRPr="0096550D" w:rsidRDefault="0081486D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27B6C" w14:textId="02C25CC2" w:rsidR="0081486D" w:rsidRPr="0096550D" w:rsidRDefault="0081486D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Inspectoratul de stat pentru supravegherea tehnica Intehagro,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58B90" w14:textId="77777777" w:rsidR="0081486D" w:rsidRPr="0096550D" w:rsidRDefault="0081486D" w:rsidP="008F6E27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Moldagrotehnica </w:t>
            </w:r>
          </w:p>
          <w:p w14:paraId="0005A4AC" w14:textId="756D341F" w:rsidR="0081486D" w:rsidRPr="0096550D" w:rsidRDefault="0081486D" w:rsidP="008F6E27">
            <w:pPr>
              <w:spacing w:before="40" w:after="40"/>
              <w:ind w:right="72" w:firstLine="0"/>
              <w:jc w:val="center"/>
            </w:pPr>
            <w:r w:rsidRPr="0096550D">
              <w:rPr>
                <w:lang w:val="ro-RO"/>
              </w:rPr>
              <w:t xml:space="preserve">IS Institutul de Tehnică Agricolă </w:t>
            </w:r>
            <w:r w:rsidRPr="0096550D">
              <w:t>“Mecagro”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B0411" w14:textId="3084828D" w:rsidR="0081486D" w:rsidRPr="0096550D" w:rsidRDefault="0081486D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7F91D" w14:textId="4F52A4AE" w:rsidR="0081486D" w:rsidRPr="0096550D" w:rsidRDefault="0081486D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C9565" w14:textId="000951EA" w:rsidR="0081486D" w:rsidRPr="0096550D" w:rsidRDefault="0081486D" w:rsidP="008F6E27">
            <w:pPr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Cerinte tehnice aprobate</w:t>
            </w:r>
          </w:p>
        </w:tc>
      </w:tr>
      <w:tr w:rsidR="00EC7113" w:rsidRPr="0096550D" w14:paraId="6AA65233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FBA06" w14:textId="77777777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3235F6" w14:textId="77777777" w:rsidR="00EC7113" w:rsidRPr="0096550D" w:rsidRDefault="00EC7113" w:rsidP="00EC7113">
            <w:pPr>
              <w:pStyle w:val="Listparagraf"/>
              <w:numPr>
                <w:ilvl w:val="1"/>
                <w:numId w:val="43"/>
              </w:numPr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  </w:t>
            </w:r>
            <w:bookmarkStart w:id="13" w:name="_Hlk125382845"/>
            <w:r w:rsidRPr="0096550D">
              <w:rPr>
                <w:bCs/>
                <w:lang w:val="ro-RO"/>
              </w:rPr>
              <w:t>Reducerea efectelor de la pulverizarea aerian</w:t>
            </w:r>
            <w:r w:rsidRPr="0096550D">
              <w:rPr>
                <w:bCs/>
                <w:lang w:val="ro-MD"/>
              </w:rPr>
              <w:t xml:space="preserve">ă a PUF-lor </w:t>
            </w:r>
            <w:bookmarkEnd w:id="13"/>
          </w:p>
          <w:p w14:paraId="4EAC0372" w14:textId="77777777" w:rsidR="00EC7113" w:rsidRPr="0096550D" w:rsidRDefault="00EC7113" w:rsidP="00EC7113">
            <w:pPr>
              <w:pStyle w:val="Listparagraf"/>
              <w:ind w:left="360" w:firstLine="0"/>
              <w:rPr>
                <w:bCs/>
                <w:lang w:val="ro-MD"/>
              </w:rPr>
            </w:pPr>
          </w:p>
          <w:p w14:paraId="340624BF" w14:textId="77777777" w:rsidR="00EC7113" w:rsidRPr="0096550D" w:rsidRDefault="00EC7113" w:rsidP="00EC7113">
            <w:pPr>
              <w:pStyle w:val="Listparagraf"/>
              <w:numPr>
                <w:ilvl w:val="0"/>
                <w:numId w:val="47"/>
              </w:numPr>
              <w:rPr>
                <w:bCs/>
                <w:lang w:val="ro-RO"/>
              </w:rPr>
            </w:pPr>
            <w:r w:rsidRPr="0096550D">
              <w:rPr>
                <w:bCs/>
                <w:lang w:val="ro-MD"/>
              </w:rPr>
              <w:t>aprobarea lucrărilor de pulverizare aeriană</w:t>
            </w:r>
          </w:p>
          <w:p w14:paraId="5D34D076" w14:textId="77777777" w:rsidR="00EC7113" w:rsidRPr="0096550D" w:rsidRDefault="00EC7113" w:rsidP="00EC7113">
            <w:pPr>
              <w:pStyle w:val="Listparagraf"/>
              <w:numPr>
                <w:ilvl w:val="0"/>
                <w:numId w:val="47"/>
              </w:numPr>
              <w:rPr>
                <w:bCs/>
                <w:lang w:val="ro-RO"/>
              </w:rPr>
            </w:pPr>
            <w:r w:rsidRPr="0096550D">
              <w:rPr>
                <w:bCs/>
                <w:lang w:val="ro-MD"/>
              </w:rPr>
              <w:t>înregistrarea și înmatricularea dronelor ce au destinația în agricultura conform HG601/199</w:t>
            </w:r>
          </w:p>
          <w:p w14:paraId="0AD787D3" w14:textId="77777777" w:rsidR="00EC7113" w:rsidRPr="0096550D" w:rsidRDefault="00EC7113" w:rsidP="00EC7113">
            <w:pPr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Elaborarea ghidului privind stabilirea </w:t>
            </w:r>
          </w:p>
          <w:p w14:paraId="70838B79" w14:textId="77777777" w:rsidR="00EC7113" w:rsidRPr="0096550D" w:rsidRDefault="00EC7113" w:rsidP="00EC7113">
            <w:pPr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condițiilor specifice de pulverizare aeriană </w:t>
            </w:r>
          </w:p>
          <w:p w14:paraId="51905970" w14:textId="3E8C1142" w:rsidR="00EC7113" w:rsidRPr="0096550D" w:rsidRDefault="00EC7113" w:rsidP="00EC7113">
            <w:pPr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și utilizarea dronelor agricole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3EEB0" w14:textId="6F032DBB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3F978" w14:textId="77777777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MAIA</w:t>
            </w:r>
          </w:p>
          <w:p w14:paraId="7D67F03D" w14:textId="77777777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ANSP</w:t>
            </w:r>
          </w:p>
          <w:p w14:paraId="5CA896F9" w14:textId="2EFE4778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F9ED6" w14:textId="06A4C40F" w:rsidR="00EC7113" w:rsidRPr="0096550D" w:rsidRDefault="00EC7113" w:rsidP="00EC711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Inspectoratul de stat pentru supravegherea tehnica Intehagro Moldagrotehnica </w:t>
            </w:r>
          </w:p>
          <w:p w14:paraId="4AB4C1C5" w14:textId="2AABA4DD" w:rsidR="00EC7113" w:rsidRPr="0096550D" w:rsidRDefault="00EC7113" w:rsidP="00EC711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IS Institutul de Tehnică Agricolă </w:t>
            </w:r>
            <w:r w:rsidRPr="0096550D">
              <w:t>“Mecagro”, UTM, AȘM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A9150" w14:textId="76A4188E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56F5F" w14:textId="104EEE1C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EA0A0" w14:textId="77777777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222FDA44" w14:textId="15E08456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614186BF" w14:textId="29DB2D5F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58686323" w14:textId="795A005B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-</w:t>
            </w:r>
          </w:p>
          <w:p w14:paraId="0CCCA74F" w14:textId="223B4C1B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57E36972" w14:textId="4A5118C0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242F4B87" w14:textId="0AA158EE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Ghidul elaborat și aprobat</w:t>
            </w:r>
          </w:p>
          <w:p w14:paraId="2ABAC922" w14:textId="77777777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0283DC25" w14:textId="77777777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1AF00275" w14:textId="77777777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  <w:p w14:paraId="172E6A07" w14:textId="17A11D5C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</w:p>
        </w:tc>
      </w:tr>
      <w:tr w:rsidR="00EC7113" w:rsidRPr="0096550D" w14:paraId="7B69F30D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282D6F" w14:textId="77777777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910DDA" w14:textId="77777777" w:rsidR="00EC7113" w:rsidRPr="0096550D" w:rsidRDefault="00EC7113" w:rsidP="00EC7113">
            <w:pPr>
              <w:pStyle w:val="Listparagraf"/>
              <w:numPr>
                <w:ilvl w:val="1"/>
                <w:numId w:val="43"/>
              </w:numPr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    Măsuri specifice de protecție a sănătății   </w:t>
            </w:r>
          </w:p>
          <w:p w14:paraId="0AD6F1E3" w14:textId="77777777" w:rsidR="00EC7113" w:rsidRPr="0096550D" w:rsidRDefault="00EC7113" w:rsidP="00EC7113">
            <w:pPr>
              <w:pStyle w:val="Listparagraf"/>
              <w:ind w:left="360"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    populației, inclusiv a operatorilor antrenați </w:t>
            </w:r>
          </w:p>
          <w:p w14:paraId="3063EC51" w14:textId="4F3AA9A2" w:rsidR="00EC7113" w:rsidRPr="0096550D" w:rsidRDefault="00EC7113" w:rsidP="00EC7113">
            <w:pPr>
              <w:pStyle w:val="Listparagraf"/>
              <w:ind w:left="360"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    direct sau indirect în activitățile cu PUF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DB5F9" w14:textId="4B109716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pe parcursul anului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CD8FE" w14:textId="378B602C" w:rsidR="006E60EF" w:rsidRDefault="006E60EF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Ministerul </w:t>
            </w:r>
            <w:r w:rsidR="00C43805">
              <w:rPr>
                <w:lang w:val="ro-RO"/>
              </w:rPr>
              <w:t>S</w:t>
            </w:r>
            <w:r>
              <w:rPr>
                <w:lang w:val="ro-RO"/>
              </w:rPr>
              <w:t>ănătății</w:t>
            </w:r>
          </w:p>
          <w:p w14:paraId="7FEABD10" w14:textId="12DF932E" w:rsidR="00EC7113" w:rsidRPr="0096550D" w:rsidRDefault="006E60EF" w:rsidP="006E60EF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Ministerul Agriculturii și Industriei Alimentare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40413" w14:textId="24F20BEE" w:rsidR="00EC7113" w:rsidRPr="0096550D" w:rsidRDefault="006E60EF" w:rsidP="00EC7113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ANSA, ANSP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D3114" w14:textId="25F1A8D7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C6EC" w14:textId="42E6FDD9" w:rsidR="00EC7113" w:rsidRPr="0096550D" w:rsidRDefault="00EC7113" w:rsidP="00EC7113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EC2D0" w14:textId="77777777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 xml:space="preserve">Nr. persoanelor care gestionează PUF examinate medical </w:t>
            </w:r>
          </w:p>
          <w:p w14:paraId="37EC32E9" w14:textId="0F39FEF2" w:rsidR="00EC7113" w:rsidRPr="0096550D" w:rsidRDefault="00EC7113" w:rsidP="00EC7113">
            <w:pPr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Nr. instruirilor</w:t>
            </w:r>
          </w:p>
        </w:tc>
      </w:tr>
      <w:tr w:rsidR="009B0535" w:rsidRPr="0096550D" w14:paraId="58CA30FB" w14:textId="77777777" w:rsidTr="009404B5">
        <w:trPr>
          <w:cantSplit/>
        </w:trPr>
        <w:tc>
          <w:tcPr>
            <w:tcW w:w="14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96E94" w14:textId="3928FE5F" w:rsidR="008F6E27" w:rsidRPr="0096550D" w:rsidRDefault="008F6E27" w:rsidP="008F6E27">
            <w:pPr>
              <w:ind w:firstLine="0"/>
              <w:rPr>
                <w:rFonts w:eastAsia="Calibri"/>
                <w:b/>
                <w:bCs/>
                <w:lang w:val="ro-MD"/>
              </w:rPr>
            </w:pPr>
            <w:r w:rsidRPr="0096550D">
              <w:rPr>
                <w:rFonts w:eastAsia="Calibri"/>
                <w:b/>
                <w:bCs/>
                <w:lang w:val="ro-MD"/>
              </w:rPr>
              <w:t xml:space="preserve">Obiectivul specific nr. 4: </w:t>
            </w:r>
            <w:r w:rsidR="002E4560">
              <w:rPr>
                <w:rFonts w:eastAsia="Calibri"/>
                <w:b/>
                <w:bCs/>
                <w:lang w:val="ro-MD"/>
              </w:rPr>
              <w:t>Asigurarea s</w:t>
            </w:r>
            <w:r w:rsidRPr="0096550D">
              <w:rPr>
                <w:rFonts w:eastAsia="Calibri"/>
                <w:b/>
                <w:bCs/>
                <w:lang w:val="ro-MD"/>
              </w:rPr>
              <w:t>chimb</w:t>
            </w:r>
            <w:r w:rsidR="002E4560">
              <w:rPr>
                <w:rFonts w:eastAsia="Calibri"/>
                <w:b/>
                <w:bCs/>
                <w:lang w:val="ro-MD"/>
              </w:rPr>
              <w:t>ului</w:t>
            </w:r>
            <w:r w:rsidRPr="0096550D">
              <w:rPr>
                <w:rFonts w:eastAsia="Calibri"/>
                <w:b/>
                <w:bCs/>
                <w:lang w:val="ro-MD"/>
              </w:rPr>
              <w:t xml:space="preserve"> de cunoștințe și practici privind managementul durabil al substanțelor chimice, prin sporirea acceptării reciproce a abordărilor în evaluarea pericolelor chimice și asigurarea funcţionării  unui sistem informaţional integrat privind substanțele chimice</w:t>
            </w:r>
          </w:p>
          <w:p w14:paraId="510C1D3B" w14:textId="1A09F13F" w:rsidR="008F6E27" w:rsidRPr="0096550D" w:rsidRDefault="008F6E27" w:rsidP="008F6E27">
            <w:pPr>
              <w:ind w:firstLine="0"/>
              <w:rPr>
                <w:lang w:val="ro-MD"/>
              </w:rPr>
            </w:pPr>
          </w:p>
        </w:tc>
      </w:tr>
      <w:tr w:rsidR="009B0535" w:rsidRPr="0096550D" w14:paraId="27CDEB0D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5F123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0B164" w14:textId="1AA00D77" w:rsidR="008F6E27" w:rsidRPr="0096550D" w:rsidRDefault="00B70717" w:rsidP="008F6E27">
            <w:pPr>
              <w:pStyle w:val="Listparagraf"/>
              <w:numPr>
                <w:ilvl w:val="1"/>
                <w:numId w:val="44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Elaborarea și aprobarea p</w:t>
            </w:r>
            <w:r w:rsidR="008F6E27" w:rsidRPr="0096550D">
              <w:rPr>
                <w:rFonts w:eastAsia="Calibri"/>
                <w:bCs/>
                <w:lang w:val="ro-RO"/>
              </w:rPr>
              <w:t>rocedur</w:t>
            </w:r>
            <w:r>
              <w:rPr>
                <w:rFonts w:eastAsia="Calibri"/>
                <w:bCs/>
                <w:lang w:val="ro-RO"/>
              </w:rPr>
              <w:t>ii</w:t>
            </w:r>
            <w:r w:rsidR="008F6E27" w:rsidRPr="0096550D">
              <w:rPr>
                <w:rFonts w:eastAsia="Calibri"/>
                <w:bCs/>
                <w:lang w:val="ro-RO"/>
              </w:rPr>
              <w:t xml:space="preserve"> simplificat</w:t>
            </w:r>
            <w:r>
              <w:rPr>
                <w:rFonts w:eastAsia="Calibri"/>
                <w:bCs/>
                <w:lang w:val="ro-RO"/>
              </w:rPr>
              <w:t>e</w:t>
            </w:r>
            <w:r w:rsidR="008F6E27" w:rsidRPr="0096550D">
              <w:rPr>
                <w:rFonts w:eastAsia="Calibri"/>
                <w:bCs/>
                <w:lang w:val="ro-RO"/>
              </w:rPr>
              <w:t xml:space="preserve"> de autorizare produsului chimic pentru tipuri de utilizări solicitate în unul din statele membre ale Uniunii Europene/o procedură de recunoaștere a autorizațiilor acordate de un stat membru al Uniunii Europene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ED22B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2024   </w:t>
            </w:r>
          </w:p>
          <w:p w14:paraId="40B7BA17" w14:textId="4641A100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AE769" w14:textId="1210B7B0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35CDC" w14:textId="3AED370A" w:rsidR="008F6E27" w:rsidRDefault="008F6E27" w:rsidP="008F6E27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Sănătății</w:t>
            </w:r>
          </w:p>
          <w:p w14:paraId="39653E38" w14:textId="11B49A4E" w:rsidR="00B70717" w:rsidRPr="0096550D" w:rsidRDefault="00B70717" w:rsidP="008F6E27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Agriculturii</w:t>
            </w:r>
            <w:r w:rsidR="006E60EF">
              <w:rPr>
                <w:lang w:val="ro-RO"/>
              </w:rPr>
              <w:t xml:space="preserve"> și Industriei Alimentare</w:t>
            </w:r>
          </w:p>
          <w:p w14:paraId="07EACCB0" w14:textId="38DE51E5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B2B84" w14:textId="22DEE03F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14DE9" w14:textId="49AD6082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DAE21" w14:textId="2981F70E" w:rsidR="008F6E27" w:rsidRPr="0096550D" w:rsidRDefault="00B70717" w:rsidP="008F6E27">
            <w:pPr>
              <w:ind w:firstLine="0"/>
              <w:rPr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8F6E27" w:rsidRPr="0096550D">
              <w:rPr>
                <w:bCs/>
                <w:lang w:val="ro-RO"/>
              </w:rPr>
              <w:t>Hotărâre de Guvern aprobată</w:t>
            </w:r>
          </w:p>
        </w:tc>
      </w:tr>
      <w:tr w:rsidR="009B0535" w:rsidRPr="0096550D" w14:paraId="26EFAC82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F1B01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08DC9" w14:textId="10AB9A68" w:rsidR="008F6E27" w:rsidRPr="0096550D" w:rsidRDefault="006E60EF" w:rsidP="008F6E27">
            <w:pPr>
              <w:pStyle w:val="Listparagraf"/>
              <w:numPr>
                <w:ilvl w:val="1"/>
                <w:numId w:val="44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Î</w:t>
            </w:r>
            <w:r w:rsidR="008F6E27" w:rsidRPr="0096550D">
              <w:rPr>
                <w:rFonts w:eastAsia="Calibri"/>
                <w:bCs/>
                <w:lang w:val="ro-RO"/>
              </w:rPr>
              <w:t>ndeplinirea obligațiilor RM în temeiul Acordurilor multilaterale de mediu din domeniul substanțelor chimice și deșeurilor acestora, precum și asigurarea raportării</w:t>
            </w:r>
            <w:r>
              <w:rPr>
                <w:rFonts w:eastAsia="Calibri"/>
                <w:bCs/>
                <w:lang w:val="ro-RO"/>
              </w:rPr>
              <w:t xml:space="preserve"> naționale</w:t>
            </w:r>
            <w:r w:rsidR="008F6E27" w:rsidRPr="0096550D">
              <w:rPr>
                <w:rFonts w:eastAsia="Calibri"/>
                <w:bCs/>
                <w:lang w:val="ro-RO"/>
              </w:rPr>
              <w:t xml:space="preserve"> conform cerințelor convențiilor </w:t>
            </w:r>
          </w:p>
          <w:p w14:paraId="3B7BC191" w14:textId="283C5D9E" w:rsidR="008F6E27" w:rsidRPr="0096550D" w:rsidRDefault="008F6E27" w:rsidP="008F6E27">
            <w:pPr>
              <w:spacing w:before="40" w:after="40"/>
              <w:ind w:left="360" w:firstLine="0"/>
              <w:rPr>
                <w:rFonts w:eastAsia="Calibri"/>
                <w:bCs/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DA71A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Anual </w:t>
            </w:r>
          </w:p>
          <w:p w14:paraId="27C0589A" w14:textId="705FC995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2023-2027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D46FF" w14:textId="7BE6A569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E046D" w14:textId="0BB3B7AA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Sănătății</w:t>
            </w:r>
          </w:p>
          <w:p w14:paraId="0899B01B" w14:textId="71E51599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ANSA</w:t>
            </w:r>
          </w:p>
          <w:p w14:paraId="7C7A7036" w14:textId="0C73C30C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Agenția de mediu</w:t>
            </w:r>
          </w:p>
          <w:p w14:paraId="2887E837" w14:textId="0487C3C5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asociațiile de profil;</w:t>
            </w:r>
          </w:p>
          <w:p w14:paraId="00E448BF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parteneri de dezvoltare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774CB" w14:textId="1AC09B68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86C70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4B7B7" w14:textId="15125EF0" w:rsidR="008F6E27" w:rsidRPr="0096550D" w:rsidRDefault="00B70717" w:rsidP="008F6E27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r w:rsidR="008F6E27" w:rsidRPr="0096550D">
              <w:rPr>
                <w:lang w:val="ro-RO"/>
              </w:rPr>
              <w:t xml:space="preserve">Rapoarte naționale privind implementarea AMM elaborate și depuse către Secretariatele Convențiilor Basel, Stockholm, Minamata și Rotterdam. </w:t>
            </w:r>
          </w:p>
          <w:p w14:paraId="58C8B5B4" w14:textId="77777777" w:rsidR="008F6E27" w:rsidRPr="0096550D" w:rsidRDefault="008F6E27" w:rsidP="008F6E27">
            <w:pPr>
              <w:ind w:firstLine="0"/>
              <w:rPr>
                <w:lang w:val="ro-RO"/>
              </w:rPr>
            </w:pPr>
          </w:p>
        </w:tc>
      </w:tr>
      <w:tr w:rsidR="009B0535" w:rsidRPr="0096550D" w14:paraId="0B9FBE07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9C334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8282C7" w14:textId="11223EF6" w:rsidR="008F6E27" w:rsidRPr="0096550D" w:rsidRDefault="008F6E27" w:rsidP="008F6E27">
            <w:pPr>
              <w:pStyle w:val="Listparagraf"/>
              <w:numPr>
                <w:ilvl w:val="1"/>
                <w:numId w:val="44"/>
              </w:numPr>
              <w:spacing w:before="40" w:after="40"/>
              <w:rPr>
                <w:rFonts w:eastAsia="Calibri"/>
                <w:bCs/>
                <w:lang w:val="ro-RO"/>
              </w:rPr>
            </w:pPr>
            <w:r w:rsidRPr="0096550D">
              <w:rPr>
                <w:rFonts w:eastAsia="Calibri"/>
                <w:bCs/>
                <w:lang w:val="ro-RO"/>
              </w:rPr>
              <w:t>Elaborarea și aprobarea Regulamentului privind ținerea și funcționarea Sistemului Informațional Automatizat “Registrul Produselor Chimice plasate pe piața Republicii Moldova” (SIA REPC)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0A36B" w14:textId="669D662D" w:rsidR="008F6E27" w:rsidRPr="0096550D" w:rsidRDefault="006E60EF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2024 Trimestrul 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A3150" w14:textId="3F07D0D3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Mediului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AF7D6" w14:textId="77777777" w:rsidR="006E60EF" w:rsidRDefault="006E60EF" w:rsidP="006E60EF">
            <w:pPr>
              <w:spacing w:before="40" w:after="40"/>
              <w:ind w:right="72"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Autoritatea competentă responsabilă de gestionarea integrată a substanțelor chimice</w:t>
            </w:r>
          </w:p>
          <w:p w14:paraId="4FB56AC6" w14:textId="6D68E7F6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Agenția de Guvernare Electronică</w:t>
            </w:r>
          </w:p>
          <w:p w14:paraId="6E92A40D" w14:textId="7DCDFBB4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parteneri de dezvoltare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C6656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E9C08" w14:textId="77777777" w:rsidR="008F6E27" w:rsidRPr="0096550D" w:rsidRDefault="008F6E27" w:rsidP="008F6E27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77F3B" w14:textId="3D7439D5" w:rsidR="008F6E27" w:rsidRPr="0096550D" w:rsidRDefault="00C071AF" w:rsidP="008F6E27">
            <w:pPr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1 </w:t>
            </w:r>
            <w:r w:rsidR="008F6E27" w:rsidRPr="0096550D">
              <w:rPr>
                <w:bCs/>
                <w:lang w:val="ro-RO"/>
              </w:rPr>
              <w:t>Hotărâre de Guvern aprobată</w:t>
            </w:r>
          </w:p>
          <w:p w14:paraId="01148786" w14:textId="796B98A7" w:rsidR="008F6E27" w:rsidRPr="0096550D" w:rsidRDefault="00815902" w:rsidP="008F6E27">
            <w:pPr>
              <w:ind w:firstLine="0"/>
              <w:rPr>
                <w:lang w:val="ro-RO"/>
              </w:rPr>
            </w:pPr>
            <w:r>
              <w:rPr>
                <w:bCs/>
                <w:lang w:val="ro-RO"/>
              </w:rPr>
              <w:t>2</w:t>
            </w:r>
            <w:r w:rsidR="00C071AF">
              <w:rPr>
                <w:bCs/>
                <w:lang w:val="ro-RO"/>
              </w:rPr>
              <w:t xml:space="preserve"> </w:t>
            </w:r>
            <w:r w:rsidR="008F6E27" w:rsidRPr="0096550D">
              <w:rPr>
                <w:bCs/>
                <w:lang w:val="ro-RO"/>
              </w:rPr>
              <w:t>SIA funcțional și conectat la sistemul SIAGEAP</w:t>
            </w:r>
          </w:p>
        </w:tc>
      </w:tr>
      <w:tr w:rsidR="00815902" w:rsidRPr="0096550D" w14:paraId="34732559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DBAE" w14:textId="77777777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7D459D" w14:textId="065CFC08" w:rsidR="00815902" w:rsidRPr="0096550D" w:rsidRDefault="00815902" w:rsidP="00815902">
            <w:pPr>
              <w:pStyle w:val="Listparagraf"/>
              <w:numPr>
                <w:ilvl w:val="1"/>
                <w:numId w:val="44"/>
              </w:numPr>
              <w:spacing w:before="40" w:after="4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Crearea sistemului informațional pentru realizarea s</w:t>
            </w:r>
            <w:r w:rsidRPr="0096550D">
              <w:rPr>
                <w:rFonts w:eastAsia="Calibri"/>
                <w:bCs/>
                <w:lang w:val="ro-RO"/>
              </w:rPr>
              <w:t>chimb</w:t>
            </w:r>
            <w:r>
              <w:rPr>
                <w:rFonts w:eastAsia="Calibri"/>
                <w:bCs/>
                <w:lang w:val="ro-RO"/>
              </w:rPr>
              <w:t>ului</w:t>
            </w:r>
            <w:r w:rsidRPr="0096550D">
              <w:rPr>
                <w:rFonts w:eastAsia="Calibri"/>
                <w:bCs/>
                <w:lang w:val="ro-RO"/>
              </w:rPr>
              <w:t xml:space="preserve"> de informații</w:t>
            </w:r>
            <w:r>
              <w:rPr>
                <w:rFonts w:eastAsia="Calibri"/>
                <w:bCs/>
                <w:lang w:val="ro-RO"/>
              </w:rPr>
              <w:t xml:space="preserve"> interinstituționale </w:t>
            </w:r>
            <w:r w:rsidRPr="0096550D">
              <w:rPr>
                <w:rFonts w:eastAsia="Calibri"/>
                <w:bCs/>
                <w:lang w:val="ro-RO"/>
              </w:rPr>
              <w:t>privind accidente</w:t>
            </w:r>
            <w:r>
              <w:rPr>
                <w:rFonts w:eastAsia="Calibri"/>
                <w:bCs/>
                <w:lang w:val="ro-RO"/>
              </w:rPr>
              <w:t>le</w:t>
            </w:r>
            <w:r w:rsidRPr="0096550D">
              <w:rPr>
                <w:rFonts w:eastAsia="Calibri"/>
                <w:bCs/>
                <w:lang w:val="ro-RO"/>
              </w:rPr>
              <w:t xml:space="preserve"> cu implicarea substanțelor chimice, inclusiv și</w:t>
            </w:r>
            <w:r>
              <w:rPr>
                <w:rFonts w:eastAsia="Calibri"/>
                <w:bCs/>
                <w:lang w:val="ro-RO"/>
              </w:rPr>
              <w:t xml:space="preserve"> și celor pe plan</w:t>
            </w:r>
            <w:r w:rsidRPr="0096550D">
              <w:rPr>
                <w:rFonts w:eastAsia="Calibri"/>
                <w:bCs/>
                <w:lang w:val="ro-RO"/>
              </w:rPr>
              <w:t xml:space="preserve"> transfrontalier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47E5A" w14:textId="77777777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2023</w:t>
            </w:r>
          </w:p>
          <w:p w14:paraId="76D00A79" w14:textId="77777777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Trimestrul 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AF215" w14:textId="42126CE2" w:rsidR="00815902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 </w:t>
            </w:r>
            <w:r>
              <w:rPr>
                <w:lang w:val="ro-RO"/>
              </w:rPr>
              <w:t>Infrastructurii și Dezvoltării Regionale</w:t>
            </w:r>
          </w:p>
          <w:p w14:paraId="6B3969DD" w14:textId="2A7E1DB5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Agenția pentru Supraveghere Tehnică</w:t>
            </w:r>
            <w:r w:rsidRPr="0096550D">
              <w:rPr>
                <w:lang w:val="ro-RO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AB52B" w14:textId="41829CFC" w:rsidR="00815902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IGSU al MAI</w:t>
            </w:r>
          </w:p>
          <w:p w14:paraId="149F3148" w14:textId="0DD02226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  <w:p w14:paraId="3A326382" w14:textId="77777777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Agenția de Guvernare Electronică</w:t>
            </w:r>
          </w:p>
          <w:p w14:paraId="3A204F97" w14:textId="77777777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parteneri de dezvoltare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A13C6" w14:textId="7F78AE57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54416" w14:textId="53C53086" w:rsidR="00815902" w:rsidRPr="0096550D" w:rsidRDefault="00815902" w:rsidP="00815902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1B976" w14:textId="17BADC29" w:rsidR="00815902" w:rsidRDefault="00815902" w:rsidP="00815902">
            <w:pPr>
              <w:ind w:firstLine="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 xml:space="preserve">Nr. </w:t>
            </w:r>
            <w:r w:rsidRPr="0096550D">
              <w:rPr>
                <w:rFonts w:eastAsia="Calibri"/>
                <w:bCs/>
                <w:lang w:val="ro-RO"/>
              </w:rPr>
              <w:t>Instrumente/aplicații pentru</w:t>
            </w:r>
            <w:r>
              <w:rPr>
                <w:rFonts w:eastAsia="Calibri"/>
                <w:bCs/>
                <w:lang w:val="ro-RO"/>
              </w:rPr>
              <w:t xml:space="preserve"> evidența și raportarea accidentelor</w:t>
            </w:r>
            <w:r w:rsidRPr="0096550D">
              <w:rPr>
                <w:rFonts w:eastAsia="Calibri"/>
                <w:bCs/>
                <w:lang w:val="ro-RO"/>
              </w:rPr>
              <w:t>.</w:t>
            </w:r>
          </w:p>
          <w:p w14:paraId="769CCC29" w14:textId="785134BB" w:rsidR="00815902" w:rsidRDefault="00815902" w:rsidP="00815902">
            <w:pPr>
              <w:ind w:firstLine="0"/>
              <w:rPr>
                <w:rFonts w:eastAsia="Calibri"/>
                <w:bCs/>
                <w:lang w:val="ro-RO"/>
              </w:rPr>
            </w:pPr>
          </w:p>
          <w:p w14:paraId="5E60E33E" w14:textId="56744C1F" w:rsidR="00815902" w:rsidRPr="0096550D" w:rsidRDefault="00815902" w:rsidP="00815902">
            <w:pPr>
              <w:ind w:firstLine="0"/>
              <w:rPr>
                <w:rFonts w:eastAsia="Calibri"/>
                <w:bCs/>
                <w:lang w:val="ro-RO"/>
              </w:rPr>
            </w:pPr>
            <w:r>
              <w:rPr>
                <w:rFonts w:eastAsia="Calibri"/>
                <w:bCs/>
                <w:lang w:val="ro-RO"/>
              </w:rPr>
              <w:t>Acces la baze de date similare internaționale</w:t>
            </w:r>
          </w:p>
          <w:p w14:paraId="6D74C9EB" w14:textId="666F4B61" w:rsidR="00815902" w:rsidRPr="0096550D" w:rsidRDefault="00815902" w:rsidP="00815902">
            <w:pPr>
              <w:ind w:firstLine="0"/>
              <w:rPr>
                <w:rFonts w:eastAsia="Calibri"/>
                <w:bCs/>
                <w:lang w:val="ro-RO"/>
              </w:rPr>
            </w:pPr>
            <w:r w:rsidRPr="0096550D">
              <w:rPr>
                <w:rFonts w:eastAsia="Calibri"/>
                <w:bCs/>
                <w:lang w:val="ro-RO"/>
              </w:rPr>
              <w:t xml:space="preserve"> </w:t>
            </w:r>
          </w:p>
        </w:tc>
      </w:tr>
      <w:tr w:rsidR="0079423C" w:rsidRPr="0096550D" w14:paraId="6E27E884" w14:textId="77777777" w:rsidTr="009404B5">
        <w:trPr>
          <w:cantSplit/>
        </w:trPr>
        <w:tc>
          <w:tcPr>
            <w:tcW w:w="14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A6B1" w14:textId="6FC10F29" w:rsidR="0079423C" w:rsidRPr="0096550D" w:rsidRDefault="0079423C" w:rsidP="0079423C">
            <w:pPr>
              <w:ind w:firstLine="0"/>
              <w:rPr>
                <w:b/>
                <w:bCs/>
                <w:lang w:val="ro-MD"/>
              </w:rPr>
            </w:pPr>
            <w:r w:rsidRPr="0096550D">
              <w:rPr>
                <w:b/>
                <w:bCs/>
                <w:lang w:val="ro-MD"/>
              </w:rPr>
              <w:lastRenderedPageBreak/>
              <w:t xml:space="preserve">Obiectivul specific nr. </w:t>
            </w:r>
            <w:r w:rsidR="00971DCA">
              <w:rPr>
                <w:b/>
                <w:bCs/>
                <w:lang w:val="ro-MD"/>
              </w:rPr>
              <w:t>6</w:t>
            </w:r>
            <w:r w:rsidRPr="0096550D">
              <w:rPr>
                <w:b/>
                <w:bCs/>
                <w:lang w:val="ro-MD"/>
              </w:rPr>
              <w:t xml:space="preserve"> </w:t>
            </w:r>
            <w:bookmarkStart w:id="14" w:name="_Hlk128472827"/>
            <w:r w:rsidRPr="0096550D">
              <w:rPr>
                <w:b/>
                <w:bCs/>
                <w:lang w:val="ro-MD"/>
              </w:rPr>
              <w:t>Dezvoltarea capacităților de cercetare, evidență şi monitoring în domeniul managementului substanțelor chimice</w:t>
            </w:r>
            <w:bookmarkEnd w:id="14"/>
          </w:p>
          <w:p w14:paraId="7A7824C7" w14:textId="5CF39308" w:rsidR="0079423C" w:rsidRPr="0096550D" w:rsidRDefault="0079423C" w:rsidP="0079423C">
            <w:pPr>
              <w:ind w:firstLine="0"/>
              <w:rPr>
                <w:b/>
                <w:bCs/>
                <w:lang w:val="ro-MD"/>
              </w:rPr>
            </w:pPr>
          </w:p>
        </w:tc>
      </w:tr>
      <w:tr w:rsidR="0079423C" w:rsidRPr="0096550D" w14:paraId="2D48BCD9" w14:textId="77777777" w:rsidTr="009404B5">
        <w:trPr>
          <w:cantSplit/>
          <w:trHeight w:val="1479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00478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9A448" w14:textId="5DA81008" w:rsidR="0079423C" w:rsidRPr="0096550D" w:rsidRDefault="0079423C" w:rsidP="0079423C">
            <w:pPr>
              <w:spacing w:before="40" w:after="40"/>
              <w:ind w:firstLine="0"/>
              <w:rPr>
                <w:lang w:val="ro-RO"/>
              </w:rPr>
            </w:pPr>
            <w:r w:rsidRPr="0096550D">
              <w:rPr>
                <w:lang w:val="ro-RO"/>
              </w:rPr>
              <w:t>6.1 Elaborarea și aprobarea programului de monitorizare și de cercetare privind impactul substanțelor chimice asupra sănătății publice și mediului, precum și punerea în aplicare a acestui</w:t>
            </w:r>
            <w:r>
              <w:rPr>
                <w:lang w:val="ro-RO"/>
              </w:rPr>
              <w:t>a</w:t>
            </w:r>
            <w:r w:rsidRPr="0096550D">
              <w:rPr>
                <w:lang w:val="ro-RO"/>
              </w:rPr>
              <w:t xml:space="preserve"> (Promovarea inovării în domeniul chimiei ecologice / ecotoxicologiei).</w:t>
            </w:r>
          </w:p>
          <w:p w14:paraId="5D883474" w14:textId="1CC026B0" w:rsidR="0079423C" w:rsidRPr="0096550D" w:rsidRDefault="0079423C" w:rsidP="0079423C">
            <w:pPr>
              <w:pStyle w:val="Listparagraf"/>
              <w:spacing w:before="40" w:after="40"/>
              <w:ind w:left="360" w:firstLine="0"/>
              <w:rPr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AA9FE" w14:textId="02B3C720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85C00" w14:textId="54F3FB5D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Educației și Cercetării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19951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Sănătății</w:t>
            </w:r>
          </w:p>
          <w:p w14:paraId="730E46F6" w14:textId="7A22CFFA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  <w:p w14:paraId="05C538D7" w14:textId="2EFF03F1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2521D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523B7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7DCA6" w14:textId="5A02B31C" w:rsidR="0079423C" w:rsidRPr="0096550D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 xml:space="preserve">1 </w:t>
            </w:r>
            <w:r w:rsidRPr="0096550D">
              <w:rPr>
                <w:lang w:val="ro-RO"/>
              </w:rPr>
              <w:t xml:space="preserve">Programul aprobat </w:t>
            </w:r>
          </w:p>
        </w:tc>
      </w:tr>
      <w:tr w:rsidR="0079423C" w:rsidRPr="0096550D" w14:paraId="733CC755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A413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0658A" w14:textId="3C7A765A" w:rsidR="0079423C" w:rsidRPr="004A4DA5" w:rsidRDefault="0079423C" w:rsidP="0079423C">
            <w:pPr>
              <w:spacing w:before="40" w:after="40"/>
              <w:ind w:firstLine="0"/>
              <w:rPr>
                <w:lang w:val="ro-RO"/>
              </w:rPr>
            </w:pPr>
            <w:r w:rsidRPr="004A4DA5">
              <w:rPr>
                <w:lang w:val="ro-RO"/>
              </w:rPr>
              <w:t xml:space="preserve">6.2 Creșterea potențialului laboratorului de mediu, inclusiv prin înzestrarea și echiparea acestuia și instruirea personalului de laborator în scopul consolidării capacității acestora 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DBD0D" w14:textId="14BC4461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2024</w:t>
            </w:r>
          </w:p>
          <w:p w14:paraId="4B3A7111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Trimestru </w:t>
            </w:r>
          </w:p>
          <w:p w14:paraId="3411D0A6" w14:textId="12309E32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A1F97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  <w:p w14:paraId="496270F4" w14:textId="3118A732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AE50A" w14:textId="1704D6D6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Agentia de Mediu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18455" w14:textId="0524B16D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E603C" w14:textId="6BB74E6E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7ECED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echipamente noi achiziționate</w:t>
            </w:r>
          </w:p>
          <w:p w14:paraId="6BCEAFD7" w14:textId="40329DBA" w:rsidR="0079423C" w:rsidRPr="0096550D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persoane instruite</w:t>
            </w:r>
          </w:p>
        </w:tc>
      </w:tr>
      <w:tr w:rsidR="0079423C" w:rsidRPr="0096550D" w14:paraId="2172EC68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94D70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83717" w14:textId="3167DB50" w:rsidR="0079423C" w:rsidRPr="004A4DA5" w:rsidRDefault="0079423C" w:rsidP="0079423C">
            <w:pPr>
              <w:spacing w:before="40" w:after="40"/>
              <w:ind w:firstLine="0"/>
              <w:rPr>
                <w:lang w:val="ro-RO"/>
              </w:rPr>
            </w:pPr>
            <w:r w:rsidRPr="004A4DA5">
              <w:rPr>
                <w:lang w:val="ro-RO"/>
              </w:rPr>
              <w:t xml:space="preserve">6.3 </w:t>
            </w:r>
            <w:bookmarkStart w:id="15" w:name="_Hlk128472895"/>
            <w:r w:rsidRPr="004A4DA5">
              <w:rPr>
                <w:lang w:val="ro-RO"/>
              </w:rPr>
              <w:t>Dezvoltarea programelor de formare continuă și de testare a consultanților chimiști implicați în plasarea pe piață a produselor chimice, în scopul asigurării unui nivel înalt de protecție a sănătății umane și a mediului </w:t>
            </w:r>
            <w:bookmarkEnd w:id="15"/>
          </w:p>
          <w:p w14:paraId="019C7EC2" w14:textId="00552DB0" w:rsidR="0079423C" w:rsidRPr="004A4DA5" w:rsidRDefault="0079423C" w:rsidP="0079423C">
            <w:pPr>
              <w:spacing w:before="40" w:after="40"/>
              <w:ind w:firstLine="0"/>
              <w:rPr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DF878" w14:textId="7F5CA2B4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2024</w:t>
            </w:r>
          </w:p>
          <w:p w14:paraId="2431DB27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Trimestru </w:t>
            </w:r>
          </w:p>
          <w:p w14:paraId="6BB78D60" w14:textId="29223DE6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18949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  <w:p w14:paraId="7BB77EDA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676E2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Autoritatea competentă responsabilă de gestionarea integrată a substanțelor chimice</w:t>
            </w:r>
          </w:p>
          <w:p w14:paraId="6166B4E6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Educației și Cercetării</w:t>
            </w:r>
          </w:p>
          <w:p w14:paraId="27F2BF96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Sănătății</w:t>
            </w:r>
          </w:p>
          <w:p w14:paraId="3A1D780B" w14:textId="27F61E3D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MOLDAC </w:t>
            </w:r>
          </w:p>
          <w:p w14:paraId="2F8D9F65" w14:textId="21097AEF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Operator</w:t>
            </w:r>
            <w:r>
              <w:rPr>
                <w:lang w:val="ro-RO"/>
              </w:rPr>
              <w:t>i</w:t>
            </w:r>
            <w:r w:rsidRPr="0096550D">
              <w:rPr>
                <w:lang w:val="ro-RO"/>
              </w:rPr>
              <w:t xml:space="preserve"> economic</w:t>
            </w:r>
            <w:r>
              <w:rPr>
                <w:lang w:val="ro-RO"/>
              </w:rPr>
              <w:t>i</w:t>
            </w:r>
            <w:r w:rsidRPr="0096550D">
              <w:rPr>
                <w:lang w:val="ro-RO"/>
              </w:rPr>
              <w:t xml:space="preserve"> </w:t>
            </w:r>
          </w:p>
          <w:p w14:paraId="498A7AFD" w14:textId="179306D4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D173F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1B5D7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C5FC0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programe de formare dezvoltate</w:t>
            </w:r>
          </w:p>
          <w:p w14:paraId="7E0E3502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de teste realizate</w:t>
            </w:r>
          </w:p>
          <w:p w14:paraId="0260F227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consultanți chimiști calificați</w:t>
            </w:r>
          </w:p>
          <w:p w14:paraId="74CC7B26" w14:textId="4139DCF8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 de programe atestate</w:t>
            </w:r>
            <w:r w:rsidRPr="004A4DA5">
              <w:rPr>
                <w:lang w:val="ro-RO"/>
              </w:rPr>
              <w:t xml:space="preserve"> pentru obținerea certificatului de calificare de consultant chimist </w:t>
            </w:r>
          </w:p>
          <w:p w14:paraId="41F9A670" w14:textId="63DEE42B" w:rsidR="0079423C" w:rsidRPr="0096550D" w:rsidRDefault="0079423C" w:rsidP="0079423C">
            <w:pPr>
              <w:ind w:firstLine="0"/>
              <w:rPr>
                <w:lang w:val="ro-RO"/>
              </w:rPr>
            </w:pPr>
            <w:r w:rsidRPr="004A4DA5">
              <w:rPr>
                <w:lang w:val="ro-RO"/>
              </w:rPr>
              <w:t xml:space="preserve"> </w:t>
            </w:r>
          </w:p>
        </w:tc>
      </w:tr>
      <w:tr w:rsidR="0079423C" w:rsidRPr="0096550D" w14:paraId="39A27D5C" w14:textId="77777777" w:rsidTr="009404B5">
        <w:trPr>
          <w:cantSplit/>
          <w:trHeight w:val="300"/>
        </w:trPr>
        <w:tc>
          <w:tcPr>
            <w:tcW w:w="148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C3EF8" w14:textId="08B4A025" w:rsidR="0079423C" w:rsidRPr="004A4DA5" w:rsidRDefault="0079423C" w:rsidP="0079423C">
            <w:pPr>
              <w:ind w:firstLine="0"/>
              <w:rPr>
                <w:b/>
                <w:bCs/>
                <w:lang w:val="ro-RO"/>
              </w:rPr>
            </w:pPr>
            <w:r w:rsidRPr="004A4DA5">
              <w:rPr>
                <w:b/>
                <w:bCs/>
                <w:lang w:val="ro-RO"/>
              </w:rPr>
              <w:t>Obiectivul specific nr. 7 Reducerea riscurilor bazate pe politicile de conformitate, cât și informarea și sensibilizarea publicului privind impactul substanțelor chimice prin prisma respectării drepturilor omului la un mediu sănătos</w:t>
            </w:r>
          </w:p>
          <w:p w14:paraId="5F6B7CE0" w14:textId="60E354EF" w:rsidR="0079423C" w:rsidRPr="0096550D" w:rsidRDefault="0079423C" w:rsidP="0079423C">
            <w:pPr>
              <w:ind w:firstLine="0"/>
              <w:rPr>
                <w:lang w:val="ro-RO"/>
              </w:rPr>
            </w:pPr>
          </w:p>
        </w:tc>
      </w:tr>
      <w:tr w:rsidR="0079423C" w:rsidRPr="0096550D" w14:paraId="7A4009C9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000D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9456B" w14:textId="4DA26D4B" w:rsidR="0079423C" w:rsidRPr="0096550D" w:rsidRDefault="0079423C" w:rsidP="0079423C">
            <w:pPr>
              <w:spacing w:before="40" w:after="40"/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7.1 Promovarea campaniilor</w:t>
            </w:r>
            <w:r>
              <w:rPr>
                <w:bCs/>
                <w:lang w:val="ro-RO"/>
              </w:rPr>
              <w:t xml:space="preserve"> tematice</w:t>
            </w:r>
            <w:r w:rsidRPr="0096550D">
              <w:rPr>
                <w:bCs/>
                <w:lang w:val="ro-RO"/>
              </w:rPr>
              <w:t xml:space="preserve"> de informare</w:t>
            </w:r>
            <w:r>
              <w:rPr>
                <w:bCs/>
                <w:lang w:val="ro-RO"/>
              </w:rPr>
              <w:t xml:space="preserve"> a populației</w:t>
            </w:r>
            <w:r w:rsidRPr="0096550D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 xml:space="preserve">privind </w:t>
            </w:r>
            <w:r w:rsidRPr="0096550D">
              <w:rPr>
                <w:bCs/>
                <w:lang w:val="ro-RO"/>
              </w:rPr>
              <w:t xml:space="preserve"> managementul durabil </w:t>
            </w:r>
            <w:r>
              <w:rPr>
                <w:bCs/>
                <w:lang w:val="ro-RO"/>
              </w:rPr>
              <w:t>al substanțelor chimice, inclusiv și utilizatorilor finali</w:t>
            </w:r>
            <w:r w:rsidRPr="0096550D">
              <w:rPr>
                <w:bCs/>
                <w:lang w:val="ro-RO"/>
              </w:rPr>
              <w:t xml:space="preserve"> despre compoziția produselor </w:t>
            </w:r>
            <w:r>
              <w:rPr>
                <w:bCs/>
                <w:lang w:val="ro-RO"/>
              </w:rPr>
              <w:t>chimice</w:t>
            </w:r>
          </w:p>
          <w:p w14:paraId="5FFEAD17" w14:textId="661BADA8" w:rsidR="0079423C" w:rsidRPr="0096550D" w:rsidRDefault="0079423C" w:rsidP="0079423C">
            <w:pPr>
              <w:spacing w:before="40" w:after="40"/>
              <w:ind w:left="360" w:firstLine="0"/>
              <w:rPr>
                <w:bCs/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971E" w14:textId="1E2A74DF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  <w:p w14:paraId="12349F8D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Anual / permanent</w:t>
            </w:r>
          </w:p>
          <w:p w14:paraId="55D3BFDB" w14:textId="1F04B230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42540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 Mediului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B69C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Ministerul Dezvoltării Economice și Digitalizării</w:t>
            </w:r>
            <w:r w:rsidRPr="0096550D">
              <w:rPr>
                <w:lang w:val="ro-RO"/>
              </w:rPr>
              <w:t xml:space="preserve"> </w:t>
            </w:r>
          </w:p>
          <w:p w14:paraId="2C93519D" w14:textId="35BC6A6D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Ministerul Finanțelor </w:t>
            </w:r>
          </w:p>
          <w:p w14:paraId="2AAEC196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 xml:space="preserve">Agenția de Mediu </w:t>
            </w:r>
          </w:p>
          <w:p w14:paraId="0D457142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Inspectoratul  pentru Protecția Mediului</w:t>
            </w:r>
          </w:p>
          <w:p w14:paraId="3C16BBAE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asociațiile de profil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ADFB9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58A0F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C654F" w14:textId="68E86914" w:rsidR="0079423C" w:rsidRPr="0096550D" w:rsidRDefault="0079423C" w:rsidP="0079423C">
            <w:pPr>
              <w:spacing w:before="40" w:after="40"/>
              <w:ind w:firstLine="0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Nr. campanii </w:t>
            </w:r>
            <w:r w:rsidRPr="0096550D">
              <w:rPr>
                <w:bCs/>
                <w:lang w:val="ro-RO"/>
              </w:rPr>
              <w:t xml:space="preserve">de informare </w:t>
            </w:r>
            <w:r>
              <w:rPr>
                <w:bCs/>
                <w:lang w:val="ro-RO"/>
              </w:rPr>
              <w:t>desfășurate</w:t>
            </w:r>
            <w:r w:rsidRPr="0096550D">
              <w:rPr>
                <w:bCs/>
                <w:lang w:val="ro-RO"/>
              </w:rPr>
              <w:t xml:space="preserve"> </w:t>
            </w:r>
          </w:p>
          <w:p w14:paraId="07EB3939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Tipuri de substanțe chimice prioritare incluse în campanii de informare</w:t>
            </w:r>
          </w:p>
          <w:p w14:paraId="482CD770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 si tipul materialelor tematice elaborate și diseminate publicului, inclusiv social media</w:t>
            </w:r>
          </w:p>
          <w:p w14:paraId="2D1E30BA" w14:textId="70AF323F" w:rsidR="0079423C" w:rsidRPr="0096550D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Sinergismul cu programe globale de informare privind SC</w:t>
            </w:r>
          </w:p>
        </w:tc>
      </w:tr>
      <w:tr w:rsidR="0079423C" w:rsidRPr="0096550D" w14:paraId="33238EB9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3F50B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EB896" w14:textId="5EBB4393" w:rsidR="0079423C" w:rsidRPr="004A4DA5" w:rsidRDefault="0079423C" w:rsidP="0079423C">
            <w:pPr>
              <w:pStyle w:val="Listparagraf"/>
              <w:numPr>
                <w:ilvl w:val="1"/>
                <w:numId w:val="48"/>
              </w:numPr>
              <w:spacing w:before="40" w:after="40"/>
              <w:rPr>
                <w:bCs/>
                <w:lang w:val="ro-RO"/>
              </w:rPr>
            </w:pPr>
            <w:r w:rsidRPr="004A4DA5">
              <w:rPr>
                <w:bCs/>
                <w:lang w:val="ro-RO"/>
              </w:rPr>
              <w:t xml:space="preserve">Campaniile derulate de sisteme REP privind  gestionarea ecologică raţională a produselor care conţin substanțe chimice, inclusiv POP (VSU, DEEE, baterii și acumulatori materiale de construcții, etc) </w:t>
            </w:r>
          </w:p>
          <w:p w14:paraId="2583E1CF" w14:textId="77777777" w:rsidR="0079423C" w:rsidRPr="0096550D" w:rsidRDefault="0079423C" w:rsidP="0079423C">
            <w:pPr>
              <w:spacing w:before="40" w:after="40"/>
              <w:ind w:firstLine="0"/>
              <w:rPr>
                <w:bCs/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75022" w14:textId="2F4B900B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Anual, Trimestru III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BAE2C" w14:textId="77777777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Ministerul Mediului</w:t>
            </w:r>
          </w:p>
          <w:p w14:paraId="15A9E3B3" w14:textId="3E9F5851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Agenția de Mediu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D805D" w14:textId="06E79075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Asociații REP,</w:t>
            </w:r>
          </w:p>
          <w:p w14:paraId="70450C07" w14:textId="2A5E3394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Parteneri de dezvoltare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B6886" w14:textId="19D3CEA8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59973" w14:textId="6DABC138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24CCA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campaniilor de conștientizare desfășurate</w:t>
            </w:r>
          </w:p>
          <w:p w14:paraId="060AD64E" w14:textId="77777777" w:rsidR="0079423C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Nr. Sistemelor REP informate</w:t>
            </w:r>
          </w:p>
          <w:p w14:paraId="6CAC902A" w14:textId="303A8C30" w:rsidR="0079423C" w:rsidRPr="0096550D" w:rsidRDefault="0079423C" w:rsidP="0079423C">
            <w:pPr>
              <w:ind w:firstLine="0"/>
              <w:rPr>
                <w:lang w:val="ro-RO"/>
              </w:rPr>
            </w:pPr>
            <w:r>
              <w:rPr>
                <w:lang w:val="ro-RO"/>
              </w:rPr>
              <w:t>Rapoarte anuale sistemelor REP</w:t>
            </w:r>
          </w:p>
        </w:tc>
      </w:tr>
      <w:tr w:rsidR="0079423C" w:rsidRPr="0096550D" w14:paraId="1F2D31F4" w14:textId="77777777" w:rsidTr="009404B5">
        <w:trPr>
          <w:cantSplit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2599" w14:textId="77777777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07A9F" w14:textId="78E429CC" w:rsidR="0079423C" w:rsidRPr="0096550D" w:rsidRDefault="0079423C" w:rsidP="0079423C">
            <w:pPr>
              <w:pStyle w:val="Listparagraf"/>
              <w:numPr>
                <w:ilvl w:val="1"/>
                <w:numId w:val="46"/>
              </w:numPr>
              <w:spacing w:before="40" w:after="4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Asigurarea accesului publicului la informații actualizate despre emisii</w:t>
            </w:r>
            <w:r>
              <w:rPr>
                <w:bCs/>
                <w:lang w:val="ro-RO"/>
              </w:rPr>
              <w:t>le</w:t>
            </w:r>
            <w:r w:rsidRPr="0096550D">
              <w:rPr>
                <w:bCs/>
                <w:lang w:val="ro-RO"/>
              </w:rPr>
              <w:t xml:space="preserve"> de substanțe chimice</w:t>
            </w:r>
            <w:r>
              <w:rPr>
                <w:bCs/>
                <w:lang w:val="ro-RO"/>
              </w:rPr>
              <w:t xml:space="preserve"> și</w:t>
            </w:r>
            <w:r w:rsidRPr="0096550D">
              <w:rPr>
                <w:bCs/>
                <w:lang w:val="ro-RO"/>
              </w:rPr>
              <w:t xml:space="preserve"> deșeuri</w:t>
            </w:r>
            <w:r>
              <w:rPr>
                <w:bCs/>
                <w:lang w:val="ro-RO"/>
              </w:rPr>
              <w:t>le acestora</w:t>
            </w:r>
            <w:r w:rsidRPr="0096550D">
              <w:rPr>
                <w:bCs/>
                <w:lang w:val="ro-RO"/>
              </w:rPr>
              <w:t>, inclusiv POP în Moldova</w:t>
            </w:r>
            <w:r>
              <w:rPr>
                <w:bCs/>
                <w:lang w:val="ro-RO"/>
              </w:rPr>
              <w:t xml:space="preserve"> și </w:t>
            </w:r>
            <w:r w:rsidRPr="0096550D">
              <w:rPr>
                <w:bCs/>
                <w:lang w:val="ro-RO"/>
              </w:rPr>
              <w:t>registre</w:t>
            </w:r>
            <w:r>
              <w:rPr>
                <w:bCs/>
                <w:lang w:val="ro-RO"/>
              </w:rPr>
              <w:t>le</w:t>
            </w:r>
            <w:r w:rsidRPr="0096550D">
              <w:rPr>
                <w:bCs/>
                <w:lang w:val="ro-RO"/>
              </w:rPr>
              <w:t xml:space="preserve"> de stat</w:t>
            </w:r>
            <w:r>
              <w:rPr>
                <w:bCs/>
                <w:lang w:val="ro-RO"/>
              </w:rPr>
              <w:t>,</w:t>
            </w:r>
            <w:r w:rsidRPr="0096550D">
              <w:rPr>
                <w:bCs/>
                <w:lang w:val="ro-RO"/>
              </w:rPr>
              <w:t xml:space="preserve"> sisteme</w:t>
            </w:r>
            <w:r>
              <w:rPr>
                <w:bCs/>
                <w:lang w:val="ro-RO"/>
              </w:rPr>
              <w:t>le</w:t>
            </w:r>
            <w:r w:rsidRPr="0096550D">
              <w:rPr>
                <w:bCs/>
                <w:lang w:val="ro-RO"/>
              </w:rPr>
              <w:t xml:space="preserve"> informaționale (REPC, RETP, SIAMD, etc)</w:t>
            </w:r>
          </w:p>
          <w:p w14:paraId="0F2E9C54" w14:textId="77777777" w:rsidR="0079423C" w:rsidRPr="0096550D" w:rsidRDefault="0079423C" w:rsidP="0079423C">
            <w:pPr>
              <w:pStyle w:val="Listparagraf"/>
              <w:spacing w:before="40" w:after="40"/>
              <w:ind w:firstLine="0"/>
              <w:rPr>
                <w:bCs/>
                <w:lang w:val="ro-RO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9F285" w14:textId="23BC4708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Anual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B3054" w14:textId="7ADD7D09" w:rsidR="0079423C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Agentia de mediu</w:t>
            </w:r>
          </w:p>
          <w:p w14:paraId="1E12CC37" w14:textId="05F3DF95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bookmarkStart w:id="16" w:name="_Hlk128473323"/>
            <w:r>
              <w:rPr>
                <w:lang w:val="ro-RO"/>
              </w:rPr>
              <w:t>Autoritatea competentă responsabilă de gestionarea integrată a substanțelor chimice</w:t>
            </w:r>
          </w:p>
          <w:bookmarkEnd w:id="16"/>
          <w:p w14:paraId="4C814350" w14:textId="4975C1C5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EA4CF" w14:textId="4E8AA48A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Institutii de cercetare ONG-le de mediu</w:t>
            </w:r>
          </w:p>
          <w:p w14:paraId="54E82B8E" w14:textId="3E96C8D5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BD6AD" w14:textId="78B19753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7A0DC" w14:textId="5007552B" w:rsidR="0079423C" w:rsidRPr="0096550D" w:rsidRDefault="0079423C" w:rsidP="0079423C">
            <w:pPr>
              <w:spacing w:before="40" w:after="40"/>
              <w:ind w:firstLine="0"/>
              <w:jc w:val="center"/>
              <w:rPr>
                <w:lang w:val="ro-RO"/>
              </w:rPr>
            </w:pPr>
            <w:r w:rsidRPr="0096550D">
              <w:rPr>
                <w:lang w:val="ro-RO"/>
              </w:rPr>
              <w:t>În limitele bugetului aprobat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2699F" w14:textId="77777777" w:rsidR="0079423C" w:rsidRDefault="0079423C" w:rsidP="0079423C">
            <w:pPr>
              <w:ind w:firstLine="0"/>
              <w:rPr>
                <w:bCs/>
                <w:lang w:val="ro-RO"/>
              </w:rPr>
            </w:pPr>
            <w:r w:rsidRPr="0096550D">
              <w:rPr>
                <w:bCs/>
                <w:lang w:val="ro-RO"/>
              </w:rPr>
              <w:t>Numărul accesărilor la baze de date</w:t>
            </w:r>
          </w:p>
          <w:p w14:paraId="5272F4FB" w14:textId="43F5B876" w:rsidR="0079423C" w:rsidRPr="0096550D" w:rsidRDefault="0079423C" w:rsidP="0079423C">
            <w:pPr>
              <w:ind w:firstLine="0"/>
              <w:rPr>
                <w:bCs/>
                <w:lang w:val="ro-RO"/>
              </w:rPr>
            </w:pPr>
          </w:p>
        </w:tc>
      </w:tr>
    </w:tbl>
    <w:p w14:paraId="2D44BA2F" w14:textId="77777777" w:rsidR="00EF3EC6" w:rsidRPr="009B0535" w:rsidRDefault="00EF3EC6" w:rsidP="00EF3EC6">
      <w:pPr>
        <w:rPr>
          <w:lang w:val="ro-RO"/>
        </w:rPr>
      </w:pPr>
      <w:r w:rsidRPr="0096550D">
        <w:rPr>
          <w:b/>
          <w:lang w:val="ro-RO"/>
        </w:rPr>
        <w:t>* Notă</w:t>
      </w:r>
      <w:r w:rsidRPr="0096550D">
        <w:rPr>
          <w:lang w:val="ro-RO"/>
        </w:rPr>
        <w:t xml:space="preserve"> – mijloacele financiare incluse în Planul de acțiuni vor fi planificate/alocate de către autoritățile/instituțiile responsabile de legile bugetare anuale, în funcție de posibilitățile financiare și evoluția indicatorilor macroeconomici.</w:t>
      </w:r>
    </w:p>
    <w:sectPr w:rsidR="00EF3EC6" w:rsidRPr="009B0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6" w:orient="landscape"/>
      <w:pgMar w:top="777" w:right="680" w:bottom="851" w:left="680" w:header="720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C5A5" w14:textId="77777777" w:rsidR="006E3A63" w:rsidRDefault="006E3A63">
      <w:r>
        <w:separator/>
      </w:r>
    </w:p>
  </w:endnote>
  <w:endnote w:type="continuationSeparator" w:id="0">
    <w:p w14:paraId="128BB907" w14:textId="77777777" w:rsidR="006E3A63" w:rsidRDefault="006E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1"/>
    <w:family w:val="roman"/>
    <w:pitch w:val="variable"/>
  </w:font>
  <w:font w:name="$Caslon">
    <w:altName w:val="Vrinda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IN-Bold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T92o00">
    <w:charset w:val="01"/>
    <w:family w:val="roman"/>
    <w:pitch w:val="variable"/>
  </w:font>
  <w:font w:name="TTA0o00">
    <w:charset w:val="01"/>
    <w:family w:val="roman"/>
    <w:pitch w:val="variable"/>
  </w:font>
  <w:font w:name="TTA6o00">
    <w:charset w:val="01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79">
    <w:charset w:val="01"/>
    <w:family w:val="auto"/>
    <w:pitch w:val="variable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BAF8" w14:textId="77777777" w:rsidR="007E02D9" w:rsidRDefault="007E02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AEA2" w14:textId="07C3E60D" w:rsidR="007E02D9" w:rsidRDefault="007E02D9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 w:rsidR="0042794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BED3" w14:textId="77777777" w:rsidR="007E02D9" w:rsidRDefault="007E02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1ED0" w14:textId="77777777" w:rsidR="006E3A63" w:rsidRDefault="006E3A63">
      <w:r>
        <w:separator/>
      </w:r>
    </w:p>
  </w:footnote>
  <w:footnote w:type="continuationSeparator" w:id="0">
    <w:p w14:paraId="7703CEB3" w14:textId="77777777" w:rsidR="006E3A63" w:rsidRDefault="006E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01F5" w14:textId="77777777" w:rsidR="007E02D9" w:rsidRDefault="007E02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5FCA" w14:textId="6A3F8DA2" w:rsidR="007E02D9" w:rsidRDefault="007E02D9">
    <w:pPr>
      <w:pStyle w:val="Antet"/>
      <w:jc w:val="center"/>
    </w:pPr>
    <w:r>
      <w:fldChar w:fldCharType="begin"/>
    </w:r>
    <w:r>
      <w:instrText xml:space="preserve"> PAGE </w:instrText>
    </w:r>
    <w:r>
      <w:fldChar w:fldCharType="separate"/>
    </w:r>
    <w:r w:rsidR="00427940">
      <w:rPr>
        <w:noProof/>
      </w:rPr>
      <w:t>2</w:t>
    </w:r>
    <w:r>
      <w:fldChar w:fldCharType="end"/>
    </w:r>
  </w:p>
  <w:p w14:paraId="6B05A0B9" w14:textId="77777777" w:rsidR="007E02D9" w:rsidRDefault="007E02D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BB55" w14:textId="77777777" w:rsidR="007E02D9" w:rsidRDefault="007E02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4182D86"/>
    <w:multiLevelType w:val="multilevel"/>
    <w:tmpl w:val="3936423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74353B6"/>
    <w:multiLevelType w:val="multilevel"/>
    <w:tmpl w:val="87E0139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74B7246"/>
    <w:multiLevelType w:val="hybridMultilevel"/>
    <w:tmpl w:val="8C9221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555C8"/>
    <w:multiLevelType w:val="hybridMultilevel"/>
    <w:tmpl w:val="37DA17A0"/>
    <w:lvl w:ilvl="0" w:tplc="B7A028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74BD"/>
    <w:multiLevelType w:val="multilevel"/>
    <w:tmpl w:val="6D9EC752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16643704"/>
    <w:multiLevelType w:val="multilevel"/>
    <w:tmpl w:val="941C959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DF2E04"/>
    <w:multiLevelType w:val="hybridMultilevel"/>
    <w:tmpl w:val="07267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106C"/>
    <w:multiLevelType w:val="hybridMultilevel"/>
    <w:tmpl w:val="621C55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36021"/>
    <w:multiLevelType w:val="hybridMultilevel"/>
    <w:tmpl w:val="7CBA63A4"/>
    <w:lvl w:ilvl="0" w:tplc="ED6E4A0E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A73B02"/>
    <w:multiLevelType w:val="multilevel"/>
    <w:tmpl w:val="F9FE24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E3334EC"/>
    <w:multiLevelType w:val="multilevel"/>
    <w:tmpl w:val="E774C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0AC0DB3"/>
    <w:multiLevelType w:val="hybridMultilevel"/>
    <w:tmpl w:val="E06052A8"/>
    <w:lvl w:ilvl="0" w:tplc="86B8C9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D462F"/>
    <w:multiLevelType w:val="multilevel"/>
    <w:tmpl w:val="46F0D2E6"/>
    <w:lvl w:ilvl="0">
      <w:start w:val="1"/>
      <w:numFmt w:val="decimal"/>
      <w:lvlText w:val="%1)"/>
      <w:lvlJc w:val="left"/>
      <w:pPr>
        <w:tabs>
          <w:tab w:val="num" w:pos="425"/>
        </w:tabs>
        <w:ind w:left="1637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23B7558C"/>
    <w:multiLevelType w:val="multilevel"/>
    <w:tmpl w:val="389048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92D6BD0"/>
    <w:multiLevelType w:val="multilevel"/>
    <w:tmpl w:val="C9C4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967220"/>
    <w:multiLevelType w:val="multilevel"/>
    <w:tmpl w:val="EE5249B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3A624B3"/>
    <w:multiLevelType w:val="hybridMultilevel"/>
    <w:tmpl w:val="8C7034A8"/>
    <w:lvl w:ilvl="0" w:tplc="4A2E422A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F87983"/>
    <w:multiLevelType w:val="hybridMultilevel"/>
    <w:tmpl w:val="8C9221FE"/>
    <w:name w:val="WWNum9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6360F"/>
    <w:multiLevelType w:val="multilevel"/>
    <w:tmpl w:val="37C4A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A7717B9"/>
    <w:multiLevelType w:val="multilevel"/>
    <w:tmpl w:val="A816CAE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B40F53"/>
    <w:multiLevelType w:val="multilevel"/>
    <w:tmpl w:val="350A383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273BD1"/>
    <w:multiLevelType w:val="multilevel"/>
    <w:tmpl w:val="EBD4B2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5EC1F9B"/>
    <w:multiLevelType w:val="hybridMultilevel"/>
    <w:tmpl w:val="17C42FD4"/>
    <w:lvl w:ilvl="0" w:tplc="F97C95E0">
      <w:start w:val="4"/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0" w15:restartNumberingAfterBreak="0">
    <w:nsid w:val="4FDD2360"/>
    <w:multiLevelType w:val="multilevel"/>
    <w:tmpl w:val="93DAB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FE1410"/>
    <w:multiLevelType w:val="multilevel"/>
    <w:tmpl w:val="99E2E1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2F84928"/>
    <w:multiLevelType w:val="multilevel"/>
    <w:tmpl w:val="82E29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8E20F0F"/>
    <w:multiLevelType w:val="multilevel"/>
    <w:tmpl w:val="DD50F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607E5B"/>
    <w:multiLevelType w:val="multilevel"/>
    <w:tmpl w:val="5C0C93C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AC61FD0"/>
    <w:multiLevelType w:val="multilevel"/>
    <w:tmpl w:val="C55AB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0000"/>
      </w:rPr>
    </w:lvl>
  </w:abstractNum>
  <w:abstractNum w:abstractNumId="36" w15:restartNumberingAfterBreak="0">
    <w:nsid w:val="5CE91E9E"/>
    <w:multiLevelType w:val="multilevel"/>
    <w:tmpl w:val="BB72B0A2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FA0C30"/>
    <w:multiLevelType w:val="multilevel"/>
    <w:tmpl w:val="99FA90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DB1CEB"/>
    <w:multiLevelType w:val="multilevel"/>
    <w:tmpl w:val="981E21C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ro-R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49A2ED1"/>
    <w:multiLevelType w:val="hybridMultilevel"/>
    <w:tmpl w:val="2BD622D2"/>
    <w:lvl w:ilvl="0" w:tplc="0440733C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C2309"/>
    <w:multiLevelType w:val="hybridMultilevel"/>
    <w:tmpl w:val="5A8AE712"/>
    <w:lvl w:ilvl="0" w:tplc="3AF05594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B16855"/>
    <w:multiLevelType w:val="hybridMultilevel"/>
    <w:tmpl w:val="8C7034A8"/>
    <w:lvl w:ilvl="0" w:tplc="4A2E422A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6578A3"/>
    <w:multiLevelType w:val="multilevel"/>
    <w:tmpl w:val="9ED6E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AA92BC2"/>
    <w:multiLevelType w:val="multilevel"/>
    <w:tmpl w:val="E0DCFEA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C427ABC"/>
    <w:multiLevelType w:val="multilevel"/>
    <w:tmpl w:val="3C7CF3C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982A64"/>
    <w:multiLevelType w:val="multilevel"/>
    <w:tmpl w:val="FDA8B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9FB58B3"/>
    <w:multiLevelType w:val="hybridMultilevel"/>
    <w:tmpl w:val="6AE411D4"/>
    <w:lvl w:ilvl="0" w:tplc="5CD4A49C">
      <w:start w:val="1"/>
      <w:numFmt w:val="decimal"/>
      <w:lvlText w:val="%1)"/>
      <w:lvlJc w:val="left"/>
      <w:pPr>
        <w:ind w:left="166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F0E1162"/>
    <w:multiLevelType w:val="multilevel"/>
    <w:tmpl w:val="F6D02B8E"/>
    <w:lvl w:ilvl="0">
      <w:start w:val="1"/>
      <w:numFmt w:val="decimal"/>
      <w:lvlText w:val="%1)"/>
      <w:lvlJc w:val="left"/>
      <w:pPr>
        <w:tabs>
          <w:tab w:val="num" w:pos="425"/>
        </w:tabs>
        <w:ind w:left="1637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933901125">
    <w:abstractNumId w:val="0"/>
  </w:num>
  <w:num w:numId="2" w16cid:durableId="1757676402">
    <w:abstractNumId w:val="1"/>
  </w:num>
  <w:num w:numId="3" w16cid:durableId="1619792624">
    <w:abstractNumId w:val="2"/>
  </w:num>
  <w:num w:numId="4" w16cid:durableId="239758198">
    <w:abstractNumId w:val="3"/>
  </w:num>
  <w:num w:numId="5" w16cid:durableId="163133691">
    <w:abstractNumId w:val="4"/>
  </w:num>
  <w:num w:numId="6" w16cid:durableId="335352733">
    <w:abstractNumId w:val="5"/>
  </w:num>
  <w:num w:numId="7" w16cid:durableId="688028528">
    <w:abstractNumId w:val="6"/>
  </w:num>
  <w:num w:numId="8" w16cid:durableId="1104420311">
    <w:abstractNumId w:val="14"/>
  </w:num>
  <w:num w:numId="9" w16cid:durableId="459147522">
    <w:abstractNumId w:val="24"/>
  </w:num>
  <w:num w:numId="10" w16cid:durableId="663628547">
    <w:abstractNumId w:val="19"/>
  </w:num>
  <w:num w:numId="11" w16cid:durableId="234557713">
    <w:abstractNumId w:val="47"/>
  </w:num>
  <w:num w:numId="12" w16cid:durableId="1382634236">
    <w:abstractNumId w:val="41"/>
  </w:num>
  <w:num w:numId="13" w16cid:durableId="1359966748">
    <w:abstractNumId w:val="23"/>
  </w:num>
  <w:num w:numId="14" w16cid:durableId="1780031872">
    <w:abstractNumId w:val="46"/>
  </w:num>
  <w:num w:numId="15" w16cid:durableId="2015379104">
    <w:abstractNumId w:val="9"/>
  </w:num>
  <w:num w:numId="16" w16cid:durableId="1612737411">
    <w:abstractNumId w:val="35"/>
  </w:num>
  <w:num w:numId="17" w16cid:durableId="174003391">
    <w:abstractNumId w:val="17"/>
  </w:num>
  <w:num w:numId="18" w16cid:durableId="971130089">
    <w:abstractNumId w:val="20"/>
  </w:num>
  <w:num w:numId="19" w16cid:durableId="1178815837">
    <w:abstractNumId w:val="44"/>
  </w:num>
  <w:num w:numId="20" w16cid:durableId="1601142042">
    <w:abstractNumId w:val="38"/>
  </w:num>
  <w:num w:numId="21" w16cid:durableId="822508726">
    <w:abstractNumId w:val="28"/>
  </w:num>
  <w:num w:numId="22" w16cid:durableId="1973706580">
    <w:abstractNumId w:val="42"/>
  </w:num>
  <w:num w:numId="23" w16cid:durableId="522285351">
    <w:abstractNumId w:val="30"/>
  </w:num>
  <w:num w:numId="24" w16cid:durableId="1497302504">
    <w:abstractNumId w:val="22"/>
  </w:num>
  <w:num w:numId="25" w16cid:durableId="722019380">
    <w:abstractNumId w:val="8"/>
  </w:num>
  <w:num w:numId="26" w16cid:durableId="1500387018">
    <w:abstractNumId w:val="26"/>
  </w:num>
  <w:num w:numId="27" w16cid:durableId="1976524650">
    <w:abstractNumId w:val="40"/>
  </w:num>
  <w:num w:numId="28" w16cid:durableId="1623341476">
    <w:abstractNumId w:val="34"/>
  </w:num>
  <w:num w:numId="29" w16cid:durableId="1923175335">
    <w:abstractNumId w:val="7"/>
  </w:num>
  <w:num w:numId="30" w16cid:durableId="677274604">
    <w:abstractNumId w:val="13"/>
  </w:num>
  <w:num w:numId="31" w16cid:durableId="370955441">
    <w:abstractNumId w:val="12"/>
  </w:num>
  <w:num w:numId="32" w16cid:durableId="956645261">
    <w:abstractNumId w:val="31"/>
  </w:num>
  <w:num w:numId="33" w16cid:durableId="1988431121">
    <w:abstractNumId w:val="27"/>
  </w:num>
  <w:num w:numId="34" w16cid:durableId="674455512">
    <w:abstractNumId w:val="36"/>
  </w:num>
  <w:num w:numId="35" w16cid:durableId="1018001334">
    <w:abstractNumId w:val="15"/>
  </w:num>
  <w:num w:numId="36" w16cid:durableId="1713728938">
    <w:abstractNumId w:val="10"/>
  </w:num>
  <w:num w:numId="37" w16cid:durableId="1787695770">
    <w:abstractNumId w:val="32"/>
  </w:num>
  <w:num w:numId="38" w16cid:durableId="1835949039">
    <w:abstractNumId w:val="45"/>
  </w:num>
  <w:num w:numId="39" w16cid:durableId="419914776">
    <w:abstractNumId w:val="29"/>
  </w:num>
  <w:num w:numId="40" w16cid:durableId="2090079613">
    <w:abstractNumId w:val="43"/>
  </w:num>
  <w:num w:numId="41" w16cid:durableId="866990891">
    <w:abstractNumId w:val="18"/>
  </w:num>
  <w:num w:numId="42" w16cid:durableId="1762754262">
    <w:abstractNumId w:val="21"/>
  </w:num>
  <w:num w:numId="43" w16cid:durableId="799615086">
    <w:abstractNumId w:val="16"/>
  </w:num>
  <w:num w:numId="44" w16cid:durableId="1608272139">
    <w:abstractNumId w:val="25"/>
  </w:num>
  <w:num w:numId="45" w16cid:durableId="1230655909">
    <w:abstractNumId w:val="11"/>
  </w:num>
  <w:num w:numId="46" w16cid:durableId="351805051">
    <w:abstractNumId w:val="33"/>
  </w:num>
  <w:num w:numId="47" w16cid:durableId="886259570">
    <w:abstractNumId w:val="39"/>
  </w:num>
  <w:num w:numId="48" w16cid:durableId="4717941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6"/>
    <w:rsid w:val="000114B8"/>
    <w:rsid w:val="00055A04"/>
    <w:rsid w:val="00085AFC"/>
    <w:rsid w:val="0009405C"/>
    <w:rsid w:val="00095F90"/>
    <w:rsid w:val="000B55E0"/>
    <w:rsid w:val="000E612C"/>
    <w:rsid w:val="000E6595"/>
    <w:rsid w:val="000F0C51"/>
    <w:rsid w:val="00105C34"/>
    <w:rsid w:val="00120AC3"/>
    <w:rsid w:val="00146A46"/>
    <w:rsid w:val="00175146"/>
    <w:rsid w:val="001752D1"/>
    <w:rsid w:val="0019680F"/>
    <w:rsid w:val="001B25E0"/>
    <w:rsid w:val="001B60F1"/>
    <w:rsid w:val="001C2924"/>
    <w:rsid w:val="0022609D"/>
    <w:rsid w:val="00235679"/>
    <w:rsid w:val="002435BC"/>
    <w:rsid w:val="00250020"/>
    <w:rsid w:val="002643C9"/>
    <w:rsid w:val="0027108F"/>
    <w:rsid w:val="00274E3F"/>
    <w:rsid w:val="002E0204"/>
    <w:rsid w:val="002E4473"/>
    <w:rsid w:val="002E4560"/>
    <w:rsid w:val="002E5802"/>
    <w:rsid w:val="002F3A4D"/>
    <w:rsid w:val="00317049"/>
    <w:rsid w:val="0032568D"/>
    <w:rsid w:val="00347246"/>
    <w:rsid w:val="00347395"/>
    <w:rsid w:val="00357C7A"/>
    <w:rsid w:val="00365044"/>
    <w:rsid w:val="00373127"/>
    <w:rsid w:val="00382116"/>
    <w:rsid w:val="003A444A"/>
    <w:rsid w:val="003D396E"/>
    <w:rsid w:val="003D6FA2"/>
    <w:rsid w:val="003E0C8D"/>
    <w:rsid w:val="003E49AC"/>
    <w:rsid w:val="00411823"/>
    <w:rsid w:val="00413FB9"/>
    <w:rsid w:val="004240AB"/>
    <w:rsid w:val="00427940"/>
    <w:rsid w:val="004330C0"/>
    <w:rsid w:val="00436220"/>
    <w:rsid w:val="00453472"/>
    <w:rsid w:val="00481396"/>
    <w:rsid w:val="0048446D"/>
    <w:rsid w:val="0049568C"/>
    <w:rsid w:val="004A0CAB"/>
    <w:rsid w:val="004A2436"/>
    <w:rsid w:val="004A4DA5"/>
    <w:rsid w:val="004A4E02"/>
    <w:rsid w:val="004C4D56"/>
    <w:rsid w:val="004F2409"/>
    <w:rsid w:val="00503725"/>
    <w:rsid w:val="00521447"/>
    <w:rsid w:val="00531CD4"/>
    <w:rsid w:val="00543E44"/>
    <w:rsid w:val="00554B70"/>
    <w:rsid w:val="00580EC4"/>
    <w:rsid w:val="005D0583"/>
    <w:rsid w:val="005E0EB5"/>
    <w:rsid w:val="005E4038"/>
    <w:rsid w:val="005E59CA"/>
    <w:rsid w:val="005E5EFE"/>
    <w:rsid w:val="005F6CEC"/>
    <w:rsid w:val="006023EE"/>
    <w:rsid w:val="006563EA"/>
    <w:rsid w:val="00657C3C"/>
    <w:rsid w:val="00657C6F"/>
    <w:rsid w:val="00660C54"/>
    <w:rsid w:val="006660D0"/>
    <w:rsid w:val="00677D41"/>
    <w:rsid w:val="006B6609"/>
    <w:rsid w:val="006D78D8"/>
    <w:rsid w:val="006E3A63"/>
    <w:rsid w:val="006E60EF"/>
    <w:rsid w:val="0071632D"/>
    <w:rsid w:val="00740643"/>
    <w:rsid w:val="0075656D"/>
    <w:rsid w:val="00762D56"/>
    <w:rsid w:val="0078104F"/>
    <w:rsid w:val="0079423C"/>
    <w:rsid w:val="007D4272"/>
    <w:rsid w:val="007E02D9"/>
    <w:rsid w:val="007E78C5"/>
    <w:rsid w:val="00802A80"/>
    <w:rsid w:val="0081486D"/>
    <w:rsid w:val="00815902"/>
    <w:rsid w:val="00816B57"/>
    <w:rsid w:val="00862E62"/>
    <w:rsid w:val="008679BE"/>
    <w:rsid w:val="00871C0C"/>
    <w:rsid w:val="008721A8"/>
    <w:rsid w:val="00877A7A"/>
    <w:rsid w:val="00891356"/>
    <w:rsid w:val="008A2649"/>
    <w:rsid w:val="008C454D"/>
    <w:rsid w:val="008D23CD"/>
    <w:rsid w:val="008F6E27"/>
    <w:rsid w:val="0090104A"/>
    <w:rsid w:val="0091731A"/>
    <w:rsid w:val="009404B5"/>
    <w:rsid w:val="00942054"/>
    <w:rsid w:val="0096550D"/>
    <w:rsid w:val="00971DCA"/>
    <w:rsid w:val="0098790F"/>
    <w:rsid w:val="00996B01"/>
    <w:rsid w:val="009B0535"/>
    <w:rsid w:val="009B3936"/>
    <w:rsid w:val="009C184C"/>
    <w:rsid w:val="009E54BA"/>
    <w:rsid w:val="00A01CB9"/>
    <w:rsid w:val="00A12CF8"/>
    <w:rsid w:val="00A15253"/>
    <w:rsid w:val="00A501E4"/>
    <w:rsid w:val="00A57D0D"/>
    <w:rsid w:val="00A62E4A"/>
    <w:rsid w:val="00A84C82"/>
    <w:rsid w:val="00AC33F9"/>
    <w:rsid w:val="00AD4144"/>
    <w:rsid w:val="00AE4599"/>
    <w:rsid w:val="00B131F0"/>
    <w:rsid w:val="00B21179"/>
    <w:rsid w:val="00B32C95"/>
    <w:rsid w:val="00B62E47"/>
    <w:rsid w:val="00B70717"/>
    <w:rsid w:val="00B725B6"/>
    <w:rsid w:val="00B77236"/>
    <w:rsid w:val="00B90F9C"/>
    <w:rsid w:val="00BA54B1"/>
    <w:rsid w:val="00BC133D"/>
    <w:rsid w:val="00BC3B8B"/>
    <w:rsid w:val="00BF24AA"/>
    <w:rsid w:val="00BF4AAE"/>
    <w:rsid w:val="00C071AF"/>
    <w:rsid w:val="00C23278"/>
    <w:rsid w:val="00C314FD"/>
    <w:rsid w:val="00C400AC"/>
    <w:rsid w:val="00C43805"/>
    <w:rsid w:val="00C519C0"/>
    <w:rsid w:val="00C5445B"/>
    <w:rsid w:val="00C637A2"/>
    <w:rsid w:val="00C654AF"/>
    <w:rsid w:val="00C739F9"/>
    <w:rsid w:val="00C83B5F"/>
    <w:rsid w:val="00C943B2"/>
    <w:rsid w:val="00CA313C"/>
    <w:rsid w:val="00CA41C6"/>
    <w:rsid w:val="00CC2564"/>
    <w:rsid w:val="00CE4C78"/>
    <w:rsid w:val="00CF221E"/>
    <w:rsid w:val="00D02DD0"/>
    <w:rsid w:val="00D0376A"/>
    <w:rsid w:val="00D21216"/>
    <w:rsid w:val="00D2484B"/>
    <w:rsid w:val="00D32428"/>
    <w:rsid w:val="00D73D6E"/>
    <w:rsid w:val="00D74256"/>
    <w:rsid w:val="00D752C6"/>
    <w:rsid w:val="00DA3C47"/>
    <w:rsid w:val="00DD0D6B"/>
    <w:rsid w:val="00DD2483"/>
    <w:rsid w:val="00DD26E2"/>
    <w:rsid w:val="00DD55C2"/>
    <w:rsid w:val="00E87038"/>
    <w:rsid w:val="00E97329"/>
    <w:rsid w:val="00EB5B5D"/>
    <w:rsid w:val="00EC388B"/>
    <w:rsid w:val="00EC7113"/>
    <w:rsid w:val="00ED2C45"/>
    <w:rsid w:val="00ED76D0"/>
    <w:rsid w:val="00EE6388"/>
    <w:rsid w:val="00EF3EC6"/>
    <w:rsid w:val="00F10946"/>
    <w:rsid w:val="00F15076"/>
    <w:rsid w:val="00F2701E"/>
    <w:rsid w:val="00F27AE5"/>
    <w:rsid w:val="00F47003"/>
    <w:rsid w:val="00F815B6"/>
    <w:rsid w:val="00F83854"/>
    <w:rsid w:val="00FC4A4B"/>
    <w:rsid w:val="00FD1245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4AA8"/>
  <w15:chartTrackingRefBased/>
  <w15:docId w15:val="{F9715687-7DDC-4FC8-AEEE-75B65BE2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C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link w:val="Titlu1Caracter"/>
    <w:qFormat/>
    <w:rsid w:val="00EF3EC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lu2">
    <w:name w:val="heading 2"/>
    <w:basedOn w:val="Normal"/>
    <w:link w:val="Titlu2Caracter"/>
    <w:qFormat/>
    <w:rsid w:val="00EF3EC6"/>
    <w:pPr>
      <w:keepNext/>
      <w:jc w:val="center"/>
      <w:outlineLvl w:val="1"/>
    </w:pPr>
    <w:rPr>
      <w:rFonts w:ascii="$ Benguiat_Bold" w:hAnsi="$ Benguiat_Bold"/>
      <w:b/>
      <w:sz w:val="132"/>
    </w:rPr>
  </w:style>
  <w:style w:type="paragraph" w:styleId="Titlu3">
    <w:name w:val="heading 3"/>
    <w:basedOn w:val="Normal"/>
    <w:link w:val="Titlu3Caracter"/>
    <w:qFormat/>
    <w:rsid w:val="00EF3EC6"/>
    <w:pPr>
      <w:keepNext/>
      <w:jc w:val="center"/>
      <w:outlineLvl w:val="2"/>
    </w:pPr>
    <w:rPr>
      <w:rFonts w:ascii="$Caslon" w:hAnsi="$Caslon"/>
      <w:b/>
    </w:rPr>
  </w:style>
  <w:style w:type="paragraph" w:styleId="Titlu4">
    <w:name w:val="heading 4"/>
    <w:basedOn w:val="Normal"/>
    <w:link w:val="Titlu4Caracter"/>
    <w:qFormat/>
    <w:rsid w:val="00EF3EC6"/>
    <w:pPr>
      <w:keepNext/>
      <w:jc w:val="center"/>
      <w:outlineLvl w:val="3"/>
    </w:pPr>
    <w:rPr>
      <w:rFonts w:ascii="$Caslon" w:hAnsi="$Caslon"/>
      <w:b/>
      <w:sz w:val="26"/>
    </w:rPr>
  </w:style>
  <w:style w:type="paragraph" w:styleId="Titlu5">
    <w:name w:val="heading 5"/>
    <w:basedOn w:val="Normal"/>
    <w:link w:val="Titlu5Caracter"/>
    <w:qFormat/>
    <w:rsid w:val="00EF3EC6"/>
    <w:pPr>
      <w:keepNext/>
      <w:jc w:val="center"/>
      <w:outlineLvl w:val="4"/>
    </w:pPr>
    <w:rPr>
      <w:rFonts w:ascii="$Caslon" w:hAnsi="$Caslon"/>
      <w:sz w:val="24"/>
    </w:rPr>
  </w:style>
  <w:style w:type="paragraph" w:styleId="Titlu6">
    <w:name w:val="heading 6"/>
    <w:basedOn w:val="Normal"/>
    <w:link w:val="Titlu6Caracter"/>
    <w:qFormat/>
    <w:rsid w:val="00EF3EC6"/>
    <w:pPr>
      <w:keepNext/>
      <w:jc w:val="center"/>
      <w:outlineLvl w:val="5"/>
    </w:pPr>
    <w:rPr>
      <w:rFonts w:ascii="$Caslon" w:hAnsi="$Caslon"/>
      <w:b/>
      <w:sz w:val="22"/>
    </w:rPr>
  </w:style>
  <w:style w:type="paragraph" w:styleId="Titlu7">
    <w:name w:val="heading 7"/>
    <w:basedOn w:val="Normal"/>
    <w:link w:val="Titlu7Caracter"/>
    <w:qFormat/>
    <w:rsid w:val="00EF3EC6"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Titlu8">
    <w:name w:val="heading 8"/>
    <w:basedOn w:val="Normal"/>
    <w:link w:val="Titlu8Caracter"/>
    <w:qFormat/>
    <w:rsid w:val="00EF3EC6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Titlu9">
    <w:name w:val="heading 9"/>
    <w:basedOn w:val="Normal"/>
    <w:link w:val="Titlu9Caracter"/>
    <w:qFormat/>
    <w:rsid w:val="00EF3EC6"/>
    <w:pPr>
      <w:keepNext/>
      <w:keepLines/>
      <w:spacing w:before="200" w:line="276" w:lineRule="auto"/>
      <w:ind w:left="1584" w:hanging="1584"/>
      <w:jc w:val="left"/>
      <w:outlineLvl w:val="8"/>
    </w:pPr>
    <w:rPr>
      <w:rFonts w:ascii="Cambria" w:eastAsia="MS Gothic" w:hAnsi="Cambria"/>
      <w:i/>
      <w:iCs/>
      <w:color w:val="404040"/>
      <w:lang w:val="uz-Cyrl-UZ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F3EC6"/>
    <w:rPr>
      <w:rFonts w:ascii="Arial" w:eastAsia="Times New Roman" w:hAnsi="Arial" w:cs="Times New Roman"/>
      <w:b/>
      <w:kern w:val="2"/>
      <w:sz w:val="28"/>
      <w:szCs w:val="20"/>
    </w:rPr>
  </w:style>
  <w:style w:type="character" w:customStyle="1" w:styleId="Titlu2Caracter">
    <w:name w:val="Titlu 2 Caracter"/>
    <w:basedOn w:val="Fontdeparagrafimplicit"/>
    <w:link w:val="Titlu2"/>
    <w:rsid w:val="00EF3EC6"/>
    <w:rPr>
      <w:rFonts w:ascii="$ Benguiat_Bold" w:eastAsia="Times New Roman" w:hAnsi="$ Benguiat_Bold" w:cs="Times New Roman"/>
      <w:b/>
      <w:sz w:val="132"/>
      <w:szCs w:val="20"/>
    </w:rPr>
  </w:style>
  <w:style w:type="character" w:customStyle="1" w:styleId="Titlu3Caracter">
    <w:name w:val="Titlu 3 Caracter"/>
    <w:basedOn w:val="Fontdeparagrafimplicit"/>
    <w:link w:val="Titlu3"/>
    <w:rsid w:val="00EF3EC6"/>
    <w:rPr>
      <w:rFonts w:ascii="$Caslon" w:eastAsia="Times New Roman" w:hAnsi="$Caslon" w:cs="Times New Roman"/>
      <w:b/>
      <w:sz w:val="20"/>
      <w:szCs w:val="20"/>
    </w:rPr>
  </w:style>
  <w:style w:type="character" w:customStyle="1" w:styleId="Titlu4Caracter">
    <w:name w:val="Titlu 4 Caracter"/>
    <w:basedOn w:val="Fontdeparagrafimplicit"/>
    <w:link w:val="Titlu4"/>
    <w:rsid w:val="00EF3EC6"/>
    <w:rPr>
      <w:rFonts w:ascii="$Caslon" w:eastAsia="Times New Roman" w:hAnsi="$Caslon" w:cs="Times New Roman"/>
      <w:b/>
      <w:sz w:val="26"/>
      <w:szCs w:val="20"/>
    </w:rPr>
  </w:style>
  <w:style w:type="character" w:customStyle="1" w:styleId="Titlu5Caracter">
    <w:name w:val="Titlu 5 Caracter"/>
    <w:basedOn w:val="Fontdeparagrafimplicit"/>
    <w:link w:val="Titlu5"/>
    <w:rsid w:val="00EF3EC6"/>
    <w:rPr>
      <w:rFonts w:ascii="$Caslon" w:eastAsia="Times New Roman" w:hAnsi="$Caslon" w:cs="Times New Roman"/>
      <w:sz w:val="24"/>
      <w:szCs w:val="20"/>
    </w:rPr>
  </w:style>
  <w:style w:type="character" w:customStyle="1" w:styleId="Titlu6Caracter">
    <w:name w:val="Titlu 6 Caracter"/>
    <w:basedOn w:val="Fontdeparagrafimplicit"/>
    <w:link w:val="Titlu6"/>
    <w:rsid w:val="00EF3EC6"/>
    <w:rPr>
      <w:rFonts w:ascii="$Caslon" w:eastAsia="Times New Roman" w:hAnsi="$Caslon" w:cs="Times New Roman"/>
      <w:b/>
      <w:szCs w:val="20"/>
    </w:rPr>
  </w:style>
  <w:style w:type="character" w:customStyle="1" w:styleId="Titlu7Caracter">
    <w:name w:val="Titlu 7 Caracter"/>
    <w:basedOn w:val="Fontdeparagrafimplicit"/>
    <w:link w:val="Titlu7"/>
    <w:rsid w:val="00EF3EC6"/>
    <w:rPr>
      <w:rFonts w:ascii="Garamond" w:eastAsia="Times New Roman" w:hAnsi="Garamond" w:cs="Times New Roman"/>
      <w:b/>
      <w:sz w:val="28"/>
      <w:szCs w:val="20"/>
    </w:rPr>
  </w:style>
  <w:style w:type="character" w:customStyle="1" w:styleId="Titlu8Caracter">
    <w:name w:val="Titlu 8 Caracter"/>
    <w:basedOn w:val="Fontdeparagrafimplicit"/>
    <w:link w:val="Titlu8"/>
    <w:rsid w:val="00EF3EC6"/>
    <w:rPr>
      <w:rFonts w:ascii="$Caslon" w:eastAsia="Times New Roman" w:hAnsi="$Caslon" w:cs="Times New Roman"/>
      <w:b/>
      <w:sz w:val="24"/>
      <w:szCs w:val="20"/>
    </w:rPr>
  </w:style>
  <w:style w:type="character" w:customStyle="1" w:styleId="Titlu9Caracter">
    <w:name w:val="Titlu 9 Caracter"/>
    <w:basedOn w:val="Fontdeparagrafimplicit"/>
    <w:link w:val="Titlu9"/>
    <w:rsid w:val="00EF3EC6"/>
    <w:rPr>
      <w:rFonts w:ascii="Cambria" w:eastAsia="MS Gothic" w:hAnsi="Cambria" w:cs="Times New Roman"/>
      <w:i/>
      <w:iCs/>
      <w:color w:val="404040"/>
      <w:sz w:val="20"/>
      <w:szCs w:val="20"/>
      <w:lang w:val="uz-Cyrl-UZ"/>
    </w:rPr>
  </w:style>
  <w:style w:type="character" w:customStyle="1" w:styleId="a">
    <w:name w:val="Текст выноски Знак"/>
    <w:rsid w:val="00EF3EC6"/>
    <w:rPr>
      <w:rFonts w:ascii="Tahoma" w:hAnsi="Tahoma" w:cs="Tahoma"/>
      <w:sz w:val="16"/>
      <w:szCs w:val="16"/>
      <w:lang w:val="en-US" w:eastAsia="en-US"/>
    </w:rPr>
  </w:style>
  <w:style w:type="character" w:customStyle="1" w:styleId="a0">
    <w:name w:val="Верхний колонтитул Знак"/>
    <w:rsid w:val="00EF3EC6"/>
    <w:rPr>
      <w:lang w:val="en-US" w:eastAsia="en-US"/>
    </w:rPr>
  </w:style>
  <w:style w:type="character" w:customStyle="1" w:styleId="a1">
    <w:name w:val="Нижний колонтитул Знак"/>
    <w:rsid w:val="00EF3EC6"/>
    <w:rPr>
      <w:lang w:val="en-US" w:eastAsia="en-US"/>
    </w:rPr>
  </w:style>
  <w:style w:type="character" w:customStyle="1" w:styleId="PageNumber1">
    <w:name w:val="Page Number1"/>
    <w:basedOn w:val="Fontdeparagrafimplicit"/>
    <w:rsid w:val="00EF3EC6"/>
  </w:style>
  <w:style w:type="character" w:customStyle="1" w:styleId="docheader1">
    <w:name w:val="doc_header1"/>
    <w:rsid w:val="00EF3EC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Robust">
    <w:name w:val="Strong"/>
    <w:qFormat/>
    <w:rsid w:val="00EF3EC6"/>
    <w:rPr>
      <w:b/>
      <w:bCs/>
    </w:rPr>
  </w:style>
  <w:style w:type="character" w:customStyle="1" w:styleId="docsign11">
    <w:name w:val="doc_sign11"/>
    <w:rsid w:val="00EF3EC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sttart">
    <w:name w:val="st_tart"/>
    <w:basedOn w:val="Fontdeparagrafimplicit"/>
    <w:rsid w:val="00EF3EC6"/>
  </w:style>
  <w:style w:type="character" w:customStyle="1" w:styleId="tal1">
    <w:name w:val="tal1"/>
    <w:rsid w:val="00EF3EC6"/>
  </w:style>
  <w:style w:type="character" w:customStyle="1" w:styleId="def">
    <w:name w:val="def"/>
    <w:rsid w:val="00EF3EC6"/>
  </w:style>
  <w:style w:type="character" w:customStyle="1" w:styleId="CommentReference1">
    <w:name w:val="Comment Reference1"/>
    <w:rsid w:val="00EF3EC6"/>
    <w:rPr>
      <w:sz w:val="16"/>
      <w:szCs w:val="16"/>
    </w:rPr>
  </w:style>
  <w:style w:type="character" w:customStyle="1" w:styleId="a2">
    <w:name w:val="Текст примечания Знак"/>
    <w:basedOn w:val="Fontdeparagrafimplicit"/>
    <w:rsid w:val="00EF3EC6"/>
    <w:rPr>
      <w:lang w:val="ro-RO"/>
    </w:rPr>
  </w:style>
  <w:style w:type="character" w:customStyle="1" w:styleId="a3">
    <w:name w:val="Тема примечания Знак"/>
    <w:basedOn w:val="a2"/>
    <w:rsid w:val="00EF3EC6"/>
    <w:rPr>
      <w:b/>
      <w:bCs/>
      <w:lang w:val="ro-RO"/>
    </w:rPr>
  </w:style>
  <w:style w:type="character" w:customStyle="1" w:styleId="apple-converted-space">
    <w:name w:val="apple-converted-space"/>
    <w:rsid w:val="00EF3EC6"/>
  </w:style>
  <w:style w:type="character" w:customStyle="1" w:styleId="docheader">
    <w:name w:val="doc_header"/>
    <w:rsid w:val="00EF3EC6"/>
  </w:style>
  <w:style w:type="character" w:customStyle="1" w:styleId="FontStyle12">
    <w:name w:val="Font Style12"/>
    <w:basedOn w:val="Fontdeparagrafimplicit"/>
    <w:rsid w:val="00EF3EC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rsid w:val="00EF3EC6"/>
    <w:rPr>
      <w:color w:val="0000FF"/>
      <w:u w:val="single"/>
    </w:rPr>
  </w:style>
  <w:style w:type="character" w:customStyle="1" w:styleId="object">
    <w:name w:val="object"/>
    <w:basedOn w:val="Fontdeparagrafimplicit"/>
    <w:rsid w:val="00EF3EC6"/>
  </w:style>
  <w:style w:type="character" w:customStyle="1" w:styleId="HTML">
    <w:name w:val="Стандартный HTML Знак"/>
    <w:basedOn w:val="Fontdeparagrafimplicit"/>
    <w:rsid w:val="00EF3EC6"/>
    <w:rPr>
      <w:rFonts w:ascii="Consolas" w:hAnsi="Consolas"/>
      <w:lang w:val="en-US" w:eastAsia="en-US"/>
    </w:rPr>
  </w:style>
  <w:style w:type="character" w:customStyle="1" w:styleId="a4">
    <w:name w:val="Абзац списка Знак"/>
    <w:basedOn w:val="Fontdeparagrafimplicit"/>
    <w:rsid w:val="00EF3EC6"/>
    <w:rPr>
      <w:lang w:val="en-US" w:eastAsia="en-US"/>
    </w:rPr>
  </w:style>
  <w:style w:type="character" w:customStyle="1" w:styleId="9">
    <w:name w:val="Заголовок 9 Знак"/>
    <w:basedOn w:val="Fontdeparagrafimplicit"/>
    <w:rsid w:val="00EF3EC6"/>
    <w:rPr>
      <w:rFonts w:ascii="Cambria" w:eastAsia="MS Gothic" w:hAnsi="Cambria"/>
      <w:i/>
      <w:iCs/>
      <w:color w:val="404040"/>
      <w:lang w:val="uz-Cyrl-UZ" w:eastAsia="en-US"/>
    </w:rPr>
  </w:style>
  <w:style w:type="character" w:customStyle="1" w:styleId="1">
    <w:name w:val="Заголовок 1 Знак"/>
    <w:basedOn w:val="Fontdeparagrafimplicit"/>
    <w:rsid w:val="00EF3EC6"/>
    <w:rPr>
      <w:rFonts w:ascii="Arial" w:hAnsi="Arial"/>
      <w:b/>
      <w:kern w:val="2"/>
      <w:sz w:val="28"/>
      <w:lang w:val="en-US" w:eastAsia="en-US"/>
    </w:rPr>
  </w:style>
  <w:style w:type="character" w:customStyle="1" w:styleId="2">
    <w:name w:val="Заголовок 2 Знак"/>
    <w:basedOn w:val="Fontdeparagrafimplicit"/>
    <w:rsid w:val="00EF3EC6"/>
    <w:rPr>
      <w:rFonts w:ascii="$ Benguiat_Bold" w:hAnsi="$ Benguiat_Bold"/>
      <w:b/>
      <w:sz w:val="132"/>
      <w:lang w:eastAsia="en-US"/>
    </w:rPr>
  </w:style>
  <w:style w:type="character" w:customStyle="1" w:styleId="3">
    <w:name w:val="Заголовок 3 Знак"/>
    <w:basedOn w:val="Fontdeparagrafimplicit"/>
    <w:rsid w:val="00EF3EC6"/>
    <w:rPr>
      <w:rFonts w:ascii="$Caslon" w:hAnsi="$Caslon"/>
      <w:b/>
      <w:lang w:eastAsia="en-US"/>
    </w:rPr>
  </w:style>
  <w:style w:type="character" w:customStyle="1" w:styleId="4">
    <w:name w:val="Заголовок 4 Знак"/>
    <w:basedOn w:val="Fontdeparagrafimplicit"/>
    <w:rsid w:val="00EF3EC6"/>
    <w:rPr>
      <w:rFonts w:ascii="$Caslon" w:hAnsi="$Caslon"/>
      <w:b/>
      <w:sz w:val="26"/>
      <w:lang w:eastAsia="en-US"/>
    </w:rPr>
  </w:style>
  <w:style w:type="character" w:customStyle="1" w:styleId="5">
    <w:name w:val="Заголовок 5 Знак"/>
    <w:basedOn w:val="Fontdeparagrafimplicit"/>
    <w:rsid w:val="00EF3EC6"/>
    <w:rPr>
      <w:rFonts w:ascii="$Caslon" w:hAnsi="$Caslon"/>
      <w:sz w:val="24"/>
      <w:lang w:eastAsia="en-US"/>
    </w:rPr>
  </w:style>
  <w:style w:type="character" w:customStyle="1" w:styleId="6">
    <w:name w:val="Заголовок 6 Знак"/>
    <w:basedOn w:val="Fontdeparagrafimplicit"/>
    <w:rsid w:val="00EF3EC6"/>
    <w:rPr>
      <w:rFonts w:ascii="$Caslon" w:hAnsi="$Caslon"/>
      <w:b/>
      <w:sz w:val="22"/>
      <w:lang w:eastAsia="en-US"/>
    </w:rPr>
  </w:style>
  <w:style w:type="character" w:customStyle="1" w:styleId="7">
    <w:name w:val="Заголовок 7 Знак"/>
    <w:basedOn w:val="Fontdeparagrafimplicit"/>
    <w:rsid w:val="00EF3EC6"/>
    <w:rPr>
      <w:rFonts w:ascii="Garamond" w:hAnsi="Garamond"/>
      <w:b/>
      <w:sz w:val="28"/>
      <w:lang w:val="en-US" w:eastAsia="en-US"/>
    </w:rPr>
  </w:style>
  <w:style w:type="character" w:customStyle="1" w:styleId="8">
    <w:name w:val="Заголовок 8 Знак"/>
    <w:basedOn w:val="Fontdeparagrafimplicit"/>
    <w:rsid w:val="00EF3EC6"/>
    <w:rPr>
      <w:rFonts w:ascii="$Caslon" w:hAnsi="$Caslon"/>
      <w:b/>
      <w:sz w:val="24"/>
      <w:lang w:val="en-US" w:eastAsia="en-US"/>
    </w:rPr>
  </w:style>
  <w:style w:type="character" w:customStyle="1" w:styleId="fontstyle01">
    <w:name w:val="fontstyle01"/>
    <w:basedOn w:val="Fontdeparagrafimplicit"/>
    <w:rsid w:val="00EF3EC6"/>
    <w:rPr>
      <w:rFonts w:ascii="DIN-Bold" w:hAnsi="DIN-Bold"/>
      <w:b/>
      <w:bCs/>
      <w:i w:val="0"/>
      <w:iCs w:val="0"/>
      <w:color w:val="FFFFFF"/>
      <w:sz w:val="60"/>
      <w:szCs w:val="60"/>
    </w:rPr>
  </w:style>
  <w:style w:type="character" w:customStyle="1" w:styleId="a5">
    <w:name w:val="Текст сноски Знак"/>
    <w:basedOn w:val="Fontdeparagrafimplicit"/>
    <w:rsid w:val="00EF3EC6"/>
    <w:rPr>
      <w:rFonts w:ascii="Calibri" w:eastAsia="Calibri" w:hAnsi="Calibri" w:cs="Arial"/>
      <w:lang w:val="en-US" w:eastAsia="en-US"/>
    </w:rPr>
  </w:style>
  <w:style w:type="character" w:customStyle="1" w:styleId="FootnoteCharacters">
    <w:name w:val="Footnote Characters"/>
    <w:basedOn w:val="Fontdeparagrafimplicit"/>
    <w:rsid w:val="00EF3EC6"/>
    <w:rPr>
      <w:vertAlign w:val="superscript"/>
    </w:rPr>
  </w:style>
  <w:style w:type="character" w:styleId="Referinnotdesubsol">
    <w:name w:val="footnote reference"/>
    <w:rsid w:val="00EF3EC6"/>
    <w:rPr>
      <w:vertAlign w:val="superscript"/>
    </w:rPr>
  </w:style>
  <w:style w:type="character" w:customStyle="1" w:styleId="fontstyle21">
    <w:name w:val="fontstyle21"/>
    <w:basedOn w:val="Fontdeparagrafimplicit"/>
    <w:rsid w:val="00EF3EC6"/>
    <w:rPr>
      <w:rFonts w:ascii="Calibri" w:hAnsi="Calibri"/>
      <w:b w:val="0"/>
      <w:bCs w:val="0"/>
      <w:i w:val="0"/>
      <w:iCs w:val="0"/>
      <w:color w:val="000000"/>
      <w:sz w:val="22"/>
      <w:szCs w:val="22"/>
    </w:rPr>
  </w:style>
  <w:style w:type="character" w:customStyle="1" w:styleId="pagination-info">
    <w:name w:val="pagination-info"/>
    <w:basedOn w:val="Fontdeparagrafimplicit"/>
    <w:rsid w:val="00EF3EC6"/>
  </w:style>
  <w:style w:type="character" w:customStyle="1" w:styleId="page-list">
    <w:name w:val="page-list"/>
    <w:basedOn w:val="Fontdeparagrafimplicit"/>
    <w:rsid w:val="00EF3EC6"/>
  </w:style>
  <w:style w:type="character" w:customStyle="1" w:styleId="btn-group">
    <w:name w:val="btn-group"/>
    <w:basedOn w:val="Fontdeparagrafimplicit"/>
    <w:rsid w:val="00EF3EC6"/>
  </w:style>
  <w:style w:type="character" w:customStyle="1" w:styleId="page-size">
    <w:name w:val="page-size"/>
    <w:basedOn w:val="Fontdeparagrafimplicit"/>
    <w:rsid w:val="00EF3EC6"/>
  </w:style>
  <w:style w:type="character" w:customStyle="1" w:styleId="caret">
    <w:name w:val="caret"/>
    <w:basedOn w:val="Fontdeparagrafimplicit"/>
    <w:rsid w:val="00EF3EC6"/>
  </w:style>
  <w:style w:type="character" w:styleId="HyperlinkParcurs">
    <w:name w:val="FollowedHyperlink"/>
    <w:rsid w:val="00EF3EC6"/>
    <w:rPr>
      <w:color w:val="800080"/>
      <w:u w:val="single"/>
    </w:rPr>
  </w:style>
  <w:style w:type="character" w:customStyle="1" w:styleId="a6">
    <w:name w:val="Основной текст Знак"/>
    <w:basedOn w:val="Fontdeparagrafimplicit"/>
    <w:rsid w:val="00EF3EC6"/>
    <w:rPr>
      <w:rFonts w:eastAsia="MS Mincho" w:cs="Arial"/>
      <w:sz w:val="22"/>
      <w:szCs w:val="36"/>
      <w:lang w:val="en-US" w:eastAsia="ja-JP"/>
    </w:rPr>
  </w:style>
  <w:style w:type="character" w:customStyle="1" w:styleId="a7">
    <w:name w:val="Текст концевой сноски Знак"/>
    <w:basedOn w:val="Fontdeparagrafimplicit"/>
    <w:rsid w:val="00EF3EC6"/>
    <w:rPr>
      <w:rFonts w:ascii="Calibri" w:eastAsia="Calibri" w:hAnsi="Calibri"/>
      <w:lang w:val="en-US" w:eastAsia="en-US"/>
    </w:rPr>
  </w:style>
  <w:style w:type="character" w:customStyle="1" w:styleId="EndnoteCharacters">
    <w:name w:val="Endnote Characters"/>
    <w:rsid w:val="00EF3EC6"/>
    <w:rPr>
      <w:vertAlign w:val="superscript"/>
    </w:rPr>
  </w:style>
  <w:style w:type="character" w:styleId="Referinnotdefinal">
    <w:name w:val="endnote reference"/>
    <w:rsid w:val="00EF3EC6"/>
    <w:rPr>
      <w:vertAlign w:val="superscript"/>
    </w:rPr>
  </w:style>
  <w:style w:type="character" w:customStyle="1" w:styleId="morar11Char">
    <w:name w:val="morar11 Char"/>
    <w:rsid w:val="00EF3EC6"/>
    <w:rPr>
      <w:color w:val="000000"/>
      <w:sz w:val="28"/>
      <w:szCs w:val="28"/>
      <w:shd w:val="clear" w:color="auto" w:fill="FFFFFF"/>
      <w:lang w:val="ro-RO"/>
    </w:rPr>
  </w:style>
  <w:style w:type="character" w:styleId="Accentuat">
    <w:name w:val="Emphasis"/>
    <w:qFormat/>
    <w:rsid w:val="00EF3EC6"/>
    <w:rPr>
      <w:i/>
      <w:iCs/>
    </w:rPr>
  </w:style>
  <w:style w:type="character" w:customStyle="1" w:styleId="webdingsblue1">
    <w:name w:val="webdings_blue1"/>
    <w:rsid w:val="00EF3EC6"/>
    <w:rPr>
      <w:rFonts w:ascii="Webdings" w:hAnsi="Webdings"/>
      <w:b w:val="0"/>
      <w:bCs w:val="0"/>
      <w:i w:val="0"/>
      <w:iCs w:val="0"/>
      <w:caps w:val="0"/>
      <w:smallCaps w:val="0"/>
      <w:color w:val="669900"/>
      <w:sz w:val="9"/>
      <w:szCs w:val="9"/>
    </w:rPr>
  </w:style>
  <w:style w:type="character" w:customStyle="1" w:styleId="A50">
    <w:name w:val="A5"/>
    <w:rsid w:val="00EF3EC6"/>
    <w:rPr>
      <w:rFonts w:cs="Cambria"/>
      <w:color w:val="000000"/>
      <w:sz w:val="23"/>
      <w:szCs w:val="23"/>
    </w:rPr>
  </w:style>
  <w:style w:type="character" w:customStyle="1" w:styleId="A9">
    <w:name w:val="A9"/>
    <w:rsid w:val="00EF3EC6"/>
    <w:rPr>
      <w:rFonts w:cs="Cambria"/>
      <w:color w:val="000000"/>
      <w:sz w:val="13"/>
      <w:szCs w:val="13"/>
    </w:rPr>
  </w:style>
  <w:style w:type="character" w:customStyle="1" w:styleId="A70">
    <w:name w:val="A7"/>
    <w:rsid w:val="00EF3EC6"/>
    <w:rPr>
      <w:rFonts w:cs="Cambria"/>
      <w:color w:val="000000"/>
      <w:sz w:val="23"/>
      <w:szCs w:val="23"/>
    </w:rPr>
  </w:style>
  <w:style w:type="character" w:customStyle="1" w:styleId="A60">
    <w:name w:val="A6"/>
    <w:rsid w:val="00EF3EC6"/>
    <w:rPr>
      <w:rFonts w:cs="Cambria"/>
      <w:color w:val="000000"/>
      <w:sz w:val="20"/>
      <w:szCs w:val="20"/>
    </w:rPr>
  </w:style>
  <w:style w:type="character" w:customStyle="1" w:styleId="A20">
    <w:name w:val="A2"/>
    <w:rsid w:val="00EF3EC6"/>
    <w:rPr>
      <w:color w:val="000000"/>
      <w:sz w:val="22"/>
      <w:szCs w:val="22"/>
    </w:rPr>
  </w:style>
  <w:style w:type="character" w:customStyle="1" w:styleId="a8">
    <w:name w:val="Подзаголовок Знак"/>
    <w:basedOn w:val="Fontdeparagrafimplicit"/>
    <w:rsid w:val="00EF3EC6"/>
    <w:rPr>
      <w:sz w:val="28"/>
      <w:szCs w:val="28"/>
      <w:lang w:val="ro-RO"/>
    </w:rPr>
  </w:style>
  <w:style w:type="character" w:customStyle="1" w:styleId="hps">
    <w:name w:val="hps"/>
    <w:basedOn w:val="Fontdeparagrafimplicit"/>
    <w:rsid w:val="00EF3EC6"/>
  </w:style>
  <w:style w:type="character" w:customStyle="1" w:styleId="longtext">
    <w:name w:val="long_text"/>
    <w:basedOn w:val="Fontdeparagrafimplicit"/>
    <w:rsid w:val="00EF3EC6"/>
  </w:style>
  <w:style w:type="character" w:customStyle="1" w:styleId="34">
    <w:name w:val="Основной текст (34)"/>
    <w:rsid w:val="00EF3EC6"/>
    <w:rPr>
      <w:sz w:val="32"/>
      <w:szCs w:val="32"/>
      <w:shd w:val="clear" w:color="auto" w:fill="FFFFFF"/>
    </w:rPr>
  </w:style>
  <w:style w:type="character" w:customStyle="1" w:styleId="340">
    <w:name w:val="Основной текст (34) + Не полужирный"/>
    <w:rsid w:val="00EF3EC6"/>
    <w:rPr>
      <w:sz w:val="32"/>
      <w:szCs w:val="32"/>
      <w:shd w:val="clear" w:color="auto" w:fill="FFFFFF"/>
    </w:rPr>
  </w:style>
  <w:style w:type="character" w:customStyle="1" w:styleId="shorttext">
    <w:name w:val="short_text"/>
    <w:basedOn w:val="Fontdeparagrafimplicit"/>
    <w:rsid w:val="00EF3EC6"/>
  </w:style>
  <w:style w:type="character" w:customStyle="1" w:styleId="aa">
    <w:name w:val="(文字) (文字)"/>
    <w:rsid w:val="00EF3EC6"/>
    <w:rPr>
      <w:rFonts w:ascii="MS Gothic" w:eastAsia="MS Gothic" w:hAnsi="MS Gothic"/>
      <w:b/>
      <w:kern w:val="2"/>
      <w:sz w:val="21"/>
      <w:lang w:val="en-US" w:eastAsia="ja-JP" w:bidi="ar-SA"/>
    </w:rPr>
  </w:style>
  <w:style w:type="character" w:customStyle="1" w:styleId="20">
    <w:name w:val="Цитата 2 Знак"/>
    <w:basedOn w:val="Fontdeparagrafimplicit"/>
    <w:rsid w:val="00EF3EC6"/>
    <w:rPr>
      <w:rFonts w:eastAsia="MS Mincho"/>
      <w:i/>
      <w:kern w:val="2"/>
      <w:sz w:val="22"/>
      <w:szCs w:val="24"/>
      <w:lang w:val="en-US" w:eastAsia="ja-JP"/>
    </w:rPr>
  </w:style>
  <w:style w:type="character" w:customStyle="1" w:styleId="ab">
    <w:name w:val="Выделенная цитата Знак"/>
    <w:basedOn w:val="Fontdeparagrafimplicit"/>
    <w:rsid w:val="00EF3EC6"/>
    <w:rPr>
      <w:rFonts w:eastAsia="MS Mincho"/>
      <w:i/>
      <w:color w:val="FFFFFF"/>
      <w:kern w:val="2"/>
      <w:sz w:val="22"/>
      <w:szCs w:val="24"/>
      <w:shd w:val="clear" w:color="auto" w:fill="C0504D"/>
      <w:lang w:val="en-US" w:eastAsia="ja-JP"/>
    </w:rPr>
  </w:style>
  <w:style w:type="character" w:styleId="Accentuareintens">
    <w:name w:val="Intense Emphasis"/>
    <w:qFormat/>
    <w:rsid w:val="00EF3EC6"/>
    <w:rPr>
      <w:b/>
      <w:i/>
      <w:color w:val="C0504D"/>
      <w:spacing w:val="10"/>
    </w:rPr>
  </w:style>
  <w:style w:type="character" w:customStyle="1" w:styleId="ac">
    <w:name w:val="Схема документа Знак"/>
    <w:basedOn w:val="Fontdeparagrafimplicit"/>
    <w:rsid w:val="00EF3EC6"/>
    <w:rPr>
      <w:rFonts w:ascii="Arial" w:eastAsia="MS Gothic" w:hAnsi="Arial"/>
      <w:kern w:val="2"/>
      <w:sz w:val="22"/>
      <w:szCs w:val="24"/>
      <w:shd w:val="clear" w:color="auto" w:fill="000080"/>
      <w:lang w:val="en-US" w:eastAsia="ja-JP"/>
    </w:rPr>
  </w:style>
  <w:style w:type="character" w:styleId="Referiresubtil">
    <w:name w:val="Subtle Reference"/>
    <w:qFormat/>
    <w:rsid w:val="00EF3EC6"/>
    <w:rPr>
      <w:b/>
    </w:rPr>
  </w:style>
  <w:style w:type="character" w:styleId="Referireintens">
    <w:name w:val="Intense Reference"/>
    <w:qFormat/>
    <w:rsid w:val="00EF3EC6"/>
    <w:rPr>
      <w:b/>
      <w:bCs/>
      <w:smallCaps/>
      <w:spacing w:val="5"/>
      <w:sz w:val="22"/>
      <w:szCs w:val="22"/>
      <w:u w:val="single"/>
    </w:rPr>
  </w:style>
  <w:style w:type="character" w:styleId="Accentuaresubtil">
    <w:name w:val="Subtle Emphasis"/>
    <w:qFormat/>
    <w:rsid w:val="00EF3EC6"/>
    <w:rPr>
      <w:i/>
    </w:rPr>
  </w:style>
  <w:style w:type="character" w:styleId="Titlulcrii">
    <w:name w:val="Book Title"/>
    <w:qFormat/>
    <w:rsid w:val="00EF3EC6"/>
    <w:rPr>
      <w:rFonts w:ascii="Arial" w:eastAsia="MS Gothic" w:hAnsi="Arial" w:cs="Times New Roman"/>
      <w:i/>
      <w:iCs/>
      <w:sz w:val="20"/>
      <w:szCs w:val="20"/>
    </w:rPr>
  </w:style>
  <w:style w:type="character" w:customStyle="1" w:styleId="ad">
    <w:name w:val="Название Знак"/>
    <w:basedOn w:val="Fontdeparagrafimplicit"/>
    <w:rsid w:val="00EF3EC6"/>
    <w:rPr>
      <w:rFonts w:ascii="Arial" w:eastAsia="MS Mincho" w:hAnsi="Arial"/>
      <w:b/>
      <w:sz w:val="22"/>
      <w:lang w:val="en-US" w:eastAsia="ja-JP"/>
    </w:rPr>
  </w:style>
  <w:style w:type="character" w:customStyle="1" w:styleId="ae">
    <w:name w:val="Электронная подпись Знак"/>
    <w:basedOn w:val="Fontdeparagrafimplicit"/>
    <w:rsid w:val="00EF3EC6"/>
    <w:rPr>
      <w:rFonts w:eastAsia="MS Mincho"/>
      <w:kern w:val="2"/>
      <w:sz w:val="22"/>
      <w:lang w:val="en-US" w:eastAsia="ja-JP"/>
    </w:rPr>
  </w:style>
  <w:style w:type="character" w:customStyle="1" w:styleId="10">
    <w:name w:val="本文 (文字)1"/>
    <w:rsid w:val="00EF3EC6"/>
    <w:rPr>
      <w:rFonts w:ascii="Times New Roman" w:hAnsi="Times New Roman" w:cs="Arial"/>
      <w:sz w:val="22"/>
      <w:szCs w:val="36"/>
    </w:rPr>
  </w:style>
  <w:style w:type="character" w:customStyle="1" w:styleId="PSR">
    <w:name w:val="PSR本文 (文字)"/>
    <w:rsid w:val="00EF3EC6"/>
    <w:rPr>
      <w:kern w:val="2"/>
      <w:sz w:val="21"/>
      <w:lang w:eastAsia="ja-JP"/>
    </w:rPr>
  </w:style>
  <w:style w:type="character" w:customStyle="1" w:styleId="MPD">
    <w:name w:val="MPD (文字)"/>
    <w:rsid w:val="00EF3EC6"/>
    <w:rPr>
      <w:rFonts w:eastAsia="MS Mincho"/>
      <w:kern w:val="2"/>
      <w:sz w:val="24"/>
      <w:szCs w:val="24"/>
      <w:lang w:eastAsia="ja-JP"/>
    </w:rPr>
  </w:style>
  <w:style w:type="character" w:customStyle="1" w:styleId="af">
    <w:name w:val="見出し３ (文字)"/>
    <w:rsid w:val="00EF3EC6"/>
    <w:rPr>
      <w:kern w:val="2"/>
      <w:sz w:val="21"/>
    </w:rPr>
  </w:style>
  <w:style w:type="character" w:customStyle="1" w:styleId="ListParagraphChar">
    <w:name w:val="List Paragraph Char"/>
    <w:rsid w:val="00EF3EC6"/>
    <w:rPr>
      <w:rFonts w:ascii="Calibri" w:hAnsi="Calibri"/>
    </w:rPr>
  </w:style>
  <w:style w:type="character" w:customStyle="1" w:styleId="z-">
    <w:name w:val="z-Начало формы Знак"/>
    <w:rsid w:val="00EF3EC6"/>
    <w:rPr>
      <w:rFonts w:ascii="Arial" w:hAnsi="Arial" w:cs="Arial"/>
      <w:vanish/>
      <w:sz w:val="16"/>
      <w:szCs w:val="16"/>
    </w:rPr>
  </w:style>
  <w:style w:type="character" w:customStyle="1" w:styleId="Parteasuperioaramachetei-zCaracter1">
    <w:name w:val="Partea superioară a machetei-z Caracter1"/>
    <w:basedOn w:val="Fontdeparagrafimplicit"/>
    <w:rsid w:val="00EF3EC6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basedOn w:val="Fontdeparagrafimplicit"/>
    <w:rsid w:val="00EF3EC6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Fontdeparagrafimplicit"/>
    <w:rsid w:val="00EF3EC6"/>
    <w:rPr>
      <w:rFonts w:ascii="Arial" w:hAnsi="Arial" w:cs="Arial"/>
      <w:vanish/>
      <w:sz w:val="16"/>
      <w:szCs w:val="16"/>
    </w:rPr>
  </w:style>
  <w:style w:type="character" w:customStyle="1" w:styleId="A10">
    <w:name w:val="A1"/>
    <w:rsid w:val="00EF3EC6"/>
    <w:rPr>
      <w:b/>
      <w:bCs/>
      <w:color w:val="000000"/>
      <w:sz w:val="30"/>
      <w:szCs w:val="30"/>
    </w:rPr>
  </w:style>
  <w:style w:type="character" w:customStyle="1" w:styleId="A40">
    <w:name w:val="A4"/>
    <w:rsid w:val="00EF3EC6"/>
    <w:rPr>
      <w:color w:val="000000"/>
      <w:sz w:val="18"/>
      <w:szCs w:val="18"/>
    </w:rPr>
  </w:style>
  <w:style w:type="character" w:customStyle="1" w:styleId="A80">
    <w:name w:val="A8"/>
    <w:rsid w:val="00EF3EC6"/>
    <w:rPr>
      <w:color w:val="000000"/>
      <w:sz w:val="22"/>
      <w:szCs w:val="22"/>
    </w:rPr>
  </w:style>
  <w:style w:type="character" w:customStyle="1" w:styleId="td-adspot-title">
    <w:name w:val="td-adspot-title"/>
    <w:basedOn w:val="Fontdeparagrafimplicit"/>
    <w:rsid w:val="00EF3EC6"/>
  </w:style>
  <w:style w:type="character" w:customStyle="1" w:styleId="hilite1">
    <w:name w:val="hilite1"/>
    <w:basedOn w:val="Fontdeparagrafimplicit"/>
    <w:rsid w:val="00EF3EC6"/>
  </w:style>
  <w:style w:type="character" w:customStyle="1" w:styleId="fontstyle31">
    <w:name w:val="fontstyle31"/>
    <w:rsid w:val="00EF3EC6"/>
    <w:rPr>
      <w:rFonts w:ascii="TT92o00" w:hAnsi="TT92o00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EF3EC6"/>
    <w:rPr>
      <w:rFonts w:ascii="TTA0o00" w:hAnsi="TTA0o00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EF3EC6"/>
    <w:rPr>
      <w:rFonts w:ascii="TTA6o00" w:hAnsi="TTA6o00"/>
      <w:b w:val="0"/>
      <w:bCs w:val="0"/>
      <w:i w:val="0"/>
      <w:iCs w:val="0"/>
      <w:color w:val="000000"/>
      <w:sz w:val="20"/>
      <w:szCs w:val="20"/>
    </w:rPr>
  </w:style>
  <w:style w:type="character" w:customStyle="1" w:styleId="af0">
    <w:name w:val="Основной текст с отступом Знак"/>
    <w:basedOn w:val="Fontdeparagrafimplicit"/>
    <w:rsid w:val="00EF3EC6"/>
    <w:rPr>
      <w:sz w:val="28"/>
      <w:szCs w:val="24"/>
      <w:lang w:val="ro-RO"/>
    </w:rPr>
  </w:style>
  <w:style w:type="character" w:customStyle="1" w:styleId="21">
    <w:name w:val="Основной текст 2 Знак"/>
    <w:basedOn w:val="Fontdeparagrafimplicit"/>
    <w:rsid w:val="00EF3EC6"/>
    <w:rPr>
      <w:b/>
      <w:bCs/>
      <w:sz w:val="24"/>
      <w:szCs w:val="24"/>
      <w:lang w:val="ro-RO"/>
    </w:rPr>
  </w:style>
  <w:style w:type="character" w:customStyle="1" w:styleId="30">
    <w:name w:val="Основной текст 3 Знак"/>
    <w:basedOn w:val="Fontdeparagrafimplicit"/>
    <w:rsid w:val="00EF3EC6"/>
    <w:rPr>
      <w:rFonts w:ascii="Calibri" w:eastAsia="Calibri" w:hAnsi="Calibri"/>
      <w:sz w:val="16"/>
      <w:szCs w:val="16"/>
      <w:lang w:eastAsia="en-US"/>
    </w:rPr>
  </w:style>
  <w:style w:type="character" w:customStyle="1" w:styleId="notranslate">
    <w:name w:val="notranslate"/>
    <w:basedOn w:val="Fontdeparagrafimplicit"/>
    <w:rsid w:val="00EF3EC6"/>
  </w:style>
  <w:style w:type="character" w:customStyle="1" w:styleId="LineNumber1">
    <w:name w:val="Line Number1"/>
    <w:basedOn w:val="Fontdeparagrafimplicit"/>
    <w:rsid w:val="00EF3EC6"/>
  </w:style>
  <w:style w:type="character" w:customStyle="1" w:styleId="z-TopofFormChar1">
    <w:name w:val="z-Top of Form Char1"/>
    <w:rsid w:val="00EF3EC6"/>
    <w:rPr>
      <w:rFonts w:ascii="Arial" w:hAnsi="Arial" w:cs="Arial"/>
      <w:vanish/>
      <w:sz w:val="16"/>
      <w:szCs w:val="16"/>
      <w:lang w:val="ru-RU"/>
    </w:rPr>
  </w:style>
  <w:style w:type="character" w:customStyle="1" w:styleId="FontStyle43">
    <w:name w:val="Font Style43"/>
    <w:basedOn w:val="Fontdeparagrafimplicit"/>
    <w:rsid w:val="00EF3EC6"/>
    <w:rPr>
      <w:rFonts w:ascii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Fontdeparagrafimplicit"/>
    <w:rsid w:val="00EF3EC6"/>
    <w:rPr>
      <w:color w:val="605E5C"/>
      <w:shd w:val="clear" w:color="auto" w:fill="E1DFDD"/>
    </w:rPr>
  </w:style>
  <w:style w:type="character" w:customStyle="1" w:styleId="ListLabel1">
    <w:name w:val="ListLabel 1"/>
    <w:rsid w:val="00EF3EC6"/>
    <w:rPr>
      <w:b/>
      <w:sz w:val="26"/>
    </w:rPr>
  </w:style>
  <w:style w:type="character" w:customStyle="1" w:styleId="ListLabel2">
    <w:name w:val="ListLabel 2"/>
    <w:rsid w:val="00EF3EC6"/>
    <w:rPr>
      <w:b w:val="0"/>
      <w:i w:val="0"/>
      <w:color w:val="auto"/>
      <w:sz w:val="21"/>
    </w:rPr>
  </w:style>
  <w:style w:type="character" w:customStyle="1" w:styleId="ListLabel3">
    <w:name w:val="ListLabel 3"/>
    <w:rsid w:val="00EF3EC6"/>
    <w:rPr>
      <w:rFonts w:eastAsia="MS Mincho" w:cs="Times New Roman"/>
      <w:color w:val="auto"/>
    </w:rPr>
  </w:style>
  <w:style w:type="character" w:customStyle="1" w:styleId="ListLabel4">
    <w:name w:val="ListLabel 4"/>
    <w:rsid w:val="00EF3EC6"/>
    <w:rPr>
      <w:rFonts w:eastAsia="MS PMincho" w:cs="Times New Roman"/>
    </w:rPr>
  </w:style>
  <w:style w:type="character" w:customStyle="1" w:styleId="ListLabel5">
    <w:name w:val="ListLabel 5"/>
    <w:rsid w:val="00EF3EC6"/>
    <w:rPr>
      <w:sz w:val="24"/>
    </w:rPr>
  </w:style>
  <w:style w:type="character" w:customStyle="1" w:styleId="ListLabel6">
    <w:name w:val="ListLabel 6"/>
    <w:rsid w:val="00EF3EC6"/>
    <w:rPr>
      <w:b/>
      <w:sz w:val="28"/>
      <w:szCs w:val="28"/>
    </w:rPr>
  </w:style>
  <w:style w:type="character" w:customStyle="1" w:styleId="ListLabel7">
    <w:name w:val="ListLabel 7"/>
    <w:rsid w:val="00EF3EC6"/>
    <w:rPr>
      <w:rFonts w:cs="Courier New"/>
    </w:rPr>
  </w:style>
  <w:style w:type="character" w:customStyle="1" w:styleId="ListLabel8">
    <w:name w:val="ListLabel 8"/>
    <w:rsid w:val="00EF3EC6"/>
    <w:rPr>
      <w:rFonts w:cs="Courier New"/>
    </w:rPr>
  </w:style>
  <w:style w:type="character" w:customStyle="1" w:styleId="ListLabel9">
    <w:name w:val="ListLabel 9"/>
    <w:rsid w:val="00EF3EC6"/>
    <w:rPr>
      <w:rFonts w:cs="Courier New"/>
    </w:rPr>
  </w:style>
  <w:style w:type="character" w:customStyle="1" w:styleId="ListLabel10">
    <w:name w:val="ListLabel 10"/>
    <w:rsid w:val="00EF3EC6"/>
    <w:rPr>
      <w:rFonts w:cs="Courier New"/>
    </w:rPr>
  </w:style>
  <w:style w:type="character" w:customStyle="1" w:styleId="ListLabel11">
    <w:name w:val="ListLabel 11"/>
    <w:rsid w:val="00EF3EC6"/>
    <w:rPr>
      <w:rFonts w:cs="Courier New"/>
    </w:rPr>
  </w:style>
  <w:style w:type="character" w:customStyle="1" w:styleId="ListLabel12">
    <w:name w:val="ListLabel 12"/>
    <w:rsid w:val="00EF3EC6"/>
    <w:rPr>
      <w:rFonts w:cs="Courier New"/>
    </w:rPr>
  </w:style>
  <w:style w:type="paragraph" w:customStyle="1" w:styleId="Heading">
    <w:name w:val="Heading"/>
    <w:basedOn w:val="Normal"/>
    <w:next w:val="Corptext"/>
    <w:rsid w:val="00EF3EC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text">
    <w:name w:val="Body Text"/>
    <w:basedOn w:val="Normal"/>
    <w:link w:val="CorptextCaracter"/>
    <w:rsid w:val="00EF3EC6"/>
    <w:pPr>
      <w:snapToGrid w:val="0"/>
      <w:ind w:firstLine="0"/>
    </w:pPr>
    <w:rPr>
      <w:rFonts w:eastAsia="MS Mincho" w:cs="Arial"/>
      <w:sz w:val="22"/>
      <w:szCs w:val="36"/>
      <w:lang w:eastAsia="ja-JP"/>
    </w:rPr>
  </w:style>
  <w:style w:type="character" w:customStyle="1" w:styleId="CorptextCaracter">
    <w:name w:val="Corp text Caracter"/>
    <w:basedOn w:val="Fontdeparagrafimplicit"/>
    <w:link w:val="Corptext"/>
    <w:rsid w:val="00EF3EC6"/>
    <w:rPr>
      <w:rFonts w:ascii="Times New Roman" w:eastAsia="MS Mincho" w:hAnsi="Times New Roman" w:cs="Arial"/>
      <w:szCs w:val="36"/>
      <w:lang w:eastAsia="ja-JP"/>
    </w:rPr>
  </w:style>
  <w:style w:type="paragraph" w:styleId="List">
    <w:name w:val="List"/>
    <w:basedOn w:val="Corptext"/>
    <w:rsid w:val="00EF3EC6"/>
    <w:rPr>
      <w:rFonts w:cs="Lohit Devanagari"/>
    </w:rPr>
  </w:style>
  <w:style w:type="paragraph" w:styleId="Legend">
    <w:name w:val="caption"/>
    <w:basedOn w:val="Normal"/>
    <w:qFormat/>
    <w:rsid w:val="00EF3EC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EF3EC6"/>
    <w:pPr>
      <w:suppressLineNumbers/>
    </w:pPr>
    <w:rPr>
      <w:rFonts w:cs="Lohit Devanagari"/>
    </w:rPr>
  </w:style>
  <w:style w:type="paragraph" w:styleId="TextnBalon">
    <w:name w:val="Balloon Text"/>
    <w:basedOn w:val="Normal"/>
    <w:link w:val="TextnBalonCaracter"/>
    <w:rsid w:val="00EF3EC6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EF3EC6"/>
    <w:rPr>
      <w:rFonts w:ascii="Tahoma" w:eastAsia="Times New Roman" w:hAnsi="Tahoma" w:cs="Times New Roman"/>
      <w:sz w:val="16"/>
      <w:szCs w:val="16"/>
    </w:rPr>
  </w:style>
  <w:style w:type="paragraph" w:customStyle="1" w:styleId="CharChar">
    <w:name w:val="Знак Знак Char Char Знак"/>
    <w:basedOn w:val="Normal"/>
    <w:rsid w:val="00EF3EC6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NormalWeb">
    <w:name w:val="Normal (Web)"/>
    <w:basedOn w:val="Normal"/>
    <w:rsid w:val="00EF3EC6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Normal"/>
    <w:rsid w:val="00EF3EC6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Normal"/>
    <w:rsid w:val="00EF3EC6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rsid w:val="00EF3EC6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rsid w:val="00EF3EC6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rsid w:val="00EF3EC6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rsid w:val="00EF3EC6"/>
    <w:rPr>
      <w:rFonts w:ascii="Times New Roman" w:eastAsia="Times New Roman" w:hAnsi="Times New Roman" w:cs="Times New Roman"/>
      <w:sz w:val="20"/>
      <w:szCs w:val="20"/>
    </w:rPr>
  </w:style>
  <w:style w:type="paragraph" w:customStyle="1" w:styleId="news">
    <w:name w:val="news"/>
    <w:basedOn w:val="Normal"/>
    <w:rsid w:val="00EF3EC6"/>
    <w:pPr>
      <w:ind w:firstLine="0"/>
      <w:jc w:val="left"/>
    </w:pPr>
    <w:rPr>
      <w:rFonts w:ascii="Arial" w:hAnsi="Arial" w:cs="Arial"/>
      <w:lang w:val="ru-RU" w:eastAsia="ru-RU"/>
    </w:rPr>
  </w:style>
  <w:style w:type="paragraph" w:styleId="Listparagraf">
    <w:name w:val="List Paragraph"/>
    <w:aliases w:val="Bullet Points,Liste Paragraf,Normal bullet 2,body 2,List Paragraph1"/>
    <w:basedOn w:val="Normal"/>
    <w:uiPriority w:val="34"/>
    <w:qFormat/>
    <w:rsid w:val="00EF3EC6"/>
    <w:pPr>
      <w:ind w:left="720"/>
      <w:contextualSpacing/>
    </w:pPr>
  </w:style>
  <w:style w:type="paragraph" w:customStyle="1" w:styleId="tt">
    <w:name w:val="tt"/>
    <w:basedOn w:val="Normal"/>
    <w:rsid w:val="00EF3EC6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Normal"/>
    <w:rsid w:val="00EF3EC6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customStyle="1" w:styleId="justify">
    <w:name w:val="justify"/>
    <w:basedOn w:val="Normal"/>
    <w:rsid w:val="00EF3EC6"/>
    <w:pPr>
      <w:spacing w:before="280" w:after="280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paragraph" w:customStyle="1" w:styleId="cnam1">
    <w:name w:val="cnam1"/>
    <w:basedOn w:val="Normal"/>
    <w:rsid w:val="00EF3EC6"/>
    <w:pPr>
      <w:spacing w:before="280" w:after="280"/>
      <w:ind w:firstLine="0"/>
      <w:jc w:val="left"/>
    </w:pPr>
    <w:rPr>
      <w:color w:val="2D2D2D"/>
      <w:sz w:val="29"/>
      <w:szCs w:val="29"/>
      <w:lang w:eastAsia="zh-CN"/>
    </w:rPr>
  </w:style>
  <w:style w:type="paragraph" w:customStyle="1" w:styleId="CommentText1">
    <w:name w:val="Comment Text1"/>
    <w:basedOn w:val="Normal"/>
    <w:rsid w:val="00EF3EC6"/>
    <w:pPr>
      <w:ind w:firstLine="0"/>
      <w:jc w:val="left"/>
    </w:pPr>
    <w:rPr>
      <w:lang w:val="ro-RO" w:eastAsia="ru-RU"/>
    </w:rPr>
  </w:style>
  <w:style w:type="paragraph" w:customStyle="1" w:styleId="CommentSubject1">
    <w:name w:val="Comment Subject1"/>
    <w:basedOn w:val="CommentText1"/>
    <w:rsid w:val="00EF3EC6"/>
    <w:rPr>
      <w:b/>
      <w:bCs/>
    </w:rPr>
  </w:style>
  <w:style w:type="paragraph" w:customStyle="1" w:styleId="Style2">
    <w:name w:val="Style2"/>
    <w:basedOn w:val="Normal"/>
    <w:rsid w:val="00EF3EC6"/>
    <w:pPr>
      <w:widowControl w:val="0"/>
      <w:spacing w:line="373" w:lineRule="exact"/>
      <w:ind w:firstLine="696"/>
    </w:pPr>
    <w:rPr>
      <w:rFonts w:eastAsia="font279"/>
      <w:sz w:val="24"/>
      <w:szCs w:val="24"/>
      <w:lang w:val="ru-RU" w:eastAsia="ru-RU"/>
    </w:rPr>
  </w:style>
  <w:style w:type="paragraph" w:customStyle="1" w:styleId="Style8">
    <w:name w:val="Style8"/>
    <w:basedOn w:val="Normal"/>
    <w:rsid w:val="00EF3EC6"/>
    <w:pPr>
      <w:widowControl w:val="0"/>
      <w:spacing w:line="317" w:lineRule="exact"/>
      <w:ind w:firstLine="0"/>
      <w:jc w:val="left"/>
    </w:pPr>
    <w:rPr>
      <w:rFonts w:eastAsia="font279"/>
      <w:sz w:val="24"/>
      <w:szCs w:val="24"/>
      <w:lang w:val="ru-RU" w:eastAsia="ru-RU"/>
    </w:rPr>
  </w:style>
  <w:style w:type="paragraph" w:customStyle="1" w:styleId="Style9">
    <w:name w:val="Style9"/>
    <w:basedOn w:val="Normal"/>
    <w:rsid w:val="00EF3EC6"/>
    <w:pPr>
      <w:widowControl w:val="0"/>
      <w:spacing w:line="326" w:lineRule="exact"/>
      <w:ind w:firstLine="398"/>
      <w:jc w:val="left"/>
    </w:pPr>
    <w:rPr>
      <w:rFonts w:eastAsia="font279"/>
      <w:sz w:val="24"/>
      <w:szCs w:val="24"/>
      <w:lang w:val="ru-RU" w:eastAsia="ru-RU"/>
    </w:rPr>
  </w:style>
  <w:style w:type="paragraph" w:customStyle="1" w:styleId="cp">
    <w:name w:val="cp"/>
    <w:basedOn w:val="Normal"/>
    <w:rsid w:val="00EF3EC6"/>
    <w:pPr>
      <w:spacing w:before="280" w:after="280"/>
      <w:ind w:firstLine="0"/>
      <w:jc w:val="left"/>
    </w:pPr>
    <w:rPr>
      <w:sz w:val="24"/>
      <w:szCs w:val="24"/>
      <w:lang w:val="ru-RU" w:eastAsia="ru-RU"/>
    </w:rPr>
  </w:style>
  <w:style w:type="paragraph" w:styleId="PreformatatHTML">
    <w:name w:val="HTML Preformatted"/>
    <w:basedOn w:val="Normal"/>
    <w:link w:val="PreformatatHTMLCaracter"/>
    <w:rsid w:val="00EF3EC6"/>
    <w:pPr>
      <w:ind w:firstLine="0"/>
      <w:jc w:val="left"/>
    </w:pPr>
    <w:rPr>
      <w:rFonts w:ascii="Consolas" w:hAnsi="Consolas"/>
    </w:rPr>
  </w:style>
  <w:style w:type="character" w:customStyle="1" w:styleId="PreformatatHTMLCaracter">
    <w:name w:val="Preformatat HTML Caracter"/>
    <w:basedOn w:val="Fontdeparagrafimplicit"/>
    <w:link w:val="PreformatatHTML"/>
    <w:rsid w:val="00EF3EC6"/>
    <w:rPr>
      <w:rFonts w:ascii="Consolas" w:eastAsia="Times New Roman" w:hAnsi="Consolas" w:cs="Times New Roman"/>
      <w:sz w:val="20"/>
      <w:szCs w:val="20"/>
    </w:rPr>
  </w:style>
  <w:style w:type="paragraph" w:customStyle="1" w:styleId="rg">
    <w:name w:val="rg"/>
    <w:basedOn w:val="Normal"/>
    <w:rsid w:val="00EF3EC6"/>
    <w:pPr>
      <w:ind w:firstLine="0"/>
      <w:jc w:val="right"/>
    </w:pPr>
    <w:rPr>
      <w:sz w:val="24"/>
      <w:szCs w:val="24"/>
    </w:rPr>
  </w:style>
  <w:style w:type="paragraph" w:styleId="Textnotdesubsol">
    <w:name w:val="footnote text"/>
    <w:basedOn w:val="Normal"/>
    <w:link w:val="TextnotdesubsolCaracter"/>
    <w:rsid w:val="00EF3EC6"/>
    <w:pPr>
      <w:ind w:firstLine="0"/>
      <w:jc w:val="left"/>
    </w:pPr>
    <w:rPr>
      <w:rFonts w:ascii="Calibri" w:eastAsia="Calibri" w:hAnsi="Calibri" w:cs="Arial"/>
    </w:rPr>
  </w:style>
  <w:style w:type="character" w:customStyle="1" w:styleId="TextnotdesubsolCaracter">
    <w:name w:val="Text notă de subsol Caracter"/>
    <w:basedOn w:val="Fontdeparagrafimplicit"/>
    <w:link w:val="Textnotdesubsol"/>
    <w:rsid w:val="00EF3EC6"/>
    <w:rPr>
      <w:rFonts w:ascii="Calibri" w:eastAsia="Calibri" w:hAnsi="Calibri" w:cs="Arial"/>
      <w:sz w:val="20"/>
      <w:szCs w:val="20"/>
    </w:rPr>
  </w:style>
  <w:style w:type="paragraph" w:styleId="Textnotdefinal">
    <w:name w:val="endnote text"/>
    <w:basedOn w:val="Normal"/>
    <w:link w:val="TextnotdefinalCaracter"/>
    <w:rsid w:val="00EF3EC6"/>
    <w:pPr>
      <w:ind w:firstLine="0"/>
      <w:jc w:val="left"/>
    </w:pPr>
    <w:rPr>
      <w:rFonts w:ascii="Calibri" w:eastAsia="Calibri" w:hAnsi="Calibri"/>
    </w:rPr>
  </w:style>
  <w:style w:type="character" w:customStyle="1" w:styleId="TextnotdefinalCaracter">
    <w:name w:val="Text notă de final Caracter"/>
    <w:basedOn w:val="Fontdeparagrafimplicit"/>
    <w:link w:val="Textnotdefinal"/>
    <w:rsid w:val="00EF3EC6"/>
    <w:rPr>
      <w:rFonts w:ascii="Calibri" w:eastAsia="Calibri" w:hAnsi="Calibri" w:cs="Times New Roman"/>
      <w:sz w:val="20"/>
      <w:szCs w:val="20"/>
    </w:rPr>
  </w:style>
  <w:style w:type="paragraph" w:customStyle="1" w:styleId="morar11">
    <w:name w:val="morar11"/>
    <w:basedOn w:val="Normal"/>
    <w:rsid w:val="00EF3EC6"/>
    <w:pPr>
      <w:shd w:val="clear" w:color="auto" w:fill="FFFFFF"/>
    </w:pPr>
    <w:rPr>
      <w:color w:val="000000"/>
      <w:sz w:val="28"/>
      <w:szCs w:val="28"/>
      <w:lang w:val="ro-RO"/>
    </w:rPr>
  </w:style>
  <w:style w:type="paragraph" w:customStyle="1" w:styleId="Char">
    <w:name w:val="Знак Знак Char Знак Знак"/>
    <w:basedOn w:val="Normal"/>
    <w:rsid w:val="00EF3EC6"/>
    <w:pPr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EF3EC6"/>
    <w:pPr>
      <w:suppressAutoHyphens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/>
    </w:rPr>
  </w:style>
  <w:style w:type="paragraph" w:customStyle="1" w:styleId="Pa18">
    <w:name w:val="Pa18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25">
    <w:name w:val="Pa25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styleId="Cuprins1">
    <w:name w:val="toc 1"/>
    <w:basedOn w:val="Normal"/>
    <w:autoRedefine/>
    <w:rsid w:val="00EF3EC6"/>
    <w:pPr>
      <w:tabs>
        <w:tab w:val="left" w:pos="440"/>
        <w:tab w:val="right" w:leader="dot" w:pos="9630"/>
      </w:tabs>
      <w:spacing w:before="240" w:after="120"/>
      <w:ind w:firstLine="0"/>
    </w:pPr>
    <w:rPr>
      <w:rFonts w:eastAsia="Calibri"/>
      <w:b/>
      <w:sz w:val="24"/>
      <w:szCs w:val="22"/>
      <w:lang w:val="ro-RO"/>
    </w:rPr>
  </w:style>
  <w:style w:type="paragraph" w:styleId="Cuprins2">
    <w:name w:val="toc 2"/>
    <w:basedOn w:val="Normal"/>
    <w:autoRedefine/>
    <w:rsid w:val="00EF3EC6"/>
    <w:pPr>
      <w:tabs>
        <w:tab w:val="left" w:pos="880"/>
        <w:tab w:val="right" w:leader="dot" w:pos="9639"/>
      </w:tabs>
      <w:spacing w:before="120"/>
      <w:ind w:left="220"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styleId="Cuprins3">
    <w:name w:val="toc 3"/>
    <w:basedOn w:val="Normal"/>
    <w:autoRedefine/>
    <w:rsid w:val="00EF3EC6"/>
    <w:pPr>
      <w:spacing w:before="120"/>
      <w:ind w:left="440" w:firstLine="0"/>
      <w:jc w:val="left"/>
    </w:pPr>
    <w:rPr>
      <w:rFonts w:ascii="Calibri" w:eastAsia="Calibri" w:hAnsi="Calibri"/>
      <w:sz w:val="22"/>
      <w:szCs w:val="22"/>
      <w:lang w:val="ru-RU"/>
    </w:rPr>
  </w:style>
  <w:style w:type="paragraph" w:customStyle="1" w:styleId="Pa3">
    <w:name w:val="Pa3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EF3EC6"/>
    <w:pPr>
      <w:spacing w:line="241" w:lineRule="atLeast"/>
    </w:pPr>
    <w:rPr>
      <w:rFonts w:cs="Times New Roman"/>
      <w:color w:val="auto"/>
    </w:rPr>
  </w:style>
  <w:style w:type="paragraph" w:customStyle="1" w:styleId="Pa42">
    <w:name w:val="Pa42"/>
    <w:basedOn w:val="Default"/>
    <w:next w:val="Default"/>
    <w:rsid w:val="00EF3EC6"/>
    <w:pPr>
      <w:spacing w:line="23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EF3EC6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rsid w:val="00EF3EC6"/>
    <w:pPr>
      <w:spacing w:line="221" w:lineRule="atLeast"/>
    </w:pPr>
    <w:rPr>
      <w:rFonts w:ascii="Times New Roman" w:hAnsi="Times New Roman" w:cs="Times New Roman"/>
      <w:color w:val="auto"/>
    </w:rPr>
  </w:style>
  <w:style w:type="paragraph" w:customStyle="1" w:styleId="Pa31">
    <w:name w:val="Pa31"/>
    <w:basedOn w:val="Default"/>
    <w:next w:val="Default"/>
    <w:rsid w:val="00EF3EC6"/>
    <w:pPr>
      <w:spacing w:line="221" w:lineRule="atLeast"/>
    </w:pPr>
    <w:rPr>
      <w:rFonts w:ascii="Times New Roman" w:hAnsi="Times New Roman" w:cs="Times New Roman"/>
      <w:color w:val="auto"/>
    </w:rPr>
  </w:style>
  <w:style w:type="paragraph" w:customStyle="1" w:styleId="CharChar1">
    <w:name w:val="Char Char"/>
    <w:basedOn w:val="Normal"/>
    <w:rsid w:val="00EF3EC6"/>
    <w:pPr>
      <w:spacing w:line="240" w:lineRule="exact"/>
      <w:ind w:firstLine="0"/>
      <w:jc w:val="left"/>
    </w:pPr>
    <w:rPr>
      <w:rFonts w:ascii="Arial" w:eastAsia="Batang" w:hAnsi="Arial" w:cs="Arial"/>
    </w:rPr>
  </w:style>
  <w:style w:type="paragraph" w:styleId="Subtitlu">
    <w:name w:val="Subtitle"/>
    <w:basedOn w:val="Normal"/>
    <w:link w:val="SubtitluCaracter"/>
    <w:qFormat/>
    <w:rsid w:val="00EF3EC6"/>
    <w:pPr>
      <w:ind w:firstLine="0"/>
      <w:jc w:val="left"/>
    </w:pPr>
    <w:rPr>
      <w:sz w:val="28"/>
      <w:szCs w:val="28"/>
      <w:lang w:val="ro-RO" w:eastAsia="ru-RU"/>
    </w:rPr>
  </w:style>
  <w:style w:type="character" w:customStyle="1" w:styleId="SubtitluCaracter">
    <w:name w:val="Subtitlu Caracter"/>
    <w:basedOn w:val="Fontdeparagrafimplicit"/>
    <w:link w:val="Subtitlu"/>
    <w:rsid w:val="00EF3EC6"/>
    <w:rPr>
      <w:rFonts w:ascii="Times New Roman" w:eastAsia="Times New Roman" w:hAnsi="Times New Roman" w:cs="Times New Roman"/>
      <w:sz w:val="28"/>
      <w:szCs w:val="28"/>
      <w:lang w:val="ro-RO" w:eastAsia="ru-RU"/>
    </w:rPr>
  </w:style>
  <w:style w:type="paragraph" w:customStyle="1" w:styleId="341">
    <w:name w:val="Основной текст (34)1"/>
    <w:basedOn w:val="Normal"/>
    <w:rsid w:val="00EF3EC6"/>
    <w:pPr>
      <w:shd w:val="clear" w:color="auto" w:fill="FFFFFF"/>
      <w:spacing w:before="600" w:line="425" w:lineRule="exact"/>
      <w:ind w:firstLine="900"/>
    </w:pPr>
    <w:rPr>
      <w:b/>
      <w:bCs/>
      <w:sz w:val="32"/>
      <w:szCs w:val="32"/>
      <w:lang w:val="ru-RU" w:eastAsia="ru-RU"/>
    </w:rPr>
  </w:style>
  <w:style w:type="paragraph" w:customStyle="1" w:styleId="MSEAffiliationContact">
    <w:name w:val="_MSE_Affiliation&amp;Contact"/>
    <w:basedOn w:val="Normal"/>
    <w:rsid w:val="00EF3EC6"/>
    <w:pPr>
      <w:ind w:firstLine="0"/>
      <w:contextualSpacing/>
      <w:jc w:val="center"/>
    </w:pPr>
    <w:rPr>
      <w:szCs w:val="24"/>
      <w:lang w:val="en-GB" w:eastAsia="en-GB"/>
    </w:rPr>
  </w:style>
  <w:style w:type="paragraph" w:styleId="Citat">
    <w:name w:val="Quote"/>
    <w:basedOn w:val="Normal"/>
    <w:link w:val="CitatCaracter"/>
    <w:qFormat/>
    <w:rsid w:val="00EF3EC6"/>
    <w:pPr>
      <w:widowControl w:val="0"/>
      <w:snapToGrid w:val="0"/>
      <w:ind w:firstLine="0"/>
    </w:pPr>
    <w:rPr>
      <w:rFonts w:eastAsia="MS Mincho"/>
      <w:i/>
      <w:kern w:val="2"/>
      <w:sz w:val="22"/>
      <w:szCs w:val="24"/>
      <w:lang w:eastAsia="ja-JP"/>
    </w:rPr>
  </w:style>
  <w:style w:type="character" w:customStyle="1" w:styleId="CitatCaracter">
    <w:name w:val="Citat Caracter"/>
    <w:basedOn w:val="Fontdeparagrafimplicit"/>
    <w:link w:val="Citat"/>
    <w:rsid w:val="00EF3EC6"/>
    <w:rPr>
      <w:rFonts w:ascii="Times New Roman" w:eastAsia="MS Mincho" w:hAnsi="Times New Roman" w:cs="Times New Roman"/>
      <w:i/>
      <w:kern w:val="2"/>
      <w:szCs w:val="24"/>
      <w:lang w:eastAsia="ja-JP"/>
    </w:rPr>
  </w:style>
  <w:style w:type="paragraph" w:styleId="Citatintens">
    <w:name w:val="Intense Quote"/>
    <w:basedOn w:val="Normal"/>
    <w:link w:val="CitatintensCaracter"/>
    <w:qFormat/>
    <w:rsid w:val="00EF3EC6"/>
    <w:pPr>
      <w:widowControl w:val="0"/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napToGrid w:val="0"/>
      <w:spacing w:before="140"/>
      <w:ind w:left="1440" w:right="1440" w:firstLine="0"/>
    </w:pPr>
    <w:rPr>
      <w:rFonts w:eastAsia="MS Mincho"/>
      <w:b/>
      <w:i/>
      <w:color w:val="FFFFFF"/>
      <w:kern w:val="2"/>
      <w:sz w:val="22"/>
      <w:szCs w:val="24"/>
      <w:lang w:eastAsia="ja-JP"/>
    </w:rPr>
  </w:style>
  <w:style w:type="character" w:customStyle="1" w:styleId="CitatintensCaracter">
    <w:name w:val="Citat intens Caracter"/>
    <w:basedOn w:val="Fontdeparagrafimplicit"/>
    <w:link w:val="Citatintens"/>
    <w:rsid w:val="00EF3EC6"/>
    <w:rPr>
      <w:rFonts w:ascii="Times New Roman" w:eastAsia="MS Mincho" w:hAnsi="Times New Roman" w:cs="Times New Roman"/>
      <w:b/>
      <w:i/>
      <w:color w:val="FFFFFF"/>
      <w:kern w:val="2"/>
      <w:szCs w:val="24"/>
      <w:shd w:val="clear" w:color="auto" w:fill="C0504D"/>
      <w:lang w:eastAsia="ja-JP"/>
    </w:rPr>
  </w:style>
  <w:style w:type="paragraph" w:styleId="Listcumarcatori">
    <w:name w:val="List Bullet"/>
    <w:rsid w:val="00EF3EC6"/>
    <w:pPr>
      <w:suppressAutoHyphens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Cs w:val="24"/>
      <w:lang w:eastAsia="ar-SA"/>
    </w:rPr>
  </w:style>
  <w:style w:type="paragraph" w:styleId="Listacumarcatori2">
    <w:name w:val="List Bullet 2"/>
    <w:rsid w:val="00EF3EC6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Plandocument">
    <w:name w:val="Document Map"/>
    <w:basedOn w:val="Normal"/>
    <w:link w:val="PlandocumentCaracter"/>
    <w:rsid w:val="00EF3EC6"/>
    <w:pPr>
      <w:widowControl w:val="0"/>
      <w:shd w:val="clear" w:color="auto" w:fill="000080"/>
      <w:snapToGrid w:val="0"/>
      <w:ind w:firstLine="0"/>
    </w:pPr>
    <w:rPr>
      <w:rFonts w:ascii="Arial" w:eastAsia="MS Gothic" w:hAnsi="Arial"/>
      <w:kern w:val="2"/>
      <w:sz w:val="22"/>
      <w:szCs w:val="24"/>
      <w:lang w:eastAsia="ja-JP"/>
    </w:rPr>
  </w:style>
  <w:style w:type="character" w:customStyle="1" w:styleId="PlandocumentCaracter">
    <w:name w:val="Plan document Caracter"/>
    <w:basedOn w:val="Fontdeparagrafimplicit"/>
    <w:link w:val="Plandocument"/>
    <w:rsid w:val="00EF3EC6"/>
    <w:rPr>
      <w:rFonts w:ascii="Arial" w:eastAsia="MS Gothic" w:hAnsi="Arial" w:cs="Times New Roman"/>
      <w:kern w:val="2"/>
      <w:szCs w:val="24"/>
      <w:shd w:val="clear" w:color="auto" w:fill="000080"/>
      <w:lang w:eastAsia="ja-JP"/>
    </w:rPr>
  </w:style>
  <w:style w:type="paragraph" w:styleId="Frspaiere">
    <w:name w:val="No Spacing"/>
    <w:basedOn w:val="Normal"/>
    <w:qFormat/>
    <w:rsid w:val="00EF3EC6"/>
    <w:pPr>
      <w:widowControl w:val="0"/>
      <w:snapToGrid w:val="0"/>
      <w:ind w:firstLine="0"/>
    </w:pPr>
    <w:rPr>
      <w:rFonts w:eastAsia="MS Mincho"/>
      <w:kern w:val="2"/>
      <w:sz w:val="22"/>
      <w:szCs w:val="24"/>
      <w:lang w:eastAsia="ja-JP"/>
    </w:rPr>
  </w:style>
  <w:style w:type="paragraph" w:customStyle="1" w:styleId="af1">
    <w:name w:val="出典"/>
    <w:rsid w:val="00EF3EC6"/>
    <w:pPr>
      <w:suppressAutoHyphens/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18"/>
      <w:szCs w:val="24"/>
      <w:lang w:eastAsia="ja-JP"/>
    </w:rPr>
  </w:style>
  <w:style w:type="paragraph" w:customStyle="1" w:styleId="Caption1">
    <w:name w:val="Caption1"/>
    <w:rsid w:val="00EF3EC6"/>
    <w:pPr>
      <w:suppressLineNumbers/>
      <w:suppressAutoHyphens/>
      <w:snapToGrid w:val="0"/>
      <w:spacing w:line="240" w:lineRule="auto"/>
      <w:jc w:val="center"/>
    </w:pPr>
    <w:rPr>
      <w:rFonts w:ascii="Arial" w:eastAsia="MS Gothic" w:hAnsi="Arial" w:cs="Century"/>
      <w:b/>
      <w:iCs/>
      <w:kern w:val="2"/>
      <w:szCs w:val="24"/>
      <w:lang w:eastAsia="ar-SA"/>
    </w:rPr>
  </w:style>
  <w:style w:type="paragraph" w:customStyle="1" w:styleId="TableofFigures1">
    <w:name w:val="Table of Figures1"/>
    <w:rsid w:val="00EF3EC6"/>
    <w:pPr>
      <w:tabs>
        <w:tab w:val="left" w:pos="993"/>
        <w:tab w:val="left" w:pos="1417"/>
        <w:tab w:val="right" w:leader="dot" w:pos="8511"/>
      </w:tabs>
      <w:suppressAutoHyphens/>
      <w:snapToGrid w:val="0"/>
      <w:spacing w:after="0" w:line="240" w:lineRule="auto"/>
      <w:ind w:left="451" w:hanging="451"/>
      <w:jc w:val="both"/>
    </w:pPr>
    <w:rPr>
      <w:rFonts w:ascii="Times New Roman" w:eastAsia="MS Mincho" w:hAnsi="Times New Roman" w:cs="Times New Roman"/>
      <w:kern w:val="2"/>
      <w:szCs w:val="24"/>
      <w:lang w:eastAsia="ja-JP"/>
    </w:rPr>
  </w:style>
  <w:style w:type="paragraph" w:styleId="Titlu">
    <w:name w:val="Title"/>
    <w:basedOn w:val="Normal"/>
    <w:link w:val="TitluCaracter"/>
    <w:qFormat/>
    <w:rsid w:val="00EF3EC6"/>
    <w:pPr>
      <w:snapToGrid w:val="0"/>
      <w:ind w:firstLine="0"/>
      <w:jc w:val="center"/>
    </w:pPr>
    <w:rPr>
      <w:rFonts w:ascii="Arial" w:eastAsia="MS Mincho" w:hAnsi="Arial"/>
      <w:b/>
      <w:sz w:val="22"/>
      <w:lang w:eastAsia="ja-JP"/>
    </w:rPr>
  </w:style>
  <w:style w:type="character" w:customStyle="1" w:styleId="TitluCaracter">
    <w:name w:val="Titlu Caracter"/>
    <w:basedOn w:val="Fontdeparagrafimplicit"/>
    <w:link w:val="Titlu"/>
    <w:rsid w:val="00EF3EC6"/>
    <w:rPr>
      <w:rFonts w:ascii="Arial" w:eastAsia="MS Mincho" w:hAnsi="Arial" w:cs="Times New Roman"/>
      <w:b/>
      <w:szCs w:val="20"/>
      <w:lang w:eastAsia="ja-JP"/>
    </w:rPr>
  </w:style>
  <w:style w:type="paragraph" w:styleId="Cuprins4">
    <w:name w:val="toc 4"/>
    <w:basedOn w:val="Normal"/>
    <w:autoRedefine/>
    <w:rsid w:val="00EF3EC6"/>
    <w:pPr>
      <w:widowControl w:val="0"/>
      <w:snapToGrid w:val="0"/>
      <w:ind w:left="660" w:firstLine="0"/>
    </w:pPr>
    <w:rPr>
      <w:rFonts w:eastAsia="MS Mincho"/>
      <w:kern w:val="2"/>
      <w:sz w:val="22"/>
      <w:szCs w:val="24"/>
      <w:lang w:eastAsia="ja-JP"/>
    </w:rPr>
  </w:style>
  <w:style w:type="paragraph" w:styleId="Cuprins5">
    <w:name w:val="toc 5"/>
    <w:basedOn w:val="Normal"/>
    <w:autoRedefine/>
    <w:rsid w:val="00EF3EC6"/>
    <w:pPr>
      <w:widowControl w:val="0"/>
      <w:snapToGrid w:val="0"/>
      <w:ind w:left="880" w:firstLine="0"/>
    </w:pPr>
    <w:rPr>
      <w:rFonts w:eastAsia="MS Mincho"/>
      <w:kern w:val="2"/>
      <w:sz w:val="22"/>
      <w:szCs w:val="24"/>
      <w:lang w:eastAsia="ja-JP"/>
    </w:rPr>
  </w:style>
  <w:style w:type="paragraph" w:styleId="Cuprins6">
    <w:name w:val="toc 6"/>
    <w:basedOn w:val="Normal"/>
    <w:autoRedefine/>
    <w:rsid w:val="00EF3EC6"/>
    <w:pPr>
      <w:widowControl w:val="0"/>
      <w:snapToGrid w:val="0"/>
      <w:ind w:left="1100" w:firstLine="0"/>
    </w:pPr>
    <w:rPr>
      <w:rFonts w:eastAsia="MS Mincho"/>
      <w:kern w:val="2"/>
      <w:sz w:val="22"/>
      <w:szCs w:val="24"/>
      <w:lang w:eastAsia="ja-JP"/>
    </w:rPr>
  </w:style>
  <w:style w:type="paragraph" w:styleId="Cuprins7">
    <w:name w:val="toc 7"/>
    <w:basedOn w:val="Normal"/>
    <w:autoRedefine/>
    <w:rsid w:val="00EF3EC6"/>
    <w:pPr>
      <w:widowControl w:val="0"/>
      <w:snapToGrid w:val="0"/>
      <w:ind w:left="1320" w:firstLine="0"/>
    </w:pPr>
    <w:rPr>
      <w:rFonts w:eastAsia="MS Mincho"/>
      <w:kern w:val="2"/>
      <w:sz w:val="22"/>
      <w:szCs w:val="24"/>
      <w:lang w:eastAsia="ja-JP"/>
    </w:rPr>
  </w:style>
  <w:style w:type="paragraph" w:styleId="Cuprins8">
    <w:name w:val="toc 8"/>
    <w:basedOn w:val="Normal"/>
    <w:autoRedefine/>
    <w:rsid w:val="00EF3EC6"/>
    <w:pPr>
      <w:widowControl w:val="0"/>
      <w:snapToGrid w:val="0"/>
      <w:ind w:left="1540" w:firstLine="0"/>
    </w:pPr>
    <w:rPr>
      <w:rFonts w:eastAsia="MS Mincho"/>
      <w:kern w:val="2"/>
      <w:sz w:val="22"/>
      <w:szCs w:val="24"/>
      <w:lang w:eastAsia="ja-JP"/>
    </w:rPr>
  </w:style>
  <w:style w:type="paragraph" w:styleId="Cuprins9">
    <w:name w:val="toc 9"/>
    <w:basedOn w:val="Normal"/>
    <w:autoRedefine/>
    <w:rsid w:val="00EF3EC6"/>
    <w:pPr>
      <w:widowControl w:val="0"/>
      <w:snapToGrid w:val="0"/>
      <w:ind w:left="1760" w:firstLine="0"/>
    </w:pPr>
    <w:rPr>
      <w:rFonts w:eastAsia="MS Mincho"/>
      <w:kern w:val="2"/>
      <w:sz w:val="22"/>
      <w:szCs w:val="24"/>
      <w:lang w:eastAsia="ja-JP"/>
    </w:rPr>
  </w:style>
  <w:style w:type="paragraph" w:styleId="Titlucuprins">
    <w:name w:val="TOC Heading"/>
    <w:basedOn w:val="Titlu1"/>
    <w:qFormat/>
    <w:rsid w:val="00EF3EC6"/>
    <w:pPr>
      <w:keepNext w:val="0"/>
      <w:widowControl w:val="0"/>
      <w:snapToGrid w:val="0"/>
      <w:spacing w:before="0" w:after="0"/>
      <w:ind w:firstLine="0"/>
      <w:contextualSpacing/>
    </w:pPr>
    <w:rPr>
      <w:b w:val="0"/>
      <w:sz w:val="24"/>
      <w:szCs w:val="24"/>
      <w:lang w:eastAsia="ja-JP"/>
    </w:rPr>
  </w:style>
  <w:style w:type="paragraph" w:styleId="Semnture-mail">
    <w:name w:val="E-mail Signature"/>
    <w:basedOn w:val="Normal"/>
    <w:link w:val="Semnture-mailCaracter"/>
    <w:rsid w:val="00EF3EC6"/>
    <w:pPr>
      <w:widowControl w:val="0"/>
      <w:snapToGrid w:val="0"/>
      <w:ind w:firstLine="0"/>
    </w:pPr>
    <w:rPr>
      <w:rFonts w:eastAsia="MS Mincho"/>
      <w:kern w:val="2"/>
      <w:sz w:val="22"/>
      <w:lang w:eastAsia="ja-JP"/>
    </w:rPr>
  </w:style>
  <w:style w:type="character" w:customStyle="1" w:styleId="Semnture-mailCaracter">
    <w:name w:val="Semnătură e-mail Caracter"/>
    <w:basedOn w:val="Fontdeparagrafimplicit"/>
    <w:link w:val="Semnture-mail"/>
    <w:rsid w:val="00EF3EC6"/>
    <w:rPr>
      <w:rFonts w:ascii="Times New Roman" w:eastAsia="MS Mincho" w:hAnsi="Times New Roman" w:cs="Times New Roman"/>
      <w:kern w:val="2"/>
      <w:szCs w:val="20"/>
      <w:lang w:eastAsia="ja-JP"/>
    </w:rPr>
  </w:style>
  <w:style w:type="paragraph" w:customStyle="1" w:styleId="af2">
    <w:name w:val="出所"/>
    <w:basedOn w:val="Normal"/>
    <w:rsid w:val="00EF3EC6"/>
    <w:pPr>
      <w:snapToGrid w:val="0"/>
      <w:ind w:firstLine="0"/>
    </w:pPr>
    <w:rPr>
      <w:rFonts w:eastAsia="MS Mincho"/>
      <w:kern w:val="2"/>
      <w:lang w:eastAsia="ja-JP"/>
    </w:rPr>
  </w:style>
  <w:style w:type="paragraph" w:customStyle="1" w:styleId="11">
    <w:name w:val="(1)"/>
    <w:basedOn w:val="Normal"/>
    <w:rsid w:val="00EF3EC6"/>
    <w:pPr>
      <w:widowControl w:val="0"/>
      <w:snapToGrid w:val="0"/>
      <w:ind w:left="709" w:hanging="539"/>
    </w:pPr>
    <w:rPr>
      <w:rFonts w:eastAsia="Arial" w:cs="Arial"/>
      <w:b/>
      <w:bCs/>
      <w:sz w:val="22"/>
      <w:szCs w:val="24"/>
    </w:rPr>
  </w:style>
  <w:style w:type="paragraph" w:customStyle="1" w:styleId="PSR0">
    <w:name w:val="PSR本文"/>
    <w:basedOn w:val="Normal"/>
    <w:rsid w:val="00EF3EC6"/>
    <w:pPr>
      <w:widowControl w:val="0"/>
      <w:tabs>
        <w:tab w:val="left" w:pos="993"/>
      </w:tabs>
      <w:snapToGrid w:val="0"/>
      <w:spacing w:line="240" w:lineRule="atLeast"/>
      <w:contextualSpacing/>
    </w:pPr>
    <w:rPr>
      <w:kern w:val="2"/>
      <w:sz w:val="21"/>
      <w:lang w:eastAsia="ja-JP"/>
    </w:rPr>
  </w:style>
  <w:style w:type="paragraph" w:customStyle="1" w:styleId="MPD0">
    <w:name w:val="MPD"/>
    <w:basedOn w:val="Normal"/>
    <w:rsid w:val="00EF3EC6"/>
    <w:pPr>
      <w:widowControl w:val="0"/>
      <w:spacing w:line="260" w:lineRule="exact"/>
      <w:ind w:firstLine="0"/>
    </w:pPr>
    <w:rPr>
      <w:rFonts w:eastAsia="MS Mincho"/>
      <w:kern w:val="2"/>
      <w:sz w:val="24"/>
      <w:szCs w:val="24"/>
      <w:lang w:eastAsia="ja-JP"/>
    </w:rPr>
  </w:style>
  <w:style w:type="paragraph" w:customStyle="1" w:styleId="Style">
    <w:name w:val="Style"/>
    <w:rsid w:val="00EF3EC6"/>
    <w:pPr>
      <w:widowControl w:val="0"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yiv4555738358msonormal">
    <w:name w:val="yiv4555738358msonormal"/>
    <w:basedOn w:val="Normal"/>
    <w:rsid w:val="00EF3EC6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f3">
    <w:name w:val="見出し３"/>
    <w:basedOn w:val="Normal"/>
    <w:rsid w:val="00EF3EC6"/>
    <w:pPr>
      <w:widowControl w:val="0"/>
      <w:ind w:left="210" w:right="100" w:firstLine="0"/>
      <w:jc w:val="left"/>
    </w:pPr>
    <w:rPr>
      <w:kern w:val="2"/>
      <w:sz w:val="21"/>
      <w:lang w:val="ru-RU" w:eastAsia="ru-RU"/>
    </w:rPr>
  </w:style>
  <w:style w:type="paragraph" w:customStyle="1" w:styleId="12">
    <w:name w:val="リスト段落1"/>
    <w:basedOn w:val="Normal"/>
    <w:rsid w:val="00EF3EC6"/>
    <w:pPr>
      <w:spacing w:line="276" w:lineRule="auto"/>
      <w:ind w:left="720" w:firstLine="0"/>
      <w:jc w:val="left"/>
    </w:pPr>
    <w:rPr>
      <w:rFonts w:ascii="Calibri" w:hAnsi="Calibri"/>
      <w:lang w:val="ru-RU" w:eastAsia="ru-RU"/>
    </w:rPr>
  </w:style>
  <w:style w:type="paragraph" w:customStyle="1" w:styleId="z-TopofForm1">
    <w:name w:val="z-Top of Form1"/>
    <w:basedOn w:val="Normal"/>
    <w:rsid w:val="00EF3EC6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ind w:firstLine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z-BottomofForm1">
    <w:name w:val="z-Bottom of Form1"/>
    <w:basedOn w:val="Normal"/>
    <w:rsid w:val="00EF3EC6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ind w:firstLine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Pa6">
    <w:name w:val="Pa6"/>
    <w:basedOn w:val="Default"/>
    <w:next w:val="Default"/>
    <w:rsid w:val="00EF3EC6"/>
    <w:pPr>
      <w:spacing w:line="221" w:lineRule="atLeast"/>
    </w:pPr>
    <w:rPr>
      <w:rFonts w:ascii="Times New Roman" w:hAnsi="Times New Roman" w:cs="Times New Roman"/>
      <w:color w:val="auto"/>
      <w:lang w:val="en-US"/>
    </w:rPr>
  </w:style>
  <w:style w:type="paragraph" w:customStyle="1" w:styleId="xl64">
    <w:name w:val="xl64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left"/>
    </w:pPr>
    <w:rPr>
      <w:lang w:val="ru-RU" w:eastAsia="ru-RU"/>
    </w:rPr>
  </w:style>
  <w:style w:type="paragraph" w:customStyle="1" w:styleId="xl65">
    <w:name w:val="xl65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center"/>
    </w:pPr>
    <w:rPr>
      <w:color w:val="000000"/>
      <w:lang w:val="ru-RU" w:eastAsia="ru-RU"/>
    </w:rPr>
  </w:style>
  <w:style w:type="paragraph" w:customStyle="1" w:styleId="xl66">
    <w:name w:val="xl66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left"/>
    </w:pPr>
    <w:rPr>
      <w:color w:val="000000"/>
      <w:lang w:val="ru-RU" w:eastAsia="ru-RU"/>
    </w:rPr>
  </w:style>
  <w:style w:type="paragraph" w:customStyle="1" w:styleId="xl67">
    <w:name w:val="xl67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right"/>
    </w:pPr>
    <w:rPr>
      <w:color w:val="000000"/>
      <w:lang w:val="ru-RU" w:eastAsia="ru-RU"/>
    </w:rPr>
  </w:style>
  <w:style w:type="paragraph" w:customStyle="1" w:styleId="xl68">
    <w:name w:val="xl68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left"/>
    </w:pPr>
    <w:rPr>
      <w:color w:val="000000"/>
      <w:sz w:val="21"/>
      <w:szCs w:val="21"/>
      <w:lang w:val="ru-RU" w:eastAsia="ru-RU"/>
    </w:rPr>
  </w:style>
  <w:style w:type="paragraph" w:customStyle="1" w:styleId="xl69">
    <w:name w:val="xl69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right"/>
    </w:pPr>
    <w:rPr>
      <w:color w:val="000000"/>
      <w:sz w:val="21"/>
      <w:szCs w:val="21"/>
      <w:lang w:val="ru-RU" w:eastAsia="ru-RU"/>
    </w:rPr>
  </w:style>
  <w:style w:type="paragraph" w:customStyle="1" w:styleId="xl70">
    <w:name w:val="xl70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left"/>
    </w:pPr>
    <w:rPr>
      <w:color w:val="000000"/>
      <w:lang w:val="ru-RU" w:eastAsia="ru-RU"/>
    </w:rPr>
  </w:style>
  <w:style w:type="paragraph" w:customStyle="1" w:styleId="xl71">
    <w:name w:val="xl71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textAlignment w:val="center"/>
    </w:pPr>
    <w:rPr>
      <w:sz w:val="21"/>
      <w:szCs w:val="21"/>
      <w:lang w:val="ru-RU" w:eastAsia="ru-RU"/>
    </w:rPr>
  </w:style>
  <w:style w:type="paragraph" w:customStyle="1" w:styleId="xl72">
    <w:name w:val="xl72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left"/>
    </w:pPr>
    <w:rPr>
      <w:sz w:val="21"/>
      <w:szCs w:val="21"/>
      <w:lang w:val="ru-RU" w:eastAsia="ru-RU"/>
    </w:rPr>
  </w:style>
  <w:style w:type="paragraph" w:customStyle="1" w:styleId="xl73">
    <w:name w:val="xl73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center"/>
    </w:pPr>
    <w:rPr>
      <w:lang w:val="ru-RU" w:eastAsia="ru-RU"/>
    </w:rPr>
  </w:style>
  <w:style w:type="paragraph" w:customStyle="1" w:styleId="xl74">
    <w:name w:val="xl74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right"/>
    </w:pPr>
    <w:rPr>
      <w:lang w:val="ru-RU" w:eastAsia="ru-RU"/>
    </w:rPr>
  </w:style>
  <w:style w:type="paragraph" w:customStyle="1" w:styleId="xl75">
    <w:name w:val="xl75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left"/>
    </w:pPr>
    <w:rPr>
      <w:lang w:val="ru-RU" w:eastAsia="ru-RU"/>
    </w:rPr>
  </w:style>
  <w:style w:type="paragraph" w:customStyle="1" w:styleId="xl76">
    <w:name w:val="xl76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ind w:firstLine="0"/>
      <w:jc w:val="center"/>
      <w:textAlignment w:val="center"/>
    </w:pPr>
    <w:rPr>
      <w:b/>
      <w:bCs/>
      <w:color w:val="000000"/>
      <w:sz w:val="24"/>
      <w:szCs w:val="24"/>
      <w:lang w:val="ru-RU" w:eastAsia="ru-RU"/>
    </w:rPr>
  </w:style>
  <w:style w:type="paragraph" w:customStyle="1" w:styleId="MainParanoChapter">
    <w:name w:val="Main Para no Chapter #"/>
    <w:basedOn w:val="Normal"/>
    <w:rsid w:val="00EF3EC6"/>
    <w:pPr>
      <w:spacing w:after="240"/>
      <w:ind w:firstLine="0"/>
      <w:jc w:val="left"/>
    </w:pPr>
    <w:rPr>
      <w:sz w:val="24"/>
      <w:szCs w:val="24"/>
    </w:rPr>
  </w:style>
  <w:style w:type="paragraph" w:customStyle="1" w:styleId="NormalJustified">
    <w:name w:val="Normal + Justified"/>
    <w:basedOn w:val="Normal"/>
    <w:rsid w:val="00EF3EC6"/>
    <w:pPr>
      <w:spacing w:before="120" w:after="120"/>
      <w:ind w:firstLine="0"/>
    </w:pPr>
    <w:rPr>
      <w:rFonts w:ascii="Arial" w:eastAsia="Calibri" w:hAnsi="Arial" w:cs="Arial"/>
      <w:sz w:val="22"/>
      <w:szCs w:val="22"/>
      <w:lang w:val="ro-RO"/>
    </w:rPr>
  </w:style>
  <w:style w:type="paragraph" w:customStyle="1" w:styleId="aaaaa">
    <w:name w:val="aaaaa"/>
    <w:basedOn w:val="Normal"/>
    <w:autoRedefine/>
    <w:rsid w:val="00EF3EC6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dann">
    <w:name w:val="dann"/>
    <w:basedOn w:val="Normal"/>
    <w:rsid w:val="00EF3EC6"/>
    <w:pPr>
      <w:widowControl w:val="0"/>
      <w:ind w:firstLine="720"/>
    </w:pPr>
    <w:rPr>
      <w:bCs/>
      <w:sz w:val="28"/>
      <w:szCs w:val="28"/>
      <w:lang w:val="ro-RO"/>
    </w:rPr>
  </w:style>
  <w:style w:type="paragraph" w:styleId="Indentcorptext">
    <w:name w:val="Body Text Indent"/>
    <w:basedOn w:val="Normal"/>
    <w:link w:val="IndentcorptextCaracter"/>
    <w:rsid w:val="00EF3EC6"/>
    <w:pPr>
      <w:ind w:firstLine="900"/>
    </w:pPr>
    <w:rPr>
      <w:sz w:val="28"/>
      <w:szCs w:val="24"/>
      <w:lang w:val="ro-RO" w:eastAsia="ru-RU"/>
    </w:rPr>
  </w:style>
  <w:style w:type="character" w:customStyle="1" w:styleId="IndentcorptextCaracter">
    <w:name w:val="Indent corp text Caracter"/>
    <w:basedOn w:val="Fontdeparagrafimplicit"/>
    <w:link w:val="Indentcorptext"/>
    <w:rsid w:val="00EF3EC6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Corptext2">
    <w:name w:val="Body Text 2"/>
    <w:basedOn w:val="Normal"/>
    <w:link w:val="Corptext2Caracter"/>
    <w:rsid w:val="00EF3EC6"/>
    <w:pPr>
      <w:spacing w:line="360" w:lineRule="auto"/>
      <w:ind w:firstLine="0"/>
      <w:jc w:val="center"/>
    </w:pPr>
    <w:rPr>
      <w:b/>
      <w:bCs/>
      <w:sz w:val="24"/>
      <w:szCs w:val="24"/>
      <w:lang w:val="ro-RO" w:eastAsia="ru-RU"/>
    </w:rPr>
  </w:style>
  <w:style w:type="character" w:customStyle="1" w:styleId="Corptext2Caracter">
    <w:name w:val="Corp text 2 Caracter"/>
    <w:basedOn w:val="Fontdeparagrafimplicit"/>
    <w:link w:val="Corptext2"/>
    <w:rsid w:val="00EF3EC6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EF3EC6"/>
    <w:pPr>
      <w:ind w:firstLine="0"/>
      <w:jc w:val="left"/>
    </w:pPr>
    <w:rPr>
      <w:sz w:val="24"/>
      <w:szCs w:val="24"/>
      <w:lang w:val="pl-PL" w:eastAsia="pl-PL"/>
    </w:rPr>
  </w:style>
  <w:style w:type="paragraph" w:customStyle="1" w:styleId="yiv3242902951msonormal">
    <w:name w:val="yiv3242902951msonormal"/>
    <w:basedOn w:val="Normal"/>
    <w:rsid w:val="00EF3EC6"/>
    <w:pPr>
      <w:spacing w:before="280" w:after="280"/>
      <w:ind w:firstLine="0"/>
      <w:jc w:val="left"/>
    </w:pPr>
    <w:rPr>
      <w:sz w:val="24"/>
      <w:szCs w:val="24"/>
      <w:lang w:val="ru-RU" w:eastAsia="ru-RU"/>
    </w:rPr>
  </w:style>
  <w:style w:type="paragraph" w:customStyle="1" w:styleId="yiv3242902951msolistparagraph">
    <w:name w:val="yiv3242902951msolistparagraph"/>
    <w:basedOn w:val="Normal"/>
    <w:rsid w:val="00EF3EC6"/>
    <w:pPr>
      <w:spacing w:before="280" w:after="280"/>
      <w:ind w:firstLine="0"/>
      <w:jc w:val="left"/>
    </w:pPr>
    <w:rPr>
      <w:sz w:val="24"/>
      <w:szCs w:val="24"/>
      <w:lang w:val="ru-RU" w:eastAsia="ru-RU"/>
    </w:rPr>
  </w:style>
  <w:style w:type="paragraph" w:styleId="Corptext3">
    <w:name w:val="Body Text 3"/>
    <w:basedOn w:val="Normal"/>
    <w:link w:val="Corptext3Caracter"/>
    <w:rsid w:val="00EF3EC6"/>
    <w:pPr>
      <w:spacing w:after="120" w:line="276" w:lineRule="auto"/>
      <w:ind w:firstLine="0"/>
      <w:jc w:val="left"/>
    </w:pPr>
    <w:rPr>
      <w:rFonts w:ascii="Calibri" w:eastAsia="Calibri" w:hAnsi="Calibri"/>
      <w:sz w:val="16"/>
      <w:szCs w:val="16"/>
      <w:lang w:val="ru-RU"/>
    </w:rPr>
  </w:style>
  <w:style w:type="character" w:customStyle="1" w:styleId="Corptext3Caracter">
    <w:name w:val="Corp text 3 Caracter"/>
    <w:basedOn w:val="Fontdeparagrafimplicit"/>
    <w:link w:val="Corptext3"/>
    <w:rsid w:val="00EF3EC6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yiv9311061572msonormal">
    <w:name w:val="yiv9311061572msonormal"/>
    <w:basedOn w:val="Normal"/>
    <w:rsid w:val="00EF3EC6"/>
    <w:pPr>
      <w:spacing w:before="280" w:after="280"/>
      <w:ind w:firstLine="0"/>
      <w:jc w:val="left"/>
    </w:pPr>
    <w:rPr>
      <w:sz w:val="24"/>
      <w:szCs w:val="24"/>
      <w:lang w:val="ro-RO" w:eastAsia="ro-RO"/>
    </w:rPr>
  </w:style>
  <w:style w:type="paragraph" w:styleId="Revizuire">
    <w:name w:val="Revision"/>
    <w:rsid w:val="00EF3EC6"/>
    <w:pPr>
      <w:suppressAutoHyphens/>
      <w:spacing w:after="0" w:line="240" w:lineRule="auto"/>
    </w:pPr>
    <w:rPr>
      <w:rFonts w:ascii="Calibri" w:eastAsia="Calibri" w:hAnsi="Calibri" w:cs="Arial"/>
    </w:rPr>
  </w:style>
  <w:style w:type="paragraph" w:customStyle="1" w:styleId="xl77">
    <w:name w:val="xl77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left"/>
    </w:pPr>
    <w:rPr>
      <w:b/>
      <w:bCs/>
      <w:sz w:val="18"/>
      <w:szCs w:val="18"/>
      <w:lang w:val="ro-RO" w:eastAsia="ro-RO"/>
    </w:rPr>
  </w:style>
  <w:style w:type="paragraph" w:customStyle="1" w:styleId="xl78">
    <w:name w:val="xl78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center"/>
    </w:pPr>
    <w:rPr>
      <w:b/>
      <w:bCs/>
      <w:sz w:val="18"/>
      <w:szCs w:val="18"/>
      <w:lang w:val="ro-RO" w:eastAsia="ro-RO"/>
    </w:rPr>
  </w:style>
  <w:style w:type="paragraph" w:customStyle="1" w:styleId="xl79">
    <w:name w:val="xl79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right"/>
      <w:textAlignment w:val="center"/>
    </w:pPr>
    <w:rPr>
      <w:b/>
      <w:bCs/>
      <w:sz w:val="18"/>
      <w:szCs w:val="18"/>
      <w:lang w:val="ro-RO" w:eastAsia="ro-RO"/>
    </w:rPr>
  </w:style>
  <w:style w:type="paragraph" w:customStyle="1" w:styleId="xl80">
    <w:name w:val="xl80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left"/>
    </w:pPr>
    <w:rPr>
      <w:b/>
      <w:bCs/>
      <w:sz w:val="18"/>
      <w:szCs w:val="18"/>
      <w:lang w:val="ro-RO" w:eastAsia="ro-RO"/>
    </w:rPr>
  </w:style>
  <w:style w:type="paragraph" w:customStyle="1" w:styleId="xl81">
    <w:name w:val="xl81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right"/>
    </w:pPr>
    <w:rPr>
      <w:sz w:val="18"/>
      <w:szCs w:val="18"/>
      <w:lang w:val="ro-RO" w:eastAsia="ro-RO"/>
    </w:rPr>
  </w:style>
  <w:style w:type="paragraph" w:customStyle="1" w:styleId="xl82">
    <w:name w:val="xl82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left"/>
      <w:textAlignment w:val="center"/>
    </w:pPr>
    <w:rPr>
      <w:sz w:val="18"/>
      <w:szCs w:val="18"/>
      <w:lang w:val="ro-RO" w:eastAsia="ro-RO"/>
    </w:rPr>
  </w:style>
  <w:style w:type="paragraph" w:customStyle="1" w:styleId="xl83">
    <w:name w:val="xl83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right"/>
      <w:textAlignment w:val="center"/>
    </w:pPr>
    <w:rPr>
      <w:b/>
      <w:bCs/>
      <w:sz w:val="18"/>
      <w:szCs w:val="18"/>
      <w:lang w:val="ro-RO" w:eastAsia="ro-RO"/>
    </w:rPr>
  </w:style>
  <w:style w:type="paragraph" w:customStyle="1" w:styleId="xl84">
    <w:name w:val="xl84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center"/>
    </w:pPr>
    <w:rPr>
      <w:b/>
      <w:bCs/>
      <w:i/>
      <w:iCs/>
      <w:sz w:val="18"/>
      <w:szCs w:val="18"/>
      <w:lang w:val="ro-RO" w:eastAsia="ro-RO"/>
    </w:rPr>
  </w:style>
  <w:style w:type="paragraph" w:customStyle="1" w:styleId="xl85">
    <w:name w:val="xl85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right"/>
    </w:pPr>
    <w:rPr>
      <w:b/>
      <w:bCs/>
      <w:sz w:val="18"/>
      <w:szCs w:val="18"/>
      <w:lang w:val="ro-RO" w:eastAsia="ro-RO"/>
    </w:rPr>
  </w:style>
  <w:style w:type="paragraph" w:customStyle="1" w:styleId="xl86">
    <w:name w:val="xl86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left"/>
      <w:textAlignment w:val="center"/>
    </w:pPr>
    <w:rPr>
      <w:b/>
      <w:bCs/>
      <w:sz w:val="18"/>
      <w:szCs w:val="18"/>
      <w:lang w:val="ro-RO" w:eastAsia="ro-RO"/>
    </w:rPr>
  </w:style>
  <w:style w:type="paragraph" w:customStyle="1" w:styleId="xl87">
    <w:name w:val="xl87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left"/>
      <w:textAlignment w:val="center"/>
    </w:pPr>
    <w:rPr>
      <w:sz w:val="18"/>
      <w:szCs w:val="18"/>
      <w:lang w:val="ro-RO" w:eastAsia="ro-RO"/>
    </w:rPr>
  </w:style>
  <w:style w:type="paragraph" w:customStyle="1" w:styleId="xl88">
    <w:name w:val="xl88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ind w:firstLine="0"/>
      <w:jc w:val="left"/>
      <w:textAlignment w:val="center"/>
    </w:pPr>
    <w:rPr>
      <w:b/>
      <w:bCs/>
      <w:sz w:val="18"/>
      <w:szCs w:val="18"/>
      <w:lang w:val="ro-RO" w:eastAsia="ro-RO"/>
    </w:rPr>
  </w:style>
  <w:style w:type="paragraph" w:customStyle="1" w:styleId="xl89">
    <w:name w:val="xl89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ind w:firstLine="0"/>
      <w:jc w:val="left"/>
    </w:pPr>
    <w:rPr>
      <w:sz w:val="18"/>
      <w:szCs w:val="18"/>
      <w:lang w:val="ro-RO" w:eastAsia="ro-RO"/>
    </w:rPr>
  </w:style>
  <w:style w:type="paragraph" w:customStyle="1" w:styleId="xl90">
    <w:name w:val="xl90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ind w:firstLine="0"/>
      <w:jc w:val="center"/>
    </w:pPr>
    <w:rPr>
      <w:sz w:val="18"/>
      <w:szCs w:val="18"/>
      <w:lang w:val="ro-RO" w:eastAsia="ro-RO"/>
    </w:rPr>
  </w:style>
  <w:style w:type="paragraph" w:customStyle="1" w:styleId="xl91">
    <w:name w:val="xl91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ind w:firstLine="0"/>
      <w:jc w:val="right"/>
    </w:pPr>
    <w:rPr>
      <w:sz w:val="18"/>
      <w:szCs w:val="18"/>
      <w:lang w:val="ro-RO" w:eastAsia="ro-RO"/>
    </w:rPr>
  </w:style>
  <w:style w:type="paragraph" w:customStyle="1" w:styleId="xl92">
    <w:name w:val="xl92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280" w:after="280"/>
      <w:ind w:firstLine="0"/>
      <w:jc w:val="left"/>
    </w:pPr>
    <w:rPr>
      <w:sz w:val="18"/>
      <w:szCs w:val="18"/>
      <w:lang w:val="ro-RO" w:eastAsia="ro-RO"/>
    </w:rPr>
  </w:style>
  <w:style w:type="paragraph" w:customStyle="1" w:styleId="xl93">
    <w:name w:val="xl93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ind w:firstLine="0"/>
      <w:jc w:val="center"/>
    </w:pPr>
    <w:rPr>
      <w:b/>
      <w:bCs/>
      <w:sz w:val="18"/>
      <w:szCs w:val="18"/>
      <w:lang w:val="ro-RO" w:eastAsia="ro-RO"/>
    </w:rPr>
  </w:style>
  <w:style w:type="paragraph" w:customStyle="1" w:styleId="xl94">
    <w:name w:val="xl94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ind w:firstLine="0"/>
      <w:jc w:val="right"/>
    </w:pPr>
    <w:rPr>
      <w:b/>
      <w:bCs/>
      <w:sz w:val="18"/>
      <w:szCs w:val="18"/>
      <w:lang w:val="ro-RO" w:eastAsia="ro-RO"/>
    </w:rPr>
  </w:style>
  <w:style w:type="paragraph" w:customStyle="1" w:styleId="xl95">
    <w:name w:val="xl95"/>
    <w:basedOn w:val="Normal"/>
    <w:rsid w:val="00EF3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ind w:firstLine="0"/>
      <w:jc w:val="left"/>
    </w:pPr>
    <w:rPr>
      <w:b/>
      <w:bCs/>
      <w:sz w:val="18"/>
      <w:szCs w:val="18"/>
      <w:lang w:val="ro-RO" w:eastAsia="ro-RO"/>
    </w:rPr>
  </w:style>
  <w:style w:type="paragraph" w:customStyle="1" w:styleId="xl96">
    <w:name w:val="xl96"/>
    <w:basedOn w:val="Normal"/>
    <w:rsid w:val="00EF3EC6"/>
    <w:pPr>
      <w:shd w:val="clear" w:color="auto" w:fill="FFFFFF"/>
      <w:spacing w:before="280" w:after="280"/>
      <w:ind w:firstLine="0"/>
      <w:jc w:val="left"/>
    </w:pPr>
    <w:rPr>
      <w:sz w:val="18"/>
      <w:szCs w:val="18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EF3EC6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F3EC6"/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F3EC6"/>
    <w:rPr>
      <w:rFonts w:ascii="Times New Roman" w:eastAsia="Times New Roman" w:hAnsi="Times New Roman"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F3EC6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F3E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lit">
    <w:name w:val="s_lit"/>
    <w:basedOn w:val="Fontdeparagrafimplicit"/>
    <w:rsid w:val="00EF3EC6"/>
  </w:style>
  <w:style w:type="character" w:customStyle="1" w:styleId="slitbdy">
    <w:name w:val="s_lit_bdy"/>
    <w:basedOn w:val="Fontdeparagrafimplicit"/>
    <w:rsid w:val="00EF3EC6"/>
  </w:style>
  <w:style w:type="character" w:customStyle="1" w:styleId="spct">
    <w:name w:val="s_pct"/>
    <w:basedOn w:val="Fontdeparagrafimplicit"/>
    <w:rsid w:val="00EF3EC6"/>
  </w:style>
  <w:style w:type="character" w:customStyle="1" w:styleId="spctttl">
    <w:name w:val="s_pct_ttl"/>
    <w:basedOn w:val="Fontdeparagrafimplicit"/>
    <w:rsid w:val="00EF3EC6"/>
  </w:style>
  <w:style w:type="character" w:customStyle="1" w:styleId="spctshort">
    <w:name w:val="s_pct_short"/>
    <w:basedOn w:val="Fontdeparagrafimplicit"/>
    <w:rsid w:val="00EF3EC6"/>
  </w:style>
  <w:style w:type="character" w:customStyle="1" w:styleId="spctbdy">
    <w:name w:val="s_pct_bdy"/>
    <w:basedOn w:val="Fontdeparagrafimplicit"/>
    <w:rsid w:val="00EF3EC6"/>
  </w:style>
  <w:style w:type="character" w:customStyle="1" w:styleId="slitttl">
    <w:name w:val="s_lit_ttl"/>
    <w:basedOn w:val="Fontdeparagrafimplicit"/>
    <w:rsid w:val="00E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456D-C8C8-45B6-84D0-EAE33745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2269</Words>
  <Characters>13163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Echim</dc:creator>
  <cp:keywords/>
  <dc:description/>
  <cp:lastModifiedBy>Carolina Banaru</cp:lastModifiedBy>
  <cp:revision>7</cp:revision>
  <dcterms:created xsi:type="dcterms:W3CDTF">2023-03-01T14:03:00Z</dcterms:created>
  <dcterms:modified xsi:type="dcterms:W3CDTF">2023-03-09T12:33:00Z</dcterms:modified>
</cp:coreProperties>
</file>