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24155" w14:textId="77777777" w:rsidR="003A1796" w:rsidRPr="00474BA9" w:rsidRDefault="003A1796" w:rsidP="003A1796">
      <w:pPr>
        <w:jc w:val="right"/>
        <w:rPr>
          <w:rFonts w:asciiTheme="majorBidi" w:hAnsiTheme="majorBidi" w:cstheme="majorBidi"/>
          <w:i/>
          <w:sz w:val="28"/>
          <w:szCs w:val="28"/>
          <w:lang w:val="ro-MD"/>
        </w:rPr>
      </w:pPr>
      <w:bookmarkStart w:id="0" w:name="_GoBack"/>
      <w:bookmarkEnd w:id="0"/>
    </w:p>
    <w:p w14:paraId="5CF13105" w14:textId="77777777" w:rsidR="003A1796" w:rsidRPr="00474BA9" w:rsidRDefault="003A1796" w:rsidP="003A1796">
      <w:pPr>
        <w:jc w:val="right"/>
        <w:rPr>
          <w:rFonts w:asciiTheme="majorBidi" w:hAnsiTheme="majorBidi" w:cstheme="majorBidi"/>
          <w:i/>
          <w:sz w:val="28"/>
          <w:szCs w:val="28"/>
          <w:lang w:val="ro-MD"/>
        </w:rPr>
      </w:pPr>
      <w:r w:rsidRPr="00474BA9">
        <w:rPr>
          <w:rFonts w:asciiTheme="majorBidi" w:hAnsiTheme="majorBidi" w:cstheme="majorBidi"/>
          <w:i/>
          <w:sz w:val="28"/>
          <w:szCs w:val="28"/>
          <w:lang w:val="ro-MD"/>
        </w:rPr>
        <w:t>Proiect</w:t>
      </w:r>
    </w:p>
    <w:p w14:paraId="6137B6E5" w14:textId="77777777" w:rsidR="003A1796" w:rsidRPr="00474BA9" w:rsidRDefault="003A1796" w:rsidP="003A1796">
      <w:pPr>
        <w:jc w:val="right"/>
        <w:rPr>
          <w:rFonts w:asciiTheme="majorBidi" w:hAnsiTheme="majorBidi" w:cstheme="majorBidi"/>
          <w:i/>
          <w:sz w:val="28"/>
          <w:szCs w:val="28"/>
          <w:lang w:val="ro-MD"/>
        </w:rPr>
      </w:pPr>
    </w:p>
    <w:p w14:paraId="317046A2" w14:textId="77777777" w:rsidR="003A1796" w:rsidRPr="00474BA9" w:rsidRDefault="003A1796" w:rsidP="003A1796">
      <w:pPr>
        <w:pStyle w:val="NoSpacing"/>
        <w:tabs>
          <w:tab w:val="left" w:pos="851"/>
          <w:tab w:val="left" w:pos="993"/>
        </w:tabs>
        <w:spacing w:after="240"/>
        <w:ind w:right="-1"/>
        <w:jc w:val="center"/>
        <w:rPr>
          <w:rFonts w:asciiTheme="majorBidi" w:hAnsiTheme="majorBidi" w:cstheme="majorBidi"/>
          <w:b/>
          <w:sz w:val="36"/>
          <w:szCs w:val="36"/>
          <w:lang w:val="ro-MD"/>
        </w:rPr>
      </w:pPr>
      <w:r w:rsidRPr="00474BA9">
        <w:rPr>
          <w:rFonts w:asciiTheme="majorBidi" w:hAnsiTheme="majorBidi" w:cstheme="majorBidi"/>
          <w:b/>
          <w:sz w:val="36"/>
          <w:szCs w:val="36"/>
          <w:lang w:val="ro-MD"/>
        </w:rPr>
        <w:t>GUVERNUL REPUBLICII MOLDOVA</w:t>
      </w:r>
    </w:p>
    <w:p w14:paraId="3B528DB8" w14:textId="77777777" w:rsidR="003A1796" w:rsidRPr="00474BA9" w:rsidRDefault="003A1796" w:rsidP="003A1796">
      <w:pPr>
        <w:pStyle w:val="NoSpacing"/>
        <w:tabs>
          <w:tab w:val="left" w:pos="851"/>
          <w:tab w:val="left" w:pos="993"/>
        </w:tabs>
        <w:spacing w:after="240"/>
        <w:ind w:right="-1"/>
        <w:jc w:val="center"/>
        <w:rPr>
          <w:rFonts w:asciiTheme="majorBidi" w:hAnsiTheme="majorBidi" w:cstheme="majorBidi"/>
          <w:b/>
          <w:sz w:val="28"/>
          <w:szCs w:val="28"/>
          <w:lang w:val="ro-MD"/>
        </w:rPr>
      </w:pPr>
      <w:r w:rsidRPr="00474BA9">
        <w:rPr>
          <w:rFonts w:asciiTheme="majorBidi" w:hAnsiTheme="majorBidi" w:cstheme="majorBidi"/>
          <w:b/>
          <w:sz w:val="28"/>
          <w:szCs w:val="28"/>
          <w:lang w:val="ro-MD"/>
        </w:rPr>
        <w:t>HOTĂRÂRE nr. ________</w:t>
      </w:r>
    </w:p>
    <w:p w14:paraId="69138FA7" w14:textId="6AF5742A" w:rsidR="003A1796" w:rsidRPr="00474BA9" w:rsidRDefault="003A1796" w:rsidP="003A1796">
      <w:pPr>
        <w:pStyle w:val="NoSpacing"/>
        <w:tabs>
          <w:tab w:val="left" w:pos="851"/>
          <w:tab w:val="left" w:pos="993"/>
        </w:tabs>
        <w:ind w:right="-1"/>
        <w:jc w:val="center"/>
        <w:rPr>
          <w:rFonts w:asciiTheme="majorBidi" w:hAnsiTheme="majorBidi" w:cstheme="majorBidi"/>
          <w:b/>
          <w:sz w:val="28"/>
          <w:szCs w:val="28"/>
          <w:lang w:val="ro-MD"/>
        </w:rPr>
      </w:pPr>
      <w:r w:rsidRPr="00474BA9">
        <w:rPr>
          <w:rFonts w:asciiTheme="majorBidi" w:hAnsiTheme="majorBidi" w:cstheme="majorBidi"/>
          <w:b/>
          <w:sz w:val="28"/>
          <w:szCs w:val="28"/>
          <w:lang w:val="ro-MD"/>
        </w:rPr>
        <w:t xml:space="preserve">din </w:t>
      </w:r>
      <w:r w:rsidRPr="00474BA9">
        <w:rPr>
          <w:rFonts w:asciiTheme="majorBidi" w:hAnsiTheme="majorBidi" w:cstheme="majorBidi"/>
          <w:sz w:val="28"/>
          <w:szCs w:val="28"/>
          <w:lang w:val="ro-MD"/>
        </w:rPr>
        <w:t>_____________________</w:t>
      </w:r>
      <w:r w:rsidR="00C94552">
        <w:rPr>
          <w:rFonts w:asciiTheme="majorBidi" w:hAnsiTheme="majorBidi" w:cstheme="majorBidi"/>
          <w:sz w:val="28"/>
          <w:szCs w:val="28"/>
          <w:lang w:val="ro-MD"/>
        </w:rPr>
        <w:t xml:space="preserve"> </w:t>
      </w:r>
      <w:r w:rsidR="00C94552" w:rsidRPr="00C94552">
        <w:rPr>
          <w:rFonts w:asciiTheme="majorBidi" w:hAnsiTheme="majorBidi" w:cstheme="majorBidi"/>
          <w:b/>
          <w:sz w:val="28"/>
          <w:szCs w:val="28"/>
          <w:lang w:val="ro-MD"/>
        </w:rPr>
        <w:t>2022</w:t>
      </w:r>
    </w:p>
    <w:p w14:paraId="2E7AE245" w14:textId="77777777" w:rsidR="003A1796" w:rsidRPr="00474BA9" w:rsidRDefault="003A1796" w:rsidP="003A1796">
      <w:pPr>
        <w:pStyle w:val="NoSpacing"/>
        <w:tabs>
          <w:tab w:val="left" w:pos="851"/>
          <w:tab w:val="left" w:pos="993"/>
        </w:tabs>
        <w:spacing w:after="240"/>
        <w:ind w:right="-1"/>
        <w:jc w:val="center"/>
        <w:rPr>
          <w:rFonts w:asciiTheme="majorBidi" w:hAnsiTheme="majorBidi" w:cstheme="majorBidi"/>
          <w:b/>
          <w:sz w:val="32"/>
          <w:szCs w:val="32"/>
          <w:vertAlign w:val="superscript"/>
          <w:lang w:val="ro-MD"/>
        </w:rPr>
      </w:pPr>
      <w:r w:rsidRPr="00474BA9">
        <w:rPr>
          <w:rFonts w:asciiTheme="majorBidi" w:hAnsiTheme="majorBidi" w:cstheme="majorBidi"/>
          <w:b/>
          <w:sz w:val="32"/>
          <w:szCs w:val="32"/>
          <w:vertAlign w:val="superscript"/>
          <w:lang w:val="ro-MD"/>
        </w:rPr>
        <w:t>Chișinău</w:t>
      </w:r>
    </w:p>
    <w:p w14:paraId="3B473A6C" w14:textId="77777777" w:rsidR="003A1796" w:rsidRDefault="003A1796" w:rsidP="003A1796">
      <w:pPr>
        <w:pStyle w:val="NoSpacing"/>
        <w:tabs>
          <w:tab w:val="left" w:pos="993"/>
        </w:tabs>
        <w:jc w:val="center"/>
        <w:rPr>
          <w:rFonts w:asciiTheme="majorBidi" w:hAnsiTheme="majorBidi" w:cstheme="majorBidi"/>
          <w:b/>
          <w:sz w:val="28"/>
          <w:szCs w:val="28"/>
          <w:lang w:val="ro-MD" w:eastAsia="ro-RO"/>
        </w:rPr>
      </w:pPr>
      <w:r w:rsidRPr="00474BA9">
        <w:rPr>
          <w:rFonts w:asciiTheme="majorBidi" w:hAnsiTheme="majorBidi" w:cstheme="majorBidi"/>
          <w:b/>
          <w:sz w:val="28"/>
          <w:szCs w:val="28"/>
          <w:lang w:val="ro-MD" w:eastAsia="ro-RO"/>
        </w:rPr>
        <w:t>Cu privire la aprobarea Conceptului Sistemului informațional</w:t>
      </w:r>
      <w:r>
        <w:rPr>
          <w:rFonts w:asciiTheme="majorBidi" w:hAnsiTheme="majorBidi" w:cstheme="majorBidi"/>
          <w:b/>
          <w:sz w:val="28"/>
          <w:szCs w:val="28"/>
          <w:lang w:val="ro-MD" w:eastAsia="ro-RO"/>
        </w:rPr>
        <w:t xml:space="preserve"> </w:t>
      </w:r>
    </w:p>
    <w:p w14:paraId="36991468" w14:textId="3D48D6F8" w:rsidR="003A1796" w:rsidRPr="00186BC1" w:rsidRDefault="003A1796" w:rsidP="003A1796">
      <w:pPr>
        <w:pStyle w:val="NoSpacing"/>
        <w:tabs>
          <w:tab w:val="left" w:pos="993"/>
        </w:tabs>
        <w:jc w:val="center"/>
        <w:rPr>
          <w:rFonts w:asciiTheme="majorBidi" w:hAnsiTheme="majorBidi" w:cstheme="majorBidi"/>
          <w:b/>
          <w:sz w:val="28"/>
          <w:szCs w:val="28"/>
          <w:lang w:val="en-US" w:eastAsia="ro-RO"/>
        </w:rPr>
      </w:pPr>
      <w:r>
        <w:rPr>
          <w:rFonts w:asciiTheme="majorBidi" w:hAnsiTheme="majorBidi" w:cstheme="majorBidi"/>
          <w:b/>
          <w:sz w:val="28"/>
          <w:szCs w:val="28"/>
          <w:lang w:val="ro-MD" w:eastAsia="ro-RO"/>
        </w:rPr>
        <w:t>unificat</w:t>
      </w:r>
      <w:r w:rsidRPr="00474BA9">
        <w:rPr>
          <w:rFonts w:asciiTheme="majorBidi" w:hAnsiTheme="majorBidi" w:cstheme="majorBidi"/>
          <w:b/>
          <w:sz w:val="28"/>
          <w:szCs w:val="28"/>
          <w:lang w:val="ro-MD" w:eastAsia="ro-RO"/>
        </w:rPr>
        <w:t xml:space="preserve"> „e-Admitere”</w:t>
      </w:r>
      <w:r w:rsidR="00186BC1">
        <w:rPr>
          <w:rFonts w:asciiTheme="majorBidi" w:hAnsiTheme="majorBidi" w:cstheme="majorBidi"/>
          <w:b/>
          <w:sz w:val="28"/>
          <w:szCs w:val="28"/>
          <w:lang w:val="ro-MD" w:eastAsia="ro-RO"/>
        </w:rPr>
        <w:t xml:space="preserve"> în învățământul superior</w:t>
      </w:r>
    </w:p>
    <w:p w14:paraId="78BA0585" w14:textId="77777777" w:rsidR="003A1796" w:rsidRPr="00474BA9" w:rsidRDefault="003A1796" w:rsidP="003A1796">
      <w:pPr>
        <w:tabs>
          <w:tab w:val="left" w:pos="993"/>
        </w:tabs>
        <w:ind w:right="-1"/>
        <w:jc w:val="center"/>
        <w:rPr>
          <w:rFonts w:asciiTheme="majorBidi" w:hAnsiTheme="majorBidi" w:cstheme="majorBidi"/>
          <w:b/>
          <w:sz w:val="28"/>
          <w:szCs w:val="28"/>
          <w:lang w:val="ro-MD" w:eastAsia="ro-RO"/>
        </w:rPr>
      </w:pPr>
    </w:p>
    <w:p w14:paraId="1372B8EE" w14:textId="77777777" w:rsidR="003A1796" w:rsidRDefault="003A1796" w:rsidP="003A1796">
      <w:pPr>
        <w:jc w:val="both"/>
        <w:rPr>
          <w:rFonts w:asciiTheme="majorBidi" w:hAnsiTheme="majorBidi" w:cstheme="majorBidi"/>
          <w:sz w:val="28"/>
          <w:szCs w:val="28"/>
          <w:lang w:val="ro-MD"/>
        </w:rPr>
      </w:pPr>
      <w:r w:rsidRPr="00474BA9">
        <w:rPr>
          <w:rFonts w:asciiTheme="majorBidi" w:hAnsiTheme="majorBidi" w:cstheme="majorBidi"/>
          <w:b/>
          <w:sz w:val="24"/>
          <w:szCs w:val="24"/>
          <w:lang w:val="ro-MD"/>
        </w:rPr>
        <w:tab/>
      </w:r>
      <w:r w:rsidRPr="00474BA9">
        <w:rPr>
          <w:rFonts w:asciiTheme="majorBidi" w:hAnsiTheme="majorBidi" w:cstheme="majorBidi"/>
          <w:sz w:val="28"/>
          <w:szCs w:val="28"/>
          <w:lang w:val="ro-MD" w:eastAsia="en-GB"/>
        </w:rPr>
        <w:t>În temeiul art. 1</w:t>
      </w:r>
      <w:r>
        <w:rPr>
          <w:rFonts w:asciiTheme="majorBidi" w:hAnsiTheme="majorBidi" w:cstheme="majorBidi"/>
          <w:sz w:val="28"/>
          <w:szCs w:val="28"/>
          <w:lang w:val="ro-MD" w:eastAsia="en-GB"/>
        </w:rPr>
        <w:t xml:space="preserve">8 </w:t>
      </w:r>
      <w:r>
        <w:rPr>
          <w:sz w:val="28"/>
          <w:szCs w:val="28"/>
          <w:lang w:val="ro-MD" w:eastAsia="en-GB"/>
        </w:rPr>
        <w:t>alin. (1)</w:t>
      </w:r>
      <w:r w:rsidRPr="00073A25">
        <w:rPr>
          <w:sz w:val="28"/>
          <w:szCs w:val="28"/>
          <w:lang w:val="ro-MD" w:eastAsia="en-GB"/>
        </w:rPr>
        <w:t xml:space="preserve"> </w:t>
      </w:r>
      <w:r w:rsidRPr="00474BA9">
        <w:rPr>
          <w:rFonts w:asciiTheme="majorBidi" w:hAnsiTheme="majorBidi" w:cstheme="majorBidi"/>
          <w:sz w:val="28"/>
          <w:szCs w:val="28"/>
          <w:lang w:val="ro-MD" w:eastAsia="en-GB"/>
        </w:rPr>
        <w:t xml:space="preserve">și art. 22 </w:t>
      </w:r>
      <w:r>
        <w:rPr>
          <w:sz w:val="28"/>
          <w:szCs w:val="28"/>
          <w:lang w:val="ro-MD" w:eastAsia="en-GB"/>
        </w:rPr>
        <w:t xml:space="preserve">lit. c) și d) </w:t>
      </w:r>
      <w:r w:rsidRPr="00474BA9">
        <w:rPr>
          <w:rFonts w:asciiTheme="majorBidi" w:hAnsiTheme="majorBidi" w:cstheme="majorBidi"/>
          <w:sz w:val="28"/>
          <w:szCs w:val="28"/>
          <w:lang w:val="ro-MD" w:eastAsia="en-GB"/>
        </w:rPr>
        <w:t xml:space="preserve">din Legea nr. 467/2003 cu privire la informatizare și la resursele informaționale de stat (Monitorul Oficial al Republicii Moldova, 2004, nr. 6-12, art. 44) </w:t>
      </w:r>
      <w:r>
        <w:rPr>
          <w:sz w:val="28"/>
          <w:szCs w:val="28"/>
          <w:lang w:val="ro-MD" w:eastAsia="en-GB"/>
        </w:rPr>
        <w:t>cu</w:t>
      </w:r>
      <w:r w:rsidRPr="00197EE3">
        <w:rPr>
          <w:sz w:val="28"/>
          <w:szCs w:val="28"/>
          <w:lang w:val="ro-MD" w:eastAsia="en-GB"/>
        </w:rPr>
        <w:t xml:space="preserve"> modificările ulterioare</w:t>
      </w:r>
      <w:r w:rsidRPr="00073A25">
        <w:rPr>
          <w:sz w:val="28"/>
          <w:szCs w:val="28"/>
          <w:lang w:val="ro-MD" w:eastAsia="en-GB"/>
        </w:rPr>
        <w:t>,</w:t>
      </w:r>
      <w:r>
        <w:rPr>
          <w:sz w:val="28"/>
          <w:szCs w:val="28"/>
          <w:lang w:val="ro-MD" w:eastAsia="en-GB"/>
        </w:rPr>
        <w:t xml:space="preserve"> </w:t>
      </w:r>
      <w:r w:rsidRPr="00474BA9">
        <w:rPr>
          <w:rFonts w:asciiTheme="majorBidi" w:hAnsiTheme="majorBidi" w:cstheme="majorBidi"/>
          <w:sz w:val="28"/>
          <w:szCs w:val="28"/>
          <w:lang w:val="ro-MD"/>
        </w:rPr>
        <w:t>Guvernul HOTĂRĂŞTE:</w:t>
      </w:r>
    </w:p>
    <w:p w14:paraId="332D2E72" w14:textId="77777777" w:rsidR="003A1796" w:rsidRDefault="003A1796" w:rsidP="003A1796">
      <w:pPr>
        <w:jc w:val="both"/>
        <w:rPr>
          <w:rFonts w:asciiTheme="majorBidi" w:hAnsiTheme="majorBidi" w:cstheme="majorBidi"/>
          <w:sz w:val="28"/>
          <w:szCs w:val="28"/>
          <w:lang w:val="ro-MD"/>
        </w:rPr>
      </w:pPr>
    </w:p>
    <w:p w14:paraId="3FB4B93F" w14:textId="5C2140FC" w:rsidR="003A1796" w:rsidRPr="00186BC1" w:rsidRDefault="003A1796" w:rsidP="00186BC1">
      <w:pPr>
        <w:pStyle w:val="ListParagraph"/>
        <w:widowControl/>
        <w:numPr>
          <w:ilvl w:val="0"/>
          <w:numId w:val="9"/>
        </w:numPr>
        <w:tabs>
          <w:tab w:val="left" w:pos="993"/>
        </w:tabs>
        <w:ind w:left="0" w:firstLine="567"/>
        <w:contextualSpacing/>
        <w:rPr>
          <w:rFonts w:asciiTheme="majorBidi" w:hAnsiTheme="majorBidi" w:cstheme="majorBidi"/>
          <w:sz w:val="28"/>
          <w:szCs w:val="28"/>
          <w:lang w:val="ro-MD"/>
        </w:rPr>
      </w:pPr>
      <w:r w:rsidRPr="00474BA9">
        <w:rPr>
          <w:rFonts w:asciiTheme="majorBidi" w:hAnsiTheme="majorBidi" w:cstheme="majorBidi"/>
          <w:sz w:val="28"/>
          <w:szCs w:val="28"/>
          <w:lang w:val="ro-MD"/>
        </w:rPr>
        <w:t>Se aprobă</w:t>
      </w:r>
      <w:r w:rsidR="00186BC1">
        <w:rPr>
          <w:rFonts w:asciiTheme="majorBidi" w:hAnsiTheme="majorBidi" w:cstheme="majorBidi"/>
          <w:sz w:val="28"/>
          <w:szCs w:val="28"/>
          <w:lang w:val="ro-MD"/>
        </w:rPr>
        <w:t xml:space="preserve"> </w:t>
      </w:r>
      <w:r w:rsidRPr="00186BC1">
        <w:rPr>
          <w:rFonts w:asciiTheme="majorBidi" w:hAnsiTheme="majorBidi" w:cstheme="majorBidi"/>
          <w:sz w:val="28"/>
          <w:szCs w:val="28"/>
          <w:lang w:val="ro-MD"/>
        </w:rPr>
        <w:t>Conceptul Sistemului informațional unificat „e-Admitere”</w:t>
      </w:r>
      <w:r w:rsidR="008D41F4">
        <w:rPr>
          <w:rFonts w:asciiTheme="majorBidi" w:hAnsiTheme="majorBidi" w:cstheme="majorBidi"/>
          <w:sz w:val="28"/>
          <w:szCs w:val="28"/>
          <w:lang w:val="ro-MD"/>
        </w:rPr>
        <w:t xml:space="preserve"> </w:t>
      </w:r>
      <w:r w:rsidR="008D41F4" w:rsidRPr="008D41F4">
        <w:rPr>
          <w:rFonts w:asciiTheme="majorBidi" w:hAnsiTheme="majorBidi" w:cstheme="majorBidi"/>
          <w:sz w:val="28"/>
          <w:szCs w:val="28"/>
          <w:lang w:val="ro-MD"/>
        </w:rPr>
        <w:t>în învățământul superior</w:t>
      </w:r>
      <w:r w:rsidRPr="00186BC1">
        <w:rPr>
          <w:rFonts w:asciiTheme="majorBidi" w:hAnsiTheme="majorBidi" w:cstheme="majorBidi"/>
          <w:sz w:val="28"/>
          <w:szCs w:val="28"/>
          <w:lang w:val="ro-MD"/>
        </w:rPr>
        <w:t>, conform anexei</w:t>
      </w:r>
      <w:bookmarkStart w:id="1" w:name="_Hlk41994133"/>
      <w:bookmarkEnd w:id="1"/>
      <w:r w:rsidRPr="00186BC1">
        <w:rPr>
          <w:rFonts w:asciiTheme="majorBidi" w:hAnsiTheme="majorBidi" w:cstheme="majorBidi"/>
          <w:sz w:val="28"/>
          <w:szCs w:val="28"/>
          <w:lang w:val="ro-MD"/>
        </w:rPr>
        <w:t>.</w:t>
      </w:r>
    </w:p>
    <w:p w14:paraId="4301018C" w14:textId="02C6E7CE" w:rsidR="003A1796" w:rsidRDefault="003A1796" w:rsidP="00186BC1">
      <w:pPr>
        <w:pStyle w:val="NormalWeb"/>
        <w:numPr>
          <w:ilvl w:val="0"/>
          <w:numId w:val="9"/>
        </w:numPr>
        <w:tabs>
          <w:tab w:val="left" w:pos="993"/>
        </w:tabs>
        <w:ind w:left="0" w:firstLine="567"/>
        <w:rPr>
          <w:rFonts w:asciiTheme="majorBidi" w:hAnsiTheme="majorBidi" w:cstheme="majorBidi"/>
          <w:sz w:val="28"/>
          <w:szCs w:val="28"/>
          <w:lang w:val="ro-MD"/>
        </w:rPr>
      </w:pPr>
      <w:bookmarkStart w:id="2" w:name="_Hlk25841346"/>
      <w:r w:rsidRPr="00474BA9">
        <w:rPr>
          <w:rFonts w:asciiTheme="majorBidi" w:hAnsiTheme="majorBidi" w:cstheme="majorBidi"/>
          <w:sz w:val="28"/>
          <w:szCs w:val="28"/>
          <w:lang w:val="ro-MD"/>
        </w:rPr>
        <w:t xml:space="preserve">Ministerul Educației și </w:t>
      </w:r>
      <w:r w:rsidRPr="00197EE3">
        <w:rPr>
          <w:rFonts w:asciiTheme="majorBidi" w:hAnsiTheme="majorBidi" w:cstheme="majorBidi"/>
          <w:sz w:val="28"/>
          <w:szCs w:val="28"/>
          <w:lang w:val="ro-MD"/>
        </w:rPr>
        <w:t>Cercetării,</w:t>
      </w:r>
      <w:r w:rsidRPr="00474BA9">
        <w:rPr>
          <w:rFonts w:asciiTheme="majorBidi" w:hAnsiTheme="majorBidi" w:cstheme="majorBidi"/>
          <w:sz w:val="28"/>
          <w:szCs w:val="28"/>
          <w:lang w:val="ro-MD"/>
        </w:rPr>
        <w:t xml:space="preserve"> în calitate de posesor</w:t>
      </w:r>
      <w:r w:rsidR="003C4F76">
        <w:rPr>
          <w:rFonts w:asciiTheme="majorBidi" w:hAnsiTheme="majorBidi" w:cstheme="majorBidi"/>
          <w:sz w:val="28"/>
          <w:szCs w:val="28"/>
          <w:lang w:val="ro-MD"/>
        </w:rPr>
        <w:t>,</w:t>
      </w:r>
      <w:r w:rsidRPr="00474BA9">
        <w:rPr>
          <w:rFonts w:asciiTheme="majorBidi" w:hAnsiTheme="majorBidi" w:cstheme="majorBidi"/>
          <w:sz w:val="28"/>
          <w:szCs w:val="28"/>
          <w:lang w:val="ro-MD"/>
        </w:rPr>
        <w:t xml:space="preserve"> </w:t>
      </w:r>
      <w:r w:rsidRPr="00186BC1">
        <w:rPr>
          <w:rFonts w:asciiTheme="majorBidi" w:hAnsiTheme="majorBidi" w:cstheme="majorBidi"/>
          <w:sz w:val="28"/>
          <w:szCs w:val="28"/>
          <w:lang w:val="ro-MD"/>
        </w:rPr>
        <w:t>va asigura</w:t>
      </w:r>
      <w:r w:rsidR="003C4F76">
        <w:rPr>
          <w:rFonts w:asciiTheme="majorBidi" w:hAnsiTheme="majorBidi" w:cstheme="majorBidi"/>
          <w:sz w:val="28"/>
          <w:szCs w:val="28"/>
          <w:lang w:val="ro-MD"/>
        </w:rPr>
        <w:t xml:space="preserve"> </w:t>
      </w:r>
      <w:r w:rsidR="008D41F4">
        <w:rPr>
          <w:rFonts w:asciiTheme="majorBidi" w:hAnsiTheme="majorBidi" w:cstheme="majorBidi"/>
          <w:sz w:val="28"/>
          <w:szCs w:val="28"/>
          <w:lang w:val="ro-MD"/>
        </w:rPr>
        <w:t>crearea și punerea</w:t>
      </w:r>
      <w:r w:rsidR="003C4F76">
        <w:rPr>
          <w:rFonts w:asciiTheme="majorBidi" w:hAnsiTheme="majorBidi" w:cstheme="majorBidi"/>
          <w:sz w:val="28"/>
          <w:szCs w:val="28"/>
          <w:lang w:val="ro-MD"/>
        </w:rPr>
        <w:t xml:space="preserve"> în exploatare </w:t>
      </w:r>
      <w:r w:rsidR="003C4F76" w:rsidRPr="00474BA9">
        <w:rPr>
          <w:rFonts w:asciiTheme="majorBidi" w:hAnsiTheme="majorBidi" w:cstheme="majorBidi"/>
          <w:sz w:val="28"/>
          <w:szCs w:val="28"/>
          <w:lang w:val="ro-MD"/>
        </w:rPr>
        <w:t xml:space="preserve">a </w:t>
      </w:r>
      <w:r w:rsidR="003C4F76">
        <w:rPr>
          <w:rFonts w:asciiTheme="majorBidi" w:hAnsiTheme="majorBidi" w:cstheme="majorBidi"/>
          <w:sz w:val="28"/>
          <w:szCs w:val="28"/>
          <w:lang w:val="ro-MD"/>
        </w:rPr>
        <w:t xml:space="preserve">Sistemului informațional unificat „e-Admitere”, precum și va asigura </w:t>
      </w:r>
      <w:r w:rsidRPr="00186BC1">
        <w:rPr>
          <w:rFonts w:asciiTheme="majorBidi" w:hAnsiTheme="majorBidi" w:cstheme="majorBidi"/>
          <w:sz w:val="28"/>
          <w:szCs w:val="28"/>
          <w:lang w:val="ro-MD"/>
        </w:rPr>
        <w:t>funcționarea și dezvoltarea acestuia în conformitate cu legislația și acordurile internaționale la care Republica Moldova este parte.</w:t>
      </w:r>
      <w:bookmarkEnd w:id="2"/>
    </w:p>
    <w:p w14:paraId="1F431448" w14:textId="7FCCEC5E" w:rsidR="008D41F4" w:rsidRPr="008D41F4" w:rsidRDefault="008D41F4" w:rsidP="00C316C3">
      <w:pPr>
        <w:pStyle w:val="NormalWeb"/>
        <w:numPr>
          <w:ilvl w:val="0"/>
          <w:numId w:val="9"/>
        </w:numPr>
        <w:tabs>
          <w:tab w:val="left" w:pos="993"/>
        </w:tabs>
        <w:ind w:left="0" w:firstLine="567"/>
        <w:rPr>
          <w:rFonts w:asciiTheme="majorBidi" w:hAnsiTheme="majorBidi" w:cstheme="majorBidi"/>
          <w:sz w:val="28"/>
          <w:szCs w:val="28"/>
          <w:lang w:val="ro-MD"/>
        </w:rPr>
      </w:pPr>
      <w:r w:rsidRPr="008D41F4">
        <w:rPr>
          <w:rFonts w:asciiTheme="majorBidi" w:hAnsiTheme="majorBidi" w:cstheme="majorBidi"/>
          <w:sz w:val="28"/>
          <w:szCs w:val="28"/>
          <w:lang w:val="ro-MD"/>
        </w:rPr>
        <w:t>Înainte de punerea în exploa</w:t>
      </w:r>
      <w:r w:rsidR="008F3A60">
        <w:rPr>
          <w:rFonts w:asciiTheme="majorBidi" w:hAnsiTheme="majorBidi" w:cstheme="majorBidi"/>
          <w:sz w:val="28"/>
          <w:szCs w:val="28"/>
          <w:lang w:val="ro-MD"/>
        </w:rPr>
        <w:t>t</w:t>
      </w:r>
      <w:r w:rsidRPr="008D41F4">
        <w:rPr>
          <w:rFonts w:asciiTheme="majorBidi" w:hAnsiTheme="majorBidi" w:cstheme="majorBidi"/>
          <w:sz w:val="28"/>
          <w:szCs w:val="28"/>
          <w:lang w:val="ro-MD"/>
        </w:rPr>
        <w:t>are a Sistemului informațional unif</w:t>
      </w:r>
      <w:r w:rsidR="008F3A60">
        <w:rPr>
          <w:rFonts w:asciiTheme="majorBidi" w:hAnsiTheme="majorBidi" w:cstheme="majorBidi"/>
          <w:sz w:val="28"/>
          <w:szCs w:val="28"/>
          <w:lang w:val="ro-MD"/>
        </w:rPr>
        <w:t>i</w:t>
      </w:r>
      <w:r w:rsidRPr="008D41F4">
        <w:rPr>
          <w:rFonts w:asciiTheme="majorBidi" w:hAnsiTheme="majorBidi" w:cstheme="majorBidi"/>
          <w:sz w:val="28"/>
          <w:szCs w:val="28"/>
          <w:lang w:val="ro-MD"/>
        </w:rPr>
        <w:t>cat „e-admitere” în învățământul superior, Ministerul Educației și Cercetării va elabora și va prezenta Guvernului spre</w:t>
      </w:r>
      <w:r>
        <w:rPr>
          <w:rFonts w:asciiTheme="majorBidi" w:hAnsiTheme="majorBidi" w:cstheme="majorBidi"/>
          <w:sz w:val="28"/>
          <w:szCs w:val="28"/>
          <w:lang w:val="ro-MD"/>
        </w:rPr>
        <w:t xml:space="preserve"> </w:t>
      </w:r>
      <w:r w:rsidRPr="008D41F4">
        <w:rPr>
          <w:rFonts w:asciiTheme="majorBidi" w:hAnsiTheme="majorBidi" w:cstheme="majorBidi"/>
          <w:sz w:val="28"/>
          <w:szCs w:val="28"/>
          <w:lang w:val="ro-MD"/>
        </w:rPr>
        <w:t xml:space="preserve">aprobare, Regulamentul de organizare </w:t>
      </w:r>
      <w:r>
        <w:rPr>
          <w:rFonts w:asciiTheme="majorBidi" w:hAnsiTheme="majorBidi" w:cstheme="majorBidi"/>
          <w:sz w:val="28"/>
          <w:szCs w:val="28"/>
          <w:lang w:val="ro-MD"/>
        </w:rPr>
        <w:t>ș</w:t>
      </w:r>
      <w:r w:rsidRPr="008D41F4">
        <w:rPr>
          <w:rFonts w:asciiTheme="majorBidi" w:hAnsiTheme="majorBidi" w:cstheme="majorBidi"/>
          <w:sz w:val="28"/>
          <w:szCs w:val="28"/>
          <w:lang w:val="ro-MD"/>
        </w:rPr>
        <w:t>i</w:t>
      </w:r>
      <w:r>
        <w:rPr>
          <w:rFonts w:asciiTheme="majorBidi" w:hAnsiTheme="majorBidi" w:cstheme="majorBidi"/>
          <w:sz w:val="28"/>
          <w:szCs w:val="28"/>
          <w:lang w:val="ro-MD"/>
        </w:rPr>
        <w:t xml:space="preserve"> </w:t>
      </w:r>
      <w:r w:rsidRPr="008D41F4">
        <w:rPr>
          <w:rFonts w:asciiTheme="majorBidi" w:hAnsiTheme="majorBidi" w:cstheme="majorBidi"/>
          <w:sz w:val="28"/>
          <w:szCs w:val="28"/>
          <w:lang w:val="ro-MD"/>
        </w:rPr>
        <w:t>func</w:t>
      </w:r>
      <w:r>
        <w:rPr>
          <w:rFonts w:asciiTheme="majorBidi" w:hAnsiTheme="majorBidi" w:cstheme="majorBidi"/>
          <w:sz w:val="28"/>
          <w:szCs w:val="28"/>
          <w:lang w:val="ro-MD"/>
        </w:rPr>
        <w:t>ț</w:t>
      </w:r>
      <w:r w:rsidRPr="008D41F4">
        <w:rPr>
          <w:rFonts w:asciiTheme="majorBidi" w:hAnsiTheme="majorBidi" w:cstheme="majorBidi"/>
          <w:sz w:val="28"/>
          <w:szCs w:val="28"/>
          <w:lang w:val="ro-MD"/>
        </w:rPr>
        <w:t>ionare a sistemului informa</w:t>
      </w:r>
      <w:r>
        <w:rPr>
          <w:rFonts w:asciiTheme="majorBidi" w:hAnsiTheme="majorBidi" w:cstheme="majorBidi"/>
          <w:sz w:val="28"/>
          <w:szCs w:val="28"/>
          <w:lang w:val="ro-MD"/>
        </w:rPr>
        <w:t>ț</w:t>
      </w:r>
      <w:r w:rsidRPr="008D41F4">
        <w:rPr>
          <w:rFonts w:asciiTheme="majorBidi" w:hAnsiTheme="majorBidi" w:cstheme="majorBidi"/>
          <w:sz w:val="28"/>
          <w:szCs w:val="28"/>
          <w:lang w:val="ro-MD"/>
        </w:rPr>
        <w:t>ional respectiv.</w:t>
      </w:r>
    </w:p>
    <w:p w14:paraId="18A53D3D" w14:textId="7FB8F364" w:rsidR="003A1796" w:rsidRPr="00474BA9" w:rsidRDefault="003A1796" w:rsidP="003A1796">
      <w:pPr>
        <w:pStyle w:val="NormalWeb"/>
        <w:numPr>
          <w:ilvl w:val="0"/>
          <w:numId w:val="9"/>
        </w:numPr>
        <w:tabs>
          <w:tab w:val="left" w:pos="993"/>
        </w:tabs>
        <w:ind w:left="0" w:firstLine="567"/>
        <w:rPr>
          <w:rFonts w:asciiTheme="majorBidi" w:hAnsiTheme="majorBidi" w:cstheme="majorBidi"/>
          <w:sz w:val="28"/>
          <w:szCs w:val="28"/>
          <w:lang w:val="ro-MD"/>
        </w:rPr>
      </w:pPr>
      <w:r w:rsidRPr="00474BA9">
        <w:rPr>
          <w:rFonts w:asciiTheme="majorBidi" w:hAnsiTheme="majorBidi" w:cstheme="majorBidi"/>
          <w:sz w:val="28"/>
          <w:szCs w:val="28"/>
          <w:lang w:val="ro-MD"/>
        </w:rPr>
        <w:t xml:space="preserve">În scopul implementării prezentei hotărâri, Ministerul Educației și </w:t>
      </w:r>
      <w:r w:rsidRPr="00197EE3">
        <w:rPr>
          <w:rFonts w:asciiTheme="majorBidi" w:hAnsiTheme="majorBidi" w:cstheme="majorBidi"/>
          <w:sz w:val="28"/>
          <w:szCs w:val="28"/>
          <w:lang w:val="ro-MD"/>
        </w:rPr>
        <w:t>Cercetării</w:t>
      </w:r>
      <w:r w:rsidRPr="00474BA9">
        <w:rPr>
          <w:rFonts w:asciiTheme="majorBidi" w:hAnsiTheme="majorBidi" w:cstheme="majorBidi"/>
          <w:sz w:val="28"/>
          <w:szCs w:val="28"/>
          <w:lang w:val="ro-MD"/>
        </w:rPr>
        <w:t xml:space="preserve"> va evalua anual costurile necesare administrării și dezvoltării continue a </w:t>
      </w:r>
      <w:r>
        <w:rPr>
          <w:rFonts w:asciiTheme="majorBidi" w:hAnsiTheme="majorBidi" w:cstheme="majorBidi"/>
          <w:sz w:val="28"/>
          <w:szCs w:val="28"/>
          <w:lang w:val="ro-MD"/>
        </w:rPr>
        <w:t xml:space="preserve">Sistemului informațional unificat „e-Admitere” </w:t>
      </w:r>
      <w:r w:rsidRPr="00474BA9">
        <w:rPr>
          <w:rFonts w:asciiTheme="majorBidi" w:hAnsiTheme="majorBidi" w:cstheme="majorBidi"/>
          <w:sz w:val="28"/>
          <w:szCs w:val="28"/>
          <w:lang w:val="ro-MD"/>
        </w:rPr>
        <w:t xml:space="preserve"> și va înainta propuneri de solicitare a mijloacelor financiare Ministerului Finanțelor în conformitate cu prevederile Legii finanțelor publice și responsabilității bugetar-fiscale nr. 181/2014 pentru a fi incluse în Legea bugetului de stat pe anul respectiv.</w:t>
      </w:r>
    </w:p>
    <w:p w14:paraId="162B1DC9" w14:textId="77777777" w:rsidR="003A1796" w:rsidRPr="00474BA9" w:rsidRDefault="003A1796" w:rsidP="003A1796">
      <w:pPr>
        <w:pStyle w:val="NormalWeb"/>
        <w:numPr>
          <w:ilvl w:val="0"/>
          <w:numId w:val="9"/>
        </w:numPr>
        <w:tabs>
          <w:tab w:val="left" w:pos="993"/>
        </w:tabs>
        <w:spacing w:after="240"/>
        <w:ind w:left="0" w:firstLine="567"/>
        <w:rPr>
          <w:rFonts w:asciiTheme="majorBidi" w:eastAsia="Calibri" w:hAnsiTheme="majorBidi" w:cstheme="majorBidi"/>
          <w:sz w:val="28"/>
          <w:szCs w:val="28"/>
          <w:lang w:val="ro-MD"/>
        </w:rPr>
      </w:pPr>
      <w:r w:rsidRPr="00474BA9">
        <w:rPr>
          <w:rFonts w:asciiTheme="majorBidi" w:hAnsiTheme="majorBidi" w:cstheme="majorBidi"/>
          <w:sz w:val="28"/>
          <w:szCs w:val="28"/>
          <w:lang w:val="ro-MD"/>
        </w:rPr>
        <w:t>Prezenta hotărâre intră în vigoare la data publicării.</w:t>
      </w:r>
    </w:p>
    <w:p w14:paraId="6A422EC5" w14:textId="77777777" w:rsidR="00C94552" w:rsidRDefault="00C94552" w:rsidP="00C94552">
      <w:pPr>
        <w:tabs>
          <w:tab w:val="left" w:pos="4753"/>
        </w:tabs>
        <w:ind w:right="-472"/>
        <w:rPr>
          <w:rFonts w:asciiTheme="majorBidi" w:eastAsia="Calibri" w:hAnsiTheme="majorBidi" w:cstheme="majorBidi"/>
          <w:b/>
          <w:sz w:val="28"/>
          <w:szCs w:val="28"/>
          <w:lang w:val="ro-MD" w:eastAsia="ro-RO"/>
        </w:rPr>
      </w:pPr>
    </w:p>
    <w:p w14:paraId="36AC4B53" w14:textId="33770E1F" w:rsidR="003A1796" w:rsidRPr="00474BA9" w:rsidRDefault="00C94552" w:rsidP="00C316C3">
      <w:pPr>
        <w:tabs>
          <w:tab w:val="left" w:pos="6379"/>
        </w:tabs>
        <w:ind w:right="-472"/>
        <w:rPr>
          <w:rFonts w:asciiTheme="majorBidi" w:eastAsia="Calibri" w:hAnsiTheme="majorBidi" w:cstheme="majorBidi"/>
          <w:b/>
          <w:sz w:val="28"/>
          <w:szCs w:val="28"/>
          <w:lang w:val="ro-MD" w:eastAsia="ro-RO"/>
        </w:rPr>
      </w:pPr>
      <w:r w:rsidRPr="00474BA9">
        <w:rPr>
          <w:rFonts w:asciiTheme="majorBidi" w:eastAsia="Calibri" w:hAnsiTheme="majorBidi" w:cstheme="majorBidi"/>
          <w:b/>
          <w:sz w:val="28"/>
          <w:szCs w:val="28"/>
          <w:lang w:val="ro-MD" w:eastAsia="ro-RO"/>
        </w:rPr>
        <w:t>PRIM-MINISTRU</w:t>
      </w:r>
      <w:r w:rsidR="003A1796" w:rsidRPr="00474BA9">
        <w:rPr>
          <w:rFonts w:asciiTheme="majorBidi" w:eastAsia="Calibri" w:hAnsiTheme="majorBidi" w:cstheme="majorBidi"/>
          <w:b/>
          <w:sz w:val="28"/>
          <w:szCs w:val="28"/>
          <w:lang w:val="ro-MD" w:eastAsia="ro-RO"/>
        </w:rPr>
        <w:tab/>
      </w:r>
      <w:r w:rsidR="003A1796" w:rsidRPr="00ED4AB6">
        <w:rPr>
          <w:rFonts w:asciiTheme="majorBidi" w:eastAsia="Calibri" w:hAnsiTheme="majorBidi" w:cstheme="majorBidi"/>
          <w:b/>
          <w:sz w:val="28"/>
          <w:szCs w:val="28"/>
          <w:lang w:val="ro-MD" w:eastAsia="ro-RO"/>
        </w:rPr>
        <w:t xml:space="preserve">Natalia GAVRILIȚA </w:t>
      </w:r>
      <w:r w:rsidR="003A1796" w:rsidRPr="00474BA9">
        <w:rPr>
          <w:rFonts w:asciiTheme="majorBidi" w:eastAsia="Calibri" w:hAnsiTheme="majorBidi" w:cstheme="majorBidi"/>
          <w:b/>
          <w:sz w:val="28"/>
          <w:szCs w:val="28"/>
          <w:lang w:val="ro-MD" w:eastAsia="ro-RO"/>
        </w:rPr>
        <w:t xml:space="preserve"> </w:t>
      </w:r>
    </w:p>
    <w:p w14:paraId="60D75952" w14:textId="77777777" w:rsidR="00C94552" w:rsidRDefault="00C94552" w:rsidP="00C316C3">
      <w:pPr>
        <w:tabs>
          <w:tab w:val="left" w:pos="6379"/>
        </w:tabs>
        <w:spacing w:line="360" w:lineRule="auto"/>
        <w:jc w:val="both"/>
        <w:rPr>
          <w:rFonts w:asciiTheme="majorBidi" w:eastAsia="Calibri" w:hAnsiTheme="majorBidi" w:cstheme="majorBidi"/>
          <w:b/>
          <w:bCs/>
          <w:sz w:val="28"/>
          <w:szCs w:val="28"/>
          <w:lang w:val="ro-MD" w:eastAsia="ro-RO"/>
        </w:rPr>
      </w:pPr>
    </w:p>
    <w:p w14:paraId="46F8AB50" w14:textId="08091E2D" w:rsidR="003A1796" w:rsidRPr="00474BA9" w:rsidRDefault="003A1796" w:rsidP="00C316C3">
      <w:pPr>
        <w:tabs>
          <w:tab w:val="left" w:pos="6379"/>
        </w:tabs>
        <w:spacing w:line="360" w:lineRule="auto"/>
        <w:jc w:val="both"/>
        <w:rPr>
          <w:rFonts w:asciiTheme="majorBidi" w:hAnsiTheme="majorBidi" w:cstheme="majorBidi"/>
          <w:b/>
          <w:sz w:val="28"/>
          <w:szCs w:val="28"/>
          <w:lang w:val="ro-MD"/>
        </w:rPr>
      </w:pPr>
      <w:r w:rsidRPr="00474BA9">
        <w:rPr>
          <w:rFonts w:asciiTheme="majorBidi" w:hAnsiTheme="majorBidi" w:cstheme="majorBidi"/>
          <w:b/>
          <w:sz w:val="28"/>
          <w:szCs w:val="28"/>
          <w:lang w:val="ro-MD"/>
        </w:rPr>
        <w:t>Contrasemnează:</w:t>
      </w:r>
    </w:p>
    <w:p w14:paraId="05C18440" w14:textId="48CEC4B0" w:rsidR="003A1796" w:rsidRPr="00197EE3" w:rsidRDefault="003A1796" w:rsidP="00C316C3">
      <w:pPr>
        <w:pStyle w:val="NormalWeb"/>
        <w:tabs>
          <w:tab w:val="left" w:pos="6379"/>
        </w:tabs>
        <w:spacing w:after="240" w:line="360" w:lineRule="auto"/>
        <w:ind w:firstLine="0"/>
        <w:rPr>
          <w:rFonts w:asciiTheme="majorBidi" w:hAnsiTheme="majorBidi" w:cstheme="majorBidi"/>
          <w:b/>
          <w:sz w:val="28"/>
          <w:szCs w:val="28"/>
          <w:lang w:val="ro-MD"/>
        </w:rPr>
      </w:pPr>
      <w:r w:rsidRPr="00474BA9">
        <w:rPr>
          <w:rFonts w:asciiTheme="majorBidi" w:hAnsiTheme="majorBidi" w:cstheme="majorBidi"/>
          <w:b/>
          <w:sz w:val="28"/>
          <w:szCs w:val="28"/>
          <w:lang w:val="ro-MD"/>
        </w:rPr>
        <w:t>Ministru</w:t>
      </w:r>
      <w:r w:rsidR="00C94552">
        <w:rPr>
          <w:rFonts w:asciiTheme="majorBidi" w:hAnsiTheme="majorBidi" w:cstheme="majorBidi"/>
          <w:b/>
          <w:sz w:val="28"/>
          <w:szCs w:val="28"/>
          <w:lang w:val="ro-MD"/>
        </w:rPr>
        <w:t xml:space="preserve"> a</w:t>
      </w:r>
      <w:r w:rsidRPr="00474BA9">
        <w:rPr>
          <w:rFonts w:asciiTheme="majorBidi" w:hAnsiTheme="majorBidi" w:cstheme="majorBidi"/>
          <w:b/>
          <w:sz w:val="28"/>
          <w:szCs w:val="28"/>
          <w:lang w:val="ro-MD"/>
        </w:rPr>
        <w:t>l educației</w:t>
      </w:r>
      <w:r w:rsidRPr="00197EE3">
        <w:rPr>
          <w:rFonts w:asciiTheme="majorBidi" w:hAnsiTheme="majorBidi" w:cstheme="majorBidi"/>
          <w:b/>
          <w:sz w:val="28"/>
          <w:szCs w:val="28"/>
          <w:lang w:val="ro-MD"/>
        </w:rPr>
        <w:t xml:space="preserve"> și cercetării</w:t>
      </w:r>
      <w:r w:rsidR="00C94552">
        <w:rPr>
          <w:rFonts w:asciiTheme="majorBidi" w:hAnsiTheme="majorBidi" w:cstheme="majorBidi"/>
          <w:b/>
          <w:sz w:val="28"/>
          <w:szCs w:val="28"/>
          <w:lang w:val="ro-MD"/>
        </w:rPr>
        <w:tab/>
      </w:r>
      <w:r w:rsidRPr="00197EE3">
        <w:rPr>
          <w:rFonts w:asciiTheme="majorBidi" w:hAnsiTheme="majorBidi" w:cstheme="majorBidi"/>
          <w:b/>
          <w:sz w:val="28"/>
          <w:szCs w:val="28"/>
          <w:lang w:val="ro-MD"/>
        </w:rPr>
        <w:t>Anatolie TOPALĂ</w:t>
      </w:r>
    </w:p>
    <w:p w14:paraId="6BFB4ADD" w14:textId="5FA6E21B" w:rsidR="003A1796" w:rsidRDefault="003A1796" w:rsidP="00C316C3">
      <w:pPr>
        <w:pStyle w:val="NormalWeb"/>
        <w:tabs>
          <w:tab w:val="left" w:pos="993"/>
          <w:tab w:val="left" w:pos="6379"/>
        </w:tabs>
        <w:spacing w:after="240"/>
        <w:ind w:firstLine="0"/>
        <w:rPr>
          <w:rFonts w:asciiTheme="majorBidi" w:hAnsiTheme="majorBidi" w:cstheme="majorBidi"/>
          <w:b/>
          <w:sz w:val="28"/>
          <w:szCs w:val="28"/>
          <w:lang w:val="ro-MD"/>
        </w:rPr>
      </w:pPr>
      <w:r w:rsidRPr="00474BA9">
        <w:rPr>
          <w:rFonts w:asciiTheme="majorBidi" w:hAnsiTheme="majorBidi" w:cstheme="majorBidi"/>
          <w:b/>
          <w:sz w:val="28"/>
          <w:szCs w:val="28"/>
          <w:lang w:val="ro-MD"/>
        </w:rPr>
        <w:t>Ministrul finanțelor</w:t>
      </w:r>
      <w:r w:rsidR="00C94552">
        <w:rPr>
          <w:lang w:val="ro-MD"/>
        </w:rPr>
        <w:tab/>
      </w:r>
      <w:r w:rsidRPr="00ED4AB6">
        <w:rPr>
          <w:rFonts w:asciiTheme="majorBidi" w:hAnsiTheme="majorBidi" w:cstheme="majorBidi"/>
          <w:b/>
          <w:sz w:val="28"/>
          <w:szCs w:val="28"/>
          <w:lang w:val="ro-MD"/>
        </w:rPr>
        <w:t>Dumitru BUDIANSCHI</w:t>
      </w:r>
    </w:p>
    <w:p w14:paraId="3E28F4F2" w14:textId="64191C12" w:rsidR="0085184B" w:rsidRPr="00474BA9" w:rsidRDefault="0085184B" w:rsidP="00C316C3">
      <w:pPr>
        <w:pStyle w:val="NormalWeb"/>
        <w:tabs>
          <w:tab w:val="left" w:pos="993"/>
          <w:tab w:val="left" w:pos="6379"/>
        </w:tabs>
        <w:spacing w:after="240"/>
        <w:ind w:firstLine="0"/>
        <w:rPr>
          <w:rFonts w:asciiTheme="majorBidi" w:hAnsiTheme="majorBidi" w:cstheme="majorBidi"/>
          <w:b/>
          <w:sz w:val="28"/>
          <w:szCs w:val="28"/>
          <w:lang w:val="ro-MD"/>
        </w:rPr>
      </w:pPr>
      <w:r w:rsidRPr="0085184B">
        <w:rPr>
          <w:rFonts w:asciiTheme="majorBidi" w:hAnsiTheme="majorBidi" w:cstheme="majorBidi"/>
          <w:b/>
          <w:sz w:val="28"/>
          <w:szCs w:val="28"/>
          <w:lang w:val="ro-MD"/>
        </w:rPr>
        <w:t>Viceprim-ministru</w:t>
      </w:r>
      <w:r>
        <w:rPr>
          <w:rFonts w:asciiTheme="majorBidi" w:hAnsiTheme="majorBidi" w:cstheme="majorBidi"/>
          <w:b/>
          <w:sz w:val="28"/>
          <w:szCs w:val="28"/>
          <w:lang w:val="ro-MD"/>
        </w:rPr>
        <w:t xml:space="preserve"> </w:t>
      </w:r>
      <w:r w:rsidRPr="0085184B">
        <w:rPr>
          <w:rFonts w:asciiTheme="majorBidi" w:hAnsiTheme="majorBidi" w:cstheme="majorBidi"/>
          <w:b/>
          <w:sz w:val="28"/>
          <w:szCs w:val="28"/>
          <w:lang w:val="ro-MD"/>
        </w:rPr>
        <w:t xml:space="preserve">pentru </w:t>
      </w:r>
      <w:r w:rsidR="008F21B5">
        <w:rPr>
          <w:rFonts w:asciiTheme="majorBidi" w:hAnsiTheme="majorBidi" w:cstheme="majorBidi"/>
          <w:b/>
          <w:sz w:val="28"/>
          <w:szCs w:val="28"/>
          <w:lang w:val="ro-MD"/>
        </w:rPr>
        <w:t>d</w:t>
      </w:r>
      <w:r w:rsidRPr="0085184B">
        <w:rPr>
          <w:rFonts w:asciiTheme="majorBidi" w:hAnsiTheme="majorBidi" w:cstheme="majorBidi"/>
          <w:b/>
          <w:sz w:val="28"/>
          <w:szCs w:val="28"/>
          <w:lang w:val="ro-MD"/>
        </w:rPr>
        <w:t>igitalizare</w:t>
      </w:r>
      <w:r>
        <w:rPr>
          <w:rFonts w:asciiTheme="majorBidi" w:hAnsiTheme="majorBidi" w:cstheme="majorBidi"/>
          <w:b/>
          <w:sz w:val="28"/>
          <w:szCs w:val="28"/>
          <w:lang w:val="ro-MD"/>
        </w:rPr>
        <w:tab/>
        <w:t>Iurie ȚURCANU</w:t>
      </w:r>
    </w:p>
    <w:p w14:paraId="2273E24B" w14:textId="77777777" w:rsidR="003A1796" w:rsidRPr="00197EE3" w:rsidRDefault="003A1796" w:rsidP="003A1796">
      <w:pPr>
        <w:rPr>
          <w:rFonts w:asciiTheme="majorBidi" w:hAnsiTheme="majorBidi" w:cstheme="majorBidi"/>
          <w:lang w:val="ro-MD"/>
        </w:rPr>
        <w:sectPr w:rsidR="003A1796" w:rsidRPr="00197EE3">
          <w:pgSz w:w="11910" w:h="16840"/>
          <w:pgMar w:top="640" w:right="740" w:bottom="280" w:left="1680" w:header="708" w:footer="708" w:gutter="0"/>
          <w:cols w:space="708"/>
        </w:sectPr>
      </w:pPr>
      <w:r w:rsidRPr="00197EE3">
        <w:rPr>
          <w:rFonts w:asciiTheme="majorBidi" w:hAnsiTheme="majorBidi" w:cstheme="majorBidi"/>
          <w:lang w:val="ro-MD"/>
        </w:rPr>
        <w:t xml:space="preserve"> </w:t>
      </w:r>
    </w:p>
    <w:p w14:paraId="52BD2133" w14:textId="77777777" w:rsidR="003A1796" w:rsidRPr="00474BA9" w:rsidRDefault="003A1796" w:rsidP="003A1796">
      <w:pPr>
        <w:pStyle w:val="NormalWeb"/>
        <w:tabs>
          <w:tab w:val="left" w:pos="993"/>
        </w:tabs>
        <w:jc w:val="right"/>
        <w:rPr>
          <w:rFonts w:asciiTheme="majorBidi" w:hAnsiTheme="majorBidi" w:cstheme="majorBidi"/>
          <w:lang w:val="ro-MD"/>
        </w:rPr>
      </w:pPr>
    </w:p>
    <w:p w14:paraId="3CAF8615" w14:textId="3256D41A" w:rsidR="003A1796" w:rsidRPr="00474BA9" w:rsidRDefault="003A1796" w:rsidP="003A1796">
      <w:pPr>
        <w:pStyle w:val="NormalWeb"/>
        <w:tabs>
          <w:tab w:val="left" w:pos="993"/>
        </w:tabs>
        <w:ind w:right="134"/>
        <w:jc w:val="right"/>
        <w:rPr>
          <w:rFonts w:asciiTheme="majorBidi" w:hAnsiTheme="majorBidi" w:cstheme="majorBidi"/>
          <w:lang w:val="ro-MD"/>
        </w:rPr>
      </w:pPr>
      <w:r w:rsidRPr="00474BA9">
        <w:rPr>
          <w:rFonts w:asciiTheme="majorBidi" w:hAnsiTheme="majorBidi" w:cstheme="majorBidi"/>
          <w:lang w:val="ro-MD"/>
        </w:rPr>
        <w:t>Anexa</w:t>
      </w:r>
    </w:p>
    <w:p w14:paraId="34B7A454" w14:textId="77777777" w:rsidR="003A1796" w:rsidRPr="00474BA9" w:rsidRDefault="003A1796" w:rsidP="003A1796">
      <w:pPr>
        <w:spacing w:after="200"/>
        <w:ind w:right="134"/>
        <w:jc w:val="right"/>
        <w:rPr>
          <w:rFonts w:asciiTheme="majorBidi" w:hAnsiTheme="majorBidi" w:cstheme="majorBidi"/>
          <w:sz w:val="24"/>
          <w:szCs w:val="24"/>
          <w:lang w:val="ro-MD" w:eastAsia="ro-RO"/>
        </w:rPr>
      </w:pPr>
      <w:r w:rsidRPr="00474BA9">
        <w:rPr>
          <w:rFonts w:asciiTheme="majorBidi" w:hAnsiTheme="majorBidi" w:cstheme="majorBidi"/>
          <w:sz w:val="24"/>
          <w:szCs w:val="24"/>
          <w:lang w:val="ro-MD" w:eastAsia="ro-RO"/>
        </w:rPr>
        <w:t xml:space="preserve">la Hotărârea Guvernului </w:t>
      </w:r>
    </w:p>
    <w:p w14:paraId="0427F60C" w14:textId="77777777" w:rsidR="003A1796" w:rsidRPr="00474BA9" w:rsidRDefault="003A1796" w:rsidP="00E81E69">
      <w:pPr>
        <w:spacing w:after="200" w:line="276" w:lineRule="auto"/>
        <w:ind w:right="134"/>
        <w:jc w:val="right"/>
        <w:rPr>
          <w:rFonts w:asciiTheme="majorBidi" w:hAnsiTheme="majorBidi" w:cstheme="majorBidi"/>
          <w:sz w:val="24"/>
          <w:szCs w:val="24"/>
          <w:lang w:val="ro-MD" w:eastAsia="ro-RO"/>
        </w:rPr>
      </w:pPr>
      <w:r w:rsidRPr="00474BA9">
        <w:rPr>
          <w:rFonts w:asciiTheme="majorBidi" w:hAnsiTheme="majorBidi" w:cstheme="majorBidi"/>
          <w:sz w:val="24"/>
          <w:szCs w:val="24"/>
          <w:lang w:val="ro-MD" w:eastAsia="ro-RO"/>
        </w:rPr>
        <w:t>nr. ____ din _________2022</w:t>
      </w:r>
    </w:p>
    <w:p w14:paraId="0C16E16F" w14:textId="77777777" w:rsidR="003A1796" w:rsidRPr="00E81E69" w:rsidRDefault="003A1796" w:rsidP="00E81E69">
      <w:pPr>
        <w:pStyle w:val="BodyText"/>
        <w:tabs>
          <w:tab w:val="left" w:pos="7335"/>
          <w:tab w:val="left" w:pos="8751"/>
        </w:tabs>
        <w:spacing w:before="64" w:line="276" w:lineRule="auto"/>
        <w:ind w:left="6406" w:right="104" w:firstLine="2241"/>
        <w:jc w:val="right"/>
        <w:rPr>
          <w:rFonts w:asciiTheme="majorBidi" w:hAnsiTheme="majorBidi" w:cstheme="majorBidi"/>
          <w:sz w:val="24"/>
          <w:szCs w:val="24"/>
          <w:lang w:val="ro-MD"/>
        </w:rPr>
      </w:pPr>
    </w:p>
    <w:p w14:paraId="64D32634" w14:textId="77777777" w:rsidR="003A1796" w:rsidRPr="00E81E69" w:rsidRDefault="003A1796" w:rsidP="00E81E69">
      <w:pPr>
        <w:pStyle w:val="NormalWeb"/>
        <w:tabs>
          <w:tab w:val="left" w:pos="993"/>
        </w:tabs>
        <w:spacing w:line="276" w:lineRule="auto"/>
        <w:ind w:right="134" w:firstLine="0"/>
        <w:jc w:val="center"/>
        <w:rPr>
          <w:rFonts w:asciiTheme="majorBidi" w:hAnsiTheme="majorBidi" w:cstheme="majorBidi"/>
          <w:b/>
          <w:bCs/>
          <w:lang w:val="ro-MD"/>
        </w:rPr>
      </w:pPr>
      <w:r w:rsidRPr="00E81E69">
        <w:rPr>
          <w:rFonts w:asciiTheme="majorBidi" w:hAnsiTheme="majorBidi" w:cstheme="majorBidi"/>
          <w:b/>
          <w:bCs/>
          <w:lang w:val="ro-MD"/>
        </w:rPr>
        <w:t xml:space="preserve">Conceptul </w:t>
      </w:r>
    </w:p>
    <w:p w14:paraId="136D92A7" w14:textId="478C63C0" w:rsidR="003A1796" w:rsidRPr="00E81E69" w:rsidRDefault="003A1796" w:rsidP="00E81E69">
      <w:pPr>
        <w:pStyle w:val="BodyText"/>
        <w:spacing w:before="8" w:line="276" w:lineRule="auto"/>
        <w:ind w:left="0" w:right="134" w:firstLine="0"/>
        <w:jc w:val="center"/>
        <w:rPr>
          <w:rFonts w:asciiTheme="majorBidi" w:hAnsiTheme="majorBidi" w:cstheme="majorBidi"/>
          <w:b/>
          <w:bCs/>
          <w:sz w:val="24"/>
          <w:szCs w:val="24"/>
          <w:lang w:val="ro-MD" w:eastAsia="ro-RO"/>
        </w:rPr>
      </w:pPr>
      <w:r w:rsidRPr="00E81E69">
        <w:rPr>
          <w:rFonts w:asciiTheme="majorBidi" w:hAnsiTheme="majorBidi" w:cstheme="majorBidi"/>
          <w:b/>
          <w:bCs/>
          <w:sz w:val="24"/>
          <w:szCs w:val="24"/>
          <w:lang w:val="ro-MD" w:eastAsia="ro-RO"/>
        </w:rPr>
        <w:t>Sistemului informațional unificat „e-Admitere”</w:t>
      </w:r>
      <w:r w:rsidR="0085184B">
        <w:rPr>
          <w:rFonts w:asciiTheme="majorBidi" w:hAnsiTheme="majorBidi" w:cstheme="majorBidi"/>
          <w:b/>
          <w:bCs/>
          <w:sz w:val="24"/>
          <w:szCs w:val="24"/>
          <w:lang w:val="ro-MD" w:eastAsia="ro-RO"/>
        </w:rPr>
        <w:t xml:space="preserve"> </w:t>
      </w:r>
      <w:r w:rsidR="0085184B" w:rsidRPr="0085184B">
        <w:rPr>
          <w:rFonts w:asciiTheme="majorBidi" w:hAnsiTheme="majorBidi" w:cstheme="majorBidi"/>
          <w:b/>
          <w:bCs/>
          <w:sz w:val="24"/>
          <w:szCs w:val="24"/>
          <w:lang w:val="ro-MD" w:eastAsia="ro-RO"/>
        </w:rPr>
        <w:t>în învățământul superior</w:t>
      </w:r>
    </w:p>
    <w:p w14:paraId="6D9FCA83" w14:textId="77777777" w:rsidR="003A1796" w:rsidRPr="00E81E69" w:rsidRDefault="003A1796" w:rsidP="00E81E69">
      <w:p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 </w:t>
      </w:r>
    </w:p>
    <w:p w14:paraId="2628E61F" w14:textId="77777777" w:rsidR="003A1796" w:rsidRPr="00E81E69" w:rsidRDefault="003A1796" w:rsidP="00E81E69">
      <w:pPr>
        <w:pStyle w:val="NormalWeb"/>
        <w:tabs>
          <w:tab w:val="left" w:pos="993"/>
        </w:tabs>
        <w:spacing w:line="276" w:lineRule="auto"/>
        <w:ind w:right="21" w:firstLine="0"/>
        <w:jc w:val="center"/>
        <w:rPr>
          <w:rFonts w:asciiTheme="majorBidi" w:hAnsiTheme="majorBidi" w:cstheme="majorBidi"/>
          <w:b/>
          <w:bCs/>
          <w:color w:val="000000" w:themeColor="text1"/>
          <w:lang w:val="ro-MD"/>
        </w:rPr>
      </w:pPr>
      <w:r w:rsidRPr="00E81E69">
        <w:rPr>
          <w:rFonts w:asciiTheme="majorBidi" w:hAnsiTheme="majorBidi" w:cstheme="majorBidi"/>
          <w:b/>
          <w:bCs/>
          <w:color w:val="000000" w:themeColor="text1"/>
          <w:lang w:val="ro-MD"/>
        </w:rPr>
        <w:t>INTRODUCERE</w:t>
      </w:r>
    </w:p>
    <w:p w14:paraId="0A1107B6" w14:textId="77777777" w:rsidR="003A1796" w:rsidRPr="00E81E69" w:rsidRDefault="003A1796" w:rsidP="00E81E69">
      <w:pPr>
        <w:shd w:val="clear" w:color="auto" w:fill="FFFFFF"/>
        <w:spacing w:line="276" w:lineRule="auto"/>
        <w:ind w:right="276"/>
        <w:jc w:val="both"/>
        <w:rPr>
          <w:rFonts w:asciiTheme="majorBidi" w:hAnsiTheme="majorBidi" w:cstheme="majorBidi"/>
          <w:sz w:val="24"/>
          <w:szCs w:val="24"/>
          <w:lang w:val="ro-MD"/>
        </w:rPr>
      </w:pPr>
      <w:r w:rsidRPr="00E81E69">
        <w:rPr>
          <w:rFonts w:asciiTheme="majorBidi" w:hAnsiTheme="majorBidi" w:cstheme="majorBidi"/>
          <w:sz w:val="24"/>
          <w:szCs w:val="24"/>
          <w:lang w:val="ro-MD"/>
        </w:rPr>
        <w:t> </w:t>
      </w:r>
    </w:p>
    <w:p w14:paraId="4A61796E" w14:textId="4813C30F" w:rsidR="003A1796" w:rsidRPr="00E81E69" w:rsidRDefault="003A1796" w:rsidP="00E81E69">
      <w:pPr>
        <w:shd w:val="clear" w:color="auto" w:fill="FFFFFF"/>
        <w:spacing w:after="120" w:line="276" w:lineRule="auto"/>
        <w:ind w:right="-8" w:firstLine="720"/>
        <w:jc w:val="both"/>
        <w:rPr>
          <w:rFonts w:asciiTheme="majorBidi" w:hAnsiTheme="majorBidi" w:cstheme="majorBidi"/>
          <w:sz w:val="24"/>
          <w:szCs w:val="24"/>
          <w:lang w:val="ro-MD"/>
        </w:rPr>
      </w:pPr>
      <w:r w:rsidRPr="00E81E69">
        <w:rPr>
          <w:rFonts w:asciiTheme="majorBidi" w:hAnsiTheme="majorBidi" w:cstheme="majorBidi"/>
          <w:sz w:val="24"/>
          <w:szCs w:val="24"/>
          <w:lang w:val="ro-MD"/>
        </w:rPr>
        <w:t>Ministerul Educației și Cercetării își propune implementarea la nivel național a Sistemului informațional unificat „e-Admitere”</w:t>
      </w:r>
      <w:r w:rsidR="0085184B">
        <w:rPr>
          <w:rFonts w:asciiTheme="majorBidi" w:hAnsiTheme="majorBidi" w:cstheme="majorBidi"/>
          <w:sz w:val="24"/>
          <w:szCs w:val="24"/>
          <w:lang w:val="ro-MD"/>
        </w:rPr>
        <w:t>,</w:t>
      </w:r>
      <w:r w:rsidRPr="00E81E69">
        <w:rPr>
          <w:rFonts w:asciiTheme="majorBidi" w:hAnsiTheme="majorBidi" w:cstheme="majorBidi"/>
          <w:sz w:val="24"/>
          <w:szCs w:val="24"/>
          <w:lang w:val="ro-MD"/>
        </w:rPr>
        <w:t xml:space="preserve"> începând cu anul 2023. Dezvoltarea sistemului este o prioritate strategică a Ministerului Educației și Cercetării, aliniată eforturilor mai largi ale acestuia de a implementa tehnologiile informaționale în educație. În prezent, înscrierea la universitate este un exercițiu </w:t>
      </w:r>
      <w:r w:rsidR="0085184B">
        <w:rPr>
          <w:rFonts w:asciiTheme="majorBidi" w:hAnsiTheme="majorBidi" w:cstheme="majorBidi"/>
          <w:sz w:val="24"/>
          <w:szCs w:val="24"/>
          <w:lang w:val="ro-MD"/>
        </w:rPr>
        <w:t>complex</w:t>
      </w:r>
      <w:r w:rsidRPr="00E81E69">
        <w:rPr>
          <w:rFonts w:asciiTheme="majorBidi" w:hAnsiTheme="majorBidi" w:cstheme="majorBidi"/>
          <w:sz w:val="24"/>
          <w:szCs w:val="24"/>
          <w:lang w:val="ro-MD"/>
        </w:rPr>
        <w:t xml:space="preserve"> pentru absolvent</w:t>
      </w:r>
      <w:bookmarkStart w:id="3" w:name="14c517d70cab61aa_14c435b827ad27e6__GoBac"/>
      <w:bookmarkEnd w:id="3"/>
      <w:r w:rsidRPr="00E81E69">
        <w:rPr>
          <w:rFonts w:asciiTheme="majorBidi" w:hAnsiTheme="majorBidi" w:cstheme="majorBidi"/>
          <w:sz w:val="24"/>
          <w:szCs w:val="24"/>
          <w:lang w:val="ro-MD"/>
        </w:rPr>
        <w:t>, neuniform</w:t>
      </w:r>
      <w:r w:rsidR="0085184B">
        <w:rPr>
          <w:rFonts w:asciiTheme="majorBidi" w:hAnsiTheme="majorBidi" w:cstheme="majorBidi"/>
          <w:sz w:val="24"/>
          <w:szCs w:val="24"/>
          <w:lang w:val="ro-MD"/>
        </w:rPr>
        <w:t>,</w:t>
      </w:r>
      <w:r w:rsidRPr="00E81E69">
        <w:rPr>
          <w:rFonts w:asciiTheme="majorBidi" w:hAnsiTheme="majorBidi" w:cstheme="majorBidi"/>
          <w:sz w:val="24"/>
          <w:szCs w:val="24"/>
          <w:lang w:val="ro-MD"/>
        </w:rPr>
        <w:t xml:space="preserve"> iar procesarea cererilor de înscriere și desfășurare a concursului de admitere reprezintă o sarcină administrativă costisitoare pentru universități. </w:t>
      </w:r>
    </w:p>
    <w:p w14:paraId="187C402A" w14:textId="736250BB" w:rsidR="003A1796" w:rsidRPr="00E81E69" w:rsidRDefault="003A1796" w:rsidP="00E81E69">
      <w:pPr>
        <w:shd w:val="clear" w:color="auto" w:fill="FFFFFF"/>
        <w:spacing w:after="120" w:line="276" w:lineRule="auto"/>
        <w:ind w:right="-8" w:firstLine="720"/>
        <w:jc w:val="both"/>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 urmează să ușureze desfășurarea procesului pentru toți actorii implicați în admitere</w:t>
      </w:r>
      <w:r w:rsidR="003F7B53" w:rsidRPr="00E81E69">
        <w:rPr>
          <w:rFonts w:asciiTheme="majorBidi" w:hAnsiTheme="majorBidi" w:cstheme="majorBidi"/>
          <w:sz w:val="24"/>
          <w:szCs w:val="24"/>
          <w:lang w:val="ro-MD"/>
        </w:rPr>
        <w:t>a</w:t>
      </w:r>
      <w:r w:rsidRPr="00E81E69">
        <w:rPr>
          <w:rFonts w:asciiTheme="majorBidi" w:hAnsiTheme="majorBidi" w:cstheme="majorBidi"/>
          <w:sz w:val="24"/>
          <w:szCs w:val="24"/>
          <w:lang w:val="ro-MD"/>
        </w:rPr>
        <w:t xml:space="preserve"> în instituțiile de învățământ superior. Utilizarea unei interfețe electronice unice de depunere a dosarului de concurs de către solicitant (candidat), va uniformiza și simplifica procesul de admitere pentru acesta, iar desfășurarea concursului de admitere printr-un sistem unificat va reduce sarcina administrativă </w:t>
      </w:r>
      <w:r w:rsidR="003F7B53" w:rsidRPr="00E81E69">
        <w:rPr>
          <w:rFonts w:asciiTheme="majorBidi" w:hAnsiTheme="majorBidi" w:cstheme="majorBidi"/>
          <w:sz w:val="24"/>
          <w:szCs w:val="24"/>
          <w:lang w:val="ro-RO"/>
        </w:rPr>
        <w:t>și costurile</w:t>
      </w:r>
      <w:r w:rsidRPr="00E81E69">
        <w:rPr>
          <w:rFonts w:asciiTheme="majorBidi" w:hAnsiTheme="majorBidi" w:cstheme="majorBidi"/>
          <w:sz w:val="24"/>
          <w:szCs w:val="24"/>
          <w:lang w:val="ro-MD"/>
        </w:rPr>
        <w:t xml:space="preserve"> instituțiilor de învățământ superior.</w:t>
      </w:r>
    </w:p>
    <w:p w14:paraId="71B63E82" w14:textId="2392FB49" w:rsidR="003A1796" w:rsidRPr="00E81E69" w:rsidRDefault="003A1796" w:rsidP="00E81E69">
      <w:pPr>
        <w:shd w:val="clear" w:color="auto" w:fill="FFFFFF"/>
        <w:spacing w:after="120" w:line="276" w:lineRule="auto"/>
        <w:ind w:right="-8" w:firstLine="720"/>
        <w:jc w:val="both"/>
        <w:rPr>
          <w:rFonts w:asciiTheme="majorBidi" w:hAnsiTheme="majorBidi" w:cstheme="majorBidi"/>
          <w:sz w:val="24"/>
          <w:szCs w:val="24"/>
          <w:lang w:val="ro-MD"/>
        </w:rPr>
      </w:pPr>
      <w:r w:rsidRPr="00E81E69">
        <w:rPr>
          <w:rFonts w:asciiTheme="majorBidi" w:hAnsiTheme="majorBidi" w:cstheme="majorBidi"/>
          <w:sz w:val="24"/>
          <w:szCs w:val="24"/>
          <w:lang w:val="ro-MD"/>
        </w:rPr>
        <w:t>În contextul utilizării de către instituții</w:t>
      </w:r>
      <w:r w:rsidR="0085184B">
        <w:rPr>
          <w:rFonts w:asciiTheme="majorBidi" w:hAnsiTheme="majorBidi" w:cstheme="majorBidi"/>
          <w:sz w:val="24"/>
          <w:szCs w:val="24"/>
          <w:lang w:val="ro-MD"/>
        </w:rPr>
        <w:t>le</w:t>
      </w:r>
      <w:r w:rsidRPr="00E81E69">
        <w:rPr>
          <w:rFonts w:asciiTheme="majorBidi" w:hAnsiTheme="majorBidi" w:cstheme="majorBidi"/>
          <w:sz w:val="24"/>
          <w:szCs w:val="24"/>
          <w:lang w:val="ro-MD"/>
        </w:rPr>
        <w:t xml:space="preserve"> de învățământ superior din Republica Moldova, a sistemelor informaționale destinate gestionării procesului de admitere, Ministerul va deține o soluție personalizată, care va ține cont de nivelul de maturitate tehnică al instituțiilor de învățământ</w:t>
      </w:r>
      <w:r w:rsidR="0085184B">
        <w:rPr>
          <w:rFonts w:asciiTheme="majorBidi" w:hAnsiTheme="majorBidi" w:cstheme="majorBidi"/>
          <w:sz w:val="24"/>
          <w:szCs w:val="24"/>
          <w:lang w:val="ro-MD"/>
        </w:rPr>
        <w:t xml:space="preserve"> superior</w:t>
      </w:r>
      <w:r w:rsidRPr="00E81E69">
        <w:rPr>
          <w:rFonts w:asciiTheme="majorBidi" w:hAnsiTheme="majorBidi" w:cstheme="majorBidi"/>
          <w:sz w:val="24"/>
          <w:szCs w:val="24"/>
          <w:lang w:val="ro-MD"/>
        </w:rPr>
        <w:t xml:space="preserve"> și le va simplifica eforturile în procesul de admitere în ciclul I și II de studii </w:t>
      </w:r>
      <w:r w:rsidR="0085184B">
        <w:rPr>
          <w:rFonts w:asciiTheme="majorBidi" w:hAnsiTheme="majorBidi" w:cstheme="majorBidi"/>
          <w:sz w:val="24"/>
          <w:szCs w:val="24"/>
          <w:lang w:val="ro-MD"/>
        </w:rPr>
        <w:t>superioare</w:t>
      </w:r>
      <w:r w:rsidRPr="00E81E69">
        <w:rPr>
          <w:rFonts w:asciiTheme="majorBidi" w:hAnsiTheme="majorBidi" w:cstheme="majorBidi"/>
          <w:sz w:val="24"/>
          <w:szCs w:val="24"/>
          <w:lang w:val="ro-MD"/>
        </w:rPr>
        <w:t>.</w:t>
      </w:r>
    </w:p>
    <w:p w14:paraId="7788E45B" w14:textId="0680DA33" w:rsidR="003A1796" w:rsidRPr="00E81E69" w:rsidRDefault="003A1796" w:rsidP="00E81E69">
      <w:pPr>
        <w:shd w:val="clear" w:color="auto" w:fill="FFFFFF"/>
        <w:spacing w:after="120" w:line="276" w:lineRule="auto"/>
        <w:ind w:right="-8" w:firstLine="720"/>
        <w:jc w:val="both"/>
        <w:rPr>
          <w:rFonts w:asciiTheme="majorBidi" w:hAnsiTheme="majorBidi" w:cstheme="majorBidi"/>
          <w:sz w:val="24"/>
          <w:szCs w:val="24"/>
          <w:lang w:val="ro-RO"/>
        </w:rPr>
      </w:pPr>
      <w:r w:rsidRPr="00E81E69">
        <w:rPr>
          <w:rFonts w:asciiTheme="majorBidi" w:hAnsiTheme="majorBidi" w:cstheme="majorBidi"/>
          <w:sz w:val="24"/>
          <w:szCs w:val="24"/>
          <w:lang w:val="ro-RO"/>
        </w:rPr>
        <w:t xml:space="preserve">Sistemul </w:t>
      </w:r>
      <w:r w:rsidRPr="00E81E69">
        <w:rPr>
          <w:rFonts w:asciiTheme="majorBidi" w:hAnsiTheme="majorBidi" w:cstheme="majorBidi"/>
          <w:sz w:val="24"/>
          <w:szCs w:val="24"/>
          <w:lang w:val="ro-MD"/>
        </w:rPr>
        <w:t>informațional unificat „e-Admitere”</w:t>
      </w:r>
      <w:r w:rsidRPr="00E81E69">
        <w:rPr>
          <w:rFonts w:asciiTheme="majorBidi" w:hAnsiTheme="majorBidi" w:cstheme="majorBidi"/>
          <w:sz w:val="24"/>
          <w:szCs w:val="24"/>
          <w:lang w:val="ro-RO"/>
        </w:rPr>
        <w:t xml:space="preserve"> va gestiona întreg fluxul concursului de admitere și înmatriculare a candidaților, dosarele electronice de participare la concursul de admitere, va spori semnificativ eficacitatea și viteza de procesare a documentelor și reduce </w:t>
      </w:r>
      <w:r w:rsidR="00F50081">
        <w:rPr>
          <w:rFonts w:asciiTheme="majorBidi" w:hAnsiTheme="majorBidi" w:cstheme="majorBidi"/>
          <w:sz w:val="24"/>
          <w:szCs w:val="24"/>
          <w:lang w:val="ro-RO"/>
        </w:rPr>
        <w:t xml:space="preserve">timpul de </w:t>
      </w:r>
      <w:r w:rsidRPr="00E81E69">
        <w:rPr>
          <w:rFonts w:asciiTheme="majorBidi" w:hAnsiTheme="majorBidi" w:cstheme="majorBidi"/>
          <w:sz w:val="24"/>
          <w:szCs w:val="24"/>
          <w:lang w:val="ro-RO"/>
        </w:rPr>
        <w:t>stocare</w:t>
      </w:r>
      <w:r w:rsidR="00F50081">
        <w:rPr>
          <w:rFonts w:asciiTheme="majorBidi" w:hAnsiTheme="majorBidi" w:cstheme="majorBidi"/>
          <w:sz w:val="24"/>
          <w:szCs w:val="24"/>
          <w:lang w:val="ro-RO"/>
        </w:rPr>
        <w:t xml:space="preserve"> </w:t>
      </w:r>
      <w:r w:rsidRPr="00E81E69">
        <w:rPr>
          <w:rFonts w:asciiTheme="majorBidi" w:hAnsiTheme="majorBidi" w:cstheme="majorBidi"/>
          <w:sz w:val="24"/>
          <w:szCs w:val="24"/>
          <w:lang w:val="ro-RO"/>
        </w:rPr>
        <w:t xml:space="preserve">a dosarelor pe suport de hârtie, utilizat neefectiv de </w:t>
      </w:r>
      <w:r w:rsidR="005F178F">
        <w:rPr>
          <w:rFonts w:asciiTheme="majorBidi" w:hAnsiTheme="majorBidi" w:cstheme="majorBidi"/>
          <w:sz w:val="24"/>
          <w:szCs w:val="24"/>
          <w:lang w:val="ro-RO"/>
        </w:rPr>
        <w:t>c</w:t>
      </w:r>
      <w:r w:rsidRPr="00E81E69">
        <w:rPr>
          <w:rFonts w:asciiTheme="majorBidi" w:hAnsiTheme="majorBidi" w:cstheme="majorBidi"/>
          <w:sz w:val="24"/>
          <w:szCs w:val="24"/>
          <w:lang w:val="ro-RO"/>
        </w:rPr>
        <w:t>andidat și membrii Comisiilor de Admitere, de</w:t>
      </w:r>
      <w:r w:rsidR="005F178F">
        <w:rPr>
          <w:rFonts w:asciiTheme="majorBidi" w:hAnsiTheme="majorBidi" w:cstheme="majorBidi"/>
          <w:sz w:val="24"/>
          <w:szCs w:val="24"/>
          <w:lang w:val="ro-RO"/>
        </w:rPr>
        <w:t xml:space="preserve"> </w:t>
      </w:r>
      <w:r w:rsidRPr="00E81E69">
        <w:rPr>
          <w:rFonts w:asciiTheme="majorBidi" w:hAnsiTheme="majorBidi" w:cstheme="majorBidi"/>
          <w:sz w:val="24"/>
          <w:szCs w:val="24"/>
          <w:lang w:val="ro-RO"/>
        </w:rPr>
        <w:t>Examinare și Contestații.</w:t>
      </w:r>
    </w:p>
    <w:p w14:paraId="59AD5CE3" w14:textId="77777777" w:rsidR="003A1796" w:rsidRPr="00E81E69" w:rsidRDefault="003A1796" w:rsidP="00E81E69">
      <w:pPr>
        <w:shd w:val="clear" w:color="auto" w:fill="FFFFFF"/>
        <w:spacing w:after="120" w:line="276" w:lineRule="auto"/>
        <w:ind w:right="-8" w:firstLine="720"/>
        <w:jc w:val="both"/>
        <w:rPr>
          <w:rFonts w:asciiTheme="majorBidi" w:hAnsiTheme="majorBidi" w:cstheme="majorBidi"/>
          <w:sz w:val="24"/>
          <w:szCs w:val="24"/>
          <w:lang w:val="ro-MD"/>
        </w:rPr>
      </w:pPr>
      <w:r w:rsidRPr="00E81E69">
        <w:rPr>
          <w:rFonts w:asciiTheme="majorBidi" w:hAnsiTheme="majorBidi" w:cstheme="majorBidi"/>
          <w:sz w:val="24"/>
          <w:szCs w:val="24"/>
          <w:lang w:val="ro-MD"/>
        </w:rPr>
        <w:t>Sistemul va deveni parte componentă a eco-sistemului educațional al Ministerului Educației și Cercetării și va fi interconectat cu alte sisteme sectoriale și platforme guvernamentale.</w:t>
      </w:r>
    </w:p>
    <w:p w14:paraId="6AD1449B" w14:textId="77777777" w:rsidR="003A1796" w:rsidRPr="00E81E69" w:rsidRDefault="003A1796" w:rsidP="00E81E69">
      <w:pPr>
        <w:shd w:val="clear" w:color="auto" w:fill="FFFFFF"/>
        <w:spacing w:line="276" w:lineRule="auto"/>
        <w:jc w:val="both"/>
        <w:rPr>
          <w:rFonts w:asciiTheme="majorBidi" w:hAnsiTheme="majorBidi" w:cstheme="majorBidi"/>
          <w:sz w:val="24"/>
          <w:szCs w:val="24"/>
          <w:lang w:val="ro-MD"/>
        </w:rPr>
      </w:pPr>
      <w:r w:rsidRPr="00E81E69">
        <w:rPr>
          <w:rFonts w:asciiTheme="majorBidi" w:hAnsiTheme="majorBidi" w:cstheme="majorBidi"/>
          <w:sz w:val="24"/>
          <w:szCs w:val="24"/>
          <w:lang w:val="ro-MD"/>
        </w:rPr>
        <w:t> </w:t>
      </w:r>
    </w:p>
    <w:p w14:paraId="7941EDD5" w14:textId="77777777" w:rsidR="003A1796" w:rsidRPr="00E81E69" w:rsidRDefault="003A1796" w:rsidP="00E81E69">
      <w:pPr>
        <w:pStyle w:val="NormalWeb"/>
        <w:tabs>
          <w:tab w:val="left" w:pos="993"/>
        </w:tabs>
        <w:spacing w:line="276" w:lineRule="auto"/>
        <w:ind w:firstLine="0"/>
        <w:jc w:val="center"/>
        <w:rPr>
          <w:rFonts w:asciiTheme="majorBidi" w:hAnsiTheme="majorBidi" w:cstheme="majorBidi"/>
          <w:b/>
          <w:bCs/>
          <w:lang w:val="ro-MD"/>
        </w:rPr>
      </w:pPr>
      <w:r w:rsidRPr="00E81E69">
        <w:rPr>
          <w:rFonts w:asciiTheme="majorBidi" w:hAnsiTheme="majorBidi" w:cstheme="majorBidi"/>
          <w:b/>
          <w:bCs/>
          <w:lang w:val="ro-MD"/>
        </w:rPr>
        <w:t>Capitolul I</w:t>
      </w:r>
    </w:p>
    <w:p w14:paraId="714E0A93" w14:textId="77777777" w:rsidR="003A1796" w:rsidRPr="00E81E69" w:rsidRDefault="003A1796" w:rsidP="00E81E69">
      <w:pPr>
        <w:pStyle w:val="NormalWeb"/>
        <w:tabs>
          <w:tab w:val="left" w:pos="993"/>
        </w:tabs>
        <w:spacing w:line="276" w:lineRule="auto"/>
        <w:ind w:firstLine="0"/>
        <w:jc w:val="center"/>
        <w:rPr>
          <w:rFonts w:asciiTheme="majorBidi" w:hAnsiTheme="majorBidi" w:cstheme="majorBidi"/>
          <w:b/>
          <w:bCs/>
          <w:lang w:val="ro-MD"/>
        </w:rPr>
      </w:pPr>
      <w:r w:rsidRPr="00E81E69">
        <w:rPr>
          <w:rFonts w:asciiTheme="majorBidi" w:hAnsiTheme="majorBidi" w:cstheme="majorBidi"/>
          <w:b/>
          <w:bCs/>
          <w:lang w:val="ro-MD"/>
        </w:rPr>
        <w:t>DISPOZIȚII GENERALE</w:t>
      </w:r>
    </w:p>
    <w:p w14:paraId="59F88F87" w14:textId="77777777" w:rsidR="003A1796" w:rsidRPr="00E81E69" w:rsidRDefault="003A1796" w:rsidP="00E81E69">
      <w:pPr>
        <w:pStyle w:val="NormalWeb"/>
        <w:tabs>
          <w:tab w:val="left" w:pos="993"/>
        </w:tabs>
        <w:spacing w:line="276" w:lineRule="auto"/>
        <w:ind w:firstLine="0"/>
        <w:jc w:val="center"/>
        <w:rPr>
          <w:rFonts w:asciiTheme="majorBidi" w:hAnsiTheme="majorBidi" w:cstheme="majorBidi"/>
          <w:b/>
          <w:bCs/>
          <w:lang w:val="ro-MD"/>
        </w:rPr>
      </w:pPr>
    </w:p>
    <w:p w14:paraId="2FA71E10" w14:textId="0DBEC1DA"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w:t>
      </w:r>
      <w:r w:rsidR="003F7B53" w:rsidRPr="00E81E69">
        <w:rPr>
          <w:rFonts w:asciiTheme="majorBidi" w:hAnsiTheme="majorBidi" w:cstheme="majorBidi"/>
          <w:sz w:val="24"/>
          <w:szCs w:val="24"/>
          <w:lang w:val="ro-MD"/>
        </w:rPr>
        <w:t xml:space="preserve"> în învățământul superior</w:t>
      </w:r>
      <w:r w:rsidRPr="00E81E69">
        <w:rPr>
          <w:rFonts w:asciiTheme="majorBidi" w:hAnsiTheme="majorBidi" w:cstheme="majorBidi"/>
          <w:sz w:val="24"/>
          <w:szCs w:val="24"/>
          <w:lang w:val="ro-MD"/>
        </w:rPr>
        <w:t xml:space="preserve"> </w:t>
      </w:r>
      <w:r w:rsidR="005C31DA" w:rsidRPr="00E81E69">
        <w:rPr>
          <w:rFonts w:asciiTheme="majorBidi" w:hAnsiTheme="majorBidi" w:cstheme="majorBidi"/>
          <w:sz w:val="24"/>
          <w:szCs w:val="24"/>
          <w:lang w:val="ro-MD"/>
        </w:rPr>
        <w:t xml:space="preserve">(în continuare - Sistemul informațional unificat „e-Admitere”) </w:t>
      </w:r>
      <w:r w:rsidRPr="00E81E69">
        <w:rPr>
          <w:rFonts w:asciiTheme="majorBidi" w:hAnsiTheme="majorBidi" w:cstheme="majorBidi"/>
          <w:sz w:val="24"/>
          <w:szCs w:val="24"/>
          <w:lang w:val="ro-MD"/>
        </w:rPr>
        <w:t xml:space="preserve">reprezintă o soluție informatică ce are drept scop organizarea procesului de admitere la studii </w:t>
      </w:r>
      <w:r w:rsidR="005F178F">
        <w:rPr>
          <w:rFonts w:asciiTheme="majorBidi" w:hAnsiTheme="majorBidi" w:cstheme="majorBidi"/>
          <w:sz w:val="24"/>
          <w:szCs w:val="24"/>
          <w:lang w:val="ro-MD"/>
        </w:rPr>
        <w:t xml:space="preserve">superioare </w:t>
      </w:r>
      <w:r w:rsidRPr="00E81E69">
        <w:rPr>
          <w:rFonts w:asciiTheme="majorBidi" w:hAnsiTheme="majorBidi" w:cstheme="majorBidi"/>
          <w:sz w:val="24"/>
          <w:szCs w:val="24"/>
          <w:lang w:val="ro-MD"/>
        </w:rPr>
        <w:t>în ciclul I (licență) și II (master) și prezentarea informației corespunzătoare despre procesul de admitere Ministerului Educației și Cercetării și instituțiilor de învățământ superior din Republica Moldova.</w:t>
      </w:r>
    </w:p>
    <w:p w14:paraId="3939147E" w14:textId="1B81D1F2"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 este parte componentă a sistemelor informaționale de stat ale Republicii Moldova și reprezintă un ansamblu de resurse şi tehnologii informaționale, mijloace tehnice de program și metodologii, aflate în interconexiune.</w:t>
      </w:r>
    </w:p>
    <w:p w14:paraId="5DD406F4" w14:textId="22788CD0"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 xml:space="preserve">Noțiunile utilizate în prezentul Concept au semnificațiile prevăzute în Codul Educației </w:t>
      </w:r>
      <w:r w:rsidRPr="00E81E69">
        <w:rPr>
          <w:rFonts w:asciiTheme="majorBidi" w:hAnsiTheme="majorBidi" w:cstheme="majorBidi"/>
          <w:sz w:val="24"/>
          <w:szCs w:val="24"/>
          <w:lang w:val="ro-MD"/>
        </w:rPr>
        <w:lastRenderedPageBreak/>
        <w:t>nr. 152/2014, Legea nr. 467/2003 cu privire la informatizare și la resursele informaționale de stat, precum și alte acte normative în domeniul educației</w:t>
      </w:r>
      <w:r w:rsidR="008D41F4">
        <w:rPr>
          <w:rFonts w:asciiTheme="majorBidi" w:hAnsiTheme="majorBidi" w:cstheme="majorBidi"/>
          <w:sz w:val="24"/>
          <w:szCs w:val="24"/>
          <w:lang w:val="ro-MD"/>
        </w:rPr>
        <w:t xml:space="preserve"> și în domeniul tehnologiei informației și comunicațiilor</w:t>
      </w:r>
      <w:r w:rsidRPr="00E81E69">
        <w:rPr>
          <w:rFonts w:asciiTheme="majorBidi" w:hAnsiTheme="majorBidi" w:cstheme="majorBidi"/>
          <w:sz w:val="24"/>
          <w:szCs w:val="24"/>
          <w:lang w:val="ro-MD"/>
        </w:rPr>
        <w:t>.</w:t>
      </w:r>
    </w:p>
    <w:p w14:paraId="2A1BAF09"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Crearea și implementarea Sistemului informațional unificat „e-Admitere”  va permite atingerea următoarelor obiective:</w:t>
      </w:r>
    </w:p>
    <w:p w14:paraId="0316B16F" w14:textId="567572C2"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 xml:space="preserve">unificarea, uniformizarea și automatizarea procesului de admitere la studii </w:t>
      </w:r>
      <w:r w:rsidR="005F178F" w:rsidRPr="005F178F">
        <w:rPr>
          <w:rFonts w:asciiTheme="majorBidi" w:hAnsiTheme="majorBidi" w:cstheme="majorBidi"/>
          <w:sz w:val="24"/>
          <w:lang w:val="ro-MD"/>
        </w:rPr>
        <w:t xml:space="preserve">superioare </w:t>
      </w:r>
      <w:r w:rsidRPr="00E81E69">
        <w:rPr>
          <w:rFonts w:asciiTheme="majorBidi" w:hAnsiTheme="majorBidi" w:cstheme="majorBidi"/>
          <w:sz w:val="24"/>
          <w:lang w:val="ro-MD"/>
        </w:rPr>
        <w:t xml:space="preserve">în ciclul I și II în cadrul instituțiilor de învățământ superior; </w:t>
      </w:r>
    </w:p>
    <w:p w14:paraId="18A1958A" w14:textId="4EE4C55A"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 xml:space="preserve">asigurarea confortului și </w:t>
      </w:r>
      <w:r w:rsidR="005F178F">
        <w:rPr>
          <w:rFonts w:asciiTheme="majorBidi" w:hAnsiTheme="majorBidi" w:cstheme="majorBidi"/>
          <w:sz w:val="24"/>
          <w:lang w:val="ro-MD"/>
        </w:rPr>
        <w:t>funcționalității</w:t>
      </w:r>
      <w:r w:rsidRPr="00E81E69">
        <w:rPr>
          <w:rFonts w:asciiTheme="majorBidi" w:hAnsiTheme="majorBidi" w:cstheme="majorBidi"/>
          <w:sz w:val="24"/>
          <w:lang w:val="ro-MD"/>
        </w:rPr>
        <w:t xml:space="preserve"> candidatului în procesul de admitere, cu posibilitatea de depunere la distanță a cererii de înscriere la admitere și de notificare în timp util cu privire la </w:t>
      </w:r>
      <w:r w:rsidR="005F178F">
        <w:rPr>
          <w:rFonts w:asciiTheme="majorBidi" w:hAnsiTheme="majorBidi" w:cstheme="majorBidi"/>
          <w:sz w:val="24"/>
          <w:lang w:val="ro-MD"/>
        </w:rPr>
        <w:t>rezultatele</w:t>
      </w:r>
      <w:r w:rsidRPr="00E81E69">
        <w:rPr>
          <w:rFonts w:asciiTheme="majorBidi" w:hAnsiTheme="majorBidi" w:cstheme="majorBidi"/>
          <w:sz w:val="24"/>
          <w:lang w:val="ro-MD"/>
        </w:rPr>
        <w:t xml:space="preserve"> admiterii;</w:t>
      </w:r>
    </w:p>
    <w:p w14:paraId="09F29B0B" w14:textId="5A0F16BA"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 xml:space="preserve">consolidarea unei </w:t>
      </w:r>
      <w:r w:rsidR="005F178F">
        <w:rPr>
          <w:rFonts w:asciiTheme="majorBidi" w:hAnsiTheme="majorBidi" w:cstheme="majorBidi"/>
          <w:sz w:val="24"/>
          <w:lang w:val="ro-MD"/>
        </w:rPr>
        <w:t>baze</w:t>
      </w:r>
      <w:r w:rsidRPr="00E81E69">
        <w:rPr>
          <w:rFonts w:asciiTheme="majorBidi" w:hAnsiTheme="majorBidi" w:cstheme="majorBidi"/>
          <w:sz w:val="24"/>
          <w:lang w:val="ro-MD"/>
        </w:rPr>
        <w:t xml:space="preserve"> exhaustive de date care va permite furnizarea de date relevante autorităților responsabile;</w:t>
      </w:r>
    </w:p>
    <w:p w14:paraId="3B329930" w14:textId="77777777"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asigurarea factorilor de decizie relevanți cu informație veridică și operativă în vederea planificării procesului de luare a deciziei și exercitării atribuțiilor de serviciu;</w:t>
      </w:r>
    </w:p>
    <w:p w14:paraId="1F2B9604" w14:textId="77777777"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acordarea suportului Ministerului Educației și Cercetării în activitatea de realizare a politicii de stat în domeniul învățământului superior;</w:t>
      </w:r>
    </w:p>
    <w:p w14:paraId="6626C72E" w14:textId="4E3FDF1B"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crearea unui cadru de interoperabilitate între Sistemul informațional unificat „e-Admitere” și sistemele informatice externe furnizoare și consumatoare de date;</w:t>
      </w:r>
    </w:p>
    <w:p w14:paraId="78B42499" w14:textId="3C503712"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 xml:space="preserve">reducerea timpului necesar și </w:t>
      </w:r>
      <w:r w:rsidR="005F178F" w:rsidRPr="005F178F">
        <w:rPr>
          <w:rFonts w:asciiTheme="majorBidi" w:hAnsiTheme="majorBidi" w:cstheme="majorBidi"/>
          <w:sz w:val="24"/>
          <w:lang w:val="ro-MD"/>
        </w:rPr>
        <w:t xml:space="preserve">funcționalității </w:t>
      </w:r>
      <w:r w:rsidRPr="00E81E69">
        <w:rPr>
          <w:rFonts w:asciiTheme="majorBidi" w:hAnsiTheme="majorBidi" w:cstheme="majorBidi"/>
          <w:sz w:val="24"/>
          <w:lang w:val="ro-MD"/>
        </w:rPr>
        <w:t>procesului de admitere la instituțiile de învățământ superior;</w:t>
      </w:r>
    </w:p>
    <w:p w14:paraId="31ECE936" w14:textId="77777777"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contribuirea la realizarea unui mecanism eficient de colaborare între actorii implicați în procedurile de monitorizare a utilizării resurselor bugetare în învățământul superior;</w:t>
      </w:r>
    </w:p>
    <w:p w14:paraId="4DA3AEAE" w14:textId="77777777" w:rsid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asigurarea controlului accesului la date și asigurarea unei securități și confidențialități maxime a colecțiilor de date și a utilizatorilor;</w:t>
      </w:r>
    </w:p>
    <w:p w14:paraId="7AFE8C6C" w14:textId="4F5D6976" w:rsidR="003A1796" w:rsidRPr="00E81E69" w:rsidRDefault="003A1796" w:rsidP="00E81E69">
      <w:pPr>
        <w:pStyle w:val="Bulinebune"/>
        <w:numPr>
          <w:ilvl w:val="0"/>
          <w:numId w:val="18"/>
        </w:numPr>
        <w:ind w:left="284" w:right="21" w:firstLine="142"/>
        <w:rPr>
          <w:rFonts w:asciiTheme="majorBidi" w:hAnsiTheme="majorBidi" w:cstheme="majorBidi"/>
          <w:sz w:val="24"/>
          <w:lang w:val="ro-MD"/>
        </w:rPr>
      </w:pPr>
      <w:r w:rsidRPr="00E81E69">
        <w:rPr>
          <w:rFonts w:asciiTheme="majorBidi" w:hAnsiTheme="majorBidi" w:cstheme="majorBidi"/>
          <w:sz w:val="24"/>
          <w:lang w:val="ro-MD"/>
        </w:rPr>
        <w:t>asigurarea informațională a activității de analiză, prognozare și cercetare științifică în domeniu.</w:t>
      </w:r>
    </w:p>
    <w:p w14:paraId="125DF3EA"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Principiile de creare a Sistemului informațional unificat „e-Admitere”  sunt următoarele:</w:t>
      </w:r>
    </w:p>
    <w:p w14:paraId="3963020B" w14:textId="0683D317" w:rsidR="003A1796" w:rsidRPr="00E81E69" w:rsidRDefault="00C94552"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legalității care presupune crearea și exploatarea sistemului în conformitate cu legislația națională, a normelor și standardelor internaționale recunoscute în domeniu;</w:t>
      </w:r>
    </w:p>
    <w:p w14:paraId="26523604" w14:textId="035EFB4F"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divizării arhitecturii pe nivele ce constă în proiectarea independentă a componentelor sistemului în conformitate cu standardele de interfață dintre nivele;</w:t>
      </w:r>
    </w:p>
    <w:p w14:paraId="3AEEFF03" w14:textId="6DDBB9C6"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datelor sigure ce stipulează introducerea datelor în sistem doar prin canalele autorizate și autentificate;</w:t>
      </w:r>
    </w:p>
    <w:p w14:paraId="7DB9DB78" w14:textId="2172C3FD"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securității informaționale care presupune asigurarea unui nivel adecvat de integritate, selectivitate, accesibilitate și eficiență pentru protecția datelor de pierderi, alterări, deteriorări și de acces nesancționat.</w:t>
      </w:r>
    </w:p>
    <w:p w14:paraId="5E259270" w14:textId="4AD5797B"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modularității ce presupune proiectarea și dezvoltarea sistemului fără modificarea componentelor create anterior, cu utilizarea standardelor transparente în domeniul tehnologiilor informatice și de telecomunicații;</w:t>
      </w:r>
    </w:p>
    <w:p w14:paraId="626FB8AA" w14:textId="7AA242D7"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expansibilității ce stipulează posibilitatea extinderii și completării sistemului informatic cu noi funcții sau îmbunătățirea celor existente;</w:t>
      </w:r>
    </w:p>
    <w:p w14:paraId="730C33C3" w14:textId="3DEB262B"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lastRenderedPageBreak/>
        <w:t>p</w:t>
      </w:r>
      <w:r w:rsidR="003A1796" w:rsidRPr="00E81E69">
        <w:rPr>
          <w:rFonts w:asciiTheme="majorBidi" w:hAnsiTheme="majorBidi" w:cstheme="majorBidi"/>
          <w:sz w:val="24"/>
          <w:lang w:val="ro-MD"/>
        </w:rPr>
        <w:t>rincipiul scalabilității ce presupune asigurarea unei performanțe constante a soluției informatice la creșterea volumului de date și a solicitării sistemului informatic;</w:t>
      </w:r>
    </w:p>
    <w:p w14:paraId="362AB029" w14:textId="01242767"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simplității și comodității utilizării ce presupune proiectarea și realizarea tuturor aplicațiilor, mijloacelor tehnice și de program accesibile utilizatorilor Sistemului, bazate pe principii exclusiv vizuale, ergonomice și logice de concepție;</w:t>
      </w:r>
    </w:p>
    <w:p w14:paraId="1EB4D32A" w14:textId="63083D7C" w:rsidR="003A1796" w:rsidRPr="00E81E69" w:rsidRDefault="00BF05DC" w:rsidP="00E81E69">
      <w:pPr>
        <w:pStyle w:val="Bulinebune"/>
        <w:numPr>
          <w:ilvl w:val="0"/>
          <w:numId w:val="19"/>
        </w:numPr>
        <w:ind w:left="426" w:right="21" w:firstLine="0"/>
        <w:rPr>
          <w:rFonts w:asciiTheme="majorBidi" w:hAnsiTheme="majorBidi" w:cstheme="majorBidi"/>
          <w:sz w:val="24"/>
          <w:lang w:val="ro-MD"/>
        </w:rPr>
      </w:pPr>
      <w:r w:rsidRPr="00E81E69">
        <w:rPr>
          <w:rFonts w:asciiTheme="majorBidi" w:hAnsiTheme="majorBidi" w:cstheme="majorBidi"/>
          <w:sz w:val="24"/>
          <w:lang w:val="ro-MD"/>
        </w:rPr>
        <w:t>p</w:t>
      </w:r>
      <w:r w:rsidR="003A1796" w:rsidRPr="00E81E69">
        <w:rPr>
          <w:rFonts w:asciiTheme="majorBidi" w:hAnsiTheme="majorBidi" w:cstheme="majorBidi"/>
          <w:sz w:val="24"/>
          <w:lang w:val="ro-MD"/>
        </w:rPr>
        <w:t>rincipiul integrității, plenitudinii și veridicității datelor care presupune implementarea mecanismelor care permit păstrarea conținutului și interpretării univoce a datelor în condițiile unor influențe accidentale și eliminării fenomenelor de denaturare sau lichidare accidentală a acestora, furnizarea unui volum de date suficient executării funcțiilor de business al sistemului informatic și asigurarea unui grad înalt de corespundere a datelor cu starea reală a obiectelor pe care le reprezintă și care fac parte dintr-un sector concret al sistemului informatic.</w:t>
      </w:r>
    </w:p>
    <w:p w14:paraId="1A15A390"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Sarcinile de bază ale Sistemului informațional unificat „e-Admitere”  sunt:</w:t>
      </w:r>
    </w:p>
    <w:p w14:paraId="4B3092B8" w14:textId="77777777" w:rsidR="003A1796" w:rsidRPr="00E81E69" w:rsidRDefault="003A1796" w:rsidP="00E81E69">
      <w:pPr>
        <w:pStyle w:val="Bulinebune"/>
        <w:numPr>
          <w:ilvl w:val="0"/>
          <w:numId w:val="20"/>
        </w:numPr>
        <w:ind w:left="426" w:right="21" w:firstLine="0"/>
        <w:rPr>
          <w:rFonts w:asciiTheme="majorBidi" w:hAnsiTheme="majorBidi" w:cstheme="majorBidi"/>
          <w:sz w:val="24"/>
          <w:lang w:val="ro-MD"/>
        </w:rPr>
      </w:pPr>
      <w:r w:rsidRPr="00E81E69">
        <w:rPr>
          <w:rFonts w:asciiTheme="majorBidi" w:hAnsiTheme="majorBidi" w:cstheme="majorBidi"/>
          <w:sz w:val="24"/>
          <w:lang w:val="ro-MD"/>
        </w:rPr>
        <w:t>facilitarea depunerii electronice de către candidați a dosarului de concurs la studii în ciclul I și II în cadrul instituțiilor de învățământ superior;</w:t>
      </w:r>
    </w:p>
    <w:p w14:paraId="5D17F568" w14:textId="77777777" w:rsidR="00BF05DC" w:rsidRPr="00E81E69" w:rsidRDefault="003A1796" w:rsidP="00E81E69">
      <w:pPr>
        <w:pStyle w:val="Bulinebune"/>
        <w:numPr>
          <w:ilvl w:val="0"/>
          <w:numId w:val="20"/>
        </w:numPr>
        <w:ind w:left="426" w:right="21" w:firstLine="0"/>
        <w:rPr>
          <w:rFonts w:asciiTheme="majorBidi" w:hAnsiTheme="majorBidi" w:cstheme="majorBidi"/>
          <w:sz w:val="24"/>
          <w:lang w:val="ro-MD"/>
        </w:rPr>
      </w:pPr>
      <w:r w:rsidRPr="00E81E69">
        <w:rPr>
          <w:rFonts w:asciiTheme="majorBidi" w:hAnsiTheme="majorBidi" w:cstheme="majorBidi"/>
          <w:sz w:val="24"/>
          <w:lang w:val="ro-MD"/>
        </w:rPr>
        <w:t>înregistrarea, actualizarea, verificarea și păstrarea dosarelor de concurs la studii în ciclul I și II;</w:t>
      </w:r>
      <w:r w:rsidR="00BF05DC" w:rsidRPr="00E81E69">
        <w:rPr>
          <w:rFonts w:asciiTheme="majorBidi" w:hAnsiTheme="majorBidi" w:cstheme="majorBidi"/>
          <w:sz w:val="24"/>
          <w:lang w:val="ro-MD"/>
        </w:rPr>
        <w:t xml:space="preserve"> </w:t>
      </w:r>
    </w:p>
    <w:p w14:paraId="21797AA8" w14:textId="15C1ED7D" w:rsidR="003A1796" w:rsidRPr="00E81E69" w:rsidRDefault="00BF05DC" w:rsidP="00E81E69">
      <w:pPr>
        <w:pStyle w:val="Bulinebune"/>
        <w:numPr>
          <w:ilvl w:val="0"/>
          <w:numId w:val="20"/>
        </w:numPr>
        <w:ind w:left="426" w:right="21" w:firstLine="0"/>
        <w:rPr>
          <w:rFonts w:asciiTheme="majorBidi" w:hAnsiTheme="majorBidi" w:cstheme="majorBidi"/>
          <w:sz w:val="24"/>
          <w:lang w:val="ro-MD"/>
        </w:rPr>
      </w:pPr>
      <w:r w:rsidRPr="00E81E69">
        <w:rPr>
          <w:rFonts w:asciiTheme="majorBidi" w:hAnsiTheme="majorBidi" w:cstheme="majorBidi"/>
          <w:sz w:val="24"/>
          <w:lang w:val="ro-MD"/>
        </w:rPr>
        <w:t>retragerea și respingerea dosarului de concurs la studii în ciclul I și II;</w:t>
      </w:r>
    </w:p>
    <w:p w14:paraId="4C634264" w14:textId="77777777" w:rsidR="003A1796" w:rsidRPr="00E81E69" w:rsidRDefault="003A1796" w:rsidP="00E81E69">
      <w:pPr>
        <w:pStyle w:val="Bulinebune"/>
        <w:numPr>
          <w:ilvl w:val="0"/>
          <w:numId w:val="20"/>
        </w:numPr>
        <w:ind w:left="426" w:right="21" w:firstLine="0"/>
        <w:rPr>
          <w:rFonts w:asciiTheme="majorBidi" w:hAnsiTheme="majorBidi" w:cstheme="majorBidi"/>
          <w:sz w:val="24"/>
          <w:lang w:val="ro-MD"/>
        </w:rPr>
      </w:pPr>
      <w:r w:rsidRPr="00E81E69">
        <w:rPr>
          <w:rFonts w:asciiTheme="majorBidi" w:hAnsiTheme="majorBidi" w:cstheme="majorBidi"/>
          <w:sz w:val="24"/>
          <w:lang w:val="ro-MD"/>
        </w:rPr>
        <w:t>desfășurarea concursului de admitere la studii în ciclul I și II în cadrul instituțiilor de învățământ superior;</w:t>
      </w:r>
    </w:p>
    <w:p w14:paraId="16F6DB7C" w14:textId="7C3B06ED" w:rsidR="003A1796" w:rsidRPr="00E81E69" w:rsidRDefault="003A1796" w:rsidP="00E81E69">
      <w:pPr>
        <w:pStyle w:val="Bulinebune"/>
        <w:numPr>
          <w:ilvl w:val="0"/>
          <w:numId w:val="20"/>
        </w:numPr>
        <w:ind w:left="426" w:right="21" w:firstLine="0"/>
        <w:rPr>
          <w:rFonts w:asciiTheme="majorBidi" w:hAnsiTheme="majorBidi" w:cstheme="majorBidi"/>
          <w:sz w:val="24"/>
          <w:lang w:val="ro-MD"/>
        </w:rPr>
      </w:pPr>
      <w:r w:rsidRPr="00E81E69">
        <w:rPr>
          <w:rFonts w:asciiTheme="majorBidi" w:hAnsiTheme="majorBidi" w:cstheme="majorBidi"/>
          <w:sz w:val="24"/>
          <w:lang w:val="ro-MD"/>
        </w:rPr>
        <w:t>înregistrarea, actualizarea și utilizarea informației cu privire la concursul de admitere la studii în ciclul I și II;</w:t>
      </w:r>
    </w:p>
    <w:p w14:paraId="174EDFC4" w14:textId="77777777" w:rsidR="003A1796" w:rsidRPr="00E81E69" w:rsidRDefault="003A1796" w:rsidP="00E81E69">
      <w:pPr>
        <w:pStyle w:val="Bulinebune"/>
        <w:numPr>
          <w:ilvl w:val="0"/>
          <w:numId w:val="20"/>
        </w:numPr>
        <w:ind w:left="426" w:right="21" w:firstLine="0"/>
        <w:rPr>
          <w:rFonts w:asciiTheme="majorBidi" w:hAnsiTheme="majorBidi" w:cstheme="majorBidi"/>
          <w:sz w:val="24"/>
          <w:lang w:val="ro-MD"/>
        </w:rPr>
      </w:pPr>
      <w:r w:rsidRPr="00E81E69">
        <w:rPr>
          <w:rFonts w:asciiTheme="majorBidi" w:hAnsiTheme="majorBidi" w:cstheme="majorBidi"/>
          <w:sz w:val="24"/>
          <w:lang w:val="ro-MD"/>
        </w:rPr>
        <w:t>producerea informațiilor statistice.</w:t>
      </w:r>
    </w:p>
    <w:p w14:paraId="47EB3320" w14:textId="77777777" w:rsidR="003A1796" w:rsidRPr="00E81E69" w:rsidRDefault="003A1796" w:rsidP="00E81E69">
      <w:pPr>
        <w:shd w:val="clear" w:color="auto" w:fill="FFFFFF"/>
        <w:spacing w:line="276" w:lineRule="auto"/>
        <w:jc w:val="both"/>
        <w:rPr>
          <w:rFonts w:asciiTheme="majorBidi" w:hAnsiTheme="majorBidi" w:cstheme="majorBidi"/>
          <w:sz w:val="24"/>
          <w:szCs w:val="24"/>
          <w:lang w:val="ro-MD"/>
        </w:rPr>
      </w:pPr>
    </w:p>
    <w:p w14:paraId="2515330F" w14:textId="77777777" w:rsidR="003A1796" w:rsidRPr="00E81E69" w:rsidRDefault="003A1796" w:rsidP="00E81E69">
      <w:p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 </w:t>
      </w:r>
    </w:p>
    <w:p w14:paraId="39549786" w14:textId="77777777" w:rsidR="003A1796" w:rsidRPr="00E81E69" w:rsidRDefault="003A1796" w:rsidP="00E81E69">
      <w:pPr>
        <w:tabs>
          <w:tab w:val="left" w:pos="969"/>
        </w:tabs>
        <w:spacing w:line="276" w:lineRule="auto"/>
        <w:ind w:right="21"/>
        <w:jc w:val="center"/>
        <w:rPr>
          <w:rFonts w:asciiTheme="majorBidi" w:hAnsiTheme="majorBidi" w:cstheme="majorBidi"/>
          <w:b/>
          <w:bCs/>
          <w:sz w:val="24"/>
          <w:szCs w:val="24"/>
          <w:lang w:val="ro-MD"/>
        </w:rPr>
      </w:pPr>
      <w:r w:rsidRPr="00E81E69">
        <w:rPr>
          <w:rFonts w:asciiTheme="majorBidi" w:hAnsiTheme="majorBidi" w:cstheme="majorBidi"/>
          <w:b/>
          <w:bCs/>
          <w:sz w:val="24"/>
          <w:szCs w:val="24"/>
          <w:lang w:val="ro-MD"/>
        </w:rPr>
        <w:t>Capitolul II</w:t>
      </w:r>
    </w:p>
    <w:p w14:paraId="7D45B7AF" w14:textId="1815DDA6" w:rsidR="003A1796" w:rsidRPr="00E81E69" w:rsidRDefault="005F178F" w:rsidP="00E81E69">
      <w:pPr>
        <w:tabs>
          <w:tab w:val="left" w:pos="969"/>
        </w:tabs>
        <w:spacing w:line="276" w:lineRule="auto"/>
        <w:ind w:right="21"/>
        <w:jc w:val="center"/>
        <w:rPr>
          <w:b/>
          <w:bCs/>
          <w:sz w:val="24"/>
          <w:szCs w:val="24"/>
          <w:lang w:val="ro-RO"/>
        </w:rPr>
      </w:pPr>
      <w:r>
        <w:rPr>
          <w:b/>
          <w:bCs/>
          <w:sz w:val="24"/>
          <w:szCs w:val="24"/>
          <w:lang w:val="ro-RO"/>
        </w:rPr>
        <w:t>CADRUL</w:t>
      </w:r>
      <w:r w:rsidR="003A1796" w:rsidRPr="00E81E69">
        <w:rPr>
          <w:b/>
          <w:bCs/>
          <w:sz w:val="24"/>
          <w:szCs w:val="24"/>
          <w:lang w:val="ro-RO"/>
        </w:rPr>
        <w:t xml:space="preserve"> NORMATIV-JURIDIC AL FUNCȚIONĂRII SISTEMULUI</w:t>
      </w:r>
    </w:p>
    <w:p w14:paraId="76A4A3C4" w14:textId="77777777" w:rsidR="003A1796" w:rsidRPr="00E81E69" w:rsidRDefault="003A1796" w:rsidP="00E81E69">
      <w:pPr>
        <w:tabs>
          <w:tab w:val="left" w:pos="969"/>
        </w:tabs>
        <w:spacing w:line="276" w:lineRule="auto"/>
        <w:ind w:right="21"/>
        <w:jc w:val="center"/>
        <w:rPr>
          <w:b/>
          <w:bCs/>
          <w:sz w:val="24"/>
          <w:szCs w:val="24"/>
          <w:lang w:val="ro-RO"/>
        </w:rPr>
      </w:pPr>
    </w:p>
    <w:p w14:paraId="252B8553"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Cadrul normativ-juridic aferent Sistemului informațional unificat „e-Admitere” este constituit din legislația națională, tratatele şi convențiile internaționale la care Republica Moldova este parte.</w:t>
      </w:r>
    </w:p>
    <w:p w14:paraId="11A68304"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Crearea și funcționarea Sistemului informațional unificat „e-Admitere”  este reglementată de următoarele acte legislative și normative:</w:t>
      </w:r>
    </w:p>
    <w:p w14:paraId="3BFCFD55"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Codul Educației nr. 152/2014;</w:t>
      </w:r>
    </w:p>
    <w:p w14:paraId="738F674A"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Legea nr. 467/2003 cu privire la informatizare și la resursele informaționale de stat;</w:t>
      </w:r>
    </w:p>
    <w:p w14:paraId="5F7A71AD"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Legea nr. 71/2007 cu privire la registre;</w:t>
      </w:r>
    </w:p>
    <w:p w14:paraId="7767D3FC" w14:textId="392EF995" w:rsidR="003A1796" w:rsidRPr="00E81E69" w:rsidRDefault="008D41F4" w:rsidP="00C316C3">
      <w:pPr>
        <w:pStyle w:val="Bulinebune"/>
        <w:numPr>
          <w:ilvl w:val="0"/>
          <w:numId w:val="11"/>
        </w:numPr>
        <w:tabs>
          <w:tab w:val="left" w:pos="851"/>
        </w:tabs>
        <w:ind w:left="426" w:right="21" w:firstLine="0"/>
        <w:rPr>
          <w:rFonts w:asciiTheme="majorBidi" w:hAnsiTheme="majorBidi" w:cstheme="majorBidi"/>
          <w:sz w:val="24"/>
          <w:lang w:val="ro-MD"/>
        </w:rPr>
      </w:pPr>
      <w:r w:rsidRPr="008D41F4">
        <w:t xml:space="preserve"> </w:t>
      </w:r>
      <w:r w:rsidRPr="008D41F4">
        <w:rPr>
          <w:rFonts w:asciiTheme="majorBidi" w:hAnsiTheme="majorBidi" w:cstheme="majorBidi"/>
          <w:sz w:val="24"/>
          <w:lang w:val="ro-MD"/>
        </w:rPr>
        <w:t>Legea nr.124/2022 privind identificarea electronic</w:t>
      </w:r>
      <w:r>
        <w:rPr>
          <w:rFonts w:asciiTheme="majorBidi" w:hAnsiTheme="majorBidi" w:cstheme="majorBidi"/>
          <w:sz w:val="24"/>
          <w:lang w:val="ro-MD"/>
        </w:rPr>
        <w:t>ă</w:t>
      </w:r>
      <w:r w:rsidRPr="008D41F4">
        <w:rPr>
          <w:rFonts w:asciiTheme="majorBidi" w:hAnsiTheme="majorBidi" w:cstheme="majorBidi"/>
          <w:sz w:val="24"/>
          <w:lang w:val="ro-MD"/>
        </w:rPr>
        <w:t xml:space="preserve"> </w:t>
      </w:r>
      <w:r>
        <w:rPr>
          <w:rFonts w:asciiTheme="majorBidi" w:hAnsiTheme="majorBidi" w:cstheme="majorBidi"/>
          <w:sz w:val="24"/>
          <w:lang w:val="ro-MD"/>
        </w:rPr>
        <w:t>ș</w:t>
      </w:r>
      <w:r w:rsidRPr="008D41F4">
        <w:rPr>
          <w:rFonts w:asciiTheme="majorBidi" w:hAnsiTheme="majorBidi" w:cstheme="majorBidi"/>
          <w:sz w:val="24"/>
          <w:lang w:val="ro-MD"/>
        </w:rPr>
        <w:t xml:space="preserve">i serviciile de </w:t>
      </w:r>
      <w:r>
        <w:rPr>
          <w:rFonts w:asciiTheme="majorBidi" w:hAnsiTheme="majorBidi" w:cstheme="majorBidi"/>
          <w:sz w:val="24"/>
          <w:lang w:val="ro-MD"/>
        </w:rPr>
        <w:t>î</w:t>
      </w:r>
      <w:r w:rsidRPr="008D41F4">
        <w:rPr>
          <w:rFonts w:asciiTheme="majorBidi" w:hAnsiTheme="majorBidi" w:cstheme="majorBidi"/>
          <w:sz w:val="24"/>
          <w:lang w:val="ro-MD"/>
        </w:rPr>
        <w:t>ncredere</w:t>
      </w:r>
      <w:r w:rsidR="003A1796" w:rsidRPr="00E81E69">
        <w:rPr>
          <w:rFonts w:asciiTheme="majorBidi" w:hAnsiTheme="majorBidi" w:cstheme="majorBidi"/>
          <w:sz w:val="24"/>
          <w:lang w:val="ro-MD"/>
        </w:rPr>
        <w:t>;</w:t>
      </w:r>
    </w:p>
    <w:p w14:paraId="653C5817"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Legea nr. 133/2011 privind protecția datelor cu caracter personal;</w:t>
      </w:r>
    </w:p>
    <w:p w14:paraId="570C59C6"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Legea nr. 142/2018 cu privire la schimbul de date și interoperabilitate;</w:t>
      </w:r>
    </w:p>
    <w:p w14:paraId="0FDCDE98"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 Guvernului nr. 482/2017 cu privire la aprobarea Nomenclatorului domeniilor de formare profesională şi al specialităților în învățământul superior;</w:t>
      </w:r>
    </w:p>
    <w:p w14:paraId="275422A5"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lastRenderedPageBreak/>
        <w:t>Hotărâre Guvernului nr. 504/2017 pentru aprobarea Regulamentului cu privire la studiile străinilor în instituțiile de învățământ din Republica Moldova și abrogarea unor hotărâri ale Guvernului;</w:t>
      </w:r>
    </w:p>
    <w:p w14:paraId="61C1DAF9"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 Guvernului nr. 343/2020 cu privire la aprobarea Metodologiei de finanțare bugetară a instituțiilor publice de învățământ superior;</w:t>
      </w:r>
    </w:p>
    <w:p w14:paraId="64FA63C9"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 Guvernului nr. 601/2020 cu privire la aprobarea Conceptului Sistemului informațional de management în educație;</w:t>
      </w:r>
    </w:p>
    <w:p w14:paraId="74D31459"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 Guvernului nr. 1016/2017 cu privire la aprobarea Cadrului național al calificărilor din Republica Moldova;</w:t>
      </w:r>
    </w:p>
    <w:p w14:paraId="60C07D9C"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Strategia națională de dezvoltare a societății informaționale „Moldova Digitală 2020”, aprobată prin Hotărârea Guvernului nr. 857/2013;</w:t>
      </w:r>
    </w:p>
    <w:p w14:paraId="539FBD6F"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Concepția guvernării electronice, aprobată prin Hotărârea Guvernului nr. 733/2006;</w:t>
      </w:r>
    </w:p>
    <w:p w14:paraId="32333D84"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Hotărârea Guvernului nr. 709/2011 cu privire la unele măsuri în domeniul e‑Transformare a guvernării;</w:t>
      </w:r>
    </w:p>
    <w:p w14:paraId="72CBC3E5"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Programul strategic de modernizare tehnologică a guvernării (e-Transformare), aprobat prin Hotărârea Guvernului nr. 710/2011;</w:t>
      </w:r>
    </w:p>
    <w:p w14:paraId="0E272B52"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Hotărârea Guvernului nr. 562/2006 cu privire la crearea sistemelor și resurselor informaționale automatizate de stat;</w:t>
      </w:r>
    </w:p>
    <w:p w14:paraId="0FB59779"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Cerințele față de asigurarea securității datelor cu caracter personal la prelucrarea acestora în cadrul sistemelor informaționale de date cu caracter personal, aprobate prin Hotărârea Guvernului nr. 1123/2010;</w:t>
      </w:r>
    </w:p>
    <w:p w14:paraId="4480B6A7"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Cerințele minime obligatorii de securitate cibernetică, aprobate prin Hotărârea Guvernului nr. 201/2017;</w:t>
      </w:r>
    </w:p>
    <w:p w14:paraId="18EBF944"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Hotărârea Guvernului nr. 414/2018 cu privire la măsurile de consolidare a centrelor de date în sectorul public și de raționalizare a administrării sistemelor informaționale de stat;</w:t>
      </w:r>
    </w:p>
    <w:p w14:paraId="2FC65BF4"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Regulamentul privind modul de utilizare a platformei de interoperabilitate (MConnect), aprobat prin Hotărârea Guvernului nr. 211/2019;</w:t>
      </w:r>
    </w:p>
    <w:p w14:paraId="67C26698"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Regulamentul privind utilizarea, administrarea și dezvoltarea platformei tehnologice comune (MCloud), aprobat prin Hotărârea Guvernului nr. 128/2014;</w:t>
      </w:r>
    </w:p>
    <w:p w14:paraId="27E6D5F3"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Regulamentul privind serviciul electronic guvernamental integrat de semnătură electronică (MSign), aprobat prin Hotărârea Guvernului nr. 405/2014;</w:t>
      </w:r>
    </w:p>
    <w:p w14:paraId="5DAA8100"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Regulamentul privind serviciul electronic guvernamental de autentificare și control al accesului (MPass), aprobat prin Hotărârea Guvernului nr. 1090/2013;</w:t>
      </w:r>
    </w:p>
    <w:p w14:paraId="7123BFE7"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Regulamentul privind serviciul electronic guvernamental de jurnalizare (MLog), aprobat prin Hotărârea Guvernului nr. 708/2014;</w:t>
      </w:r>
    </w:p>
    <w:p w14:paraId="0385F822"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Hotărârea Guvernului nr. 712/2020 cu privire la serviciul guvernamental de plăți electronice (MPay);</w:t>
      </w:r>
    </w:p>
    <w:p w14:paraId="458CE387"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Hotărârea Guvernului nr. 376/2020 pentru aprobarea Conceptului serviciului guvernamental de notificare electronica (MNotify) și a Regulamentului privind modul de funcționare și utilizare a serviciului guvernamental de notificare electronică (MNotify);</w:t>
      </w:r>
    </w:p>
    <w:p w14:paraId="49018E34"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Hotărârea Guvernului nr. 413/2020 pentru aprobarea Regulamentului privind utilizarea, administrarea și dezvoltarea Portalului guvernamental al cetățeanului;</w:t>
      </w:r>
    </w:p>
    <w:p w14:paraId="5BB94AC3"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lastRenderedPageBreak/>
        <w:t>Programul privind Cadrul de Interoperabilitate, aprobat prin  Hotărârea Guvernului nr. 656/2012;</w:t>
      </w:r>
    </w:p>
    <w:p w14:paraId="6E760DED"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Reglementarea tehnică „Procesele ciclului de viață al software-ului” RT 38370656-002:2006, aprobată prin Ordinul ministrului dezvoltării informaționale nr. 78/2006;</w:t>
      </w:r>
    </w:p>
    <w:p w14:paraId="42013D4D" w14:textId="77777777"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Regulamentul Ministerul Educației și Tineretului nr. 20/2004 cu privire la efectele juridice ale actelor de studii eliberate de către instituțiile de învățământ din raioanele de Est ale Republicii Moldova şi or. Bender;</w:t>
      </w:r>
    </w:p>
    <w:p w14:paraId="50856733" w14:textId="5A298884" w:rsidR="003A1796" w:rsidRPr="00E81E69" w:rsidRDefault="003A1796" w:rsidP="00C316C3">
      <w:pPr>
        <w:pStyle w:val="Bulinebune"/>
        <w:numPr>
          <w:ilvl w:val="0"/>
          <w:numId w:val="11"/>
        </w:numPr>
        <w:tabs>
          <w:tab w:val="left" w:pos="851"/>
        </w:tabs>
        <w:ind w:left="426" w:right="21" w:firstLine="0"/>
        <w:rPr>
          <w:rFonts w:asciiTheme="majorBidi" w:hAnsiTheme="majorBidi" w:cstheme="majorBidi"/>
          <w:sz w:val="24"/>
          <w:lang w:val="ro-MD"/>
        </w:rPr>
      </w:pPr>
      <w:r w:rsidRPr="00E81E69">
        <w:rPr>
          <w:rFonts w:asciiTheme="majorBidi" w:hAnsiTheme="majorBidi" w:cstheme="majorBidi"/>
          <w:sz w:val="24"/>
          <w:lang w:val="ro-MD"/>
        </w:rPr>
        <w:t>Ordinul</w:t>
      </w:r>
      <w:r w:rsidR="008D41F4">
        <w:rPr>
          <w:rFonts w:asciiTheme="majorBidi" w:hAnsiTheme="majorBidi" w:cstheme="majorBidi"/>
          <w:sz w:val="24"/>
          <w:lang w:val="ro-MD"/>
        </w:rPr>
        <w:t xml:space="preserve"> </w:t>
      </w:r>
      <w:r w:rsidRPr="00E81E69">
        <w:rPr>
          <w:rFonts w:asciiTheme="majorBidi" w:hAnsiTheme="majorBidi" w:cstheme="majorBidi"/>
          <w:sz w:val="24"/>
          <w:lang w:val="ro-MD"/>
        </w:rPr>
        <w:t>Ministerului Educației, Culturii și Cercetării nr. 47/2018 privind aprobarea Regulamentului cu privire la examenul național de bacalaureat</w:t>
      </w:r>
      <w:r w:rsidR="008D2A30" w:rsidRPr="00E81E69">
        <w:rPr>
          <w:rFonts w:asciiTheme="majorBidi" w:hAnsiTheme="majorBidi" w:cstheme="majorBidi"/>
          <w:sz w:val="24"/>
          <w:lang w:val="ro-MD"/>
        </w:rPr>
        <w:t>.</w:t>
      </w:r>
    </w:p>
    <w:p w14:paraId="28D4FFFF" w14:textId="77777777" w:rsidR="003A1796" w:rsidRPr="00E81E69" w:rsidRDefault="003A1796" w:rsidP="00E81E69">
      <w:pPr>
        <w:shd w:val="clear" w:color="auto" w:fill="FFFFFF"/>
        <w:spacing w:line="276" w:lineRule="auto"/>
        <w:jc w:val="both"/>
        <w:rPr>
          <w:rFonts w:asciiTheme="majorBidi" w:hAnsiTheme="majorBidi" w:cstheme="majorBidi"/>
          <w:sz w:val="24"/>
          <w:szCs w:val="24"/>
          <w:lang w:val="ro-MD"/>
        </w:rPr>
      </w:pPr>
    </w:p>
    <w:p w14:paraId="0E6DA5C4" w14:textId="77777777" w:rsidR="003A1796" w:rsidRPr="00E81E69" w:rsidRDefault="003A1796" w:rsidP="00E81E69">
      <w:pPr>
        <w:tabs>
          <w:tab w:val="left" w:pos="969"/>
        </w:tabs>
        <w:spacing w:line="276" w:lineRule="auto"/>
        <w:ind w:right="21"/>
        <w:jc w:val="center"/>
        <w:rPr>
          <w:rFonts w:asciiTheme="majorBidi" w:hAnsiTheme="majorBidi" w:cstheme="majorBidi"/>
          <w:b/>
          <w:bCs/>
          <w:sz w:val="24"/>
          <w:szCs w:val="24"/>
          <w:lang w:val="ro-MD"/>
        </w:rPr>
      </w:pPr>
      <w:r w:rsidRPr="00E81E69">
        <w:rPr>
          <w:rFonts w:asciiTheme="majorBidi" w:hAnsiTheme="majorBidi" w:cstheme="majorBidi"/>
          <w:b/>
          <w:bCs/>
          <w:sz w:val="24"/>
          <w:szCs w:val="24"/>
          <w:lang w:val="ro-MD"/>
        </w:rPr>
        <w:t>Capitolul III</w:t>
      </w:r>
    </w:p>
    <w:p w14:paraId="1F7D18A9" w14:textId="77777777" w:rsidR="003A1796" w:rsidRPr="00E81E69" w:rsidRDefault="003A1796" w:rsidP="00E81E69">
      <w:pPr>
        <w:tabs>
          <w:tab w:val="left" w:pos="969"/>
        </w:tabs>
        <w:spacing w:line="276" w:lineRule="auto"/>
        <w:ind w:right="21"/>
        <w:jc w:val="center"/>
        <w:rPr>
          <w:rFonts w:asciiTheme="majorBidi" w:hAnsiTheme="majorBidi" w:cstheme="majorBidi"/>
          <w:b/>
          <w:bCs/>
          <w:sz w:val="24"/>
          <w:szCs w:val="24"/>
          <w:lang w:val="ro-MD"/>
        </w:rPr>
      </w:pPr>
      <w:r w:rsidRPr="00E81E69">
        <w:rPr>
          <w:rFonts w:asciiTheme="majorBidi" w:hAnsiTheme="majorBidi" w:cstheme="majorBidi"/>
          <w:b/>
          <w:bCs/>
          <w:sz w:val="24"/>
          <w:szCs w:val="24"/>
          <w:lang w:val="ro-MD"/>
        </w:rPr>
        <w:t>SPAȚIUL FUNCȚIONAL AL SISTEMULUI</w:t>
      </w:r>
    </w:p>
    <w:p w14:paraId="1D27D7AD" w14:textId="77777777" w:rsidR="003A1796" w:rsidRPr="00E81E69" w:rsidRDefault="003A1796" w:rsidP="00E81E69">
      <w:pPr>
        <w:tabs>
          <w:tab w:val="left" w:pos="969"/>
        </w:tabs>
        <w:spacing w:line="276" w:lineRule="auto"/>
        <w:ind w:right="21"/>
        <w:jc w:val="center"/>
        <w:rPr>
          <w:rFonts w:asciiTheme="majorBidi" w:hAnsiTheme="majorBidi" w:cstheme="majorBidi"/>
          <w:b/>
          <w:bCs/>
          <w:sz w:val="24"/>
          <w:szCs w:val="24"/>
          <w:lang w:val="ro-MD"/>
        </w:rPr>
      </w:pPr>
    </w:p>
    <w:p w14:paraId="1C89B7E1" w14:textId="77777777" w:rsidR="003A1796" w:rsidRPr="00E81E69" w:rsidRDefault="003A1796" w:rsidP="005F178F">
      <w:pPr>
        <w:pStyle w:val="BodyText"/>
        <w:numPr>
          <w:ilvl w:val="0"/>
          <w:numId w:val="1"/>
        </w:numPr>
        <w:tabs>
          <w:tab w:val="left" w:pos="709"/>
        </w:tabs>
        <w:spacing w:line="276" w:lineRule="auto"/>
        <w:ind w:right="21" w:firstLine="593"/>
        <w:rPr>
          <w:rFonts w:asciiTheme="majorBidi" w:eastAsiaTheme="majorBidi" w:hAnsiTheme="majorBidi" w:cstheme="majorBidi"/>
          <w:sz w:val="24"/>
          <w:szCs w:val="24"/>
          <w:lang w:val="ro-MD"/>
        </w:rPr>
      </w:pPr>
      <w:r w:rsidRPr="00E81E69">
        <w:rPr>
          <w:rFonts w:asciiTheme="majorBidi" w:hAnsiTheme="majorBidi" w:cstheme="majorBidi"/>
          <w:sz w:val="24"/>
          <w:szCs w:val="24"/>
          <w:lang w:val="ro-MD"/>
        </w:rPr>
        <w:t>Funcțiile de bază ale Sistemului informațional unificat „e-Admitere” sunt următoarele:</w:t>
      </w:r>
    </w:p>
    <w:p w14:paraId="6A5FF6C5" w14:textId="77777777" w:rsidR="003A1796" w:rsidRPr="00E81E69" w:rsidRDefault="003A1796" w:rsidP="00E81E69">
      <w:pPr>
        <w:pStyle w:val="BodyText"/>
        <w:numPr>
          <w:ilvl w:val="0"/>
          <w:numId w:val="28"/>
        </w:numPr>
        <w:tabs>
          <w:tab w:val="left" w:pos="851"/>
        </w:tabs>
        <w:spacing w:line="276" w:lineRule="auto"/>
        <w:ind w:left="709" w:right="21" w:hanging="142"/>
        <w:rPr>
          <w:sz w:val="24"/>
          <w:szCs w:val="24"/>
          <w:lang w:val="ro-MD"/>
        </w:rPr>
      </w:pPr>
      <w:r w:rsidRPr="00E81E69">
        <w:rPr>
          <w:sz w:val="24"/>
          <w:szCs w:val="24"/>
          <w:lang w:val="ro-MD"/>
        </w:rPr>
        <w:t>Crearea și actualizarea bazei de date aferente procesului gestionat de sistem, inclusiv introducerea, modificarea, radierea datelor și arhivarea acestora;</w:t>
      </w:r>
    </w:p>
    <w:p w14:paraId="7E8AE111" w14:textId="4E2B9830" w:rsidR="003A1796" w:rsidRPr="00E81E69" w:rsidRDefault="00BF05DC" w:rsidP="00E81E69">
      <w:pPr>
        <w:pStyle w:val="BodyText"/>
        <w:numPr>
          <w:ilvl w:val="0"/>
          <w:numId w:val="28"/>
        </w:numPr>
        <w:tabs>
          <w:tab w:val="left" w:pos="851"/>
        </w:tabs>
        <w:spacing w:line="276" w:lineRule="auto"/>
        <w:ind w:left="709" w:right="21" w:hanging="142"/>
        <w:rPr>
          <w:sz w:val="24"/>
          <w:szCs w:val="24"/>
          <w:lang w:val="ro-MD"/>
        </w:rPr>
      </w:pPr>
      <w:r w:rsidRPr="00E81E69">
        <w:rPr>
          <w:sz w:val="24"/>
          <w:szCs w:val="24"/>
          <w:lang w:val="ro-MD"/>
        </w:rPr>
        <w:t>s</w:t>
      </w:r>
      <w:r w:rsidR="003A1796" w:rsidRPr="00E81E69">
        <w:rPr>
          <w:sz w:val="24"/>
          <w:szCs w:val="24"/>
          <w:lang w:val="ro-MD"/>
        </w:rPr>
        <w:t xml:space="preserve">chimbul de date și interoperabilitatea datelor gestionate de </w:t>
      </w:r>
      <w:r w:rsidR="003A1796" w:rsidRPr="00E81E69">
        <w:rPr>
          <w:rFonts w:asciiTheme="majorBidi" w:hAnsiTheme="majorBidi" w:cstheme="majorBidi"/>
          <w:sz w:val="24"/>
          <w:szCs w:val="24"/>
          <w:lang w:val="ro-MD"/>
        </w:rPr>
        <w:t>sistem;</w:t>
      </w:r>
    </w:p>
    <w:p w14:paraId="30E952E5" w14:textId="797A3C15" w:rsidR="003A1796" w:rsidRPr="00E81E69" w:rsidRDefault="00BF05DC" w:rsidP="00E81E69">
      <w:pPr>
        <w:pStyle w:val="BodyText"/>
        <w:numPr>
          <w:ilvl w:val="0"/>
          <w:numId w:val="28"/>
        </w:numPr>
        <w:tabs>
          <w:tab w:val="left" w:pos="851"/>
        </w:tabs>
        <w:spacing w:line="276" w:lineRule="auto"/>
        <w:ind w:left="709" w:right="21" w:hanging="142"/>
        <w:rPr>
          <w:sz w:val="24"/>
          <w:szCs w:val="24"/>
          <w:lang w:val="ro-MD"/>
        </w:rPr>
      </w:pPr>
      <w:r w:rsidRPr="00E81E69">
        <w:rPr>
          <w:sz w:val="24"/>
          <w:szCs w:val="24"/>
          <w:lang w:val="ro-MD"/>
        </w:rPr>
        <w:t>g</w:t>
      </w:r>
      <w:r w:rsidR="003A1796" w:rsidRPr="00E81E69">
        <w:rPr>
          <w:sz w:val="24"/>
          <w:szCs w:val="24"/>
          <w:lang w:val="ro-MD"/>
        </w:rPr>
        <w:t xml:space="preserve">estionarea fluxurilor de lucru ale procesului gestionat de </w:t>
      </w:r>
      <w:r w:rsidR="003A1796" w:rsidRPr="00E81E69">
        <w:rPr>
          <w:rFonts w:asciiTheme="majorBidi" w:hAnsiTheme="majorBidi" w:cstheme="majorBidi"/>
          <w:sz w:val="24"/>
          <w:szCs w:val="24"/>
          <w:lang w:val="ro-MD"/>
        </w:rPr>
        <w:t>sistem</w:t>
      </w:r>
      <w:r w:rsidR="003A1796" w:rsidRPr="00E81E69">
        <w:rPr>
          <w:sz w:val="24"/>
          <w:szCs w:val="24"/>
          <w:lang w:val="ro-MD"/>
        </w:rPr>
        <w:t>;</w:t>
      </w:r>
    </w:p>
    <w:p w14:paraId="25218E27" w14:textId="615FD8E1" w:rsidR="00827D84" w:rsidRPr="00E81E69" w:rsidRDefault="00BF05DC" w:rsidP="00E81E69">
      <w:pPr>
        <w:pStyle w:val="BodyText"/>
        <w:numPr>
          <w:ilvl w:val="0"/>
          <w:numId w:val="28"/>
        </w:numPr>
        <w:tabs>
          <w:tab w:val="left" w:pos="851"/>
        </w:tabs>
        <w:spacing w:line="276" w:lineRule="auto"/>
        <w:ind w:left="709" w:right="21" w:hanging="142"/>
        <w:rPr>
          <w:sz w:val="24"/>
          <w:szCs w:val="24"/>
          <w:lang w:val="ro-MD"/>
        </w:rPr>
      </w:pPr>
      <w:r w:rsidRPr="00E81E69">
        <w:rPr>
          <w:rFonts w:asciiTheme="majorBidi" w:hAnsiTheme="majorBidi" w:cstheme="majorBidi"/>
          <w:bCs/>
          <w:color w:val="000000" w:themeColor="text1"/>
          <w:sz w:val="24"/>
          <w:szCs w:val="24"/>
          <w:lang w:val="ro-RO" w:eastAsia="nl-NL"/>
        </w:rPr>
        <w:t>i</w:t>
      </w:r>
      <w:r w:rsidR="00827D84" w:rsidRPr="00E81E69">
        <w:rPr>
          <w:rFonts w:asciiTheme="majorBidi" w:hAnsiTheme="majorBidi" w:cstheme="majorBidi"/>
          <w:bCs/>
          <w:color w:val="000000" w:themeColor="text1"/>
          <w:sz w:val="24"/>
          <w:szCs w:val="24"/>
          <w:lang w:val="ro-RO" w:eastAsia="nl-NL"/>
        </w:rPr>
        <w:t>ntegrarea cu sistemele informaționale partajate;</w:t>
      </w:r>
    </w:p>
    <w:p w14:paraId="021DEFA4" w14:textId="35101544" w:rsidR="003A1796" w:rsidRPr="00E81E69" w:rsidRDefault="00BF05DC" w:rsidP="00E81E69">
      <w:pPr>
        <w:pStyle w:val="BodyText"/>
        <w:numPr>
          <w:ilvl w:val="0"/>
          <w:numId w:val="28"/>
        </w:numPr>
        <w:tabs>
          <w:tab w:val="left" w:pos="851"/>
        </w:tabs>
        <w:spacing w:line="276" w:lineRule="auto"/>
        <w:ind w:left="709" w:right="21" w:hanging="142"/>
        <w:rPr>
          <w:sz w:val="24"/>
          <w:szCs w:val="24"/>
          <w:lang w:val="ro-MD"/>
        </w:rPr>
      </w:pPr>
      <w:bookmarkStart w:id="4" w:name="_Hlk103682281"/>
      <w:r w:rsidRPr="00E81E69">
        <w:rPr>
          <w:sz w:val="24"/>
          <w:szCs w:val="24"/>
          <w:lang w:val="ro-MD"/>
        </w:rPr>
        <w:t>a</w:t>
      </w:r>
      <w:r w:rsidR="003A1796" w:rsidRPr="00E81E69">
        <w:rPr>
          <w:sz w:val="24"/>
          <w:szCs w:val="24"/>
          <w:lang w:val="ro-MD"/>
        </w:rPr>
        <w:t xml:space="preserve">dministrarea tehnică a </w:t>
      </w:r>
      <w:r w:rsidR="003A1796" w:rsidRPr="00E81E69">
        <w:rPr>
          <w:rFonts w:asciiTheme="majorBidi" w:hAnsiTheme="majorBidi" w:cstheme="majorBidi"/>
          <w:sz w:val="24"/>
          <w:szCs w:val="24"/>
          <w:lang w:val="ro-MD"/>
        </w:rPr>
        <w:t>sistemului</w:t>
      </w:r>
      <w:bookmarkEnd w:id="4"/>
      <w:r w:rsidR="003A1796" w:rsidRPr="00E81E69">
        <w:rPr>
          <w:rFonts w:asciiTheme="majorBidi" w:hAnsiTheme="majorBidi" w:cstheme="majorBidi"/>
          <w:sz w:val="24"/>
          <w:szCs w:val="24"/>
          <w:lang w:val="ro-MD"/>
        </w:rPr>
        <w:t>.</w:t>
      </w:r>
    </w:p>
    <w:p w14:paraId="09789B4A" w14:textId="37744BD7" w:rsidR="00887323" w:rsidRPr="00E81E69" w:rsidRDefault="003A1796" w:rsidP="005F178F">
      <w:pPr>
        <w:pStyle w:val="BodyText"/>
        <w:numPr>
          <w:ilvl w:val="0"/>
          <w:numId w:val="1"/>
        </w:numPr>
        <w:spacing w:line="276" w:lineRule="auto"/>
        <w:ind w:left="426" w:right="21" w:firstLine="168"/>
        <w:rPr>
          <w:rFonts w:asciiTheme="majorBidi" w:hAnsiTheme="majorBidi" w:cstheme="majorBidi"/>
          <w:sz w:val="24"/>
          <w:szCs w:val="24"/>
          <w:lang w:val="ro-MD"/>
        </w:rPr>
      </w:pPr>
      <w:r w:rsidRPr="00E81E69">
        <w:rPr>
          <w:rFonts w:asciiTheme="majorBidi" w:hAnsiTheme="majorBidi" w:cstheme="majorBidi"/>
          <w:sz w:val="24"/>
          <w:szCs w:val="24"/>
          <w:lang w:val="ro-MD"/>
        </w:rPr>
        <w:t>Funcțiile specifice ale Sistemului informațional unificat „e-Admitere”  sunt următoarele:</w:t>
      </w:r>
    </w:p>
    <w:p w14:paraId="126B1008" w14:textId="77B6A307" w:rsidR="003A1796" w:rsidRPr="00E81E69" w:rsidRDefault="003A1796" w:rsidP="00E81E69">
      <w:pPr>
        <w:pStyle w:val="BodyText"/>
        <w:numPr>
          <w:ilvl w:val="0"/>
          <w:numId w:val="44"/>
        </w:numPr>
        <w:tabs>
          <w:tab w:val="left" w:pos="851"/>
        </w:tabs>
        <w:spacing w:line="276" w:lineRule="auto"/>
        <w:ind w:left="851"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Crearea și actualizarea bazei de date a Sistemului informațional unificat „e-Admitere”, prin:</w:t>
      </w:r>
    </w:p>
    <w:p w14:paraId="3052CD29" w14:textId="2447BCED" w:rsidR="003A1796" w:rsidRPr="00E81E69" w:rsidRDefault="003A1796" w:rsidP="00E81E69">
      <w:pPr>
        <w:pStyle w:val="Bulinebune"/>
        <w:numPr>
          <w:ilvl w:val="0"/>
          <w:numId w:val="12"/>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 xml:space="preserve">evidența planurilor de </w:t>
      </w:r>
      <w:r w:rsidR="005644E9" w:rsidRPr="00E81E69">
        <w:rPr>
          <w:rFonts w:asciiTheme="majorBidi" w:hAnsiTheme="majorBidi" w:cstheme="majorBidi"/>
          <w:sz w:val="24"/>
          <w:lang w:val="ro-MD"/>
        </w:rPr>
        <w:t>admitere</w:t>
      </w:r>
      <w:r w:rsidRPr="00E81E69">
        <w:rPr>
          <w:rFonts w:asciiTheme="majorBidi" w:hAnsiTheme="majorBidi" w:cstheme="majorBidi"/>
          <w:sz w:val="24"/>
          <w:lang w:val="ro-MD"/>
        </w:rPr>
        <w:t>;</w:t>
      </w:r>
    </w:p>
    <w:p w14:paraId="739577F5" w14:textId="77777777" w:rsidR="003A1796" w:rsidRPr="00E81E69" w:rsidRDefault="003A1796" w:rsidP="00E81E69">
      <w:pPr>
        <w:pStyle w:val="Bulinebune"/>
        <w:numPr>
          <w:ilvl w:val="0"/>
          <w:numId w:val="12"/>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evidența sesiunilor de admitere;</w:t>
      </w:r>
    </w:p>
    <w:p w14:paraId="4827D895" w14:textId="77777777" w:rsidR="003A1796" w:rsidRPr="00E81E69" w:rsidRDefault="003A1796" w:rsidP="00E81E69">
      <w:pPr>
        <w:pStyle w:val="Bulinebune"/>
        <w:numPr>
          <w:ilvl w:val="0"/>
          <w:numId w:val="12"/>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evidența dosarelor de concurs;</w:t>
      </w:r>
    </w:p>
    <w:p w14:paraId="3BAC993B" w14:textId="4DB66777" w:rsidR="003A1796" w:rsidRPr="00E81E69" w:rsidRDefault="003A1796" w:rsidP="00E81E69">
      <w:pPr>
        <w:pStyle w:val="Bulinebune"/>
        <w:numPr>
          <w:ilvl w:val="0"/>
          <w:numId w:val="12"/>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evidența candidaților;</w:t>
      </w:r>
    </w:p>
    <w:p w14:paraId="1830A32F" w14:textId="77777777" w:rsidR="003A1796" w:rsidRPr="00E81E69" w:rsidRDefault="003A1796" w:rsidP="00E81E69">
      <w:pPr>
        <w:pStyle w:val="Bulinebune"/>
        <w:numPr>
          <w:ilvl w:val="0"/>
          <w:numId w:val="12"/>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evidența taxei de înscriere pentru organizarea și desfășurarea admiterii;</w:t>
      </w:r>
    </w:p>
    <w:p w14:paraId="633F916F" w14:textId="6954AD49" w:rsidR="003A1796" w:rsidRPr="00E81E69" w:rsidRDefault="00827D84" w:rsidP="00E81E69">
      <w:pPr>
        <w:pStyle w:val="Bulinebune"/>
        <w:numPr>
          <w:ilvl w:val="0"/>
          <w:numId w:val="12"/>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evidența comisiilor specializate</w:t>
      </w:r>
      <w:r w:rsidR="003A1796" w:rsidRPr="00E81E69">
        <w:rPr>
          <w:rFonts w:asciiTheme="majorBidi" w:hAnsiTheme="majorBidi" w:cstheme="majorBidi"/>
          <w:sz w:val="24"/>
          <w:lang w:val="ro-MD"/>
        </w:rPr>
        <w:t>.</w:t>
      </w:r>
    </w:p>
    <w:p w14:paraId="18BB4D82" w14:textId="5B00FB4D" w:rsidR="003A1796" w:rsidRPr="00E81E69" w:rsidRDefault="003A1796" w:rsidP="00E81E69">
      <w:pPr>
        <w:pStyle w:val="Bulinebune"/>
        <w:numPr>
          <w:ilvl w:val="0"/>
          <w:numId w:val="44"/>
        </w:numPr>
        <w:ind w:left="851" w:right="21" w:hanging="284"/>
        <w:rPr>
          <w:rFonts w:asciiTheme="majorBidi" w:hAnsiTheme="majorBidi" w:cstheme="majorBidi"/>
          <w:sz w:val="24"/>
          <w:lang w:val="ro-MD"/>
        </w:rPr>
      </w:pPr>
      <w:r w:rsidRPr="00E81E69">
        <w:rPr>
          <w:rFonts w:asciiTheme="majorBidi" w:hAnsiTheme="majorBidi" w:cstheme="majorBidi"/>
          <w:sz w:val="24"/>
          <w:lang w:val="ro-MD"/>
        </w:rPr>
        <w:t>Schimbul de date și interoperabilitatea datelor gestionate de sistem, prin:</w:t>
      </w:r>
    </w:p>
    <w:p w14:paraId="64992334" w14:textId="77777777"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preluarea datelor de identificare a candidaților;</w:t>
      </w:r>
    </w:p>
    <w:p w14:paraId="61E87DD2" w14:textId="77777777"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preluarea datelor despre actele de studii și alte acte necesare (după caz);</w:t>
      </w:r>
    </w:p>
    <w:p w14:paraId="2F2FCBC3" w14:textId="68134398"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preluarea datelor privind Cadrul Național de Calificare</w:t>
      </w:r>
      <w:r w:rsidR="008B7D4C" w:rsidRPr="00E81E69">
        <w:rPr>
          <w:rFonts w:asciiTheme="majorBidi" w:hAnsiTheme="majorBidi" w:cstheme="majorBidi"/>
          <w:sz w:val="24"/>
          <w:lang w:val="ro-MD"/>
        </w:rPr>
        <w:t xml:space="preserve"> (după caz)</w:t>
      </w:r>
      <w:r w:rsidRPr="00E81E69">
        <w:rPr>
          <w:rFonts w:asciiTheme="majorBidi" w:hAnsiTheme="majorBidi" w:cstheme="majorBidi"/>
          <w:sz w:val="24"/>
          <w:lang w:val="ro-MD"/>
        </w:rPr>
        <w:t>;</w:t>
      </w:r>
    </w:p>
    <w:p w14:paraId="57A8D5F3" w14:textId="77777777"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preluarea datelor de identificare a instituțiilor de învățământ superior;</w:t>
      </w:r>
    </w:p>
    <w:p w14:paraId="0324AA84" w14:textId="63DBF958"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preluarea datelor privind notele la examenele de bacalaureat, media generală a examenelor de bacalaureat, nota medie generală a anilor de liceu, notele pe discipline din anexa la diploma de bacalaureat</w:t>
      </w:r>
      <w:r w:rsidR="005F178F">
        <w:rPr>
          <w:rFonts w:asciiTheme="majorBidi" w:hAnsiTheme="majorBidi" w:cstheme="majorBidi"/>
          <w:sz w:val="24"/>
          <w:lang w:val="ro-MD"/>
        </w:rPr>
        <w:t>, diploma de studii superioare sau alt act echivalent</w:t>
      </w:r>
      <w:r w:rsidRPr="00E81E69">
        <w:rPr>
          <w:rFonts w:asciiTheme="majorBidi" w:hAnsiTheme="majorBidi" w:cstheme="majorBidi"/>
          <w:sz w:val="24"/>
          <w:lang w:val="ro-MD"/>
        </w:rPr>
        <w:t>;</w:t>
      </w:r>
    </w:p>
    <w:p w14:paraId="30AE3843" w14:textId="77777777"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preluarea datelor privind domeniile de formare profesională, specialităților/programelor de studii și specialităților duble de învățământ;</w:t>
      </w:r>
    </w:p>
    <w:p w14:paraId="26B11F8F" w14:textId="33874FCB" w:rsidR="003A1796" w:rsidRPr="00E81E69" w:rsidRDefault="003A1796" w:rsidP="00412C0B">
      <w:pPr>
        <w:pStyle w:val="Bulinebune"/>
        <w:numPr>
          <w:ilvl w:val="0"/>
          <w:numId w:val="29"/>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furnizarea datelor privind candidații admiși pentru înmatriculare</w:t>
      </w:r>
      <w:r w:rsidR="005F178F">
        <w:rPr>
          <w:rFonts w:asciiTheme="majorBidi" w:hAnsiTheme="majorBidi" w:cstheme="majorBidi"/>
          <w:sz w:val="24"/>
          <w:lang w:val="ro-MD"/>
        </w:rPr>
        <w:t xml:space="preserve"> și media generală de concurs</w:t>
      </w:r>
      <w:r w:rsidRPr="00E81E69">
        <w:rPr>
          <w:rFonts w:asciiTheme="majorBidi" w:hAnsiTheme="majorBidi" w:cstheme="majorBidi"/>
          <w:sz w:val="24"/>
          <w:lang w:val="ro-MD"/>
        </w:rPr>
        <w:t>.</w:t>
      </w:r>
    </w:p>
    <w:p w14:paraId="74148AC9" w14:textId="77777777" w:rsidR="003A1796" w:rsidRPr="00E81E69" w:rsidRDefault="003A1796" w:rsidP="00412C0B">
      <w:pPr>
        <w:pStyle w:val="Bulinebune"/>
        <w:numPr>
          <w:ilvl w:val="0"/>
          <w:numId w:val="44"/>
        </w:numPr>
        <w:ind w:left="851" w:right="21" w:hanging="284"/>
        <w:rPr>
          <w:rFonts w:asciiTheme="majorBidi" w:hAnsiTheme="majorBidi" w:cstheme="majorBidi"/>
          <w:sz w:val="24"/>
          <w:lang w:val="ro-MD"/>
        </w:rPr>
      </w:pPr>
      <w:r w:rsidRPr="00E81E69">
        <w:rPr>
          <w:rFonts w:asciiTheme="majorBidi" w:hAnsiTheme="majorBidi" w:cstheme="majorBidi"/>
          <w:sz w:val="24"/>
          <w:lang w:val="ro-MD"/>
        </w:rPr>
        <w:t>Gestionarea fluxurilor de lucru ale procesului de admitere, prin:</w:t>
      </w:r>
    </w:p>
    <w:p w14:paraId="531D390E" w14:textId="4935F908" w:rsidR="003A1796" w:rsidRPr="00E81E69" w:rsidRDefault="003A1796" w:rsidP="00412C0B">
      <w:pPr>
        <w:pStyle w:val="Bulinebune"/>
        <w:numPr>
          <w:ilvl w:val="0"/>
          <w:numId w:val="30"/>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crearea, modificarea, anularea profilului candidatului;</w:t>
      </w:r>
    </w:p>
    <w:p w14:paraId="22C53117" w14:textId="7342837A" w:rsidR="00771FA5" w:rsidRPr="00E81E69" w:rsidRDefault="00771FA5" w:rsidP="00412C0B">
      <w:pPr>
        <w:pStyle w:val="Bulinebune"/>
        <w:numPr>
          <w:ilvl w:val="0"/>
          <w:numId w:val="30"/>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crearea, salvarea, modificarea, anularea</w:t>
      </w:r>
      <w:r w:rsidR="00D23270" w:rsidRPr="00E81E69">
        <w:rPr>
          <w:rFonts w:asciiTheme="majorBidi" w:hAnsiTheme="majorBidi" w:cstheme="majorBidi"/>
          <w:sz w:val="24"/>
          <w:lang w:val="ro-MD"/>
        </w:rPr>
        <w:t xml:space="preserve"> și arhivarea</w:t>
      </w:r>
      <w:r w:rsidRPr="00E81E69">
        <w:rPr>
          <w:rFonts w:asciiTheme="majorBidi" w:hAnsiTheme="majorBidi" w:cstheme="majorBidi"/>
          <w:sz w:val="24"/>
          <w:lang w:val="ro-MD"/>
        </w:rPr>
        <w:t xml:space="preserve"> sesiunii de admitere;</w:t>
      </w:r>
    </w:p>
    <w:p w14:paraId="2322A7A1" w14:textId="037B0FE8" w:rsidR="003A1796" w:rsidRPr="00E81E69" w:rsidRDefault="003A1796" w:rsidP="00412C0B">
      <w:pPr>
        <w:pStyle w:val="Bulinebune"/>
        <w:numPr>
          <w:ilvl w:val="0"/>
          <w:numId w:val="30"/>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lastRenderedPageBreak/>
        <w:t>crearea, salvarea, modificarea</w:t>
      </w:r>
      <w:r w:rsidR="00C1516E" w:rsidRPr="00E81E69">
        <w:rPr>
          <w:rFonts w:asciiTheme="majorBidi" w:hAnsiTheme="majorBidi" w:cstheme="majorBidi"/>
          <w:sz w:val="24"/>
          <w:lang w:val="ro-MD"/>
        </w:rPr>
        <w:t>, anularea</w:t>
      </w:r>
      <w:r w:rsidR="00D23270" w:rsidRPr="00E81E69">
        <w:rPr>
          <w:rFonts w:asciiTheme="majorBidi" w:hAnsiTheme="majorBidi" w:cstheme="majorBidi"/>
          <w:sz w:val="24"/>
          <w:lang w:val="ro-MD"/>
        </w:rPr>
        <w:t>, expedierea și arhivarea</w:t>
      </w:r>
      <w:r w:rsidRPr="00E81E69">
        <w:rPr>
          <w:rFonts w:asciiTheme="majorBidi" w:hAnsiTheme="majorBidi" w:cstheme="majorBidi"/>
          <w:sz w:val="24"/>
          <w:lang w:val="ro-MD"/>
        </w:rPr>
        <w:t xml:space="preserve"> dosarului de concurs;</w:t>
      </w:r>
    </w:p>
    <w:p w14:paraId="0385814A" w14:textId="7553A4C1" w:rsidR="003A1796" w:rsidRPr="00E81E69" w:rsidRDefault="003A1796" w:rsidP="00412C0B">
      <w:pPr>
        <w:pStyle w:val="Bulinebune"/>
        <w:numPr>
          <w:ilvl w:val="0"/>
          <w:numId w:val="30"/>
        </w:numPr>
        <w:tabs>
          <w:tab w:val="left" w:pos="1060"/>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crearea, salvarea, modificarea</w:t>
      </w:r>
      <w:r w:rsidR="00D23270" w:rsidRPr="00E81E69">
        <w:rPr>
          <w:rFonts w:asciiTheme="majorBidi" w:hAnsiTheme="majorBidi" w:cstheme="majorBidi"/>
          <w:sz w:val="24"/>
          <w:lang w:val="ro-MD"/>
        </w:rPr>
        <w:t>,</w:t>
      </w:r>
      <w:r w:rsidRPr="00E81E69">
        <w:rPr>
          <w:rFonts w:asciiTheme="majorBidi" w:hAnsiTheme="majorBidi" w:cstheme="majorBidi"/>
          <w:sz w:val="24"/>
          <w:lang w:val="ro-MD"/>
        </w:rPr>
        <w:t xml:space="preserve"> </w:t>
      </w:r>
      <w:r w:rsidR="00D23270" w:rsidRPr="00E81E69">
        <w:rPr>
          <w:rFonts w:asciiTheme="majorBidi" w:hAnsiTheme="majorBidi" w:cstheme="majorBidi"/>
          <w:sz w:val="24"/>
          <w:lang w:val="ro-MD"/>
        </w:rPr>
        <w:t xml:space="preserve">expedierea și arhivarea </w:t>
      </w:r>
      <w:r w:rsidRPr="00E81E69">
        <w:rPr>
          <w:rFonts w:asciiTheme="majorBidi" w:hAnsiTheme="majorBidi" w:cstheme="majorBidi"/>
          <w:sz w:val="24"/>
          <w:lang w:val="ro-MD"/>
        </w:rPr>
        <w:t>contestațiilor cu privire la rezultatelor concursului de admitere.</w:t>
      </w:r>
    </w:p>
    <w:p w14:paraId="33BDB765" w14:textId="77777777" w:rsidR="003A1796" w:rsidRPr="00E81E69" w:rsidRDefault="003A1796" w:rsidP="00412C0B">
      <w:pPr>
        <w:pStyle w:val="Bulinebune"/>
        <w:numPr>
          <w:ilvl w:val="0"/>
          <w:numId w:val="44"/>
        </w:numPr>
        <w:tabs>
          <w:tab w:val="left" w:pos="709"/>
        </w:tabs>
        <w:ind w:left="851" w:right="21" w:hanging="284"/>
        <w:rPr>
          <w:rFonts w:asciiTheme="majorBidi" w:hAnsiTheme="majorBidi" w:cstheme="majorBidi"/>
          <w:sz w:val="24"/>
          <w:lang w:val="ro-MD"/>
        </w:rPr>
      </w:pPr>
      <w:r w:rsidRPr="00E81E69">
        <w:rPr>
          <w:rFonts w:asciiTheme="majorBidi" w:hAnsiTheme="majorBidi" w:cstheme="majorBidi"/>
          <w:sz w:val="24"/>
          <w:lang w:val="ro-MD"/>
        </w:rPr>
        <w:t>Administrarea tehnică a sistemului, prin:</w:t>
      </w:r>
    </w:p>
    <w:p w14:paraId="10316A6C" w14:textId="77777777" w:rsidR="003A1796" w:rsidRPr="00E81E69" w:rsidRDefault="003A1796" w:rsidP="00412C0B">
      <w:pPr>
        <w:pStyle w:val="Bulinebune"/>
        <w:numPr>
          <w:ilvl w:val="0"/>
          <w:numId w:val="31"/>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administrarea rolurilor și drepturilor utilizatorilor;</w:t>
      </w:r>
    </w:p>
    <w:p w14:paraId="52CC64B6" w14:textId="77777777" w:rsidR="003A1796" w:rsidRPr="00E81E69" w:rsidRDefault="003A1796" w:rsidP="00412C0B">
      <w:pPr>
        <w:pStyle w:val="Bulinebune"/>
        <w:numPr>
          <w:ilvl w:val="0"/>
          <w:numId w:val="31"/>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șabloanelor de documente ale sistemului;</w:t>
      </w:r>
    </w:p>
    <w:p w14:paraId="06406BCB" w14:textId="77777777" w:rsidR="003A1796" w:rsidRPr="00E81E69" w:rsidRDefault="003A1796" w:rsidP="00412C0B">
      <w:pPr>
        <w:pStyle w:val="Bulinebune"/>
        <w:numPr>
          <w:ilvl w:val="0"/>
          <w:numId w:val="31"/>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clasificatoarelor și nomenclatoarelor sistemului;</w:t>
      </w:r>
    </w:p>
    <w:p w14:paraId="7073FDC5" w14:textId="77777777" w:rsidR="003A1796" w:rsidRPr="00E81E69" w:rsidRDefault="003A1796" w:rsidP="00412C0B">
      <w:pPr>
        <w:pStyle w:val="Bulinebune"/>
        <w:numPr>
          <w:ilvl w:val="0"/>
          <w:numId w:val="31"/>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copiilor de rezervă;</w:t>
      </w:r>
    </w:p>
    <w:p w14:paraId="2CDB6328" w14:textId="77777777" w:rsidR="003A1796" w:rsidRPr="00E81E69" w:rsidRDefault="003A1796" w:rsidP="00412C0B">
      <w:pPr>
        <w:pStyle w:val="Bulinebune"/>
        <w:numPr>
          <w:ilvl w:val="0"/>
          <w:numId w:val="31"/>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jurnalizarea evenimentelor de sistem;</w:t>
      </w:r>
    </w:p>
    <w:p w14:paraId="7777C148" w14:textId="77777777" w:rsidR="003A1796" w:rsidRPr="00E81E69" w:rsidRDefault="003A1796" w:rsidP="00412C0B">
      <w:pPr>
        <w:pStyle w:val="Bulinebune"/>
        <w:numPr>
          <w:ilvl w:val="0"/>
          <w:numId w:val="31"/>
        </w:numPr>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monitorizarea performanței sistemului.</w:t>
      </w:r>
    </w:p>
    <w:p w14:paraId="483ED97F"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 conține următoarele contururi funcționale:</w:t>
      </w:r>
    </w:p>
    <w:p w14:paraId="2E2ABE2C" w14:textId="77777777" w:rsidR="003A1796" w:rsidRPr="00E81E69" w:rsidRDefault="003A1796" w:rsidP="00AC78DE">
      <w:pPr>
        <w:pStyle w:val="Bulinebune"/>
        <w:numPr>
          <w:ilvl w:val="0"/>
          <w:numId w:val="5"/>
        </w:numPr>
        <w:tabs>
          <w:tab w:val="left" w:pos="1134"/>
        </w:tabs>
        <w:ind w:left="851" w:right="21" w:hanging="284"/>
        <w:rPr>
          <w:rFonts w:asciiTheme="majorBidi" w:hAnsiTheme="majorBidi" w:cstheme="majorBidi"/>
          <w:sz w:val="24"/>
          <w:lang w:val="ro-MD"/>
        </w:rPr>
      </w:pPr>
      <w:r w:rsidRPr="00E81E69">
        <w:rPr>
          <w:rFonts w:asciiTheme="majorBidi" w:hAnsiTheme="majorBidi" w:cstheme="majorBidi"/>
          <w:sz w:val="24"/>
          <w:lang w:val="ro-MD"/>
        </w:rPr>
        <w:t>Conturul de evidență automatizată a concursului de admitere, cu următoarele funcții specifice:</w:t>
      </w:r>
    </w:p>
    <w:p w14:paraId="38CE5A14" w14:textId="77777777" w:rsidR="003A1796" w:rsidRPr="00E81E69" w:rsidRDefault="003A1796" w:rsidP="00AC78DE">
      <w:pPr>
        <w:pStyle w:val="ListParagraph"/>
        <w:numPr>
          <w:ilvl w:val="0"/>
          <w:numId w:val="33"/>
        </w:numPr>
        <w:tabs>
          <w:tab w:val="left" w:pos="969"/>
        </w:tabs>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gestionarea sesiunilor de admitere de bază și suplimentare;</w:t>
      </w:r>
    </w:p>
    <w:p w14:paraId="5F627EAA" w14:textId="359A92CF" w:rsidR="003A1796" w:rsidRPr="00E81E69" w:rsidRDefault="003A1796" w:rsidP="00AC78DE">
      <w:pPr>
        <w:pStyle w:val="Bulinebune"/>
        <w:numPr>
          <w:ilvl w:val="0"/>
          <w:numId w:val="33"/>
        </w:numPr>
        <w:tabs>
          <w:tab w:val="left" w:pos="1418"/>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planurilor de admitere pe domenii de formare profesională și specialități/programe de studii, forme de învățământ, cote-părți</w:t>
      </w:r>
      <w:r w:rsidR="005F178F">
        <w:rPr>
          <w:rFonts w:asciiTheme="majorBidi" w:hAnsiTheme="majorBidi" w:cstheme="majorBidi"/>
          <w:sz w:val="24"/>
          <w:lang w:val="ro-MD"/>
        </w:rPr>
        <w:t xml:space="preserve">, </w:t>
      </w:r>
      <w:r w:rsidRPr="00E81E69">
        <w:rPr>
          <w:rFonts w:asciiTheme="majorBidi" w:hAnsiTheme="majorBidi" w:cstheme="majorBidi"/>
          <w:sz w:val="24"/>
          <w:lang w:val="ro-MD"/>
        </w:rPr>
        <w:t>limba de instruire</w:t>
      </w:r>
      <w:r w:rsidR="005F178F">
        <w:rPr>
          <w:rFonts w:asciiTheme="majorBidi" w:hAnsiTheme="majorBidi" w:cstheme="majorBidi"/>
          <w:sz w:val="24"/>
          <w:lang w:val="ro-MD"/>
        </w:rPr>
        <w:t xml:space="preserve"> și tipuri de finanțare</w:t>
      </w:r>
      <w:r w:rsidRPr="00E81E69">
        <w:rPr>
          <w:rFonts w:asciiTheme="majorBidi" w:hAnsiTheme="majorBidi" w:cstheme="majorBidi"/>
          <w:sz w:val="24"/>
          <w:lang w:val="ro-MD"/>
        </w:rPr>
        <w:t>;</w:t>
      </w:r>
    </w:p>
    <w:p w14:paraId="49630A39" w14:textId="77777777" w:rsidR="003A1796" w:rsidRPr="00E81E69" w:rsidRDefault="003A1796" w:rsidP="00AC78DE">
      <w:pPr>
        <w:pStyle w:val="Bulinebune"/>
        <w:numPr>
          <w:ilvl w:val="0"/>
          <w:numId w:val="33"/>
        </w:numPr>
        <w:tabs>
          <w:tab w:val="left" w:pos="1418"/>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planurilor de admitere;</w:t>
      </w:r>
    </w:p>
    <w:p w14:paraId="778C0977" w14:textId="4CB54FCB" w:rsidR="003A1796" w:rsidRPr="00E81E69" w:rsidRDefault="003A1796" w:rsidP="00AC78DE">
      <w:pPr>
        <w:pStyle w:val="ListParagraph"/>
        <w:numPr>
          <w:ilvl w:val="0"/>
          <w:numId w:val="33"/>
        </w:numPr>
        <w:tabs>
          <w:tab w:val="left" w:pos="969"/>
        </w:tabs>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gestionarea criteriilor de departajare (clasificare), ponderea acestora și </w:t>
      </w:r>
      <w:r w:rsidR="00BF05DC" w:rsidRPr="00E81E69">
        <w:rPr>
          <w:rFonts w:asciiTheme="majorBidi" w:hAnsiTheme="majorBidi" w:cstheme="majorBidi"/>
          <w:sz w:val="24"/>
          <w:szCs w:val="24"/>
          <w:lang w:val="ro-MD"/>
        </w:rPr>
        <w:t>criteriilor minime</w:t>
      </w:r>
      <w:r w:rsidRPr="00E81E69">
        <w:rPr>
          <w:rFonts w:asciiTheme="majorBidi" w:hAnsiTheme="majorBidi" w:cstheme="majorBidi"/>
          <w:sz w:val="24"/>
          <w:szCs w:val="24"/>
          <w:lang w:val="ro-MD"/>
        </w:rPr>
        <w:t xml:space="preserve"> de calificare în cadrul concursului de admitere;</w:t>
      </w:r>
    </w:p>
    <w:p w14:paraId="5254157D" w14:textId="77777777" w:rsidR="003A1796" w:rsidRPr="00E81E69" w:rsidRDefault="003A1796" w:rsidP="00AC78DE">
      <w:pPr>
        <w:pStyle w:val="Bulinebune"/>
        <w:numPr>
          <w:ilvl w:val="0"/>
          <w:numId w:val="33"/>
        </w:numPr>
        <w:tabs>
          <w:tab w:val="left" w:pos="1418"/>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probelor (după caz) în cadrul concursului de admitere;</w:t>
      </w:r>
    </w:p>
    <w:p w14:paraId="388F3447" w14:textId="62C302A0" w:rsidR="003A1796" w:rsidRPr="00E81E69" w:rsidRDefault="003A1796" w:rsidP="00AC78DE">
      <w:pPr>
        <w:pStyle w:val="Bulinebune"/>
        <w:numPr>
          <w:ilvl w:val="0"/>
          <w:numId w:val="33"/>
        </w:numPr>
        <w:tabs>
          <w:tab w:val="left" w:pos="1418"/>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gestionarea comisi</w:t>
      </w:r>
      <w:r w:rsidR="001562D8" w:rsidRPr="00E81E69">
        <w:rPr>
          <w:rFonts w:asciiTheme="majorBidi" w:hAnsiTheme="majorBidi" w:cstheme="majorBidi"/>
          <w:sz w:val="24"/>
          <w:lang w:val="ro-MD"/>
        </w:rPr>
        <w:t xml:space="preserve">ilor specializate (ex. </w:t>
      </w:r>
      <w:r w:rsidRPr="00E81E69">
        <w:rPr>
          <w:rFonts w:asciiTheme="majorBidi" w:hAnsiTheme="majorBidi" w:cstheme="majorBidi"/>
          <w:sz w:val="24"/>
          <w:lang w:val="ro-MD"/>
        </w:rPr>
        <w:t>de admitere</w:t>
      </w:r>
      <w:r w:rsidR="001562D8" w:rsidRPr="00E81E69">
        <w:rPr>
          <w:rFonts w:asciiTheme="majorBidi" w:hAnsiTheme="majorBidi" w:cstheme="majorBidi"/>
          <w:sz w:val="24"/>
          <w:lang w:val="ro-MD"/>
        </w:rPr>
        <w:t xml:space="preserve">, </w:t>
      </w:r>
      <w:r w:rsidRPr="00E81E69">
        <w:rPr>
          <w:rFonts w:asciiTheme="majorBidi" w:hAnsiTheme="majorBidi" w:cstheme="majorBidi"/>
          <w:sz w:val="24"/>
          <w:lang w:val="ro-MD"/>
        </w:rPr>
        <w:t>de examinare a probelor de concurs</w:t>
      </w:r>
      <w:r w:rsidR="001562D8" w:rsidRPr="00E81E69">
        <w:rPr>
          <w:rFonts w:asciiTheme="majorBidi" w:hAnsiTheme="majorBidi" w:cstheme="majorBidi"/>
          <w:sz w:val="24"/>
          <w:lang w:val="ro-MD"/>
        </w:rPr>
        <w:t xml:space="preserve">, </w:t>
      </w:r>
      <w:r w:rsidRPr="00E81E69">
        <w:rPr>
          <w:rFonts w:asciiTheme="majorBidi" w:hAnsiTheme="majorBidi" w:cstheme="majorBidi"/>
          <w:sz w:val="24"/>
          <w:lang w:val="ro-MD"/>
        </w:rPr>
        <w:t>de examinare a contestațiilor</w:t>
      </w:r>
      <w:r w:rsidR="001562D8" w:rsidRPr="00E81E69">
        <w:rPr>
          <w:rFonts w:asciiTheme="majorBidi" w:hAnsiTheme="majorBidi" w:cstheme="majorBidi"/>
          <w:sz w:val="24"/>
          <w:lang w:val="ro-MD"/>
        </w:rPr>
        <w:t>)</w:t>
      </w:r>
      <w:r w:rsidR="003770EC" w:rsidRPr="00E81E69">
        <w:rPr>
          <w:rFonts w:asciiTheme="majorBidi" w:hAnsiTheme="majorBidi" w:cstheme="majorBidi"/>
          <w:sz w:val="24"/>
          <w:lang w:val="ro-MD"/>
        </w:rPr>
        <w:t>;</w:t>
      </w:r>
    </w:p>
    <w:p w14:paraId="23C70E17" w14:textId="3353660A" w:rsidR="003770EC" w:rsidRPr="00E81E69" w:rsidRDefault="003770EC" w:rsidP="00AC78DE">
      <w:pPr>
        <w:pStyle w:val="Bulinebune"/>
        <w:numPr>
          <w:ilvl w:val="0"/>
          <w:numId w:val="33"/>
        </w:numPr>
        <w:tabs>
          <w:tab w:val="left" w:pos="1418"/>
        </w:tabs>
        <w:spacing w:before="0" w:after="0"/>
        <w:ind w:left="851" w:right="23" w:hanging="284"/>
        <w:rPr>
          <w:rFonts w:asciiTheme="majorBidi" w:hAnsiTheme="majorBidi" w:cstheme="majorBidi"/>
          <w:sz w:val="24"/>
          <w:lang w:val="ro-MD"/>
        </w:rPr>
      </w:pPr>
      <w:r w:rsidRPr="00E81E69">
        <w:rPr>
          <w:rFonts w:asciiTheme="majorBidi" w:hAnsiTheme="majorBidi" w:cstheme="majorBidi"/>
          <w:sz w:val="24"/>
          <w:lang w:val="ro-MD"/>
        </w:rPr>
        <w:t xml:space="preserve">gestionarea numărului maxim de specialități/instituții la care un candidat poate depune concomitent dosare. </w:t>
      </w:r>
    </w:p>
    <w:p w14:paraId="68D5562A" w14:textId="77777777" w:rsidR="003A1796" w:rsidRPr="00E81E69" w:rsidRDefault="003A1796" w:rsidP="00AC78DE">
      <w:pPr>
        <w:pStyle w:val="Bulinebune"/>
        <w:numPr>
          <w:ilvl w:val="0"/>
          <w:numId w:val="5"/>
        </w:numPr>
        <w:tabs>
          <w:tab w:val="left" w:pos="1134"/>
        </w:tabs>
        <w:ind w:left="851" w:right="21" w:hanging="283"/>
        <w:rPr>
          <w:rFonts w:asciiTheme="majorBidi" w:hAnsiTheme="majorBidi" w:cstheme="majorBidi"/>
          <w:sz w:val="24"/>
          <w:lang w:val="ro-MD"/>
        </w:rPr>
      </w:pPr>
      <w:r w:rsidRPr="00E81E69">
        <w:rPr>
          <w:rFonts w:asciiTheme="majorBidi" w:hAnsiTheme="majorBidi" w:cstheme="majorBidi"/>
          <w:sz w:val="24"/>
          <w:lang w:val="ro-MD"/>
        </w:rPr>
        <w:t>Conturul de evidență a candidaților la concursul de admitere cu următoarele funcții specifice:</w:t>
      </w:r>
    </w:p>
    <w:p w14:paraId="5B57894F" w14:textId="77777777" w:rsidR="003A1796" w:rsidRPr="00E81E69" w:rsidRDefault="003A1796" w:rsidP="00AC78DE">
      <w:pPr>
        <w:pStyle w:val="ListParagraph"/>
        <w:numPr>
          <w:ilvl w:val="0"/>
          <w:numId w:val="32"/>
        </w:numPr>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înregistrarea și gestionarea profilului candidatului;</w:t>
      </w:r>
    </w:p>
    <w:p w14:paraId="483B85CC" w14:textId="65459889" w:rsidR="003A1796" w:rsidRPr="00E81E69" w:rsidRDefault="003A1796" w:rsidP="00AC78DE">
      <w:pPr>
        <w:pStyle w:val="ListParagraph"/>
        <w:numPr>
          <w:ilvl w:val="0"/>
          <w:numId w:val="32"/>
        </w:numPr>
        <w:tabs>
          <w:tab w:val="left" w:pos="1418"/>
        </w:tabs>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evidența candidaților;</w:t>
      </w:r>
    </w:p>
    <w:p w14:paraId="2E88C4BE" w14:textId="3C988642" w:rsidR="003A1796" w:rsidRPr="00E81E69" w:rsidRDefault="003A1796" w:rsidP="00AC78DE">
      <w:pPr>
        <w:pStyle w:val="ListParagraph"/>
        <w:numPr>
          <w:ilvl w:val="0"/>
          <w:numId w:val="32"/>
        </w:numPr>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depunerea dosarului de concurs și a actelor adiționale necesare, în regim online, precum și în regim offline prin intermediul </w:t>
      </w:r>
      <w:r w:rsidR="00C9543B" w:rsidRPr="00E81E69">
        <w:rPr>
          <w:rFonts w:asciiTheme="majorBidi" w:hAnsiTheme="majorBidi" w:cstheme="majorBidi"/>
          <w:sz w:val="24"/>
          <w:szCs w:val="24"/>
          <w:lang w:val="ro-MD"/>
        </w:rPr>
        <w:t>centrelor de depunere a dosarelor de concurs (</w:t>
      </w:r>
      <w:r w:rsidRPr="00E81E69">
        <w:rPr>
          <w:rFonts w:asciiTheme="majorBidi" w:hAnsiTheme="majorBidi" w:cstheme="majorBidi"/>
          <w:sz w:val="24"/>
          <w:szCs w:val="24"/>
          <w:lang w:val="ro-MD"/>
        </w:rPr>
        <w:t>instituții</w:t>
      </w:r>
      <w:r w:rsidR="00C9543B" w:rsidRPr="00E81E69">
        <w:rPr>
          <w:rFonts w:asciiTheme="majorBidi" w:hAnsiTheme="majorBidi" w:cstheme="majorBidi"/>
          <w:sz w:val="24"/>
          <w:szCs w:val="24"/>
          <w:lang w:val="ro-MD"/>
        </w:rPr>
        <w:t>le</w:t>
      </w:r>
      <w:r w:rsidRPr="00E81E69">
        <w:rPr>
          <w:rFonts w:asciiTheme="majorBidi" w:hAnsiTheme="majorBidi" w:cstheme="majorBidi"/>
          <w:sz w:val="24"/>
          <w:szCs w:val="24"/>
          <w:lang w:val="ro-MD"/>
        </w:rPr>
        <w:t xml:space="preserve"> de învățământ superior</w:t>
      </w:r>
      <w:r w:rsidR="00C9543B" w:rsidRPr="00E81E69">
        <w:rPr>
          <w:rFonts w:asciiTheme="majorBidi" w:hAnsiTheme="majorBidi" w:cstheme="majorBidi"/>
          <w:sz w:val="24"/>
          <w:szCs w:val="24"/>
          <w:lang w:val="ro-MD"/>
        </w:rPr>
        <w:t xml:space="preserve"> sau alte instituții desemnate de MEC)</w:t>
      </w:r>
      <w:r w:rsidRPr="00E81E69">
        <w:rPr>
          <w:rFonts w:asciiTheme="majorBidi" w:hAnsiTheme="majorBidi" w:cstheme="majorBidi"/>
          <w:sz w:val="24"/>
          <w:szCs w:val="24"/>
          <w:lang w:val="ro-MD"/>
        </w:rPr>
        <w:t>;</w:t>
      </w:r>
    </w:p>
    <w:p w14:paraId="4FF07A80" w14:textId="77777777" w:rsidR="003A1796" w:rsidRPr="00E81E69" w:rsidRDefault="003A1796" w:rsidP="00AC78DE">
      <w:pPr>
        <w:pStyle w:val="ListParagraph"/>
        <w:numPr>
          <w:ilvl w:val="0"/>
          <w:numId w:val="32"/>
        </w:numPr>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achitarea taxei de înscriere pentru organizarea și desfășurarea admiterii, folosind diverse metode de plată oferite de serviciul guvernamental de plăți electronice (MPay);</w:t>
      </w:r>
    </w:p>
    <w:p w14:paraId="5798534B" w14:textId="77777777" w:rsidR="003A1796" w:rsidRPr="00E81E69" w:rsidRDefault="003A1796" w:rsidP="00AC78DE">
      <w:pPr>
        <w:pStyle w:val="ListParagraph"/>
        <w:numPr>
          <w:ilvl w:val="0"/>
          <w:numId w:val="32"/>
        </w:numPr>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verificarea statutului dosarului de concurs;</w:t>
      </w:r>
    </w:p>
    <w:p w14:paraId="09C05970" w14:textId="6E4892D5" w:rsidR="003A1796" w:rsidRPr="00E81E69" w:rsidRDefault="003A1796" w:rsidP="00AC78DE">
      <w:pPr>
        <w:pStyle w:val="ListParagraph"/>
        <w:numPr>
          <w:ilvl w:val="0"/>
          <w:numId w:val="32"/>
        </w:numPr>
        <w:spacing w:line="276" w:lineRule="auto"/>
        <w:ind w:left="851" w:right="23" w:hanging="284"/>
        <w:rPr>
          <w:rFonts w:asciiTheme="majorBidi" w:hAnsiTheme="majorBidi" w:cstheme="majorBidi"/>
          <w:sz w:val="24"/>
          <w:szCs w:val="24"/>
          <w:lang w:val="ro-MD"/>
        </w:rPr>
      </w:pPr>
      <w:r w:rsidRPr="00E81E69">
        <w:rPr>
          <w:rFonts w:asciiTheme="majorBidi" w:hAnsiTheme="majorBidi" w:cstheme="majorBidi"/>
          <w:sz w:val="24"/>
          <w:szCs w:val="24"/>
          <w:lang w:val="ro-MD"/>
        </w:rPr>
        <w:t>notificarea candidaților privind rezultatele intermediare și finale ale concursului de admitere și alte evenimente relevante, folosind serviciul guvernamental de notificare electronică (MNotify).</w:t>
      </w:r>
    </w:p>
    <w:p w14:paraId="3333D476" w14:textId="77777777" w:rsidR="003A1796" w:rsidRPr="00E81E69" w:rsidRDefault="003A1796" w:rsidP="00AC78DE">
      <w:pPr>
        <w:pStyle w:val="Bulinebune"/>
        <w:numPr>
          <w:ilvl w:val="0"/>
          <w:numId w:val="5"/>
        </w:numPr>
        <w:tabs>
          <w:tab w:val="left" w:pos="851"/>
        </w:tabs>
        <w:ind w:left="284" w:right="21" w:firstLine="283"/>
        <w:rPr>
          <w:rFonts w:asciiTheme="majorBidi" w:hAnsiTheme="majorBidi" w:cstheme="majorBidi"/>
          <w:sz w:val="24"/>
          <w:lang w:val="ro-MD"/>
        </w:rPr>
      </w:pPr>
      <w:r w:rsidRPr="00E81E69">
        <w:rPr>
          <w:rFonts w:asciiTheme="majorBidi" w:hAnsiTheme="majorBidi" w:cstheme="majorBidi"/>
          <w:sz w:val="24"/>
          <w:lang w:val="ro-MD"/>
        </w:rPr>
        <w:t xml:space="preserve">Conturul de evidență automatizată a dosarelor de concurs, cu următoarele funcții specifice: </w:t>
      </w:r>
    </w:p>
    <w:p w14:paraId="666A843D" w14:textId="77777777" w:rsidR="003A1796" w:rsidRPr="00E81E69" w:rsidRDefault="003A1796" w:rsidP="00AC78DE">
      <w:pPr>
        <w:pStyle w:val="Bulinebune"/>
        <w:numPr>
          <w:ilvl w:val="0"/>
          <w:numId w:val="13"/>
        </w:numPr>
        <w:tabs>
          <w:tab w:val="left" w:pos="1418"/>
        </w:tabs>
        <w:spacing w:before="0" w:after="0"/>
        <w:ind w:left="851" w:right="21" w:hanging="284"/>
        <w:rPr>
          <w:rFonts w:asciiTheme="majorBidi" w:hAnsiTheme="majorBidi" w:cstheme="majorBidi"/>
          <w:sz w:val="24"/>
          <w:lang w:val="ro-MD"/>
        </w:rPr>
      </w:pPr>
      <w:r w:rsidRPr="00E81E69">
        <w:rPr>
          <w:rFonts w:asciiTheme="majorBidi" w:hAnsiTheme="majorBidi" w:cstheme="majorBidi"/>
          <w:sz w:val="24"/>
          <w:lang w:val="ro-MD"/>
        </w:rPr>
        <w:t>evidența dosarelor de concurs a candidaților;</w:t>
      </w:r>
    </w:p>
    <w:p w14:paraId="1F5FFC0B" w14:textId="77777777" w:rsidR="003A1796" w:rsidRPr="00E81E69" w:rsidRDefault="003A1796" w:rsidP="00AC78DE">
      <w:pPr>
        <w:pStyle w:val="ListParagraph"/>
        <w:numPr>
          <w:ilvl w:val="0"/>
          <w:numId w:val="13"/>
        </w:numPr>
        <w:spacing w:line="276" w:lineRule="auto"/>
        <w:ind w:left="851" w:hanging="284"/>
        <w:rPr>
          <w:rFonts w:asciiTheme="majorBidi" w:hAnsiTheme="majorBidi" w:cstheme="majorBidi"/>
          <w:sz w:val="24"/>
          <w:szCs w:val="24"/>
          <w:lang w:val="ro-MD"/>
        </w:rPr>
      </w:pPr>
      <w:r w:rsidRPr="00E81E69">
        <w:rPr>
          <w:rFonts w:asciiTheme="majorBidi" w:hAnsiTheme="majorBidi" w:cstheme="majorBidi"/>
          <w:sz w:val="24"/>
          <w:szCs w:val="24"/>
          <w:lang w:val="ro-MD"/>
        </w:rPr>
        <w:t>administrarea mărimii taxelor aferente sistemului și a datelor bancare pentru transferul taxelor;</w:t>
      </w:r>
    </w:p>
    <w:p w14:paraId="4054EA58" w14:textId="77777777" w:rsidR="003A1796" w:rsidRPr="00E81E69" w:rsidRDefault="003A1796" w:rsidP="00AC78DE">
      <w:pPr>
        <w:pStyle w:val="ListParagraph"/>
        <w:numPr>
          <w:ilvl w:val="0"/>
          <w:numId w:val="13"/>
        </w:numPr>
        <w:tabs>
          <w:tab w:val="left" w:pos="969"/>
        </w:tabs>
        <w:spacing w:line="276" w:lineRule="auto"/>
        <w:ind w:left="851"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evidența achitărilor taxelor aferente sistemului.</w:t>
      </w:r>
    </w:p>
    <w:p w14:paraId="14AEFC3A" w14:textId="77777777" w:rsidR="003A1796" w:rsidRPr="00E81E69" w:rsidRDefault="003A1796" w:rsidP="00AC78DE">
      <w:pPr>
        <w:pStyle w:val="Bulinebune"/>
        <w:numPr>
          <w:ilvl w:val="0"/>
          <w:numId w:val="5"/>
        </w:numPr>
        <w:tabs>
          <w:tab w:val="left" w:pos="851"/>
        </w:tabs>
        <w:ind w:left="142" w:right="21" w:firstLine="425"/>
        <w:rPr>
          <w:rFonts w:asciiTheme="majorBidi" w:hAnsiTheme="majorBidi" w:cstheme="majorBidi"/>
          <w:sz w:val="24"/>
          <w:lang w:val="ro-MD"/>
        </w:rPr>
      </w:pPr>
      <w:r w:rsidRPr="00E81E69">
        <w:rPr>
          <w:rFonts w:asciiTheme="majorBidi" w:hAnsiTheme="majorBidi" w:cstheme="majorBidi"/>
          <w:sz w:val="24"/>
          <w:lang w:val="ro-MD"/>
        </w:rPr>
        <w:t>Conturul de administrare a sistemului, care asigură următoarele funcții specifice:</w:t>
      </w:r>
    </w:p>
    <w:p w14:paraId="180EF0C6"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lastRenderedPageBreak/>
        <w:t>administrarea parametrilor sistemului;</w:t>
      </w:r>
    </w:p>
    <w:p w14:paraId="10379C25"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t>jurnalizarea evenimentelor de sistem;</w:t>
      </w:r>
    </w:p>
    <w:p w14:paraId="406E0478"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t>gestionarea șabloanelor de documente ale sistemului;</w:t>
      </w:r>
    </w:p>
    <w:p w14:paraId="57AE3EF1"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t>gestionarea clasificatoarelor și nomenclatoarelor sistemului;</w:t>
      </w:r>
    </w:p>
    <w:p w14:paraId="52B18B1A"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t>monitorizarea performanței sistemului;</w:t>
      </w:r>
    </w:p>
    <w:p w14:paraId="00323F56"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t>gestionarea copiilor de rezervă;</w:t>
      </w:r>
    </w:p>
    <w:p w14:paraId="22B48662" w14:textId="77777777" w:rsidR="003A1796" w:rsidRPr="00E81E69" w:rsidRDefault="003A1796" w:rsidP="00AC78DE">
      <w:pPr>
        <w:pStyle w:val="ListParagraph"/>
        <w:numPr>
          <w:ilvl w:val="0"/>
          <w:numId w:val="14"/>
        </w:numPr>
        <w:tabs>
          <w:tab w:val="left" w:pos="969"/>
        </w:tabs>
        <w:spacing w:line="276" w:lineRule="auto"/>
        <w:ind w:right="21" w:hanging="579"/>
        <w:rPr>
          <w:rFonts w:asciiTheme="majorBidi" w:hAnsiTheme="majorBidi" w:cstheme="majorBidi"/>
          <w:sz w:val="24"/>
          <w:szCs w:val="24"/>
          <w:lang w:val="ro-MD"/>
        </w:rPr>
      </w:pPr>
      <w:r w:rsidRPr="00E81E69">
        <w:rPr>
          <w:rFonts w:asciiTheme="majorBidi" w:hAnsiTheme="majorBidi" w:cstheme="majorBidi"/>
          <w:sz w:val="24"/>
          <w:szCs w:val="24"/>
          <w:lang w:val="ro-MD"/>
        </w:rPr>
        <w:t>gestionarea rolurilor și utilizatorilor.</w:t>
      </w:r>
    </w:p>
    <w:p w14:paraId="029423AA" w14:textId="77777777" w:rsidR="003A1796" w:rsidRPr="00E81E69" w:rsidRDefault="003A1796" w:rsidP="00E81E69">
      <w:pPr>
        <w:pStyle w:val="ListParagraph"/>
        <w:tabs>
          <w:tab w:val="left" w:pos="969"/>
        </w:tabs>
        <w:spacing w:line="276" w:lineRule="auto"/>
        <w:ind w:left="1146" w:right="21" w:firstLine="0"/>
        <w:rPr>
          <w:rFonts w:asciiTheme="majorBidi" w:hAnsiTheme="majorBidi" w:cstheme="majorBidi"/>
          <w:sz w:val="24"/>
          <w:szCs w:val="24"/>
          <w:lang w:val="ro-MD"/>
        </w:rPr>
      </w:pPr>
    </w:p>
    <w:p w14:paraId="0828EC41" w14:textId="77777777" w:rsidR="003A1796" w:rsidRPr="00E81E69" w:rsidRDefault="003A1796" w:rsidP="00E81E69">
      <w:pPr>
        <w:pStyle w:val="Heading1"/>
        <w:spacing w:before="6" w:line="276" w:lineRule="auto"/>
        <w:ind w:left="142"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Capitolul IV</w:t>
      </w:r>
    </w:p>
    <w:p w14:paraId="24FC35A3" w14:textId="77777777" w:rsidR="003A1796" w:rsidRPr="00E81E69" w:rsidRDefault="003A1796" w:rsidP="00E81E69">
      <w:pPr>
        <w:pStyle w:val="Heading1"/>
        <w:spacing w:before="6" w:line="276" w:lineRule="auto"/>
        <w:ind w:left="142"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STRUCTURA ORGANIZAȚIONALĂ A SISTEMULUI</w:t>
      </w:r>
    </w:p>
    <w:p w14:paraId="7AA26546"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Proprietarul Sistemului informațional unificat „e-Admitere” este statul.</w:t>
      </w:r>
    </w:p>
    <w:p w14:paraId="431432CA"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 xml:space="preserve">Posesor al Sistemului informațional unificat „e-Admitere” este Ministerul </w:t>
      </w:r>
      <w:bookmarkStart w:id="5" w:name="_Toc416446570"/>
      <w:bookmarkStart w:id="6" w:name="_Toc478549265"/>
      <w:r w:rsidRPr="00E81E69">
        <w:rPr>
          <w:rFonts w:asciiTheme="majorBidi" w:hAnsiTheme="majorBidi" w:cstheme="majorBidi"/>
          <w:sz w:val="24"/>
          <w:szCs w:val="24"/>
          <w:lang w:val="ro-MD"/>
        </w:rPr>
        <w:t>Educației și Cercetării.</w:t>
      </w:r>
      <w:bookmarkEnd w:id="5"/>
      <w:bookmarkEnd w:id="6"/>
    </w:p>
    <w:p w14:paraId="78ED5774" w14:textId="3DC69630" w:rsidR="003A1796"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Deținătorul Sistemului informațional unificat „e-Admitere” este Centrul de Tehnologii Informaționale și Comunicaționale în Educație.</w:t>
      </w:r>
    </w:p>
    <w:p w14:paraId="03DBA002" w14:textId="07571C99" w:rsidR="008D41F4" w:rsidRPr="00E81E69" w:rsidRDefault="00D44B72"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D44B72">
        <w:rPr>
          <w:rFonts w:asciiTheme="majorBidi" w:hAnsiTheme="majorBidi" w:cstheme="majorBidi"/>
          <w:sz w:val="24"/>
          <w:szCs w:val="24"/>
          <w:lang w:val="ro-MD"/>
        </w:rPr>
        <w:t xml:space="preserve">Administratorul tehnic al Sistemului informațional unificat „e-Admitere” este Instituția Publică </w:t>
      </w:r>
      <w:r>
        <w:rPr>
          <w:rFonts w:asciiTheme="majorBidi" w:hAnsiTheme="majorBidi" w:cstheme="majorBidi"/>
          <w:sz w:val="24"/>
          <w:szCs w:val="24"/>
          <w:lang w:val="ro-MD"/>
        </w:rPr>
        <w:t>„</w:t>
      </w:r>
      <w:r w:rsidRPr="00D44B72">
        <w:rPr>
          <w:rFonts w:asciiTheme="majorBidi" w:hAnsiTheme="majorBidi" w:cstheme="majorBidi"/>
          <w:sz w:val="24"/>
          <w:szCs w:val="24"/>
          <w:lang w:val="ro-MD"/>
        </w:rPr>
        <w:t>Serviciul Tehnologia Informației și Securitate Cibernetică</w:t>
      </w:r>
      <w:r>
        <w:rPr>
          <w:rFonts w:asciiTheme="majorBidi" w:hAnsiTheme="majorBidi" w:cstheme="majorBidi"/>
          <w:sz w:val="24"/>
          <w:szCs w:val="24"/>
          <w:lang w:val="ro-MD"/>
        </w:rPr>
        <w:t>”</w:t>
      </w:r>
      <w:r w:rsidRPr="00D44B72">
        <w:rPr>
          <w:rFonts w:asciiTheme="majorBidi" w:hAnsiTheme="majorBidi" w:cstheme="majorBidi"/>
          <w:sz w:val="24"/>
          <w:szCs w:val="24"/>
          <w:lang w:val="ro-MD"/>
        </w:rPr>
        <w:t>, care își exercită atribuțiile în conformitate cu cadrul normativ în materie de administrare tehnică și menținere a sistemelor informaționale de stat.</w:t>
      </w:r>
    </w:p>
    <w:p w14:paraId="444108CF"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Utilizatorii Sistemului informațional unificat „e-Admitere”  sunt:</w:t>
      </w:r>
    </w:p>
    <w:p w14:paraId="0DFBB6DB" w14:textId="77777777" w:rsidR="003A1796" w:rsidRPr="00E81E69" w:rsidRDefault="003A1796" w:rsidP="00E81E69">
      <w:pPr>
        <w:pStyle w:val="Bulinebune"/>
        <w:numPr>
          <w:ilvl w:val="0"/>
          <w:numId w:val="35"/>
        </w:numPr>
        <w:spacing w:before="0" w:after="0"/>
        <w:ind w:right="23"/>
        <w:rPr>
          <w:rFonts w:asciiTheme="majorBidi" w:eastAsia="Times New Roman" w:hAnsiTheme="majorBidi" w:cstheme="majorBidi"/>
          <w:bCs/>
          <w:sz w:val="24"/>
          <w:lang w:val="ro-MD" w:eastAsia="en-US"/>
        </w:rPr>
      </w:pPr>
      <w:r w:rsidRPr="00E81E69">
        <w:rPr>
          <w:rFonts w:asciiTheme="majorBidi" w:eastAsia="Times New Roman" w:hAnsiTheme="majorBidi" w:cstheme="majorBidi"/>
          <w:bCs/>
          <w:sz w:val="24"/>
          <w:lang w:val="ro-MD" w:eastAsia="en-US"/>
        </w:rPr>
        <w:t>utilizatorii externi – orice candidat care va utiliza Sistemul informațional unificat „e-Admitere” în scopul depunerii dosarului de concurs, precum și reprezentanți autorizați ai instituțiilor de învățământ superior;</w:t>
      </w:r>
    </w:p>
    <w:p w14:paraId="2322B1F0" w14:textId="4738454F" w:rsidR="00AB6399" w:rsidRPr="00BE5057" w:rsidRDefault="003A1796" w:rsidP="00BE5057">
      <w:pPr>
        <w:pStyle w:val="Bulinebune"/>
        <w:numPr>
          <w:ilvl w:val="0"/>
          <w:numId w:val="35"/>
        </w:numPr>
        <w:spacing w:before="0" w:after="0"/>
        <w:ind w:right="23"/>
        <w:rPr>
          <w:rFonts w:asciiTheme="majorBidi" w:eastAsia="Times New Roman" w:hAnsiTheme="majorBidi" w:cstheme="majorBidi"/>
          <w:bCs/>
          <w:sz w:val="24"/>
          <w:lang w:val="ro-MD" w:eastAsia="en-US"/>
        </w:rPr>
      </w:pPr>
      <w:r w:rsidRPr="00E81E69">
        <w:rPr>
          <w:rFonts w:asciiTheme="majorBidi" w:eastAsia="Times New Roman" w:hAnsiTheme="majorBidi" w:cstheme="majorBidi"/>
          <w:bCs/>
          <w:sz w:val="24"/>
          <w:lang w:val="ro-MD" w:eastAsia="en-US"/>
        </w:rPr>
        <w:t>utilizatorii interni – reprezentanți autorizați de posesor și deținător, care utilizează sistemul în scopul exercitării atribuțiilor de serviciu.</w:t>
      </w:r>
    </w:p>
    <w:p w14:paraId="5982DD57" w14:textId="77777777" w:rsidR="003A1796" w:rsidRPr="00E81E69" w:rsidRDefault="003A1796" w:rsidP="00E81E69">
      <w:pPr>
        <w:shd w:val="clear" w:color="auto" w:fill="FFFFFF"/>
        <w:spacing w:line="276" w:lineRule="auto"/>
        <w:jc w:val="both"/>
        <w:rPr>
          <w:rFonts w:asciiTheme="majorBidi" w:hAnsiTheme="majorBidi" w:cstheme="majorBidi"/>
          <w:sz w:val="24"/>
          <w:szCs w:val="24"/>
          <w:lang w:val="ro-MD"/>
        </w:rPr>
      </w:pPr>
    </w:p>
    <w:p w14:paraId="16811C29" w14:textId="77777777" w:rsidR="003A1796" w:rsidRPr="00E81E69" w:rsidRDefault="003A1796" w:rsidP="00E81E69">
      <w:pPr>
        <w:pStyle w:val="Heading1"/>
        <w:spacing w:line="276" w:lineRule="auto"/>
        <w:ind w:left="0"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Capitolul V</w:t>
      </w:r>
    </w:p>
    <w:p w14:paraId="72221D78" w14:textId="77777777" w:rsidR="003A1796" w:rsidRPr="00E81E69" w:rsidRDefault="003A1796" w:rsidP="00E81E69">
      <w:pPr>
        <w:pStyle w:val="Heading1"/>
        <w:spacing w:line="276" w:lineRule="auto"/>
        <w:ind w:left="0"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DOCUMENTELE SISTEMULUI</w:t>
      </w:r>
    </w:p>
    <w:p w14:paraId="21D176DD" w14:textId="77777777" w:rsidR="003A1796" w:rsidRPr="00E81E69" w:rsidRDefault="003A1796" w:rsidP="00E81E69">
      <w:pPr>
        <w:pStyle w:val="BodyText"/>
        <w:numPr>
          <w:ilvl w:val="0"/>
          <w:numId w:val="1"/>
        </w:numPr>
        <w:tabs>
          <w:tab w:val="left" w:pos="1134"/>
        </w:tabs>
        <w:spacing w:line="276" w:lineRule="auto"/>
        <w:ind w:right="21" w:firstLine="593"/>
        <w:rPr>
          <w:sz w:val="24"/>
          <w:szCs w:val="24"/>
          <w:lang w:val="ro-MD"/>
        </w:rPr>
      </w:pPr>
      <w:r w:rsidRPr="00E81E69">
        <w:rPr>
          <w:sz w:val="24"/>
          <w:szCs w:val="24"/>
          <w:lang w:val="ro-MD"/>
        </w:rPr>
        <w:t>Documentele utilizate de sistem pot fi clasificate în următoarele grupuri:</w:t>
      </w:r>
    </w:p>
    <w:p w14:paraId="7BC9AFE8" w14:textId="3864D0AF" w:rsidR="003A1796" w:rsidRPr="00E81E69" w:rsidRDefault="003A1796" w:rsidP="00AC78DE">
      <w:pPr>
        <w:pStyle w:val="BodyText"/>
        <w:numPr>
          <w:ilvl w:val="0"/>
          <w:numId w:val="23"/>
        </w:numPr>
        <w:tabs>
          <w:tab w:val="left" w:pos="1134"/>
        </w:tabs>
        <w:spacing w:line="276" w:lineRule="auto"/>
        <w:ind w:left="1418" w:right="21" w:hanging="709"/>
        <w:jc w:val="left"/>
        <w:rPr>
          <w:bCs/>
          <w:sz w:val="24"/>
          <w:szCs w:val="24"/>
          <w:lang w:val="ro-MD"/>
        </w:rPr>
      </w:pPr>
      <w:r w:rsidRPr="00E81E69">
        <w:rPr>
          <w:bCs/>
          <w:sz w:val="24"/>
          <w:szCs w:val="24"/>
          <w:lang w:val="ro-MD"/>
        </w:rPr>
        <w:t>documente de intrare;</w:t>
      </w:r>
    </w:p>
    <w:p w14:paraId="036E5D42" w14:textId="77777777" w:rsidR="003A1796" w:rsidRPr="00E81E69" w:rsidRDefault="003A1796" w:rsidP="00AC78DE">
      <w:pPr>
        <w:pStyle w:val="BodyText"/>
        <w:numPr>
          <w:ilvl w:val="0"/>
          <w:numId w:val="23"/>
        </w:numPr>
        <w:tabs>
          <w:tab w:val="left" w:pos="1134"/>
        </w:tabs>
        <w:spacing w:line="276" w:lineRule="auto"/>
        <w:ind w:left="1418" w:right="21" w:hanging="709"/>
        <w:jc w:val="left"/>
        <w:rPr>
          <w:bCs/>
          <w:sz w:val="24"/>
          <w:szCs w:val="24"/>
          <w:lang w:val="ro-MD"/>
        </w:rPr>
      </w:pPr>
      <w:r w:rsidRPr="00E81E69">
        <w:rPr>
          <w:sz w:val="24"/>
          <w:szCs w:val="24"/>
          <w:lang w:val="ro-MD"/>
        </w:rPr>
        <w:t>documente de ieșire;</w:t>
      </w:r>
    </w:p>
    <w:p w14:paraId="3BFC57C3" w14:textId="77777777" w:rsidR="003A1796" w:rsidRPr="00E81E69" w:rsidRDefault="003A1796" w:rsidP="00AC78DE">
      <w:pPr>
        <w:pStyle w:val="BodyText"/>
        <w:numPr>
          <w:ilvl w:val="0"/>
          <w:numId w:val="23"/>
        </w:numPr>
        <w:tabs>
          <w:tab w:val="left" w:pos="1134"/>
        </w:tabs>
        <w:spacing w:line="276" w:lineRule="auto"/>
        <w:ind w:left="1418" w:right="21" w:hanging="709"/>
        <w:jc w:val="left"/>
        <w:rPr>
          <w:bCs/>
          <w:sz w:val="24"/>
          <w:szCs w:val="24"/>
          <w:lang w:val="ro-MD"/>
        </w:rPr>
      </w:pPr>
      <w:r w:rsidRPr="00E81E69">
        <w:rPr>
          <w:sz w:val="24"/>
          <w:szCs w:val="24"/>
          <w:lang w:val="ro-MD"/>
        </w:rPr>
        <w:t>documente tehnologice.</w:t>
      </w:r>
    </w:p>
    <w:p w14:paraId="5ABFA2D0" w14:textId="77777777" w:rsidR="003A1796" w:rsidRPr="00E81E69" w:rsidRDefault="003A1796" w:rsidP="00E81E69">
      <w:pPr>
        <w:pStyle w:val="BodyText"/>
        <w:numPr>
          <w:ilvl w:val="0"/>
          <w:numId w:val="1"/>
        </w:numPr>
        <w:tabs>
          <w:tab w:val="left" w:pos="1134"/>
        </w:tabs>
        <w:spacing w:line="276" w:lineRule="auto"/>
        <w:ind w:right="21" w:firstLine="593"/>
        <w:rPr>
          <w:sz w:val="24"/>
          <w:szCs w:val="24"/>
          <w:lang w:val="ro-MD"/>
        </w:rPr>
      </w:pPr>
      <w:r w:rsidRPr="00E81E69">
        <w:rPr>
          <w:sz w:val="24"/>
          <w:szCs w:val="24"/>
          <w:lang w:val="ro-MD"/>
        </w:rPr>
        <w:t>Documentele de intrare sunt considerate:</w:t>
      </w:r>
    </w:p>
    <w:p w14:paraId="04D5F0A4" w14:textId="77777777" w:rsidR="003A1796" w:rsidRPr="00E81E69" w:rsidRDefault="003A1796" w:rsidP="00AC78DE">
      <w:pPr>
        <w:pStyle w:val="BodyText"/>
        <w:numPr>
          <w:ilvl w:val="0"/>
          <w:numId w:val="24"/>
        </w:numPr>
        <w:spacing w:line="276" w:lineRule="auto"/>
        <w:ind w:left="1134" w:right="21" w:hanging="425"/>
        <w:jc w:val="left"/>
        <w:rPr>
          <w:sz w:val="24"/>
          <w:szCs w:val="24"/>
          <w:lang w:val="ro-MD"/>
        </w:rPr>
      </w:pPr>
      <w:r w:rsidRPr="00E81E69">
        <w:rPr>
          <w:sz w:val="24"/>
          <w:szCs w:val="24"/>
          <w:lang w:val="ro-MD"/>
        </w:rPr>
        <w:t>documente de identificare a persoanei (candidatului);</w:t>
      </w:r>
    </w:p>
    <w:p w14:paraId="1E7D6659" w14:textId="240B69C8" w:rsidR="003A1796" w:rsidRPr="00E81E69" w:rsidRDefault="003A1796" w:rsidP="00AC78DE">
      <w:pPr>
        <w:pStyle w:val="BodyText"/>
        <w:numPr>
          <w:ilvl w:val="0"/>
          <w:numId w:val="24"/>
        </w:numPr>
        <w:spacing w:before="2" w:line="276" w:lineRule="auto"/>
        <w:ind w:left="1134" w:right="21" w:hanging="425"/>
        <w:jc w:val="left"/>
        <w:rPr>
          <w:sz w:val="24"/>
          <w:szCs w:val="24"/>
          <w:lang w:val="ro-MD"/>
        </w:rPr>
      </w:pPr>
      <w:r w:rsidRPr="00E81E69">
        <w:rPr>
          <w:sz w:val="24"/>
          <w:szCs w:val="24"/>
          <w:lang w:val="ro-MD"/>
        </w:rPr>
        <w:t>acte de studii cu anexele aferente (diploma de bacalaureat, diploma de studii profesionale, diplomă de studii superioare</w:t>
      </w:r>
      <w:r w:rsidR="005F178F">
        <w:rPr>
          <w:sz w:val="24"/>
          <w:szCs w:val="24"/>
          <w:lang w:val="ro-MD"/>
        </w:rPr>
        <w:t xml:space="preserve"> </w:t>
      </w:r>
      <w:r w:rsidR="005F178F">
        <w:rPr>
          <w:rFonts w:asciiTheme="majorBidi" w:hAnsiTheme="majorBidi" w:cstheme="majorBidi"/>
          <w:sz w:val="24"/>
          <w:lang w:val="ro-MD"/>
        </w:rPr>
        <w:t>sau alt act echivalent</w:t>
      </w:r>
      <w:r w:rsidRPr="00E81E69">
        <w:rPr>
          <w:sz w:val="24"/>
          <w:szCs w:val="24"/>
          <w:lang w:val="ro-MD"/>
        </w:rPr>
        <w:t>);</w:t>
      </w:r>
    </w:p>
    <w:p w14:paraId="7EBFF4F0" w14:textId="77777777" w:rsidR="005644E9" w:rsidRPr="00E81E69" w:rsidRDefault="003A1796" w:rsidP="00AC78DE">
      <w:pPr>
        <w:pStyle w:val="BodyText"/>
        <w:numPr>
          <w:ilvl w:val="0"/>
          <w:numId w:val="24"/>
        </w:numPr>
        <w:spacing w:before="2" w:line="276" w:lineRule="auto"/>
        <w:ind w:left="1134" w:right="21" w:hanging="425"/>
        <w:jc w:val="left"/>
        <w:rPr>
          <w:sz w:val="24"/>
          <w:szCs w:val="24"/>
          <w:lang w:val="ro-MD"/>
        </w:rPr>
      </w:pPr>
      <w:r w:rsidRPr="00E81E69">
        <w:rPr>
          <w:sz w:val="24"/>
          <w:szCs w:val="24"/>
          <w:lang w:val="ro-MD"/>
        </w:rPr>
        <w:t>certificate, adeverințe și scrisori de confirmare a condițiilor de admitere la studii, a condițiilor speciale și facilităților;</w:t>
      </w:r>
    </w:p>
    <w:p w14:paraId="0613FCDC" w14:textId="0EA6A644" w:rsidR="005644E9" w:rsidRPr="00E81E69" w:rsidRDefault="005644E9" w:rsidP="00AC78DE">
      <w:pPr>
        <w:pStyle w:val="BodyText"/>
        <w:numPr>
          <w:ilvl w:val="0"/>
          <w:numId w:val="24"/>
        </w:numPr>
        <w:spacing w:before="2" w:line="276" w:lineRule="auto"/>
        <w:ind w:left="1134" w:right="21" w:hanging="425"/>
        <w:jc w:val="left"/>
        <w:rPr>
          <w:sz w:val="24"/>
          <w:szCs w:val="24"/>
          <w:lang w:val="ro-MD"/>
        </w:rPr>
      </w:pPr>
      <w:r w:rsidRPr="00E81E69">
        <w:rPr>
          <w:sz w:val="24"/>
          <w:szCs w:val="24"/>
          <w:lang w:val="ro-MD"/>
        </w:rPr>
        <w:t>planuri de admitere</w:t>
      </w:r>
      <w:r w:rsidR="003770EC" w:rsidRPr="00E81E69">
        <w:rPr>
          <w:sz w:val="24"/>
          <w:szCs w:val="24"/>
          <w:lang w:val="ro-MD"/>
        </w:rPr>
        <w:t>;</w:t>
      </w:r>
    </w:p>
    <w:p w14:paraId="7417A403" w14:textId="050A5465" w:rsidR="003770EC" w:rsidRPr="00E81E69" w:rsidRDefault="003770EC" w:rsidP="00AC78DE">
      <w:pPr>
        <w:pStyle w:val="BodyText"/>
        <w:numPr>
          <w:ilvl w:val="0"/>
          <w:numId w:val="24"/>
        </w:numPr>
        <w:spacing w:before="2" w:line="276" w:lineRule="auto"/>
        <w:ind w:left="1134" w:right="21" w:hanging="425"/>
        <w:jc w:val="left"/>
        <w:rPr>
          <w:sz w:val="24"/>
          <w:szCs w:val="24"/>
          <w:lang w:val="ro-MD"/>
        </w:rPr>
      </w:pPr>
      <w:r w:rsidRPr="00E81E69">
        <w:rPr>
          <w:sz w:val="24"/>
          <w:szCs w:val="24"/>
          <w:lang w:val="ro-MD"/>
        </w:rPr>
        <w:t>cererile de contestație.</w:t>
      </w:r>
    </w:p>
    <w:p w14:paraId="71581F3F" w14:textId="77777777" w:rsidR="003A1796" w:rsidRPr="00E81E69" w:rsidRDefault="003A1796" w:rsidP="00E81E69">
      <w:pPr>
        <w:pStyle w:val="BodyText"/>
        <w:numPr>
          <w:ilvl w:val="0"/>
          <w:numId w:val="1"/>
        </w:numPr>
        <w:tabs>
          <w:tab w:val="left" w:pos="1134"/>
        </w:tabs>
        <w:spacing w:line="276" w:lineRule="auto"/>
        <w:ind w:right="21" w:firstLine="593"/>
        <w:rPr>
          <w:sz w:val="24"/>
          <w:szCs w:val="24"/>
          <w:lang w:val="ro-MD"/>
        </w:rPr>
      </w:pPr>
      <w:r w:rsidRPr="00E81E69">
        <w:rPr>
          <w:sz w:val="24"/>
          <w:szCs w:val="24"/>
          <w:lang w:val="ro-MD"/>
        </w:rPr>
        <w:t>Documente de ieșire sunt considerate:</w:t>
      </w:r>
    </w:p>
    <w:p w14:paraId="5CB3A1A8" w14:textId="77777777" w:rsidR="003A1796" w:rsidRPr="00E81E69" w:rsidRDefault="003A1796" w:rsidP="00AC78DE">
      <w:pPr>
        <w:pStyle w:val="BodyText"/>
        <w:numPr>
          <w:ilvl w:val="0"/>
          <w:numId w:val="25"/>
        </w:numPr>
        <w:tabs>
          <w:tab w:val="left" w:pos="1134"/>
        </w:tabs>
        <w:spacing w:line="276" w:lineRule="auto"/>
        <w:ind w:left="284" w:right="21" w:firstLine="425"/>
        <w:jc w:val="left"/>
        <w:rPr>
          <w:sz w:val="24"/>
          <w:szCs w:val="24"/>
          <w:lang w:val="ro-MD"/>
        </w:rPr>
      </w:pPr>
      <w:bookmarkStart w:id="7" w:name="_Hlk103681645"/>
      <w:r w:rsidRPr="00E81E69">
        <w:rPr>
          <w:sz w:val="24"/>
          <w:szCs w:val="24"/>
          <w:lang w:val="ro-MD"/>
        </w:rPr>
        <w:t>cererea de înscriere la concursul de admitere</w:t>
      </w:r>
      <w:bookmarkEnd w:id="7"/>
      <w:r w:rsidRPr="00E81E69">
        <w:rPr>
          <w:sz w:val="24"/>
          <w:szCs w:val="24"/>
          <w:lang w:val="ro-MD"/>
        </w:rPr>
        <w:t>;</w:t>
      </w:r>
    </w:p>
    <w:p w14:paraId="724D87EA" w14:textId="77777777" w:rsidR="003A1796" w:rsidRPr="00E81E69" w:rsidRDefault="003A1796" w:rsidP="00AC78DE">
      <w:pPr>
        <w:pStyle w:val="BodyText"/>
        <w:numPr>
          <w:ilvl w:val="0"/>
          <w:numId w:val="25"/>
        </w:numPr>
        <w:tabs>
          <w:tab w:val="left" w:pos="1134"/>
        </w:tabs>
        <w:spacing w:line="276" w:lineRule="auto"/>
        <w:ind w:left="284" w:right="21" w:firstLine="425"/>
        <w:jc w:val="left"/>
        <w:rPr>
          <w:sz w:val="24"/>
          <w:szCs w:val="24"/>
          <w:lang w:val="ro-MD"/>
        </w:rPr>
      </w:pPr>
      <w:r w:rsidRPr="00E81E69">
        <w:rPr>
          <w:sz w:val="24"/>
          <w:szCs w:val="24"/>
          <w:lang w:val="ro-MD"/>
        </w:rPr>
        <w:t>recipisa privind acceptul dosarului de concurs;</w:t>
      </w:r>
    </w:p>
    <w:p w14:paraId="23640CB4" w14:textId="56BDB92C" w:rsidR="003A1796" w:rsidRPr="00E81E69" w:rsidRDefault="003A1796" w:rsidP="00AC78DE">
      <w:pPr>
        <w:pStyle w:val="BodyText"/>
        <w:numPr>
          <w:ilvl w:val="0"/>
          <w:numId w:val="25"/>
        </w:numPr>
        <w:tabs>
          <w:tab w:val="left" w:pos="1134"/>
        </w:tabs>
        <w:spacing w:line="276" w:lineRule="auto"/>
        <w:ind w:left="284" w:right="21" w:firstLine="425"/>
        <w:jc w:val="left"/>
        <w:rPr>
          <w:sz w:val="24"/>
          <w:szCs w:val="24"/>
          <w:lang w:val="ro-MD"/>
        </w:rPr>
      </w:pPr>
      <w:r w:rsidRPr="00E81E69">
        <w:rPr>
          <w:sz w:val="24"/>
          <w:szCs w:val="24"/>
          <w:lang w:val="ro-MD"/>
        </w:rPr>
        <w:t>notificări privind starea dosarului de concurs;</w:t>
      </w:r>
    </w:p>
    <w:p w14:paraId="4775AEEA" w14:textId="0275DA66" w:rsidR="003770EC" w:rsidRPr="00E81E69" w:rsidRDefault="003770EC" w:rsidP="00AC78DE">
      <w:pPr>
        <w:pStyle w:val="BodyText"/>
        <w:numPr>
          <w:ilvl w:val="0"/>
          <w:numId w:val="25"/>
        </w:numPr>
        <w:tabs>
          <w:tab w:val="left" w:pos="1134"/>
        </w:tabs>
        <w:spacing w:line="276" w:lineRule="auto"/>
        <w:ind w:left="284" w:right="21" w:firstLine="425"/>
        <w:jc w:val="left"/>
        <w:rPr>
          <w:sz w:val="24"/>
          <w:szCs w:val="24"/>
          <w:lang w:val="ro-MD"/>
        </w:rPr>
      </w:pPr>
      <w:r w:rsidRPr="00E81E69">
        <w:rPr>
          <w:sz w:val="24"/>
          <w:szCs w:val="24"/>
          <w:lang w:val="ro-MD"/>
        </w:rPr>
        <w:t>procesele verbale, ordinele și listele despre admitere.</w:t>
      </w:r>
    </w:p>
    <w:p w14:paraId="2B287E54" w14:textId="4C0A81C4" w:rsidR="00D44B72" w:rsidRPr="00E81E69" w:rsidRDefault="003A1796" w:rsidP="00AC78DE">
      <w:pPr>
        <w:pStyle w:val="BodyText"/>
        <w:numPr>
          <w:ilvl w:val="0"/>
          <w:numId w:val="25"/>
        </w:numPr>
        <w:tabs>
          <w:tab w:val="left" w:pos="1134"/>
        </w:tabs>
        <w:spacing w:line="276" w:lineRule="auto"/>
        <w:ind w:left="284" w:right="21" w:firstLine="425"/>
        <w:jc w:val="left"/>
        <w:rPr>
          <w:sz w:val="24"/>
          <w:szCs w:val="24"/>
          <w:lang w:val="ro-MD"/>
        </w:rPr>
      </w:pPr>
      <w:r w:rsidRPr="00E81E69">
        <w:rPr>
          <w:sz w:val="24"/>
          <w:szCs w:val="24"/>
          <w:lang w:val="ro-MD"/>
        </w:rPr>
        <w:t xml:space="preserve">rapoarte statistice şi dări de seamă. </w:t>
      </w:r>
    </w:p>
    <w:p w14:paraId="5FCC005E" w14:textId="4A210DA6" w:rsidR="00D44B72" w:rsidRPr="00D44B72" w:rsidRDefault="00D44B72" w:rsidP="00C316C3">
      <w:pPr>
        <w:pStyle w:val="BodyText"/>
        <w:numPr>
          <w:ilvl w:val="0"/>
          <w:numId w:val="25"/>
        </w:numPr>
        <w:tabs>
          <w:tab w:val="left" w:pos="1134"/>
        </w:tabs>
        <w:spacing w:line="276" w:lineRule="auto"/>
        <w:ind w:left="284" w:right="21" w:firstLine="425"/>
        <w:jc w:val="left"/>
        <w:rPr>
          <w:sz w:val="24"/>
          <w:szCs w:val="24"/>
          <w:lang w:val="ro-MD"/>
        </w:rPr>
      </w:pPr>
      <w:r w:rsidRPr="00D44B72">
        <w:rPr>
          <w:sz w:val="24"/>
          <w:szCs w:val="24"/>
          <w:lang w:val="ro-MD"/>
        </w:rPr>
        <w:t>confirmarea de achitare a taxei de înscriere pentru organizarea și desfășurarea admiterii.</w:t>
      </w:r>
    </w:p>
    <w:p w14:paraId="779CF1E7" w14:textId="77777777" w:rsidR="003A1796" w:rsidRPr="00E81E69" w:rsidRDefault="003A1796" w:rsidP="00E81E69">
      <w:pPr>
        <w:pStyle w:val="BodyText"/>
        <w:numPr>
          <w:ilvl w:val="0"/>
          <w:numId w:val="1"/>
        </w:numPr>
        <w:tabs>
          <w:tab w:val="left" w:pos="1134"/>
        </w:tabs>
        <w:spacing w:line="276" w:lineRule="auto"/>
        <w:ind w:right="21" w:firstLine="593"/>
        <w:rPr>
          <w:sz w:val="24"/>
          <w:szCs w:val="24"/>
          <w:lang w:val="ro-MD"/>
        </w:rPr>
      </w:pPr>
      <w:r w:rsidRPr="00E81E69">
        <w:rPr>
          <w:sz w:val="24"/>
          <w:szCs w:val="24"/>
          <w:lang w:val="ro-MD"/>
        </w:rPr>
        <w:lastRenderedPageBreak/>
        <w:t>Documentele tehnologice sunt considerate:</w:t>
      </w:r>
    </w:p>
    <w:p w14:paraId="5AF91EAE" w14:textId="77777777" w:rsidR="003A1796" w:rsidRPr="00E81E69" w:rsidRDefault="003A1796" w:rsidP="00AC78DE">
      <w:pPr>
        <w:pStyle w:val="BodyText"/>
        <w:numPr>
          <w:ilvl w:val="0"/>
          <w:numId w:val="22"/>
        </w:numPr>
        <w:spacing w:line="276" w:lineRule="auto"/>
        <w:ind w:left="1134" w:right="21" w:hanging="425"/>
        <w:jc w:val="left"/>
        <w:rPr>
          <w:sz w:val="24"/>
          <w:szCs w:val="24"/>
          <w:lang w:val="ro-MD"/>
        </w:rPr>
      </w:pPr>
      <w:r w:rsidRPr="00E81E69">
        <w:rPr>
          <w:sz w:val="24"/>
          <w:szCs w:val="24"/>
          <w:lang w:val="ro-MD"/>
        </w:rPr>
        <w:t xml:space="preserve">formularul-cerere de </w:t>
      </w:r>
      <w:r w:rsidRPr="00E81E69">
        <w:rPr>
          <w:sz w:val="24"/>
          <w:szCs w:val="24"/>
          <w:lang w:val="ro-RO"/>
        </w:rPr>
        <w:t>înregistrare a candidatului;</w:t>
      </w:r>
    </w:p>
    <w:p w14:paraId="221AEB7B" w14:textId="77777777" w:rsidR="003A1796" w:rsidRPr="00E81E69" w:rsidRDefault="003A1796" w:rsidP="00AC78DE">
      <w:pPr>
        <w:pStyle w:val="BodyText"/>
        <w:numPr>
          <w:ilvl w:val="0"/>
          <w:numId w:val="22"/>
        </w:numPr>
        <w:spacing w:line="276" w:lineRule="auto"/>
        <w:ind w:left="1134" w:right="21" w:hanging="425"/>
        <w:jc w:val="left"/>
        <w:rPr>
          <w:sz w:val="24"/>
          <w:szCs w:val="24"/>
          <w:lang w:val="ro-MD"/>
        </w:rPr>
      </w:pPr>
      <w:r w:rsidRPr="00E81E69">
        <w:rPr>
          <w:sz w:val="24"/>
          <w:szCs w:val="24"/>
          <w:lang w:val="ro-MD"/>
        </w:rPr>
        <w:t>formularul-cerere de înscriere la concursul de admitere;</w:t>
      </w:r>
    </w:p>
    <w:p w14:paraId="1012B371" w14:textId="4C514F68" w:rsidR="003A1796" w:rsidRPr="00E81E69" w:rsidRDefault="003A1796" w:rsidP="00AC78DE">
      <w:pPr>
        <w:pStyle w:val="BodyText"/>
        <w:numPr>
          <w:ilvl w:val="0"/>
          <w:numId w:val="22"/>
        </w:numPr>
        <w:spacing w:line="276" w:lineRule="auto"/>
        <w:ind w:left="1134" w:right="21" w:hanging="425"/>
        <w:jc w:val="left"/>
        <w:rPr>
          <w:sz w:val="24"/>
          <w:szCs w:val="24"/>
          <w:lang w:val="ro-MD"/>
        </w:rPr>
      </w:pPr>
      <w:r w:rsidRPr="00E81E69">
        <w:rPr>
          <w:sz w:val="24"/>
          <w:szCs w:val="24"/>
          <w:lang w:val="ro-MD"/>
        </w:rPr>
        <w:t>nomenclatorul domeniilor de formare profesională și al specialităților în învățământul superior</w:t>
      </w:r>
      <w:r w:rsidR="003770EC" w:rsidRPr="00E81E69">
        <w:rPr>
          <w:sz w:val="24"/>
          <w:szCs w:val="24"/>
          <w:lang w:val="ro-MD"/>
        </w:rPr>
        <w:t xml:space="preserve"> (preluat din RNC)</w:t>
      </w:r>
      <w:r w:rsidRPr="00E81E69">
        <w:rPr>
          <w:sz w:val="24"/>
          <w:szCs w:val="24"/>
          <w:lang w:val="ro-MD"/>
        </w:rPr>
        <w:t>;</w:t>
      </w:r>
    </w:p>
    <w:p w14:paraId="387AA508" w14:textId="77777777" w:rsidR="003A1796" w:rsidRPr="00E81E69" w:rsidRDefault="003A1796" w:rsidP="00AC78DE">
      <w:pPr>
        <w:pStyle w:val="BodyText"/>
        <w:numPr>
          <w:ilvl w:val="0"/>
          <w:numId w:val="22"/>
        </w:numPr>
        <w:spacing w:line="276" w:lineRule="auto"/>
        <w:ind w:left="1134" w:right="21" w:hanging="425"/>
        <w:jc w:val="left"/>
        <w:rPr>
          <w:sz w:val="24"/>
          <w:szCs w:val="24"/>
          <w:lang w:val="ro-MD"/>
        </w:rPr>
      </w:pPr>
      <w:r w:rsidRPr="00E81E69">
        <w:rPr>
          <w:sz w:val="24"/>
          <w:szCs w:val="24"/>
          <w:lang w:val="ro-MD"/>
        </w:rPr>
        <w:t>lista specialităților duble de învățământ;</w:t>
      </w:r>
    </w:p>
    <w:p w14:paraId="5419F979" w14:textId="77777777" w:rsidR="003A1796" w:rsidRPr="00E81E69" w:rsidRDefault="003A1796" w:rsidP="00AC78DE">
      <w:pPr>
        <w:pStyle w:val="BodyText"/>
        <w:numPr>
          <w:ilvl w:val="0"/>
          <w:numId w:val="22"/>
        </w:numPr>
        <w:spacing w:line="276" w:lineRule="auto"/>
        <w:ind w:left="1134" w:right="21" w:hanging="425"/>
        <w:jc w:val="left"/>
        <w:rPr>
          <w:sz w:val="24"/>
          <w:szCs w:val="24"/>
          <w:lang w:val="ro-MD"/>
        </w:rPr>
      </w:pPr>
      <w:r w:rsidRPr="00E81E69">
        <w:rPr>
          <w:sz w:val="24"/>
          <w:szCs w:val="24"/>
          <w:lang w:val="ro-MD"/>
        </w:rPr>
        <w:t>cadrul național al calificărilor (inclusiv corespondența);</w:t>
      </w:r>
    </w:p>
    <w:p w14:paraId="44345C99" w14:textId="77777777" w:rsidR="003A1796" w:rsidRPr="00E81E69" w:rsidRDefault="003A1796" w:rsidP="00E81E69">
      <w:pPr>
        <w:pStyle w:val="Heading1"/>
        <w:spacing w:line="276" w:lineRule="auto"/>
        <w:ind w:left="142" w:right="21"/>
        <w:jc w:val="center"/>
        <w:rPr>
          <w:rFonts w:asciiTheme="majorBidi" w:hAnsiTheme="majorBidi" w:cstheme="majorBidi"/>
          <w:sz w:val="24"/>
          <w:szCs w:val="24"/>
          <w:lang w:val="ro-MD"/>
        </w:rPr>
      </w:pPr>
    </w:p>
    <w:p w14:paraId="27D13D2A" w14:textId="77777777" w:rsidR="003A1796" w:rsidRPr="00E81E69" w:rsidRDefault="003A1796" w:rsidP="00E81E69">
      <w:pPr>
        <w:pStyle w:val="Heading1"/>
        <w:spacing w:line="276" w:lineRule="auto"/>
        <w:ind w:left="142"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Capitolul VI</w:t>
      </w:r>
    </w:p>
    <w:p w14:paraId="21243719" w14:textId="77777777" w:rsidR="003A1796" w:rsidRPr="00E81E69" w:rsidRDefault="003A1796" w:rsidP="00E81E69">
      <w:pPr>
        <w:pStyle w:val="Heading1"/>
        <w:spacing w:line="276" w:lineRule="auto"/>
        <w:ind w:left="142"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SPAŢIUL INFORMAŢIONAL AL SISTEMULUI</w:t>
      </w:r>
    </w:p>
    <w:p w14:paraId="05626E76" w14:textId="77777777" w:rsidR="003A1796" w:rsidRPr="00E81E69" w:rsidRDefault="003A1796" w:rsidP="00E81E69">
      <w:pPr>
        <w:pStyle w:val="Heading1"/>
        <w:spacing w:line="276" w:lineRule="auto"/>
        <w:ind w:left="142" w:right="21"/>
        <w:jc w:val="center"/>
        <w:rPr>
          <w:rFonts w:asciiTheme="majorBidi" w:hAnsiTheme="majorBidi" w:cstheme="majorBidi"/>
          <w:sz w:val="24"/>
          <w:szCs w:val="24"/>
          <w:lang w:val="ro-MD"/>
        </w:rPr>
      </w:pPr>
    </w:p>
    <w:p w14:paraId="2C345712" w14:textId="77777777" w:rsidR="003A1796" w:rsidRPr="00E81E69" w:rsidRDefault="003A1796" w:rsidP="00E81E69">
      <w:pPr>
        <w:pStyle w:val="Heading1"/>
        <w:spacing w:line="276" w:lineRule="auto"/>
        <w:ind w:left="142"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Secțiunea 1</w:t>
      </w:r>
    </w:p>
    <w:p w14:paraId="6EFD1BD6" w14:textId="77777777" w:rsidR="003A1796" w:rsidRPr="00E81E69" w:rsidRDefault="003A1796" w:rsidP="00E81E69">
      <w:pPr>
        <w:pStyle w:val="Heading1"/>
        <w:spacing w:line="276" w:lineRule="auto"/>
        <w:ind w:left="142"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Obiectele informaționale gestionate de sistem</w:t>
      </w:r>
    </w:p>
    <w:p w14:paraId="7F21D9D3"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b/>
          <w:bCs/>
          <w:sz w:val="24"/>
          <w:szCs w:val="24"/>
          <w:lang w:val="ro-MD"/>
        </w:rPr>
      </w:pPr>
      <w:r w:rsidRPr="00E81E69">
        <w:rPr>
          <w:rFonts w:asciiTheme="majorBidi" w:hAnsiTheme="majorBidi" w:cstheme="majorBidi"/>
          <w:sz w:val="24"/>
          <w:szCs w:val="24"/>
          <w:lang w:val="ro-MD"/>
        </w:rPr>
        <w:t xml:space="preserve">Totalitatea obiectelor informaționale de bază ale Sistemului informațional unificat „e-Admitere”, se determină în funcție de destinația acestora și include următoarele obiecte: </w:t>
      </w:r>
    </w:p>
    <w:p w14:paraId="50AE61DF" w14:textId="77777777"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Candidat</w:t>
      </w:r>
      <w:r w:rsidRPr="00E81E69">
        <w:rPr>
          <w:rFonts w:asciiTheme="majorBidi" w:hAnsiTheme="majorBidi" w:cstheme="majorBidi"/>
          <w:sz w:val="24"/>
          <w:szCs w:val="24"/>
          <w:lang w:val="ro-MD"/>
        </w:rPr>
        <w:t xml:space="preserve"> – reprezintă obiectul informațional ce include totalitatea datelor aferente persoanei care a depus un dosar de concurs în cadrul unei sesiuni de admitere. Candidatul este caracterizat prin:</w:t>
      </w:r>
    </w:p>
    <w:p w14:paraId="4CED8958"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codul unic de identificare a persoanei (pentru cetățeni ai RM);</w:t>
      </w:r>
    </w:p>
    <w:p w14:paraId="4FBACCEF"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seria și numărul pașaportului (pentru cetățeni străini);</w:t>
      </w:r>
    </w:p>
    <w:p w14:paraId="4C54D01B" w14:textId="1023042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codul țării</w:t>
      </w:r>
      <w:r w:rsidR="00643BCC" w:rsidRPr="00E81E69">
        <w:rPr>
          <w:rFonts w:asciiTheme="majorBidi" w:hAnsiTheme="majorBidi" w:cstheme="majorBidi"/>
          <w:sz w:val="24"/>
          <w:szCs w:val="24"/>
          <w:lang w:val="ro-MD"/>
        </w:rPr>
        <w:t xml:space="preserve"> (conform ISO 3166)</w:t>
      </w:r>
      <w:r w:rsidRPr="00E81E69">
        <w:rPr>
          <w:rFonts w:asciiTheme="majorBidi" w:hAnsiTheme="majorBidi" w:cstheme="majorBidi"/>
          <w:sz w:val="24"/>
          <w:szCs w:val="24"/>
          <w:lang w:val="ro-MD"/>
        </w:rPr>
        <w:t>;</w:t>
      </w:r>
    </w:p>
    <w:p w14:paraId="6CC06922"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numele persoanei (preluat după caz din Registrul de Stat al Populației (RSP));</w:t>
      </w:r>
    </w:p>
    <w:p w14:paraId="2C8E2893"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prenumele persoanei (preluat după caz din RSP);</w:t>
      </w:r>
    </w:p>
    <w:p w14:paraId="64B7668B"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data nașterii (preluat după caz din RSP)</w:t>
      </w:r>
    </w:p>
    <w:p w14:paraId="6AE5C5D9"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sexul (preluat după caz din RSP)</w:t>
      </w:r>
    </w:p>
    <w:p w14:paraId="0BE4107E"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domiciliul (preluat după caz din RSP)</w:t>
      </w:r>
    </w:p>
    <w:p w14:paraId="47597296"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datele de contact (nr. telefon, adresa Email);</w:t>
      </w:r>
    </w:p>
    <w:p w14:paraId="4D8DC2E7"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tipul (cetățean, cetățean din stânga Nistrului, străin);</w:t>
      </w:r>
    </w:p>
    <w:p w14:paraId="527AECA9"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limba preferată de studii;</w:t>
      </w:r>
    </w:p>
    <w:p w14:paraId="50D5F9F1"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statutul candidatului (ex. înregistrat, admis, respins, înmatriculat);</w:t>
      </w:r>
    </w:p>
    <w:p w14:paraId="3BE277A1"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data/ora înregistrării.</w:t>
      </w:r>
    </w:p>
    <w:p w14:paraId="7A143699" w14:textId="0824A544"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Dosar de concurs</w:t>
      </w:r>
      <w:r w:rsidRPr="00E81E69">
        <w:rPr>
          <w:rFonts w:asciiTheme="majorBidi" w:hAnsiTheme="majorBidi" w:cstheme="majorBidi"/>
          <w:sz w:val="24"/>
          <w:szCs w:val="24"/>
          <w:lang w:val="ro-MD"/>
        </w:rPr>
        <w:t xml:space="preserve"> – reprezintă obiectul informațional ce include totalitatea datelor ce compun un dosar de concurs depus de către Candidat în cadrul concursului de admitere la studii. Componența Dosarului de concurs se stabilește de Posesor pentru fiecare sesiune de admitere în baza </w:t>
      </w:r>
      <w:r w:rsidR="005B4E2B" w:rsidRPr="00E81E69">
        <w:rPr>
          <w:rFonts w:asciiTheme="majorBidi" w:hAnsiTheme="majorBidi" w:cstheme="majorBidi"/>
          <w:sz w:val="24"/>
          <w:szCs w:val="24"/>
          <w:lang w:val="ro-MD"/>
        </w:rPr>
        <w:t>Regulamentului</w:t>
      </w:r>
      <w:r w:rsidRPr="00E81E69">
        <w:rPr>
          <w:rFonts w:asciiTheme="majorBidi" w:hAnsiTheme="majorBidi" w:cstheme="majorBidi"/>
          <w:sz w:val="24"/>
          <w:szCs w:val="24"/>
          <w:lang w:val="ro-MD"/>
        </w:rPr>
        <w:t>-cadru privind organizarea admiterii. Componența minimă a unui Dosar de concurs include:</w:t>
      </w:r>
    </w:p>
    <w:p w14:paraId="747F86FC"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candidatul;</w:t>
      </w:r>
    </w:p>
    <w:p w14:paraId="5B6A780B"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data/ora creării/depunerii;</w:t>
      </w:r>
    </w:p>
    <w:p w14:paraId="1E8C19A3"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cererea de înscriere care include și preferințele de studii ale candidatului;</w:t>
      </w:r>
    </w:p>
    <w:p w14:paraId="7FC03B4E" w14:textId="5DBA6138"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informațiile privind actele de studii</w:t>
      </w:r>
      <w:r w:rsidR="003770EC" w:rsidRPr="00E81E69">
        <w:rPr>
          <w:rFonts w:asciiTheme="majorBidi" w:hAnsiTheme="majorBidi" w:cstheme="majorBidi"/>
          <w:sz w:val="24"/>
          <w:szCs w:val="24"/>
          <w:lang w:val="ro-MD"/>
        </w:rPr>
        <w:t xml:space="preserve"> (preluat din </w:t>
      </w:r>
      <w:r w:rsidR="00027483">
        <w:rPr>
          <w:rFonts w:asciiTheme="majorBidi" w:hAnsiTheme="majorBidi" w:cstheme="majorBidi"/>
          <w:sz w:val="24"/>
          <w:szCs w:val="24"/>
          <w:lang w:val="ro-MD"/>
        </w:rPr>
        <w:t>SIME</w:t>
      </w:r>
      <w:r w:rsidR="00823EF0">
        <w:rPr>
          <w:rFonts w:asciiTheme="majorBidi" w:hAnsiTheme="majorBidi" w:cstheme="majorBidi"/>
          <w:sz w:val="24"/>
          <w:szCs w:val="24"/>
          <w:lang w:val="ro-MD"/>
        </w:rPr>
        <w:t xml:space="preserve"> sau alte sisteme deținute de MEC</w:t>
      </w:r>
      <w:r w:rsidR="003770EC" w:rsidRPr="00E81E69">
        <w:rPr>
          <w:rFonts w:asciiTheme="majorBidi" w:hAnsiTheme="majorBidi" w:cstheme="majorBidi"/>
          <w:sz w:val="24"/>
          <w:szCs w:val="24"/>
          <w:lang w:val="ro-MD"/>
        </w:rPr>
        <w:t>)</w:t>
      </w:r>
      <w:r w:rsidRPr="00E81E69">
        <w:rPr>
          <w:rFonts w:asciiTheme="majorBidi" w:hAnsiTheme="majorBidi" w:cstheme="majorBidi"/>
          <w:sz w:val="24"/>
          <w:szCs w:val="24"/>
          <w:lang w:val="ro-MD"/>
        </w:rPr>
        <w:t>;</w:t>
      </w:r>
    </w:p>
    <w:p w14:paraId="0CB02F47" w14:textId="3A4123C5"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informațiile privind notele și mediile de concurs</w:t>
      </w:r>
      <w:r w:rsidR="003770EC" w:rsidRPr="00E81E69">
        <w:rPr>
          <w:rFonts w:asciiTheme="majorBidi" w:hAnsiTheme="majorBidi" w:cstheme="majorBidi"/>
          <w:sz w:val="24"/>
          <w:szCs w:val="24"/>
          <w:lang w:val="ro-MD"/>
        </w:rPr>
        <w:t xml:space="preserve"> (preluat din SIME)</w:t>
      </w:r>
      <w:r w:rsidRPr="00E81E69">
        <w:rPr>
          <w:rFonts w:asciiTheme="majorBidi" w:hAnsiTheme="majorBidi" w:cstheme="majorBidi"/>
          <w:sz w:val="24"/>
          <w:szCs w:val="24"/>
          <w:lang w:val="ro-MD"/>
        </w:rPr>
        <w:t>;</w:t>
      </w:r>
    </w:p>
    <w:p w14:paraId="5E1267B8"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alte acte/informa</w:t>
      </w:r>
      <w:r w:rsidRPr="00E81E69">
        <w:rPr>
          <w:rFonts w:asciiTheme="majorBidi" w:hAnsiTheme="majorBidi" w:cstheme="majorBidi"/>
          <w:sz w:val="24"/>
          <w:szCs w:val="24"/>
          <w:lang w:val="ro-RO"/>
        </w:rPr>
        <w:t>ții</w:t>
      </w:r>
      <w:r w:rsidRPr="00E81E69">
        <w:rPr>
          <w:rFonts w:asciiTheme="majorBidi" w:hAnsiTheme="majorBidi" w:cstheme="majorBidi"/>
          <w:sz w:val="24"/>
          <w:szCs w:val="24"/>
          <w:lang w:val="ro-MD"/>
        </w:rPr>
        <w:t xml:space="preserve"> confirmative (după caz);</w:t>
      </w:r>
    </w:p>
    <w:p w14:paraId="0321EF24" w14:textId="061DE768"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modalitatea de depunere (online, offline);</w:t>
      </w:r>
    </w:p>
    <w:p w14:paraId="444343FE" w14:textId="1C394BF4" w:rsidR="00C9543B" w:rsidRPr="00E81E69" w:rsidRDefault="00C9543B"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centrul de depunere a dosarului de concurs (după caz);</w:t>
      </w:r>
    </w:p>
    <w:p w14:paraId="47DFDDC4"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statutul dosarului (ex. nou, incomplet, complet, depus, arhivat).</w:t>
      </w:r>
    </w:p>
    <w:p w14:paraId="724B900E" w14:textId="71CB35C8"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Instituție de învățământ</w:t>
      </w:r>
      <w:r w:rsidRPr="00E81E69">
        <w:rPr>
          <w:rFonts w:asciiTheme="majorBidi" w:hAnsiTheme="majorBidi" w:cstheme="majorBidi"/>
          <w:sz w:val="24"/>
          <w:szCs w:val="24"/>
          <w:lang w:val="ro-MD"/>
        </w:rPr>
        <w:t xml:space="preserve"> – reprezintă obiectul informațional care include totalitatea datelor ce identifică instituția de învățământ superior</w:t>
      </w:r>
      <w:r w:rsidR="00C96773" w:rsidRPr="00E81E69">
        <w:rPr>
          <w:rFonts w:asciiTheme="majorBidi" w:hAnsiTheme="majorBidi" w:cstheme="majorBidi"/>
          <w:sz w:val="24"/>
          <w:szCs w:val="24"/>
          <w:lang w:val="ro-MD"/>
        </w:rPr>
        <w:t>/ programele de studii superioare conform autori</w:t>
      </w:r>
      <w:r w:rsidR="00C96773" w:rsidRPr="00E81E69">
        <w:rPr>
          <w:rFonts w:asciiTheme="majorBidi" w:hAnsiTheme="majorBidi" w:cstheme="majorBidi"/>
          <w:sz w:val="24"/>
          <w:szCs w:val="24"/>
          <w:lang w:val="ro-RO"/>
        </w:rPr>
        <w:t>zării de funcționare provizorie/ acreditării</w:t>
      </w:r>
      <w:r w:rsidRPr="00E81E69">
        <w:rPr>
          <w:rFonts w:asciiTheme="majorBidi" w:hAnsiTheme="majorBidi" w:cstheme="majorBidi"/>
          <w:sz w:val="24"/>
          <w:szCs w:val="24"/>
          <w:lang w:val="ro-MD"/>
        </w:rPr>
        <w:t>. Caracteristicile instituției de învățământ sunt:</w:t>
      </w:r>
    </w:p>
    <w:p w14:paraId="57E2507C" w14:textId="7777777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lastRenderedPageBreak/>
        <w:t>identificatorul de stat al instituției (IDNO);</w:t>
      </w:r>
    </w:p>
    <w:p w14:paraId="2036985D" w14:textId="7712A9D4"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denumirea instituției (preluat din </w:t>
      </w:r>
      <w:r w:rsidRPr="00E81E69">
        <w:rPr>
          <w:rFonts w:asciiTheme="majorBidi" w:hAnsiTheme="majorBidi" w:cstheme="majorBidi"/>
          <w:bCs/>
          <w:sz w:val="24"/>
          <w:szCs w:val="24"/>
          <w:lang w:val="ro-MD"/>
        </w:rPr>
        <w:t xml:space="preserve">Sistemul informațional de management </w:t>
      </w:r>
      <w:r w:rsidR="005526B8">
        <w:rPr>
          <w:rFonts w:asciiTheme="majorBidi" w:hAnsiTheme="majorBidi" w:cstheme="majorBidi"/>
          <w:bCs/>
          <w:sz w:val="24"/>
          <w:szCs w:val="24"/>
          <w:lang w:val="ro-MD"/>
        </w:rPr>
        <w:t>al învățământului superior</w:t>
      </w:r>
      <w:r w:rsidRPr="00E81E69">
        <w:rPr>
          <w:rFonts w:asciiTheme="majorBidi" w:hAnsiTheme="majorBidi" w:cstheme="majorBidi"/>
          <w:bCs/>
          <w:sz w:val="24"/>
          <w:szCs w:val="24"/>
          <w:lang w:val="ro-MD"/>
        </w:rPr>
        <w:t xml:space="preserve"> (</w:t>
      </w:r>
      <w:r w:rsidR="00CD7787" w:rsidRPr="00E81E69">
        <w:rPr>
          <w:rFonts w:asciiTheme="majorBidi" w:hAnsiTheme="majorBidi" w:cstheme="majorBidi"/>
          <w:bCs/>
          <w:sz w:val="24"/>
          <w:szCs w:val="24"/>
          <w:lang w:val="ro-MD"/>
        </w:rPr>
        <w:t>SIMIS</w:t>
      </w:r>
      <w:r w:rsidRPr="00E81E69">
        <w:rPr>
          <w:rFonts w:asciiTheme="majorBidi" w:hAnsiTheme="majorBidi" w:cstheme="majorBidi"/>
          <w:bCs/>
          <w:sz w:val="24"/>
          <w:szCs w:val="24"/>
          <w:lang w:val="ro-MD"/>
        </w:rPr>
        <w:t>)</w:t>
      </w:r>
      <w:r w:rsidRPr="00E81E69">
        <w:rPr>
          <w:rFonts w:asciiTheme="majorBidi" w:hAnsiTheme="majorBidi" w:cstheme="majorBidi"/>
          <w:sz w:val="24"/>
          <w:szCs w:val="24"/>
          <w:lang w:val="ro-MD"/>
        </w:rPr>
        <w:t>);</w:t>
      </w:r>
    </w:p>
    <w:p w14:paraId="6C2D66ED" w14:textId="00E4E0DF"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lista specialităților (preluat din </w:t>
      </w:r>
      <w:r w:rsidR="00CD7787" w:rsidRPr="00E81E69">
        <w:rPr>
          <w:rFonts w:asciiTheme="majorBidi" w:hAnsiTheme="majorBidi" w:cstheme="majorBidi"/>
          <w:bCs/>
          <w:sz w:val="24"/>
          <w:szCs w:val="24"/>
          <w:lang w:val="ro-MD"/>
        </w:rPr>
        <w:t>SIMIS</w:t>
      </w:r>
      <w:r w:rsidRPr="00E81E69">
        <w:rPr>
          <w:rFonts w:asciiTheme="majorBidi" w:hAnsiTheme="majorBidi" w:cstheme="majorBidi"/>
          <w:bCs/>
          <w:sz w:val="24"/>
          <w:szCs w:val="24"/>
          <w:lang w:val="ro-MD"/>
        </w:rPr>
        <w:t>)</w:t>
      </w:r>
      <w:r w:rsidRPr="00E81E69">
        <w:rPr>
          <w:rFonts w:asciiTheme="majorBidi" w:hAnsiTheme="majorBidi" w:cstheme="majorBidi"/>
          <w:sz w:val="24"/>
          <w:szCs w:val="24"/>
          <w:lang w:val="ro-MD"/>
        </w:rPr>
        <w:t>;</w:t>
      </w:r>
    </w:p>
    <w:p w14:paraId="24D292FA" w14:textId="0F61EEC9"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taxele de studii pentru fiecare specialitate (preluat din </w:t>
      </w:r>
      <w:r w:rsidR="00CD7787" w:rsidRPr="00E81E69">
        <w:rPr>
          <w:rFonts w:asciiTheme="majorBidi" w:hAnsiTheme="majorBidi" w:cstheme="majorBidi"/>
          <w:bCs/>
          <w:sz w:val="24"/>
          <w:szCs w:val="24"/>
          <w:lang w:val="ro-MD"/>
        </w:rPr>
        <w:t>SIMIS</w:t>
      </w:r>
      <w:r w:rsidRPr="00E81E69">
        <w:rPr>
          <w:rFonts w:asciiTheme="majorBidi" w:hAnsiTheme="majorBidi" w:cstheme="majorBidi"/>
          <w:bCs/>
          <w:sz w:val="24"/>
          <w:szCs w:val="24"/>
          <w:lang w:val="ro-MD"/>
        </w:rPr>
        <w:t>);</w:t>
      </w:r>
    </w:p>
    <w:p w14:paraId="3D5D447B" w14:textId="49A48897"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limbile de instruire (preluat din </w:t>
      </w:r>
      <w:r w:rsidR="00CD7787" w:rsidRPr="00E81E69">
        <w:rPr>
          <w:rFonts w:asciiTheme="majorBidi" w:hAnsiTheme="majorBidi" w:cstheme="majorBidi"/>
          <w:bCs/>
          <w:sz w:val="24"/>
          <w:szCs w:val="24"/>
          <w:lang w:val="ro-MD"/>
        </w:rPr>
        <w:t>SIMIS</w:t>
      </w:r>
      <w:r w:rsidRPr="00E81E69">
        <w:rPr>
          <w:rFonts w:asciiTheme="majorBidi" w:hAnsiTheme="majorBidi" w:cstheme="majorBidi"/>
          <w:bCs/>
          <w:sz w:val="24"/>
          <w:szCs w:val="24"/>
          <w:lang w:val="ro-MD"/>
        </w:rPr>
        <w:t>)</w:t>
      </w:r>
      <w:r w:rsidRPr="00E81E69">
        <w:rPr>
          <w:rFonts w:asciiTheme="majorBidi" w:hAnsiTheme="majorBidi" w:cstheme="majorBidi"/>
          <w:sz w:val="24"/>
          <w:szCs w:val="24"/>
          <w:lang w:val="ro-MD"/>
        </w:rPr>
        <w:t>;</w:t>
      </w:r>
    </w:p>
    <w:p w14:paraId="3E18FD59" w14:textId="2EA43678"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formele de învățământ (</w:t>
      </w:r>
      <w:r w:rsidR="005526B8">
        <w:rPr>
          <w:rFonts w:asciiTheme="majorBidi" w:hAnsiTheme="majorBidi" w:cstheme="majorBidi"/>
          <w:sz w:val="24"/>
          <w:szCs w:val="24"/>
          <w:lang w:val="ro-MD"/>
        </w:rPr>
        <w:t xml:space="preserve">cu </w:t>
      </w:r>
      <w:r w:rsidRPr="00E81E69">
        <w:rPr>
          <w:rFonts w:asciiTheme="majorBidi" w:hAnsiTheme="majorBidi" w:cstheme="majorBidi"/>
          <w:sz w:val="24"/>
          <w:szCs w:val="24"/>
          <w:lang w:val="ro-MD"/>
        </w:rPr>
        <w:t xml:space="preserve">frecvență, </w:t>
      </w:r>
      <w:r w:rsidR="005526B8">
        <w:rPr>
          <w:rFonts w:asciiTheme="majorBidi" w:hAnsiTheme="majorBidi" w:cstheme="majorBidi"/>
          <w:sz w:val="24"/>
          <w:szCs w:val="24"/>
          <w:lang w:val="ro-MD"/>
        </w:rPr>
        <w:t xml:space="preserve">cu </w:t>
      </w:r>
      <w:r w:rsidRPr="00E81E69">
        <w:rPr>
          <w:rFonts w:asciiTheme="majorBidi" w:hAnsiTheme="majorBidi" w:cstheme="majorBidi"/>
          <w:sz w:val="24"/>
          <w:szCs w:val="24"/>
          <w:lang w:val="ro-MD"/>
        </w:rPr>
        <w:t>frecvență redusă</w:t>
      </w:r>
      <w:r w:rsidR="005526B8">
        <w:rPr>
          <w:rFonts w:asciiTheme="majorBidi" w:hAnsiTheme="majorBidi" w:cstheme="majorBidi"/>
          <w:sz w:val="24"/>
          <w:szCs w:val="24"/>
          <w:lang w:val="ro-MD"/>
        </w:rPr>
        <w:t>, la distanța</w:t>
      </w:r>
      <w:r w:rsidRPr="00E81E69">
        <w:rPr>
          <w:rFonts w:asciiTheme="majorBidi" w:hAnsiTheme="majorBidi" w:cstheme="majorBidi"/>
          <w:sz w:val="24"/>
          <w:szCs w:val="24"/>
          <w:lang w:val="ro-MD"/>
        </w:rPr>
        <w:t xml:space="preserve">) (preluat din </w:t>
      </w:r>
      <w:r w:rsidR="00CD7787" w:rsidRPr="00E81E69">
        <w:rPr>
          <w:rFonts w:asciiTheme="majorBidi" w:hAnsiTheme="majorBidi" w:cstheme="majorBidi"/>
          <w:bCs/>
          <w:sz w:val="24"/>
          <w:szCs w:val="24"/>
          <w:lang w:val="ro-MD"/>
        </w:rPr>
        <w:t>SIMIS</w:t>
      </w:r>
      <w:r w:rsidRPr="00E81E69">
        <w:rPr>
          <w:rFonts w:asciiTheme="majorBidi" w:hAnsiTheme="majorBidi" w:cstheme="majorBidi"/>
          <w:bCs/>
          <w:sz w:val="24"/>
          <w:szCs w:val="24"/>
          <w:lang w:val="ro-MD"/>
        </w:rPr>
        <w:t>)</w:t>
      </w:r>
      <w:r w:rsidRPr="00E81E69">
        <w:rPr>
          <w:rFonts w:asciiTheme="majorBidi" w:hAnsiTheme="majorBidi" w:cstheme="majorBidi"/>
          <w:sz w:val="24"/>
          <w:szCs w:val="24"/>
          <w:lang w:val="ro-MD"/>
        </w:rPr>
        <w:t>;</w:t>
      </w:r>
    </w:p>
    <w:p w14:paraId="4DF0DA48" w14:textId="3F88BB21" w:rsidR="005C31DA" w:rsidRPr="00E81E69" w:rsidRDefault="005526B8" w:rsidP="00AC78DE">
      <w:pPr>
        <w:pStyle w:val="BodyText"/>
        <w:numPr>
          <w:ilvl w:val="1"/>
          <w:numId w:val="34"/>
        </w:numPr>
        <w:spacing w:line="276" w:lineRule="auto"/>
        <w:ind w:left="993" w:right="21" w:hanging="284"/>
        <w:rPr>
          <w:rFonts w:asciiTheme="majorBidi" w:hAnsiTheme="majorBidi" w:cstheme="majorBidi"/>
          <w:sz w:val="24"/>
          <w:szCs w:val="24"/>
          <w:lang w:val="ro-MD"/>
        </w:rPr>
      </w:pPr>
      <w:r>
        <w:rPr>
          <w:rFonts w:asciiTheme="majorBidi" w:hAnsiTheme="majorBidi" w:cstheme="majorBidi"/>
          <w:sz w:val="24"/>
          <w:szCs w:val="24"/>
          <w:lang w:val="ro-MD"/>
        </w:rPr>
        <w:t>numărul</w:t>
      </w:r>
      <w:r w:rsidR="005C31DA" w:rsidRPr="00E81E69">
        <w:rPr>
          <w:rFonts w:asciiTheme="majorBidi" w:hAnsiTheme="majorBidi" w:cstheme="majorBidi"/>
          <w:sz w:val="24"/>
          <w:szCs w:val="24"/>
          <w:lang w:val="ro-MD"/>
        </w:rPr>
        <w:t xml:space="preserve"> de locuri per domeniu general de studiu / specialitate (preluat din </w:t>
      </w:r>
      <w:r w:rsidR="005C31DA" w:rsidRPr="00E81E69">
        <w:rPr>
          <w:rFonts w:asciiTheme="majorBidi" w:hAnsiTheme="majorBidi" w:cstheme="majorBidi"/>
          <w:bCs/>
          <w:sz w:val="24"/>
          <w:szCs w:val="24"/>
          <w:lang w:val="ro-MD"/>
        </w:rPr>
        <w:t>SIMIS)</w:t>
      </w:r>
      <w:r w:rsidR="005C31DA" w:rsidRPr="00E81E69">
        <w:rPr>
          <w:rFonts w:asciiTheme="majorBidi" w:hAnsiTheme="majorBidi" w:cstheme="majorBidi"/>
          <w:sz w:val="24"/>
          <w:szCs w:val="24"/>
          <w:lang w:val="ro-MD"/>
        </w:rPr>
        <w:t>;</w:t>
      </w:r>
    </w:p>
    <w:p w14:paraId="5FBC10ED" w14:textId="097EE71C"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ciclul de studi</w:t>
      </w:r>
      <w:r w:rsidR="005526B8">
        <w:rPr>
          <w:rFonts w:asciiTheme="majorBidi" w:hAnsiTheme="majorBidi" w:cstheme="majorBidi"/>
          <w:sz w:val="24"/>
          <w:szCs w:val="24"/>
          <w:lang w:val="ro-MD"/>
        </w:rPr>
        <w:t>i superioare</w:t>
      </w:r>
      <w:r w:rsidRPr="00E81E69">
        <w:rPr>
          <w:rFonts w:asciiTheme="majorBidi" w:hAnsiTheme="majorBidi" w:cstheme="majorBidi"/>
          <w:sz w:val="24"/>
          <w:szCs w:val="24"/>
          <w:lang w:val="ro-MD"/>
        </w:rPr>
        <w:t xml:space="preserve"> (ciclul I, ciclul II);</w:t>
      </w:r>
    </w:p>
    <w:p w14:paraId="20AC4C73" w14:textId="5FE7802E" w:rsidR="003A1796" w:rsidRPr="00E81E69" w:rsidRDefault="003A1796"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 xml:space="preserve">forma de organizare (ex. publică, privată (preluat din </w:t>
      </w:r>
      <w:r w:rsidR="00CD7787" w:rsidRPr="00E81E69">
        <w:rPr>
          <w:rFonts w:asciiTheme="majorBidi" w:hAnsiTheme="majorBidi" w:cstheme="majorBidi"/>
          <w:bCs/>
          <w:sz w:val="24"/>
          <w:szCs w:val="24"/>
          <w:lang w:val="ro-MD"/>
        </w:rPr>
        <w:t>SIMIS</w:t>
      </w:r>
      <w:r w:rsidRPr="00E81E69">
        <w:rPr>
          <w:rFonts w:asciiTheme="majorBidi" w:hAnsiTheme="majorBidi" w:cstheme="majorBidi"/>
          <w:bCs/>
          <w:sz w:val="24"/>
          <w:szCs w:val="24"/>
          <w:lang w:val="ro-MD"/>
        </w:rPr>
        <w:t>))</w:t>
      </w:r>
      <w:r w:rsidR="005644E9" w:rsidRPr="00E81E69">
        <w:rPr>
          <w:rFonts w:asciiTheme="majorBidi" w:hAnsiTheme="majorBidi" w:cstheme="majorBidi"/>
          <w:sz w:val="24"/>
          <w:szCs w:val="24"/>
          <w:lang w:val="ro-MD"/>
        </w:rPr>
        <w:t>.</w:t>
      </w:r>
    </w:p>
    <w:p w14:paraId="2B5989E3" w14:textId="77777777"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Plan de admitere</w:t>
      </w:r>
      <w:r w:rsidRPr="00E81E69">
        <w:rPr>
          <w:rFonts w:asciiTheme="majorBidi" w:hAnsiTheme="majorBidi" w:cstheme="majorBidi"/>
          <w:sz w:val="24"/>
          <w:szCs w:val="24"/>
          <w:lang w:val="ro-MD"/>
        </w:rPr>
        <w:t xml:space="preserve"> – reprezintă obiectul informațional care include totalitatea datelor ce descriu un plan de admitere. Planul are următoarele caracteristici:</w:t>
      </w:r>
    </w:p>
    <w:p w14:paraId="250B96F1" w14:textId="3DE429EC" w:rsidR="003A1796" w:rsidRPr="00E81E69" w:rsidRDefault="003A1796" w:rsidP="00AC78DE">
      <w:pPr>
        <w:pStyle w:val="BodyText"/>
        <w:numPr>
          <w:ilvl w:val="1"/>
          <w:numId w:val="34"/>
        </w:numPr>
        <w:tabs>
          <w:tab w:val="left" w:pos="709"/>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denumirea domeniului general de studiu</w:t>
      </w:r>
      <w:r w:rsidR="000E22D2" w:rsidRPr="00E81E69">
        <w:rPr>
          <w:rFonts w:asciiTheme="majorBidi" w:hAnsiTheme="majorBidi" w:cstheme="majorBidi"/>
          <w:sz w:val="24"/>
          <w:szCs w:val="24"/>
          <w:lang w:val="ro-MD"/>
        </w:rPr>
        <w:t xml:space="preserve"> (preluat din RNC)</w:t>
      </w:r>
      <w:r w:rsidRPr="00E81E69">
        <w:rPr>
          <w:rFonts w:asciiTheme="majorBidi" w:hAnsiTheme="majorBidi" w:cstheme="majorBidi"/>
          <w:sz w:val="24"/>
          <w:szCs w:val="24"/>
          <w:lang w:val="ro-MD"/>
        </w:rPr>
        <w:t>;</w:t>
      </w:r>
      <w:r w:rsidR="000E22D2" w:rsidRPr="00E81E69">
        <w:rPr>
          <w:rFonts w:asciiTheme="majorBidi" w:hAnsiTheme="majorBidi" w:cstheme="majorBidi"/>
          <w:sz w:val="24"/>
          <w:szCs w:val="24"/>
          <w:lang w:val="ro-MD"/>
        </w:rPr>
        <w:t xml:space="preserve"> </w:t>
      </w:r>
    </w:p>
    <w:p w14:paraId="08F734FD" w14:textId="30C5B993" w:rsidR="00D67C96" w:rsidRPr="00E81E69" w:rsidRDefault="003A1796" w:rsidP="00AC78DE">
      <w:pPr>
        <w:pStyle w:val="BodyText"/>
        <w:numPr>
          <w:ilvl w:val="1"/>
          <w:numId w:val="34"/>
        </w:numPr>
        <w:tabs>
          <w:tab w:val="left" w:pos="709"/>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codul domeniului general de studiu</w:t>
      </w:r>
      <w:r w:rsidR="000E22D2" w:rsidRPr="00E81E69">
        <w:rPr>
          <w:rFonts w:asciiTheme="majorBidi" w:hAnsiTheme="majorBidi" w:cstheme="majorBidi"/>
          <w:sz w:val="24"/>
          <w:szCs w:val="24"/>
          <w:lang w:val="ro-MD"/>
        </w:rPr>
        <w:t xml:space="preserve"> (preluat din RNC)</w:t>
      </w:r>
      <w:r w:rsidRPr="00E81E69">
        <w:rPr>
          <w:rFonts w:asciiTheme="majorBidi" w:hAnsiTheme="majorBidi" w:cstheme="majorBidi"/>
          <w:sz w:val="24"/>
          <w:szCs w:val="24"/>
          <w:lang w:val="ro-MD"/>
        </w:rPr>
        <w:t>;</w:t>
      </w:r>
      <w:r w:rsidR="001B0BDE" w:rsidRPr="00E81E69">
        <w:rPr>
          <w:rFonts w:asciiTheme="majorBidi" w:hAnsiTheme="majorBidi" w:cstheme="majorBidi"/>
          <w:sz w:val="24"/>
          <w:szCs w:val="24"/>
          <w:lang w:val="ro-MD"/>
        </w:rPr>
        <w:t xml:space="preserve"> </w:t>
      </w:r>
    </w:p>
    <w:p w14:paraId="4D581B28" w14:textId="5523F962" w:rsidR="003A1796" w:rsidRPr="00E81E69" w:rsidRDefault="003A1796" w:rsidP="00AC78DE">
      <w:pPr>
        <w:pStyle w:val="BodyText"/>
        <w:numPr>
          <w:ilvl w:val="1"/>
          <w:numId w:val="34"/>
        </w:numPr>
        <w:tabs>
          <w:tab w:val="left" w:pos="709"/>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numărul de locuri cu finanțare bugetară pentru fiecare domeniu general de studiu (</w:t>
      </w:r>
      <w:r w:rsidR="005526B8">
        <w:rPr>
          <w:rFonts w:asciiTheme="majorBidi" w:hAnsiTheme="majorBidi" w:cstheme="majorBidi"/>
          <w:sz w:val="24"/>
          <w:szCs w:val="24"/>
          <w:lang w:val="ro-MD"/>
        </w:rPr>
        <w:t xml:space="preserve">cu </w:t>
      </w:r>
      <w:r w:rsidRPr="00E81E69">
        <w:rPr>
          <w:rFonts w:asciiTheme="majorBidi" w:hAnsiTheme="majorBidi" w:cstheme="majorBidi"/>
          <w:sz w:val="24"/>
          <w:szCs w:val="24"/>
          <w:lang w:val="ro-MD"/>
        </w:rPr>
        <w:t xml:space="preserve">frecvența, </w:t>
      </w:r>
      <w:r w:rsidR="005526B8">
        <w:rPr>
          <w:rFonts w:asciiTheme="majorBidi" w:hAnsiTheme="majorBidi" w:cstheme="majorBidi"/>
          <w:sz w:val="24"/>
          <w:szCs w:val="24"/>
          <w:lang w:val="ro-MD"/>
        </w:rPr>
        <w:t>cu</w:t>
      </w:r>
      <w:r w:rsidRPr="00E81E69">
        <w:rPr>
          <w:rFonts w:asciiTheme="majorBidi" w:hAnsiTheme="majorBidi" w:cstheme="majorBidi"/>
          <w:sz w:val="24"/>
          <w:szCs w:val="24"/>
          <w:lang w:val="ro-MD"/>
        </w:rPr>
        <w:t xml:space="preserve"> frecvență</w:t>
      </w:r>
      <w:r w:rsidR="005526B8">
        <w:rPr>
          <w:rFonts w:asciiTheme="majorBidi" w:hAnsiTheme="majorBidi" w:cstheme="majorBidi"/>
          <w:sz w:val="24"/>
          <w:szCs w:val="24"/>
          <w:lang w:val="ro-MD"/>
        </w:rPr>
        <w:t xml:space="preserve"> redusă</w:t>
      </w:r>
      <w:r w:rsidRPr="00E81E69">
        <w:rPr>
          <w:rFonts w:asciiTheme="majorBidi" w:hAnsiTheme="majorBidi" w:cstheme="majorBidi"/>
          <w:sz w:val="24"/>
          <w:szCs w:val="24"/>
          <w:lang w:val="ro-MD"/>
        </w:rPr>
        <w:t>);</w:t>
      </w:r>
    </w:p>
    <w:p w14:paraId="4816AAAB" w14:textId="678E7FD0" w:rsidR="003A1796" w:rsidRPr="00E81E69" w:rsidRDefault="003A1796" w:rsidP="00AC78DE">
      <w:pPr>
        <w:pStyle w:val="BodyText"/>
        <w:numPr>
          <w:ilvl w:val="1"/>
          <w:numId w:val="34"/>
        </w:numPr>
        <w:tabs>
          <w:tab w:val="left" w:pos="709"/>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numărul de locuri cu finanțare bugetară </w:t>
      </w:r>
      <w:r w:rsidR="005526B8">
        <w:rPr>
          <w:rFonts w:asciiTheme="majorBidi" w:hAnsiTheme="majorBidi" w:cstheme="majorBidi"/>
          <w:sz w:val="24"/>
          <w:szCs w:val="24"/>
          <w:lang w:val="ro-MD"/>
        </w:rPr>
        <w:t xml:space="preserve">per </w:t>
      </w:r>
      <w:r w:rsidRPr="00E81E69">
        <w:rPr>
          <w:rFonts w:asciiTheme="majorBidi" w:hAnsiTheme="majorBidi" w:cstheme="majorBidi"/>
          <w:sz w:val="24"/>
          <w:szCs w:val="24"/>
          <w:lang w:val="ro-MD"/>
        </w:rPr>
        <w:t>domeniu general de studiu pentru candidații străini și cei din raioanele de est</w:t>
      </w:r>
      <w:r w:rsidR="005526B8">
        <w:rPr>
          <w:rFonts w:asciiTheme="majorBidi" w:hAnsiTheme="majorBidi" w:cstheme="majorBidi"/>
          <w:sz w:val="24"/>
          <w:szCs w:val="24"/>
          <w:lang w:val="ro-MD"/>
        </w:rPr>
        <w:t xml:space="preserve"> ale Republicii Moldova</w:t>
      </w:r>
      <w:r w:rsidRPr="00E81E69">
        <w:rPr>
          <w:rFonts w:asciiTheme="majorBidi" w:hAnsiTheme="majorBidi" w:cstheme="majorBidi"/>
          <w:sz w:val="24"/>
          <w:szCs w:val="24"/>
          <w:lang w:val="ro-MD"/>
        </w:rPr>
        <w:t>;</w:t>
      </w:r>
    </w:p>
    <w:p w14:paraId="289E337F" w14:textId="77777777" w:rsidR="003A1796" w:rsidRPr="00E81E69" w:rsidRDefault="003A1796" w:rsidP="00AC78DE">
      <w:pPr>
        <w:pStyle w:val="BodyText"/>
        <w:numPr>
          <w:ilvl w:val="1"/>
          <w:numId w:val="34"/>
        </w:numPr>
        <w:tabs>
          <w:tab w:val="left" w:pos="709"/>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numărul de locuri cu finanțare bugetară pentru facilități și condiții speciale;</w:t>
      </w:r>
    </w:p>
    <w:p w14:paraId="582A4CA7" w14:textId="4659E4DC" w:rsidR="003A1796" w:rsidRPr="00E81E69" w:rsidRDefault="003A1796" w:rsidP="00AC78DE">
      <w:pPr>
        <w:pStyle w:val="BodyText"/>
        <w:numPr>
          <w:ilvl w:val="1"/>
          <w:numId w:val="34"/>
        </w:numPr>
        <w:tabs>
          <w:tab w:val="left" w:pos="709"/>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ciclul de studi</w:t>
      </w:r>
      <w:r w:rsidR="005526B8">
        <w:rPr>
          <w:rFonts w:asciiTheme="majorBidi" w:hAnsiTheme="majorBidi" w:cstheme="majorBidi"/>
          <w:sz w:val="24"/>
          <w:szCs w:val="24"/>
          <w:lang w:val="ro-MD"/>
        </w:rPr>
        <w:t>i superioare</w:t>
      </w:r>
      <w:r w:rsidRPr="00E81E69">
        <w:rPr>
          <w:rFonts w:asciiTheme="majorBidi" w:hAnsiTheme="majorBidi" w:cstheme="majorBidi"/>
          <w:sz w:val="24"/>
          <w:szCs w:val="24"/>
          <w:lang w:val="ro-MD"/>
        </w:rPr>
        <w:t xml:space="preserve"> (ciclul I, ciclul II).</w:t>
      </w:r>
    </w:p>
    <w:p w14:paraId="69CB8160" w14:textId="45F26DC0"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Direcție de specialitate MEC</w:t>
      </w:r>
      <w:r w:rsidRPr="00E81E69">
        <w:rPr>
          <w:rFonts w:asciiTheme="majorBidi" w:hAnsiTheme="majorBidi" w:cstheme="majorBidi"/>
          <w:sz w:val="24"/>
          <w:szCs w:val="24"/>
          <w:lang w:val="ro-MD"/>
        </w:rPr>
        <w:t xml:space="preserve"> – obiect informațional ce conține totalitatea datelor aferente direcției de specialitate MEC responsabile de organizarea concursurilor și procesului de admitere </w:t>
      </w:r>
      <w:r w:rsidR="005B4E2B" w:rsidRPr="00E81E69">
        <w:rPr>
          <w:rFonts w:asciiTheme="majorBidi" w:hAnsiTheme="majorBidi" w:cstheme="majorBidi"/>
          <w:sz w:val="24"/>
          <w:szCs w:val="24"/>
          <w:lang w:val="ro-MD"/>
        </w:rPr>
        <w:t>conform Regulamentului-cadru privind organizarea admiterii</w:t>
      </w:r>
      <w:r w:rsidRPr="00E81E69">
        <w:rPr>
          <w:rFonts w:asciiTheme="majorBidi" w:hAnsiTheme="majorBidi" w:cstheme="majorBidi"/>
          <w:sz w:val="24"/>
          <w:szCs w:val="24"/>
          <w:lang w:val="ro-MD"/>
        </w:rPr>
        <w:t>. Direcția este caracterizată prin:</w:t>
      </w:r>
    </w:p>
    <w:p w14:paraId="10642BD7" w14:textId="638581B9" w:rsidR="003A1796" w:rsidRPr="00E81E69" w:rsidRDefault="00C55093"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Administrator Național</w:t>
      </w:r>
      <w:r w:rsidR="003A1796" w:rsidRPr="00E81E69">
        <w:rPr>
          <w:rFonts w:asciiTheme="majorBidi" w:hAnsiTheme="majorBidi" w:cstheme="majorBidi"/>
          <w:sz w:val="24"/>
          <w:szCs w:val="24"/>
          <w:lang w:val="ro-MD"/>
        </w:rPr>
        <w:t>;</w:t>
      </w:r>
      <w:r w:rsidRPr="00E81E69">
        <w:rPr>
          <w:rFonts w:asciiTheme="majorBidi" w:hAnsiTheme="majorBidi" w:cstheme="majorBidi"/>
          <w:sz w:val="24"/>
          <w:szCs w:val="24"/>
          <w:lang w:val="ro-MD"/>
        </w:rPr>
        <w:t xml:space="preserve"> Expert Național</w:t>
      </w:r>
      <w:r w:rsidR="003A1796" w:rsidRPr="00E81E69">
        <w:rPr>
          <w:rFonts w:asciiTheme="majorBidi" w:hAnsiTheme="majorBidi" w:cstheme="majorBidi"/>
          <w:sz w:val="24"/>
          <w:szCs w:val="24"/>
          <w:lang w:val="ro-MD"/>
        </w:rPr>
        <w:t>;</w:t>
      </w:r>
    </w:p>
    <w:p w14:paraId="6DF29751" w14:textId="303F5643" w:rsidR="003A1796" w:rsidRPr="00E81E69" w:rsidRDefault="00256780" w:rsidP="00AC78DE">
      <w:pPr>
        <w:pStyle w:val="BodyText"/>
        <w:numPr>
          <w:ilvl w:val="1"/>
          <w:numId w:val="34"/>
        </w:numPr>
        <w:spacing w:line="276" w:lineRule="auto"/>
        <w:ind w:left="993" w:right="21" w:hanging="284"/>
        <w:rPr>
          <w:rFonts w:asciiTheme="majorBidi" w:hAnsiTheme="majorBidi" w:cstheme="majorBidi"/>
          <w:sz w:val="24"/>
          <w:szCs w:val="24"/>
          <w:lang w:val="ro-MD"/>
        </w:rPr>
      </w:pPr>
      <w:r w:rsidRPr="00E81E69">
        <w:rPr>
          <w:rFonts w:asciiTheme="majorBidi" w:hAnsiTheme="majorBidi" w:cstheme="majorBidi"/>
          <w:sz w:val="24"/>
          <w:szCs w:val="24"/>
          <w:lang w:val="ro-MD"/>
        </w:rPr>
        <w:t>Date</w:t>
      </w:r>
      <w:r w:rsidR="00C55093" w:rsidRPr="00E81E69">
        <w:rPr>
          <w:rFonts w:asciiTheme="majorBidi" w:hAnsiTheme="majorBidi" w:cstheme="majorBidi"/>
          <w:sz w:val="24"/>
          <w:szCs w:val="24"/>
          <w:lang w:val="ro-MD"/>
        </w:rPr>
        <w:t xml:space="preserve"> </w:t>
      </w:r>
      <w:r w:rsidR="003A1796" w:rsidRPr="00E81E69">
        <w:rPr>
          <w:rFonts w:asciiTheme="majorBidi" w:hAnsiTheme="majorBidi" w:cstheme="majorBidi"/>
          <w:sz w:val="24"/>
          <w:szCs w:val="24"/>
          <w:lang w:val="ro-MD"/>
        </w:rPr>
        <w:t>bancare (IBAN, Cod fiscal etc) pentru colectarea taxei de înscriere pentru organizarea și desfășurarea admiterii.</w:t>
      </w:r>
    </w:p>
    <w:p w14:paraId="37825B8F" w14:textId="77777777"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bookmarkStart w:id="8" w:name="_Toc478549283"/>
      <w:r w:rsidRPr="00E81E69">
        <w:rPr>
          <w:rFonts w:asciiTheme="majorBidi" w:hAnsiTheme="majorBidi" w:cstheme="majorBidi"/>
          <w:b/>
          <w:bCs/>
          <w:sz w:val="24"/>
          <w:szCs w:val="24"/>
          <w:lang w:val="ro-MD"/>
        </w:rPr>
        <w:t>Comisie</w:t>
      </w:r>
      <w:r w:rsidRPr="00E81E69">
        <w:rPr>
          <w:rFonts w:asciiTheme="majorBidi" w:hAnsiTheme="majorBidi" w:cstheme="majorBidi"/>
          <w:sz w:val="24"/>
          <w:szCs w:val="24"/>
          <w:lang w:val="ro-MD"/>
        </w:rPr>
        <w:t xml:space="preserve"> – reprezintă obiectul informațional care include totalitatea datelor ce caracterizează comisiile specializate instituite de MEC în procesul de admitere. Comisia are următoarele caracteristici:</w:t>
      </w:r>
    </w:p>
    <w:p w14:paraId="41CF5DFB" w14:textId="62DA5BB3" w:rsidR="00C8285D" w:rsidRDefault="0033779E" w:rsidP="00AC78DE">
      <w:pPr>
        <w:pStyle w:val="BodyText"/>
        <w:numPr>
          <w:ilvl w:val="1"/>
          <w:numId w:val="34"/>
        </w:numPr>
        <w:spacing w:line="276" w:lineRule="auto"/>
        <w:ind w:left="1134" w:right="21"/>
        <w:rPr>
          <w:rFonts w:asciiTheme="majorBidi" w:hAnsiTheme="majorBidi" w:cstheme="majorBidi"/>
          <w:sz w:val="24"/>
          <w:szCs w:val="24"/>
          <w:lang w:val="ro-MD"/>
        </w:rPr>
      </w:pPr>
      <w:r>
        <w:rPr>
          <w:rFonts w:asciiTheme="majorBidi" w:hAnsiTheme="majorBidi" w:cstheme="majorBidi"/>
          <w:sz w:val="24"/>
          <w:szCs w:val="24"/>
          <w:lang w:val="ro-MD"/>
        </w:rPr>
        <w:t>tip</w:t>
      </w:r>
      <w:r w:rsidR="00C8285D">
        <w:rPr>
          <w:rFonts w:asciiTheme="majorBidi" w:hAnsiTheme="majorBidi" w:cstheme="majorBidi"/>
          <w:sz w:val="24"/>
          <w:szCs w:val="24"/>
          <w:lang w:val="ro-MD"/>
        </w:rPr>
        <w:t xml:space="preserve"> comisie</w:t>
      </w:r>
      <w:r>
        <w:rPr>
          <w:rFonts w:asciiTheme="majorBidi" w:hAnsiTheme="majorBidi" w:cstheme="majorBidi"/>
          <w:sz w:val="24"/>
          <w:szCs w:val="24"/>
          <w:lang w:val="ro-MD"/>
        </w:rPr>
        <w:t xml:space="preserve"> (</w:t>
      </w:r>
      <w:r w:rsidR="00CF68FF">
        <w:rPr>
          <w:rFonts w:asciiTheme="majorBidi" w:hAnsiTheme="majorBidi" w:cstheme="majorBidi"/>
          <w:sz w:val="24"/>
          <w:szCs w:val="24"/>
          <w:lang w:val="ro-MD"/>
        </w:rPr>
        <w:t>Admitere, Examinare, Examinare contestații</w:t>
      </w:r>
      <w:r>
        <w:rPr>
          <w:rFonts w:asciiTheme="majorBidi" w:hAnsiTheme="majorBidi" w:cstheme="majorBidi"/>
          <w:sz w:val="24"/>
          <w:szCs w:val="24"/>
          <w:lang w:val="ro-MD"/>
        </w:rPr>
        <w:t>)</w:t>
      </w:r>
      <w:r w:rsidR="0037694B">
        <w:rPr>
          <w:rFonts w:asciiTheme="majorBidi" w:hAnsiTheme="majorBidi" w:cstheme="majorBidi"/>
          <w:sz w:val="24"/>
          <w:szCs w:val="24"/>
          <w:lang w:val="ro-MD"/>
        </w:rPr>
        <w:t>;</w:t>
      </w:r>
    </w:p>
    <w:p w14:paraId="1EFF3DEA" w14:textId="1FB6C5CF" w:rsidR="003A1796" w:rsidRPr="00E81E69" w:rsidRDefault="003A1796" w:rsidP="00AC78DE">
      <w:pPr>
        <w:pStyle w:val="BodyText"/>
        <w:numPr>
          <w:ilvl w:val="1"/>
          <w:numId w:val="34"/>
        </w:numPr>
        <w:spacing w:line="276" w:lineRule="auto"/>
        <w:ind w:left="1134" w:right="21"/>
        <w:rPr>
          <w:rFonts w:asciiTheme="majorBidi" w:hAnsiTheme="majorBidi" w:cstheme="majorBidi"/>
          <w:sz w:val="24"/>
          <w:szCs w:val="24"/>
          <w:lang w:val="ro-MD"/>
        </w:rPr>
      </w:pPr>
      <w:r w:rsidRPr="00E81E69">
        <w:rPr>
          <w:rFonts w:asciiTheme="majorBidi" w:hAnsiTheme="majorBidi" w:cstheme="majorBidi"/>
          <w:sz w:val="24"/>
          <w:szCs w:val="24"/>
          <w:lang w:val="ro-MD"/>
        </w:rPr>
        <w:t>președinte comisie;</w:t>
      </w:r>
    </w:p>
    <w:p w14:paraId="40F6FFFE" w14:textId="77777777" w:rsidR="003A1796" w:rsidRPr="00E81E69" w:rsidRDefault="003A1796" w:rsidP="00AC78DE">
      <w:pPr>
        <w:pStyle w:val="BodyText"/>
        <w:numPr>
          <w:ilvl w:val="1"/>
          <w:numId w:val="34"/>
        </w:numPr>
        <w:spacing w:line="276" w:lineRule="auto"/>
        <w:ind w:left="1134" w:right="21"/>
        <w:rPr>
          <w:rFonts w:asciiTheme="majorBidi" w:hAnsiTheme="majorBidi" w:cstheme="majorBidi"/>
          <w:sz w:val="24"/>
          <w:szCs w:val="24"/>
          <w:lang w:val="ro-MD"/>
        </w:rPr>
      </w:pPr>
      <w:r w:rsidRPr="00E81E69">
        <w:rPr>
          <w:rFonts w:asciiTheme="majorBidi" w:hAnsiTheme="majorBidi" w:cstheme="majorBidi"/>
          <w:sz w:val="24"/>
          <w:szCs w:val="24"/>
          <w:lang w:val="ro-MD"/>
        </w:rPr>
        <w:t>secretar comisie;</w:t>
      </w:r>
    </w:p>
    <w:p w14:paraId="5EC77FC6" w14:textId="77777777" w:rsidR="003A1796" w:rsidRPr="00E81E69" w:rsidRDefault="003A1796" w:rsidP="00AC78DE">
      <w:pPr>
        <w:pStyle w:val="BodyText"/>
        <w:numPr>
          <w:ilvl w:val="1"/>
          <w:numId w:val="34"/>
        </w:numPr>
        <w:spacing w:line="276" w:lineRule="auto"/>
        <w:ind w:left="1134" w:right="21"/>
        <w:rPr>
          <w:rFonts w:asciiTheme="majorBidi" w:hAnsiTheme="majorBidi" w:cstheme="majorBidi"/>
          <w:sz w:val="24"/>
          <w:szCs w:val="24"/>
          <w:lang w:val="ro-MD"/>
        </w:rPr>
      </w:pPr>
      <w:r w:rsidRPr="00E81E69">
        <w:rPr>
          <w:rFonts w:asciiTheme="majorBidi" w:hAnsiTheme="majorBidi" w:cstheme="majorBidi"/>
          <w:sz w:val="24"/>
          <w:szCs w:val="24"/>
          <w:lang w:val="ro-MD"/>
        </w:rPr>
        <w:t>membri comisie.</w:t>
      </w:r>
    </w:p>
    <w:p w14:paraId="267DBA3B" w14:textId="77777777"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Probă de concurs</w:t>
      </w:r>
      <w:r w:rsidRPr="00E81E69">
        <w:rPr>
          <w:rFonts w:asciiTheme="majorBidi" w:hAnsiTheme="majorBidi" w:cstheme="majorBidi"/>
          <w:sz w:val="24"/>
          <w:szCs w:val="24"/>
          <w:lang w:val="ro-MD"/>
        </w:rPr>
        <w:t xml:space="preserve"> – obiect informațional care conține totalitatea datelor aferente unei probe de concurs. O probă de concurs este caracterizată prin:</w:t>
      </w:r>
    </w:p>
    <w:p w14:paraId="405E211B"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programul de studiu / specialitatea;</w:t>
      </w:r>
    </w:p>
    <w:p w14:paraId="7628E112"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disciplina (ex. matematică, chimie, coreografie etc.);</w:t>
      </w:r>
    </w:p>
    <w:p w14:paraId="194F6EB2"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notarea (admis/respins, notă);</w:t>
      </w:r>
    </w:p>
    <w:p w14:paraId="17565F95"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data/ora desfășurării probei;</w:t>
      </w:r>
    </w:p>
    <w:p w14:paraId="679DA474"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locul/adresa desfășurării probei;</w:t>
      </w:r>
    </w:p>
    <w:p w14:paraId="25BAE15D"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limba de susținere (Română sau limba maternă a candidatului);</w:t>
      </w:r>
    </w:p>
    <w:p w14:paraId="0D6483DB"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modul de susținere (oral, în scris, online, cu prezență fizică);</w:t>
      </w:r>
    </w:p>
    <w:p w14:paraId="64231E94" w14:textId="77777777" w:rsidR="003A1796" w:rsidRPr="00E81E69" w:rsidRDefault="003A1796" w:rsidP="00AC78DE">
      <w:pPr>
        <w:pStyle w:val="BodyText"/>
        <w:numPr>
          <w:ilvl w:val="1"/>
          <w:numId w:val="34"/>
        </w:numPr>
        <w:tabs>
          <w:tab w:val="left" w:pos="851"/>
          <w:tab w:val="left" w:pos="1134"/>
        </w:tabs>
        <w:spacing w:line="276" w:lineRule="auto"/>
        <w:ind w:left="851"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comisia de examinare.</w:t>
      </w:r>
    </w:p>
    <w:p w14:paraId="3259128C" w14:textId="77777777"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 xml:space="preserve">Concurs de admitere </w:t>
      </w:r>
      <w:r w:rsidRPr="00E81E69">
        <w:rPr>
          <w:rFonts w:asciiTheme="majorBidi" w:hAnsiTheme="majorBidi" w:cstheme="majorBidi"/>
          <w:sz w:val="24"/>
          <w:szCs w:val="24"/>
          <w:lang w:val="ro-MD"/>
        </w:rPr>
        <w:t>– obiect informațional care conține totalitate obiectelor necesare desfășurării unui concurs de admitere. Un concurs de admitere este caracterizat prin:</w:t>
      </w:r>
    </w:p>
    <w:p w14:paraId="1E29453A"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sesiunea de admitere (de bază, suplimentară);</w:t>
      </w:r>
    </w:p>
    <w:p w14:paraId="305176AC"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anul de studii;</w:t>
      </w:r>
    </w:p>
    <w:p w14:paraId="40426B97"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lastRenderedPageBreak/>
        <w:t>plan de admitere;</w:t>
      </w:r>
    </w:p>
    <w:p w14:paraId="4F266828"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lista programelor de studii / specialităților;</w:t>
      </w:r>
    </w:p>
    <w:p w14:paraId="0F769A61"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metodologia de admitere (formulele de calculare a mediilor de concurs pentru fiecare program de studii / specialitate);</w:t>
      </w:r>
    </w:p>
    <w:p w14:paraId="540D3887"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probele de concurs;</w:t>
      </w:r>
    </w:p>
    <w:p w14:paraId="1A3E8337"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taxa de înscriere;</w:t>
      </w:r>
    </w:p>
    <w:p w14:paraId="6B3C853B"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comisia națională de admitere;</w:t>
      </w:r>
    </w:p>
    <w:p w14:paraId="0BD027BE" w14:textId="76723B71"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data afișării rezultatelor</w:t>
      </w:r>
      <w:r w:rsidR="00F00C5A">
        <w:rPr>
          <w:rFonts w:asciiTheme="majorBidi" w:hAnsiTheme="majorBidi" w:cstheme="majorBidi"/>
          <w:sz w:val="24"/>
          <w:szCs w:val="24"/>
          <w:lang w:val="ro-MD"/>
        </w:rPr>
        <w:t xml:space="preserve"> intermediere și finale ale</w:t>
      </w:r>
      <w:r w:rsidRPr="00E81E69">
        <w:rPr>
          <w:rFonts w:asciiTheme="majorBidi" w:hAnsiTheme="majorBidi" w:cstheme="majorBidi"/>
          <w:sz w:val="24"/>
          <w:szCs w:val="24"/>
          <w:lang w:val="ro-MD"/>
        </w:rPr>
        <w:t xml:space="preserve"> admiterii;</w:t>
      </w:r>
    </w:p>
    <w:p w14:paraId="4B914883"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data de prezentare a documentelor în original către instituția aleasă;</w:t>
      </w:r>
    </w:p>
    <w:p w14:paraId="1F97B50A" w14:textId="5A69BF70" w:rsidR="003A1796" w:rsidRPr="00E81E69" w:rsidRDefault="00F00C5A" w:rsidP="00AC78DE">
      <w:pPr>
        <w:pStyle w:val="BodyText"/>
        <w:numPr>
          <w:ilvl w:val="1"/>
          <w:numId w:val="34"/>
        </w:numPr>
        <w:spacing w:line="276" w:lineRule="auto"/>
        <w:ind w:left="1134" w:right="21" w:hanging="283"/>
        <w:rPr>
          <w:rFonts w:asciiTheme="majorBidi" w:hAnsiTheme="majorBidi" w:cstheme="majorBidi"/>
          <w:sz w:val="24"/>
          <w:szCs w:val="24"/>
          <w:lang w:val="ro-MD"/>
        </w:rPr>
      </w:pPr>
      <w:r>
        <w:rPr>
          <w:rFonts w:asciiTheme="majorBidi" w:hAnsiTheme="majorBidi" w:cstheme="majorBidi"/>
          <w:sz w:val="24"/>
          <w:szCs w:val="24"/>
          <w:lang w:val="ro-MD"/>
        </w:rPr>
        <w:t>metodologia</w:t>
      </w:r>
      <w:r w:rsidR="003A1796" w:rsidRPr="00E81E69">
        <w:rPr>
          <w:rFonts w:asciiTheme="majorBidi" w:hAnsiTheme="majorBidi" w:cstheme="majorBidi"/>
          <w:sz w:val="24"/>
          <w:szCs w:val="24"/>
          <w:lang w:val="ro-MD"/>
        </w:rPr>
        <w:t xml:space="preserve"> de admitere și criteriile de departajare</w:t>
      </w:r>
      <w:r>
        <w:rPr>
          <w:rFonts w:asciiTheme="majorBidi" w:hAnsiTheme="majorBidi" w:cstheme="majorBidi"/>
          <w:sz w:val="24"/>
          <w:szCs w:val="24"/>
          <w:lang w:val="ro-MD"/>
        </w:rPr>
        <w:t>;</w:t>
      </w:r>
    </w:p>
    <w:p w14:paraId="1A09063E"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rezultate admitere (intermediare, finale);</w:t>
      </w:r>
    </w:p>
    <w:p w14:paraId="6741488B"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contestații.</w:t>
      </w:r>
    </w:p>
    <w:p w14:paraId="4E88FC66" w14:textId="77777777" w:rsidR="003A1796" w:rsidRPr="00E81E69" w:rsidRDefault="003A1796" w:rsidP="00E81E69">
      <w:pPr>
        <w:pStyle w:val="BodyText"/>
        <w:numPr>
          <w:ilvl w:val="0"/>
          <w:numId w:val="34"/>
        </w:numPr>
        <w:spacing w:line="276" w:lineRule="auto"/>
        <w:ind w:right="21"/>
        <w:rPr>
          <w:rFonts w:asciiTheme="majorBidi" w:hAnsiTheme="majorBidi" w:cstheme="majorBidi"/>
          <w:sz w:val="24"/>
          <w:szCs w:val="24"/>
          <w:lang w:val="ro-MD"/>
        </w:rPr>
      </w:pPr>
      <w:r w:rsidRPr="00E81E69">
        <w:rPr>
          <w:rFonts w:asciiTheme="majorBidi" w:hAnsiTheme="majorBidi" w:cstheme="majorBidi"/>
          <w:b/>
          <w:bCs/>
          <w:sz w:val="24"/>
          <w:szCs w:val="24"/>
          <w:lang w:val="ro-MD"/>
        </w:rPr>
        <w:t>Contestație</w:t>
      </w:r>
      <w:r w:rsidRPr="00E81E69">
        <w:rPr>
          <w:rFonts w:asciiTheme="majorBidi" w:hAnsiTheme="majorBidi" w:cstheme="majorBidi"/>
          <w:sz w:val="24"/>
          <w:szCs w:val="24"/>
          <w:lang w:val="ro-MD"/>
        </w:rPr>
        <w:t xml:space="preserve"> – reprezintă obiectul informațional care include totalitatea datelor ce descriu o contestație ce vizează rezultatele concursului de admitere (inclusiv probelor de concurs). Contestația are următoarele caracteristici:</w:t>
      </w:r>
    </w:p>
    <w:p w14:paraId="7847B137"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candidatul care depune contestația;</w:t>
      </w:r>
    </w:p>
    <w:p w14:paraId="716674DA" w14:textId="77777777"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obiectul contestării;</w:t>
      </w:r>
    </w:p>
    <w:p w14:paraId="029DC25D" w14:textId="08DD04A9" w:rsidR="003A1796" w:rsidRPr="00E81E69" w:rsidRDefault="003A1796" w:rsidP="00AC78DE">
      <w:pPr>
        <w:pStyle w:val="BodyText"/>
        <w:numPr>
          <w:ilvl w:val="1"/>
          <w:numId w:val="34"/>
        </w:numPr>
        <w:spacing w:line="276" w:lineRule="auto"/>
        <w:ind w:left="1134" w:right="21" w:hanging="283"/>
        <w:rPr>
          <w:rFonts w:asciiTheme="majorBidi" w:hAnsiTheme="majorBidi" w:cstheme="majorBidi"/>
          <w:sz w:val="24"/>
          <w:szCs w:val="24"/>
          <w:lang w:val="ro-MD"/>
        </w:rPr>
      </w:pPr>
      <w:r w:rsidRPr="00E81E69">
        <w:rPr>
          <w:rFonts w:asciiTheme="majorBidi" w:hAnsiTheme="majorBidi" w:cstheme="majorBidi"/>
          <w:sz w:val="24"/>
          <w:szCs w:val="24"/>
          <w:lang w:val="ro-MD"/>
        </w:rPr>
        <w:t>rezultatul examinării contestației (</w:t>
      </w:r>
      <w:r w:rsidR="00C55093" w:rsidRPr="00E81E69">
        <w:rPr>
          <w:rFonts w:asciiTheme="majorBidi" w:hAnsiTheme="majorBidi" w:cstheme="majorBidi"/>
          <w:sz w:val="24"/>
          <w:szCs w:val="24"/>
          <w:lang w:val="ro-MD"/>
        </w:rPr>
        <w:t>decizia de admiterea/ respingerea</w:t>
      </w:r>
      <w:r w:rsidR="00C4220E" w:rsidRPr="00E81E69">
        <w:rPr>
          <w:rFonts w:asciiTheme="majorBidi" w:hAnsiTheme="majorBidi" w:cstheme="majorBidi"/>
          <w:sz w:val="24"/>
          <w:szCs w:val="24"/>
          <w:lang w:val="ro-MD"/>
        </w:rPr>
        <w:t xml:space="preserve"> contestației</w:t>
      </w:r>
      <w:r w:rsidR="00C55093" w:rsidRPr="00E81E69">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w:t>
      </w:r>
    </w:p>
    <w:bookmarkEnd w:id="8"/>
    <w:p w14:paraId="2236B430" w14:textId="5421D65F" w:rsidR="003A1796" w:rsidRPr="00E81E69" w:rsidRDefault="003A1796" w:rsidP="00E81E69">
      <w:pPr>
        <w:pStyle w:val="BodyText"/>
        <w:numPr>
          <w:ilvl w:val="0"/>
          <w:numId w:val="1"/>
        </w:numPr>
        <w:tabs>
          <w:tab w:val="left" w:pos="1134"/>
        </w:tabs>
        <w:spacing w:line="276" w:lineRule="auto"/>
        <w:ind w:right="21" w:firstLine="593"/>
        <w:rPr>
          <w:sz w:val="24"/>
          <w:szCs w:val="24"/>
          <w:lang w:val="ro-MD"/>
        </w:rPr>
      </w:pPr>
      <w:r w:rsidRPr="00E81E69">
        <w:rPr>
          <w:sz w:val="24"/>
          <w:szCs w:val="24"/>
          <w:lang w:val="ro-MD"/>
        </w:rPr>
        <w:t>Toate obiectele informaționale vor fi identificate printr-un identificator unic generat de către sistem</w:t>
      </w:r>
      <w:r w:rsidR="006023EC">
        <w:rPr>
          <w:sz w:val="24"/>
          <w:szCs w:val="24"/>
          <w:lang w:val="ro-MD"/>
        </w:rPr>
        <w:t xml:space="preserve"> sau preluat din alte surse externe</w:t>
      </w:r>
      <w:r w:rsidRPr="00E81E69">
        <w:rPr>
          <w:sz w:val="24"/>
          <w:szCs w:val="24"/>
          <w:lang w:val="ro-MD"/>
        </w:rPr>
        <w:t>. Formatul identificatoarelor pentru obiectele de bază precum Candidat, Dosar de concurs etc</w:t>
      </w:r>
      <w:r w:rsidR="006023EC">
        <w:rPr>
          <w:sz w:val="24"/>
          <w:szCs w:val="24"/>
          <w:lang w:val="ro-MD"/>
        </w:rPr>
        <w:t>.</w:t>
      </w:r>
      <w:r w:rsidRPr="00E81E69">
        <w:rPr>
          <w:sz w:val="24"/>
          <w:szCs w:val="24"/>
          <w:lang w:val="ro-MD"/>
        </w:rPr>
        <w:t xml:space="preserve"> va fi stabilit de către Posesor.</w:t>
      </w:r>
    </w:p>
    <w:p w14:paraId="27AB4CBD" w14:textId="77777777" w:rsidR="003A1796" w:rsidRPr="00E81E69" w:rsidRDefault="003A1796" w:rsidP="00E81E69">
      <w:pPr>
        <w:widowControl/>
        <w:shd w:val="clear" w:color="auto" w:fill="FFFFFF"/>
        <w:spacing w:line="276" w:lineRule="auto"/>
        <w:ind w:firstLine="540"/>
        <w:jc w:val="both"/>
        <w:rPr>
          <w:rFonts w:asciiTheme="majorBidi" w:hAnsiTheme="majorBidi" w:cstheme="majorBidi"/>
          <w:b/>
          <w:sz w:val="24"/>
          <w:szCs w:val="24"/>
          <w:lang w:val="ro-MD"/>
        </w:rPr>
      </w:pPr>
    </w:p>
    <w:p w14:paraId="71ABA415" w14:textId="77777777" w:rsidR="003A1796" w:rsidRPr="00E81E69" w:rsidRDefault="003A1796" w:rsidP="00E81E69">
      <w:pPr>
        <w:widowControl/>
        <w:shd w:val="clear" w:color="auto" w:fill="FFFFFF"/>
        <w:spacing w:line="276" w:lineRule="auto"/>
        <w:ind w:firstLine="540"/>
        <w:jc w:val="center"/>
        <w:rPr>
          <w:rFonts w:asciiTheme="majorBidi" w:hAnsiTheme="majorBidi" w:cstheme="majorBidi"/>
          <w:b/>
          <w:sz w:val="24"/>
          <w:szCs w:val="24"/>
          <w:lang w:val="ro-MD"/>
        </w:rPr>
      </w:pPr>
      <w:r w:rsidRPr="00E81E69">
        <w:rPr>
          <w:rFonts w:asciiTheme="majorBidi" w:hAnsiTheme="majorBidi" w:cstheme="majorBidi"/>
          <w:b/>
          <w:sz w:val="24"/>
          <w:szCs w:val="24"/>
          <w:lang w:val="ro-MD"/>
        </w:rPr>
        <w:t>Secțiunea 2</w:t>
      </w:r>
    </w:p>
    <w:p w14:paraId="60C2A706" w14:textId="77777777" w:rsidR="003A1796" w:rsidRPr="00E81E69" w:rsidRDefault="003A1796" w:rsidP="00E81E69">
      <w:pPr>
        <w:widowControl/>
        <w:shd w:val="clear" w:color="auto" w:fill="FFFFFF"/>
        <w:spacing w:line="276" w:lineRule="auto"/>
        <w:ind w:firstLine="540"/>
        <w:jc w:val="center"/>
        <w:rPr>
          <w:rFonts w:asciiTheme="majorBidi" w:hAnsiTheme="majorBidi" w:cstheme="majorBidi"/>
          <w:b/>
          <w:sz w:val="24"/>
          <w:szCs w:val="24"/>
          <w:lang w:val="ro-MD"/>
        </w:rPr>
      </w:pPr>
      <w:r w:rsidRPr="00E81E69">
        <w:rPr>
          <w:rFonts w:asciiTheme="majorBidi" w:hAnsiTheme="majorBidi" w:cstheme="majorBidi"/>
          <w:b/>
          <w:sz w:val="24"/>
          <w:szCs w:val="24"/>
          <w:lang w:val="ro-MD"/>
        </w:rPr>
        <w:t>Scenariul de bază aferent obiectelor informaționale</w:t>
      </w:r>
    </w:p>
    <w:p w14:paraId="268E7283" w14:textId="77777777" w:rsidR="003A1796" w:rsidRPr="00E81E69" w:rsidRDefault="003A1796" w:rsidP="00E81E69">
      <w:pPr>
        <w:pStyle w:val="BodyText"/>
        <w:numPr>
          <w:ilvl w:val="0"/>
          <w:numId w:val="1"/>
        </w:numPr>
        <w:tabs>
          <w:tab w:val="left" w:pos="1134"/>
        </w:tabs>
        <w:spacing w:line="276" w:lineRule="auto"/>
        <w:ind w:right="21" w:firstLine="593"/>
        <w:rPr>
          <w:rFonts w:asciiTheme="majorBidi" w:hAnsiTheme="majorBidi" w:cstheme="majorBidi"/>
          <w:sz w:val="24"/>
          <w:szCs w:val="24"/>
          <w:lang w:val="ro-MD"/>
        </w:rPr>
      </w:pPr>
      <w:r w:rsidRPr="00E81E69">
        <w:rPr>
          <w:sz w:val="24"/>
          <w:szCs w:val="24"/>
          <w:lang w:val="ro-MD"/>
        </w:rPr>
        <w:t>Scenariul de bază reprezintă lista evenimentelor aferente obiectelor informaționale luate în evidență în</w:t>
      </w:r>
      <w:r w:rsidRPr="00E81E69">
        <w:rPr>
          <w:rFonts w:asciiTheme="majorBidi" w:hAnsiTheme="majorBidi" w:cstheme="majorBidi"/>
          <w:sz w:val="24"/>
          <w:szCs w:val="24"/>
          <w:lang w:val="ro-MD"/>
        </w:rPr>
        <w:t xml:space="preserve"> „e-Admitere”.</w:t>
      </w:r>
    </w:p>
    <w:p w14:paraId="41CBE38E" w14:textId="77777777" w:rsidR="003A1796" w:rsidRPr="00E81E69" w:rsidRDefault="003A1796" w:rsidP="00E81E69">
      <w:pPr>
        <w:pStyle w:val="BodyText"/>
        <w:numPr>
          <w:ilvl w:val="0"/>
          <w:numId w:val="37"/>
        </w:numPr>
        <w:tabs>
          <w:tab w:val="left" w:pos="1134"/>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Scenariile referitoare la obiectul informațional „Candidat”: </w:t>
      </w:r>
    </w:p>
    <w:p w14:paraId="45E5A1DE" w14:textId="55061FE6" w:rsidR="003A1796" w:rsidRPr="00E81E69" w:rsidRDefault="003A1796" w:rsidP="00AC78DE">
      <w:pPr>
        <w:pStyle w:val="BodyText"/>
        <w:numPr>
          <w:ilvl w:val="0"/>
          <w:numId w:val="38"/>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Înregistrarea primară a „Candidatului” se realizează în baza cererii depuse de Candidat </w:t>
      </w:r>
      <w:r w:rsidR="006559D9">
        <w:rPr>
          <w:rFonts w:asciiTheme="majorBidi" w:hAnsiTheme="majorBidi" w:cstheme="majorBidi"/>
          <w:sz w:val="24"/>
          <w:szCs w:val="24"/>
          <w:lang w:val="ro-MD"/>
        </w:rPr>
        <w:t xml:space="preserve">conform </w:t>
      </w:r>
      <w:r w:rsidR="00C87E93" w:rsidRPr="00C87E93">
        <w:rPr>
          <w:rFonts w:asciiTheme="majorBidi" w:hAnsiTheme="majorBidi" w:cstheme="majorBidi"/>
          <w:sz w:val="24"/>
          <w:szCs w:val="24"/>
          <w:lang w:val="ro-MD"/>
        </w:rPr>
        <w:t>Regulamentul</w:t>
      </w:r>
      <w:r w:rsidR="00C87E93">
        <w:rPr>
          <w:rFonts w:asciiTheme="majorBidi" w:hAnsiTheme="majorBidi" w:cstheme="majorBidi"/>
          <w:sz w:val="24"/>
          <w:szCs w:val="24"/>
          <w:lang w:val="ro-MD"/>
        </w:rPr>
        <w:t>ui</w:t>
      </w:r>
      <w:r w:rsidR="00C87E93" w:rsidRPr="00C87E93">
        <w:rPr>
          <w:rFonts w:asciiTheme="majorBidi" w:hAnsiTheme="majorBidi" w:cstheme="majorBidi"/>
          <w:sz w:val="24"/>
          <w:szCs w:val="24"/>
          <w:lang w:val="ro-MD"/>
        </w:rPr>
        <w:t xml:space="preserve">-cadru de admitere </w:t>
      </w:r>
      <w:r w:rsidRPr="00E81E69">
        <w:rPr>
          <w:rFonts w:asciiTheme="majorBidi" w:hAnsiTheme="majorBidi" w:cstheme="majorBidi"/>
          <w:sz w:val="24"/>
          <w:szCs w:val="24"/>
          <w:lang w:val="ro-MD"/>
        </w:rPr>
        <w:t xml:space="preserve">în scopul participării la un Concurs de Admitere. O parte din </w:t>
      </w:r>
      <w:r w:rsidR="00C87E93">
        <w:rPr>
          <w:rFonts w:asciiTheme="majorBidi" w:hAnsiTheme="majorBidi" w:cstheme="majorBidi"/>
          <w:sz w:val="24"/>
          <w:szCs w:val="24"/>
          <w:lang w:val="ro-MD"/>
        </w:rPr>
        <w:t>caracteristicile</w:t>
      </w:r>
      <w:r w:rsidR="00C87E93" w:rsidRPr="00E81E69">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 xml:space="preserve">Candidatului </w:t>
      </w:r>
      <w:r w:rsidR="00C87E93">
        <w:rPr>
          <w:rFonts w:asciiTheme="majorBidi" w:hAnsiTheme="majorBidi" w:cstheme="majorBidi"/>
          <w:sz w:val="24"/>
          <w:szCs w:val="24"/>
          <w:lang w:val="ro-MD"/>
        </w:rPr>
        <w:t xml:space="preserve">autentificat </w:t>
      </w:r>
      <w:r w:rsidRPr="00E81E69">
        <w:rPr>
          <w:rFonts w:asciiTheme="majorBidi" w:hAnsiTheme="majorBidi" w:cstheme="majorBidi"/>
          <w:sz w:val="24"/>
          <w:szCs w:val="24"/>
          <w:lang w:val="ro-MD"/>
        </w:rPr>
        <w:t>vor fi preluate din RSP;</w:t>
      </w:r>
    </w:p>
    <w:p w14:paraId="157F8EFA" w14:textId="77777777" w:rsidR="003A1796" w:rsidRPr="00E81E69" w:rsidRDefault="003A1796" w:rsidP="00AC78DE">
      <w:pPr>
        <w:pStyle w:val="BodyText"/>
        <w:numPr>
          <w:ilvl w:val="0"/>
          <w:numId w:val="38"/>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Actualizarea datelor se realizează la solicitarea Candidatului prin depunerea unei cereri online sau în cadrul unei instituții de învățământ superior;</w:t>
      </w:r>
    </w:p>
    <w:p w14:paraId="599CD1AE" w14:textId="6702A33A" w:rsidR="003A1796" w:rsidRPr="00E81E69" w:rsidRDefault="003A1796" w:rsidP="00AC78DE">
      <w:pPr>
        <w:pStyle w:val="BodyText"/>
        <w:numPr>
          <w:ilvl w:val="0"/>
          <w:numId w:val="38"/>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Scoaterea din evidență (sau arhivarea datelor) se realizează la solicitarea Candidatului prin depunerea unei cereri online sau în cadrul unei instituții de învățământ superior sau în mod automat la finalizarea </w:t>
      </w:r>
      <w:r w:rsidR="00DB1590">
        <w:rPr>
          <w:rFonts w:asciiTheme="majorBidi" w:hAnsiTheme="majorBidi" w:cstheme="majorBidi"/>
          <w:sz w:val="24"/>
          <w:szCs w:val="24"/>
          <w:lang w:val="ro-MD"/>
        </w:rPr>
        <w:t>sesiunii</w:t>
      </w:r>
      <w:r w:rsidR="00DB1590" w:rsidRPr="00E81E69">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de admitere</w:t>
      </w:r>
      <w:r w:rsidR="00DB1590">
        <w:rPr>
          <w:rFonts w:asciiTheme="majorBidi" w:hAnsiTheme="majorBidi" w:cstheme="majorBidi"/>
          <w:sz w:val="24"/>
          <w:szCs w:val="24"/>
          <w:lang w:val="ro-MD"/>
        </w:rPr>
        <w:t xml:space="preserve"> </w:t>
      </w:r>
      <w:r w:rsidR="00DB1590" w:rsidRPr="00E81E69">
        <w:rPr>
          <w:rFonts w:asciiTheme="majorBidi" w:hAnsiTheme="majorBidi" w:cstheme="majorBidi"/>
          <w:sz w:val="24"/>
          <w:szCs w:val="24"/>
          <w:lang w:val="ro-MD"/>
        </w:rPr>
        <w:t>sau în alt termen prevăzut Regulamentul-cadru de admitere</w:t>
      </w:r>
      <w:r w:rsidRPr="00E81E69">
        <w:rPr>
          <w:rFonts w:asciiTheme="majorBidi" w:hAnsiTheme="majorBidi" w:cstheme="majorBidi"/>
          <w:sz w:val="24"/>
          <w:szCs w:val="24"/>
          <w:lang w:val="ro-MD"/>
        </w:rPr>
        <w:t>. Scoaterea din evidență (sau arhivarea datelor) unui Candidat presupune scoaterea din evidență (sau arhivarea datatelor) tuturor obiectelor informaționale aferente Candidatului.</w:t>
      </w:r>
    </w:p>
    <w:p w14:paraId="7024D746" w14:textId="77777777" w:rsidR="003A1796" w:rsidRPr="00E81E69" w:rsidRDefault="003A1796" w:rsidP="00E81E69">
      <w:pPr>
        <w:pStyle w:val="BodyText"/>
        <w:numPr>
          <w:ilvl w:val="0"/>
          <w:numId w:val="37"/>
        </w:numPr>
        <w:tabs>
          <w:tab w:val="left" w:pos="1134"/>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Scenariile referitoare la obiectul informațional „Dosar de concurs”:</w:t>
      </w:r>
    </w:p>
    <w:p w14:paraId="50639B2E" w14:textId="77777777" w:rsidR="003A1796" w:rsidRPr="00E81E69" w:rsidRDefault="003A1796" w:rsidP="00AC78DE">
      <w:pPr>
        <w:pStyle w:val="BodyText"/>
        <w:numPr>
          <w:ilvl w:val="0"/>
          <w:numId w:val="39"/>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Înregistrarea primară a „Dosar de concurs” se face în baza cererii de înscriere depuse de Candidat online sau în cadrul unei instituții de învățământ superior în scopul participării la un Concurs de Admitere;</w:t>
      </w:r>
    </w:p>
    <w:p w14:paraId="18450C34" w14:textId="77777777" w:rsidR="003A1796" w:rsidRPr="00E81E69" w:rsidRDefault="003A1796" w:rsidP="00AC78DE">
      <w:pPr>
        <w:pStyle w:val="BodyText"/>
        <w:numPr>
          <w:ilvl w:val="0"/>
          <w:numId w:val="39"/>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Actualizarea datelor se realizează la solicitarea Candidatului prin depunerea unei cereri online sau în cadrul unei instituții de învățământ superior;</w:t>
      </w:r>
    </w:p>
    <w:p w14:paraId="2BF1EE39" w14:textId="6B3CDEC1" w:rsidR="003A1796" w:rsidRPr="00E81E69" w:rsidRDefault="003A1796" w:rsidP="00AC78DE">
      <w:pPr>
        <w:pStyle w:val="BodyText"/>
        <w:numPr>
          <w:ilvl w:val="0"/>
          <w:numId w:val="39"/>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Scoaterea din evidență (sau arhivarea datelor) se realizează în mod automat la finalizarea </w:t>
      </w:r>
      <w:r w:rsidR="0083229B">
        <w:rPr>
          <w:rFonts w:asciiTheme="majorBidi" w:hAnsiTheme="majorBidi" w:cstheme="majorBidi"/>
          <w:sz w:val="24"/>
          <w:szCs w:val="24"/>
          <w:lang w:val="ro-MD"/>
        </w:rPr>
        <w:t>sesiunii</w:t>
      </w:r>
      <w:r w:rsidR="0083229B" w:rsidRPr="00E81E69">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de admitere</w:t>
      </w:r>
      <w:r w:rsidR="0083229B">
        <w:rPr>
          <w:rFonts w:asciiTheme="majorBidi" w:hAnsiTheme="majorBidi" w:cstheme="majorBidi"/>
          <w:sz w:val="24"/>
          <w:szCs w:val="24"/>
          <w:lang w:val="ro-MD"/>
        </w:rPr>
        <w:t xml:space="preserve"> </w:t>
      </w:r>
      <w:r w:rsidR="0083229B" w:rsidRPr="00E81E69">
        <w:rPr>
          <w:rFonts w:asciiTheme="majorBidi" w:hAnsiTheme="majorBidi" w:cstheme="majorBidi"/>
          <w:sz w:val="24"/>
          <w:szCs w:val="24"/>
          <w:lang w:val="ro-MD"/>
        </w:rPr>
        <w:t>sau în alt termen prevăzut Regulamentul-cadru de admitere</w:t>
      </w:r>
      <w:r w:rsidRPr="00E81E69">
        <w:rPr>
          <w:rFonts w:asciiTheme="majorBidi" w:hAnsiTheme="majorBidi" w:cstheme="majorBidi"/>
          <w:sz w:val="24"/>
          <w:szCs w:val="24"/>
          <w:lang w:val="ro-MD"/>
        </w:rPr>
        <w:t xml:space="preserve">. </w:t>
      </w:r>
    </w:p>
    <w:p w14:paraId="62DF06F3" w14:textId="77777777" w:rsidR="00126095" w:rsidRDefault="00126095" w:rsidP="009D3DE2">
      <w:pPr>
        <w:pStyle w:val="BodyText"/>
        <w:numPr>
          <w:ilvl w:val="0"/>
          <w:numId w:val="37"/>
        </w:numPr>
        <w:tabs>
          <w:tab w:val="left" w:pos="851"/>
          <w:tab w:val="left" w:pos="993"/>
          <w:tab w:val="left" w:pos="1134"/>
        </w:tabs>
        <w:spacing w:line="276" w:lineRule="auto"/>
        <w:ind w:right="21"/>
        <w:rPr>
          <w:rFonts w:asciiTheme="majorBidi" w:hAnsiTheme="majorBidi" w:cstheme="majorBidi"/>
          <w:sz w:val="24"/>
          <w:szCs w:val="24"/>
          <w:lang w:val="ro-MD"/>
        </w:rPr>
      </w:pPr>
      <w:r w:rsidRPr="009D3DE2">
        <w:rPr>
          <w:rFonts w:asciiTheme="majorBidi" w:hAnsiTheme="majorBidi" w:cstheme="majorBidi"/>
          <w:sz w:val="24"/>
          <w:szCs w:val="24"/>
          <w:lang w:val="ro-MD"/>
        </w:rPr>
        <w:t xml:space="preserve">Scenariile referitoare la obiectul informațional </w:t>
      </w:r>
      <w:r>
        <w:rPr>
          <w:rFonts w:asciiTheme="majorBidi" w:hAnsiTheme="majorBidi" w:cstheme="majorBidi"/>
          <w:sz w:val="24"/>
          <w:szCs w:val="24"/>
          <w:lang w:val="ro-RO"/>
        </w:rPr>
        <w:t>„</w:t>
      </w:r>
      <w:r w:rsidRPr="009D3DE2">
        <w:rPr>
          <w:rFonts w:asciiTheme="majorBidi" w:hAnsiTheme="majorBidi" w:cstheme="majorBidi"/>
          <w:sz w:val="24"/>
          <w:szCs w:val="24"/>
          <w:lang w:val="ro-MD"/>
        </w:rPr>
        <w:t>Instituție de învățământ</w:t>
      </w:r>
      <w:r>
        <w:rPr>
          <w:rFonts w:asciiTheme="majorBidi" w:hAnsiTheme="majorBidi" w:cstheme="majorBidi"/>
          <w:sz w:val="24"/>
          <w:szCs w:val="24"/>
          <w:lang w:val="ro-MD"/>
        </w:rPr>
        <w:t>”:</w:t>
      </w:r>
    </w:p>
    <w:p w14:paraId="211A8141" w14:textId="77777777" w:rsidR="00126095" w:rsidRPr="00E81E69" w:rsidRDefault="00126095" w:rsidP="00C316C3">
      <w:pPr>
        <w:pStyle w:val="BodyText"/>
        <w:numPr>
          <w:ilvl w:val="0"/>
          <w:numId w:val="45"/>
        </w:numPr>
        <w:tabs>
          <w:tab w:val="left" w:pos="851"/>
          <w:tab w:val="left" w:pos="993"/>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 xml:space="preserve">Înregistrarea primară a unei </w:t>
      </w:r>
      <w:r>
        <w:rPr>
          <w:rFonts w:asciiTheme="majorBidi" w:hAnsiTheme="majorBidi" w:cstheme="majorBidi"/>
          <w:sz w:val="24"/>
          <w:szCs w:val="24"/>
          <w:lang w:val="ro-MD"/>
        </w:rPr>
        <w:t>Instituții de învățământ</w:t>
      </w:r>
      <w:r w:rsidRPr="00E81E69">
        <w:rPr>
          <w:rFonts w:asciiTheme="majorBidi" w:hAnsiTheme="majorBidi" w:cstheme="majorBidi"/>
          <w:sz w:val="24"/>
          <w:szCs w:val="24"/>
          <w:lang w:val="ro-MD"/>
        </w:rPr>
        <w:t xml:space="preserve"> </w:t>
      </w:r>
      <w:r>
        <w:rPr>
          <w:rFonts w:asciiTheme="majorBidi" w:hAnsiTheme="majorBidi" w:cstheme="majorBidi"/>
          <w:sz w:val="24"/>
          <w:szCs w:val="24"/>
          <w:lang w:val="ro-MD"/>
        </w:rPr>
        <w:t xml:space="preserve">are loc prin preluarea informațiilor din </w:t>
      </w:r>
      <w:r w:rsidRPr="00E81E69">
        <w:rPr>
          <w:rFonts w:asciiTheme="majorBidi" w:hAnsiTheme="majorBidi" w:cstheme="majorBidi"/>
          <w:sz w:val="24"/>
          <w:lang w:val="ro-MD"/>
        </w:rPr>
        <w:t>Sistemul Informațional de Management în Educație (</w:t>
      </w:r>
      <w:r>
        <w:rPr>
          <w:rFonts w:asciiTheme="majorBidi" w:hAnsiTheme="majorBidi" w:cstheme="majorBidi"/>
          <w:sz w:val="24"/>
          <w:szCs w:val="24"/>
          <w:lang w:val="ro-MD"/>
        </w:rPr>
        <w:t xml:space="preserve">SIME) sau alte sisteme </w:t>
      </w:r>
      <w:r>
        <w:rPr>
          <w:rFonts w:asciiTheme="majorBidi" w:hAnsiTheme="majorBidi" w:cstheme="majorBidi"/>
          <w:sz w:val="24"/>
          <w:szCs w:val="24"/>
          <w:lang w:val="ro-MD"/>
        </w:rPr>
        <w:lastRenderedPageBreak/>
        <w:t>informaționale deținute de MEC</w:t>
      </w:r>
      <w:r w:rsidRPr="00E81E69">
        <w:rPr>
          <w:rFonts w:asciiTheme="majorBidi" w:hAnsiTheme="majorBidi" w:cstheme="majorBidi"/>
          <w:sz w:val="24"/>
          <w:szCs w:val="24"/>
          <w:lang w:val="ro-MD"/>
        </w:rPr>
        <w:t>;</w:t>
      </w:r>
    </w:p>
    <w:p w14:paraId="10DD6073" w14:textId="77777777" w:rsidR="00126095" w:rsidRPr="00E81E69" w:rsidRDefault="00126095" w:rsidP="00C316C3">
      <w:pPr>
        <w:pStyle w:val="BodyText"/>
        <w:numPr>
          <w:ilvl w:val="0"/>
          <w:numId w:val="45"/>
        </w:numPr>
        <w:tabs>
          <w:tab w:val="left" w:pos="851"/>
          <w:tab w:val="left" w:pos="993"/>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 xml:space="preserve">Actualizarea </w:t>
      </w:r>
      <w:r>
        <w:rPr>
          <w:rFonts w:asciiTheme="majorBidi" w:hAnsiTheme="majorBidi" w:cstheme="majorBidi"/>
          <w:sz w:val="24"/>
          <w:szCs w:val="24"/>
          <w:lang w:val="ro-MD"/>
        </w:rPr>
        <w:t xml:space="preserve">unei Instituții de învățământ </w:t>
      </w:r>
      <w:r w:rsidRPr="00E81E69">
        <w:rPr>
          <w:rFonts w:asciiTheme="majorBidi" w:hAnsiTheme="majorBidi" w:cstheme="majorBidi"/>
          <w:sz w:val="24"/>
          <w:szCs w:val="24"/>
          <w:lang w:val="ro-MD"/>
        </w:rPr>
        <w:t xml:space="preserve">se face </w:t>
      </w:r>
      <w:r>
        <w:rPr>
          <w:rFonts w:asciiTheme="majorBidi" w:hAnsiTheme="majorBidi" w:cstheme="majorBidi"/>
          <w:sz w:val="24"/>
          <w:szCs w:val="24"/>
          <w:lang w:val="ro-MD"/>
        </w:rPr>
        <w:t>în mod automat prin preluarea datelor din SIME sau alte sisteme informaționale deținute de MEC</w:t>
      </w:r>
      <w:r w:rsidRPr="00E81E69">
        <w:rPr>
          <w:rFonts w:asciiTheme="majorBidi" w:hAnsiTheme="majorBidi" w:cstheme="majorBidi"/>
          <w:sz w:val="24"/>
          <w:szCs w:val="24"/>
          <w:lang w:val="ro-MD"/>
        </w:rPr>
        <w:t>;</w:t>
      </w:r>
    </w:p>
    <w:p w14:paraId="17C9DA58" w14:textId="77777777" w:rsidR="00126095" w:rsidRDefault="00126095" w:rsidP="009D3DE2">
      <w:pPr>
        <w:pStyle w:val="BodyText"/>
        <w:numPr>
          <w:ilvl w:val="0"/>
          <w:numId w:val="45"/>
        </w:numPr>
        <w:tabs>
          <w:tab w:val="left" w:pos="851"/>
          <w:tab w:val="left" w:pos="993"/>
          <w:tab w:val="left" w:pos="1134"/>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Scoaterea din evidență (sau arhivarea datelor) se face în mod automat </w:t>
      </w:r>
      <w:r>
        <w:rPr>
          <w:rFonts w:asciiTheme="majorBidi" w:hAnsiTheme="majorBidi" w:cstheme="majorBidi"/>
          <w:sz w:val="24"/>
          <w:szCs w:val="24"/>
          <w:lang w:val="ro-MD"/>
        </w:rPr>
        <w:t>la scoaterea din evidență a instituției din SIME și Registrul de Stat al Unităților de Drept.</w:t>
      </w:r>
    </w:p>
    <w:p w14:paraId="2C90FA30" w14:textId="77777777" w:rsidR="007C34AF" w:rsidRPr="00E81E69" w:rsidRDefault="007C34AF" w:rsidP="00C316C3">
      <w:pPr>
        <w:pStyle w:val="BodyText"/>
        <w:numPr>
          <w:ilvl w:val="0"/>
          <w:numId w:val="37"/>
        </w:numPr>
        <w:tabs>
          <w:tab w:val="left" w:pos="851"/>
          <w:tab w:val="left" w:pos="993"/>
          <w:tab w:val="left" w:pos="1134"/>
        </w:tabs>
        <w:spacing w:line="276" w:lineRule="auto"/>
        <w:ind w:right="21"/>
        <w:rPr>
          <w:rFonts w:asciiTheme="majorBidi" w:hAnsiTheme="majorBidi" w:cstheme="majorBidi"/>
          <w:sz w:val="24"/>
          <w:szCs w:val="24"/>
          <w:lang w:val="ro-MD"/>
        </w:rPr>
      </w:pPr>
      <w:r w:rsidRPr="00C316C3">
        <w:rPr>
          <w:rFonts w:asciiTheme="majorBidi" w:hAnsiTheme="majorBidi" w:cstheme="majorBidi"/>
          <w:sz w:val="24"/>
          <w:szCs w:val="24"/>
          <w:lang w:val="ro-MD"/>
        </w:rPr>
        <w:t xml:space="preserve">Scenariile referitoare la obiectul informațional </w:t>
      </w:r>
      <w:r>
        <w:rPr>
          <w:rFonts w:asciiTheme="majorBidi" w:hAnsiTheme="majorBidi" w:cstheme="majorBidi"/>
          <w:sz w:val="24"/>
          <w:szCs w:val="24"/>
          <w:lang w:val="ro-MD"/>
        </w:rPr>
        <w:t>„</w:t>
      </w:r>
      <w:r w:rsidRPr="00C316C3">
        <w:rPr>
          <w:rFonts w:asciiTheme="majorBidi" w:hAnsiTheme="majorBidi" w:cstheme="majorBidi"/>
          <w:sz w:val="24"/>
          <w:szCs w:val="24"/>
          <w:lang w:val="ro-MD"/>
        </w:rPr>
        <w:t>Plan de admitere</w:t>
      </w:r>
      <w:r>
        <w:rPr>
          <w:rFonts w:asciiTheme="majorBidi" w:hAnsiTheme="majorBidi" w:cstheme="majorBidi"/>
          <w:sz w:val="24"/>
          <w:szCs w:val="24"/>
          <w:lang w:val="ro-MD"/>
        </w:rPr>
        <w:t>”:</w:t>
      </w:r>
    </w:p>
    <w:p w14:paraId="50DAC35A" w14:textId="0568F305" w:rsidR="007C34AF" w:rsidRPr="00E81E69" w:rsidRDefault="007C34AF" w:rsidP="00C316C3">
      <w:pPr>
        <w:pStyle w:val="BodyText"/>
        <w:numPr>
          <w:ilvl w:val="0"/>
          <w:numId w:val="47"/>
        </w:numPr>
        <w:tabs>
          <w:tab w:val="left" w:pos="851"/>
          <w:tab w:val="left" w:pos="993"/>
        </w:tabs>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 xml:space="preserve">Înregistrarea primară a planului de admitere se face de către persoana autorizată din </w:t>
      </w:r>
      <w:r w:rsidR="007F351E">
        <w:rPr>
          <w:rFonts w:asciiTheme="majorBidi" w:hAnsiTheme="majorBidi" w:cstheme="majorBidi"/>
          <w:sz w:val="24"/>
          <w:szCs w:val="24"/>
          <w:lang w:val="ro-MD"/>
        </w:rPr>
        <w:t xml:space="preserve">cadrul </w:t>
      </w:r>
      <w:r w:rsidR="00350C57">
        <w:rPr>
          <w:rFonts w:asciiTheme="majorBidi" w:hAnsiTheme="majorBidi" w:cstheme="majorBidi"/>
          <w:sz w:val="24"/>
          <w:szCs w:val="24"/>
          <w:lang w:val="ro-MD"/>
        </w:rPr>
        <w:t xml:space="preserve">Direcției de specialitate MEC </w:t>
      </w:r>
      <w:r>
        <w:rPr>
          <w:rFonts w:asciiTheme="majorBidi" w:hAnsiTheme="majorBidi" w:cstheme="majorBidi"/>
          <w:sz w:val="24"/>
          <w:szCs w:val="24"/>
          <w:lang w:val="ro-MD"/>
        </w:rPr>
        <w:t xml:space="preserve">pentru fiecare </w:t>
      </w:r>
      <w:r w:rsidR="006A31F5">
        <w:rPr>
          <w:rFonts w:asciiTheme="majorBidi" w:hAnsiTheme="majorBidi" w:cstheme="majorBidi"/>
          <w:sz w:val="24"/>
          <w:szCs w:val="24"/>
          <w:lang w:val="ro-MD"/>
        </w:rPr>
        <w:t>sesiune</w:t>
      </w:r>
      <w:r>
        <w:rPr>
          <w:rFonts w:asciiTheme="majorBidi" w:hAnsiTheme="majorBidi" w:cstheme="majorBidi"/>
          <w:sz w:val="24"/>
          <w:szCs w:val="24"/>
          <w:lang w:val="ro-MD"/>
        </w:rPr>
        <w:t xml:space="preserve"> de admitere</w:t>
      </w:r>
      <w:r w:rsidRPr="00E81E69">
        <w:rPr>
          <w:rFonts w:asciiTheme="majorBidi" w:hAnsiTheme="majorBidi" w:cstheme="majorBidi"/>
          <w:sz w:val="24"/>
          <w:szCs w:val="24"/>
          <w:lang w:val="ro-MD"/>
        </w:rPr>
        <w:t xml:space="preserve">; </w:t>
      </w:r>
    </w:p>
    <w:p w14:paraId="73852B35" w14:textId="7837C004" w:rsidR="007C34AF" w:rsidRDefault="007C34AF" w:rsidP="002D3AAA">
      <w:pPr>
        <w:pStyle w:val="BodyText"/>
        <w:numPr>
          <w:ilvl w:val="0"/>
          <w:numId w:val="47"/>
        </w:numPr>
        <w:tabs>
          <w:tab w:val="left" w:pos="851"/>
          <w:tab w:val="left" w:pos="993"/>
        </w:tabs>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Actualizarea unui plan de admitere se face de către persoan</w:t>
      </w:r>
      <w:r w:rsidR="001913C2">
        <w:rPr>
          <w:rFonts w:asciiTheme="majorBidi" w:hAnsiTheme="majorBidi" w:cstheme="majorBidi"/>
          <w:sz w:val="24"/>
          <w:szCs w:val="24"/>
          <w:lang w:val="ro-MD"/>
        </w:rPr>
        <w:t>a</w:t>
      </w:r>
      <w:r>
        <w:rPr>
          <w:rFonts w:asciiTheme="majorBidi" w:hAnsiTheme="majorBidi" w:cstheme="majorBidi"/>
          <w:sz w:val="24"/>
          <w:szCs w:val="24"/>
          <w:lang w:val="ro-MD"/>
        </w:rPr>
        <w:t xml:space="preserve"> autorizată din </w:t>
      </w:r>
      <w:r w:rsidR="001009C8">
        <w:rPr>
          <w:rFonts w:asciiTheme="majorBidi" w:hAnsiTheme="majorBidi" w:cstheme="majorBidi"/>
          <w:sz w:val="24"/>
          <w:szCs w:val="24"/>
          <w:lang w:val="ro-MD"/>
        </w:rPr>
        <w:t xml:space="preserve">cadrul </w:t>
      </w:r>
      <w:r w:rsidR="00E476FA" w:rsidRPr="00E476FA">
        <w:rPr>
          <w:rFonts w:asciiTheme="majorBidi" w:hAnsiTheme="majorBidi" w:cstheme="majorBidi"/>
          <w:sz w:val="24"/>
          <w:szCs w:val="24"/>
          <w:lang w:val="ro-MD"/>
        </w:rPr>
        <w:t>Direcției de specialitate MEC</w:t>
      </w:r>
      <w:r>
        <w:rPr>
          <w:rFonts w:asciiTheme="majorBidi" w:hAnsiTheme="majorBidi" w:cstheme="majorBidi"/>
          <w:sz w:val="24"/>
          <w:szCs w:val="24"/>
          <w:lang w:val="ro-MD"/>
        </w:rPr>
        <w:t>;</w:t>
      </w:r>
    </w:p>
    <w:p w14:paraId="56D79673" w14:textId="25A46A10" w:rsidR="007C34AF" w:rsidRPr="00E81E69" w:rsidRDefault="007C34AF" w:rsidP="00C316C3">
      <w:pPr>
        <w:pStyle w:val="BodyText"/>
        <w:numPr>
          <w:ilvl w:val="0"/>
          <w:numId w:val="47"/>
        </w:numPr>
        <w:tabs>
          <w:tab w:val="left" w:pos="851"/>
          <w:tab w:val="left" w:pos="993"/>
        </w:tabs>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 xml:space="preserve">Scoaterea din evidență (sau arhivarea datelor) se face în mod automat la finalizarea </w:t>
      </w:r>
      <w:r w:rsidR="00AF1ECE">
        <w:rPr>
          <w:rFonts w:asciiTheme="majorBidi" w:hAnsiTheme="majorBidi" w:cstheme="majorBidi"/>
          <w:sz w:val="24"/>
          <w:szCs w:val="24"/>
          <w:lang w:val="ro-MD"/>
        </w:rPr>
        <w:t>sesiunii</w:t>
      </w:r>
      <w:r>
        <w:rPr>
          <w:rFonts w:asciiTheme="majorBidi" w:hAnsiTheme="majorBidi" w:cstheme="majorBidi"/>
          <w:sz w:val="24"/>
          <w:szCs w:val="24"/>
          <w:lang w:val="ro-MD"/>
        </w:rPr>
        <w:t xml:space="preserve"> de admitere</w:t>
      </w:r>
      <w:r w:rsidR="00864203">
        <w:rPr>
          <w:rFonts w:asciiTheme="majorBidi" w:hAnsiTheme="majorBidi" w:cstheme="majorBidi"/>
          <w:sz w:val="24"/>
          <w:szCs w:val="24"/>
          <w:lang w:val="ro-MD"/>
        </w:rPr>
        <w:t xml:space="preserve"> </w:t>
      </w:r>
      <w:r w:rsidR="00864203" w:rsidRPr="00E81E69">
        <w:rPr>
          <w:rFonts w:asciiTheme="majorBidi" w:hAnsiTheme="majorBidi" w:cstheme="majorBidi"/>
          <w:sz w:val="24"/>
          <w:szCs w:val="24"/>
          <w:lang w:val="ro-MD"/>
        </w:rPr>
        <w:t>sau în alt termen prevăzut Regulamentul-cadru de admitere</w:t>
      </w:r>
      <w:r>
        <w:rPr>
          <w:rFonts w:asciiTheme="majorBidi" w:hAnsiTheme="majorBidi" w:cstheme="majorBidi"/>
          <w:sz w:val="24"/>
          <w:szCs w:val="24"/>
          <w:lang w:val="ro-MD"/>
        </w:rPr>
        <w:t>.</w:t>
      </w:r>
    </w:p>
    <w:p w14:paraId="2535E8AA" w14:textId="77777777" w:rsidR="009B7B6D" w:rsidRPr="00E81E69" w:rsidRDefault="009B7B6D" w:rsidP="009B7B6D">
      <w:pPr>
        <w:pStyle w:val="BodyText"/>
        <w:numPr>
          <w:ilvl w:val="0"/>
          <w:numId w:val="37"/>
        </w:numPr>
        <w:tabs>
          <w:tab w:val="left" w:pos="851"/>
          <w:tab w:val="left" w:pos="993"/>
          <w:tab w:val="left" w:pos="1134"/>
        </w:tabs>
        <w:spacing w:line="276" w:lineRule="auto"/>
        <w:ind w:right="21"/>
        <w:rPr>
          <w:rFonts w:asciiTheme="majorBidi" w:hAnsiTheme="majorBidi" w:cstheme="majorBidi"/>
          <w:sz w:val="24"/>
          <w:szCs w:val="24"/>
          <w:lang w:val="ro-MD"/>
        </w:rPr>
      </w:pPr>
      <w:r w:rsidRPr="001E00F0">
        <w:rPr>
          <w:rFonts w:asciiTheme="majorBidi" w:hAnsiTheme="majorBidi" w:cstheme="majorBidi"/>
          <w:sz w:val="24"/>
          <w:szCs w:val="24"/>
          <w:lang w:val="ro-MD"/>
        </w:rPr>
        <w:t xml:space="preserve">Scenariile referitoare la obiectul informațional </w:t>
      </w:r>
      <w:r>
        <w:rPr>
          <w:rFonts w:asciiTheme="majorBidi" w:hAnsiTheme="majorBidi" w:cstheme="majorBidi"/>
          <w:sz w:val="24"/>
          <w:szCs w:val="24"/>
          <w:lang w:val="ro-MD"/>
        </w:rPr>
        <w:t>„</w:t>
      </w:r>
      <w:r w:rsidRPr="00DB67A1">
        <w:rPr>
          <w:rFonts w:asciiTheme="majorBidi" w:hAnsiTheme="majorBidi" w:cstheme="majorBidi"/>
          <w:sz w:val="24"/>
          <w:szCs w:val="24"/>
          <w:lang w:val="ro-MD"/>
        </w:rPr>
        <w:t>Direcție de specialitate MEC</w:t>
      </w:r>
      <w:r>
        <w:rPr>
          <w:rFonts w:asciiTheme="majorBidi" w:hAnsiTheme="majorBidi" w:cstheme="majorBidi"/>
          <w:sz w:val="24"/>
          <w:szCs w:val="24"/>
          <w:lang w:val="ro-MD"/>
        </w:rPr>
        <w:t>”:</w:t>
      </w:r>
    </w:p>
    <w:p w14:paraId="202B9322" w14:textId="650DE059" w:rsidR="009B7B6D" w:rsidRPr="00E81E69" w:rsidRDefault="009B7B6D" w:rsidP="009B7B6D">
      <w:pPr>
        <w:pStyle w:val="BodyText"/>
        <w:numPr>
          <w:ilvl w:val="0"/>
          <w:numId w:val="48"/>
        </w:numPr>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Înregistrarea primară a Direcției de specialitate MEC în Sistemul informațional unificat „e-admitere” se face de către Administratorul sistemului l</w:t>
      </w:r>
      <w:r w:rsidR="008C5DC2">
        <w:rPr>
          <w:rFonts w:asciiTheme="majorBidi" w:hAnsiTheme="majorBidi" w:cstheme="majorBidi"/>
          <w:sz w:val="24"/>
          <w:szCs w:val="24"/>
          <w:lang w:val="ro-MD"/>
        </w:rPr>
        <w:t>a</w:t>
      </w:r>
      <w:r>
        <w:rPr>
          <w:rFonts w:asciiTheme="majorBidi" w:hAnsiTheme="majorBidi" w:cstheme="majorBidi"/>
          <w:sz w:val="24"/>
          <w:szCs w:val="24"/>
          <w:lang w:val="ro-MD"/>
        </w:rPr>
        <w:t xml:space="preserve"> punerea în exploatare a sistemului în baza unui ordin MEC și este disponibil în sistem pe tot parcursul exploatării sistemului</w:t>
      </w:r>
      <w:r w:rsidRPr="00E81E69">
        <w:rPr>
          <w:rFonts w:asciiTheme="majorBidi" w:hAnsiTheme="majorBidi" w:cstheme="majorBidi"/>
          <w:sz w:val="24"/>
          <w:szCs w:val="24"/>
          <w:lang w:val="ro-MD"/>
        </w:rPr>
        <w:t>;</w:t>
      </w:r>
    </w:p>
    <w:p w14:paraId="42B83CDE" w14:textId="53098538" w:rsidR="009B7B6D" w:rsidRDefault="009B7B6D" w:rsidP="009B7B6D">
      <w:pPr>
        <w:pStyle w:val="BodyText"/>
        <w:numPr>
          <w:ilvl w:val="0"/>
          <w:numId w:val="48"/>
        </w:numPr>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 xml:space="preserve">Actualizarea Direcției se face de către Administratorul sistemului în baza unui ordin al MEC și vizează actualizarea </w:t>
      </w:r>
      <w:r w:rsidR="00781290">
        <w:rPr>
          <w:rFonts w:asciiTheme="majorBidi" w:hAnsiTheme="majorBidi" w:cstheme="majorBidi"/>
          <w:sz w:val="24"/>
          <w:szCs w:val="24"/>
          <w:lang w:val="ro-MD"/>
        </w:rPr>
        <w:t xml:space="preserve">caracteristicilor (cum ar fi </w:t>
      </w:r>
      <w:r w:rsidR="00FE568D">
        <w:rPr>
          <w:rFonts w:asciiTheme="majorBidi" w:hAnsiTheme="majorBidi" w:cstheme="majorBidi"/>
          <w:sz w:val="24"/>
          <w:szCs w:val="24"/>
          <w:lang w:val="ro-MD"/>
        </w:rPr>
        <w:t>componența</w:t>
      </w:r>
      <w:r w:rsidR="00781290">
        <w:rPr>
          <w:rFonts w:asciiTheme="majorBidi" w:hAnsiTheme="majorBidi" w:cstheme="majorBidi"/>
          <w:sz w:val="24"/>
          <w:szCs w:val="24"/>
          <w:lang w:val="ro-MD"/>
        </w:rPr>
        <w:t>)</w:t>
      </w:r>
      <w:r>
        <w:rPr>
          <w:rFonts w:asciiTheme="majorBidi" w:hAnsiTheme="majorBidi" w:cstheme="majorBidi"/>
          <w:sz w:val="24"/>
          <w:szCs w:val="24"/>
          <w:lang w:val="ro-MD"/>
        </w:rPr>
        <w:t xml:space="preserve"> Direcției</w:t>
      </w:r>
      <w:r w:rsidRPr="00E81E69">
        <w:rPr>
          <w:rFonts w:asciiTheme="majorBidi" w:hAnsiTheme="majorBidi" w:cstheme="majorBidi"/>
          <w:sz w:val="24"/>
          <w:szCs w:val="24"/>
          <w:lang w:val="ro-MD"/>
        </w:rPr>
        <w:t>.</w:t>
      </w:r>
    </w:p>
    <w:p w14:paraId="543C0A40" w14:textId="1AAD8B17" w:rsidR="009B7B6D" w:rsidRPr="009B7B6D" w:rsidRDefault="009B7B6D" w:rsidP="00C316C3">
      <w:pPr>
        <w:pStyle w:val="BodyText"/>
        <w:numPr>
          <w:ilvl w:val="0"/>
          <w:numId w:val="48"/>
        </w:numPr>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Scoaterea din evidență (sau arhivarea datelor) se face de către Administratorul sistemului în baza unui ordin MEC</w:t>
      </w:r>
      <w:r w:rsidR="00FE568D">
        <w:rPr>
          <w:rFonts w:asciiTheme="majorBidi" w:hAnsiTheme="majorBidi" w:cstheme="majorBidi"/>
          <w:sz w:val="24"/>
          <w:szCs w:val="24"/>
          <w:lang w:val="ro-MD"/>
        </w:rPr>
        <w:t>.</w:t>
      </w:r>
    </w:p>
    <w:p w14:paraId="4C463EE2" w14:textId="77777777" w:rsidR="00521D07" w:rsidRPr="00E81E69" w:rsidRDefault="00521D07" w:rsidP="00521D07">
      <w:pPr>
        <w:pStyle w:val="BodyText"/>
        <w:numPr>
          <w:ilvl w:val="0"/>
          <w:numId w:val="37"/>
        </w:numPr>
        <w:tabs>
          <w:tab w:val="left" w:pos="1134"/>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Scenariile referitoare la obiectul informațional „Comisie”:</w:t>
      </w:r>
    </w:p>
    <w:p w14:paraId="3DE730FA" w14:textId="7F7AF37D" w:rsidR="00521D07" w:rsidRPr="00E81E69" w:rsidRDefault="00521D07" w:rsidP="00521D07">
      <w:pPr>
        <w:pStyle w:val="BodyText"/>
        <w:numPr>
          <w:ilvl w:val="0"/>
          <w:numId w:val="42"/>
        </w:numPr>
        <w:tabs>
          <w:tab w:val="left" w:pos="851"/>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Înregistrarea primară a unei Comisii se realizează de către </w:t>
      </w:r>
      <w:r w:rsidR="006111F9">
        <w:rPr>
          <w:rFonts w:asciiTheme="majorBidi" w:hAnsiTheme="majorBidi" w:cstheme="majorBidi"/>
          <w:sz w:val="24"/>
          <w:szCs w:val="24"/>
          <w:lang w:val="ro-MD"/>
        </w:rPr>
        <w:t>Administratorul sistemului</w:t>
      </w:r>
      <w:r w:rsidRPr="00E81E69">
        <w:rPr>
          <w:rFonts w:asciiTheme="majorBidi" w:hAnsiTheme="majorBidi" w:cstheme="majorBidi"/>
          <w:sz w:val="24"/>
          <w:szCs w:val="24"/>
          <w:lang w:val="ro-MD"/>
        </w:rPr>
        <w:t xml:space="preserve"> în cadrul fiecăr</w:t>
      </w:r>
      <w:r w:rsidR="006111F9">
        <w:rPr>
          <w:rFonts w:asciiTheme="majorBidi" w:hAnsiTheme="majorBidi" w:cstheme="majorBidi"/>
          <w:sz w:val="24"/>
          <w:szCs w:val="24"/>
          <w:lang w:val="ro-MD"/>
        </w:rPr>
        <w:t>e</w:t>
      </w:r>
      <w:r w:rsidRPr="00E81E69">
        <w:rPr>
          <w:rFonts w:asciiTheme="majorBidi" w:hAnsiTheme="majorBidi" w:cstheme="majorBidi"/>
          <w:sz w:val="24"/>
          <w:szCs w:val="24"/>
          <w:lang w:val="ro-MD"/>
        </w:rPr>
        <w:t xml:space="preserve">i </w:t>
      </w:r>
      <w:r w:rsidR="006111F9">
        <w:rPr>
          <w:rFonts w:asciiTheme="majorBidi" w:hAnsiTheme="majorBidi" w:cstheme="majorBidi"/>
          <w:sz w:val="24"/>
          <w:szCs w:val="24"/>
          <w:lang w:val="ro-MD"/>
        </w:rPr>
        <w:t>sesiuni</w:t>
      </w:r>
      <w:r w:rsidRPr="00E81E69">
        <w:rPr>
          <w:rFonts w:asciiTheme="majorBidi" w:hAnsiTheme="majorBidi" w:cstheme="majorBidi"/>
          <w:sz w:val="24"/>
          <w:szCs w:val="24"/>
          <w:lang w:val="ro-MD"/>
        </w:rPr>
        <w:t xml:space="preserve"> de admitere în baza Regulamentului-cadru privind organizarea </w:t>
      </w:r>
      <w:r w:rsidR="00092A4D">
        <w:rPr>
          <w:rFonts w:asciiTheme="majorBidi" w:hAnsiTheme="majorBidi" w:cstheme="majorBidi"/>
          <w:sz w:val="24"/>
          <w:szCs w:val="24"/>
          <w:lang w:val="ro-MD"/>
        </w:rPr>
        <w:t xml:space="preserve">concursului de </w:t>
      </w:r>
      <w:r w:rsidRPr="00E81E69">
        <w:rPr>
          <w:rFonts w:asciiTheme="majorBidi" w:hAnsiTheme="majorBidi" w:cstheme="majorBidi"/>
          <w:sz w:val="24"/>
          <w:szCs w:val="24"/>
          <w:lang w:val="ro-MD"/>
        </w:rPr>
        <w:t>admiter</w:t>
      </w:r>
      <w:r w:rsidR="00092A4D">
        <w:rPr>
          <w:rFonts w:asciiTheme="majorBidi" w:hAnsiTheme="majorBidi" w:cstheme="majorBidi"/>
          <w:sz w:val="24"/>
          <w:szCs w:val="24"/>
          <w:lang w:val="ro-MD"/>
        </w:rPr>
        <w:t>e</w:t>
      </w:r>
      <w:r w:rsidRPr="00E81E69">
        <w:rPr>
          <w:rFonts w:asciiTheme="majorBidi" w:hAnsiTheme="majorBidi" w:cstheme="majorBidi"/>
          <w:sz w:val="24"/>
          <w:szCs w:val="24"/>
          <w:lang w:val="ro-MD"/>
        </w:rPr>
        <w:t>;</w:t>
      </w:r>
    </w:p>
    <w:p w14:paraId="694ECE98" w14:textId="1B01DF5C" w:rsidR="00521D07" w:rsidRPr="00E81E69" w:rsidRDefault="00521D07" w:rsidP="00521D07">
      <w:pPr>
        <w:pStyle w:val="BodyText"/>
        <w:numPr>
          <w:ilvl w:val="0"/>
          <w:numId w:val="42"/>
        </w:numPr>
        <w:tabs>
          <w:tab w:val="left" w:pos="851"/>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Actualizarea Comisiilor se face de către </w:t>
      </w:r>
      <w:r w:rsidR="00AD666E">
        <w:rPr>
          <w:rFonts w:asciiTheme="majorBidi" w:hAnsiTheme="majorBidi" w:cstheme="majorBidi"/>
          <w:sz w:val="24"/>
          <w:szCs w:val="24"/>
          <w:lang w:val="ro-MD"/>
        </w:rPr>
        <w:t>Administratorul sistemului în baza unui ordin MEC</w:t>
      </w:r>
      <w:r w:rsidRPr="00E81E69">
        <w:rPr>
          <w:rFonts w:asciiTheme="majorBidi" w:hAnsiTheme="majorBidi" w:cstheme="majorBidi"/>
          <w:sz w:val="24"/>
          <w:szCs w:val="24"/>
          <w:lang w:val="ro-MD"/>
        </w:rPr>
        <w:t>;</w:t>
      </w:r>
    </w:p>
    <w:p w14:paraId="0F588D04" w14:textId="7BEEE15A" w:rsidR="00521D07" w:rsidRDefault="00521D07" w:rsidP="00521D07">
      <w:pPr>
        <w:pStyle w:val="BodyText"/>
        <w:numPr>
          <w:ilvl w:val="0"/>
          <w:numId w:val="42"/>
        </w:numPr>
        <w:tabs>
          <w:tab w:val="left" w:pos="851"/>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Scoaterea din evidență (sau arhivarea datelor) se face în mod automat la finalizarea </w:t>
      </w:r>
      <w:r w:rsidR="00AD666E">
        <w:rPr>
          <w:rFonts w:asciiTheme="majorBidi" w:hAnsiTheme="majorBidi" w:cstheme="majorBidi"/>
          <w:sz w:val="24"/>
          <w:szCs w:val="24"/>
          <w:lang w:val="ro-MD"/>
        </w:rPr>
        <w:t>sesiunii</w:t>
      </w:r>
      <w:r w:rsidRPr="00E81E69">
        <w:rPr>
          <w:rFonts w:asciiTheme="majorBidi" w:hAnsiTheme="majorBidi" w:cstheme="majorBidi"/>
          <w:sz w:val="24"/>
          <w:szCs w:val="24"/>
          <w:lang w:val="ro-MD"/>
        </w:rPr>
        <w:t xml:space="preserve"> de admitere conform duratei pentru care a fost instituit</w:t>
      </w:r>
      <w:r w:rsidR="007B08FA">
        <w:rPr>
          <w:rFonts w:asciiTheme="majorBidi" w:hAnsiTheme="majorBidi" w:cstheme="majorBidi"/>
          <w:sz w:val="24"/>
          <w:szCs w:val="24"/>
          <w:lang w:val="ro-MD"/>
        </w:rPr>
        <w:t xml:space="preserve"> </w:t>
      </w:r>
      <w:r w:rsidR="007B08FA" w:rsidRPr="00E81E69">
        <w:rPr>
          <w:rFonts w:asciiTheme="majorBidi" w:hAnsiTheme="majorBidi" w:cstheme="majorBidi"/>
          <w:sz w:val="24"/>
          <w:szCs w:val="24"/>
          <w:lang w:val="ro-MD"/>
        </w:rPr>
        <w:t>sau în alt termen prevăzut Regulamentul-cadru de admitere</w:t>
      </w:r>
      <w:r w:rsidRPr="00E81E69">
        <w:rPr>
          <w:rFonts w:asciiTheme="majorBidi" w:hAnsiTheme="majorBidi" w:cstheme="majorBidi"/>
          <w:sz w:val="24"/>
          <w:szCs w:val="24"/>
          <w:lang w:val="ro-MD"/>
        </w:rPr>
        <w:t>.</w:t>
      </w:r>
    </w:p>
    <w:p w14:paraId="54914062" w14:textId="77777777" w:rsidR="00BD5468" w:rsidRPr="00E81E69" w:rsidRDefault="00BD5468" w:rsidP="00BD5468">
      <w:pPr>
        <w:pStyle w:val="BodyText"/>
        <w:numPr>
          <w:ilvl w:val="0"/>
          <w:numId w:val="37"/>
        </w:numPr>
        <w:tabs>
          <w:tab w:val="left" w:pos="851"/>
          <w:tab w:val="left" w:pos="993"/>
          <w:tab w:val="left" w:pos="1134"/>
        </w:tabs>
        <w:spacing w:line="276" w:lineRule="auto"/>
        <w:ind w:right="21"/>
        <w:rPr>
          <w:rFonts w:asciiTheme="majorBidi" w:hAnsiTheme="majorBidi" w:cstheme="majorBidi"/>
          <w:sz w:val="24"/>
          <w:szCs w:val="24"/>
          <w:lang w:val="ro-MD"/>
        </w:rPr>
      </w:pPr>
      <w:r w:rsidRPr="001E00F0">
        <w:rPr>
          <w:rFonts w:asciiTheme="majorBidi" w:hAnsiTheme="majorBidi" w:cstheme="majorBidi"/>
          <w:sz w:val="24"/>
          <w:szCs w:val="24"/>
          <w:lang w:val="ro-MD"/>
        </w:rPr>
        <w:t xml:space="preserve">Scenariile referitoare la obiectul informațional </w:t>
      </w:r>
      <w:r>
        <w:rPr>
          <w:rFonts w:asciiTheme="majorBidi" w:hAnsiTheme="majorBidi" w:cstheme="majorBidi"/>
          <w:sz w:val="24"/>
          <w:szCs w:val="24"/>
          <w:lang w:val="ro-MD"/>
        </w:rPr>
        <w:t>„</w:t>
      </w:r>
      <w:r w:rsidRPr="00C24F57">
        <w:rPr>
          <w:rFonts w:asciiTheme="majorBidi" w:hAnsiTheme="majorBidi" w:cstheme="majorBidi"/>
          <w:sz w:val="24"/>
          <w:szCs w:val="24"/>
          <w:lang w:val="ro-MD"/>
        </w:rPr>
        <w:t>Probă de concurs</w:t>
      </w:r>
      <w:r>
        <w:rPr>
          <w:rFonts w:asciiTheme="majorBidi" w:hAnsiTheme="majorBidi" w:cstheme="majorBidi"/>
          <w:sz w:val="24"/>
          <w:szCs w:val="24"/>
          <w:lang w:val="ro-MD"/>
        </w:rPr>
        <w:t>”</w:t>
      </w:r>
      <w:r w:rsidRPr="00E81E69">
        <w:rPr>
          <w:rFonts w:asciiTheme="majorBidi" w:hAnsiTheme="majorBidi" w:cstheme="majorBidi"/>
          <w:sz w:val="24"/>
          <w:szCs w:val="24"/>
          <w:lang w:val="ro-MD"/>
        </w:rPr>
        <w:t>:</w:t>
      </w:r>
    </w:p>
    <w:p w14:paraId="635FDA26" w14:textId="47FD811A" w:rsidR="00BD5468" w:rsidRPr="00E81E69" w:rsidRDefault="00BD5468" w:rsidP="00BD5468">
      <w:pPr>
        <w:pStyle w:val="BodyText"/>
        <w:numPr>
          <w:ilvl w:val="0"/>
          <w:numId w:val="51"/>
        </w:numPr>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 xml:space="preserve">Înregistrarea primară a probelor de concurs se face de către </w:t>
      </w:r>
      <w:r w:rsidR="000663D5">
        <w:rPr>
          <w:rFonts w:asciiTheme="majorBidi" w:hAnsiTheme="majorBidi" w:cstheme="majorBidi"/>
          <w:sz w:val="24"/>
          <w:szCs w:val="24"/>
          <w:lang w:val="ro-MD"/>
        </w:rPr>
        <w:t xml:space="preserve">secretarul </w:t>
      </w:r>
      <w:r>
        <w:rPr>
          <w:rFonts w:asciiTheme="majorBidi" w:hAnsiTheme="majorBidi" w:cstheme="majorBidi"/>
          <w:sz w:val="24"/>
          <w:szCs w:val="24"/>
          <w:lang w:val="ro-MD"/>
        </w:rPr>
        <w:t>Comisiei de examinare pentru fiecare specialitate din cadrul un</w:t>
      </w:r>
      <w:r w:rsidR="006E4E90">
        <w:rPr>
          <w:rFonts w:asciiTheme="majorBidi" w:hAnsiTheme="majorBidi" w:cstheme="majorBidi"/>
          <w:sz w:val="24"/>
          <w:szCs w:val="24"/>
          <w:lang w:val="ro-MD"/>
        </w:rPr>
        <w:t>ui concurs</w:t>
      </w:r>
      <w:r>
        <w:rPr>
          <w:rFonts w:asciiTheme="majorBidi" w:hAnsiTheme="majorBidi" w:cstheme="majorBidi"/>
          <w:sz w:val="24"/>
          <w:szCs w:val="24"/>
          <w:lang w:val="ro-MD"/>
        </w:rPr>
        <w:t xml:space="preserve"> de admitere</w:t>
      </w:r>
      <w:r w:rsidRPr="00E81E69">
        <w:rPr>
          <w:rFonts w:asciiTheme="majorBidi" w:hAnsiTheme="majorBidi" w:cstheme="majorBidi"/>
          <w:sz w:val="24"/>
          <w:szCs w:val="24"/>
          <w:lang w:val="ro-MD"/>
        </w:rPr>
        <w:t>;</w:t>
      </w:r>
    </w:p>
    <w:p w14:paraId="6F40C8E1" w14:textId="77660A3B" w:rsidR="00BD5468" w:rsidRPr="00E81E69" w:rsidRDefault="00BD5468" w:rsidP="00BD5468">
      <w:pPr>
        <w:pStyle w:val="BodyText"/>
        <w:numPr>
          <w:ilvl w:val="0"/>
          <w:numId w:val="51"/>
        </w:numPr>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 xml:space="preserve">Actualizarea probelor de concurs poate fi făcută de </w:t>
      </w:r>
      <w:r w:rsidR="00592923">
        <w:rPr>
          <w:rFonts w:asciiTheme="majorBidi" w:hAnsiTheme="majorBidi" w:cstheme="majorBidi"/>
          <w:sz w:val="24"/>
          <w:szCs w:val="24"/>
          <w:lang w:val="ro-MD"/>
        </w:rPr>
        <w:t xml:space="preserve">către secretarul </w:t>
      </w:r>
      <w:r>
        <w:rPr>
          <w:rFonts w:asciiTheme="majorBidi" w:hAnsiTheme="majorBidi" w:cstheme="majorBidi"/>
          <w:sz w:val="24"/>
          <w:szCs w:val="24"/>
          <w:lang w:val="ro-MD"/>
        </w:rPr>
        <w:t>Comisiei de examinare înainte de data desfășurării probelor de concurs</w:t>
      </w:r>
      <w:r w:rsidRPr="00E81E69">
        <w:rPr>
          <w:rFonts w:asciiTheme="majorBidi" w:hAnsiTheme="majorBidi" w:cstheme="majorBidi"/>
          <w:sz w:val="24"/>
          <w:szCs w:val="24"/>
          <w:lang w:val="ro-MD"/>
        </w:rPr>
        <w:t>;</w:t>
      </w:r>
    </w:p>
    <w:p w14:paraId="23676137" w14:textId="7896E067" w:rsidR="00BD5468" w:rsidRPr="00E81E69" w:rsidRDefault="00BD5468" w:rsidP="00BD5468">
      <w:pPr>
        <w:pStyle w:val="BodyText"/>
        <w:numPr>
          <w:ilvl w:val="0"/>
          <w:numId w:val="51"/>
        </w:numPr>
        <w:spacing w:line="276" w:lineRule="auto"/>
        <w:ind w:right="21"/>
        <w:rPr>
          <w:rFonts w:asciiTheme="majorBidi" w:hAnsiTheme="majorBidi" w:cstheme="majorBidi"/>
          <w:sz w:val="24"/>
          <w:szCs w:val="24"/>
          <w:lang w:val="ro-MD"/>
        </w:rPr>
      </w:pPr>
      <w:r>
        <w:rPr>
          <w:rFonts w:asciiTheme="majorBidi" w:hAnsiTheme="majorBidi" w:cstheme="majorBidi"/>
          <w:sz w:val="24"/>
          <w:szCs w:val="24"/>
          <w:lang w:val="ro-MD"/>
        </w:rPr>
        <w:t xml:space="preserve">Scoaterea din evidență (sau arhivarea datelor) se face în mod automat la finalizarea </w:t>
      </w:r>
      <w:r w:rsidR="00A67794">
        <w:rPr>
          <w:rFonts w:asciiTheme="majorBidi" w:hAnsiTheme="majorBidi" w:cstheme="majorBidi"/>
          <w:sz w:val="24"/>
          <w:szCs w:val="24"/>
          <w:lang w:val="ro-MD"/>
        </w:rPr>
        <w:t>sesiunii</w:t>
      </w:r>
      <w:r w:rsidR="00B40941">
        <w:rPr>
          <w:rFonts w:asciiTheme="majorBidi" w:hAnsiTheme="majorBidi" w:cstheme="majorBidi"/>
          <w:sz w:val="24"/>
          <w:szCs w:val="24"/>
          <w:lang w:val="ro-MD"/>
        </w:rPr>
        <w:t xml:space="preserve"> </w:t>
      </w:r>
      <w:r>
        <w:rPr>
          <w:rFonts w:asciiTheme="majorBidi" w:hAnsiTheme="majorBidi" w:cstheme="majorBidi"/>
          <w:sz w:val="24"/>
          <w:szCs w:val="24"/>
          <w:lang w:val="ro-MD"/>
        </w:rPr>
        <w:t>de admitere</w:t>
      </w:r>
      <w:r w:rsidR="00276A9D">
        <w:rPr>
          <w:rFonts w:asciiTheme="majorBidi" w:hAnsiTheme="majorBidi" w:cstheme="majorBidi"/>
          <w:sz w:val="24"/>
          <w:szCs w:val="24"/>
          <w:lang w:val="ro-MD"/>
        </w:rPr>
        <w:t xml:space="preserve"> </w:t>
      </w:r>
      <w:r w:rsidR="00276A9D" w:rsidRPr="00E81E69">
        <w:rPr>
          <w:rFonts w:asciiTheme="majorBidi" w:hAnsiTheme="majorBidi" w:cstheme="majorBidi"/>
          <w:sz w:val="24"/>
          <w:szCs w:val="24"/>
          <w:lang w:val="ro-MD"/>
        </w:rPr>
        <w:t>sau în alt termen prevăzut Regulamentul-cadru de admitere</w:t>
      </w:r>
      <w:r>
        <w:rPr>
          <w:rFonts w:asciiTheme="majorBidi" w:hAnsiTheme="majorBidi" w:cstheme="majorBidi"/>
          <w:sz w:val="24"/>
          <w:szCs w:val="24"/>
          <w:lang w:val="ro-MD"/>
        </w:rPr>
        <w:t>.</w:t>
      </w:r>
    </w:p>
    <w:p w14:paraId="7B4CD78C" w14:textId="75EB056C" w:rsidR="003A1796" w:rsidRPr="00E81E69" w:rsidRDefault="003A1796" w:rsidP="00E81E69">
      <w:pPr>
        <w:pStyle w:val="BodyText"/>
        <w:numPr>
          <w:ilvl w:val="0"/>
          <w:numId w:val="37"/>
        </w:numPr>
        <w:tabs>
          <w:tab w:val="left" w:pos="1134"/>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Scenariile referitoare la obiectul informațional „Concursul de admitere”:</w:t>
      </w:r>
    </w:p>
    <w:p w14:paraId="4DF603B4" w14:textId="0EBDAC07" w:rsidR="003A1796" w:rsidRPr="00E81E69" w:rsidRDefault="003A1796" w:rsidP="00AC78DE">
      <w:pPr>
        <w:pStyle w:val="BodyText"/>
        <w:numPr>
          <w:ilvl w:val="0"/>
          <w:numId w:val="40"/>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Înregistrarea primară a Concursului de admitere se realizează de către </w:t>
      </w:r>
      <w:r w:rsidR="002929E4">
        <w:rPr>
          <w:rFonts w:asciiTheme="majorBidi" w:hAnsiTheme="majorBidi" w:cstheme="majorBidi"/>
          <w:sz w:val="24"/>
          <w:szCs w:val="24"/>
          <w:lang w:val="ro-MD"/>
        </w:rPr>
        <w:t>secretarul Comisiei de admitere</w:t>
      </w:r>
      <w:r w:rsidRPr="00E81E69">
        <w:rPr>
          <w:rFonts w:asciiTheme="majorBidi" w:hAnsiTheme="majorBidi" w:cstheme="majorBidi"/>
          <w:sz w:val="24"/>
          <w:szCs w:val="24"/>
          <w:lang w:val="ro-MD"/>
        </w:rPr>
        <w:t>;</w:t>
      </w:r>
    </w:p>
    <w:p w14:paraId="71F8F551" w14:textId="255C00D6" w:rsidR="003A1796" w:rsidRPr="00E81E69" w:rsidRDefault="003A1796" w:rsidP="00AC78DE">
      <w:pPr>
        <w:pStyle w:val="BodyText"/>
        <w:numPr>
          <w:ilvl w:val="0"/>
          <w:numId w:val="40"/>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Înregistrarea </w:t>
      </w:r>
      <w:r w:rsidR="00F00C5A">
        <w:rPr>
          <w:rFonts w:asciiTheme="majorBidi" w:hAnsiTheme="majorBidi" w:cstheme="majorBidi"/>
          <w:sz w:val="24"/>
          <w:szCs w:val="24"/>
          <w:lang w:val="ro-MD"/>
        </w:rPr>
        <w:t>metodologiei</w:t>
      </w:r>
      <w:r w:rsidRPr="00E81E69">
        <w:rPr>
          <w:rFonts w:asciiTheme="majorBidi" w:hAnsiTheme="majorBidi" w:cstheme="majorBidi"/>
          <w:sz w:val="24"/>
          <w:szCs w:val="24"/>
          <w:lang w:val="ro-MD"/>
        </w:rPr>
        <w:t xml:space="preserve"> de admitere și criteriile de departajare pentru fiecare specialitate care se stabilesc de către Direcția de specialitate MEC pentru fiecare Concurs de admitere</w:t>
      </w:r>
      <w:r w:rsidR="005B4E2B" w:rsidRPr="00E81E69">
        <w:rPr>
          <w:rFonts w:asciiTheme="majorBidi" w:hAnsiTheme="majorBidi" w:cstheme="majorBidi"/>
          <w:sz w:val="24"/>
          <w:szCs w:val="24"/>
          <w:lang w:val="ro-MD"/>
        </w:rPr>
        <w:t xml:space="preserve"> conform Regulamentului-cadru privind organizarea admiterii</w:t>
      </w:r>
      <w:r w:rsidR="00AF12E2">
        <w:rPr>
          <w:rFonts w:asciiTheme="majorBidi" w:hAnsiTheme="majorBidi" w:cstheme="majorBidi"/>
          <w:sz w:val="24"/>
          <w:szCs w:val="24"/>
          <w:lang w:val="ro-MD"/>
        </w:rPr>
        <w:t xml:space="preserve"> se realizează de secretarul Comisiei de admitere</w:t>
      </w:r>
      <w:r w:rsidRPr="00E81E69">
        <w:rPr>
          <w:rFonts w:asciiTheme="majorBidi" w:hAnsiTheme="majorBidi" w:cstheme="majorBidi"/>
          <w:sz w:val="24"/>
          <w:szCs w:val="24"/>
          <w:lang w:val="ro-MD"/>
        </w:rPr>
        <w:t>;</w:t>
      </w:r>
    </w:p>
    <w:p w14:paraId="40EC3C2B" w14:textId="5687014A" w:rsidR="003A1796" w:rsidRPr="00E81E69" w:rsidRDefault="003A1796" w:rsidP="00AC78DE">
      <w:pPr>
        <w:pStyle w:val="BodyText"/>
        <w:numPr>
          <w:ilvl w:val="0"/>
          <w:numId w:val="40"/>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Departajarea Candidaților care se realizează în baza </w:t>
      </w:r>
      <w:r w:rsidR="00F00C5A">
        <w:rPr>
          <w:rFonts w:asciiTheme="majorBidi" w:hAnsiTheme="majorBidi" w:cstheme="majorBidi"/>
          <w:sz w:val="24"/>
          <w:szCs w:val="24"/>
          <w:lang w:val="ro-MD"/>
        </w:rPr>
        <w:t>mediei generale</w:t>
      </w:r>
      <w:r w:rsidRPr="00E81E69">
        <w:rPr>
          <w:rFonts w:asciiTheme="majorBidi" w:hAnsiTheme="majorBidi" w:cstheme="majorBidi"/>
          <w:sz w:val="24"/>
          <w:szCs w:val="24"/>
          <w:lang w:val="ro-MD"/>
        </w:rPr>
        <w:t xml:space="preserve"> de admitere și criteriilor de departajare și conform cotelor prevăzute de planul de admitere;</w:t>
      </w:r>
    </w:p>
    <w:p w14:paraId="41CD0494" w14:textId="0C191138" w:rsidR="003A1796" w:rsidRPr="00E81E69" w:rsidRDefault="003A1796" w:rsidP="00AC78DE">
      <w:pPr>
        <w:pStyle w:val="BodyText"/>
        <w:numPr>
          <w:ilvl w:val="0"/>
          <w:numId w:val="40"/>
        </w:numPr>
        <w:tabs>
          <w:tab w:val="left" w:pos="993"/>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Scoaterea din evidență (sau arhivarea datelor) care se realizează în mod automat la finalizarea </w:t>
      </w:r>
      <w:r w:rsidR="005D2175">
        <w:rPr>
          <w:rFonts w:asciiTheme="majorBidi" w:hAnsiTheme="majorBidi" w:cstheme="majorBidi"/>
          <w:sz w:val="24"/>
          <w:szCs w:val="24"/>
          <w:lang w:val="ro-MD"/>
        </w:rPr>
        <w:t>sesiunii</w:t>
      </w:r>
      <w:r w:rsidR="005D2175" w:rsidRPr="00E81E69">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de admitere</w:t>
      </w:r>
      <w:r w:rsidR="00276A9D">
        <w:rPr>
          <w:rFonts w:asciiTheme="majorBidi" w:hAnsiTheme="majorBidi" w:cstheme="majorBidi"/>
          <w:sz w:val="24"/>
          <w:szCs w:val="24"/>
          <w:lang w:val="ro-MD"/>
        </w:rPr>
        <w:t xml:space="preserve"> </w:t>
      </w:r>
      <w:r w:rsidR="00276A9D" w:rsidRPr="00E81E69">
        <w:rPr>
          <w:rFonts w:asciiTheme="majorBidi" w:hAnsiTheme="majorBidi" w:cstheme="majorBidi"/>
          <w:sz w:val="24"/>
          <w:szCs w:val="24"/>
          <w:lang w:val="ro-MD"/>
        </w:rPr>
        <w:t>sau în alt termen prevăzut Regulamentul-cadru de admitere</w:t>
      </w:r>
      <w:r w:rsidRPr="00E81E69">
        <w:rPr>
          <w:rFonts w:asciiTheme="majorBidi" w:hAnsiTheme="majorBidi" w:cstheme="majorBidi"/>
          <w:sz w:val="24"/>
          <w:szCs w:val="24"/>
          <w:lang w:val="ro-MD"/>
        </w:rPr>
        <w:t>.</w:t>
      </w:r>
    </w:p>
    <w:p w14:paraId="71357C20" w14:textId="77777777" w:rsidR="003A1796" w:rsidRPr="00E81E69" w:rsidRDefault="003A1796" w:rsidP="00E81E69">
      <w:pPr>
        <w:pStyle w:val="BodyText"/>
        <w:numPr>
          <w:ilvl w:val="0"/>
          <w:numId w:val="37"/>
        </w:numPr>
        <w:tabs>
          <w:tab w:val="left" w:pos="1134"/>
        </w:tabs>
        <w:spacing w:line="276" w:lineRule="auto"/>
        <w:ind w:right="21"/>
        <w:rPr>
          <w:rFonts w:asciiTheme="majorBidi" w:hAnsiTheme="majorBidi" w:cstheme="majorBidi"/>
          <w:sz w:val="24"/>
          <w:szCs w:val="24"/>
          <w:lang w:val="ro-MD"/>
        </w:rPr>
      </w:pPr>
      <w:r w:rsidRPr="00E81E69">
        <w:rPr>
          <w:rFonts w:asciiTheme="majorBidi" w:hAnsiTheme="majorBidi" w:cstheme="majorBidi"/>
          <w:sz w:val="24"/>
          <w:szCs w:val="24"/>
          <w:lang w:val="ro-MD"/>
        </w:rPr>
        <w:t>Scenariile referitoare la obiectul informațional „Contestație”:</w:t>
      </w:r>
    </w:p>
    <w:p w14:paraId="2BE7DA14" w14:textId="38B64006" w:rsidR="003A1796" w:rsidRPr="00E81E69" w:rsidRDefault="003A1796" w:rsidP="00AC78DE">
      <w:pPr>
        <w:pStyle w:val="BodyText"/>
        <w:numPr>
          <w:ilvl w:val="0"/>
          <w:numId w:val="41"/>
        </w:numPr>
        <w:tabs>
          <w:tab w:val="left" w:pos="709"/>
          <w:tab w:val="left" w:pos="993"/>
          <w:tab w:val="left" w:pos="1134"/>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lastRenderedPageBreak/>
        <w:t xml:space="preserve">Înregistrarea primară a unei Contestații se realizează </w:t>
      </w:r>
      <w:r w:rsidR="009C28E6">
        <w:rPr>
          <w:rFonts w:asciiTheme="majorBidi" w:hAnsiTheme="majorBidi" w:cstheme="majorBidi"/>
          <w:sz w:val="24"/>
          <w:szCs w:val="24"/>
          <w:lang w:val="ro-MD"/>
        </w:rPr>
        <w:t xml:space="preserve">fie </w:t>
      </w:r>
      <w:r w:rsidRPr="00E81E69">
        <w:rPr>
          <w:rFonts w:asciiTheme="majorBidi" w:hAnsiTheme="majorBidi" w:cstheme="majorBidi"/>
          <w:sz w:val="24"/>
          <w:szCs w:val="24"/>
          <w:lang w:val="ro-MD"/>
        </w:rPr>
        <w:t xml:space="preserve">de către </w:t>
      </w:r>
      <w:r w:rsidR="00163DA3">
        <w:rPr>
          <w:rFonts w:asciiTheme="majorBidi" w:hAnsiTheme="majorBidi" w:cstheme="majorBidi"/>
          <w:sz w:val="24"/>
          <w:szCs w:val="24"/>
          <w:lang w:val="ro-MD"/>
        </w:rPr>
        <w:t xml:space="preserve">un Candidat sau </w:t>
      </w:r>
      <w:r w:rsidR="00554BC1">
        <w:rPr>
          <w:rFonts w:asciiTheme="majorBidi" w:hAnsiTheme="majorBidi" w:cstheme="majorBidi"/>
          <w:sz w:val="24"/>
          <w:szCs w:val="24"/>
          <w:lang w:val="ro-MD"/>
        </w:rPr>
        <w:t xml:space="preserve">de către </w:t>
      </w:r>
      <w:r w:rsidR="00BE3074">
        <w:rPr>
          <w:rFonts w:asciiTheme="majorBidi" w:hAnsiTheme="majorBidi" w:cstheme="majorBidi"/>
          <w:sz w:val="24"/>
          <w:szCs w:val="24"/>
          <w:lang w:val="ro-MD"/>
        </w:rPr>
        <w:t>reprezentantul</w:t>
      </w:r>
      <w:r w:rsidR="00554BC1">
        <w:rPr>
          <w:rFonts w:asciiTheme="majorBidi" w:hAnsiTheme="majorBidi" w:cstheme="majorBidi"/>
          <w:sz w:val="24"/>
          <w:szCs w:val="24"/>
          <w:lang w:val="ro-MD"/>
        </w:rPr>
        <w:t xml:space="preserve"> </w:t>
      </w:r>
      <w:r w:rsidR="00BE3074">
        <w:rPr>
          <w:rFonts w:asciiTheme="majorBidi" w:hAnsiTheme="majorBidi" w:cstheme="majorBidi"/>
          <w:sz w:val="24"/>
          <w:szCs w:val="24"/>
          <w:lang w:val="ro-MD"/>
        </w:rPr>
        <w:t>instituției</w:t>
      </w:r>
      <w:r w:rsidR="00554BC1">
        <w:rPr>
          <w:rFonts w:asciiTheme="majorBidi" w:hAnsiTheme="majorBidi" w:cstheme="majorBidi"/>
          <w:sz w:val="24"/>
          <w:szCs w:val="24"/>
          <w:lang w:val="ro-MD"/>
        </w:rPr>
        <w:t xml:space="preserve"> de învățămâ</w:t>
      </w:r>
      <w:r w:rsidR="00BE3074">
        <w:rPr>
          <w:rFonts w:asciiTheme="majorBidi" w:hAnsiTheme="majorBidi" w:cstheme="majorBidi"/>
          <w:sz w:val="24"/>
          <w:szCs w:val="24"/>
          <w:lang w:val="ro-MD"/>
        </w:rPr>
        <w:t>nt</w:t>
      </w:r>
      <w:r w:rsidR="00473353">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 xml:space="preserve">în cadrul fiecărui Concurs de admitere în baza </w:t>
      </w:r>
      <w:r w:rsidR="000E22D2" w:rsidRPr="00E81E69">
        <w:rPr>
          <w:rFonts w:asciiTheme="majorBidi" w:hAnsiTheme="majorBidi" w:cstheme="majorBidi"/>
          <w:sz w:val="24"/>
          <w:szCs w:val="24"/>
          <w:lang w:val="ro-MD"/>
        </w:rPr>
        <w:t xml:space="preserve">cererii depuse de Candidat </w:t>
      </w:r>
      <w:r w:rsidR="00FE58F2">
        <w:rPr>
          <w:rFonts w:asciiTheme="majorBidi" w:hAnsiTheme="majorBidi" w:cstheme="majorBidi"/>
          <w:sz w:val="24"/>
          <w:szCs w:val="24"/>
          <w:lang w:val="ro-MD"/>
        </w:rPr>
        <w:t xml:space="preserve">sau reprezentat al instituției de învățământ </w:t>
      </w:r>
      <w:r w:rsidR="000E22D2" w:rsidRPr="00E81E69">
        <w:rPr>
          <w:rFonts w:asciiTheme="majorBidi" w:hAnsiTheme="majorBidi" w:cstheme="majorBidi"/>
          <w:sz w:val="24"/>
          <w:szCs w:val="24"/>
          <w:lang w:val="ro-MD"/>
        </w:rPr>
        <w:t xml:space="preserve">și în conformitate cu </w:t>
      </w:r>
      <w:r w:rsidRPr="00E81E69">
        <w:rPr>
          <w:rFonts w:asciiTheme="majorBidi" w:hAnsiTheme="majorBidi" w:cstheme="majorBidi"/>
          <w:sz w:val="24"/>
          <w:szCs w:val="24"/>
          <w:lang w:val="ro-MD"/>
        </w:rPr>
        <w:t xml:space="preserve">Regulamentul-cadru </w:t>
      </w:r>
      <w:r w:rsidR="005B4E2B" w:rsidRPr="00E81E69">
        <w:rPr>
          <w:rFonts w:asciiTheme="majorBidi" w:hAnsiTheme="majorBidi" w:cstheme="majorBidi"/>
          <w:sz w:val="24"/>
          <w:szCs w:val="24"/>
          <w:lang w:val="ro-MD"/>
        </w:rPr>
        <w:t>privind organizarea admiterii</w:t>
      </w:r>
      <w:r w:rsidRPr="00E81E69">
        <w:rPr>
          <w:rFonts w:asciiTheme="majorBidi" w:hAnsiTheme="majorBidi" w:cstheme="majorBidi"/>
          <w:sz w:val="24"/>
          <w:szCs w:val="24"/>
          <w:lang w:val="ro-MD"/>
        </w:rPr>
        <w:t>;</w:t>
      </w:r>
    </w:p>
    <w:p w14:paraId="78A5EDE1" w14:textId="158296BA" w:rsidR="003A1796" w:rsidRPr="00E81E69" w:rsidRDefault="003A1796" w:rsidP="00AC78DE">
      <w:pPr>
        <w:pStyle w:val="BodyText"/>
        <w:numPr>
          <w:ilvl w:val="0"/>
          <w:numId w:val="41"/>
        </w:numPr>
        <w:tabs>
          <w:tab w:val="left" w:pos="709"/>
          <w:tab w:val="left" w:pos="993"/>
          <w:tab w:val="left" w:pos="1134"/>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Înregistrarea rezultatelor examinării Contestației se realizează de către </w:t>
      </w:r>
      <w:r w:rsidR="00FE58F2">
        <w:rPr>
          <w:rFonts w:asciiTheme="majorBidi" w:hAnsiTheme="majorBidi" w:cstheme="majorBidi"/>
          <w:sz w:val="24"/>
          <w:szCs w:val="24"/>
          <w:lang w:val="ro-MD"/>
        </w:rPr>
        <w:t xml:space="preserve">secretarul </w:t>
      </w:r>
      <w:r w:rsidRPr="00E81E69">
        <w:rPr>
          <w:rFonts w:asciiTheme="majorBidi" w:hAnsiTheme="majorBidi" w:cstheme="majorBidi"/>
          <w:sz w:val="24"/>
          <w:szCs w:val="24"/>
          <w:lang w:val="ro-MD"/>
        </w:rPr>
        <w:t>Comisi</w:t>
      </w:r>
      <w:r w:rsidR="00FE58F2">
        <w:rPr>
          <w:rFonts w:asciiTheme="majorBidi" w:hAnsiTheme="majorBidi" w:cstheme="majorBidi"/>
          <w:sz w:val="24"/>
          <w:szCs w:val="24"/>
          <w:lang w:val="ro-MD"/>
        </w:rPr>
        <w:t>ei</w:t>
      </w:r>
      <w:r w:rsidRPr="00E81E69">
        <w:rPr>
          <w:rFonts w:asciiTheme="majorBidi" w:hAnsiTheme="majorBidi" w:cstheme="majorBidi"/>
          <w:sz w:val="24"/>
          <w:szCs w:val="24"/>
          <w:lang w:val="ro-MD"/>
        </w:rPr>
        <w:t xml:space="preserve"> </w:t>
      </w:r>
      <w:r w:rsidR="00FE58F2">
        <w:rPr>
          <w:rFonts w:asciiTheme="majorBidi" w:hAnsiTheme="majorBidi" w:cstheme="majorBidi"/>
          <w:sz w:val="24"/>
          <w:szCs w:val="24"/>
          <w:lang w:val="ro-MD"/>
        </w:rPr>
        <w:t xml:space="preserve">de examinare a contestațiilor </w:t>
      </w:r>
      <w:r w:rsidR="00D23270" w:rsidRPr="00E81E69">
        <w:rPr>
          <w:rFonts w:asciiTheme="majorBidi" w:hAnsiTheme="majorBidi" w:cstheme="majorBidi"/>
          <w:sz w:val="24"/>
          <w:szCs w:val="24"/>
          <w:lang w:val="ro-MD"/>
        </w:rPr>
        <w:t>;</w:t>
      </w:r>
    </w:p>
    <w:p w14:paraId="10A3CEEC" w14:textId="4DDD2487" w:rsidR="003A1796" w:rsidRPr="00E81E69" w:rsidRDefault="003A1796" w:rsidP="00AC78DE">
      <w:pPr>
        <w:pStyle w:val="BodyText"/>
        <w:numPr>
          <w:ilvl w:val="0"/>
          <w:numId w:val="41"/>
        </w:numPr>
        <w:tabs>
          <w:tab w:val="left" w:pos="709"/>
          <w:tab w:val="left" w:pos="993"/>
          <w:tab w:val="left" w:pos="1134"/>
        </w:tabs>
        <w:spacing w:line="276" w:lineRule="auto"/>
        <w:ind w:left="709" w:right="21" w:firstLine="0"/>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Scoaterea din evidență (sau arhivarea datelor) se realizează în mod automat la finalizarea </w:t>
      </w:r>
      <w:r w:rsidR="00145C4B">
        <w:rPr>
          <w:rFonts w:asciiTheme="majorBidi" w:hAnsiTheme="majorBidi" w:cstheme="majorBidi"/>
          <w:sz w:val="24"/>
          <w:szCs w:val="24"/>
          <w:lang w:val="ro-MD"/>
        </w:rPr>
        <w:t>sesiunii</w:t>
      </w:r>
      <w:r w:rsidR="00145C4B" w:rsidRPr="00E81E69">
        <w:rPr>
          <w:rFonts w:asciiTheme="majorBidi" w:hAnsiTheme="majorBidi" w:cstheme="majorBidi"/>
          <w:sz w:val="24"/>
          <w:szCs w:val="24"/>
          <w:lang w:val="ro-MD"/>
        </w:rPr>
        <w:t xml:space="preserve"> </w:t>
      </w:r>
      <w:r w:rsidRPr="00E81E69">
        <w:rPr>
          <w:rFonts w:asciiTheme="majorBidi" w:hAnsiTheme="majorBidi" w:cstheme="majorBidi"/>
          <w:sz w:val="24"/>
          <w:szCs w:val="24"/>
          <w:lang w:val="ro-MD"/>
        </w:rPr>
        <w:t>de admitere sau în alt termen prevăzut Regulamentul-cadru de admitere.</w:t>
      </w:r>
    </w:p>
    <w:p w14:paraId="61932634" w14:textId="5DBF37CD" w:rsidR="005A1438" w:rsidRDefault="005A1438" w:rsidP="00C316C3">
      <w:pPr>
        <w:pStyle w:val="BodyText"/>
        <w:tabs>
          <w:tab w:val="left" w:pos="851"/>
          <w:tab w:val="left" w:pos="993"/>
          <w:tab w:val="left" w:pos="1134"/>
        </w:tabs>
        <w:spacing w:line="276" w:lineRule="auto"/>
        <w:ind w:left="0" w:right="21" w:firstLine="0"/>
        <w:rPr>
          <w:rFonts w:asciiTheme="majorBidi" w:hAnsiTheme="majorBidi" w:cstheme="majorBidi"/>
          <w:sz w:val="24"/>
          <w:szCs w:val="24"/>
          <w:lang w:val="ro-MD"/>
        </w:rPr>
      </w:pPr>
    </w:p>
    <w:p w14:paraId="0107256E" w14:textId="77777777" w:rsidR="003A1796" w:rsidRPr="00E81E69" w:rsidRDefault="003A1796" w:rsidP="00E81E69">
      <w:pPr>
        <w:widowControl/>
        <w:shd w:val="clear" w:color="auto" w:fill="FFFFFF"/>
        <w:spacing w:line="276" w:lineRule="auto"/>
        <w:ind w:firstLine="540"/>
        <w:jc w:val="center"/>
        <w:rPr>
          <w:rFonts w:asciiTheme="majorBidi" w:hAnsiTheme="majorBidi" w:cstheme="majorBidi"/>
          <w:b/>
          <w:bCs/>
          <w:color w:val="000000"/>
          <w:sz w:val="24"/>
          <w:szCs w:val="24"/>
          <w:lang w:val="ro-MD" w:eastAsia="en-GB"/>
        </w:rPr>
      </w:pPr>
    </w:p>
    <w:p w14:paraId="0A339C05" w14:textId="77777777" w:rsidR="003A1796" w:rsidRPr="00E81E69" w:rsidRDefault="003A1796" w:rsidP="00E81E69">
      <w:pPr>
        <w:widowControl/>
        <w:shd w:val="clear" w:color="auto" w:fill="FFFFFF"/>
        <w:spacing w:line="276" w:lineRule="auto"/>
        <w:ind w:firstLine="540"/>
        <w:jc w:val="center"/>
        <w:rPr>
          <w:rFonts w:asciiTheme="majorBidi" w:hAnsiTheme="majorBidi" w:cstheme="majorBidi"/>
          <w:b/>
          <w:sz w:val="24"/>
          <w:szCs w:val="24"/>
          <w:lang w:val="ro-MD"/>
        </w:rPr>
      </w:pPr>
      <w:r w:rsidRPr="00E81E69">
        <w:rPr>
          <w:rFonts w:asciiTheme="majorBidi" w:hAnsiTheme="majorBidi" w:cstheme="majorBidi"/>
          <w:b/>
          <w:sz w:val="24"/>
          <w:szCs w:val="24"/>
          <w:lang w:val="ro-MD"/>
        </w:rPr>
        <w:t>Secțiunea 3</w:t>
      </w:r>
    </w:p>
    <w:p w14:paraId="6F25D8C3" w14:textId="2340E779" w:rsidR="003A1796" w:rsidRPr="00E81E69" w:rsidRDefault="003A1796" w:rsidP="00D44B72">
      <w:pPr>
        <w:widowControl/>
        <w:shd w:val="clear" w:color="auto" w:fill="FFFFFF"/>
        <w:spacing w:line="276" w:lineRule="auto"/>
        <w:ind w:firstLine="540"/>
        <w:jc w:val="center"/>
        <w:rPr>
          <w:rFonts w:asciiTheme="majorBidi" w:hAnsiTheme="majorBidi" w:cstheme="majorBidi"/>
          <w:b/>
          <w:sz w:val="24"/>
          <w:szCs w:val="24"/>
          <w:lang w:val="ro-MD"/>
        </w:rPr>
      </w:pPr>
      <w:r w:rsidRPr="00E81E69">
        <w:rPr>
          <w:rFonts w:asciiTheme="majorBidi" w:hAnsiTheme="majorBidi" w:cstheme="majorBidi"/>
          <w:b/>
          <w:sz w:val="24"/>
          <w:szCs w:val="24"/>
          <w:lang w:val="ro-MD"/>
        </w:rPr>
        <w:t xml:space="preserve">Interacțiunea cu alte sisteme și </w:t>
      </w:r>
      <w:r w:rsidR="00D44B72">
        <w:rPr>
          <w:rFonts w:asciiTheme="majorBidi" w:hAnsiTheme="majorBidi" w:cstheme="majorBidi"/>
          <w:b/>
          <w:sz w:val="24"/>
          <w:szCs w:val="24"/>
          <w:lang w:val="ro-MD"/>
        </w:rPr>
        <w:t>resurse informaționale de stat</w:t>
      </w:r>
    </w:p>
    <w:p w14:paraId="19F99E03" w14:textId="0BFCE048" w:rsidR="003A1796" w:rsidRPr="00E81E69" w:rsidRDefault="003A1796" w:rsidP="00E81E69">
      <w:pPr>
        <w:pStyle w:val="ListParagraph"/>
        <w:numPr>
          <w:ilvl w:val="0"/>
          <w:numId w:val="1"/>
        </w:numPr>
        <w:tabs>
          <w:tab w:val="left" w:pos="709"/>
          <w:tab w:val="left" w:pos="1276"/>
        </w:tabs>
        <w:spacing w:before="2" w:line="276" w:lineRule="auto"/>
        <w:ind w:right="21" w:firstLine="593"/>
        <w:rPr>
          <w:rFonts w:asciiTheme="majorBidi" w:hAnsiTheme="majorBidi" w:cstheme="majorBidi"/>
          <w:b/>
          <w:bCs/>
          <w:sz w:val="24"/>
          <w:szCs w:val="24"/>
          <w:lang w:val="ro-MD"/>
        </w:rPr>
      </w:pPr>
      <w:r w:rsidRPr="00E81E69">
        <w:rPr>
          <w:rFonts w:asciiTheme="majorBidi" w:hAnsiTheme="majorBidi" w:cstheme="majorBidi"/>
          <w:sz w:val="24"/>
          <w:szCs w:val="24"/>
          <w:lang w:val="ro-MD"/>
        </w:rPr>
        <w:t xml:space="preserve">Sistemul informațional unificat „e-Admitere” va interacționa </w:t>
      </w:r>
      <w:r w:rsidR="00E63706">
        <w:rPr>
          <w:rFonts w:asciiTheme="majorBidi" w:hAnsiTheme="majorBidi" w:cstheme="majorBidi"/>
          <w:sz w:val="24"/>
          <w:szCs w:val="24"/>
          <w:lang w:val="ro-MD"/>
        </w:rPr>
        <w:t xml:space="preserve">și va realiza schimbul de date </w:t>
      </w:r>
      <w:r w:rsidRPr="00E81E69">
        <w:rPr>
          <w:rFonts w:asciiTheme="majorBidi" w:hAnsiTheme="majorBidi" w:cstheme="majorBidi"/>
          <w:sz w:val="24"/>
          <w:szCs w:val="24"/>
          <w:lang w:val="ro-MD"/>
        </w:rPr>
        <w:t xml:space="preserve">cu următoarele </w:t>
      </w:r>
      <w:r w:rsidR="00E63706">
        <w:rPr>
          <w:rFonts w:asciiTheme="majorBidi" w:hAnsiTheme="majorBidi" w:cstheme="majorBidi"/>
          <w:sz w:val="24"/>
          <w:szCs w:val="24"/>
          <w:lang w:val="ro-MD"/>
        </w:rPr>
        <w:t>resurse informaționale de stat</w:t>
      </w:r>
      <w:r w:rsidRPr="00E81E69">
        <w:rPr>
          <w:rFonts w:asciiTheme="majorBidi" w:hAnsiTheme="majorBidi" w:cstheme="majorBidi"/>
          <w:sz w:val="24"/>
          <w:szCs w:val="24"/>
          <w:lang w:val="ro-MD"/>
        </w:rPr>
        <w:t>:</w:t>
      </w:r>
    </w:p>
    <w:p w14:paraId="76F07D26" w14:textId="5DADB27E" w:rsidR="003A1796" w:rsidRPr="00E81E69" w:rsidRDefault="003A1796" w:rsidP="00AC78DE">
      <w:pPr>
        <w:pStyle w:val="Bulinebune"/>
        <w:numPr>
          <w:ilvl w:val="0"/>
          <w:numId w:val="26"/>
        </w:numPr>
        <w:ind w:left="993" w:right="21" w:hanging="283"/>
        <w:rPr>
          <w:rFonts w:asciiTheme="majorBidi" w:hAnsiTheme="majorBidi" w:cstheme="majorBidi"/>
          <w:sz w:val="24"/>
          <w:lang w:val="ro-MD"/>
        </w:rPr>
      </w:pPr>
      <w:r w:rsidRPr="00E81E69">
        <w:rPr>
          <w:rFonts w:asciiTheme="majorBidi" w:hAnsiTheme="majorBidi" w:cstheme="majorBidi"/>
          <w:sz w:val="24"/>
          <w:lang w:val="ro-MD"/>
        </w:rPr>
        <w:t xml:space="preserve">SIME - </w:t>
      </w:r>
      <w:r w:rsidR="00E63706" w:rsidRPr="00E63706">
        <w:rPr>
          <w:rFonts w:asciiTheme="majorBidi" w:hAnsiTheme="majorBidi" w:cstheme="majorBidi"/>
          <w:sz w:val="24"/>
          <w:lang w:val="ro-MD"/>
        </w:rPr>
        <w:t>în vederea preluării</w:t>
      </w:r>
      <w:r w:rsidR="00E63706">
        <w:rPr>
          <w:rFonts w:asciiTheme="majorBidi" w:hAnsiTheme="majorBidi" w:cstheme="majorBidi"/>
          <w:sz w:val="24"/>
          <w:lang w:val="ro-MD"/>
        </w:rPr>
        <w:t xml:space="preserve"> </w:t>
      </w:r>
      <w:r w:rsidRPr="00E81E69">
        <w:rPr>
          <w:rFonts w:asciiTheme="majorBidi" w:hAnsiTheme="majorBidi" w:cstheme="majorBidi"/>
          <w:sz w:val="24"/>
          <w:lang w:val="ro-MD"/>
        </w:rPr>
        <w:t>datelor privind notele la examenele de bacalaureat, media generală a examenelor de bacalaureat, nota medie generală a anilor de liceu, notele pe discipline din anexa la diploma de bacalaureat</w:t>
      </w:r>
      <w:r w:rsidR="00F00C5A">
        <w:rPr>
          <w:rFonts w:asciiTheme="majorBidi" w:hAnsiTheme="majorBidi" w:cstheme="majorBidi"/>
          <w:sz w:val="24"/>
          <w:lang w:val="ro-MD"/>
        </w:rPr>
        <w:t xml:space="preserve"> </w:t>
      </w:r>
      <w:r w:rsidR="00F00C5A" w:rsidRPr="00F00C5A">
        <w:rPr>
          <w:rFonts w:asciiTheme="majorBidi" w:hAnsiTheme="majorBidi" w:cstheme="majorBidi"/>
          <w:sz w:val="24"/>
          <w:lang w:val="ro-MD"/>
        </w:rPr>
        <w:t>sau alt act echivalent</w:t>
      </w:r>
      <w:r w:rsidRPr="00E81E69">
        <w:rPr>
          <w:rFonts w:asciiTheme="majorBidi" w:hAnsiTheme="majorBidi" w:cstheme="majorBidi"/>
          <w:sz w:val="24"/>
          <w:lang w:val="ro-MD"/>
        </w:rPr>
        <w:t>.</w:t>
      </w:r>
    </w:p>
    <w:p w14:paraId="59D40E7E" w14:textId="6D9F6020" w:rsidR="003A1796" w:rsidRPr="000E75FD" w:rsidRDefault="003A1796" w:rsidP="000E75FD">
      <w:pPr>
        <w:pStyle w:val="Bulinebune"/>
        <w:numPr>
          <w:ilvl w:val="0"/>
          <w:numId w:val="26"/>
        </w:numPr>
        <w:ind w:left="993" w:right="21" w:hanging="283"/>
        <w:rPr>
          <w:rFonts w:asciiTheme="majorBidi" w:hAnsiTheme="majorBidi" w:cstheme="majorBidi"/>
          <w:sz w:val="24"/>
          <w:lang w:val="ro-MD"/>
        </w:rPr>
      </w:pPr>
      <w:r w:rsidRPr="000E75FD">
        <w:rPr>
          <w:rFonts w:asciiTheme="majorBidi" w:hAnsiTheme="majorBidi" w:cstheme="majorBidi"/>
          <w:sz w:val="24"/>
          <w:lang w:val="ro-MD"/>
        </w:rPr>
        <w:t>Registrul Național al Calificărilor (RNC) –</w:t>
      </w:r>
      <w:r w:rsidR="00E63706" w:rsidRPr="000E75FD">
        <w:rPr>
          <w:rFonts w:asciiTheme="majorBidi" w:hAnsiTheme="majorBidi" w:cstheme="majorBidi"/>
          <w:sz w:val="24"/>
          <w:lang w:val="ro-MD"/>
        </w:rPr>
        <w:t xml:space="preserve"> </w:t>
      </w:r>
      <w:r w:rsidR="00E63706" w:rsidRPr="00E63706">
        <w:rPr>
          <w:rFonts w:asciiTheme="majorBidi" w:hAnsiTheme="majorBidi" w:cstheme="majorBidi"/>
          <w:sz w:val="24"/>
          <w:lang w:val="ro-MD"/>
        </w:rPr>
        <w:t xml:space="preserve">în vederea </w:t>
      </w:r>
      <w:r w:rsidR="00E63706" w:rsidRPr="00E81E69">
        <w:rPr>
          <w:rFonts w:asciiTheme="majorBidi" w:hAnsiTheme="majorBidi" w:cstheme="majorBidi"/>
          <w:sz w:val="24"/>
          <w:lang w:val="ro-MD"/>
        </w:rPr>
        <w:t>prelu</w:t>
      </w:r>
      <w:r w:rsidR="00E63706">
        <w:rPr>
          <w:rFonts w:asciiTheme="majorBidi" w:hAnsiTheme="majorBidi" w:cstheme="majorBidi"/>
          <w:sz w:val="24"/>
          <w:lang w:val="ro-MD"/>
        </w:rPr>
        <w:t>ării</w:t>
      </w:r>
      <w:r w:rsidRPr="000E75FD">
        <w:rPr>
          <w:rFonts w:asciiTheme="majorBidi" w:hAnsiTheme="majorBidi" w:cstheme="majorBidi"/>
          <w:sz w:val="24"/>
          <w:lang w:val="ro-MD"/>
        </w:rPr>
        <w:t xml:space="preserve"> datelor privind cadrul național de calificări (inclusiv corespondența).</w:t>
      </w:r>
    </w:p>
    <w:p w14:paraId="373CE47F" w14:textId="2D85F944" w:rsidR="003A1796" w:rsidRDefault="003A1796" w:rsidP="00AC78DE">
      <w:pPr>
        <w:pStyle w:val="Bulinebune"/>
        <w:numPr>
          <w:ilvl w:val="0"/>
          <w:numId w:val="26"/>
        </w:numPr>
        <w:ind w:left="993" w:right="21" w:hanging="283"/>
        <w:rPr>
          <w:rFonts w:asciiTheme="majorBidi" w:hAnsiTheme="majorBidi" w:cstheme="majorBidi"/>
          <w:bCs/>
          <w:sz w:val="24"/>
          <w:lang w:val="ro-MD"/>
        </w:rPr>
      </w:pPr>
      <w:r w:rsidRPr="00E81E69">
        <w:rPr>
          <w:rFonts w:asciiTheme="majorBidi" w:hAnsiTheme="majorBidi" w:cstheme="majorBidi"/>
          <w:bCs/>
          <w:sz w:val="24"/>
          <w:lang w:val="ro-MD"/>
        </w:rPr>
        <w:t>Registrul de Stat al Populației (RSP) –</w:t>
      </w:r>
      <w:r w:rsidR="00E63706">
        <w:rPr>
          <w:rFonts w:asciiTheme="majorBidi" w:hAnsiTheme="majorBidi" w:cstheme="majorBidi"/>
          <w:bCs/>
          <w:sz w:val="24"/>
          <w:lang w:val="ro-MD"/>
        </w:rPr>
        <w:t xml:space="preserve"> </w:t>
      </w:r>
      <w:r w:rsidR="00E63706" w:rsidRPr="00E63706">
        <w:rPr>
          <w:rFonts w:asciiTheme="majorBidi" w:hAnsiTheme="majorBidi" w:cstheme="majorBidi"/>
          <w:sz w:val="24"/>
          <w:lang w:val="ro-MD"/>
        </w:rPr>
        <w:t xml:space="preserve">în vederea </w:t>
      </w:r>
      <w:r w:rsidR="00E63706" w:rsidRPr="00E81E69">
        <w:rPr>
          <w:rFonts w:asciiTheme="majorBidi" w:hAnsiTheme="majorBidi" w:cstheme="majorBidi"/>
          <w:sz w:val="24"/>
          <w:lang w:val="ro-MD"/>
        </w:rPr>
        <w:t>prelu</w:t>
      </w:r>
      <w:r w:rsidR="00E63706">
        <w:rPr>
          <w:rFonts w:asciiTheme="majorBidi" w:hAnsiTheme="majorBidi" w:cstheme="majorBidi"/>
          <w:sz w:val="24"/>
          <w:lang w:val="ro-MD"/>
        </w:rPr>
        <w:t xml:space="preserve">ării </w:t>
      </w:r>
      <w:r w:rsidRPr="00E81E69">
        <w:rPr>
          <w:rFonts w:asciiTheme="majorBidi" w:hAnsiTheme="majorBidi" w:cstheme="majorBidi"/>
          <w:bCs/>
          <w:sz w:val="24"/>
          <w:lang w:val="ro-MD"/>
        </w:rPr>
        <w:t>datelor privind identificarea persoanelor.</w:t>
      </w:r>
    </w:p>
    <w:p w14:paraId="3E660FCB" w14:textId="66493780" w:rsidR="00E63706" w:rsidRPr="00E81E69" w:rsidRDefault="00E63706" w:rsidP="00AC78DE">
      <w:pPr>
        <w:pStyle w:val="Bulinebune"/>
        <w:numPr>
          <w:ilvl w:val="0"/>
          <w:numId w:val="26"/>
        </w:numPr>
        <w:ind w:left="993" w:right="21" w:hanging="283"/>
        <w:rPr>
          <w:rFonts w:asciiTheme="majorBidi" w:hAnsiTheme="majorBidi" w:cstheme="majorBidi"/>
          <w:bCs/>
          <w:sz w:val="24"/>
          <w:lang w:val="ro-MD"/>
        </w:rPr>
      </w:pPr>
      <w:r>
        <w:rPr>
          <w:rFonts w:asciiTheme="majorBidi" w:hAnsiTheme="majorBidi" w:cstheme="majorBidi"/>
          <w:bCs/>
          <w:sz w:val="24"/>
          <w:lang w:val="ro-MD"/>
        </w:rPr>
        <w:t>RSUD – în vederea preluării datelor cu privire la instituțiile de învățământ superior</w:t>
      </w:r>
      <w:r w:rsidR="00132EC5">
        <w:rPr>
          <w:rFonts w:asciiTheme="majorBidi" w:hAnsiTheme="majorBidi" w:cstheme="majorBidi"/>
          <w:bCs/>
          <w:sz w:val="24"/>
          <w:lang w:val="ro-MD"/>
        </w:rPr>
        <w:t>.</w:t>
      </w:r>
    </w:p>
    <w:p w14:paraId="3616A51E" w14:textId="77777777" w:rsidR="003A1796" w:rsidRPr="00E81E69" w:rsidRDefault="003A1796" w:rsidP="00E81E69">
      <w:pPr>
        <w:pStyle w:val="ListParagraph"/>
        <w:numPr>
          <w:ilvl w:val="0"/>
          <w:numId w:val="1"/>
        </w:numPr>
        <w:tabs>
          <w:tab w:val="left" w:pos="709"/>
          <w:tab w:val="left" w:pos="1276"/>
        </w:tabs>
        <w:spacing w:before="2" w:line="276" w:lineRule="auto"/>
        <w:ind w:right="21" w:firstLine="593"/>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  va interacționa cu următoarele sisteme informaționale partajate:</w:t>
      </w:r>
    </w:p>
    <w:p w14:paraId="1DC94698" w14:textId="77777777" w:rsidR="003A1796" w:rsidRPr="00E81E69" w:rsidRDefault="003A1796"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platforma de interoperabilitate (MConnect) – pentru schimbul de date cu registrele și sistemele informaționale de stat;</w:t>
      </w:r>
    </w:p>
    <w:p w14:paraId="4DA5EEC3" w14:textId="1F452992" w:rsidR="003A1796" w:rsidRDefault="003A1796"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serviciul electronic guvernamental de autentificare și control al accesului (MPass) – pentru autentificarea și controlul accesului în cadrul sistemului;</w:t>
      </w:r>
    </w:p>
    <w:p w14:paraId="3B58820F" w14:textId="1050C5DA" w:rsidR="004228BA" w:rsidRPr="00E81E69" w:rsidRDefault="004228BA"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Pr>
          <w:rFonts w:asciiTheme="majorBidi" w:hAnsiTheme="majorBidi" w:cstheme="majorBidi"/>
          <w:sz w:val="24"/>
          <w:szCs w:val="24"/>
          <w:lang w:val="ro-MD"/>
        </w:rPr>
        <w:t>serviciul electronic guvernamental integrat de semnătură electronică (MSign) – în scopul semnării diferitor tipuri de cereri de către candidați;</w:t>
      </w:r>
    </w:p>
    <w:p w14:paraId="71C59BDC" w14:textId="77777777" w:rsidR="003A1796" w:rsidRPr="00E81E69" w:rsidRDefault="003A1796"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 xml:space="preserve">serviciul electronic guvernamental de jurnalizare (MLog) – pentru asigurarea evidenței operațiunilor (evenimentelor) produse în cadrul sistemului; </w:t>
      </w:r>
    </w:p>
    <w:p w14:paraId="44F92BC7" w14:textId="77777777" w:rsidR="003A1796" w:rsidRPr="00E81E69" w:rsidRDefault="003A1796"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serviciul guvernamental de notificare electronică (MNotify) – pentru notificarea electronică în cadrul sistemului;</w:t>
      </w:r>
    </w:p>
    <w:p w14:paraId="261137A7" w14:textId="77777777" w:rsidR="003A1796" w:rsidRPr="00E81E69" w:rsidRDefault="003A1796"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serviciul guvernamental de plăți electronice (MPay) – pentru achitarea vinietelor folosind diverse metode de plată;</w:t>
      </w:r>
    </w:p>
    <w:p w14:paraId="7D90CAA5" w14:textId="7CE17AA7" w:rsidR="003A1796" w:rsidRPr="00E81E69" w:rsidRDefault="003A1796" w:rsidP="00E81E69">
      <w:pPr>
        <w:pStyle w:val="ListParagraph"/>
        <w:widowControl/>
        <w:numPr>
          <w:ilvl w:val="0"/>
          <w:numId w:val="27"/>
        </w:numPr>
        <w:shd w:val="clear" w:color="auto" w:fill="FFFFFF"/>
        <w:spacing w:line="276" w:lineRule="auto"/>
        <w:rPr>
          <w:rFonts w:asciiTheme="majorBidi" w:hAnsiTheme="majorBidi" w:cstheme="majorBidi"/>
          <w:sz w:val="24"/>
          <w:szCs w:val="24"/>
          <w:lang w:val="ro-MD"/>
        </w:rPr>
      </w:pPr>
      <w:r w:rsidRPr="00E81E69">
        <w:rPr>
          <w:rFonts w:asciiTheme="majorBidi" w:hAnsiTheme="majorBidi" w:cstheme="majorBidi"/>
          <w:sz w:val="24"/>
          <w:szCs w:val="24"/>
          <w:lang w:val="ro-MD"/>
        </w:rPr>
        <w:t>Portalului guvernamental al cetățeanului (MCabinet) – pentru prezentarea prin MConnect a informației relevante candidatului aferent procesului de admitere</w:t>
      </w:r>
      <w:r w:rsidR="00BF05DC" w:rsidRPr="00E81E69">
        <w:rPr>
          <w:rFonts w:asciiTheme="majorBidi" w:hAnsiTheme="majorBidi" w:cstheme="majorBidi"/>
          <w:sz w:val="24"/>
          <w:szCs w:val="24"/>
          <w:lang w:val="ro-MD"/>
        </w:rPr>
        <w:t xml:space="preserve"> pe perioada desfășurării cocursului</w:t>
      </w:r>
      <w:r w:rsidRPr="00E81E69">
        <w:rPr>
          <w:rFonts w:asciiTheme="majorBidi" w:hAnsiTheme="majorBidi" w:cstheme="majorBidi"/>
          <w:sz w:val="24"/>
          <w:szCs w:val="24"/>
          <w:lang w:val="ro-MD"/>
        </w:rPr>
        <w:t>.</w:t>
      </w:r>
    </w:p>
    <w:p w14:paraId="36BB18FF" w14:textId="77777777" w:rsidR="003A1796" w:rsidRPr="00E81E69" w:rsidRDefault="003A1796" w:rsidP="00E81E69">
      <w:pPr>
        <w:pStyle w:val="ListParagraph"/>
        <w:widowControl/>
        <w:shd w:val="clear" w:color="auto" w:fill="FFFFFF"/>
        <w:spacing w:line="276" w:lineRule="auto"/>
        <w:ind w:left="1068" w:firstLine="0"/>
        <w:rPr>
          <w:rFonts w:asciiTheme="majorBidi" w:hAnsiTheme="majorBidi" w:cstheme="majorBidi"/>
          <w:sz w:val="24"/>
          <w:szCs w:val="24"/>
          <w:lang w:val="ro-MD"/>
        </w:rPr>
      </w:pPr>
    </w:p>
    <w:p w14:paraId="42BACE9F" w14:textId="77777777" w:rsidR="003A1796" w:rsidRPr="00E81E69" w:rsidRDefault="003A1796" w:rsidP="00E81E69">
      <w:pPr>
        <w:pStyle w:val="Heading1"/>
        <w:spacing w:line="276" w:lineRule="auto"/>
        <w:ind w:left="0"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Capitolul VII</w:t>
      </w:r>
    </w:p>
    <w:p w14:paraId="13957764" w14:textId="77777777" w:rsidR="003A1796" w:rsidRPr="00E81E69" w:rsidRDefault="003A1796" w:rsidP="00E81E69">
      <w:pPr>
        <w:pStyle w:val="Heading1"/>
        <w:spacing w:line="276" w:lineRule="auto"/>
        <w:ind w:left="0"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SPAȚIUL TEHNOLOGIC AL SISTEMULUI</w:t>
      </w:r>
    </w:p>
    <w:p w14:paraId="6811F1B2"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 xml:space="preserve">La dezvoltarea Sistemului informațional unificat „e-Admitere”  se va aplica arhitectura multi nivel (având cel puțin următoarele nivele: baza de date, logica de aplicație și interfața cu utilizatorul). Utilizarea unei astfel de arhitecturi va permite o cuplare redusă între componente, în care responsabilitățile fiecărei componente sunt specializate, precum și implementarea iterativă, </w:t>
      </w:r>
      <w:r w:rsidRPr="00E81E69">
        <w:rPr>
          <w:rFonts w:asciiTheme="majorBidi" w:hAnsiTheme="majorBidi" w:cstheme="majorBidi"/>
          <w:sz w:val="24"/>
          <w:szCs w:val="24"/>
          <w:lang w:val="ro-MD"/>
        </w:rPr>
        <w:lastRenderedPageBreak/>
        <w:t>operarea modificărilor și flexibilitate în implementare.</w:t>
      </w:r>
    </w:p>
    <w:p w14:paraId="1372269D"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Platforma tehnică va utiliza standarde deschise și va fi compatibilă cu sisteme care, la fel, utilizează standarde non proprietare, precum și cu standardele deja existente.</w:t>
      </w:r>
    </w:p>
    <w:p w14:paraId="1D400C8F"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Arhitectura complexului software-hardware, lista produselor software și a mijloacelor tehnice utilizate la crearea infrastructurii informaționale se determină de către posesor în etapele ulterioare de dezvoltare a sistemului, ținând cont de:</w:t>
      </w:r>
    </w:p>
    <w:p w14:paraId="3D2E9447" w14:textId="77777777" w:rsidR="003A1796" w:rsidRPr="00E81E69" w:rsidRDefault="003A1796" w:rsidP="00E81E69">
      <w:pPr>
        <w:pStyle w:val="ListParagraph"/>
        <w:widowControl/>
        <w:numPr>
          <w:ilvl w:val="0"/>
          <w:numId w:val="16"/>
        </w:numPr>
        <w:shd w:val="clear" w:color="auto" w:fill="FFFFFF"/>
        <w:tabs>
          <w:tab w:val="left" w:pos="1134"/>
        </w:tabs>
        <w:spacing w:line="276" w:lineRule="auto"/>
        <w:ind w:left="142" w:firstLine="491"/>
        <w:rPr>
          <w:rFonts w:asciiTheme="majorBidi" w:hAnsiTheme="majorBidi" w:cstheme="majorBidi"/>
          <w:sz w:val="24"/>
          <w:szCs w:val="24"/>
          <w:lang w:val="ro-MD"/>
        </w:rPr>
      </w:pPr>
      <w:r w:rsidRPr="00E81E69">
        <w:rPr>
          <w:rFonts w:asciiTheme="majorBidi" w:hAnsiTheme="majorBidi" w:cstheme="majorBidi"/>
          <w:sz w:val="24"/>
          <w:szCs w:val="24"/>
          <w:lang w:val="ro-MD"/>
        </w:rPr>
        <w:t>implementarea unei soluții bazate pe SOA (Service Oriented Arhitecture – arhitectură software bazată pe servicii), care oferă posibilitatea reutilizării unor funcții ale sistemului cu noi funcționalități, fără a afecta funcționarea sistemului;</w:t>
      </w:r>
    </w:p>
    <w:p w14:paraId="3EFB48D3" w14:textId="77777777" w:rsidR="003A1796" w:rsidRPr="00E81E69" w:rsidRDefault="003A1796" w:rsidP="00E81E69">
      <w:pPr>
        <w:pStyle w:val="ListParagraph"/>
        <w:widowControl/>
        <w:numPr>
          <w:ilvl w:val="0"/>
          <w:numId w:val="16"/>
        </w:numPr>
        <w:shd w:val="clear" w:color="auto" w:fill="FFFFFF"/>
        <w:tabs>
          <w:tab w:val="left" w:pos="1134"/>
        </w:tabs>
        <w:spacing w:line="276" w:lineRule="auto"/>
        <w:ind w:left="142" w:firstLine="491"/>
        <w:rPr>
          <w:rFonts w:asciiTheme="majorBidi" w:hAnsiTheme="majorBidi" w:cstheme="majorBidi"/>
          <w:sz w:val="24"/>
          <w:szCs w:val="24"/>
          <w:lang w:val="ro-MD"/>
        </w:rPr>
      </w:pPr>
      <w:r w:rsidRPr="00E81E69">
        <w:rPr>
          <w:rFonts w:asciiTheme="majorBidi" w:hAnsiTheme="majorBidi" w:cstheme="majorBidi"/>
          <w:sz w:val="24"/>
          <w:szCs w:val="24"/>
          <w:lang w:val="ro-MD"/>
        </w:rPr>
        <w:t>implementarea funcționalităților de arhivare (backup) și restabilire a datelor în caz de incidente.</w:t>
      </w:r>
    </w:p>
    <w:p w14:paraId="4925A91C"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  va fi găzduit pe platforma tehnologică comună (MCloud), care permite accesul, la cerere, pe bază de rețea la totalitatea configurabilă a resurselor de calcul virtualizabile (de exemplu, rețele, servere, echipamente de stocare, aplicații și servicii) și care pot fi puse rapid la dispoziție cu un efort minim de administrare sau interacțiune cu furnizorul acestor servicii.</w:t>
      </w:r>
    </w:p>
    <w:p w14:paraId="44D56493"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Sistemul de comunicații se va baza pe infrastructura și echipamentul rețelelor guvernamentale, care includ posibilitatea conectării la internet. Infrastructura existentă va fi planificată în mod corespunzător, pentru a oferi nivelele adecvate de performanță și capacitate.</w:t>
      </w:r>
    </w:p>
    <w:p w14:paraId="4980273B"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Interfața de utilizare a Sistemului informațional unificat „e-Admitere”  se va adapta automat la diverse rezoluții de afișare și va fi disponibilă în limbile română, rusă și engleză.</w:t>
      </w:r>
    </w:p>
    <w:p w14:paraId="546DD561" w14:textId="21165AA8"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Interfața de utilizare a Sistemului informațional unificat „e-Admitere”  va fi funcțională pe dispozitivele</w:t>
      </w:r>
      <w:r w:rsidR="00BF05DC" w:rsidRPr="00E81E69">
        <w:rPr>
          <w:rFonts w:asciiTheme="majorBidi" w:hAnsiTheme="majorBidi" w:cstheme="majorBidi"/>
          <w:sz w:val="24"/>
          <w:szCs w:val="24"/>
          <w:lang w:val="ro-MD"/>
        </w:rPr>
        <w:t xml:space="preserve"> desktop și</w:t>
      </w:r>
      <w:r w:rsidRPr="00E81E69">
        <w:rPr>
          <w:rFonts w:asciiTheme="majorBidi" w:hAnsiTheme="majorBidi" w:cstheme="majorBidi"/>
          <w:sz w:val="24"/>
          <w:szCs w:val="24"/>
          <w:lang w:val="ro-MD"/>
        </w:rPr>
        <w:t xml:space="preserve"> mobile.</w:t>
      </w:r>
    </w:p>
    <w:p w14:paraId="149FC701" w14:textId="77777777" w:rsidR="003A1796" w:rsidRPr="00E81E69" w:rsidRDefault="003A1796" w:rsidP="00E81E69">
      <w:pPr>
        <w:pStyle w:val="ListParagraph"/>
        <w:numPr>
          <w:ilvl w:val="0"/>
          <w:numId w:val="1"/>
        </w:numPr>
        <w:tabs>
          <w:tab w:val="left" w:pos="969"/>
          <w:tab w:val="left" w:pos="1134"/>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Având în vedere importanța Sistemului informațional unificat „e-Admitere”  în cadrul resurselor informaționale de stat ale Republicii Moldova, este necesară o disponibilitate înaltă și accesul neîntrerupt la sistem în perioada sesiunilor de admitere.</w:t>
      </w:r>
    </w:p>
    <w:p w14:paraId="50A21FE5" w14:textId="77777777" w:rsidR="003A1796" w:rsidRPr="00E81E69" w:rsidRDefault="003A1796" w:rsidP="00E81E69">
      <w:pPr>
        <w:spacing w:line="276" w:lineRule="auto"/>
        <w:ind w:right="21"/>
        <w:jc w:val="center"/>
        <w:rPr>
          <w:rFonts w:asciiTheme="majorBidi" w:hAnsiTheme="majorBidi" w:cstheme="majorBidi"/>
          <w:b/>
          <w:sz w:val="24"/>
          <w:szCs w:val="24"/>
          <w:lang w:val="ro-MD"/>
        </w:rPr>
      </w:pPr>
    </w:p>
    <w:p w14:paraId="76AE664F" w14:textId="77777777" w:rsidR="003A1796" w:rsidRPr="00E81E69" w:rsidRDefault="003A1796" w:rsidP="00E81E69">
      <w:pPr>
        <w:spacing w:line="276" w:lineRule="auto"/>
        <w:ind w:right="21"/>
        <w:jc w:val="center"/>
        <w:rPr>
          <w:rFonts w:asciiTheme="majorBidi" w:hAnsiTheme="majorBidi" w:cstheme="majorBidi"/>
          <w:b/>
          <w:sz w:val="24"/>
          <w:szCs w:val="24"/>
          <w:lang w:val="ro-MD"/>
        </w:rPr>
      </w:pPr>
      <w:r w:rsidRPr="00E81E69">
        <w:rPr>
          <w:rFonts w:asciiTheme="majorBidi" w:hAnsiTheme="majorBidi" w:cstheme="majorBidi"/>
          <w:b/>
          <w:sz w:val="24"/>
          <w:szCs w:val="24"/>
          <w:lang w:val="ro-MD"/>
        </w:rPr>
        <w:t xml:space="preserve">Capitolul VIII </w:t>
      </w:r>
    </w:p>
    <w:p w14:paraId="1B97E7E7" w14:textId="77777777" w:rsidR="003A1796" w:rsidRPr="00E81E69" w:rsidRDefault="003A1796" w:rsidP="00E81E69">
      <w:pPr>
        <w:spacing w:line="276" w:lineRule="auto"/>
        <w:ind w:right="21"/>
        <w:jc w:val="center"/>
        <w:rPr>
          <w:b/>
          <w:sz w:val="24"/>
          <w:szCs w:val="24"/>
          <w:lang w:val="ro-MD"/>
        </w:rPr>
      </w:pPr>
      <w:r w:rsidRPr="00E81E69">
        <w:rPr>
          <w:b/>
          <w:sz w:val="24"/>
          <w:szCs w:val="24"/>
          <w:lang w:val="ro-MD"/>
        </w:rPr>
        <w:t>ASIGURAREA SECURITĂȚII INFORMAȚIONALE A SISTEMULUI</w:t>
      </w:r>
    </w:p>
    <w:p w14:paraId="2DA83E7E"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Securitatea informațională presupune protecția sistemului informațional “e-Admitere”,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2A723CBE"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Asigurarea securității informației va fi realizată în conformitate cu Cerințele minime obligatorii de securitate cibernetică, aprobate prin Hotărârea Guvernului nr. 201/2017.</w:t>
      </w:r>
    </w:p>
    <w:p w14:paraId="7B911E1C"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Pericolele securității informaționale sunt:</w:t>
      </w:r>
    </w:p>
    <w:p w14:paraId="093D1741"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colectarea și utilizarea ilegală a datelor;</w:t>
      </w:r>
    </w:p>
    <w:p w14:paraId="07B1CE7E"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încălcarea tehnologiei de prelucrare a datelor;</w:t>
      </w:r>
    </w:p>
    <w:p w14:paraId="4B4B5BE3"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implementarea în produsele software și hardware a componentelor care îndeplinesc funcții neprevăzute în documentația aferentă acestor produse;</w:t>
      </w:r>
    </w:p>
    <w:p w14:paraId="25110270"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elaborarea și răspândirea programelor ce afectează funcționarea normală a sistemelor informaționale și de telecomunicații, precum și a sistemelor securității informaționale;</w:t>
      </w:r>
    </w:p>
    <w:p w14:paraId="1897368A"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nimicirea, deteriorarea, suprimarea radioelectronică sau distrugerea mijloacelor și sistemelor de prelucrare a datelor, de telecomunicații și comunicații;</w:t>
      </w:r>
    </w:p>
    <w:p w14:paraId="7C141A48"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influențarea sistemelor cu parolă-cheie de protecție a sistemelor automatizate de prelucrare și transmitere a datelor;</w:t>
      </w:r>
    </w:p>
    <w:p w14:paraId="2A41274E"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compromiterea cheilor și mijloacelor de protecție criptografică a informației;</w:t>
      </w:r>
    </w:p>
    <w:p w14:paraId="208DAB96"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scurgerea informației prin canale tehnice;</w:t>
      </w:r>
    </w:p>
    <w:p w14:paraId="75FC6192"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lastRenderedPageBreak/>
        <w:t>implementarea dispozitivelor electronice pentru interceptarea informației în mijloacele tehnice de prelucrare, păstrare și transmitere a datelor utilizând sistemele de comunicații, precum și în încăperile de serviciu ale autorităților administrației publice;</w:t>
      </w:r>
    </w:p>
    <w:p w14:paraId="6E381433"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nimicirea, deteriorarea, distrugerea sau sustragerea suporturilor de informație mecanice sau de alt tip;</w:t>
      </w:r>
    </w:p>
    <w:p w14:paraId="786BD399"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interceptarea datelor în rețelele de transmitere a datelor și în liniile de comunicații, decodificarea acestei informații și impunerea unei informații false;</w:t>
      </w:r>
    </w:p>
    <w:p w14:paraId="5BA18426"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utilizarea tehnologiilor informaționale naționale și internaționale necertificate, a mijloacelor de protecție a informației, a mijloacelor de informatizare, de telecomunicații și comunicații la crearea și dezvoltarea infrastructurii informaționale de telecomunicații;</w:t>
      </w:r>
    </w:p>
    <w:p w14:paraId="5E57917A"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accesul nesancționat la resursele informaționale din băncile și bazele de date;</w:t>
      </w:r>
    </w:p>
    <w:p w14:paraId="6074CFD5"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încălcarea restricțiilor legale privind răspândirea informației;</w:t>
      </w:r>
    </w:p>
    <w:p w14:paraId="7C560866" w14:textId="77777777" w:rsidR="003A1796" w:rsidRPr="00E81E69" w:rsidRDefault="003A1796" w:rsidP="00E81E69">
      <w:pPr>
        <w:pStyle w:val="ListParagraph"/>
        <w:numPr>
          <w:ilvl w:val="0"/>
          <w:numId w:val="15"/>
        </w:numPr>
        <w:tabs>
          <w:tab w:val="left" w:pos="1276"/>
          <w:tab w:val="left" w:pos="1418"/>
        </w:tabs>
        <w:spacing w:before="2" w:line="276" w:lineRule="auto"/>
        <w:ind w:left="142" w:right="21" w:firstLine="567"/>
        <w:rPr>
          <w:rFonts w:asciiTheme="majorBidi" w:hAnsiTheme="majorBidi" w:cstheme="majorBidi"/>
          <w:sz w:val="24"/>
          <w:szCs w:val="24"/>
          <w:lang w:val="ro-MD"/>
        </w:rPr>
      </w:pPr>
      <w:r w:rsidRPr="00E81E69">
        <w:rPr>
          <w:rFonts w:asciiTheme="majorBidi" w:hAnsiTheme="majorBidi" w:cstheme="majorBidi"/>
          <w:sz w:val="24"/>
          <w:szCs w:val="24"/>
          <w:lang w:val="ro-MD"/>
        </w:rPr>
        <w:t>încălcarea prevederilor cadrului normativ în materie de protecție a datelor cu caracter personal.</w:t>
      </w:r>
    </w:p>
    <w:p w14:paraId="0B8D3216"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Sistemul informațional unificat „e-Admitere”  asigură următoarele obiective de securitate:</w:t>
      </w:r>
    </w:p>
    <w:p w14:paraId="42C72160" w14:textId="77777777" w:rsidR="003A1796" w:rsidRPr="00E81E69" w:rsidRDefault="003A1796" w:rsidP="00E81E69">
      <w:pPr>
        <w:pStyle w:val="ListParagraph"/>
        <w:numPr>
          <w:ilvl w:val="0"/>
          <w:numId w:val="17"/>
        </w:numPr>
        <w:tabs>
          <w:tab w:val="left" w:pos="1276"/>
          <w:tab w:val="left" w:pos="1560"/>
        </w:tabs>
        <w:spacing w:before="2" w:line="276" w:lineRule="auto"/>
        <w:ind w:left="1276" w:right="21" w:hanging="567"/>
        <w:rPr>
          <w:rFonts w:asciiTheme="majorBidi" w:hAnsiTheme="majorBidi" w:cstheme="majorBidi"/>
          <w:sz w:val="24"/>
          <w:szCs w:val="24"/>
          <w:lang w:val="ro-MD"/>
        </w:rPr>
      </w:pPr>
      <w:r w:rsidRPr="00E81E69">
        <w:rPr>
          <w:rFonts w:asciiTheme="majorBidi" w:hAnsiTheme="majorBidi" w:cstheme="majorBidi"/>
          <w:sz w:val="24"/>
          <w:szCs w:val="24"/>
          <w:lang w:val="ro-MD"/>
        </w:rPr>
        <w:t>autentificarea – garantează că zonele restricționate (interne) ale sistemului vor fi accesibile doar utilizatorilor cu o identitate verificată prin serviciul electronic guvernamental de autentificare și control al accesului (MPass);</w:t>
      </w:r>
    </w:p>
    <w:p w14:paraId="6C58403B" w14:textId="77777777" w:rsidR="003A1796" w:rsidRPr="00E81E69" w:rsidRDefault="003A1796" w:rsidP="00E81E69">
      <w:pPr>
        <w:pStyle w:val="ListParagraph"/>
        <w:numPr>
          <w:ilvl w:val="0"/>
          <w:numId w:val="17"/>
        </w:numPr>
        <w:tabs>
          <w:tab w:val="left" w:pos="1276"/>
          <w:tab w:val="left" w:pos="1560"/>
        </w:tabs>
        <w:spacing w:before="2" w:line="276" w:lineRule="auto"/>
        <w:ind w:left="1276" w:right="21" w:hanging="567"/>
        <w:rPr>
          <w:rFonts w:asciiTheme="majorBidi" w:hAnsiTheme="majorBidi" w:cstheme="majorBidi"/>
          <w:sz w:val="24"/>
          <w:szCs w:val="24"/>
          <w:lang w:val="ro-MD"/>
        </w:rPr>
      </w:pPr>
      <w:r w:rsidRPr="00E81E69">
        <w:rPr>
          <w:rFonts w:asciiTheme="majorBidi" w:hAnsiTheme="majorBidi" w:cstheme="majorBidi"/>
          <w:sz w:val="24"/>
          <w:szCs w:val="24"/>
          <w:lang w:val="ro-MD"/>
        </w:rPr>
        <w:t>autorizarea – garantează că utilizatorii autentificați prin serviciul electronic guvernamental de autentificare și control al accesului (MPass) pot accesa serviciile și datele care corespund drepturilor lor de acces;</w:t>
      </w:r>
    </w:p>
    <w:p w14:paraId="10A507E7" w14:textId="77777777" w:rsidR="003A1796" w:rsidRPr="00E81E69" w:rsidRDefault="003A1796" w:rsidP="00E81E69">
      <w:pPr>
        <w:pStyle w:val="ListParagraph"/>
        <w:numPr>
          <w:ilvl w:val="0"/>
          <w:numId w:val="17"/>
        </w:numPr>
        <w:tabs>
          <w:tab w:val="left" w:pos="1276"/>
          <w:tab w:val="left" w:pos="1560"/>
        </w:tabs>
        <w:spacing w:before="2" w:line="276" w:lineRule="auto"/>
        <w:ind w:left="1276" w:right="21" w:hanging="567"/>
        <w:rPr>
          <w:rFonts w:asciiTheme="majorBidi" w:hAnsiTheme="majorBidi" w:cstheme="majorBidi"/>
          <w:sz w:val="24"/>
          <w:szCs w:val="24"/>
          <w:lang w:val="ro-MD"/>
        </w:rPr>
      </w:pPr>
      <w:r w:rsidRPr="00E81E69">
        <w:rPr>
          <w:rFonts w:asciiTheme="majorBidi" w:hAnsiTheme="majorBidi" w:cstheme="majorBidi"/>
          <w:sz w:val="24"/>
          <w:szCs w:val="24"/>
          <w:lang w:val="ro-MD"/>
        </w:rPr>
        <w:t>confidențialitatea – garantează că datele înregistrate în Sistemul informațional unificat „e-Admitere”  nu pot fi accesate de o parte terță neautorizată;</w:t>
      </w:r>
    </w:p>
    <w:p w14:paraId="262CF51F" w14:textId="77777777" w:rsidR="003A1796" w:rsidRPr="00E81E69" w:rsidRDefault="003A1796" w:rsidP="00E81E69">
      <w:pPr>
        <w:pStyle w:val="ListParagraph"/>
        <w:numPr>
          <w:ilvl w:val="0"/>
          <w:numId w:val="17"/>
        </w:numPr>
        <w:tabs>
          <w:tab w:val="left" w:pos="1276"/>
          <w:tab w:val="left" w:pos="1560"/>
        </w:tabs>
        <w:spacing w:before="2" w:line="276" w:lineRule="auto"/>
        <w:ind w:left="1276" w:right="21" w:hanging="567"/>
        <w:rPr>
          <w:rFonts w:asciiTheme="majorBidi" w:hAnsiTheme="majorBidi" w:cstheme="majorBidi"/>
          <w:sz w:val="24"/>
          <w:szCs w:val="24"/>
          <w:lang w:val="ro-MD"/>
        </w:rPr>
      </w:pPr>
      <w:r w:rsidRPr="00E81E69">
        <w:rPr>
          <w:rFonts w:asciiTheme="majorBidi" w:hAnsiTheme="majorBidi" w:cstheme="majorBidi"/>
          <w:sz w:val="24"/>
          <w:szCs w:val="24"/>
          <w:lang w:val="ro-MD"/>
        </w:rPr>
        <w:t>integritatea – garantează că datele înregistrate în sistemul nu au fost modificate sau alterate de o parte terță neautorizată;</w:t>
      </w:r>
    </w:p>
    <w:p w14:paraId="25C475B0" w14:textId="77777777" w:rsidR="003A1796" w:rsidRPr="00E81E69" w:rsidRDefault="003A1796" w:rsidP="00E81E69">
      <w:pPr>
        <w:pStyle w:val="ListParagraph"/>
        <w:numPr>
          <w:ilvl w:val="0"/>
          <w:numId w:val="17"/>
        </w:numPr>
        <w:tabs>
          <w:tab w:val="left" w:pos="1276"/>
          <w:tab w:val="left" w:pos="1560"/>
        </w:tabs>
        <w:spacing w:before="2" w:line="276" w:lineRule="auto"/>
        <w:ind w:left="1276" w:right="21" w:hanging="567"/>
        <w:rPr>
          <w:rFonts w:asciiTheme="majorBidi" w:hAnsiTheme="majorBidi" w:cstheme="majorBidi"/>
          <w:sz w:val="24"/>
          <w:szCs w:val="24"/>
          <w:lang w:val="ro-MD"/>
        </w:rPr>
      </w:pPr>
      <w:r w:rsidRPr="00E81E69">
        <w:rPr>
          <w:rFonts w:asciiTheme="majorBidi" w:hAnsiTheme="majorBidi" w:cstheme="majorBidi"/>
          <w:sz w:val="24"/>
          <w:szCs w:val="24"/>
          <w:lang w:val="ro-MD"/>
        </w:rPr>
        <w:t>non-repudierea – garantează că tranzacțiile efectuate nu pot fi negate mai târziu.</w:t>
      </w:r>
    </w:p>
    <w:p w14:paraId="7CE3A917"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În cadrul Sistemului informațional unificat „e-Admitere” se asigură generarea și păstrarea înregistrărilor de audit ale securității pentru operațiunile de prelucrare a datelor cu caracter personal, în condițiile cadrului normativ în materie de protecție a datelor cu caracter personal.</w:t>
      </w:r>
    </w:p>
    <w:p w14:paraId="44DAD47C"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Utilizatorii interni vor fi autorizați să acceseze doar blocurile funcționale și datele pentru care au permisiunile necesare, conform rolurilor fiecăruia. Utilizatorii și rolurile acestora vor fi gestionate prin intermediul serviciului MPass.</w:t>
      </w:r>
    </w:p>
    <w:p w14:paraId="1A168013"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O necesitate importantă legată de securitate este necesitatea păstrării înregistrărilor de audit pentru analiza integrității sistemului și pentru monitorizarea activității utilizatorilor. Sistemul se va baza pe un mecanism de înregistrări de audit dublu (intern și cu utilizarea serviciului electronic guvernamental de jurnalizare (MLog)), ce urmează practicile internaționale.</w:t>
      </w:r>
    </w:p>
    <w:p w14:paraId="6C3C295F"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Dată fiind necesitatea funcționării non-stop a Sistemului informațional unificat „e-Admitere”  pentru asigurarea prestării în regim continuu a serviciilor publice electronice, infrastructura sistemului va include circuite cu noduri de rezervă ce vor prelua încărcătura sistemului pe perioada cât sistemul principal se află în proces de mentenanță sau restaurare.</w:t>
      </w:r>
    </w:p>
    <w:p w14:paraId="5B0C24DC" w14:textId="77777777" w:rsidR="003A1796" w:rsidRPr="00E81E69" w:rsidRDefault="003A1796" w:rsidP="00E81E69">
      <w:pPr>
        <w:pStyle w:val="BodyText"/>
        <w:spacing w:before="5" w:line="276" w:lineRule="auto"/>
        <w:ind w:left="0" w:right="21" w:firstLine="0"/>
        <w:jc w:val="left"/>
        <w:rPr>
          <w:rFonts w:asciiTheme="majorBidi" w:hAnsiTheme="majorBidi" w:cstheme="majorBidi"/>
          <w:sz w:val="24"/>
          <w:szCs w:val="24"/>
          <w:lang w:val="ro-MD"/>
        </w:rPr>
      </w:pPr>
    </w:p>
    <w:p w14:paraId="7BEEF5CB" w14:textId="009FB749" w:rsidR="003A1796" w:rsidRPr="00E81E69" w:rsidRDefault="00840DD1" w:rsidP="00E81E69">
      <w:pPr>
        <w:widowControl/>
        <w:spacing w:after="160" w:line="276" w:lineRule="auto"/>
        <w:jc w:val="center"/>
        <w:rPr>
          <w:rFonts w:asciiTheme="majorBidi" w:hAnsiTheme="majorBidi" w:cstheme="majorBidi"/>
          <w:b/>
          <w:bCs/>
          <w:sz w:val="24"/>
          <w:szCs w:val="24"/>
          <w:lang w:val="ro-MD"/>
        </w:rPr>
      </w:pPr>
      <w:r w:rsidRPr="00E81E69">
        <w:rPr>
          <w:rFonts w:asciiTheme="majorBidi" w:hAnsiTheme="majorBidi" w:cstheme="majorBidi"/>
          <w:b/>
          <w:sz w:val="24"/>
          <w:szCs w:val="24"/>
          <w:lang w:val="ro-MD"/>
        </w:rPr>
        <w:t>CAPITOLUL IХ</w:t>
      </w:r>
    </w:p>
    <w:p w14:paraId="19585FD7" w14:textId="77777777" w:rsidR="003A1796" w:rsidRPr="00E81E69" w:rsidRDefault="003A1796" w:rsidP="00E81E69">
      <w:pPr>
        <w:pStyle w:val="Heading1"/>
        <w:spacing w:line="276" w:lineRule="auto"/>
        <w:ind w:left="0" w:right="21"/>
        <w:jc w:val="center"/>
        <w:rPr>
          <w:rFonts w:asciiTheme="majorBidi" w:hAnsiTheme="majorBidi" w:cstheme="majorBidi"/>
          <w:sz w:val="24"/>
          <w:szCs w:val="24"/>
          <w:lang w:val="ro-MD"/>
        </w:rPr>
      </w:pPr>
      <w:r w:rsidRPr="00E81E69">
        <w:rPr>
          <w:rFonts w:asciiTheme="majorBidi" w:hAnsiTheme="majorBidi" w:cstheme="majorBidi"/>
          <w:sz w:val="24"/>
          <w:szCs w:val="24"/>
          <w:lang w:val="ro-MD"/>
        </w:rPr>
        <w:t>ÎNCHEIERE</w:t>
      </w:r>
    </w:p>
    <w:p w14:paraId="6E616E94" w14:textId="77777777" w:rsidR="003A1796" w:rsidRPr="00E81E69" w:rsidRDefault="003A1796" w:rsidP="00E81E69">
      <w:pPr>
        <w:pStyle w:val="ListParagraph"/>
        <w:numPr>
          <w:ilvl w:val="0"/>
          <w:numId w:val="1"/>
        </w:numPr>
        <w:tabs>
          <w:tab w:val="left" w:pos="993"/>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Ministerul Educației și Cercetării în comun cu Centrul de Tehnologii Informaționale și Comunicaționale în Educație, va asigura darea în exploatare a Sistemului informațional unificat „e-Admitere”  în termen de până la 12 luni de zile de la intrarea în vigoare a prezentului concept.</w:t>
      </w:r>
    </w:p>
    <w:p w14:paraId="2ADC1BCD" w14:textId="155804BA" w:rsidR="003A1796" w:rsidRPr="00E81E69" w:rsidRDefault="003A1796" w:rsidP="00E81E69">
      <w:pPr>
        <w:pStyle w:val="ListParagraph"/>
        <w:numPr>
          <w:ilvl w:val="0"/>
          <w:numId w:val="1"/>
        </w:numPr>
        <w:tabs>
          <w:tab w:val="left" w:pos="993"/>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lastRenderedPageBreak/>
        <w:t>Ministerul Educației și Cercetării</w:t>
      </w:r>
      <w:r w:rsidRPr="00E81E69">
        <w:rPr>
          <w:sz w:val="24"/>
          <w:szCs w:val="24"/>
          <w:lang w:val="ro-MD"/>
        </w:rPr>
        <w:t xml:space="preserve"> va asigura interacțiunea cu instituțiile de învățământ superior în vederea realizării procesului de admitere în ciclul I și II de studii </w:t>
      </w:r>
      <w:r w:rsidR="00F00C5A">
        <w:rPr>
          <w:sz w:val="24"/>
          <w:szCs w:val="24"/>
          <w:lang w:val="ro-MD"/>
        </w:rPr>
        <w:t>superioare</w:t>
      </w:r>
      <w:r w:rsidRPr="00E81E69">
        <w:rPr>
          <w:sz w:val="24"/>
          <w:szCs w:val="24"/>
          <w:lang w:val="ro-MD"/>
        </w:rPr>
        <w:t xml:space="preserve"> prin intermediul </w:t>
      </w:r>
      <w:r w:rsidRPr="00E81E69">
        <w:rPr>
          <w:rFonts w:asciiTheme="majorBidi" w:hAnsiTheme="majorBidi" w:cstheme="majorBidi"/>
          <w:sz w:val="24"/>
          <w:szCs w:val="24"/>
          <w:lang w:val="ro-MD"/>
        </w:rPr>
        <w:t xml:space="preserve">Sistemului informațional unificat „e-Admitere” </w:t>
      </w:r>
      <w:r w:rsidRPr="00E81E69">
        <w:rPr>
          <w:sz w:val="24"/>
          <w:szCs w:val="24"/>
          <w:lang w:val="ro-MD"/>
        </w:rPr>
        <w:t xml:space="preserve"> în conformitate cu legislația.</w:t>
      </w:r>
    </w:p>
    <w:p w14:paraId="59236103" w14:textId="77777777" w:rsidR="003A1796" w:rsidRPr="00E81E69" w:rsidRDefault="003A1796" w:rsidP="00E81E69">
      <w:pPr>
        <w:pStyle w:val="ListParagraph"/>
        <w:numPr>
          <w:ilvl w:val="0"/>
          <w:numId w:val="1"/>
        </w:numPr>
        <w:tabs>
          <w:tab w:val="left" w:pos="969"/>
          <w:tab w:val="left" w:pos="1276"/>
        </w:tabs>
        <w:spacing w:before="2" w:line="276" w:lineRule="auto"/>
        <w:ind w:right="21" w:firstLine="569"/>
        <w:rPr>
          <w:rFonts w:asciiTheme="majorBidi" w:hAnsiTheme="majorBidi" w:cstheme="majorBidi"/>
          <w:sz w:val="24"/>
          <w:szCs w:val="24"/>
          <w:lang w:val="ro-MD"/>
        </w:rPr>
      </w:pPr>
      <w:r w:rsidRPr="00E81E69">
        <w:rPr>
          <w:rFonts w:asciiTheme="majorBidi" w:hAnsiTheme="majorBidi" w:cstheme="majorBidi"/>
          <w:sz w:val="24"/>
          <w:szCs w:val="24"/>
          <w:lang w:val="ro-MD"/>
        </w:rPr>
        <w:t>Implementarea Sistemului informațional unificat „e-Admitere” va accelera procesul de admitere în instituțiile de învățământ superior și va îmbunătăți procesul de evidență și control a locurilor finanțate din surse bugetare, ceea ce în final va avea un impact pozitiv asupra întregului proces de admitere.</w:t>
      </w:r>
    </w:p>
    <w:p w14:paraId="630A5D1F" w14:textId="053992CA" w:rsidR="003A1796" w:rsidRPr="00BF0608" w:rsidRDefault="003A1796" w:rsidP="00BF0608">
      <w:pPr>
        <w:shd w:val="clear" w:color="auto" w:fill="FFFFFF"/>
        <w:spacing w:line="221" w:lineRule="atLeast"/>
        <w:jc w:val="both"/>
        <w:rPr>
          <w:sz w:val="28"/>
          <w:lang w:val="ro-MD"/>
        </w:rPr>
      </w:pPr>
    </w:p>
    <w:sectPr w:rsidR="003A1796" w:rsidRPr="00BF0608" w:rsidSect="00840DD1">
      <w:pgSz w:w="11910" w:h="16840"/>
      <w:pgMar w:top="641" w:right="743" w:bottom="567" w:left="167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92AA9FC"/>
    <w:name w:val="WW8Num2"/>
    <w:lvl w:ilvl="0">
      <w:start w:val="1"/>
      <w:numFmt w:val="bullet"/>
      <w:pStyle w:val="Numerotarebune"/>
      <w:lvlText w:val="■"/>
      <w:lvlJc w:val="left"/>
      <w:pPr>
        <w:tabs>
          <w:tab w:val="num" w:pos="1068"/>
        </w:tabs>
        <w:ind w:left="1068" w:hanging="360"/>
      </w:pPr>
      <w:rPr>
        <w:rFonts w:ascii="Arial" w:hAnsi="Arial"/>
        <w:sz w:val="20"/>
      </w:rPr>
    </w:lvl>
  </w:abstractNum>
  <w:abstractNum w:abstractNumId="1" w15:restartNumberingAfterBreak="0">
    <w:nsid w:val="030D433A"/>
    <w:multiLevelType w:val="hybridMultilevel"/>
    <w:tmpl w:val="7182E9D0"/>
    <w:lvl w:ilvl="0" w:tplc="FFFFFFFF">
      <w:start w:val="1"/>
      <w:numFmt w:val="lowerLetter"/>
      <w:lvlText w:val="%1)"/>
      <w:lvlJc w:val="left"/>
      <w:pPr>
        <w:ind w:left="17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B43EF"/>
    <w:multiLevelType w:val="hybridMultilevel"/>
    <w:tmpl w:val="7182E9D0"/>
    <w:lvl w:ilvl="0" w:tplc="FFFFFFFF">
      <w:start w:val="1"/>
      <w:numFmt w:val="lowerLetter"/>
      <w:lvlText w:val="%1)"/>
      <w:lvlJc w:val="left"/>
      <w:pPr>
        <w:ind w:left="17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F96170B"/>
    <w:multiLevelType w:val="hybridMultilevel"/>
    <w:tmpl w:val="4B72ECEC"/>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B5397"/>
    <w:multiLevelType w:val="hybridMultilevel"/>
    <w:tmpl w:val="71543772"/>
    <w:lvl w:ilvl="0" w:tplc="5E30E3F4">
      <w:start w:val="1"/>
      <w:numFmt w:val="decimal"/>
      <w:lvlText w:val="%1)"/>
      <w:lvlJc w:val="left"/>
      <w:pPr>
        <w:ind w:left="720" w:hanging="360"/>
      </w:pPr>
      <w:rPr>
        <w:rFonts w:ascii="Times New Roman" w:hAnsi="Times New Roman" w:cs="Times New Roman" w:hint="default"/>
      </w:rPr>
    </w:lvl>
    <w:lvl w:ilvl="1" w:tplc="54BACA08">
      <w:start w:val="1"/>
      <w:numFmt w:val="lowerLetter"/>
      <w:lvlText w:val="%2."/>
      <w:lvlJc w:val="left"/>
      <w:pPr>
        <w:ind w:left="1440" w:hanging="360"/>
      </w:pPr>
    </w:lvl>
    <w:lvl w:ilvl="2" w:tplc="49DA9434">
      <w:start w:val="1"/>
      <w:numFmt w:val="lowerRoman"/>
      <w:lvlText w:val="%3."/>
      <w:lvlJc w:val="right"/>
      <w:pPr>
        <w:ind w:left="2160" w:hanging="180"/>
      </w:pPr>
    </w:lvl>
    <w:lvl w:ilvl="3" w:tplc="FA509BE4">
      <w:start w:val="1"/>
      <w:numFmt w:val="decimal"/>
      <w:lvlText w:val="%4."/>
      <w:lvlJc w:val="left"/>
      <w:pPr>
        <w:ind w:left="2880" w:hanging="360"/>
      </w:pPr>
    </w:lvl>
    <w:lvl w:ilvl="4" w:tplc="1D908E6C">
      <w:start w:val="1"/>
      <w:numFmt w:val="lowerLetter"/>
      <w:lvlText w:val="%5."/>
      <w:lvlJc w:val="left"/>
      <w:pPr>
        <w:ind w:left="3600" w:hanging="360"/>
      </w:pPr>
    </w:lvl>
    <w:lvl w:ilvl="5" w:tplc="5308BBEC">
      <w:start w:val="1"/>
      <w:numFmt w:val="lowerRoman"/>
      <w:lvlText w:val="%6."/>
      <w:lvlJc w:val="right"/>
      <w:pPr>
        <w:ind w:left="4320" w:hanging="180"/>
      </w:pPr>
    </w:lvl>
    <w:lvl w:ilvl="6" w:tplc="C2501F7C">
      <w:start w:val="1"/>
      <w:numFmt w:val="decimal"/>
      <w:lvlText w:val="%7."/>
      <w:lvlJc w:val="left"/>
      <w:pPr>
        <w:ind w:left="5040" w:hanging="360"/>
      </w:pPr>
    </w:lvl>
    <w:lvl w:ilvl="7" w:tplc="3A94C27E">
      <w:start w:val="1"/>
      <w:numFmt w:val="lowerLetter"/>
      <w:lvlText w:val="%8."/>
      <w:lvlJc w:val="left"/>
      <w:pPr>
        <w:ind w:left="5760" w:hanging="360"/>
      </w:pPr>
    </w:lvl>
    <w:lvl w:ilvl="8" w:tplc="EA601C3C">
      <w:start w:val="1"/>
      <w:numFmt w:val="lowerRoman"/>
      <w:lvlText w:val="%9."/>
      <w:lvlJc w:val="right"/>
      <w:pPr>
        <w:ind w:left="6480" w:hanging="180"/>
      </w:pPr>
    </w:lvl>
  </w:abstractNum>
  <w:abstractNum w:abstractNumId="6" w15:restartNumberingAfterBreak="0">
    <w:nsid w:val="0FA861E4"/>
    <w:multiLevelType w:val="hybridMultilevel"/>
    <w:tmpl w:val="93129A98"/>
    <w:lvl w:ilvl="0" w:tplc="04190011">
      <w:start w:val="1"/>
      <w:numFmt w:val="decimal"/>
      <w:lvlText w:val="%1)"/>
      <w:lvlJc w:val="left"/>
      <w:pPr>
        <w:ind w:left="1068" w:hanging="360"/>
      </w:pPr>
      <w:rPr>
        <w:rFonts w:cs="Times New Roman"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1506AB7"/>
    <w:multiLevelType w:val="hybridMultilevel"/>
    <w:tmpl w:val="8B8E3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D1F99"/>
    <w:multiLevelType w:val="hybridMultilevel"/>
    <w:tmpl w:val="EFD0C0D6"/>
    <w:lvl w:ilvl="0" w:tplc="08090011">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9" w15:restartNumberingAfterBreak="0">
    <w:nsid w:val="219464BB"/>
    <w:multiLevelType w:val="hybridMultilevel"/>
    <w:tmpl w:val="453EB0E4"/>
    <w:lvl w:ilvl="0" w:tplc="08090011">
      <w:start w:val="1"/>
      <w:numFmt w:val="decimal"/>
      <w:lvlText w:val="%1)"/>
      <w:lvlJc w:val="left"/>
      <w:pPr>
        <w:ind w:left="1405" w:hanging="360"/>
      </w:pPr>
    </w:lvl>
    <w:lvl w:ilvl="1" w:tplc="08090019" w:tentative="1">
      <w:start w:val="1"/>
      <w:numFmt w:val="lowerLetter"/>
      <w:lvlText w:val="%2."/>
      <w:lvlJc w:val="left"/>
      <w:pPr>
        <w:ind w:left="2125" w:hanging="360"/>
      </w:pPr>
    </w:lvl>
    <w:lvl w:ilvl="2" w:tplc="0809001B" w:tentative="1">
      <w:start w:val="1"/>
      <w:numFmt w:val="lowerRoman"/>
      <w:lvlText w:val="%3."/>
      <w:lvlJc w:val="right"/>
      <w:pPr>
        <w:ind w:left="2845" w:hanging="180"/>
      </w:pPr>
    </w:lvl>
    <w:lvl w:ilvl="3" w:tplc="0809000F" w:tentative="1">
      <w:start w:val="1"/>
      <w:numFmt w:val="decimal"/>
      <w:lvlText w:val="%4."/>
      <w:lvlJc w:val="left"/>
      <w:pPr>
        <w:ind w:left="3565" w:hanging="360"/>
      </w:pPr>
    </w:lvl>
    <w:lvl w:ilvl="4" w:tplc="08090019" w:tentative="1">
      <w:start w:val="1"/>
      <w:numFmt w:val="lowerLetter"/>
      <w:lvlText w:val="%5."/>
      <w:lvlJc w:val="left"/>
      <w:pPr>
        <w:ind w:left="4285" w:hanging="360"/>
      </w:pPr>
    </w:lvl>
    <w:lvl w:ilvl="5" w:tplc="0809001B" w:tentative="1">
      <w:start w:val="1"/>
      <w:numFmt w:val="lowerRoman"/>
      <w:lvlText w:val="%6."/>
      <w:lvlJc w:val="right"/>
      <w:pPr>
        <w:ind w:left="5005" w:hanging="180"/>
      </w:pPr>
    </w:lvl>
    <w:lvl w:ilvl="6" w:tplc="0809000F" w:tentative="1">
      <w:start w:val="1"/>
      <w:numFmt w:val="decimal"/>
      <w:lvlText w:val="%7."/>
      <w:lvlJc w:val="left"/>
      <w:pPr>
        <w:ind w:left="5725" w:hanging="360"/>
      </w:pPr>
    </w:lvl>
    <w:lvl w:ilvl="7" w:tplc="08090019" w:tentative="1">
      <w:start w:val="1"/>
      <w:numFmt w:val="lowerLetter"/>
      <w:lvlText w:val="%8."/>
      <w:lvlJc w:val="left"/>
      <w:pPr>
        <w:ind w:left="6445" w:hanging="360"/>
      </w:pPr>
    </w:lvl>
    <w:lvl w:ilvl="8" w:tplc="0809001B" w:tentative="1">
      <w:start w:val="1"/>
      <w:numFmt w:val="lowerRoman"/>
      <w:lvlText w:val="%9."/>
      <w:lvlJc w:val="right"/>
      <w:pPr>
        <w:ind w:left="7165" w:hanging="180"/>
      </w:pPr>
    </w:lvl>
  </w:abstractNum>
  <w:abstractNum w:abstractNumId="10" w15:restartNumberingAfterBreak="0">
    <w:nsid w:val="22C92F60"/>
    <w:multiLevelType w:val="hybridMultilevel"/>
    <w:tmpl w:val="DB3C1792"/>
    <w:lvl w:ilvl="0" w:tplc="0809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3C02CF3"/>
    <w:multiLevelType w:val="hybridMultilevel"/>
    <w:tmpl w:val="0218A77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4307798"/>
    <w:multiLevelType w:val="hybridMultilevel"/>
    <w:tmpl w:val="3A02A650"/>
    <w:lvl w:ilvl="0" w:tplc="08090011">
      <w:start w:val="1"/>
      <w:numFmt w:val="decimal"/>
      <w:lvlText w:val="%1)"/>
      <w:lvlJc w:val="left"/>
      <w:pPr>
        <w:ind w:left="1648" w:hanging="360"/>
      </w:pPr>
    </w:lvl>
    <w:lvl w:ilvl="1" w:tplc="FFFFFFFF" w:tentative="1">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13" w15:restartNumberingAfterBreak="0">
    <w:nsid w:val="26512949"/>
    <w:multiLevelType w:val="hybridMultilevel"/>
    <w:tmpl w:val="C5FE2186"/>
    <w:lvl w:ilvl="0" w:tplc="9420F3AA">
      <w:start w:val="1"/>
      <w:numFmt w:val="decimal"/>
      <w:lvlText w:val="%1."/>
      <w:lvlJc w:val="left"/>
      <w:pPr>
        <w:ind w:left="116" w:hanging="284"/>
      </w:pPr>
      <w:rPr>
        <w:b/>
        <w:bCs/>
        <w:w w:val="100"/>
        <w:sz w:val="24"/>
        <w:szCs w:val="24"/>
      </w:rPr>
    </w:lvl>
    <w:lvl w:ilvl="1" w:tplc="717AF9A2">
      <w:start w:val="1"/>
      <w:numFmt w:val="bullet"/>
      <w:lvlText w:val="•"/>
      <w:lvlJc w:val="left"/>
      <w:pPr>
        <w:ind w:left="1056" w:hanging="284"/>
      </w:pPr>
      <w:rPr>
        <w:rFonts w:hint="default"/>
      </w:rPr>
    </w:lvl>
    <w:lvl w:ilvl="2" w:tplc="7C8A4DC4">
      <w:start w:val="1"/>
      <w:numFmt w:val="bullet"/>
      <w:lvlText w:val="•"/>
      <w:lvlJc w:val="left"/>
      <w:pPr>
        <w:ind w:left="1993" w:hanging="284"/>
      </w:pPr>
      <w:rPr>
        <w:rFonts w:hint="default"/>
      </w:rPr>
    </w:lvl>
    <w:lvl w:ilvl="3" w:tplc="BAA841C8">
      <w:start w:val="1"/>
      <w:numFmt w:val="bullet"/>
      <w:lvlText w:val="•"/>
      <w:lvlJc w:val="left"/>
      <w:pPr>
        <w:ind w:left="2930" w:hanging="284"/>
      </w:pPr>
      <w:rPr>
        <w:rFonts w:hint="default"/>
      </w:rPr>
    </w:lvl>
    <w:lvl w:ilvl="4" w:tplc="1B668DEC">
      <w:start w:val="1"/>
      <w:numFmt w:val="bullet"/>
      <w:lvlText w:val="•"/>
      <w:lvlJc w:val="left"/>
      <w:pPr>
        <w:ind w:left="3867" w:hanging="284"/>
      </w:pPr>
      <w:rPr>
        <w:rFonts w:hint="default"/>
      </w:rPr>
    </w:lvl>
    <w:lvl w:ilvl="5" w:tplc="06ECD3A8">
      <w:start w:val="1"/>
      <w:numFmt w:val="bullet"/>
      <w:lvlText w:val="•"/>
      <w:lvlJc w:val="left"/>
      <w:pPr>
        <w:ind w:left="4804" w:hanging="284"/>
      </w:pPr>
      <w:rPr>
        <w:rFonts w:hint="default"/>
      </w:rPr>
    </w:lvl>
    <w:lvl w:ilvl="6" w:tplc="81F0643A">
      <w:start w:val="1"/>
      <w:numFmt w:val="bullet"/>
      <w:lvlText w:val="•"/>
      <w:lvlJc w:val="left"/>
      <w:pPr>
        <w:ind w:left="5740" w:hanging="284"/>
      </w:pPr>
      <w:rPr>
        <w:rFonts w:hint="default"/>
      </w:rPr>
    </w:lvl>
    <w:lvl w:ilvl="7" w:tplc="A0EE33A0">
      <w:start w:val="1"/>
      <w:numFmt w:val="bullet"/>
      <w:lvlText w:val="•"/>
      <w:lvlJc w:val="left"/>
      <w:pPr>
        <w:ind w:left="6677" w:hanging="284"/>
      </w:pPr>
      <w:rPr>
        <w:rFonts w:hint="default"/>
      </w:rPr>
    </w:lvl>
    <w:lvl w:ilvl="8" w:tplc="03F40684">
      <w:start w:val="1"/>
      <w:numFmt w:val="bullet"/>
      <w:lvlText w:val="•"/>
      <w:lvlJc w:val="left"/>
      <w:pPr>
        <w:ind w:left="7614" w:hanging="284"/>
      </w:pPr>
      <w:rPr>
        <w:rFonts w:hint="default"/>
      </w:rPr>
    </w:lvl>
  </w:abstractNum>
  <w:abstractNum w:abstractNumId="14" w15:restartNumberingAfterBreak="0">
    <w:nsid w:val="2D1E1EA2"/>
    <w:multiLevelType w:val="singleLevel"/>
    <w:tmpl w:val="FE7A39FC"/>
    <w:lvl w:ilvl="0">
      <w:start w:val="1"/>
      <w:numFmt w:val="decimal"/>
      <w:lvlText w:val="%1)"/>
      <w:lvlJc w:val="left"/>
      <w:pPr>
        <w:ind w:left="1068" w:hanging="360"/>
      </w:pPr>
      <w:rPr>
        <w:rFonts w:ascii="Times New Roman" w:eastAsia="Times New Roman" w:hAnsi="Times New Roman" w:cs="Times New Roman" w:hint="default"/>
        <w:i w:val="0"/>
        <w:spacing w:val="-13"/>
        <w:w w:val="99"/>
        <w:sz w:val="28"/>
        <w:szCs w:val="28"/>
        <w:lang w:val="ro-RO"/>
      </w:rPr>
    </w:lvl>
  </w:abstractNum>
  <w:abstractNum w:abstractNumId="15" w15:restartNumberingAfterBreak="0">
    <w:nsid w:val="2E4E18E4"/>
    <w:multiLevelType w:val="hybridMultilevel"/>
    <w:tmpl w:val="1722FAA0"/>
    <w:lvl w:ilvl="0" w:tplc="08090011">
      <w:start w:val="1"/>
      <w:numFmt w:val="decimal"/>
      <w:lvlText w:val="%1)"/>
      <w:lvlJc w:val="left"/>
      <w:pPr>
        <w:ind w:left="116" w:hanging="284"/>
      </w:pPr>
      <w:rPr>
        <w:rFonts w:hint="default"/>
        <w:b w:val="0"/>
        <w:bCs w:val="0"/>
        <w:w w:val="100"/>
        <w:sz w:val="28"/>
        <w:szCs w:val="28"/>
      </w:rPr>
    </w:lvl>
    <w:lvl w:ilvl="1" w:tplc="FFFFFFFF">
      <w:start w:val="1"/>
      <w:numFmt w:val="bullet"/>
      <w:lvlText w:val="•"/>
      <w:lvlJc w:val="left"/>
      <w:pPr>
        <w:ind w:left="1056" w:hanging="284"/>
      </w:pPr>
      <w:rPr>
        <w:rFonts w:hint="default"/>
      </w:rPr>
    </w:lvl>
    <w:lvl w:ilvl="2" w:tplc="FFFFFFFF">
      <w:start w:val="1"/>
      <w:numFmt w:val="bullet"/>
      <w:lvlText w:val="•"/>
      <w:lvlJc w:val="left"/>
      <w:pPr>
        <w:ind w:left="1993" w:hanging="284"/>
      </w:pPr>
      <w:rPr>
        <w:rFonts w:hint="default"/>
      </w:rPr>
    </w:lvl>
    <w:lvl w:ilvl="3" w:tplc="FFFFFFFF">
      <w:start w:val="1"/>
      <w:numFmt w:val="bullet"/>
      <w:lvlText w:val="•"/>
      <w:lvlJc w:val="left"/>
      <w:pPr>
        <w:ind w:left="2930" w:hanging="284"/>
      </w:pPr>
      <w:rPr>
        <w:rFonts w:hint="default"/>
      </w:rPr>
    </w:lvl>
    <w:lvl w:ilvl="4" w:tplc="FFFFFFFF">
      <w:start w:val="1"/>
      <w:numFmt w:val="bullet"/>
      <w:lvlText w:val="•"/>
      <w:lvlJc w:val="left"/>
      <w:pPr>
        <w:ind w:left="3867" w:hanging="284"/>
      </w:pPr>
      <w:rPr>
        <w:rFonts w:hint="default"/>
      </w:rPr>
    </w:lvl>
    <w:lvl w:ilvl="5" w:tplc="FFFFFFFF">
      <w:start w:val="1"/>
      <w:numFmt w:val="bullet"/>
      <w:lvlText w:val="•"/>
      <w:lvlJc w:val="left"/>
      <w:pPr>
        <w:ind w:left="4804" w:hanging="284"/>
      </w:pPr>
      <w:rPr>
        <w:rFonts w:hint="default"/>
      </w:rPr>
    </w:lvl>
    <w:lvl w:ilvl="6" w:tplc="FFFFFFFF">
      <w:start w:val="1"/>
      <w:numFmt w:val="bullet"/>
      <w:lvlText w:val="•"/>
      <w:lvlJc w:val="left"/>
      <w:pPr>
        <w:ind w:left="5740" w:hanging="284"/>
      </w:pPr>
      <w:rPr>
        <w:rFonts w:hint="default"/>
      </w:rPr>
    </w:lvl>
    <w:lvl w:ilvl="7" w:tplc="FFFFFFFF">
      <w:start w:val="1"/>
      <w:numFmt w:val="bullet"/>
      <w:lvlText w:val="•"/>
      <w:lvlJc w:val="left"/>
      <w:pPr>
        <w:ind w:left="6677" w:hanging="284"/>
      </w:pPr>
      <w:rPr>
        <w:rFonts w:hint="default"/>
      </w:rPr>
    </w:lvl>
    <w:lvl w:ilvl="8" w:tplc="FFFFFFFF">
      <w:start w:val="1"/>
      <w:numFmt w:val="bullet"/>
      <w:lvlText w:val="•"/>
      <w:lvlJc w:val="left"/>
      <w:pPr>
        <w:ind w:left="7614" w:hanging="284"/>
      </w:pPr>
      <w:rPr>
        <w:rFonts w:hint="default"/>
      </w:rPr>
    </w:lvl>
  </w:abstractNum>
  <w:abstractNum w:abstractNumId="16" w15:restartNumberingAfterBreak="0">
    <w:nsid w:val="30FC7D53"/>
    <w:multiLevelType w:val="hybridMultilevel"/>
    <w:tmpl w:val="5F2EF10A"/>
    <w:lvl w:ilvl="0" w:tplc="BA5CD614">
      <w:start w:val="1"/>
      <w:numFmt w:val="lowerRoman"/>
      <w:pStyle w:val="StyleBulinebuneLinespacingsingle"/>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247609"/>
    <w:multiLevelType w:val="hybridMultilevel"/>
    <w:tmpl w:val="49024D6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4987458"/>
    <w:multiLevelType w:val="hybridMultilevel"/>
    <w:tmpl w:val="FDC65930"/>
    <w:lvl w:ilvl="0" w:tplc="C6BA65E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6120529"/>
    <w:multiLevelType w:val="hybridMultilevel"/>
    <w:tmpl w:val="31723544"/>
    <w:lvl w:ilvl="0" w:tplc="08090011">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1" w15:restartNumberingAfterBreak="0">
    <w:nsid w:val="39F413E9"/>
    <w:multiLevelType w:val="hybridMultilevel"/>
    <w:tmpl w:val="15D86300"/>
    <w:lvl w:ilvl="0" w:tplc="0809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3AA57B22"/>
    <w:multiLevelType w:val="hybridMultilevel"/>
    <w:tmpl w:val="49024D68"/>
    <w:lvl w:ilvl="0" w:tplc="0809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C4B47E7"/>
    <w:multiLevelType w:val="hybridMultilevel"/>
    <w:tmpl w:val="CF3A7B4A"/>
    <w:lvl w:ilvl="0" w:tplc="FFFFFFFF">
      <w:start w:val="1"/>
      <w:numFmt w:val="lowerLetter"/>
      <w:lvlText w:val="%1)"/>
      <w:lvlJc w:val="left"/>
      <w:pPr>
        <w:ind w:left="1044" w:hanging="360"/>
      </w:pPr>
      <w:rPr>
        <w:rFonts w:hint="default"/>
      </w:rPr>
    </w:lvl>
    <w:lvl w:ilvl="1" w:tplc="FFFFFFFF">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24" w15:restartNumberingAfterBreak="0">
    <w:nsid w:val="40912BF1"/>
    <w:multiLevelType w:val="hybridMultilevel"/>
    <w:tmpl w:val="7182E9D0"/>
    <w:lvl w:ilvl="0" w:tplc="FFFFFFFF">
      <w:start w:val="1"/>
      <w:numFmt w:val="lowerLetter"/>
      <w:lvlText w:val="%1)"/>
      <w:lvlJc w:val="left"/>
      <w:pPr>
        <w:ind w:left="17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AB10E0"/>
    <w:multiLevelType w:val="hybridMultilevel"/>
    <w:tmpl w:val="DACE9330"/>
    <w:lvl w:ilvl="0" w:tplc="9AC2B33E">
      <w:start w:val="1"/>
      <w:numFmt w:val="decimal"/>
      <w:lvlText w:val="%1)"/>
      <w:lvlJc w:val="left"/>
      <w:pPr>
        <w:ind w:left="1044" w:hanging="360"/>
      </w:pPr>
      <w:rPr>
        <w:rFonts w:hint="default"/>
      </w:r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26" w15:restartNumberingAfterBreak="0">
    <w:nsid w:val="4766564D"/>
    <w:multiLevelType w:val="hybridMultilevel"/>
    <w:tmpl w:val="1480E8B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AC424E"/>
    <w:multiLevelType w:val="hybridMultilevel"/>
    <w:tmpl w:val="E21A913E"/>
    <w:lvl w:ilvl="0" w:tplc="B4C0A1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8C73BC6"/>
    <w:multiLevelType w:val="hybridMultilevel"/>
    <w:tmpl w:val="CF3A7B4A"/>
    <w:lvl w:ilvl="0" w:tplc="FFFFFFFF">
      <w:start w:val="1"/>
      <w:numFmt w:val="lowerLetter"/>
      <w:lvlText w:val="%1)"/>
      <w:lvlJc w:val="left"/>
      <w:pPr>
        <w:ind w:left="1044" w:hanging="360"/>
      </w:pPr>
      <w:rPr>
        <w:rFonts w:hint="default"/>
      </w:rPr>
    </w:lvl>
    <w:lvl w:ilvl="1" w:tplc="FFFFFFFF">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29" w15:restartNumberingAfterBreak="0">
    <w:nsid w:val="494056F5"/>
    <w:multiLevelType w:val="hybridMultilevel"/>
    <w:tmpl w:val="71543772"/>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C2862B1"/>
    <w:multiLevelType w:val="hybridMultilevel"/>
    <w:tmpl w:val="CE0C4056"/>
    <w:lvl w:ilvl="0" w:tplc="08090011">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1" w15:restartNumberingAfterBreak="0">
    <w:nsid w:val="4D8A7D5A"/>
    <w:multiLevelType w:val="hybridMultilevel"/>
    <w:tmpl w:val="7182E9D0"/>
    <w:lvl w:ilvl="0" w:tplc="C3F4EC32">
      <w:start w:val="1"/>
      <w:numFmt w:val="lowerLetter"/>
      <w:lvlText w:val="%1)"/>
      <w:lvlJc w:val="left"/>
      <w:pPr>
        <w:ind w:left="17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1D0F33"/>
    <w:multiLevelType w:val="hybridMultilevel"/>
    <w:tmpl w:val="CF3A7B4A"/>
    <w:lvl w:ilvl="0" w:tplc="FFFFFFFF">
      <w:start w:val="1"/>
      <w:numFmt w:val="lowerLetter"/>
      <w:lvlText w:val="%1)"/>
      <w:lvlJc w:val="left"/>
      <w:pPr>
        <w:ind w:left="1044" w:hanging="360"/>
      </w:pPr>
      <w:rPr>
        <w:rFonts w:hint="default"/>
      </w:rPr>
    </w:lvl>
    <w:lvl w:ilvl="1" w:tplc="FFFFFFFF">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33" w15:restartNumberingAfterBreak="0">
    <w:nsid w:val="5B366FB0"/>
    <w:multiLevelType w:val="hybridMultilevel"/>
    <w:tmpl w:val="8F8EB95C"/>
    <w:lvl w:ilvl="0" w:tplc="08090011">
      <w:start w:val="1"/>
      <w:numFmt w:val="decimal"/>
      <w:lvlText w:val="%1)"/>
      <w:lvlJc w:val="left"/>
      <w:pPr>
        <w:ind w:left="1425" w:hanging="360"/>
      </w:pPr>
    </w:lvl>
    <w:lvl w:ilvl="1" w:tplc="08090017">
      <w:start w:val="1"/>
      <w:numFmt w:val="lowerLetter"/>
      <w:lvlText w:val="%2)"/>
      <w:lvlJc w:val="left"/>
      <w:pPr>
        <w:ind w:left="1429"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34" w15:restartNumberingAfterBreak="0">
    <w:nsid w:val="62E83B7A"/>
    <w:multiLevelType w:val="hybridMultilevel"/>
    <w:tmpl w:val="0218A77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62EF3EA5"/>
    <w:multiLevelType w:val="hybridMultilevel"/>
    <w:tmpl w:val="B11C0CAC"/>
    <w:lvl w:ilvl="0" w:tplc="0809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63FA3AB5"/>
    <w:multiLevelType w:val="hybridMultilevel"/>
    <w:tmpl w:val="49024D6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640A0F55"/>
    <w:multiLevelType w:val="hybridMultilevel"/>
    <w:tmpl w:val="0218A77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64205E95"/>
    <w:multiLevelType w:val="hybridMultilevel"/>
    <w:tmpl w:val="49024D6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67545C92"/>
    <w:multiLevelType w:val="hybridMultilevel"/>
    <w:tmpl w:val="1102DD90"/>
    <w:lvl w:ilvl="0" w:tplc="08090011">
      <w:start w:val="1"/>
      <w:numFmt w:val="decimal"/>
      <w:lvlText w:val="%1)"/>
      <w:lvlJc w:val="left"/>
      <w:pPr>
        <w:ind w:left="1405" w:hanging="360"/>
      </w:pPr>
    </w:lvl>
    <w:lvl w:ilvl="1" w:tplc="08090019" w:tentative="1">
      <w:start w:val="1"/>
      <w:numFmt w:val="lowerLetter"/>
      <w:lvlText w:val="%2."/>
      <w:lvlJc w:val="left"/>
      <w:pPr>
        <w:ind w:left="2125" w:hanging="360"/>
      </w:pPr>
    </w:lvl>
    <w:lvl w:ilvl="2" w:tplc="0809001B" w:tentative="1">
      <w:start w:val="1"/>
      <w:numFmt w:val="lowerRoman"/>
      <w:lvlText w:val="%3."/>
      <w:lvlJc w:val="right"/>
      <w:pPr>
        <w:ind w:left="2845" w:hanging="180"/>
      </w:pPr>
    </w:lvl>
    <w:lvl w:ilvl="3" w:tplc="0809000F" w:tentative="1">
      <w:start w:val="1"/>
      <w:numFmt w:val="decimal"/>
      <w:lvlText w:val="%4."/>
      <w:lvlJc w:val="left"/>
      <w:pPr>
        <w:ind w:left="3565" w:hanging="360"/>
      </w:pPr>
    </w:lvl>
    <w:lvl w:ilvl="4" w:tplc="08090019" w:tentative="1">
      <w:start w:val="1"/>
      <w:numFmt w:val="lowerLetter"/>
      <w:lvlText w:val="%5."/>
      <w:lvlJc w:val="left"/>
      <w:pPr>
        <w:ind w:left="4285" w:hanging="360"/>
      </w:pPr>
    </w:lvl>
    <w:lvl w:ilvl="5" w:tplc="0809001B" w:tentative="1">
      <w:start w:val="1"/>
      <w:numFmt w:val="lowerRoman"/>
      <w:lvlText w:val="%6."/>
      <w:lvlJc w:val="right"/>
      <w:pPr>
        <w:ind w:left="5005" w:hanging="180"/>
      </w:pPr>
    </w:lvl>
    <w:lvl w:ilvl="6" w:tplc="0809000F" w:tentative="1">
      <w:start w:val="1"/>
      <w:numFmt w:val="decimal"/>
      <w:lvlText w:val="%7."/>
      <w:lvlJc w:val="left"/>
      <w:pPr>
        <w:ind w:left="5725" w:hanging="360"/>
      </w:pPr>
    </w:lvl>
    <w:lvl w:ilvl="7" w:tplc="08090019" w:tentative="1">
      <w:start w:val="1"/>
      <w:numFmt w:val="lowerLetter"/>
      <w:lvlText w:val="%8."/>
      <w:lvlJc w:val="left"/>
      <w:pPr>
        <w:ind w:left="6445" w:hanging="360"/>
      </w:pPr>
    </w:lvl>
    <w:lvl w:ilvl="8" w:tplc="0809001B" w:tentative="1">
      <w:start w:val="1"/>
      <w:numFmt w:val="lowerRoman"/>
      <w:lvlText w:val="%9."/>
      <w:lvlJc w:val="right"/>
      <w:pPr>
        <w:ind w:left="7165" w:hanging="180"/>
      </w:pPr>
    </w:lvl>
  </w:abstractNum>
  <w:abstractNum w:abstractNumId="40" w15:restartNumberingAfterBreak="0">
    <w:nsid w:val="67E917BA"/>
    <w:multiLevelType w:val="hybridMultilevel"/>
    <w:tmpl w:val="7182E9D0"/>
    <w:lvl w:ilvl="0" w:tplc="FFFFFFFF">
      <w:start w:val="1"/>
      <w:numFmt w:val="lowerLetter"/>
      <w:lvlText w:val="%1)"/>
      <w:lvlJc w:val="left"/>
      <w:pPr>
        <w:ind w:left="17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347650"/>
    <w:multiLevelType w:val="hybridMultilevel"/>
    <w:tmpl w:val="57FE47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B1285D"/>
    <w:multiLevelType w:val="hybridMultilevel"/>
    <w:tmpl w:val="F8626A1E"/>
    <w:lvl w:ilvl="0" w:tplc="04190011">
      <w:start w:val="1"/>
      <w:numFmt w:val="decimal"/>
      <w:lvlText w:val="%1)"/>
      <w:lvlJc w:val="left"/>
      <w:pPr>
        <w:ind w:left="1068" w:hanging="360"/>
      </w:pPr>
      <w:rPr>
        <w:rFonts w:cs="Times New Roman" w:hint="default"/>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3" w15:restartNumberingAfterBreak="0">
    <w:nsid w:val="74301FFE"/>
    <w:multiLevelType w:val="hybridMultilevel"/>
    <w:tmpl w:val="1108CE1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8828DE"/>
    <w:multiLevelType w:val="hybridMultilevel"/>
    <w:tmpl w:val="CF3A7B4A"/>
    <w:lvl w:ilvl="0" w:tplc="FFFFFFFF">
      <w:start w:val="1"/>
      <w:numFmt w:val="lowerLetter"/>
      <w:lvlText w:val="%1)"/>
      <w:lvlJc w:val="left"/>
      <w:pPr>
        <w:ind w:left="1044" w:hanging="360"/>
      </w:pPr>
      <w:rPr>
        <w:rFonts w:hint="default"/>
      </w:rPr>
    </w:lvl>
    <w:lvl w:ilvl="1" w:tplc="FFFFFFFF">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46" w15:restartNumberingAfterBreak="0">
    <w:nsid w:val="76F734D4"/>
    <w:multiLevelType w:val="hybridMultilevel"/>
    <w:tmpl w:val="CF3A7B4A"/>
    <w:lvl w:ilvl="0" w:tplc="FFFFFFFF">
      <w:start w:val="1"/>
      <w:numFmt w:val="lowerLetter"/>
      <w:lvlText w:val="%1)"/>
      <w:lvlJc w:val="left"/>
      <w:pPr>
        <w:ind w:left="1044" w:hanging="360"/>
      </w:pPr>
      <w:rPr>
        <w:rFonts w:hint="default"/>
      </w:rPr>
    </w:lvl>
    <w:lvl w:ilvl="1" w:tplc="FFFFFFFF">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47" w15:restartNumberingAfterBreak="0">
    <w:nsid w:val="78C15C34"/>
    <w:multiLevelType w:val="hybridMultilevel"/>
    <w:tmpl w:val="CF3A7B4A"/>
    <w:lvl w:ilvl="0" w:tplc="08090017">
      <w:start w:val="1"/>
      <w:numFmt w:val="lowerLetter"/>
      <w:lvlText w:val="%1)"/>
      <w:lvlJc w:val="left"/>
      <w:pPr>
        <w:ind w:left="1044" w:hanging="360"/>
      </w:pPr>
      <w:rPr>
        <w:rFonts w:hint="default"/>
      </w:rPr>
    </w:lvl>
    <w:lvl w:ilvl="1" w:tplc="FFFFFFFF">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48" w15:restartNumberingAfterBreak="0">
    <w:nsid w:val="7BDB6266"/>
    <w:multiLevelType w:val="hybridMultilevel"/>
    <w:tmpl w:val="0218A77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9" w15:restartNumberingAfterBreak="0">
    <w:nsid w:val="7F0B1F3F"/>
    <w:multiLevelType w:val="hybridMultilevel"/>
    <w:tmpl w:val="9AB23A66"/>
    <w:lvl w:ilvl="0" w:tplc="92CE7238">
      <w:start w:val="1"/>
      <w:numFmt w:val="decimal"/>
      <w:lvlText w:val="%1)"/>
      <w:lvlJc w:val="left"/>
      <w:pPr>
        <w:ind w:left="1044" w:hanging="360"/>
      </w:pPr>
      <w:rPr>
        <w:rFonts w:hint="default"/>
      </w:rPr>
    </w:lvl>
    <w:lvl w:ilvl="1" w:tplc="C3F4EC32">
      <w:start w:val="1"/>
      <w:numFmt w:val="lowerLetter"/>
      <w:lvlText w:val="%2)"/>
      <w:lvlJc w:val="left"/>
      <w:pPr>
        <w:ind w:left="1778" w:hanging="360"/>
      </w:pPr>
      <w:rPr>
        <w:rFonts w:hint="default"/>
      </w:rPr>
    </w:lvl>
    <w:lvl w:ilvl="2" w:tplc="0809001B">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num w:numId="1">
    <w:abstractNumId w:val="13"/>
  </w:num>
  <w:num w:numId="2">
    <w:abstractNumId w:val="0"/>
  </w:num>
  <w:num w:numId="3">
    <w:abstractNumId w:val="3"/>
  </w:num>
  <w:num w:numId="4">
    <w:abstractNumId w:val="44"/>
  </w:num>
  <w:num w:numId="5">
    <w:abstractNumId w:val="42"/>
  </w:num>
  <w:num w:numId="6">
    <w:abstractNumId w:val="20"/>
  </w:num>
  <w:num w:numId="7">
    <w:abstractNumId w:val="16"/>
  </w:num>
  <w:num w:numId="8">
    <w:abstractNumId w:val="5"/>
  </w:num>
  <w:num w:numId="9">
    <w:abstractNumId w:val="27"/>
  </w:num>
  <w:num w:numId="10">
    <w:abstractNumId w:val="7"/>
  </w:num>
  <w:num w:numId="11">
    <w:abstractNumId w:val="21"/>
  </w:num>
  <w:num w:numId="12">
    <w:abstractNumId w:val="22"/>
  </w:num>
  <w:num w:numId="13">
    <w:abstractNumId w:val="48"/>
  </w:num>
  <w:num w:numId="14">
    <w:abstractNumId w:val="34"/>
  </w:num>
  <w:num w:numId="15">
    <w:abstractNumId w:val="39"/>
  </w:num>
  <w:num w:numId="16">
    <w:abstractNumId w:val="30"/>
  </w:num>
  <w:num w:numId="17">
    <w:abstractNumId w:val="9"/>
  </w:num>
  <w:num w:numId="18">
    <w:abstractNumId w:val="12"/>
  </w:num>
  <w:num w:numId="19">
    <w:abstractNumId w:val="10"/>
  </w:num>
  <w:num w:numId="20">
    <w:abstractNumId w:val="35"/>
  </w:num>
  <w:num w:numId="21">
    <w:abstractNumId w:val="19"/>
  </w:num>
  <w:num w:numId="22">
    <w:abstractNumId w:val="26"/>
  </w:num>
  <w:num w:numId="23">
    <w:abstractNumId w:val="15"/>
  </w:num>
  <w:num w:numId="24">
    <w:abstractNumId w:val="4"/>
  </w:num>
  <w:num w:numId="25">
    <w:abstractNumId w:val="43"/>
  </w:num>
  <w:num w:numId="26">
    <w:abstractNumId w:val="33"/>
  </w:num>
  <w:num w:numId="27">
    <w:abstractNumId w:val="14"/>
  </w:num>
  <w:num w:numId="28">
    <w:abstractNumId w:val="8"/>
  </w:num>
  <w:num w:numId="29">
    <w:abstractNumId w:val="17"/>
  </w:num>
  <w:num w:numId="30">
    <w:abstractNumId w:val="36"/>
  </w:num>
  <w:num w:numId="31">
    <w:abstractNumId w:val="38"/>
  </w:num>
  <w:num w:numId="32">
    <w:abstractNumId w:val="37"/>
  </w:num>
  <w:num w:numId="33">
    <w:abstractNumId w:val="11"/>
  </w:num>
  <w:num w:numId="34">
    <w:abstractNumId w:val="49"/>
  </w:num>
  <w:num w:numId="35">
    <w:abstractNumId w:val="6"/>
  </w:num>
  <w:num w:numId="36">
    <w:abstractNumId w:val="29"/>
  </w:num>
  <w:num w:numId="37">
    <w:abstractNumId w:val="25"/>
  </w:num>
  <w:num w:numId="38">
    <w:abstractNumId w:val="31"/>
  </w:num>
  <w:num w:numId="39">
    <w:abstractNumId w:val="1"/>
  </w:num>
  <w:num w:numId="40">
    <w:abstractNumId w:val="24"/>
  </w:num>
  <w:num w:numId="41">
    <w:abstractNumId w:val="40"/>
  </w:num>
  <w:num w:numId="42">
    <w:abstractNumId w:val="2"/>
  </w:num>
  <w:num w:numId="43">
    <w:abstractNumId w:val="41"/>
  </w:num>
  <w:num w:numId="44">
    <w:abstractNumId w:val="18"/>
  </w:num>
  <w:num w:numId="45">
    <w:abstractNumId w:val="47"/>
  </w:num>
  <w:num w:numId="46">
    <w:abstractNumId w:val="3"/>
  </w:num>
  <w:num w:numId="47">
    <w:abstractNumId w:val="45"/>
  </w:num>
  <w:num w:numId="48">
    <w:abstractNumId w:val="46"/>
  </w:num>
  <w:num w:numId="49">
    <w:abstractNumId w:val="32"/>
  </w:num>
  <w:num w:numId="50">
    <w:abstractNumId w:val="2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96"/>
    <w:rsid w:val="00027483"/>
    <w:rsid w:val="000663D5"/>
    <w:rsid w:val="00092A4D"/>
    <w:rsid w:val="000A1D3D"/>
    <w:rsid w:val="000E22D2"/>
    <w:rsid w:val="000E75FD"/>
    <w:rsid w:val="001008EF"/>
    <w:rsid w:val="001009C8"/>
    <w:rsid w:val="00126095"/>
    <w:rsid w:val="00132EC5"/>
    <w:rsid w:val="00145C4B"/>
    <w:rsid w:val="001562D8"/>
    <w:rsid w:val="001567F3"/>
    <w:rsid w:val="00163DA3"/>
    <w:rsid w:val="00186BC1"/>
    <w:rsid w:val="001913C2"/>
    <w:rsid w:val="001B0BDE"/>
    <w:rsid w:val="00226BD4"/>
    <w:rsid w:val="00243D88"/>
    <w:rsid w:val="002548FB"/>
    <w:rsid w:val="002562F7"/>
    <w:rsid w:val="00256780"/>
    <w:rsid w:val="00276A9D"/>
    <w:rsid w:val="00291713"/>
    <w:rsid w:val="002929E4"/>
    <w:rsid w:val="002D3AAA"/>
    <w:rsid w:val="00312E52"/>
    <w:rsid w:val="0033779E"/>
    <w:rsid w:val="00350C57"/>
    <w:rsid w:val="00375021"/>
    <w:rsid w:val="0037694B"/>
    <w:rsid w:val="003770EC"/>
    <w:rsid w:val="003861D8"/>
    <w:rsid w:val="003A1796"/>
    <w:rsid w:val="003A3BC4"/>
    <w:rsid w:val="003A4639"/>
    <w:rsid w:val="003C4F76"/>
    <w:rsid w:val="003D0F59"/>
    <w:rsid w:val="003F7B53"/>
    <w:rsid w:val="004058FC"/>
    <w:rsid w:val="00412C0B"/>
    <w:rsid w:val="004228BA"/>
    <w:rsid w:val="00425834"/>
    <w:rsid w:val="00446C41"/>
    <w:rsid w:val="004570CB"/>
    <w:rsid w:val="00473353"/>
    <w:rsid w:val="00485168"/>
    <w:rsid w:val="00495EF0"/>
    <w:rsid w:val="00521D07"/>
    <w:rsid w:val="005474BD"/>
    <w:rsid w:val="005526B8"/>
    <w:rsid w:val="00554BC1"/>
    <w:rsid w:val="00561173"/>
    <w:rsid w:val="005644E9"/>
    <w:rsid w:val="00592923"/>
    <w:rsid w:val="00594CED"/>
    <w:rsid w:val="005A1438"/>
    <w:rsid w:val="005A6F68"/>
    <w:rsid w:val="005B4E2B"/>
    <w:rsid w:val="005C31DA"/>
    <w:rsid w:val="005D2175"/>
    <w:rsid w:val="005F178F"/>
    <w:rsid w:val="006023EC"/>
    <w:rsid w:val="006111F9"/>
    <w:rsid w:val="0062353D"/>
    <w:rsid w:val="00643BCC"/>
    <w:rsid w:val="006559D9"/>
    <w:rsid w:val="00674DD6"/>
    <w:rsid w:val="006A31F5"/>
    <w:rsid w:val="006E4E90"/>
    <w:rsid w:val="00733E62"/>
    <w:rsid w:val="00761AA2"/>
    <w:rsid w:val="00771FA5"/>
    <w:rsid w:val="00777A8A"/>
    <w:rsid w:val="00781290"/>
    <w:rsid w:val="00797928"/>
    <w:rsid w:val="007A043C"/>
    <w:rsid w:val="007A58CB"/>
    <w:rsid w:val="007B08FA"/>
    <w:rsid w:val="007B6A16"/>
    <w:rsid w:val="007C34AF"/>
    <w:rsid w:val="007C5570"/>
    <w:rsid w:val="007D062A"/>
    <w:rsid w:val="007F1C82"/>
    <w:rsid w:val="007F351E"/>
    <w:rsid w:val="00823EF0"/>
    <w:rsid w:val="00827D84"/>
    <w:rsid w:val="0083229B"/>
    <w:rsid w:val="00840DD1"/>
    <w:rsid w:val="0085184B"/>
    <w:rsid w:val="00864203"/>
    <w:rsid w:val="0086595C"/>
    <w:rsid w:val="00887323"/>
    <w:rsid w:val="00892B18"/>
    <w:rsid w:val="008B7D4C"/>
    <w:rsid w:val="008C5DC2"/>
    <w:rsid w:val="008D2A30"/>
    <w:rsid w:val="008D41F4"/>
    <w:rsid w:val="008E0360"/>
    <w:rsid w:val="008F21B5"/>
    <w:rsid w:val="008F3A60"/>
    <w:rsid w:val="009228C6"/>
    <w:rsid w:val="00956D2E"/>
    <w:rsid w:val="0096089F"/>
    <w:rsid w:val="009A406D"/>
    <w:rsid w:val="009B7B6D"/>
    <w:rsid w:val="009C28E6"/>
    <w:rsid w:val="009D3DE2"/>
    <w:rsid w:val="009E5A00"/>
    <w:rsid w:val="00A31DB0"/>
    <w:rsid w:val="00A6177E"/>
    <w:rsid w:val="00A67794"/>
    <w:rsid w:val="00A74A81"/>
    <w:rsid w:val="00A74BA0"/>
    <w:rsid w:val="00A972B9"/>
    <w:rsid w:val="00AB6399"/>
    <w:rsid w:val="00AC78DE"/>
    <w:rsid w:val="00AD666E"/>
    <w:rsid w:val="00AE3C78"/>
    <w:rsid w:val="00AE751F"/>
    <w:rsid w:val="00AF12E2"/>
    <w:rsid w:val="00AF1ECE"/>
    <w:rsid w:val="00B116A0"/>
    <w:rsid w:val="00B40941"/>
    <w:rsid w:val="00B45381"/>
    <w:rsid w:val="00BD4F73"/>
    <w:rsid w:val="00BD5468"/>
    <w:rsid w:val="00BE3074"/>
    <w:rsid w:val="00BE5057"/>
    <w:rsid w:val="00BF05DC"/>
    <w:rsid w:val="00BF0608"/>
    <w:rsid w:val="00C11B2E"/>
    <w:rsid w:val="00C1516E"/>
    <w:rsid w:val="00C316C3"/>
    <w:rsid w:val="00C4220E"/>
    <w:rsid w:val="00C50A45"/>
    <w:rsid w:val="00C53B47"/>
    <w:rsid w:val="00C55093"/>
    <w:rsid w:val="00C747B6"/>
    <w:rsid w:val="00C8285D"/>
    <w:rsid w:val="00C843DE"/>
    <w:rsid w:val="00C87E93"/>
    <w:rsid w:val="00C94552"/>
    <w:rsid w:val="00C9543B"/>
    <w:rsid w:val="00C96773"/>
    <w:rsid w:val="00CA554F"/>
    <w:rsid w:val="00CD7787"/>
    <w:rsid w:val="00CF68FF"/>
    <w:rsid w:val="00D23270"/>
    <w:rsid w:val="00D247A6"/>
    <w:rsid w:val="00D44B72"/>
    <w:rsid w:val="00D67C96"/>
    <w:rsid w:val="00DA294A"/>
    <w:rsid w:val="00DB1590"/>
    <w:rsid w:val="00DB5CF4"/>
    <w:rsid w:val="00DC17C4"/>
    <w:rsid w:val="00E33E3F"/>
    <w:rsid w:val="00E42000"/>
    <w:rsid w:val="00E476FA"/>
    <w:rsid w:val="00E63706"/>
    <w:rsid w:val="00E67877"/>
    <w:rsid w:val="00E81E69"/>
    <w:rsid w:val="00F00C5A"/>
    <w:rsid w:val="00F12775"/>
    <w:rsid w:val="00F241B2"/>
    <w:rsid w:val="00F24402"/>
    <w:rsid w:val="00F26129"/>
    <w:rsid w:val="00F35416"/>
    <w:rsid w:val="00F50081"/>
    <w:rsid w:val="00FB50D7"/>
    <w:rsid w:val="00FB7070"/>
    <w:rsid w:val="00FE568D"/>
    <w:rsid w:val="00FE58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5683"/>
  <w15:chartTrackingRefBased/>
  <w15:docId w15:val="{5FA536A1-84AC-4780-8C9F-6089EF25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1796"/>
    <w:pPr>
      <w:widowControl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3A1796"/>
    <w:pPr>
      <w:ind w:left="116"/>
      <w:outlineLvl w:val="0"/>
    </w:pPr>
    <w:rPr>
      <w:b/>
      <w:bCs/>
      <w:sz w:val="28"/>
      <w:szCs w:val="28"/>
    </w:rPr>
  </w:style>
  <w:style w:type="paragraph" w:styleId="Heading2">
    <w:name w:val="heading 2"/>
    <w:basedOn w:val="Normal"/>
    <w:next w:val="Normal"/>
    <w:link w:val="Heading2Char"/>
    <w:uiPriority w:val="9"/>
    <w:semiHidden/>
    <w:unhideWhenUsed/>
    <w:qFormat/>
    <w:rsid w:val="003A1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17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17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179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semiHidden/>
    <w:rsid w:val="003A179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A179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A1796"/>
    <w:rPr>
      <w:rFonts w:asciiTheme="majorHAnsi" w:eastAsiaTheme="majorEastAsia" w:hAnsiTheme="majorHAnsi" w:cstheme="majorBidi"/>
      <w:i/>
      <w:iCs/>
      <w:color w:val="2F5496" w:themeColor="accent1" w:themeShade="BF"/>
      <w:lang w:val="en-US"/>
    </w:rPr>
  </w:style>
  <w:style w:type="table" w:customStyle="1" w:styleId="TableNormal1">
    <w:name w:val="Table Normal1"/>
    <w:uiPriority w:val="2"/>
    <w:semiHidden/>
    <w:unhideWhenUsed/>
    <w:qFormat/>
    <w:rsid w:val="003A1796"/>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A1796"/>
    <w:pPr>
      <w:ind w:left="116" w:firstLine="568"/>
      <w:jc w:val="both"/>
    </w:pPr>
    <w:rPr>
      <w:sz w:val="28"/>
      <w:szCs w:val="28"/>
    </w:rPr>
  </w:style>
  <w:style w:type="character" w:customStyle="1" w:styleId="BodyTextChar">
    <w:name w:val="Body Text Char"/>
    <w:basedOn w:val="DefaultParagraphFont"/>
    <w:link w:val="BodyText"/>
    <w:uiPriority w:val="1"/>
    <w:rsid w:val="003A1796"/>
    <w:rPr>
      <w:rFonts w:ascii="Times New Roman" w:eastAsia="Times New Roman" w:hAnsi="Times New Roman" w:cs="Times New Roman"/>
      <w:sz w:val="28"/>
      <w:szCs w:val="28"/>
      <w:lang w:val="en-US"/>
    </w:rPr>
  </w:style>
  <w:style w:type="paragraph" w:styleId="ListParagraph">
    <w:name w:val="List Paragraph"/>
    <w:aliases w:val="Bullet list,1st level - Bullet List Paragraph,Lettre d'introduction,Paragrafo elenco,List Paragraph11,Normal bullet 21,List Paragraph111,Bullet list1,Bullet Points,Liste Paragraf,Paragraph,lp1,Bullet EY"/>
    <w:basedOn w:val="Normal"/>
    <w:link w:val="ListParagraphChar"/>
    <w:uiPriority w:val="34"/>
    <w:qFormat/>
    <w:rsid w:val="003A1796"/>
    <w:pPr>
      <w:ind w:left="116" w:firstLine="569"/>
      <w:jc w:val="both"/>
    </w:pPr>
  </w:style>
  <w:style w:type="paragraph" w:customStyle="1" w:styleId="TableParagraph">
    <w:name w:val="Table Paragraph"/>
    <w:basedOn w:val="Normal"/>
    <w:uiPriority w:val="1"/>
    <w:qFormat/>
    <w:rsid w:val="003A1796"/>
    <w:pPr>
      <w:ind w:left="55"/>
      <w:jc w:val="center"/>
    </w:pPr>
  </w:style>
  <w:style w:type="character" w:styleId="CommentReference">
    <w:name w:val="annotation reference"/>
    <w:basedOn w:val="DefaultParagraphFont"/>
    <w:uiPriority w:val="99"/>
    <w:semiHidden/>
    <w:unhideWhenUsed/>
    <w:rsid w:val="003A1796"/>
    <w:rPr>
      <w:sz w:val="16"/>
      <w:szCs w:val="16"/>
    </w:rPr>
  </w:style>
  <w:style w:type="paragraph" w:styleId="CommentText">
    <w:name w:val="annotation text"/>
    <w:basedOn w:val="Normal"/>
    <w:link w:val="CommentTextChar"/>
    <w:uiPriority w:val="99"/>
    <w:unhideWhenUsed/>
    <w:rsid w:val="003A1796"/>
    <w:rPr>
      <w:sz w:val="20"/>
      <w:szCs w:val="20"/>
    </w:rPr>
  </w:style>
  <w:style w:type="character" w:customStyle="1" w:styleId="CommentTextChar">
    <w:name w:val="Comment Text Char"/>
    <w:basedOn w:val="DefaultParagraphFont"/>
    <w:link w:val="CommentText"/>
    <w:uiPriority w:val="99"/>
    <w:rsid w:val="003A179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A1796"/>
    <w:rPr>
      <w:b/>
      <w:bCs/>
    </w:rPr>
  </w:style>
  <w:style w:type="character" w:customStyle="1" w:styleId="CommentSubjectChar">
    <w:name w:val="Comment Subject Char"/>
    <w:basedOn w:val="CommentTextChar"/>
    <w:link w:val="CommentSubject"/>
    <w:uiPriority w:val="99"/>
    <w:semiHidden/>
    <w:rsid w:val="003A179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A1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96"/>
    <w:rPr>
      <w:rFonts w:ascii="Segoe UI" w:eastAsia="Times New Roman" w:hAnsi="Segoe UI" w:cs="Segoe UI"/>
      <w:sz w:val="18"/>
      <w:szCs w:val="18"/>
      <w:lang w:val="en-US"/>
    </w:rPr>
  </w:style>
  <w:style w:type="paragraph" w:customStyle="1" w:styleId="Bulinebune">
    <w:name w:val="Buline_bune"/>
    <w:rsid w:val="003A1796"/>
    <w:pPr>
      <w:numPr>
        <w:numId w:val="3"/>
      </w:numPr>
      <w:suppressAutoHyphens/>
      <w:spacing w:before="120" w:after="120" w:line="276" w:lineRule="auto"/>
      <w:jc w:val="both"/>
    </w:pPr>
    <w:rPr>
      <w:rFonts w:ascii="Calibri" w:eastAsia="MS Mincho" w:hAnsi="Calibri" w:cs="Calibri"/>
      <w:szCs w:val="24"/>
      <w:lang w:val="ro-RO" w:eastAsia="zh-CN"/>
    </w:rPr>
  </w:style>
  <w:style w:type="paragraph" w:customStyle="1" w:styleId="Numerotarebune">
    <w:name w:val="Numerotare_bune"/>
    <w:autoRedefine/>
    <w:uiPriority w:val="99"/>
    <w:rsid w:val="003A1796"/>
    <w:pPr>
      <w:numPr>
        <w:numId w:val="2"/>
      </w:numPr>
      <w:spacing w:before="120" w:after="120" w:line="276" w:lineRule="auto"/>
      <w:jc w:val="both"/>
    </w:pPr>
    <w:rPr>
      <w:rFonts w:ascii="Calibri" w:eastAsia="MS Mincho" w:hAnsi="Calibri" w:cs="Times New Roman"/>
      <w:szCs w:val="24"/>
      <w:lang w:val="ro-RO" w:eastAsia="ja-JP"/>
    </w:rPr>
  </w:style>
  <w:style w:type="paragraph" w:customStyle="1" w:styleId="Buline">
    <w:name w:val="Buline"/>
    <w:autoRedefine/>
    <w:uiPriority w:val="99"/>
    <w:rsid w:val="003A1796"/>
    <w:pPr>
      <w:numPr>
        <w:numId w:val="4"/>
      </w:numPr>
      <w:spacing w:before="120" w:after="120" w:line="276" w:lineRule="auto"/>
      <w:jc w:val="both"/>
    </w:pPr>
    <w:rPr>
      <w:rFonts w:ascii="Calibri" w:eastAsia="MS Mincho" w:hAnsi="Calibri" w:cs="Times New Roman"/>
      <w:szCs w:val="24"/>
      <w:lang w:val="ro-RO" w:eastAsia="ja-JP"/>
    </w:rPr>
  </w:style>
  <w:style w:type="paragraph" w:styleId="Revision">
    <w:name w:val="Revision"/>
    <w:hidden/>
    <w:uiPriority w:val="99"/>
    <w:semiHidden/>
    <w:rsid w:val="003A1796"/>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DefaultParagraphFont"/>
    <w:rsid w:val="003A1796"/>
  </w:style>
  <w:style w:type="numbering" w:customStyle="1" w:styleId="Numerotare">
    <w:name w:val="Numerotare"/>
    <w:rsid w:val="003A1796"/>
    <w:pPr>
      <w:numPr>
        <w:numId w:val="6"/>
      </w:numPr>
    </w:pPr>
  </w:style>
  <w:style w:type="paragraph" w:customStyle="1" w:styleId="StyleBulinebuneLinespacingsingle">
    <w:name w:val="Style Buline_bune + Line spacing:  single"/>
    <w:basedOn w:val="Normal"/>
    <w:autoRedefine/>
    <w:rsid w:val="003A1796"/>
    <w:pPr>
      <w:widowControl/>
      <w:numPr>
        <w:numId w:val="7"/>
      </w:numPr>
      <w:spacing w:before="120" w:after="120"/>
      <w:jc w:val="both"/>
    </w:pPr>
    <w:rPr>
      <w:rFonts w:ascii="Calibri" w:hAnsi="Calibri"/>
      <w:szCs w:val="20"/>
      <w:lang w:val="ro-RO" w:eastAsia="zh-CN"/>
    </w:rPr>
  </w:style>
  <w:style w:type="character" w:customStyle="1" w:styleId="ListParagraphChar">
    <w:name w:val="List Paragraph Char"/>
    <w:aliases w:val="Bullet list Char,1st level - Bullet List Paragraph Char,Lettre d'introduction Char,Paragrafo elenco Char,List Paragraph11 Char,Normal bullet 21 Char,List Paragraph111 Char,Bullet list1 Char,Bullet Points Char,Liste Paragraf Char"/>
    <w:link w:val="ListParagraph"/>
    <w:uiPriority w:val="34"/>
    <w:qFormat/>
    <w:locked/>
    <w:rsid w:val="003A1796"/>
    <w:rPr>
      <w:rFonts w:ascii="Times New Roman" w:eastAsia="Times New Roman" w:hAnsi="Times New Roman" w:cs="Times New Roman"/>
      <w:lang w:val="en-US"/>
    </w:rPr>
  </w:style>
  <w:style w:type="paragraph" w:styleId="Caption">
    <w:name w:val="caption"/>
    <w:basedOn w:val="Normal"/>
    <w:next w:val="Normal"/>
    <w:autoRedefine/>
    <w:qFormat/>
    <w:rsid w:val="003A1796"/>
    <w:pPr>
      <w:widowControl/>
      <w:suppressAutoHyphens/>
      <w:spacing w:before="120" w:after="240" w:line="276" w:lineRule="auto"/>
      <w:jc w:val="center"/>
    </w:pPr>
    <w:rPr>
      <w:rFonts w:ascii="Arial" w:eastAsia="MS Mincho" w:hAnsi="Arial" w:cs="Tahoma"/>
      <w:b/>
      <w:bCs/>
      <w:sz w:val="20"/>
      <w:szCs w:val="20"/>
      <w:lang w:val="ro-RO" w:eastAsia="ja-JP"/>
    </w:rPr>
  </w:style>
  <w:style w:type="paragraph" w:customStyle="1" w:styleId="MediumGrid1-Accent21">
    <w:name w:val="Medium Grid 1 - Accent 21"/>
    <w:aliases w:val="Normal bullet 2,List Paragraph1"/>
    <w:basedOn w:val="Normal"/>
    <w:link w:val="MediumGrid1-Accent2Char"/>
    <w:qFormat/>
    <w:rsid w:val="003A1796"/>
    <w:pPr>
      <w:widowControl/>
      <w:spacing w:after="120"/>
      <w:ind w:left="720"/>
      <w:contextualSpacing/>
      <w:jc w:val="both"/>
    </w:pPr>
    <w:rPr>
      <w:sz w:val="24"/>
      <w:lang w:val="ro-RO"/>
    </w:rPr>
  </w:style>
  <w:style w:type="character" w:customStyle="1" w:styleId="MediumGrid1-Accent2Char">
    <w:name w:val="Medium Grid 1 - Accent 2 Char"/>
    <w:aliases w:val="Normal bullet 2 Char,List Paragraph1 Char"/>
    <w:link w:val="MediumGrid1-Accent21"/>
    <w:rsid w:val="003A1796"/>
    <w:rPr>
      <w:rFonts w:ascii="Times New Roman" w:eastAsia="Times New Roman" w:hAnsi="Times New Roman" w:cs="Times New Roman"/>
      <w:sz w:val="24"/>
      <w:lang w:val="ro-RO"/>
    </w:rPr>
  </w:style>
  <w:style w:type="paragraph" w:styleId="NormalWeb">
    <w:name w:val="Normal (Web)"/>
    <w:aliases w:val="Знак,webb, Знак"/>
    <w:basedOn w:val="Normal"/>
    <w:link w:val="NormalWebChar"/>
    <w:uiPriority w:val="99"/>
    <w:unhideWhenUsed/>
    <w:qFormat/>
    <w:rsid w:val="003A1796"/>
    <w:pPr>
      <w:widowControl/>
      <w:ind w:firstLine="567"/>
      <w:jc w:val="both"/>
    </w:pPr>
    <w:rPr>
      <w:sz w:val="24"/>
      <w:szCs w:val="24"/>
      <w:lang w:val="ro-RO" w:eastAsia="ro-RO"/>
    </w:rPr>
  </w:style>
  <w:style w:type="character" w:customStyle="1" w:styleId="NormalWebChar">
    <w:name w:val="Normal (Web) Char"/>
    <w:aliases w:val="Знак Char,webb Char, Знак Char"/>
    <w:basedOn w:val="DefaultParagraphFont"/>
    <w:link w:val="NormalWeb"/>
    <w:uiPriority w:val="99"/>
    <w:locked/>
    <w:rsid w:val="003A1796"/>
    <w:rPr>
      <w:rFonts w:ascii="Times New Roman" w:eastAsia="Times New Roman" w:hAnsi="Times New Roman" w:cs="Times New Roman"/>
      <w:sz w:val="24"/>
      <w:szCs w:val="24"/>
      <w:lang w:val="ro-RO" w:eastAsia="ro-RO"/>
    </w:rPr>
  </w:style>
  <w:style w:type="paragraph" w:styleId="NoSpacing">
    <w:name w:val="No Spacing"/>
    <w:uiPriority w:val="1"/>
    <w:qFormat/>
    <w:rsid w:val="003A1796"/>
    <w:pPr>
      <w:spacing w:after="0" w:line="240" w:lineRule="auto"/>
    </w:pPr>
    <w:rPr>
      <w:rFonts w:ascii="Calibri" w:eastAsia="Times New Roman" w:hAnsi="Calibri" w:cs="Times New Roman"/>
      <w:lang w:val="ru-RU" w:eastAsia="ru-RU"/>
    </w:rPr>
  </w:style>
  <w:style w:type="table" w:styleId="TableGrid">
    <w:name w:val="Table Grid"/>
    <w:basedOn w:val="TableNormal"/>
    <w:uiPriority w:val="39"/>
    <w:rsid w:val="003A179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1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DAA6D-3324-4E69-B708-06DCA5E2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Postu</dc:creator>
  <cp:keywords/>
  <dc:description/>
  <cp:lastModifiedBy>Balan R</cp:lastModifiedBy>
  <cp:revision>2</cp:revision>
  <cp:lastPrinted>2022-10-26T07:10:00Z</cp:lastPrinted>
  <dcterms:created xsi:type="dcterms:W3CDTF">2022-11-09T06:58:00Z</dcterms:created>
  <dcterms:modified xsi:type="dcterms:W3CDTF">2022-11-09T06:58:00Z</dcterms:modified>
</cp:coreProperties>
</file>