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D1" w:rsidRPr="000F6645" w:rsidRDefault="00DC2AD1" w:rsidP="00DC2AD1">
      <w:pPr>
        <w:pStyle w:val="rg"/>
        <w:ind w:left="5040" w:firstLine="720"/>
        <w:rPr>
          <w:rFonts w:asciiTheme="majorBidi" w:hAnsiTheme="majorBidi" w:cstheme="majorBidi"/>
          <w:szCs w:val="26"/>
          <w:lang w:val="ro-MD"/>
        </w:rPr>
      </w:pPr>
      <w:bookmarkStart w:id="0" w:name="_GoBack"/>
      <w:bookmarkEnd w:id="0"/>
      <w:r w:rsidRPr="000F6645">
        <w:rPr>
          <w:rFonts w:asciiTheme="majorBidi" w:hAnsiTheme="majorBidi" w:cstheme="majorBidi"/>
          <w:szCs w:val="26"/>
          <w:lang w:val="ro-MD"/>
        </w:rPr>
        <w:t>Anexă</w:t>
      </w:r>
    </w:p>
    <w:p w:rsidR="00DC2AD1" w:rsidRPr="000F6645" w:rsidRDefault="00DC2AD1" w:rsidP="00DC2AD1">
      <w:pPr>
        <w:pStyle w:val="rg"/>
        <w:ind w:left="5040"/>
        <w:rPr>
          <w:rFonts w:asciiTheme="majorBidi" w:hAnsiTheme="majorBidi" w:cstheme="majorBidi"/>
          <w:szCs w:val="26"/>
          <w:lang w:val="ro-MD"/>
        </w:rPr>
      </w:pPr>
      <w:r w:rsidRPr="000F6645">
        <w:rPr>
          <w:rFonts w:asciiTheme="majorBidi" w:hAnsiTheme="majorBidi" w:cstheme="majorBidi"/>
          <w:szCs w:val="26"/>
          <w:lang w:val="ro-MD"/>
        </w:rPr>
        <w:t>la Metodologia de analiză a impactului</w:t>
      </w:r>
    </w:p>
    <w:p w:rsidR="00B55713" w:rsidRPr="000F6645" w:rsidRDefault="00DC2AD1" w:rsidP="00DC2AD1">
      <w:pPr>
        <w:pStyle w:val="rg"/>
        <w:ind w:left="5040"/>
        <w:rPr>
          <w:rFonts w:asciiTheme="majorBidi" w:hAnsiTheme="majorBidi" w:cstheme="majorBidi"/>
          <w:szCs w:val="26"/>
          <w:lang w:val="ro-MD"/>
        </w:rPr>
      </w:pPr>
      <w:r w:rsidRPr="000F6645">
        <w:rPr>
          <w:rFonts w:asciiTheme="majorBidi" w:hAnsiTheme="majorBidi" w:cstheme="majorBidi"/>
          <w:szCs w:val="26"/>
          <w:lang w:val="ro-MD"/>
        </w:rPr>
        <w:t xml:space="preserve">în procesul de fundamentare a proiectelor </w:t>
      </w:r>
    </w:p>
    <w:tbl>
      <w:tblPr>
        <w:tblpPr w:leftFromText="180" w:rightFromText="180" w:vertAnchor="text" w:horzAnchor="margin" w:tblpXSpec="center" w:tblpY="346"/>
        <w:tblW w:w="5252" w:type="pct"/>
        <w:tblLook w:val="04A0" w:firstRow="1" w:lastRow="0" w:firstColumn="1" w:lastColumn="0" w:noHBand="0" w:noVBand="1"/>
      </w:tblPr>
      <w:tblGrid>
        <w:gridCol w:w="4533"/>
        <w:gridCol w:w="380"/>
        <w:gridCol w:w="1402"/>
        <w:gridCol w:w="1404"/>
        <w:gridCol w:w="1155"/>
        <w:gridCol w:w="715"/>
      </w:tblGrid>
      <w:tr w:rsidR="00AC353C" w:rsidRPr="000F6645" w:rsidTr="00AF3D4D">
        <w:tc>
          <w:tcPr>
            <w:tcW w:w="5000" w:type="pct"/>
            <w:gridSpan w:val="6"/>
            <w:tcMar>
              <w:top w:w="15" w:type="dxa"/>
              <w:left w:w="45" w:type="dxa"/>
              <w:bottom w:w="15" w:type="dxa"/>
              <w:right w:w="45" w:type="dxa"/>
            </w:tcMar>
            <w:hideMark/>
          </w:tcPr>
          <w:p w:rsidR="00B55713" w:rsidRPr="000F6645" w:rsidRDefault="00AF3D4D" w:rsidP="00AF3D4D">
            <w:pPr>
              <w:pStyle w:val="cb"/>
              <w:rPr>
                <w:lang w:val="ro-MD"/>
              </w:rPr>
            </w:pPr>
            <w:r w:rsidRPr="000F6645">
              <w:rPr>
                <w:lang w:val="ro-MD"/>
              </w:rPr>
              <w:t>Formularul tipizat al documentului de analiză a impactului</w:t>
            </w:r>
          </w:p>
          <w:p w:rsidR="00AF3D4D" w:rsidRPr="000F6645" w:rsidRDefault="00AF3D4D" w:rsidP="00AF3D4D">
            <w:pPr>
              <w:pStyle w:val="a3"/>
              <w:ind w:firstLine="0"/>
              <w:jc w:val="left"/>
              <w:rPr>
                <w:lang w:val="ro-MD"/>
              </w:rPr>
            </w:pPr>
            <w:r w:rsidRPr="000F6645">
              <w:rPr>
                <w:lang w:val="ro-MD"/>
              </w:rPr>
              <w:t> </w:t>
            </w:r>
          </w:p>
        </w:tc>
      </w:tr>
      <w:tr w:rsidR="00AC353C" w:rsidRPr="000F6645" w:rsidTr="00AF3D4D">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Titlul analizei impactului</w:t>
            </w:r>
            <w:r w:rsidRPr="000F6645">
              <w:rPr>
                <w:b/>
                <w:bCs/>
                <w:sz w:val="24"/>
                <w:szCs w:val="24"/>
                <w:lang w:val="ro-MD"/>
              </w:rPr>
              <w:br/>
            </w:r>
            <w:r w:rsidRPr="000F6645">
              <w:rPr>
                <w:sz w:val="24"/>
                <w:szCs w:val="24"/>
                <w:lang w:val="ro-MD"/>
              </w:rPr>
              <w:t>(poate conţine titlul propunerii de act normativ):</w:t>
            </w:r>
          </w:p>
        </w:tc>
        <w:tc>
          <w:tcPr>
            <w:tcW w:w="263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C353C">
            <w:pPr>
              <w:ind w:firstLine="0"/>
              <w:rPr>
                <w:sz w:val="24"/>
                <w:szCs w:val="24"/>
                <w:lang w:val="ro-MD"/>
              </w:rPr>
            </w:pPr>
            <w:r w:rsidRPr="000F6645">
              <w:rPr>
                <w:sz w:val="24"/>
                <w:szCs w:val="24"/>
                <w:lang w:val="ro-MD"/>
              </w:rPr>
              <w:t xml:space="preserve">Proiectul </w:t>
            </w:r>
            <w:r w:rsidR="001F059B" w:rsidRPr="000F6645">
              <w:rPr>
                <w:sz w:val="24"/>
                <w:szCs w:val="24"/>
                <w:lang w:val="ro-MD"/>
              </w:rPr>
              <w:t>Hotărârii</w:t>
            </w:r>
            <w:r w:rsidRPr="000F6645">
              <w:rPr>
                <w:sz w:val="24"/>
                <w:szCs w:val="24"/>
                <w:lang w:val="ro-MD"/>
              </w:rPr>
              <w:t xml:space="preserve"> Guvernului </w:t>
            </w:r>
            <w:r w:rsidR="001F059B" w:rsidRPr="000F6645">
              <w:rPr>
                <w:sz w:val="24"/>
                <w:szCs w:val="24"/>
                <w:lang w:val="ro-MD"/>
              </w:rPr>
              <w:t>pentru modificarea Hotărârii Guvernului nr.230/2020 cu privire la organizarea și funcționarea Casei Naționale de Asigurări Sociale</w:t>
            </w:r>
          </w:p>
        </w:tc>
      </w:tr>
      <w:tr w:rsidR="00AC353C" w:rsidRPr="000F6645" w:rsidTr="00AF3D4D">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color w:val="FF0000"/>
                <w:sz w:val="24"/>
                <w:szCs w:val="24"/>
                <w:lang w:val="ro-MD"/>
              </w:rPr>
            </w:pPr>
            <w:r w:rsidRPr="000F6645">
              <w:rPr>
                <w:b/>
                <w:bCs/>
                <w:sz w:val="24"/>
                <w:szCs w:val="24"/>
                <w:lang w:val="ro-MD"/>
              </w:rPr>
              <w:t>Data:</w:t>
            </w:r>
          </w:p>
        </w:tc>
        <w:tc>
          <w:tcPr>
            <w:tcW w:w="263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C353C">
            <w:pPr>
              <w:ind w:firstLine="0"/>
              <w:jc w:val="left"/>
              <w:rPr>
                <w:color w:val="FF0000"/>
                <w:sz w:val="24"/>
                <w:szCs w:val="24"/>
                <w:lang w:val="ro-MD"/>
              </w:rPr>
            </w:pPr>
            <w:r w:rsidRPr="000F6645">
              <w:rPr>
                <w:color w:val="FF0000"/>
                <w:sz w:val="24"/>
                <w:szCs w:val="24"/>
                <w:lang w:val="ro-MD"/>
              </w:rPr>
              <w:t> </w:t>
            </w:r>
            <w:r w:rsidR="004D73F9" w:rsidRPr="000F6645">
              <w:rPr>
                <w:sz w:val="24"/>
                <w:szCs w:val="24"/>
                <w:lang w:val="ro-MD"/>
              </w:rPr>
              <w:t>26.09.2022</w:t>
            </w:r>
          </w:p>
        </w:tc>
      </w:tr>
      <w:tr w:rsidR="00AC353C" w:rsidRPr="000F6645" w:rsidTr="00AF3D4D">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Autoritatea administraţiei publice (autor):</w:t>
            </w:r>
          </w:p>
        </w:tc>
        <w:tc>
          <w:tcPr>
            <w:tcW w:w="263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sz w:val="24"/>
                <w:szCs w:val="24"/>
                <w:lang w:val="ro-MD"/>
              </w:rPr>
              <w:t> Casa Naţională de Asigurări Sociale</w:t>
            </w:r>
          </w:p>
        </w:tc>
      </w:tr>
      <w:tr w:rsidR="00AC353C" w:rsidRPr="000F6645" w:rsidTr="00AF3D4D">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Subdiviziunea:</w:t>
            </w:r>
          </w:p>
        </w:tc>
        <w:tc>
          <w:tcPr>
            <w:tcW w:w="263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A0B3D" w:rsidRPr="000F6645" w:rsidRDefault="00AF3D4D" w:rsidP="00AF3D4D">
            <w:pPr>
              <w:ind w:firstLine="0"/>
              <w:jc w:val="left"/>
              <w:rPr>
                <w:sz w:val="24"/>
                <w:szCs w:val="24"/>
                <w:lang w:val="ro-MD"/>
              </w:rPr>
            </w:pPr>
            <w:r w:rsidRPr="000F6645">
              <w:rPr>
                <w:sz w:val="24"/>
                <w:szCs w:val="24"/>
                <w:lang w:val="ro-MD"/>
              </w:rPr>
              <w:t> Direcţia resurse umane</w:t>
            </w:r>
            <w:r w:rsidR="001A0B3D" w:rsidRPr="000F6645">
              <w:rPr>
                <w:sz w:val="24"/>
                <w:szCs w:val="24"/>
                <w:lang w:val="ro-MD"/>
              </w:rPr>
              <w:t xml:space="preserve">, </w:t>
            </w:r>
          </w:p>
          <w:p w:rsidR="00AF3D4D" w:rsidRPr="000F6645" w:rsidRDefault="001A0B3D" w:rsidP="004D7D1E">
            <w:pPr>
              <w:ind w:left="99" w:hanging="99"/>
              <w:jc w:val="left"/>
              <w:rPr>
                <w:sz w:val="24"/>
                <w:szCs w:val="24"/>
                <w:lang w:val="ro-MD"/>
              </w:rPr>
            </w:pPr>
            <w:r w:rsidRPr="000F6645">
              <w:rPr>
                <w:sz w:val="24"/>
                <w:szCs w:val="24"/>
                <w:lang w:val="ro-MD"/>
              </w:rPr>
              <w:t xml:space="preserve"> Direcţia analiz</w:t>
            </w:r>
            <w:r w:rsidR="004D7D1E" w:rsidRPr="000F6645">
              <w:rPr>
                <w:sz w:val="24"/>
                <w:szCs w:val="24"/>
                <w:lang w:val="ro-MD"/>
              </w:rPr>
              <w:t>a</w:t>
            </w:r>
            <w:r w:rsidRPr="000F6645">
              <w:rPr>
                <w:sz w:val="24"/>
                <w:szCs w:val="24"/>
                <w:lang w:val="ro-MD"/>
              </w:rPr>
              <w:t xml:space="preserve"> şi </w:t>
            </w:r>
            <w:r w:rsidR="004D7D1E" w:rsidRPr="000F6645">
              <w:rPr>
                <w:sz w:val="24"/>
                <w:szCs w:val="24"/>
                <w:lang w:val="ro-MD"/>
              </w:rPr>
              <w:t>monitorizarea implementării politicilor</w:t>
            </w:r>
          </w:p>
        </w:tc>
      </w:tr>
      <w:tr w:rsidR="00AC353C" w:rsidRPr="000F6645" w:rsidTr="00AF3D4D">
        <w:tc>
          <w:tcPr>
            <w:tcW w:w="23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Persoana responsabilă şi datele de contact:</w:t>
            </w:r>
          </w:p>
        </w:tc>
        <w:tc>
          <w:tcPr>
            <w:tcW w:w="263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1A0B3D" w:rsidRPr="000F6645" w:rsidRDefault="00AF3D4D" w:rsidP="00B55713">
            <w:pPr>
              <w:ind w:firstLine="0"/>
              <w:jc w:val="left"/>
              <w:rPr>
                <w:sz w:val="24"/>
                <w:szCs w:val="24"/>
                <w:lang w:val="ro-MD"/>
              </w:rPr>
            </w:pPr>
            <w:r w:rsidRPr="000F6645">
              <w:rPr>
                <w:sz w:val="24"/>
                <w:szCs w:val="24"/>
                <w:lang w:val="ro-MD"/>
              </w:rPr>
              <w:t xml:space="preserve"> Botnariuc Angela, şef direcţie, e-mail </w:t>
            </w:r>
            <w:hyperlink r:id="rId7" w:history="1">
              <w:r w:rsidRPr="000F6645">
                <w:rPr>
                  <w:rStyle w:val="a8"/>
                  <w:color w:val="auto"/>
                  <w:sz w:val="24"/>
                  <w:szCs w:val="24"/>
                  <w:lang w:val="ro-MD"/>
                </w:rPr>
                <w:t>angela.botnariuc@cnas.gov.md</w:t>
              </w:r>
            </w:hyperlink>
            <w:r w:rsidRPr="000F6645">
              <w:rPr>
                <w:sz w:val="24"/>
                <w:szCs w:val="24"/>
                <w:lang w:val="ro-MD"/>
              </w:rPr>
              <w:t xml:space="preserve"> , tel. 022-257-849</w:t>
            </w:r>
          </w:p>
          <w:p w:rsidR="001A0B3D" w:rsidRPr="000F6645" w:rsidRDefault="001A0B3D" w:rsidP="00B55713">
            <w:pPr>
              <w:ind w:firstLine="0"/>
              <w:jc w:val="left"/>
              <w:rPr>
                <w:sz w:val="24"/>
                <w:szCs w:val="24"/>
                <w:lang w:val="ro-MD"/>
              </w:rPr>
            </w:pPr>
            <w:r w:rsidRPr="000F6645">
              <w:rPr>
                <w:sz w:val="24"/>
                <w:szCs w:val="24"/>
                <w:lang w:val="ro-MD"/>
              </w:rPr>
              <w:t xml:space="preserve"> Şmundeac Natalia, şef direcţie, e-mail</w:t>
            </w:r>
          </w:p>
          <w:p w:rsidR="00AF3D4D" w:rsidRPr="000F6645" w:rsidRDefault="00D07289" w:rsidP="00B55713">
            <w:pPr>
              <w:ind w:firstLine="0"/>
              <w:jc w:val="left"/>
              <w:rPr>
                <w:sz w:val="24"/>
                <w:szCs w:val="24"/>
                <w:lang w:val="ro-MD"/>
              </w:rPr>
            </w:pPr>
            <w:hyperlink r:id="rId8" w:history="1">
              <w:r w:rsidR="001A0B3D" w:rsidRPr="000F6645">
                <w:rPr>
                  <w:rStyle w:val="a8"/>
                  <w:color w:val="auto"/>
                  <w:sz w:val="24"/>
                  <w:szCs w:val="24"/>
                  <w:lang w:val="ro-MD"/>
                </w:rPr>
                <w:t>natalia.smundeac@cnas.gov.md</w:t>
              </w:r>
            </w:hyperlink>
            <w:r w:rsidR="001A0B3D" w:rsidRPr="000F6645">
              <w:rPr>
                <w:sz w:val="24"/>
                <w:szCs w:val="24"/>
                <w:lang w:val="ro-MD"/>
              </w:rPr>
              <w:t>, tel. 022-257-725</w:t>
            </w:r>
            <w:r w:rsidR="00AF3D4D" w:rsidRPr="000F6645">
              <w:rPr>
                <w:sz w:val="24"/>
                <w:szCs w:val="24"/>
                <w:lang w:val="ro-MD"/>
              </w:rPr>
              <w:t xml:space="preserve">  </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
                <w:bCs/>
                <w:sz w:val="24"/>
                <w:szCs w:val="24"/>
                <w:lang w:val="ro-MD"/>
              </w:rPr>
            </w:pPr>
            <w:r w:rsidRPr="000F6645">
              <w:rPr>
                <w:b/>
                <w:bCs/>
                <w:sz w:val="24"/>
                <w:szCs w:val="24"/>
                <w:lang w:val="ro-MD"/>
              </w:rPr>
              <w:t>Compartimentele analizei impactului</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55713" w:rsidRPr="000F6645" w:rsidRDefault="00AF3D4D" w:rsidP="00B55713">
            <w:pPr>
              <w:ind w:firstLine="0"/>
              <w:jc w:val="left"/>
              <w:rPr>
                <w:sz w:val="24"/>
                <w:szCs w:val="24"/>
                <w:lang w:val="ro-MD"/>
              </w:rPr>
            </w:pPr>
            <w:r w:rsidRPr="000F6645">
              <w:rPr>
                <w:b/>
                <w:bCs/>
                <w:sz w:val="24"/>
                <w:szCs w:val="24"/>
                <w:lang w:val="ro-MD"/>
              </w:rPr>
              <w:t>1. Definirea problemei</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sz w:val="24"/>
                <w:szCs w:val="24"/>
                <w:lang w:val="ro-MD"/>
              </w:rPr>
              <w:t>a) Determinați clar şi concis problema şi/sau problemele care urmează să fie soluţionate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5C2FDC" w:rsidP="005C2FDC">
            <w:pPr>
              <w:spacing w:before="120" w:after="120"/>
              <w:ind w:firstLine="0"/>
              <w:rPr>
                <w:sz w:val="24"/>
                <w:szCs w:val="24"/>
                <w:lang w:val="ro-MD"/>
              </w:rPr>
            </w:pPr>
            <w:r w:rsidRPr="000F6645">
              <w:rPr>
                <w:sz w:val="24"/>
                <w:szCs w:val="24"/>
                <w:lang w:val="ro-MD"/>
              </w:rPr>
              <w:t xml:space="preserve">Volumul de lucru, responsabilitatea și intensitatea crescîndă, contingentul specific de cetățeni deserviți și remunerarea necorespunzătoare eforturilor depuse a contribuit la </w:t>
            </w:r>
            <w:r w:rsidR="002A2807" w:rsidRPr="000F6645">
              <w:rPr>
                <w:sz w:val="24"/>
                <w:szCs w:val="24"/>
                <w:lang w:val="ro-MD"/>
              </w:rPr>
              <w:t>micșorarea gradului de ocupare a funcțiilor în cadrul instituției. Astfel, în unele subdiviziuni gradul de ocupare a funcțiilor este la nivel de 70%, iar lipsa specialiștilor generează imposibilitatea asigurării continuității desfășurării a unor procese.</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284459">
            <w:pPr>
              <w:ind w:firstLine="0"/>
              <w:rPr>
                <w:sz w:val="24"/>
                <w:szCs w:val="24"/>
                <w:lang w:val="ro-MD"/>
              </w:rPr>
            </w:pPr>
            <w:r w:rsidRPr="000F6645">
              <w:rPr>
                <w:bCs/>
                <w:sz w:val="24"/>
                <w:szCs w:val="24"/>
                <w:lang w:val="ro-MD"/>
              </w:rPr>
              <w:t>b)</w:t>
            </w:r>
            <w:r w:rsidRPr="000F6645">
              <w:rPr>
                <w:sz w:val="24"/>
                <w:szCs w:val="24"/>
                <w:lang w:val="ro-MD"/>
              </w:rPr>
              <w:t xml:space="preserve"> Descrieți problema, persoanele/</w:t>
            </w:r>
            <w:r w:rsidR="003A41D9" w:rsidRPr="000F6645">
              <w:rPr>
                <w:sz w:val="24"/>
                <w:szCs w:val="24"/>
                <w:lang w:val="ro-MD"/>
              </w:rPr>
              <w:t>entitățile</w:t>
            </w:r>
            <w:r w:rsidRPr="000F6645">
              <w:rPr>
                <w:sz w:val="24"/>
                <w:szCs w:val="24"/>
                <w:lang w:val="ro-MD"/>
              </w:rPr>
              <w:t xml:space="preserve"> afectate și cele care contribuie la apariția problemei, cu justificarea necesității schimbării situaţiei curente şi viitoare, în baza dovezilor şi datelor colectate și examinate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5960EB" w:rsidP="005C2FDC">
            <w:pPr>
              <w:spacing w:before="120" w:after="120"/>
              <w:ind w:firstLine="0"/>
              <w:rPr>
                <w:sz w:val="24"/>
                <w:szCs w:val="24"/>
                <w:lang w:val="ro-MD"/>
              </w:rPr>
            </w:pPr>
            <w:r w:rsidRPr="000F6645">
              <w:rPr>
                <w:sz w:val="24"/>
                <w:szCs w:val="24"/>
                <w:lang w:val="ro-MD"/>
              </w:rPr>
              <w:t xml:space="preserve">Proiectul Hotărârii de Guvern </w:t>
            </w:r>
            <w:r w:rsidRPr="000F6645">
              <w:rPr>
                <w:rStyle w:val="a9"/>
                <w:b w:val="0"/>
                <w:sz w:val="24"/>
                <w:szCs w:val="24"/>
                <w:lang w:val="ro-MD"/>
              </w:rPr>
              <w:t>are drept scop modificarea</w:t>
            </w:r>
            <w:r w:rsidRPr="000F6645">
              <w:rPr>
                <w:sz w:val="24"/>
                <w:szCs w:val="24"/>
                <w:lang w:val="ro-MD"/>
              </w:rPr>
              <w:t xml:space="preserve"> structurii </w:t>
            </w:r>
            <w:r w:rsidR="002A2807" w:rsidRPr="000F6645">
              <w:rPr>
                <w:sz w:val="24"/>
                <w:szCs w:val="24"/>
                <w:lang w:val="ro-MD"/>
              </w:rPr>
              <w:t>organizaționale</w:t>
            </w:r>
            <w:r w:rsidRPr="000F6645">
              <w:rPr>
                <w:sz w:val="24"/>
                <w:szCs w:val="24"/>
                <w:lang w:val="ro-MD"/>
              </w:rPr>
              <w:t xml:space="preserve"> a CNAS </w:t>
            </w:r>
            <w:r w:rsidR="002A2807" w:rsidRPr="000F6645">
              <w:rPr>
                <w:sz w:val="24"/>
                <w:szCs w:val="24"/>
                <w:lang w:val="ro-MD"/>
              </w:rPr>
              <w:t>reieșind</w:t>
            </w:r>
            <w:r w:rsidR="00BC41DB" w:rsidRPr="000F6645">
              <w:rPr>
                <w:sz w:val="24"/>
                <w:szCs w:val="24"/>
                <w:lang w:val="ro-MD"/>
              </w:rPr>
              <w:t xml:space="preserve"> din </w:t>
            </w:r>
            <w:r w:rsidR="002A2807" w:rsidRPr="000F6645">
              <w:rPr>
                <w:sz w:val="24"/>
                <w:szCs w:val="24"/>
                <w:lang w:val="ro-MD"/>
              </w:rPr>
              <w:t>reorganizarea/optimizarea unor procese și realizarea acestora cu numărul de personal existent în condițiile asigurării unei remunerații corespunzătoare sarcinilor realizate.</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c)</w:t>
            </w:r>
            <w:r w:rsidRPr="000F6645">
              <w:rPr>
                <w:sz w:val="24"/>
                <w:szCs w:val="24"/>
                <w:lang w:val="ro-MD"/>
              </w:rPr>
              <w:t xml:space="preserve"> Expuneți clar cauzele care au dus la apariţia problemei</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514F5A" w:rsidP="007660BE">
            <w:pPr>
              <w:spacing w:before="120" w:after="120"/>
              <w:ind w:firstLine="0"/>
              <w:rPr>
                <w:color w:val="FF0000"/>
                <w:sz w:val="24"/>
                <w:szCs w:val="24"/>
                <w:lang w:val="ro-MD"/>
              </w:rPr>
            </w:pPr>
            <w:r w:rsidRPr="000F6645">
              <w:rPr>
                <w:color w:val="000000"/>
                <w:sz w:val="24"/>
                <w:szCs w:val="24"/>
                <w:lang w:val="ro-MD" w:eastAsia="ru-RU"/>
              </w:rPr>
              <w:t xml:space="preserve">Anual, activitatea CNAS se suplimentează cu noi procese, noi responsabilități fără a majora efectivul de personal, astfel crescând considerabil intensitatea asupra specialiștilor activi.  </w:t>
            </w:r>
            <w:r w:rsidR="007660BE" w:rsidRPr="000F6645">
              <w:rPr>
                <w:color w:val="000000"/>
                <w:sz w:val="24"/>
                <w:szCs w:val="24"/>
                <w:lang w:val="ro-MD" w:eastAsia="ru-RU"/>
              </w:rPr>
              <w:t xml:space="preserve">Din cauza salarizării inadecvate corelativ volumului de lucru realizat are loc eliberarea masivă a angajaților. Gradul de ocuparea a funcțiilor în cadrul Casei Naționale de Asigurări Sociale constituie 79%. </w:t>
            </w:r>
            <w:r w:rsidRPr="000F6645">
              <w:rPr>
                <w:rStyle w:val="a9"/>
                <w:b w:val="0"/>
                <w:color w:val="000000"/>
                <w:sz w:val="24"/>
                <w:szCs w:val="24"/>
                <w:lang w:val="ro-MD" w:eastAsia="ru-RU"/>
              </w:rPr>
              <w:t>La concursurile anunțate pentru angajare, pe durată lungă nu sunt candidați, iar l</w:t>
            </w:r>
            <w:r w:rsidRPr="000F6645">
              <w:rPr>
                <w:color w:val="000000"/>
                <w:sz w:val="24"/>
                <w:szCs w:val="24"/>
                <w:lang w:val="ro-MD" w:eastAsia="ru-RU"/>
              </w:rPr>
              <w:t xml:space="preserve">ipsa specialiștilor în domeniul asigurărilor sociale va genera imposibilitatea asigurării continuității transmiterii experienței instituționale către următoarea generație de specialiști. </w:t>
            </w:r>
            <w:r w:rsidRPr="000F6645">
              <w:rPr>
                <w:rStyle w:val="a9"/>
                <w:b w:val="0"/>
                <w:color w:val="000000"/>
                <w:sz w:val="24"/>
                <w:szCs w:val="24"/>
                <w:lang w:val="ro-MD" w:eastAsia="ru-RU"/>
              </w:rPr>
              <w:t>Angajații CNAS sunt discriminaţi în salarizare faţă de colegii din alte  entități.</w:t>
            </w:r>
            <w:r w:rsidRPr="000F6645">
              <w:rPr>
                <w:rStyle w:val="a9"/>
                <w:color w:val="000000"/>
                <w:sz w:val="24"/>
                <w:szCs w:val="24"/>
                <w:lang w:val="ro-MD" w:eastAsia="ru-RU"/>
              </w:rPr>
              <w:t> </w:t>
            </w:r>
            <w:r w:rsidRPr="000F6645">
              <w:rPr>
                <w:color w:val="000000"/>
                <w:sz w:val="24"/>
                <w:szCs w:val="24"/>
                <w:lang w:val="ro-MD" w:eastAsia="ru-RU"/>
              </w:rPr>
              <w:t>Pentru a crește atractivitatea locurilor de muncă majorarea salariilor este imperativă.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 xml:space="preserve">d) </w:t>
            </w:r>
            <w:r w:rsidRPr="000F6645">
              <w:rPr>
                <w:sz w:val="24"/>
                <w:szCs w:val="24"/>
                <w:lang w:val="ro-MD"/>
              </w:rPr>
              <w:t xml:space="preserve">Descrieți cum a evoluat problema şi cum va evolua fără o intervenție </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46BE3" w:rsidRPr="000F6645" w:rsidRDefault="00646BE3" w:rsidP="00646BE3">
            <w:pPr>
              <w:spacing w:before="120"/>
              <w:ind w:firstLine="0"/>
              <w:rPr>
                <w:sz w:val="24"/>
                <w:szCs w:val="24"/>
                <w:lang w:val="ro-MD"/>
              </w:rPr>
            </w:pPr>
            <w:r w:rsidRPr="000F6645">
              <w:rPr>
                <w:sz w:val="24"/>
                <w:szCs w:val="24"/>
                <w:lang w:val="ro-MD"/>
              </w:rPr>
              <w:t>Complexitatea şi volumul mare al activităţilor desfăşurate în cadrul CNAS este determinat de importanţa strategică şi locul autorităţii în sistemul de administrare publică, avînd misiunea de a asigura implementarea politicilor statului în domeniul protecției sociale.</w:t>
            </w:r>
          </w:p>
          <w:p w:rsidR="00646BE3" w:rsidRPr="000F6645" w:rsidRDefault="00646BE3" w:rsidP="007660BE">
            <w:pPr>
              <w:spacing w:before="120" w:after="120"/>
              <w:ind w:firstLine="0"/>
              <w:rPr>
                <w:sz w:val="24"/>
                <w:szCs w:val="24"/>
                <w:lang w:val="ro-MD"/>
              </w:rPr>
            </w:pPr>
            <w:r w:rsidRPr="000F6645">
              <w:rPr>
                <w:sz w:val="24"/>
                <w:szCs w:val="24"/>
                <w:lang w:val="ro-MD"/>
              </w:rPr>
              <w:lastRenderedPageBreak/>
              <w:t>Necesitatea promovării și aprobării proiectului reiese din importanța problemei pe care o rezolvă acesta, iar nesoluţionarea acesteia în continuare are un impact negativ asupra atingerii obiectivelor asumate de CNAS, calităţii sarcinilor şi realizării acestora în termenele stabilite</w:t>
            </w:r>
            <w:r w:rsidR="004F38E3" w:rsidRPr="000F6645">
              <w:rPr>
                <w:sz w:val="24"/>
                <w:szCs w:val="24"/>
                <w:lang w:val="ro-MD"/>
              </w:rPr>
              <w:t xml:space="preserve">, cu impact negativ asupra gradului de satisfacție a beneficiarilor.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rPr>
                <w:sz w:val="24"/>
                <w:szCs w:val="24"/>
                <w:lang w:val="ro-MD"/>
              </w:rPr>
            </w:pPr>
            <w:r w:rsidRPr="000F6645">
              <w:rPr>
                <w:bCs/>
                <w:sz w:val="24"/>
                <w:szCs w:val="24"/>
                <w:lang w:val="ro-MD"/>
              </w:rPr>
              <w:lastRenderedPageBreak/>
              <w:t xml:space="preserve">e) </w:t>
            </w:r>
            <w:r w:rsidRPr="000F6645">
              <w:rPr>
                <w:sz w:val="24"/>
                <w:szCs w:val="24"/>
                <w:lang w:val="ro-MD"/>
              </w:rPr>
              <w:t>Descrieți cadrul juridic actual aplicabil raporturilor analizate şi identificați carenţele prevederilor normative în vigoare, identificați documentele de politici şi reglementările existente care condiţionează intervenţia statului</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30BCA" w:rsidP="00A30BCA">
            <w:pPr>
              <w:spacing w:before="120" w:after="120"/>
              <w:ind w:firstLine="0"/>
              <w:rPr>
                <w:color w:val="FF0000"/>
                <w:sz w:val="24"/>
                <w:szCs w:val="24"/>
                <w:lang w:val="ro-MD"/>
              </w:rPr>
            </w:pPr>
            <w:r w:rsidRPr="000F6645">
              <w:rPr>
                <w:sz w:val="24"/>
                <w:szCs w:val="24"/>
                <w:lang w:val="ro-MD"/>
              </w:rPr>
              <w:t>În prezent se aplică prevederile Legii nr.270/2017 privind sistemul unitar de salarizare în sectorul bugetar, respectiv considerăm, că doar o motivare financiară sigură poate convinge actualul personal al CNAS să rămână în sistemul național al asigurărilor sociale.</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2. Stabilirea obiectivelor</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a) Expuneți obiectivele (care trebuie să fie legate direct de problemă și cauzele acesteia, formulate cuantificat, măsurabil, fixat în timp și realist</w:t>
            </w:r>
            <w:r w:rsidRPr="000F6645">
              <w:rPr>
                <w:sz w:val="24"/>
                <w:szCs w:val="24"/>
                <w:lang w:val="ro-MD"/>
              </w:rPr>
              <w:t>)</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361AE9" w:rsidRPr="000F6645" w:rsidRDefault="00361AE9" w:rsidP="007660BE">
            <w:pPr>
              <w:spacing w:before="120"/>
              <w:ind w:firstLine="0"/>
              <w:rPr>
                <w:rStyle w:val="a9"/>
                <w:b w:val="0"/>
                <w:sz w:val="23"/>
                <w:szCs w:val="23"/>
                <w:lang w:val="ro-MD"/>
              </w:rPr>
            </w:pPr>
            <w:r w:rsidRPr="000F6645">
              <w:rPr>
                <w:rStyle w:val="a9"/>
                <w:b w:val="0"/>
                <w:sz w:val="23"/>
                <w:szCs w:val="23"/>
                <w:lang w:val="ro-MD"/>
              </w:rPr>
              <w:t xml:space="preserve">Obiectivele reorganizării structurale a CNAS țin de: </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Fonts w:ascii="Times New Roman"/>
                <w:sz w:val="23"/>
                <w:szCs w:val="23"/>
                <w:lang w:val="ro-MD"/>
              </w:rPr>
            </w:pPr>
            <w:r w:rsidRPr="000F6645">
              <w:rPr>
                <w:rFonts w:ascii="Times New Roman"/>
                <w:sz w:val="23"/>
                <w:szCs w:val="23"/>
                <w:lang w:val="ro-MD"/>
              </w:rPr>
              <w:t>reorganizarea unor procese de activitate la nivelul aparatului central prin unificarea acestora și preluarea unor procese din cadrul subdiviziunilor teritoriale;</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Fonts w:ascii="Times New Roman"/>
                <w:sz w:val="23"/>
                <w:szCs w:val="23"/>
                <w:lang w:val="ro-MD"/>
              </w:rPr>
            </w:pPr>
            <w:r w:rsidRPr="000F6645">
              <w:rPr>
                <w:rFonts w:ascii="Times New Roman"/>
                <w:sz w:val="23"/>
                <w:szCs w:val="23"/>
                <w:lang w:val="ro-MD"/>
              </w:rPr>
              <w:t>reorganizarea subdiviziunilor teritoriale cu divizarea clară a sarcinilor/funcţiilor şi redistribuirea unităților de personal întru asigurarea echilibrului între complexitatea şi volumul activităților;</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Style w:val="a9"/>
                <w:rFonts w:ascii="Times New Roman"/>
                <w:b w:val="0"/>
                <w:bCs w:val="0"/>
                <w:sz w:val="23"/>
                <w:szCs w:val="23"/>
                <w:lang w:val="ro-MD"/>
              </w:rPr>
            </w:pPr>
            <w:r w:rsidRPr="000F6645">
              <w:rPr>
                <w:rStyle w:val="a9"/>
                <w:rFonts w:ascii="Times New Roman"/>
                <w:b w:val="0"/>
                <w:sz w:val="23"/>
                <w:szCs w:val="23"/>
                <w:lang w:val="ro-MD" w:eastAsia="en-US"/>
              </w:rPr>
              <w:t xml:space="preserve">asigurarea accesibilității la serviciile publice, prin menținerea funcțiilor de deservire a populației în fiecare raion din Republică  </w:t>
            </w:r>
            <w:r w:rsidRPr="000F6645">
              <w:rPr>
                <w:rStyle w:val="a9"/>
                <w:rFonts w:ascii="Times New Roman"/>
                <w:b w:val="0"/>
                <w:sz w:val="23"/>
                <w:szCs w:val="23"/>
                <w:lang w:val="ro-MD"/>
              </w:rPr>
              <w:t>(Front Office)</w:t>
            </w:r>
            <w:r w:rsidRPr="000F6645">
              <w:rPr>
                <w:rStyle w:val="a9"/>
                <w:rFonts w:ascii="Times New Roman"/>
                <w:b w:val="0"/>
                <w:sz w:val="23"/>
                <w:szCs w:val="23"/>
                <w:lang w:val="ro-MD" w:eastAsia="en-US"/>
              </w:rPr>
              <w:t>;</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Fonts w:ascii="Times New Roman"/>
                <w:sz w:val="23"/>
                <w:szCs w:val="23"/>
                <w:lang w:val="ro-MD"/>
              </w:rPr>
            </w:pPr>
            <w:r w:rsidRPr="000F6645">
              <w:rPr>
                <w:rFonts w:ascii="Times New Roman"/>
                <w:sz w:val="23"/>
                <w:szCs w:val="23"/>
                <w:lang w:val="ro-MD"/>
              </w:rPr>
              <w:t>centralizarea Back Office pentru prestarea serviciilor publice proactive (stabilirea unor prestații sociale fără a fi necesară depunerea cererii de către beneficiar);</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Fonts w:ascii="Times New Roman"/>
                <w:sz w:val="23"/>
                <w:szCs w:val="23"/>
                <w:lang w:val="ro-MD"/>
              </w:rPr>
            </w:pPr>
            <w:r w:rsidRPr="000F6645">
              <w:rPr>
                <w:rFonts w:ascii="Times New Roman"/>
                <w:sz w:val="23"/>
                <w:szCs w:val="23"/>
                <w:lang w:val="ro-MD"/>
              </w:rPr>
              <w:t xml:space="preserve">eficientizarea activității Centrului de Apel prin consolidarea funcțiilor de informare/consultare a populației în domeniile de activitate ale CNAS, precum și de evaluare a gradului de satisfacție a beneficiarilor față de nivelul de deservire de către specialiștii subdiviziunilor teritoriale; </w:t>
            </w:r>
          </w:p>
          <w:p w:rsidR="00361AE9" w:rsidRPr="000F6645" w:rsidRDefault="00361AE9" w:rsidP="00361AE9">
            <w:pPr>
              <w:pStyle w:val="aa"/>
              <w:numPr>
                <w:ilvl w:val="0"/>
                <w:numId w:val="18"/>
              </w:numPr>
              <w:tabs>
                <w:tab w:val="clear" w:pos="720"/>
              </w:tabs>
              <w:spacing w:after="0" w:line="240" w:lineRule="auto"/>
              <w:ind w:left="425" w:hanging="357"/>
              <w:contextualSpacing w:val="0"/>
              <w:jc w:val="both"/>
              <w:rPr>
                <w:rStyle w:val="a9"/>
                <w:rFonts w:ascii="Times New Roman"/>
                <w:b w:val="0"/>
                <w:sz w:val="23"/>
                <w:szCs w:val="23"/>
                <w:lang w:val="ro-MD"/>
              </w:rPr>
            </w:pPr>
            <w:r w:rsidRPr="000F6645">
              <w:rPr>
                <w:rFonts w:ascii="Times New Roman"/>
                <w:sz w:val="23"/>
                <w:szCs w:val="23"/>
                <w:lang w:val="ro-MD"/>
              </w:rPr>
              <w:t>asigurarea/menținerea personalului  cu grad  înalt de  competenţă și remunerare corespunzătoare nivelului de productivitate/intensitate a muncii.</w:t>
            </w:r>
          </w:p>
          <w:p w:rsidR="00AF3D4D" w:rsidRPr="000F6645" w:rsidRDefault="00AF3D4D" w:rsidP="004C1CBC">
            <w:pPr>
              <w:ind w:firstLine="0"/>
              <w:rPr>
                <w:color w:val="FF0000"/>
                <w:sz w:val="24"/>
                <w:szCs w:val="24"/>
                <w:lang w:val="ro-MD"/>
              </w:rPr>
            </w:pP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3. Identificarea opţiunilor</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a) Expuneți succint opțiunea „a nu face nimic”, care presupune lipsa de intervenție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4C1CBC" w:rsidP="004C1CBC">
            <w:pPr>
              <w:spacing w:before="120" w:after="120"/>
              <w:ind w:firstLine="0"/>
              <w:rPr>
                <w:sz w:val="24"/>
                <w:szCs w:val="24"/>
                <w:lang w:val="ro-MD"/>
              </w:rPr>
            </w:pPr>
            <w:r w:rsidRPr="000F6645">
              <w:rPr>
                <w:sz w:val="24"/>
                <w:szCs w:val="24"/>
                <w:lang w:val="ro-MD"/>
              </w:rPr>
              <w:t>Lipsa de intervenţie ar putea avea efect negativ asupra desfășurării unor procese de activitate a</w:t>
            </w:r>
            <w:r w:rsidR="0065066B" w:rsidRPr="000F6645">
              <w:rPr>
                <w:sz w:val="24"/>
                <w:szCs w:val="24"/>
                <w:lang w:val="ro-MD"/>
              </w:rPr>
              <w:t>le</w:t>
            </w:r>
            <w:r w:rsidRPr="000F6645">
              <w:rPr>
                <w:sz w:val="24"/>
                <w:szCs w:val="24"/>
                <w:lang w:val="ro-MD"/>
              </w:rPr>
              <w:t xml:space="preserve"> CNAS</w:t>
            </w:r>
            <w:r w:rsidR="007F35BB" w:rsidRPr="000F6645">
              <w:rPr>
                <w:sz w:val="24"/>
                <w:szCs w:val="24"/>
                <w:lang w:val="ro-MD"/>
              </w:rPr>
              <w:t>.</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bCs/>
                <w:sz w:val="24"/>
                <w:szCs w:val="24"/>
                <w:lang w:val="ro-MD"/>
              </w:rPr>
              <w:t>b) Expuneți</w:t>
            </w:r>
            <w:r w:rsidRPr="000F6645">
              <w:rPr>
                <w:sz w:val="24"/>
                <w:szCs w:val="24"/>
                <w:lang w:val="ro-MD"/>
              </w:rPr>
              <w:t xml:space="preserve"> principalele prevederi ale proiectului, cu impact, </w:t>
            </w:r>
            <w:r w:rsidR="00377E5E" w:rsidRPr="000F6645">
              <w:rPr>
                <w:sz w:val="24"/>
                <w:szCs w:val="24"/>
                <w:lang w:val="ro-MD"/>
              </w:rPr>
              <w:t>explicând</w:t>
            </w:r>
            <w:r w:rsidRPr="000F6645">
              <w:rPr>
                <w:sz w:val="24"/>
                <w:szCs w:val="24"/>
                <w:lang w:val="ro-MD"/>
              </w:rPr>
              <w:t xml:space="preserve"> cum acestea țintesc cauzele problemei, cu indicarea novațiilor și întregului spectru de soluţii/drepturi/obligaţii ce se doresc să fie aprobate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265F27">
        <w:trPr>
          <w:trHeight w:val="1970"/>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C1CBC" w:rsidRPr="000F6645" w:rsidRDefault="0070609F" w:rsidP="007660BE">
            <w:pPr>
              <w:pStyle w:val="20"/>
              <w:shd w:val="clear" w:color="auto" w:fill="auto"/>
              <w:spacing w:before="120" w:line="240" w:lineRule="auto"/>
              <w:ind w:firstLine="0"/>
              <w:contextualSpacing/>
              <w:rPr>
                <w:rFonts w:ascii="Times New Roman" w:hAnsi="Times New Roman" w:cs="Times New Roman"/>
                <w:b/>
                <w:sz w:val="24"/>
                <w:szCs w:val="24"/>
                <w:lang w:val="ro-MD"/>
              </w:rPr>
            </w:pPr>
            <w:r w:rsidRPr="000F6645">
              <w:rPr>
                <w:rFonts w:ascii="Times New Roman" w:hAnsi="Times New Roman" w:cs="Times New Roman"/>
                <w:sz w:val="24"/>
                <w:szCs w:val="24"/>
                <w:lang w:val="ro-MD"/>
              </w:rPr>
              <w:t>Proiectul prevede</w:t>
            </w:r>
            <w:r w:rsidRPr="000F6645">
              <w:rPr>
                <w:rFonts w:ascii="Times New Roman" w:hAnsi="Times New Roman" w:cs="Times New Roman"/>
                <w:b/>
                <w:sz w:val="24"/>
                <w:szCs w:val="24"/>
                <w:lang w:val="ro-MD"/>
              </w:rPr>
              <w:t xml:space="preserve"> </w:t>
            </w:r>
            <w:r w:rsidR="00325A59" w:rsidRPr="000F6645">
              <w:rPr>
                <w:rFonts w:ascii="Times New Roman" w:hAnsi="Times New Roman" w:cs="Times New Roman"/>
                <w:b/>
                <w:sz w:val="24"/>
                <w:szCs w:val="24"/>
                <w:lang w:val="ro-MD"/>
              </w:rPr>
              <w:t xml:space="preserve"> </w:t>
            </w:r>
            <w:r w:rsidR="00325A59" w:rsidRPr="000F6645">
              <w:rPr>
                <w:rStyle w:val="a9"/>
                <w:rFonts w:ascii="Times New Roman" w:hAnsi="Times New Roman" w:cs="Times New Roman"/>
                <w:b w:val="0"/>
                <w:sz w:val="24"/>
                <w:szCs w:val="24"/>
                <w:lang w:val="ro-MD"/>
              </w:rPr>
              <w:t>următoarele modificări în structura organizațională a CNAS</w:t>
            </w:r>
            <w:r w:rsidR="004C1CBC" w:rsidRPr="000F6645">
              <w:rPr>
                <w:rFonts w:ascii="Times New Roman" w:hAnsi="Times New Roman" w:cs="Times New Roman"/>
                <w:b/>
                <w:sz w:val="24"/>
                <w:szCs w:val="24"/>
                <w:lang w:val="ro-MD"/>
              </w:rPr>
              <w:t>:</w:t>
            </w:r>
          </w:p>
          <w:p w:rsidR="00325A59" w:rsidRPr="000F6645" w:rsidRDefault="00325A59" w:rsidP="00325A59">
            <w:pPr>
              <w:pStyle w:val="aa"/>
              <w:numPr>
                <w:ilvl w:val="0"/>
                <w:numId w:val="18"/>
              </w:numPr>
              <w:tabs>
                <w:tab w:val="clear" w:pos="720"/>
              </w:tabs>
              <w:spacing w:after="120" w:line="240" w:lineRule="auto"/>
              <w:ind w:left="426"/>
              <w:jc w:val="both"/>
              <w:rPr>
                <w:rStyle w:val="a9"/>
                <w:rFonts w:ascii="Times New Roman"/>
                <w:b w:val="0"/>
                <w:sz w:val="24"/>
                <w:szCs w:val="24"/>
                <w:lang w:val="ro-MD"/>
              </w:rPr>
            </w:pPr>
            <w:r w:rsidRPr="000F6645">
              <w:rPr>
                <w:rStyle w:val="a9"/>
                <w:rFonts w:ascii="Times New Roman"/>
                <w:b w:val="0"/>
                <w:sz w:val="24"/>
                <w:szCs w:val="24"/>
                <w:lang w:val="ro-MD"/>
              </w:rPr>
              <w:t>pentru aparatul central al CNAS, din numărul total de 18 subdiviziuni structurale autonome, se propun 16 subdiviziuni, cu un număr total de 381 unități de personal, ceea ce reprezintă o reducere de 19 unități, dintre care  40% constituie reducerea funcțiilor de conducere;</w:t>
            </w:r>
          </w:p>
          <w:p w:rsidR="00325A59" w:rsidRPr="000F6645" w:rsidRDefault="00325A59" w:rsidP="00325A59">
            <w:pPr>
              <w:pStyle w:val="aa"/>
              <w:numPr>
                <w:ilvl w:val="0"/>
                <w:numId w:val="18"/>
              </w:numPr>
              <w:tabs>
                <w:tab w:val="clear" w:pos="720"/>
              </w:tabs>
              <w:spacing w:after="120" w:line="240" w:lineRule="auto"/>
              <w:ind w:left="426"/>
              <w:jc w:val="both"/>
              <w:rPr>
                <w:rStyle w:val="a9"/>
                <w:rFonts w:ascii="Times New Roman"/>
                <w:b w:val="0"/>
                <w:sz w:val="24"/>
                <w:szCs w:val="24"/>
                <w:lang w:val="ro-MD"/>
              </w:rPr>
            </w:pPr>
            <w:r w:rsidRPr="000F6645">
              <w:rPr>
                <w:rStyle w:val="a9"/>
                <w:rFonts w:ascii="Times New Roman"/>
                <w:b w:val="0"/>
                <w:sz w:val="24"/>
                <w:szCs w:val="24"/>
                <w:lang w:val="ro-MD"/>
              </w:rPr>
              <w:t>pentru 20 subdiviziuni teritoriale se propune structură internă distinctă din 2 subdiviziuni cu divizarea activităților de deservire a cetățenilor și plătitorilor de contribuții de asigurări sociale (Front Office) și activităților de stabilire a pensiilor și altor prestații sociale</w:t>
            </w:r>
            <w:r w:rsidRPr="000F6645">
              <w:rPr>
                <w:rStyle w:val="a9"/>
                <w:rFonts w:ascii="Times New Roman"/>
                <w:sz w:val="24"/>
                <w:szCs w:val="24"/>
                <w:lang w:val="ro-MD"/>
              </w:rPr>
              <w:t xml:space="preserve"> (</w:t>
            </w:r>
            <w:r w:rsidRPr="000F6645">
              <w:rPr>
                <w:rFonts w:ascii="Times New Roman"/>
                <w:sz w:val="24"/>
                <w:szCs w:val="24"/>
                <w:lang w:val="ro-MD"/>
              </w:rPr>
              <w:t>Back Office</w:t>
            </w:r>
            <w:r w:rsidRPr="000F6645">
              <w:rPr>
                <w:rStyle w:val="a9"/>
                <w:rFonts w:ascii="Times New Roman"/>
                <w:sz w:val="24"/>
                <w:szCs w:val="24"/>
                <w:lang w:val="ro-MD"/>
              </w:rPr>
              <w:t>);</w:t>
            </w:r>
          </w:p>
          <w:p w:rsidR="00325A59" w:rsidRPr="000F6645" w:rsidRDefault="00325A59" w:rsidP="00325A59">
            <w:pPr>
              <w:pStyle w:val="aa"/>
              <w:numPr>
                <w:ilvl w:val="0"/>
                <w:numId w:val="18"/>
              </w:numPr>
              <w:tabs>
                <w:tab w:val="clear" w:pos="720"/>
              </w:tabs>
              <w:spacing w:after="120" w:line="240" w:lineRule="auto"/>
              <w:ind w:left="426"/>
              <w:jc w:val="both"/>
              <w:rPr>
                <w:rStyle w:val="a9"/>
                <w:rFonts w:ascii="Times New Roman"/>
                <w:b w:val="0"/>
                <w:sz w:val="24"/>
                <w:szCs w:val="24"/>
                <w:lang w:val="ro-MD"/>
              </w:rPr>
            </w:pPr>
            <w:r w:rsidRPr="000F6645">
              <w:rPr>
                <w:rStyle w:val="a9"/>
                <w:rFonts w:ascii="Times New Roman"/>
                <w:b w:val="0"/>
                <w:sz w:val="24"/>
                <w:szCs w:val="24"/>
                <w:lang w:val="ro-MD"/>
              </w:rPr>
              <w:t xml:space="preserve">alte 20 subdiviziuni teritoriale nu dispun de structură internă, procesele de activitate fiind organizate astfel, încît să asigure atît deservirea populației cît și stabilirea pensiilor și altor prestații sociale; </w:t>
            </w:r>
          </w:p>
          <w:p w:rsidR="00325A59" w:rsidRPr="000F6645" w:rsidRDefault="00325A59" w:rsidP="00325A59">
            <w:pPr>
              <w:pStyle w:val="aa"/>
              <w:numPr>
                <w:ilvl w:val="0"/>
                <w:numId w:val="18"/>
              </w:numPr>
              <w:tabs>
                <w:tab w:val="clear" w:pos="720"/>
              </w:tabs>
              <w:spacing w:after="120" w:line="240" w:lineRule="auto"/>
              <w:ind w:left="426"/>
              <w:jc w:val="both"/>
              <w:rPr>
                <w:rFonts w:ascii="Times New Roman"/>
                <w:bCs/>
                <w:sz w:val="24"/>
                <w:szCs w:val="24"/>
                <w:lang w:val="ro-MD"/>
              </w:rPr>
            </w:pPr>
            <w:r w:rsidRPr="000F6645">
              <w:rPr>
                <w:rStyle w:val="a9"/>
                <w:rFonts w:ascii="Times New Roman"/>
                <w:b w:val="0"/>
                <w:sz w:val="24"/>
                <w:szCs w:val="24"/>
                <w:lang w:val="ro-MD"/>
              </w:rPr>
              <w:t>crearea unei subdiviziuni structurale centralizate, cu statut de subdiviziune teritorială, pentru stabilirea indemnizațiilor de asigurări sociale</w:t>
            </w:r>
            <w:r w:rsidRPr="000F6645">
              <w:rPr>
                <w:rStyle w:val="a9"/>
                <w:rFonts w:ascii="Times New Roman"/>
                <w:sz w:val="24"/>
                <w:szCs w:val="24"/>
                <w:lang w:val="ro-MD"/>
              </w:rPr>
              <w:t xml:space="preserve"> (</w:t>
            </w:r>
            <w:r w:rsidRPr="000F6645">
              <w:rPr>
                <w:rFonts w:ascii="Times New Roman"/>
                <w:sz w:val="24"/>
                <w:szCs w:val="24"/>
                <w:lang w:val="ro-MD"/>
              </w:rPr>
              <w:t>Back Office</w:t>
            </w:r>
            <w:r w:rsidRPr="000F6645">
              <w:rPr>
                <w:rStyle w:val="a9"/>
                <w:rFonts w:ascii="Times New Roman"/>
                <w:b w:val="0"/>
                <w:sz w:val="24"/>
                <w:szCs w:val="24"/>
                <w:lang w:val="ro-MD"/>
              </w:rPr>
              <w:t>),</w:t>
            </w:r>
            <w:r w:rsidRPr="000F6645">
              <w:rPr>
                <w:rStyle w:val="a9"/>
                <w:rFonts w:ascii="Times New Roman"/>
                <w:sz w:val="24"/>
                <w:szCs w:val="24"/>
                <w:lang w:val="ro-MD"/>
              </w:rPr>
              <w:t xml:space="preserve"> </w:t>
            </w:r>
            <w:r w:rsidRPr="000F6645">
              <w:rPr>
                <w:rStyle w:val="a9"/>
                <w:rFonts w:ascii="Times New Roman"/>
                <w:b w:val="0"/>
                <w:sz w:val="24"/>
                <w:szCs w:val="24"/>
                <w:lang w:val="ro-MD"/>
              </w:rPr>
              <w:t>pentru acordarea cărora nu este</w:t>
            </w:r>
            <w:r w:rsidRPr="000F6645">
              <w:rPr>
                <w:rStyle w:val="a9"/>
                <w:rFonts w:ascii="Times New Roman"/>
                <w:sz w:val="24"/>
                <w:szCs w:val="24"/>
                <w:lang w:val="ro-MD"/>
              </w:rPr>
              <w:t xml:space="preserve"> </w:t>
            </w:r>
            <w:r w:rsidRPr="000F6645">
              <w:rPr>
                <w:rFonts w:ascii="Times New Roman"/>
                <w:sz w:val="24"/>
                <w:szCs w:val="24"/>
                <w:lang w:val="ro-MD"/>
              </w:rPr>
              <w:lastRenderedPageBreak/>
              <w:t>necesară depunerea cererii de către beneficiar (ex.: indemnizații pentru incapacitate temporară de muncă);</w:t>
            </w:r>
          </w:p>
          <w:p w:rsidR="00325A59" w:rsidRPr="000F6645" w:rsidRDefault="00325A59" w:rsidP="00325A59">
            <w:pPr>
              <w:pStyle w:val="aa"/>
              <w:numPr>
                <w:ilvl w:val="0"/>
                <w:numId w:val="18"/>
              </w:numPr>
              <w:tabs>
                <w:tab w:val="clear" w:pos="720"/>
              </w:tabs>
              <w:spacing w:after="120" w:line="240" w:lineRule="auto"/>
              <w:ind w:left="426"/>
              <w:jc w:val="both"/>
              <w:rPr>
                <w:rStyle w:val="a9"/>
                <w:rFonts w:ascii="Times New Roman"/>
                <w:b w:val="0"/>
                <w:sz w:val="24"/>
                <w:szCs w:val="24"/>
                <w:lang w:val="ro-MD"/>
              </w:rPr>
            </w:pPr>
            <w:r w:rsidRPr="000F6645">
              <w:rPr>
                <w:rStyle w:val="a9"/>
                <w:rFonts w:ascii="Times New Roman"/>
                <w:b w:val="0"/>
                <w:sz w:val="24"/>
                <w:szCs w:val="24"/>
                <w:lang w:val="ro-MD"/>
              </w:rPr>
              <w:t>fortificarea Centrului de Apel cu acordarea statutului de subdiviziune teritorială cu un număr de 19 unități, ceea ce reprezintă o creștere de 90% față de numărul de unități existent;</w:t>
            </w:r>
          </w:p>
          <w:p w:rsidR="00325A59" w:rsidRPr="000F6645" w:rsidRDefault="00325A59" w:rsidP="00325A59">
            <w:pPr>
              <w:pStyle w:val="aa"/>
              <w:numPr>
                <w:ilvl w:val="0"/>
                <w:numId w:val="18"/>
              </w:numPr>
              <w:tabs>
                <w:tab w:val="clear" w:pos="720"/>
              </w:tabs>
              <w:spacing w:after="120" w:line="240" w:lineRule="auto"/>
              <w:ind w:left="426"/>
              <w:jc w:val="both"/>
              <w:rPr>
                <w:rStyle w:val="a9"/>
                <w:rFonts w:ascii="Times New Roman"/>
                <w:b w:val="0"/>
                <w:sz w:val="24"/>
                <w:szCs w:val="24"/>
                <w:lang w:val="ro-MD"/>
              </w:rPr>
            </w:pPr>
            <w:r w:rsidRPr="000F6645">
              <w:rPr>
                <w:rStyle w:val="a9"/>
                <w:rFonts w:ascii="Times New Roman"/>
                <w:b w:val="0"/>
                <w:sz w:val="24"/>
                <w:szCs w:val="24"/>
                <w:lang w:val="ro-MD"/>
              </w:rPr>
              <w:t>pentru toate subdiviziunile teritoriale se propun 765 unități de personal, dintre care 119 unități reprezintă funcții de conducere, în raport cu numărul total de unități existent se atestă o reducere de 19%, inclusiv funcțiile de conducere se reduc cu 47%;</w:t>
            </w:r>
          </w:p>
          <w:p w:rsidR="006230C1" w:rsidRPr="000F6645" w:rsidRDefault="00325A59" w:rsidP="007660BE">
            <w:pPr>
              <w:pStyle w:val="aa"/>
              <w:numPr>
                <w:ilvl w:val="0"/>
                <w:numId w:val="18"/>
              </w:numPr>
              <w:tabs>
                <w:tab w:val="clear" w:pos="720"/>
              </w:tabs>
              <w:spacing w:after="120" w:line="240" w:lineRule="auto"/>
              <w:ind w:left="426"/>
              <w:jc w:val="both"/>
              <w:rPr>
                <w:rFonts w:ascii="Times New Roman"/>
                <w:color w:val="FF0000"/>
                <w:sz w:val="24"/>
                <w:szCs w:val="24"/>
                <w:lang w:val="ro-MD"/>
              </w:rPr>
            </w:pPr>
            <w:r w:rsidRPr="000F6645">
              <w:rPr>
                <w:rStyle w:val="a9"/>
                <w:rFonts w:ascii="Times New Roman"/>
                <w:b w:val="0"/>
                <w:sz w:val="24"/>
                <w:szCs w:val="24"/>
                <w:lang w:val="ro-MD"/>
              </w:rPr>
              <w:t>se propune total pe CNAS 1146 unități de personal, ceea ce reprezintă o reducere de 15%, inclusiv funcțiile de conducere se reduc cu 36%.</w:t>
            </w:r>
            <w:r w:rsidR="005632B2" w:rsidRPr="000F6645">
              <w:rPr>
                <w:rFonts w:ascii="Times New Roman"/>
                <w:color w:val="FF0000"/>
                <w:sz w:val="24"/>
                <w:szCs w:val="24"/>
                <w:lang w:val="ro-MD"/>
              </w:rPr>
              <w:t xml:space="preserve">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3C6D2E">
            <w:pPr>
              <w:ind w:firstLine="0"/>
              <w:rPr>
                <w:bCs/>
                <w:sz w:val="24"/>
                <w:szCs w:val="24"/>
                <w:lang w:val="ro-MD"/>
              </w:rPr>
            </w:pPr>
            <w:r w:rsidRPr="000F6645">
              <w:rPr>
                <w:bCs/>
                <w:sz w:val="24"/>
                <w:szCs w:val="24"/>
                <w:lang w:val="ro-MD"/>
              </w:rPr>
              <w:lastRenderedPageBreak/>
              <w:t>c) Expuneți opțiunile alternative analizate sau explicați motivul de ce acestea nu au fost luate în considerare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550A96" w:rsidP="00550A96">
            <w:pPr>
              <w:spacing w:before="120" w:after="120"/>
              <w:ind w:firstLine="0"/>
              <w:rPr>
                <w:sz w:val="24"/>
                <w:szCs w:val="24"/>
                <w:lang w:val="ro-MD"/>
              </w:rPr>
            </w:pPr>
            <w:r w:rsidRPr="000F6645">
              <w:rPr>
                <w:sz w:val="24"/>
                <w:szCs w:val="24"/>
                <w:lang w:val="ro-MD"/>
              </w:rPr>
              <w:t>Opțiuni alternative nu există</w:t>
            </w:r>
            <w:r w:rsidR="00404776" w:rsidRPr="000F6645">
              <w:rPr>
                <w:sz w:val="24"/>
                <w:szCs w:val="24"/>
                <w:lang w:val="ro-MD"/>
              </w:rPr>
              <w:t xml:space="preserve">. </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4. Analiza impacturilor opţiunilor</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bCs/>
                <w:sz w:val="24"/>
                <w:szCs w:val="24"/>
                <w:lang w:val="ro-MD"/>
              </w:rPr>
              <w:t>a) Expuneți efectele negative şi pozitive ale stării actuale și evoluția acestora în viitor, care vor sta la baza calculării impacturilor opțiunii recomandate</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550A96">
            <w:pPr>
              <w:spacing w:before="120" w:after="120"/>
              <w:ind w:firstLine="0"/>
              <w:rPr>
                <w:sz w:val="24"/>
                <w:szCs w:val="24"/>
                <w:lang w:val="ro-MD"/>
              </w:rPr>
            </w:pPr>
            <w:r w:rsidRPr="000F6645">
              <w:rPr>
                <w:sz w:val="24"/>
                <w:szCs w:val="24"/>
                <w:lang w:val="ro-MD"/>
              </w:rPr>
              <w:t xml:space="preserve">Efectul pozitiv </w:t>
            </w:r>
            <w:r w:rsidR="00442DD6" w:rsidRPr="000F6645">
              <w:rPr>
                <w:sz w:val="24"/>
                <w:szCs w:val="24"/>
                <w:lang w:val="ro-MD"/>
              </w:rPr>
              <w:t xml:space="preserve">al proiectului este </w:t>
            </w:r>
            <w:r w:rsidR="00D35F57" w:rsidRPr="000F6645">
              <w:rPr>
                <w:sz w:val="24"/>
                <w:szCs w:val="24"/>
                <w:lang w:val="ro-MD"/>
              </w:rPr>
              <w:t xml:space="preserve"> asigurarea </w:t>
            </w:r>
            <w:r w:rsidR="00404776" w:rsidRPr="000F6645">
              <w:rPr>
                <w:sz w:val="24"/>
                <w:szCs w:val="24"/>
                <w:lang w:val="ro-MD"/>
              </w:rPr>
              <w:t xml:space="preserve">realizării </w:t>
            </w:r>
            <w:r w:rsidR="00550A96" w:rsidRPr="000F6645">
              <w:rPr>
                <w:sz w:val="24"/>
                <w:szCs w:val="24"/>
                <w:lang w:val="ro-MD"/>
              </w:rPr>
              <w:t xml:space="preserve">misiunii și funcțiilor CNAS </w:t>
            </w:r>
            <w:r w:rsidR="00A5462B" w:rsidRPr="000F6645">
              <w:rPr>
                <w:sz w:val="24"/>
                <w:szCs w:val="24"/>
                <w:lang w:val="ro-MD"/>
              </w:rPr>
              <w:t>prin restructurarea</w:t>
            </w:r>
            <w:r w:rsidRPr="000F6645">
              <w:rPr>
                <w:sz w:val="24"/>
                <w:szCs w:val="24"/>
                <w:lang w:val="ro-MD"/>
              </w:rPr>
              <w:t xml:space="preserve"> intern</w:t>
            </w:r>
            <w:r w:rsidR="00A5462B" w:rsidRPr="000F6645">
              <w:rPr>
                <w:sz w:val="24"/>
                <w:szCs w:val="24"/>
                <w:lang w:val="ro-MD"/>
              </w:rPr>
              <w:t>ă</w:t>
            </w:r>
            <w:r w:rsidRPr="000F6645">
              <w:rPr>
                <w:sz w:val="24"/>
                <w:szCs w:val="24"/>
                <w:lang w:val="ro-MD"/>
              </w:rPr>
              <w:t xml:space="preserve"> a </w:t>
            </w:r>
            <w:r w:rsidR="00497AB5">
              <w:rPr>
                <w:sz w:val="24"/>
                <w:szCs w:val="24"/>
                <w:lang w:val="ro-MD"/>
              </w:rPr>
              <w:t>u</w:t>
            </w:r>
            <w:r w:rsidR="00404776" w:rsidRPr="000F6645">
              <w:rPr>
                <w:sz w:val="24"/>
                <w:szCs w:val="24"/>
                <w:lang w:val="ro-MD"/>
              </w:rPr>
              <w:t xml:space="preserve">nor </w:t>
            </w:r>
            <w:r w:rsidRPr="000F6645">
              <w:rPr>
                <w:sz w:val="24"/>
                <w:szCs w:val="24"/>
                <w:lang w:val="ro-MD"/>
              </w:rPr>
              <w:t xml:space="preserve">subdiviziuni, </w:t>
            </w:r>
            <w:r w:rsidR="00550A96" w:rsidRPr="000F6645">
              <w:rPr>
                <w:sz w:val="24"/>
                <w:szCs w:val="24"/>
                <w:lang w:val="ro-MD"/>
              </w:rPr>
              <w:t>re</w:t>
            </w:r>
            <w:r w:rsidRPr="000F6645">
              <w:rPr>
                <w:sz w:val="24"/>
                <w:szCs w:val="24"/>
                <w:lang w:val="ro-MD"/>
              </w:rPr>
              <w:t xml:space="preserve">organizarea </w:t>
            </w:r>
            <w:r w:rsidR="00550A96" w:rsidRPr="000F6645">
              <w:rPr>
                <w:sz w:val="24"/>
                <w:szCs w:val="24"/>
                <w:lang w:val="ro-MD"/>
              </w:rPr>
              <w:t xml:space="preserve">unor </w:t>
            </w:r>
            <w:r w:rsidRPr="000F6645">
              <w:rPr>
                <w:sz w:val="24"/>
                <w:szCs w:val="24"/>
                <w:lang w:val="ro-MD"/>
              </w:rPr>
              <w:t>procese</w:t>
            </w:r>
            <w:r w:rsidR="00404776" w:rsidRPr="000F6645">
              <w:rPr>
                <w:sz w:val="24"/>
                <w:szCs w:val="24"/>
                <w:lang w:val="ro-MD"/>
              </w:rPr>
              <w:t xml:space="preserve"> </w:t>
            </w:r>
            <w:r w:rsidRPr="000F6645">
              <w:rPr>
                <w:sz w:val="24"/>
                <w:szCs w:val="24"/>
                <w:lang w:val="ro-MD"/>
              </w:rPr>
              <w:t>de activitate</w:t>
            </w:r>
            <w:r w:rsidR="00404776" w:rsidRPr="000F6645">
              <w:rPr>
                <w:sz w:val="24"/>
                <w:szCs w:val="24"/>
                <w:lang w:val="ro-MD"/>
              </w:rPr>
              <w:t>, inclusiv</w:t>
            </w:r>
            <w:r w:rsidRPr="000F6645">
              <w:rPr>
                <w:sz w:val="24"/>
                <w:szCs w:val="24"/>
                <w:lang w:val="ro-MD"/>
              </w:rPr>
              <w:t xml:space="preserve"> </w:t>
            </w:r>
            <w:r w:rsidR="003C6D2E" w:rsidRPr="000F6645">
              <w:rPr>
                <w:sz w:val="24"/>
                <w:szCs w:val="24"/>
                <w:lang w:val="ro-MD"/>
              </w:rPr>
              <w:t xml:space="preserve">prin </w:t>
            </w:r>
            <w:r w:rsidR="00E06769" w:rsidRPr="000F6645">
              <w:rPr>
                <w:sz w:val="24"/>
                <w:szCs w:val="24"/>
                <w:lang w:val="ro-MD"/>
              </w:rPr>
              <w:t>regândirea</w:t>
            </w:r>
            <w:r w:rsidR="00964449" w:rsidRPr="000F6645">
              <w:rPr>
                <w:sz w:val="24"/>
                <w:szCs w:val="24"/>
                <w:lang w:val="ro-MD"/>
              </w:rPr>
              <w:t xml:space="preserve"> </w:t>
            </w:r>
            <w:r w:rsidR="003C6D2E" w:rsidRPr="000F6645">
              <w:rPr>
                <w:sz w:val="24"/>
                <w:szCs w:val="24"/>
                <w:lang w:val="ro-MD"/>
              </w:rPr>
              <w:t xml:space="preserve"> acestora </w:t>
            </w:r>
            <w:r w:rsidRPr="000F6645">
              <w:rPr>
                <w:sz w:val="24"/>
                <w:szCs w:val="24"/>
                <w:lang w:val="ro-MD"/>
              </w:rPr>
              <w:t>şi îmbunătăţirea calităţii serviciilor publice prestate populaţiei</w:t>
            </w:r>
            <w:r w:rsidR="00550A96" w:rsidRPr="000F6645">
              <w:rPr>
                <w:sz w:val="24"/>
                <w:szCs w:val="24"/>
                <w:lang w:val="ro-MD"/>
              </w:rPr>
              <w:t xml:space="preserve"> de către specialiști profesioniști și motivați corespunzător</w:t>
            </w:r>
            <w:r w:rsidRPr="000F6645">
              <w:rPr>
                <w:sz w:val="24"/>
                <w:szCs w:val="24"/>
                <w:lang w:val="ro-MD"/>
              </w:rPr>
              <w:t xml:space="preserve">.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8480C" w:rsidRPr="000F6645" w:rsidRDefault="00AF3D4D" w:rsidP="00AF3D4D">
            <w:pPr>
              <w:ind w:firstLine="0"/>
              <w:jc w:val="left"/>
              <w:rPr>
                <w:bCs/>
                <w:sz w:val="24"/>
                <w:szCs w:val="24"/>
                <w:lang w:val="ro-MD"/>
              </w:rPr>
            </w:pPr>
            <w:r w:rsidRPr="000F6645">
              <w:rPr>
                <w:bCs/>
                <w:sz w:val="24"/>
                <w:szCs w:val="24"/>
                <w:lang w:val="ro-MD"/>
              </w:rPr>
              <w:t>b</w:t>
            </w:r>
            <w:r w:rsidRPr="000F6645">
              <w:rPr>
                <w:bCs/>
                <w:sz w:val="24"/>
                <w:szCs w:val="24"/>
                <w:vertAlign w:val="superscript"/>
                <w:lang w:val="ro-MD"/>
              </w:rPr>
              <w:t>1</w:t>
            </w:r>
            <w:r w:rsidRPr="000F6645">
              <w:rPr>
                <w:bCs/>
                <w:sz w:val="24"/>
                <w:szCs w:val="24"/>
                <w:lang w:val="ro-MD"/>
              </w:rPr>
              <w:t xml:space="preserve">) Pentru opțiunea recomandată, identificați impacturile </w:t>
            </w:r>
            <w:r w:rsidR="0027021E" w:rsidRPr="000F6645">
              <w:rPr>
                <w:bCs/>
                <w:sz w:val="24"/>
                <w:szCs w:val="24"/>
                <w:lang w:val="ro-MD"/>
              </w:rPr>
              <w:t>completând</w:t>
            </w:r>
            <w:r w:rsidRPr="000F6645">
              <w:rPr>
                <w:bCs/>
                <w:sz w:val="24"/>
                <w:szCs w:val="24"/>
                <w:lang w:val="ro-MD"/>
              </w:rPr>
              <w:t xml:space="preserve"> tabelul din anexa la prezentul formular. Descrieți pe larg impacturile sub formă de costuri sau beneficii, inclusiv părțile interesate care ar putea fi afectate pozitiv și negativ de acestea</w:t>
            </w:r>
            <w:r w:rsidR="00E8480C" w:rsidRPr="000F6645">
              <w:rPr>
                <w:bCs/>
                <w:sz w:val="24"/>
                <w:szCs w:val="24"/>
                <w:lang w:val="ro-MD"/>
              </w:rPr>
              <w:t>.</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E8480C" w:rsidRPr="000F6645" w:rsidRDefault="00985735" w:rsidP="00442DD6">
            <w:pPr>
              <w:spacing w:before="120" w:after="120"/>
              <w:ind w:firstLine="0"/>
              <w:rPr>
                <w:sz w:val="24"/>
                <w:szCs w:val="24"/>
                <w:lang w:val="ro-MD"/>
              </w:rPr>
            </w:pPr>
            <w:r w:rsidRPr="000F6645">
              <w:rPr>
                <w:sz w:val="24"/>
                <w:szCs w:val="24"/>
                <w:lang w:val="ro-MD"/>
              </w:rPr>
              <w:t>Implementarea proiectului propus nu necesită cheltuieli financiare suplimentare.</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b</w:t>
            </w:r>
            <w:r w:rsidRPr="000F6645">
              <w:rPr>
                <w:bCs/>
                <w:sz w:val="24"/>
                <w:szCs w:val="24"/>
                <w:vertAlign w:val="superscript"/>
                <w:lang w:val="ro-MD"/>
              </w:rPr>
              <w:t>2</w:t>
            </w:r>
            <w:r w:rsidRPr="000F6645">
              <w:rPr>
                <w:bCs/>
                <w:sz w:val="24"/>
                <w:szCs w:val="24"/>
                <w:lang w:val="ro-MD"/>
              </w:rPr>
              <w:t xml:space="preserve">) Pentru opțiunile alternative analizate, identificați impacturile </w:t>
            </w:r>
            <w:r w:rsidR="00E06769" w:rsidRPr="000F6645">
              <w:rPr>
                <w:bCs/>
                <w:sz w:val="24"/>
                <w:szCs w:val="24"/>
                <w:lang w:val="ro-MD"/>
              </w:rPr>
              <w:t>completând</w:t>
            </w:r>
            <w:r w:rsidRPr="000F6645">
              <w:rPr>
                <w:bCs/>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06F29" w:rsidRPr="000F6645" w:rsidRDefault="00550A96" w:rsidP="007660BE">
            <w:pPr>
              <w:spacing w:before="120" w:after="120"/>
              <w:ind w:firstLine="0"/>
              <w:rPr>
                <w:sz w:val="24"/>
                <w:szCs w:val="24"/>
                <w:lang w:val="ro-MD"/>
              </w:rPr>
            </w:pPr>
            <w:r w:rsidRPr="000F6645">
              <w:rPr>
                <w:sz w:val="24"/>
                <w:szCs w:val="24"/>
                <w:lang w:val="ro-MD"/>
              </w:rPr>
              <w:t>Opțiuni alternative nu există</w:t>
            </w:r>
            <w:r w:rsidRPr="000F6645">
              <w:rPr>
                <w:rStyle w:val="a9"/>
                <w:b w:val="0"/>
                <w:sz w:val="24"/>
                <w:szCs w:val="24"/>
                <w:lang w:val="ro-MD"/>
              </w:rPr>
              <w:t>.</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bCs/>
                <w:sz w:val="24"/>
                <w:szCs w:val="24"/>
                <w:lang w:val="ro-MD"/>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550A96" w:rsidP="007660BE">
            <w:pPr>
              <w:spacing w:before="120" w:after="120" w:line="276" w:lineRule="auto"/>
              <w:ind w:firstLine="0"/>
              <w:rPr>
                <w:color w:val="FF0000"/>
                <w:sz w:val="24"/>
                <w:szCs w:val="24"/>
                <w:lang w:val="ro-MD"/>
              </w:rPr>
            </w:pPr>
            <w:r w:rsidRPr="000F6645">
              <w:rPr>
                <w:sz w:val="24"/>
                <w:szCs w:val="24"/>
                <w:lang w:val="ro-MD"/>
              </w:rPr>
              <w:t>Riscul</w:t>
            </w:r>
            <w:r w:rsidR="00AF3D4D" w:rsidRPr="000F6645">
              <w:rPr>
                <w:sz w:val="24"/>
                <w:szCs w:val="24"/>
                <w:lang w:val="ro-MD"/>
              </w:rPr>
              <w:t xml:space="preserve"> principal, care poate duce la eșecul intervenției, </w:t>
            </w:r>
            <w:r w:rsidRPr="000F6645">
              <w:rPr>
                <w:sz w:val="24"/>
                <w:szCs w:val="24"/>
                <w:lang w:val="ro-MD"/>
              </w:rPr>
              <w:t xml:space="preserve"> ar fi </w:t>
            </w:r>
            <w:r w:rsidRPr="000F6645">
              <w:rPr>
                <w:rStyle w:val="docbody"/>
                <w:sz w:val="24"/>
                <w:szCs w:val="24"/>
                <w:lang w:val="ro-MD"/>
              </w:rPr>
              <w:t xml:space="preserve">lipsa/insuficienţa personalului calificat în unele </w:t>
            </w:r>
            <w:r w:rsidR="007660BE" w:rsidRPr="000F6645">
              <w:rPr>
                <w:rStyle w:val="docbody"/>
                <w:sz w:val="24"/>
                <w:szCs w:val="24"/>
                <w:lang w:val="ro-MD"/>
              </w:rPr>
              <w:t>subdiviziuni</w:t>
            </w:r>
            <w:r w:rsidRPr="000F6645">
              <w:rPr>
                <w:rStyle w:val="docbody"/>
                <w:sz w:val="24"/>
                <w:szCs w:val="24"/>
                <w:lang w:val="ro-MD"/>
              </w:rPr>
              <w:t xml:space="preserve"> și disponibilizarea unor angajați cu competențe profesionale din alte </w:t>
            </w:r>
            <w:r w:rsidR="007660BE" w:rsidRPr="000F6645">
              <w:rPr>
                <w:rStyle w:val="docbody"/>
                <w:sz w:val="24"/>
                <w:szCs w:val="24"/>
                <w:lang w:val="ro-MD"/>
              </w:rPr>
              <w:t>subdiviziuni</w:t>
            </w:r>
            <w:r w:rsidRPr="000F6645">
              <w:rPr>
                <w:rStyle w:val="docbody"/>
                <w:sz w:val="24"/>
                <w:szCs w:val="24"/>
                <w:lang w:val="ro-MD"/>
              </w:rPr>
              <w:t>, în rezultatul redistribuirii unităților de personal.</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Cs/>
                <w:sz w:val="24"/>
                <w:szCs w:val="24"/>
                <w:lang w:val="ro-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D84EAE" w:rsidRPr="000F6645">
              <w:rPr>
                <w:bCs/>
                <w:sz w:val="24"/>
                <w:szCs w:val="24"/>
                <w:lang w:val="ro-MD"/>
              </w:rPr>
              <w:t>sunt</w:t>
            </w:r>
            <w:r w:rsidRPr="000F6645">
              <w:rPr>
                <w:bCs/>
                <w:sz w:val="24"/>
                <w:szCs w:val="24"/>
                <w:lang w:val="ro-MD"/>
              </w:rPr>
              <w:t xml:space="preserve"> propuse măsuri de diminuare a acestor impacturi</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E8480C">
            <w:pPr>
              <w:spacing w:before="120" w:after="120"/>
              <w:ind w:firstLine="0"/>
              <w:jc w:val="left"/>
              <w:rPr>
                <w:sz w:val="24"/>
                <w:szCs w:val="24"/>
                <w:lang w:val="ro-MD"/>
              </w:rPr>
            </w:pPr>
            <w:r w:rsidRPr="000F6645">
              <w:rPr>
                <w:bCs/>
                <w:sz w:val="24"/>
                <w:szCs w:val="24"/>
                <w:lang w:val="ro-MD"/>
              </w:rPr>
              <w:t xml:space="preserve">Prevederile prezentului proiect nu se </w:t>
            </w:r>
            <w:r w:rsidR="00D84EAE" w:rsidRPr="000F6645">
              <w:rPr>
                <w:bCs/>
                <w:sz w:val="24"/>
                <w:szCs w:val="24"/>
                <w:lang w:val="ro-MD"/>
              </w:rPr>
              <w:t>răsfrâng</w:t>
            </w:r>
            <w:r w:rsidRPr="000F6645">
              <w:rPr>
                <w:bCs/>
                <w:sz w:val="24"/>
                <w:szCs w:val="24"/>
                <w:lang w:val="ro-MD"/>
              </w:rPr>
              <w:t xml:space="preserve"> asupra întreprinderilor.</w:t>
            </w:r>
            <w:r w:rsidRPr="000F6645">
              <w:rPr>
                <w:sz w:val="24"/>
                <w:szCs w:val="24"/>
                <w:lang w:val="ro-MD"/>
              </w:rPr>
              <w:t xml:space="preserve">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8B0AA9">
            <w:pPr>
              <w:ind w:firstLine="0"/>
              <w:rPr>
                <w:b/>
                <w:bCs/>
                <w:sz w:val="24"/>
                <w:szCs w:val="24"/>
                <w:u w:val="single"/>
                <w:lang w:val="ro-MD"/>
              </w:rPr>
            </w:pPr>
            <w:r w:rsidRPr="000F6645">
              <w:rPr>
                <w:b/>
                <w:bCs/>
                <w:sz w:val="24"/>
                <w:szCs w:val="24"/>
                <w:u w:val="single"/>
                <w:lang w:val="ro-MD"/>
              </w:rPr>
              <w:t>Concluzie</w:t>
            </w:r>
          </w:p>
          <w:p w:rsidR="00AF3D4D" w:rsidRPr="000F6645" w:rsidRDefault="00AF3D4D" w:rsidP="008B0AA9">
            <w:pPr>
              <w:ind w:firstLine="0"/>
              <w:rPr>
                <w:bCs/>
                <w:sz w:val="24"/>
                <w:szCs w:val="24"/>
                <w:lang w:val="ro-MD"/>
              </w:rPr>
            </w:pPr>
            <w:r w:rsidRPr="000F6645">
              <w:rPr>
                <w:bCs/>
                <w:sz w:val="24"/>
                <w:szCs w:val="24"/>
                <w:lang w:val="ro-MD"/>
              </w:rPr>
              <w:t xml:space="preserve">e) Argumentați selectarea unei opțiunii, în baza atingerii obiectivelor, beneficiilor și costurilor, precum și a asigurării celui mai mic impact negativ asupra celor afectați </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522234">
        <w:tc>
          <w:tcPr>
            <w:tcW w:w="5000" w:type="pct"/>
            <w:gridSpan w:val="6"/>
            <w:tcBorders>
              <w:top w:val="nil"/>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AF3D4D" w:rsidRPr="000F6645" w:rsidRDefault="00AF3D4D" w:rsidP="008F3FA1">
            <w:pPr>
              <w:spacing w:before="120" w:after="120"/>
              <w:ind w:firstLine="0"/>
              <w:rPr>
                <w:sz w:val="24"/>
                <w:szCs w:val="24"/>
                <w:lang w:val="ro-MD"/>
              </w:rPr>
            </w:pPr>
            <w:r w:rsidRPr="000F6645">
              <w:rPr>
                <w:sz w:val="24"/>
                <w:szCs w:val="24"/>
                <w:lang w:val="ro-MD"/>
              </w:rPr>
              <w:lastRenderedPageBreak/>
              <w:t xml:space="preserve">Scopul </w:t>
            </w:r>
            <w:r w:rsidR="0008013F" w:rsidRPr="000F6645">
              <w:rPr>
                <w:sz w:val="24"/>
                <w:szCs w:val="24"/>
                <w:lang w:val="ro-MD"/>
              </w:rPr>
              <w:t>proiectului</w:t>
            </w:r>
            <w:r w:rsidRPr="000F6645">
              <w:rPr>
                <w:sz w:val="24"/>
                <w:szCs w:val="24"/>
                <w:lang w:val="ro-MD"/>
              </w:rPr>
              <w:t xml:space="preserve"> va fi atins fără alocarea mijloacelor financiare suplimentare.</w:t>
            </w:r>
            <w:r w:rsidR="00550A96" w:rsidRPr="000F6645">
              <w:rPr>
                <w:sz w:val="24"/>
                <w:szCs w:val="24"/>
                <w:lang w:val="ro-MD"/>
              </w:rPr>
              <w:t xml:space="preserve"> Astfel, </w:t>
            </w:r>
            <w:r w:rsidR="00550A96" w:rsidRPr="000F6645">
              <w:rPr>
                <w:rStyle w:val="a9"/>
                <w:b w:val="0"/>
                <w:sz w:val="24"/>
                <w:szCs w:val="24"/>
                <w:lang w:val="ro-MD"/>
              </w:rPr>
              <w:t xml:space="preserve">economia formată la fondul de retribuire a muncii, ca </w:t>
            </w:r>
            <w:r w:rsidR="00550A96" w:rsidRPr="00E979F7">
              <w:rPr>
                <w:rStyle w:val="a9"/>
                <w:b w:val="0"/>
                <w:sz w:val="24"/>
                <w:szCs w:val="24"/>
                <w:shd w:val="clear" w:color="auto" w:fill="FFFFFF" w:themeFill="background1"/>
                <w:lang w:val="ro-MD"/>
              </w:rPr>
              <w:t>rezultat a reducerii numărului de unități, va fi utilizată pentru majorarea salariilor angajaților CNAS.</w:t>
            </w:r>
            <w:r w:rsidR="000F6645" w:rsidRPr="00E979F7">
              <w:rPr>
                <w:rStyle w:val="a9"/>
                <w:b w:val="0"/>
                <w:sz w:val="24"/>
                <w:szCs w:val="24"/>
                <w:shd w:val="clear" w:color="auto" w:fill="FFFFFF" w:themeFill="background1"/>
                <w:lang w:val="ro-MD"/>
              </w:rPr>
              <w:t xml:space="preserve"> </w:t>
            </w:r>
            <w:r w:rsidR="000F6645" w:rsidRPr="00E979F7">
              <w:rPr>
                <w:sz w:val="24"/>
                <w:szCs w:val="24"/>
                <w:shd w:val="clear" w:color="auto" w:fill="FFFFFF" w:themeFill="background1"/>
                <w:lang w:val="ro-RO" w:eastAsia="ru-RU"/>
              </w:rPr>
              <w:t xml:space="preserve"> Mijloace financiare vor fi necesare</w:t>
            </w:r>
            <w:r w:rsidR="000F6645" w:rsidRPr="00E979F7">
              <w:rPr>
                <w:sz w:val="24"/>
                <w:szCs w:val="24"/>
                <w:shd w:val="clear" w:color="auto" w:fill="FFFFFF" w:themeFill="background1"/>
                <w:lang w:val="ro-RO"/>
              </w:rPr>
              <w:t>,</w:t>
            </w:r>
            <w:r w:rsidR="000F6645" w:rsidRPr="000F6645">
              <w:rPr>
                <w:sz w:val="24"/>
                <w:szCs w:val="24"/>
                <w:lang w:val="ro-RO"/>
              </w:rPr>
              <w:t xml:space="preserve"> după caz, pentru cheltuielile de reorganizare ale subdiviziunilor teritoriale</w:t>
            </w:r>
            <w:r w:rsidR="000F6645">
              <w:rPr>
                <w:sz w:val="24"/>
                <w:szCs w:val="24"/>
                <w:lang w:val="ro-RO"/>
              </w:rPr>
              <w:t xml:space="preserve">. Conform calculelor estimative pentru </w:t>
            </w:r>
            <w:r w:rsidR="00E67658">
              <w:rPr>
                <w:sz w:val="24"/>
                <w:szCs w:val="24"/>
                <w:lang w:val="ro-RO"/>
              </w:rPr>
              <w:t xml:space="preserve">2 luni ale anului 2022 la </w:t>
            </w:r>
            <w:r w:rsidR="000F6645">
              <w:rPr>
                <w:sz w:val="24"/>
                <w:szCs w:val="24"/>
                <w:lang w:val="ro-RO"/>
              </w:rPr>
              <w:t xml:space="preserve">funcțiile/pozițiile ce nu se regăsesc în noua structură organizațională </w:t>
            </w:r>
            <w:r w:rsidR="00FE4DE7">
              <w:rPr>
                <w:sz w:val="24"/>
                <w:szCs w:val="24"/>
                <w:lang w:val="ro-RO"/>
              </w:rPr>
              <w:t xml:space="preserve">și angajații nu pot fi transferați și/sau angajați </w:t>
            </w:r>
            <w:r w:rsidR="00614D70">
              <w:rPr>
                <w:sz w:val="24"/>
                <w:szCs w:val="24"/>
                <w:lang w:val="ro-RO"/>
              </w:rPr>
              <w:t xml:space="preserve">vor fi necesare </w:t>
            </w:r>
            <w:r w:rsidR="008F3FA1">
              <w:rPr>
                <w:sz w:val="24"/>
                <w:szCs w:val="24"/>
                <w:lang w:val="ro-RO"/>
              </w:rPr>
              <w:t>2175</w:t>
            </w:r>
            <w:r w:rsidR="00614D70">
              <w:rPr>
                <w:sz w:val="24"/>
                <w:szCs w:val="24"/>
                <w:lang w:val="ro-RO"/>
              </w:rPr>
              <w:t>,</w:t>
            </w:r>
            <w:r w:rsidR="008F3FA1">
              <w:rPr>
                <w:sz w:val="24"/>
                <w:szCs w:val="24"/>
                <w:lang w:val="ro-RO"/>
              </w:rPr>
              <w:t>4</w:t>
            </w:r>
            <w:r w:rsidR="000F6645">
              <w:rPr>
                <w:sz w:val="24"/>
                <w:szCs w:val="24"/>
                <w:lang w:val="ro-RO"/>
              </w:rPr>
              <w:t xml:space="preserve"> mii lei pentru achitarea indemnizației de șomer și indemnizației de eliberare din serviciu conform p</w:t>
            </w:r>
            <w:r w:rsidR="00614D70">
              <w:rPr>
                <w:sz w:val="24"/>
                <w:szCs w:val="24"/>
                <w:lang w:val="ro-RO"/>
              </w:rPr>
              <w:t>revederilor articolului 42 aline</w:t>
            </w:r>
            <w:r w:rsidR="000F6645">
              <w:rPr>
                <w:sz w:val="24"/>
                <w:szCs w:val="24"/>
                <w:lang w:val="ro-RO"/>
              </w:rPr>
              <w:t xml:space="preserve">atul (6) din Legea </w:t>
            </w:r>
            <w:r w:rsidR="00EA3206">
              <w:rPr>
                <w:sz w:val="24"/>
                <w:szCs w:val="24"/>
                <w:lang w:val="ro-RO"/>
              </w:rPr>
              <w:t>nr.</w:t>
            </w:r>
            <w:r w:rsidR="000F6645">
              <w:rPr>
                <w:sz w:val="24"/>
                <w:szCs w:val="24"/>
                <w:lang w:val="ro-RO"/>
              </w:rPr>
              <w:t>158/2008</w:t>
            </w:r>
            <w:r w:rsidR="00EA3206">
              <w:rPr>
                <w:sz w:val="24"/>
                <w:szCs w:val="24"/>
                <w:lang w:val="ro-RO"/>
              </w:rPr>
              <w:t xml:space="preserve"> pentru funcțiile publice și articolului 186 din Codul Muncii nr.154/2003 pentru funcțiile auxiliare.</w:t>
            </w:r>
          </w:p>
        </w:tc>
      </w:tr>
      <w:tr w:rsidR="00AC353C" w:rsidRPr="000F6645" w:rsidTr="00522234">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5. Implementarea şi monitorizarea</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8B0AA9">
            <w:pPr>
              <w:ind w:firstLine="0"/>
              <w:rPr>
                <w:bCs/>
                <w:sz w:val="24"/>
                <w:szCs w:val="24"/>
                <w:lang w:val="ro-MD"/>
              </w:rPr>
            </w:pPr>
            <w:r w:rsidRPr="000F6645">
              <w:rPr>
                <w:bCs/>
                <w:sz w:val="24"/>
                <w:szCs w:val="24"/>
                <w:lang w:val="ro-MD"/>
              </w:rPr>
              <w:t>a) Descrieți cum va fi organizată implementarea opțiunii recomandate,ce cadru juridic necesită a fi modificat și/sau elaborat și aprobat,</w:t>
            </w:r>
            <w:r w:rsidR="00D84EAE" w:rsidRPr="000F6645">
              <w:rPr>
                <w:bCs/>
                <w:sz w:val="24"/>
                <w:szCs w:val="24"/>
                <w:lang w:val="ro-MD"/>
              </w:rPr>
              <w:t xml:space="preserve"> </w:t>
            </w:r>
            <w:r w:rsidRPr="000F6645">
              <w:rPr>
                <w:bCs/>
                <w:sz w:val="24"/>
                <w:szCs w:val="24"/>
                <w:lang w:val="ro-MD"/>
              </w:rPr>
              <w:t xml:space="preserve">ce schimbări instituționale </w:t>
            </w:r>
            <w:r w:rsidR="00D84EAE" w:rsidRPr="000F6645">
              <w:rPr>
                <w:bCs/>
                <w:sz w:val="24"/>
                <w:szCs w:val="24"/>
                <w:lang w:val="ro-MD"/>
              </w:rPr>
              <w:t>sunt</w:t>
            </w:r>
            <w:r w:rsidRPr="000F6645">
              <w:rPr>
                <w:bCs/>
                <w:sz w:val="24"/>
                <w:szCs w:val="24"/>
                <w:lang w:val="ro-MD"/>
              </w:rPr>
              <w:t xml:space="preserve"> necesare  </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67EE0" w:rsidRPr="000F6645" w:rsidRDefault="00467EE0" w:rsidP="00467EE0">
            <w:pPr>
              <w:pStyle w:val="Default"/>
              <w:jc w:val="both"/>
              <w:rPr>
                <w:color w:val="auto"/>
                <w:lang w:val="ro-MD"/>
              </w:rPr>
            </w:pPr>
            <w:r w:rsidRPr="000F6645">
              <w:rPr>
                <w:color w:val="auto"/>
                <w:lang w:val="ro-MD"/>
              </w:rPr>
              <w:t xml:space="preserve">Proiectul elaborat se încadrează în cadrul normativ, iar aprobarea acestuia nu va genera modificarea altor acte normative. </w:t>
            </w:r>
          </w:p>
          <w:p w:rsidR="007F3976" w:rsidRPr="000F6645" w:rsidRDefault="007F3976" w:rsidP="007660BE">
            <w:pPr>
              <w:spacing w:before="120"/>
              <w:ind w:firstLine="0"/>
              <w:rPr>
                <w:sz w:val="24"/>
                <w:szCs w:val="24"/>
                <w:lang w:val="ro-MD"/>
              </w:rPr>
            </w:pPr>
            <w:r w:rsidRPr="000F6645">
              <w:rPr>
                <w:sz w:val="24"/>
                <w:szCs w:val="24"/>
                <w:lang w:val="ro-MD"/>
              </w:rPr>
              <w:t xml:space="preserve">Totodată, implementarea noului model de structură organizațională a CNAS va include următoarele acţiuni: </w:t>
            </w:r>
          </w:p>
          <w:p w:rsidR="007F3976" w:rsidRPr="000F6645" w:rsidRDefault="007F3976" w:rsidP="009C199D">
            <w:pPr>
              <w:numPr>
                <w:ilvl w:val="0"/>
                <w:numId w:val="11"/>
              </w:numPr>
              <w:ind w:left="360" w:hanging="218"/>
              <w:rPr>
                <w:sz w:val="24"/>
                <w:szCs w:val="24"/>
                <w:lang w:val="ro-MD"/>
              </w:rPr>
            </w:pPr>
            <w:r w:rsidRPr="000F6645">
              <w:rPr>
                <w:sz w:val="24"/>
                <w:szCs w:val="24"/>
                <w:lang w:val="ro-MD"/>
              </w:rPr>
              <w:t>implementarea dosarului electronic al beneficiarului pentru toate tipurile de prestații;</w:t>
            </w:r>
          </w:p>
          <w:p w:rsidR="007F3976" w:rsidRPr="000F6645" w:rsidRDefault="007F3976" w:rsidP="009C199D">
            <w:pPr>
              <w:numPr>
                <w:ilvl w:val="0"/>
                <w:numId w:val="11"/>
              </w:numPr>
              <w:ind w:left="360" w:hanging="218"/>
              <w:rPr>
                <w:sz w:val="24"/>
                <w:szCs w:val="24"/>
                <w:lang w:val="ro-MD"/>
              </w:rPr>
            </w:pPr>
            <w:r w:rsidRPr="000F6645">
              <w:rPr>
                <w:sz w:val="24"/>
                <w:szCs w:val="24"/>
                <w:lang w:val="ro-MD"/>
              </w:rPr>
              <w:t xml:space="preserve">promovarea serviciilor electronice (e-cerere), inclusiv prin intermediul Centrelor Unificate de  Prestare a Serviciilor; </w:t>
            </w:r>
          </w:p>
          <w:p w:rsidR="007F3976" w:rsidRPr="000F6645" w:rsidRDefault="007F3976" w:rsidP="009C199D">
            <w:pPr>
              <w:numPr>
                <w:ilvl w:val="0"/>
                <w:numId w:val="11"/>
              </w:numPr>
              <w:ind w:left="360" w:hanging="218"/>
              <w:rPr>
                <w:sz w:val="24"/>
                <w:szCs w:val="24"/>
                <w:lang w:val="ro-MD"/>
              </w:rPr>
            </w:pPr>
            <w:r w:rsidRPr="000F6645">
              <w:rPr>
                <w:sz w:val="24"/>
                <w:szCs w:val="24"/>
                <w:lang w:val="ro-MD"/>
              </w:rPr>
              <w:t>proiectarea posturilor;</w:t>
            </w:r>
          </w:p>
          <w:p w:rsidR="007F3976" w:rsidRPr="000F6645" w:rsidRDefault="007F3976" w:rsidP="009C199D">
            <w:pPr>
              <w:numPr>
                <w:ilvl w:val="0"/>
                <w:numId w:val="11"/>
              </w:numPr>
              <w:ind w:left="360" w:hanging="218"/>
              <w:rPr>
                <w:sz w:val="24"/>
                <w:szCs w:val="24"/>
                <w:lang w:val="ro-MD"/>
              </w:rPr>
            </w:pPr>
            <w:r w:rsidRPr="000F6645">
              <w:rPr>
                <w:sz w:val="24"/>
                <w:szCs w:val="24"/>
                <w:lang w:val="ro-MD"/>
              </w:rPr>
              <w:t>actualizarea regulamentelor de activitate a subdiviziunilor structurale;</w:t>
            </w:r>
          </w:p>
          <w:p w:rsidR="007F3976" w:rsidRPr="000F6645" w:rsidRDefault="007F3976" w:rsidP="009C199D">
            <w:pPr>
              <w:numPr>
                <w:ilvl w:val="0"/>
                <w:numId w:val="11"/>
              </w:numPr>
              <w:ind w:left="360" w:hanging="218"/>
              <w:rPr>
                <w:sz w:val="24"/>
                <w:szCs w:val="24"/>
                <w:lang w:val="ro-MD"/>
              </w:rPr>
            </w:pPr>
            <w:r w:rsidRPr="000F6645">
              <w:rPr>
                <w:sz w:val="24"/>
                <w:szCs w:val="24"/>
                <w:lang w:val="ro-MD"/>
              </w:rPr>
              <w:t>elaborarea fişelor de post conform noii structuri organizatorice;</w:t>
            </w:r>
          </w:p>
          <w:p w:rsidR="007F3976" w:rsidRPr="000F6645" w:rsidRDefault="007F3976" w:rsidP="009C199D">
            <w:pPr>
              <w:numPr>
                <w:ilvl w:val="0"/>
                <w:numId w:val="11"/>
              </w:numPr>
              <w:ind w:left="360" w:hanging="218"/>
              <w:rPr>
                <w:sz w:val="24"/>
                <w:szCs w:val="24"/>
                <w:lang w:val="ro-MD"/>
              </w:rPr>
            </w:pPr>
            <w:r w:rsidRPr="000F6645">
              <w:rPr>
                <w:sz w:val="24"/>
                <w:szCs w:val="24"/>
                <w:lang w:val="ro-MD"/>
              </w:rPr>
              <w:t>revizuirea şi ajustarea cadrului normativ intern;</w:t>
            </w:r>
          </w:p>
          <w:p w:rsidR="007F3976" w:rsidRPr="000F6645" w:rsidRDefault="007F3976" w:rsidP="009C199D">
            <w:pPr>
              <w:numPr>
                <w:ilvl w:val="0"/>
                <w:numId w:val="11"/>
              </w:numPr>
              <w:ind w:left="360" w:hanging="218"/>
              <w:rPr>
                <w:sz w:val="24"/>
                <w:szCs w:val="24"/>
                <w:lang w:val="ro-MD"/>
              </w:rPr>
            </w:pPr>
            <w:r w:rsidRPr="000F6645">
              <w:rPr>
                <w:sz w:val="24"/>
                <w:szCs w:val="24"/>
                <w:lang w:val="ro-MD"/>
              </w:rPr>
              <w:t>planificarea mijloacelor financiare pentru cheltuieli de disponibilizare a personalului;</w:t>
            </w:r>
          </w:p>
          <w:p w:rsidR="007F3976" w:rsidRPr="000F6645" w:rsidRDefault="007F3976" w:rsidP="009C199D">
            <w:pPr>
              <w:numPr>
                <w:ilvl w:val="0"/>
                <w:numId w:val="11"/>
              </w:numPr>
              <w:ind w:left="360" w:hanging="218"/>
              <w:rPr>
                <w:sz w:val="24"/>
                <w:szCs w:val="24"/>
                <w:lang w:val="ro-MD"/>
              </w:rPr>
            </w:pPr>
            <w:r w:rsidRPr="000F6645">
              <w:rPr>
                <w:sz w:val="24"/>
                <w:szCs w:val="24"/>
                <w:lang w:val="ro-MD"/>
              </w:rPr>
              <w:t>informarea angajaţilor cu privire la modul de reorganizare structurală a CNAS în scopul evitării reticenţei din partea acestora;</w:t>
            </w:r>
          </w:p>
          <w:p w:rsidR="00AF3D4D" w:rsidRPr="000F6645" w:rsidRDefault="007F3976" w:rsidP="007660BE">
            <w:pPr>
              <w:numPr>
                <w:ilvl w:val="0"/>
                <w:numId w:val="11"/>
              </w:numPr>
              <w:spacing w:after="120"/>
              <w:ind w:left="357" w:hanging="215"/>
              <w:rPr>
                <w:sz w:val="24"/>
                <w:szCs w:val="24"/>
                <w:lang w:val="ro-MD"/>
              </w:rPr>
            </w:pPr>
            <w:r w:rsidRPr="000F6645">
              <w:rPr>
                <w:sz w:val="24"/>
                <w:szCs w:val="24"/>
                <w:lang w:val="ro-MD"/>
              </w:rPr>
              <w:t>dezvoltarea competențelor angajaților conform noilor sarcini.</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bCs/>
                <w:sz w:val="24"/>
                <w:szCs w:val="24"/>
                <w:lang w:val="ro-MD"/>
              </w:rPr>
              <w:t>b) Indicați clar indicatorii de performanță în baza cărora se va efectua monitorizarea</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120097">
            <w:pPr>
              <w:spacing w:before="120" w:after="120"/>
              <w:ind w:firstLine="0"/>
              <w:rPr>
                <w:sz w:val="24"/>
                <w:szCs w:val="24"/>
                <w:lang w:val="ro-MD"/>
              </w:rPr>
            </w:pPr>
            <w:r w:rsidRPr="000F6645">
              <w:rPr>
                <w:bCs/>
                <w:sz w:val="24"/>
                <w:szCs w:val="24"/>
                <w:lang w:val="ro-MD"/>
              </w:rPr>
              <w:t xml:space="preserve">Monitorizarea </w:t>
            </w:r>
            <w:r w:rsidR="00BF20BC" w:rsidRPr="000F6645">
              <w:rPr>
                <w:bCs/>
                <w:sz w:val="24"/>
                <w:szCs w:val="24"/>
                <w:lang w:val="ro-MD"/>
              </w:rPr>
              <w:t xml:space="preserve">implementării proiectului </w:t>
            </w:r>
            <w:r w:rsidRPr="000F6645">
              <w:rPr>
                <w:bCs/>
                <w:sz w:val="24"/>
                <w:szCs w:val="24"/>
                <w:lang w:val="ro-MD"/>
              </w:rPr>
              <w:t>se va axa pe nivelul de atingere a obiectiv</w:t>
            </w:r>
            <w:r w:rsidR="00120097" w:rsidRPr="000F6645">
              <w:rPr>
                <w:bCs/>
                <w:sz w:val="24"/>
                <w:szCs w:val="24"/>
                <w:lang w:val="ro-MD"/>
              </w:rPr>
              <w:t>elor</w:t>
            </w:r>
            <w:r w:rsidRPr="000F6645">
              <w:rPr>
                <w:bCs/>
                <w:sz w:val="24"/>
                <w:szCs w:val="24"/>
                <w:lang w:val="ro-MD"/>
              </w:rPr>
              <w:t xml:space="preserve"> </w:t>
            </w:r>
            <w:r w:rsidR="00BF20BC" w:rsidRPr="000F6645">
              <w:rPr>
                <w:bCs/>
                <w:sz w:val="24"/>
                <w:szCs w:val="24"/>
                <w:lang w:val="ro-MD"/>
              </w:rPr>
              <w:t>stabilit</w:t>
            </w:r>
            <w:r w:rsidR="00120097" w:rsidRPr="000F6645">
              <w:rPr>
                <w:bCs/>
                <w:sz w:val="24"/>
                <w:szCs w:val="24"/>
                <w:lang w:val="ro-MD"/>
              </w:rPr>
              <w:t>e</w:t>
            </w:r>
            <w:r w:rsidR="00BF20BC" w:rsidRPr="000F6645">
              <w:rPr>
                <w:bCs/>
                <w:sz w:val="24"/>
                <w:szCs w:val="24"/>
                <w:lang w:val="ro-MD"/>
              </w:rPr>
              <w:t xml:space="preserve"> în pct.2 precum </w:t>
            </w:r>
            <w:r w:rsidRPr="000F6645">
              <w:rPr>
                <w:bCs/>
                <w:sz w:val="24"/>
                <w:szCs w:val="24"/>
                <w:lang w:val="ro-MD"/>
              </w:rPr>
              <w:t>şi gradul de satisfacţie a beneficiarilor faţă de serviciile publice prestate de CNAS</w:t>
            </w:r>
            <w:r w:rsidR="00BF20BC" w:rsidRPr="000F6645">
              <w:rPr>
                <w:bCs/>
                <w:sz w:val="24"/>
                <w:szCs w:val="24"/>
                <w:lang w:val="ro-MD"/>
              </w:rPr>
              <w:t xml:space="preserve"> (lipsa petiţiilor întemeiate)</w:t>
            </w:r>
            <w:r w:rsidRPr="000F6645">
              <w:rPr>
                <w:bCs/>
                <w:sz w:val="24"/>
                <w:szCs w:val="24"/>
                <w:lang w:val="ro-MD"/>
              </w:rPr>
              <w:t xml:space="preserve">. </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bCs/>
                <w:sz w:val="24"/>
                <w:szCs w:val="24"/>
                <w:lang w:val="ro-MD"/>
              </w:rPr>
              <w:t>c) Identificați peste cît timp vor fi resimțite impacturile estimate și este necesară evaluarea performanței actului normativ propus. Explicați cum va fi monitorizată şi evaluată opţiunea</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3827A8">
            <w:pPr>
              <w:spacing w:before="120" w:after="120"/>
              <w:ind w:firstLine="0"/>
              <w:rPr>
                <w:bCs/>
                <w:sz w:val="24"/>
                <w:szCs w:val="24"/>
                <w:lang w:val="ro-MD"/>
              </w:rPr>
            </w:pPr>
            <w:r w:rsidRPr="000F6645">
              <w:rPr>
                <w:bCs/>
                <w:sz w:val="24"/>
                <w:szCs w:val="24"/>
                <w:lang w:val="ro-MD"/>
              </w:rPr>
              <w:t xml:space="preserve">Evaluarea actului normativ propus urmează a fi efectuată peste </w:t>
            </w:r>
            <w:r w:rsidR="003827A8" w:rsidRPr="000F6645">
              <w:rPr>
                <w:bCs/>
                <w:sz w:val="24"/>
                <w:szCs w:val="24"/>
                <w:lang w:val="ro-MD"/>
              </w:rPr>
              <w:t>6</w:t>
            </w:r>
            <w:r w:rsidRPr="000F6645">
              <w:rPr>
                <w:bCs/>
                <w:sz w:val="24"/>
                <w:szCs w:val="24"/>
                <w:lang w:val="ro-MD"/>
              </w:rPr>
              <w:t xml:space="preserve"> luni de la intrarea acestuia în vigoare.</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b/>
                <w:bCs/>
                <w:sz w:val="24"/>
                <w:szCs w:val="24"/>
                <w:lang w:val="ro-MD"/>
              </w:rPr>
              <w:t>6. Consultarea</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bCs/>
                <w:sz w:val="24"/>
                <w:szCs w:val="24"/>
                <w:lang w:val="ro-MD"/>
              </w:rPr>
            </w:pPr>
            <w:r w:rsidRPr="000F6645">
              <w:rPr>
                <w:sz w:val="24"/>
                <w:szCs w:val="24"/>
                <w:lang w:val="ro-MD"/>
              </w:rPr>
              <w:t>a) Identificați principalele părţi (grupuri) interesate în intervenţia propusă</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EE3C28" w:rsidP="003827A8">
            <w:pPr>
              <w:spacing w:before="120" w:after="120"/>
              <w:ind w:firstLine="0"/>
              <w:rPr>
                <w:sz w:val="24"/>
                <w:szCs w:val="24"/>
                <w:lang w:val="ro-MD"/>
              </w:rPr>
            </w:pPr>
            <w:r w:rsidRPr="000F6645">
              <w:rPr>
                <w:sz w:val="24"/>
                <w:szCs w:val="24"/>
                <w:lang w:val="ro-MD"/>
              </w:rPr>
              <w:t>Proiectul a fost consultat la nivelul conducerii CNAS</w:t>
            </w:r>
            <w:r w:rsidR="00120097" w:rsidRPr="000F6645">
              <w:rPr>
                <w:sz w:val="24"/>
                <w:szCs w:val="24"/>
                <w:lang w:val="ro-MD"/>
              </w:rPr>
              <w:t>, inclusiv cu conducătorii subdiviziunilor structurale</w:t>
            </w:r>
            <w:r w:rsidRPr="000F6645">
              <w:rPr>
                <w:sz w:val="24"/>
                <w:szCs w:val="24"/>
                <w:lang w:val="ro-MD"/>
              </w:rPr>
              <w:t>.</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left"/>
              <w:rPr>
                <w:sz w:val="24"/>
                <w:szCs w:val="24"/>
                <w:lang w:val="ro-MD"/>
              </w:rPr>
            </w:pPr>
            <w:r w:rsidRPr="000F6645">
              <w:rPr>
                <w:sz w:val="24"/>
                <w:szCs w:val="24"/>
                <w:lang w:val="ro-MD"/>
              </w:rPr>
              <w:t>b) Explicați succint cum (prin ce metode) s-a asigurat consultarea adecvată a părţilor</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color w:val="FF0000"/>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EE3C28" w:rsidP="003827A8">
            <w:pPr>
              <w:spacing w:before="120" w:after="120"/>
              <w:ind w:firstLine="0"/>
              <w:rPr>
                <w:color w:val="FF0000"/>
                <w:sz w:val="24"/>
                <w:szCs w:val="24"/>
                <w:lang w:val="ro-MD"/>
              </w:rPr>
            </w:pPr>
            <w:r w:rsidRPr="000F6645">
              <w:rPr>
                <w:sz w:val="24"/>
                <w:szCs w:val="24"/>
                <w:lang w:val="ro-MD"/>
              </w:rPr>
              <w:t>Proiectul este plasat pe portalul guvernamental (</w:t>
            </w:r>
            <w:hyperlink r:id="rId9" w:history="1">
              <w:r w:rsidRPr="000F6645">
                <w:rPr>
                  <w:rStyle w:val="a8"/>
                  <w:color w:val="auto"/>
                  <w:sz w:val="24"/>
                  <w:szCs w:val="24"/>
                  <w:lang w:val="ro-MD"/>
                </w:rPr>
                <w:t>www.particip.gov.md</w:t>
              </w:r>
            </w:hyperlink>
            <w:r w:rsidRPr="000F6645">
              <w:rPr>
                <w:sz w:val="24"/>
                <w:szCs w:val="24"/>
                <w:lang w:val="ro-MD"/>
              </w:rPr>
              <w:t>) precum şi pe pagina web - oficială a CNAS, secțiunea Transparență decizională.</w:t>
            </w:r>
          </w:p>
        </w:tc>
      </w:tr>
      <w:tr w:rsidR="00AC353C" w:rsidRPr="000F6645" w:rsidTr="00AF3D4D">
        <w:tc>
          <w:tcPr>
            <w:tcW w:w="462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E979F7">
            <w:pPr>
              <w:spacing w:after="120"/>
              <w:ind w:firstLine="0"/>
              <w:jc w:val="left"/>
              <w:rPr>
                <w:sz w:val="24"/>
                <w:szCs w:val="24"/>
                <w:lang w:val="ro-MD"/>
              </w:rPr>
            </w:pPr>
            <w:r w:rsidRPr="000F6645">
              <w:rPr>
                <w:sz w:val="24"/>
                <w:szCs w:val="24"/>
                <w:lang w:val="ro-MD"/>
              </w:rPr>
              <w:t>c) Expuneți succint poziţia fiecărei entităţi consultate față de documentul de analiză a impactului şi/sau intervenţia propusă (se expune poziția a cel puțin unui exponent din fiecare grup de interese identificat)</w:t>
            </w:r>
          </w:p>
        </w:tc>
        <w:tc>
          <w:tcPr>
            <w:tcW w:w="373"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EE3C28">
            <w:pPr>
              <w:spacing w:before="120" w:after="120"/>
              <w:ind w:firstLine="0"/>
              <w:rPr>
                <w:sz w:val="24"/>
                <w:szCs w:val="24"/>
                <w:lang w:val="ro-MD"/>
              </w:rPr>
            </w:pPr>
            <w:r w:rsidRPr="000F6645">
              <w:rPr>
                <w:bCs/>
                <w:sz w:val="24"/>
                <w:szCs w:val="24"/>
                <w:lang w:val="ro-MD"/>
              </w:rPr>
              <w:t xml:space="preserve">Opinia </w:t>
            </w:r>
            <w:r w:rsidR="003827A8" w:rsidRPr="000F6645">
              <w:rPr>
                <w:bCs/>
                <w:sz w:val="24"/>
                <w:szCs w:val="24"/>
                <w:lang w:val="ro-MD"/>
              </w:rPr>
              <w:t xml:space="preserve">CNAS asupra acestui proiect este pozitivă. </w:t>
            </w:r>
          </w:p>
        </w:tc>
      </w:tr>
      <w:tr w:rsidR="00AC353C" w:rsidRPr="000F6645" w:rsidTr="00AF3D4D">
        <w:trPr>
          <w:trHeight w:val="245"/>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E979F7" w:rsidRDefault="00E979F7" w:rsidP="00AF3D4D">
            <w:pPr>
              <w:ind w:firstLine="0"/>
              <w:jc w:val="right"/>
              <w:rPr>
                <w:b/>
                <w:bCs/>
                <w:sz w:val="24"/>
                <w:szCs w:val="24"/>
                <w:lang w:val="ro-MD"/>
              </w:rPr>
            </w:pPr>
          </w:p>
          <w:p w:rsidR="00AF3D4D" w:rsidRPr="000F6645" w:rsidRDefault="00AF3D4D" w:rsidP="00AF3D4D">
            <w:pPr>
              <w:ind w:firstLine="0"/>
              <w:jc w:val="right"/>
              <w:rPr>
                <w:b/>
                <w:bCs/>
                <w:sz w:val="24"/>
                <w:szCs w:val="24"/>
                <w:lang w:val="ro-MD"/>
              </w:rPr>
            </w:pPr>
            <w:r w:rsidRPr="000F6645">
              <w:rPr>
                <w:b/>
                <w:bCs/>
                <w:sz w:val="24"/>
                <w:szCs w:val="24"/>
                <w:lang w:val="ro-MD"/>
              </w:rPr>
              <w:lastRenderedPageBreak/>
              <w:t>Anexă</w:t>
            </w:r>
          </w:p>
          <w:p w:rsidR="00AF3D4D" w:rsidRPr="000F6645" w:rsidRDefault="00AF3D4D" w:rsidP="00AF3D4D">
            <w:pPr>
              <w:ind w:firstLine="0"/>
              <w:jc w:val="center"/>
              <w:rPr>
                <w:b/>
                <w:bCs/>
                <w:sz w:val="24"/>
                <w:szCs w:val="24"/>
                <w:lang w:val="ro-MD"/>
              </w:rPr>
            </w:pPr>
            <w:r w:rsidRPr="000F6645">
              <w:rPr>
                <w:b/>
                <w:bCs/>
                <w:sz w:val="24"/>
                <w:szCs w:val="24"/>
                <w:lang w:val="ro-MD"/>
              </w:rPr>
              <w:t>Tabel pentru identificarea impacturilor</w:t>
            </w:r>
          </w:p>
        </w:tc>
      </w:tr>
      <w:tr w:rsidR="00AC353C" w:rsidRPr="000F6645" w:rsidTr="00AF3D4D">
        <w:trPr>
          <w:trHeight w:val="263"/>
        </w:trPr>
        <w:tc>
          <w:tcPr>
            <w:tcW w:w="2562"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center"/>
              <w:rPr>
                <w:b/>
                <w:bCs/>
                <w:sz w:val="24"/>
                <w:szCs w:val="24"/>
                <w:lang w:val="ro-MD"/>
              </w:rPr>
            </w:pPr>
            <w:r w:rsidRPr="000F6645">
              <w:rPr>
                <w:b/>
                <w:bCs/>
                <w:sz w:val="24"/>
                <w:szCs w:val="24"/>
                <w:lang w:val="ro-MD"/>
              </w:rPr>
              <w:lastRenderedPageBreak/>
              <w:t>Categorii de impact</w:t>
            </w:r>
          </w:p>
        </w:tc>
        <w:tc>
          <w:tcPr>
            <w:tcW w:w="2438" w:type="pct"/>
            <w:gridSpan w:val="4"/>
            <w:tcBorders>
              <w:top w:val="single" w:sz="4" w:space="0" w:color="auto"/>
              <w:left w:val="single" w:sz="6" w:space="0" w:color="000000"/>
              <w:bottom w:val="single" w:sz="6" w:space="0" w:color="000000"/>
              <w:right w:val="single" w:sz="6" w:space="0" w:color="000000"/>
            </w:tcBorders>
          </w:tcPr>
          <w:p w:rsidR="00AF3D4D" w:rsidRPr="000F6645" w:rsidRDefault="00AF3D4D" w:rsidP="00AF3D4D">
            <w:pPr>
              <w:ind w:firstLine="0"/>
              <w:jc w:val="center"/>
              <w:rPr>
                <w:b/>
                <w:sz w:val="24"/>
                <w:szCs w:val="24"/>
                <w:lang w:val="ro-MD"/>
              </w:rPr>
            </w:pPr>
            <w:r w:rsidRPr="000F6645">
              <w:rPr>
                <w:b/>
                <w:sz w:val="24"/>
                <w:szCs w:val="24"/>
                <w:lang w:val="ro-MD"/>
              </w:rPr>
              <w:t>Punctaj atribuit</w:t>
            </w:r>
          </w:p>
        </w:tc>
      </w:tr>
      <w:tr w:rsidR="00AC353C" w:rsidRPr="000F6645" w:rsidTr="00AF3D4D">
        <w:trPr>
          <w:trHeight w:val="44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i/>
                <w:color w:val="FF0000"/>
                <w:sz w:val="24"/>
                <w:szCs w:val="24"/>
                <w:lang w:val="ro-MD"/>
              </w:rPr>
            </w:pP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i/>
                <w:sz w:val="24"/>
                <w:szCs w:val="24"/>
                <w:lang w:val="ro-MD"/>
              </w:rPr>
            </w:pPr>
            <w:r w:rsidRPr="000F6645">
              <w:rPr>
                <w:i/>
                <w:sz w:val="24"/>
                <w:szCs w:val="24"/>
                <w:lang w:val="ro-MD"/>
              </w:rPr>
              <w:t xml:space="preserve">Opțiunea </w:t>
            </w:r>
          </w:p>
          <w:p w:rsidR="00AF3D4D" w:rsidRPr="000F6645" w:rsidRDefault="00AF3D4D" w:rsidP="00AF3D4D">
            <w:pPr>
              <w:ind w:firstLine="0"/>
              <w:jc w:val="left"/>
              <w:rPr>
                <w:i/>
                <w:sz w:val="24"/>
                <w:szCs w:val="24"/>
                <w:lang w:val="ro-MD"/>
              </w:rPr>
            </w:pPr>
            <w:r w:rsidRPr="000F6645">
              <w:rPr>
                <w:i/>
                <w:sz w:val="24"/>
                <w:szCs w:val="24"/>
                <w:lang w:val="ro-MD"/>
              </w:rPr>
              <w:t>propusă</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i/>
                <w:sz w:val="24"/>
                <w:szCs w:val="24"/>
                <w:lang w:val="ro-MD"/>
              </w:rPr>
            </w:pPr>
            <w:r w:rsidRPr="000F6645">
              <w:rPr>
                <w:bCs/>
                <w:i/>
                <w:sz w:val="24"/>
                <w:szCs w:val="24"/>
                <w:lang w:val="ro-MD"/>
              </w:rPr>
              <w:t>Opțiunea alterativă 1</w:t>
            </w: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i/>
                <w:sz w:val="24"/>
                <w:szCs w:val="24"/>
                <w:lang w:val="ro-MD"/>
              </w:rPr>
            </w:pPr>
            <w:r w:rsidRPr="000F6645">
              <w:rPr>
                <w:bCs/>
                <w:i/>
                <w:sz w:val="24"/>
                <w:szCs w:val="24"/>
                <w:lang w:val="ro-MD"/>
              </w:rPr>
              <w:t>Opțiunea alterativă 2</w:t>
            </w:r>
          </w:p>
        </w:tc>
      </w:tr>
      <w:tr w:rsidR="00AC353C" w:rsidRPr="000F6645" w:rsidTr="00AF3D4D">
        <w:trPr>
          <w:trHeight w:val="237"/>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
                <w:sz w:val="24"/>
                <w:szCs w:val="24"/>
                <w:lang w:val="ro-MD"/>
              </w:rPr>
            </w:pPr>
            <w:r w:rsidRPr="000F6645">
              <w:rPr>
                <w:b/>
                <w:bCs/>
                <w:sz w:val="24"/>
                <w:szCs w:val="24"/>
                <w:lang w:val="ro-MD"/>
              </w:rPr>
              <w:t>Economic</w:t>
            </w:r>
          </w:p>
        </w:tc>
      </w:tr>
      <w:tr w:rsidR="00AC353C" w:rsidRPr="000F6645" w:rsidTr="00AF3D4D">
        <w:trPr>
          <w:trHeight w:val="219"/>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r w:rsidRPr="000F6645">
              <w:rPr>
                <w:bCs/>
                <w:sz w:val="24"/>
                <w:szCs w:val="24"/>
                <w:lang w:val="ro-MD"/>
              </w:rPr>
              <w:t>costurile desfășurării afacerilor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28"/>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povara administrativă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4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r w:rsidRPr="000F6645">
              <w:rPr>
                <w:bCs/>
                <w:sz w:val="24"/>
                <w:szCs w:val="24"/>
                <w:lang w:val="ro-MD"/>
              </w:rPr>
              <w:t>fluxurile comerciale și investiționale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37"/>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r w:rsidRPr="000F6645">
              <w:rPr>
                <w:bCs/>
                <w:sz w:val="24"/>
                <w:szCs w:val="24"/>
                <w:lang w:val="ro-MD"/>
              </w:rPr>
              <w:t>competitivitatea afacerilor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38"/>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activitatea diferitor categorii de întreprinderi mici și mijlocii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6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concurența pe piață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75"/>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activitatea de inovare și cercetare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veniturile și cheltuielile publice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10"/>
        </w:trPr>
        <w:tc>
          <w:tcPr>
            <w:tcW w:w="256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cadrul instituțional al autorităților publice</w:t>
            </w:r>
          </w:p>
        </w:tc>
        <w:tc>
          <w:tcPr>
            <w:tcW w:w="731" w:type="pct"/>
            <w:tcBorders>
              <w:top w:val="nil"/>
              <w:left w:val="single" w:sz="6" w:space="0" w:color="000000"/>
              <w:bottom w:val="single" w:sz="4" w:space="0" w:color="auto"/>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4" w:space="0" w:color="auto"/>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4" w:space="0" w:color="auto"/>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47"/>
        </w:trPr>
        <w:tc>
          <w:tcPr>
            <w:tcW w:w="2562"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F3D4D" w:rsidRPr="000F6645" w:rsidRDefault="00AF3D4D" w:rsidP="00AF3D4D">
            <w:pPr>
              <w:ind w:firstLine="0"/>
              <w:rPr>
                <w:bCs/>
                <w:sz w:val="24"/>
                <w:szCs w:val="24"/>
                <w:lang w:val="ro-MD"/>
              </w:rPr>
            </w:pPr>
            <w:r w:rsidRPr="000F6645">
              <w:rPr>
                <w:bCs/>
                <w:sz w:val="24"/>
                <w:szCs w:val="24"/>
                <w:lang w:val="ro-MD"/>
              </w:rPr>
              <w:t>alegerea, calitatea și prețurile pentru consumatori</w:t>
            </w:r>
          </w:p>
        </w:tc>
        <w:tc>
          <w:tcPr>
            <w:tcW w:w="731" w:type="pct"/>
            <w:tcBorders>
              <w:top w:val="single" w:sz="4" w:space="0" w:color="auto"/>
              <w:left w:val="single" w:sz="4" w:space="0" w:color="auto"/>
              <w:bottom w:val="single" w:sz="4" w:space="0" w:color="auto"/>
              <w:right w:val="single" w:sz="4" w:space="0" w:color="auto"/>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single" w:sz="4" w:space="0" w:color="auto"/>
              <w:left w:val="single" w:sz="4" w:space="0" w:color="auto"/>
              <w:bottom w:val="single" w:sz="4" w:space="0" w:color="auto"/>
              <w:right w:val="single" w:sz="4" w:space="0" w:color="auto"/>
            </w:tcBorders>
          </w:tcPr>
          <w:p w:rsidR="00AF3D4D" w:rsidRPr="000F6645" w:rsidRDefault="00AF3D4D" w:rsidP="00AF3D4D">
            <w:pPr>
              <w:ind w:firstLine="0"/>
              <w:rPr>
                <w:bCs/>
                <w:color w:val="FF0000"/>
                <w:sz w:val="24"/>
                <w:szCs w:val="24"/>
                <w:lang w:val="ro-MD"/>
              </w:rPr>
            </w:pPr>
          </w:p>
        </w:tc>
        <w:tc>
          <w:tcPr>
            <w:tcW w:w="975" w:type="pct"/>
            <w:gridSpan w:val="2"/>
            <w:tcBorders>
              <w:top w:val="single" w:sz="4" w:space="0" w:color="auto"/>
              <w:left w:val="single" w:sz="4" w:space="0" w:color="auto"/>
              <w:bottom w:val="single" w:sz="4" w:space="0" w:color="auto"/>
              <w:right w:val="single" w:sz="4" w:space="0" w:color="auto"/>
            </w:tcBorders>
          </w:tcPr>
          <w:p w:rsidR="00AF3D4D" w:rsidRPr="000F6645" w:rsidRDefault="00AF3D4D" w:rsidP="00AF3D4D">
            <w:pPr>
              <w:ind w:firstLine="0"/>
              <w:rPr>
                <w:color w:val="FF0000"/>
                <w:sz w:val="24"/>
                <w:szCs w:val="24"/>
                <w:lang w:val="ro-MD"/>
              </w:rPr>
            </w:pPr>
          </w:p>
        </w:tc>
      </w:tr>
      <w:tr w:rsidR="00AC353C" w:rsidRPr="000F6645" w:rsidTr="00AF3D4D">
        <w:trPr>
          <w:trHeight w:val="53"/>
        </w:trPr>
        <w:tc>
          <w:tcPr>
            <w:tcW w:w="2562"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bunăstarea gospodăriilor casnice și a cetățenilor</w:t>
            </w:r>
          </w:p>
        </w:tc>
        <w:tc>
          <w:tcPr>
            <w:tcW w:w="731" w:type="pct"/>
            <w:tcBorders>
              <w:top w:val="single" w:sz="4" w:space="0" w:color="auto"/>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single" w:sz="4" w:space="0" w:color="auto"/>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single" w:sz="4" w:space="0" w:color="auto"/>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4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situația social-economică în anumite regiuni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4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situația macroeconomică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37"/>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alte aspecte economice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
                <w:sz w:val="24"/>
                <w:szCs w:val="24"/>
                <w:lang w:val="ro-MD"/>
              </w:rPr>
            </w:pPr>
            <w:r w:rsidRPr="000F6645">
              <w:rPr>
                <w:b/>
                <w:bCs/>
                <w:sz w:val="24"/>
                <w:szCs w:val="24"/>
                <w:lang w:val="ro-MD"/>
              </w:rPr>
              <w:t>Social</w:t>
            </w:r>
          </w:p>
        </w:tc>
      </w:tr>
      <w:tr w:rsidR="00AC353C" w:rsidRPr="000F6645" w:rsidTr="00AF3D4D">
        <w:trPr>
          <w:trHeight w:val="15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gradul de ocupare a forței de muncă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EE3C28">
            <w:pPr>
              <w:ind w:firstLine="0"/>
              <w:jc w:val="center"/>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nivelul de salarizare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condițiile și organizarea muncii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sănătatea și securitatea muncii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02"/>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formarea profesională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10"/>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inegalitatea și distribuția veniturilor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10"/>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nivelul veniturilor populației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29"/>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nivelul sărăciei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44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la bunuri și servicii de bază, în special pentru persoanele social-vulnerabile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diversitatea culturală și lingvistică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partidele politice și organizațiile civice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20"/>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sănătatea publică, inclusiv mortalitatea și morbiditatea</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modul sănătos de viață al populației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28"/>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nivelul criminalității și securității publice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7"/>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și calitatea serviciilor de protecție socială</w:t>
            </w:r>
          </w:p>
        </w:tc>
        <w:tc>
          <w:tcPr>
            <w:tcW w:w="731" w:type="pct"/>
            <w:tcBorders>
              <w:top w:val="nil"/>
              <w:left w:val="single" w:sz="6" w:space="0" w:color="000000"/>
              <w:bottom w:val="single" w:sz="6" w:space="0" w:color="000000"/>
              <w:right w:val="single" w:sz="6" w:space="0" w:color="000000"/>
            </w:tcBorders>
          </w:tcPr>
          <w:p w:rsidR="00AF3D4D" w:rsidRPr="000F6645" w:rsidRDefault="008139EF"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65"/>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și calitatea serviciilor educaționale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și calitatea serviciilor medicale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8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și calitatea serviciilor publice administrative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nivelul și calitatea educației populației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11"/>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conservarea patrimoniului cultural</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44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accesul populației la resurse culturale și participarea în manifestații culturale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7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lastRenderedPageBreak/>
              <w:t>accesul și participarea populației în activități sportive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7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discriminarea</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4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alte aspecte sociale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37"/>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
                <w:sz w:val="24"/>
                <w:szCs w:val="24"/>
                <w:lang w:val="ro-MD"/>
              </w:rPr>
            </w:pPr>
            <w:r w:rsidRPr="000F6645">
              <w:rPr>
                <w:b/>
                <w:sz w:val="24"/>
                <w:szCs w:val="24"/>
                <w:lang w:val="ro-MD"/>
              </w:rPr>
              <w:t>De mediu</w:t>
            </w:r>
          </w:p>
        </w:tc>
      </w:tr>
      <w:tr w:rsidR="00AC353C" w:rsidRPr="000F6645" w:rsidTr="00AF3D4D">
        <w:trPr>
          <w:trHeight w:val="44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clima, inclusiv emisiile gazelor cu efect de seră și celor care afectează stratul de ozon</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calitatea aerului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444"/>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sz w:val="24"/>
                <w:szCs w:val="24"/>
                <w:lang w:val="ro-MD"/>
              </w:rPr>
            </w:pPr>
            <w:r w:rsidRPr="000F6645">
              <w:rPr>
                <w:bCs/>
                <w:sz w:val="24"/>
                <w:szCs w:val="24"/>
                <w:lang w:val="ro-MD"/>
              </w:rPr>
              <w:t>calitatea și cantitatea apei și resurselor acvatice, inclusiv a apei potabile și de alt gen</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29"/>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biodiversitatea</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228"/>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flora</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fauna</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66"/>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peisajele naturale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65"/>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starea și resursele solului</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producerea și reciclarea deșeurilor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02"/>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utilizarea eficientă a resurselor regenerabile și neregenerabile</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53"/>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consumul și producția durabilă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11"/>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intensitatea energetică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29"/>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eficiența și performanța energetică</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rPr>
          <w:trHeight w:val="192"/>
        </w:trPr>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bunăstarea animalelor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riscuri majore pentru mediu (incendii, explozii, accidente etc.)</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c>
          <w:tcPr>
            <w:tcW w:w="256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utilizarea terenurilor</w:t>
            </w:r>
          </w:p>
        </w:tc>
        <w:tc>
          <w:tcPr>
            <w:tcW w:w="731"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bCs/>
                <w:color w:val="FF0000"/>
                <w:sz w:val="24"/>
                <w:szCs w:val="24"/>
                <w:lang w:val="ro-MD"/>
              </w:rPr>
            </w:pPr>
          </w:p>
        </w:tc>
        <w:tc>
          <w:tcPr>
            <w:tcW w:w="975" w:type="pct"/>
            <w:gridSpan w:val="2"/>
            <w:tcBorders>
              <w:top w:val="nil"/>
              <w:left w:val="single" w:sz="6" w:space="0" w:color="000000"/>
              <w:bottom w:val="single" w:sz="6" w:space="0" w:color="000000"/>
              <w:right w:val="single" w:sz="6" w:space="0" w:color="000000"/>
            </w:tcBorders>
          </w:tcPr>
          <w:p w:rsidR="00AF3D4D" w:rsidRPr="000F6645" w:rsidRDefault="00AF3D4D" w:rsidP="00AF3D4D">
            <w:pPr>
              <w:ind w:firstLine="0"/>
              <w:jc w:val="left"/>
              <w:rPr>
                <w:color w:val="FF0000"/>
                <w:sz w:val="24"/>
                <w:szCs w:val="24"/>
                <w:lang w:val="ro-MD"/>
              </w:rPr>
            </w:pPr>
          </w:p>
        </w:tc>
      </w:tr>
      <w:tr w:rsidR="00AC353C" w:rsidRPr="000F6645" w:rsidTr="00AF3D4D">
        <w:tc>
          <w:tcPr>
            <w:tcW w:w="256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AF3D4D" w:rsidRPr="000F6645" w:rsidRDefault="00AF3D4D" w:rsidP="00AF3D4D">
            <w:pPr>
              <w:ind w:firstLine="0"/>
              <w:jc w:val="left"/>
              <w:rPr>
                <w:bCs/>
                <w:sz w:val="24"/>
                <w:szCs w:val="24"/>
                <w:lang w:val="ro-MD"/>
              </w:rPr>
            </w:pPr>
            <w:r w:rsidRPr="000F6645">
              <w:rPr>
                <w:bCs/>
                <w:sz w:val="24"/>
                <w:szCs w:val="24"/>
                <w:lang w:val="ro-MD"/>
              </w:rPr>
              <w:t>alte aspecte de mediu</w:t>
            </w:r>
          </w:p>
        </w:tc>
        <w:tc>
          <w:tcPr>
            <w:tcW w:w="731" w:type="pct"/>
            <w:tcBorders>
              <w:top w:val="nil"/>
              <w:left w:val="single" w:sz="6" w:space="0" w:color="000000"/>
              <w:bottom w:val="single" w:sz="4" w:space="0" w:color="auto"/>
              <w:right w:val="single" w:sz="6" w:space="0" w:color="000000"/>
            </w:tcBorders>
          </w:tcPr>
          <w:p w:rsidR="00AF3D4D" w:rsidRPr="000F6645" w:rsidRDefault="00AF3D4D" w:rsidP="00AF3D4D">
            <w:pPr>
              <w:ind w:firstLine="0"/>
              <w:jc w:val="center"/>
              <w:rPr>
                <w:sz w:val="24"/>
                <w:szCs w:val="24"/>
                <w:lang w:val="ro-MD"/>
              </w:rPr>
            </w:pPr>
            <w:r w:rsidRPr="000F6645">
              <w:rPr>
                <w:sz w:val="24"/>
                <w:szCs w:val="24"/>
                <w:lang w:val="ro-MD"/>
              </w:rPr>
              <w:t>0</w:t>
            </w:r>
          </w:p>
        </w:tc>
        <w:tc>
          <w:tcPr>
            <w:tcW w:w="732" w:type="pct"/>
            <w:tcBorders>
              <w:top w:val="nil"/>
              <w:left w:val="single" w:sz="6" w:space="0" w:color="000000"/>
              <w:bottom w:val="single" w:sz="4" w:space="0" w:color="auto"/>
              <w:right w:val="single" w:sz="6" w:space="0" w:color="000000"/>
            </w:tcBorders>
          </w:tcPr>
          <w:p w:rsidR="00AF3D4D" w:rsidRPr="000F6645" w:rsidRDefault="00AF3D4D" w:rsidP="00AF3D4D">
            <w:pPr>
              <w:ind w:firstLine="0"/>
              <w:jc w:val="left"/>
              <w:rPr>
                <w:bCs/>
                <w:sz w:val="24"/>
                <w:szCs w:val="24"/>
                <w:lang w:val="ro-MD"/>
              </w:rPr>
            </w:pPr>
          </w:p>
        </w:tc>
        <w:tc>
          <w:tcPr>
            <w:tcW w:w="975" w:type="pct"/>
            <w:gridSpan w:val="2"/>
            <w:tcBorders>
              <w:top w:val="nil"/>
              <w:left w:val="single" w:sz="6" w:space="0" w:color="000000"/>
              <w:bottom w:val="single" w:sz="4" w:space="0" w:color="auto"/>
              <w:right w:val="single" w:sz="6" w:space="0" w:color="000000"/>
            </w:tcBorders>
          </w:tcPr>
          <w:p w:rsidR="00AF3D4D" w:rsidRPr="000F6645" w:rsidRDefault="00AF3D4D" w:rsidP="00AF3D4D">
            <w:pPr>
              <w:ind w:firstLine="0"/>
              <w:jc w:val="left"/>
              <w:rPr>
                <w:sz w:val="24"/>
                <w:szCs w:val="24"/>
                <w:lang w:val="ro-MD"/>
              </w:rPr>
            </w:pPr>
          </w:p>
        </w:tc>
      </w:tr>
      <w:tr w:rsidR="00AC353C" w:rsidRPr="000F6645" w:rsidTr="00AF3D4D">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AF3D4D" w:rsidRPr="000F6645" w:rsidRDefault="00AF3D4D" w:rsidP="00AF3D4D">
            <w:pPr>
              <w:ind w:firstLine="0"/>
              <w:rPr>
                <w:sz w:val="24"/>
                <w:szCs w:val="24"/>
                <w:lang w:val="ro-MD"/>
              </w:rPr>
            </w:pPr>
            <w:r w:rsidRPr="000F6645">
              <w:rPr>
                <w:bCs/>
                <w:i/>
                <w:iCs/>
                <w:sz w:val="24"/>
                <w:szCs w:val="24"/>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0F6645">
              <w:rPr>
                <w:bCs/>
                <w:i/>
                <w:iCs/>
                <w:sz w:val="24"/>
                <w:szCs w:val="24"/>
                <w:vertAlign w:val="superscript"/>
                <w:lang w:val="ro-MD"/>
              </w:rPr>
              <w:t>1</w:t>
            </w:r>
            <w:r w:rsidRPr="000F6645">
              <w:rPr>
                <w:bCs/>
                <w:i/>
                <w:iCs/>
                <w:sz w:val="24"/>
                <w:szCs w:val="24"/>
                <w:lang w:val="ro-MD"/>
              </w:rPr>
              <w:t>) și, după caz,  b</w:t>
            </w:r>
            <w:r w:rsidRPr="000F6645">
              <w:rPr>
                <w:bCs/>
                <w:i/>
                <w:iCs/>
                <w:sz w:val="24"/>
                <w:szCs w:val="24"/>
                <w:vertAlign w:val="superscript"/>
                <w:lang w:val="ro-MD"/>
              </w:rPr>
              <w:t>2</w:t>
            </w:r>
            <w:r w:rsidRPr="000F6645">
              <w:rPr>
                <w:bCs/>
                <w:i/>
                <w:iCs/>
                <w:sz w:val="24"/>
                <w:szCs w:val="24"/>
                <w:lang w:val="ro-MD"/>
              </w:rPr>
              <w:t>), privind analiza impacturilor opțiunilor.</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AF3D4D" w:rsidP="00AF3D4D">
            <w:pPr>
              <w:ind w:firstLine="0"/>
              <w:jc w:val="right"/>
              <w:rPr>
                <w:b/>
                <w:bCs/>
                <w:sz w:val="24"/>
                <w:szCs w:val="24"/>
                <w:lang w:val="ro-MD"/>
              </w:rPr>
            </w:pPr>
            <w:r w:rsidRPr="000F6645">
              <w:rPr>
                <w:b/>
                <w:bCs/>
                <w:sz w:val="24"/>
                <w:szCs w:val="24"/>
                <w:lang w:val="ro-MD"/>
              </w:rPr>
              <w:t>Anexe</w:t>
            </w:r>
          </w:p>
        </w:tc>
      </w:tr>
      <w:tr w:rsidR="00AC353C" w:rsidRPr="000F6645" w:rsidTr="00AF3D4D">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F3D4D" w:rsidRPr="000F6645" w:rsidRDefault="00467EE0" w:rsidP="00485E59">
            <w:pPr>
              <w:pStyle w:val="lf"/>
              <w:numPr>
                <w:ilvl w:val="0"/>
                <w:numId w:val="17"/>
              </w:numPr>
              <w:ind w:left="284" w:hanging="284"/>
              <w:rPr>
                <w:lang w:val="ro-MD"/>
              </w:rPr>
            </w:pPr>
            <w:r w:rsidRPr="000F6645">
              <w:rPr>
                <w:lang w:val="ro-MD"/>
              </w:rPr>
              <w:t xml:space="preserve">Proiectul Hotărârii Guvernului  pentru modificarea Hotărârii Guvernului nr.230/2020 cu privire la organizarea și funcționarea Casei Naționale de Asigurări Sociale </w:t>
            </w:r>
            <w:r w:rsidR="00AF3D4D" w:rsidRPr="000F6645">
              <w:rPr>
                <w:lang w:val="ro-MD"/>
              </w:rPr>
              <w:t xml:space="preserve">(inclusiv anexele), </w:t>
            </w:r>
          </w:p>
          <w:p w:rsidR="00AF3D4D" w:rsidRPr="000F6645" w:rsidRDefault="00AF3D4D" w:rsidP="00485E59">
            <w:pPr>
              <w:pStyle w:val="lf"/>
              <w:numPr>
                <w:ilvl w:val="0"/>
                <w:numId w:val="17"/>
              </w:numPr>
              <w:ind w:left="284" w:hanging="284"/>
              <w:rPr>
                <w:b/>
                <w:bCs/>
                <w:i/>
                <w:iCs/>
                <w:lang w:val="ro-MD"/>
              </w:rPr>
            </w:pPr>
            <w:r w:rsidRPr="000F6645">
              <w:rPr>
                <w:lang w:val="ro-MD"/>
              </w:rPr>
              <w:t xml:space="preserve">Nota informativă la proiectul </w:t>
            </w:r>
            <w:r w:rsidR="00D84EAE" w:rsidRPr="000F6645">
              <w:rPr>
                <w:lang w:val="ro-MD"/>
              </w:rPr>
              <w:t>Hotărârii</w:t>
            </w:r>
            <w:r w:rsidRPr="000F6645">
              <w:rPr>
                <w:lang w:val="ro-MD"/>
              </w:rPr>
              <w:t xml:space="preserve"> Guvernului.  </w:t>
            </w:r>
          </w:p>
        </w:tc>
      </w:tr>
    </w:tbl>
    <w:p w:rsidR="00DC2AD1" w:rsidRPr="000F6645" w:rsidRDefault="00DC2AD1" w:rsidP="00DC2AD1">
      <w:pPr>
        <w:tabs>
          <w:tab w:val="left" w:pos="1134"/>
        </w:tabs>
        <w:ind w:firstLine="709"/>
        <w:rPr>
          <w:rFonts w:asciiTheme="majorBidi" w:hAnsiTheme="majorBidi" w:cstheme="majorBidi"/>
          <w:color w:val="FF0000"/>
          <w:sz w:val="28"/>
          <w:szCs w:val="28"/>
          <w:lang w:val="ro-MD" w:eastAsia="ru-RU"/>
        </w:rPr>
      </w:pPr>
    </w:p>
    <w:p w:rsidR="00DC2AD1" w:rsidRPr="000F6645" w:rsidRDefault="00DC2AD1" w:rsidP="00DC2AD1">
      <w:pPr>
        <w:tabs>
          <w:tab w:val="left" w:pos="1134"/>
        </w:tabs>
        <w:ind w:firstLine="709"/>
        <w:rPr>
          <w:rFonts w:asciiTheme="majorBidi" w:hAnsiTheme="majorBidi" w:cstheme="majorBidi"/>
          <w:color w:val="FF0000"/>
          <w:sz w:val="28"/>
          <w:szCs w:val="28"/>
          <w:lang w:val="ro-MD" w:eastAsia="ru-RU"/>
        </w:rPr>
      </w:pPr>
    </w:p>
    <w:p w:rsidR="00B00B24" w:rsidRPr="000F6645" w:rsidRDefault="00B00B24">
      <w:pPr>
        <w:rPr>
          <w:color w:val="FF0000"/>
          <w:lang w:val="ro-MD"/>
        </w:rPr>
      </w:pPr>
    </w:p>
    <w:sectPr w:rsidR="00B00B24" w:rsidRPr="000F6645" w:rsidSect="00DC2AD1">
      <w:headerReference w:type="default" r:id="rId10"/>
      <w:footerReference w:type="default" r:id="rId11"/>
      <w:footerReference w:type="first" r:id="rId12"/>
      <w:pgSz w:w="11907" w:h="16840" w:code="9"/>
      <w:pgMar w:top="568"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89" w:rsidRDefault="00D07289" w:rsidP="00DC2AD1">
      <w:r>
        <w:separator/>
      </w:r>
    </w:p>
  </w:endnote>
  <w:endnote w:type="continuationSeparator" w:id="0">
    <w:p w:rsidR="00D07289" w:rsidRDefault="00D07289" w:rsidP="00DC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slon">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BB" w:rsidRPr="00C74719" w:rsidRDefault="007F35BB" w:rsidP="00327794">
    <w:pPr>
      <w:pStyle w:val="a6"/>
      <w:ind w:firstLine="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BB" w:rsidRPr="00814406" w:rsidRDefault="007F35BB" w:rsidP="00327794">
    <w:pPr>
      <w:pStyle w:val="a6"/>
      <w:ind w:firstLine="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89" w:rsidRDefault="00D07289" w:rsidP="00DC2AD1">
      <w:r>
        <w:separator/>
      </w:r>
    </w:p>
  </w:footnote>
  <w:footnote w:type="continuationSeparator" w:id="0">
    <w:p w:rsidR="00D07289" w:rsidRDefault="00D07289" w:rsidP="00DC2A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BB" w:rsidRDefault="000D1F87">
    <w:pPr>
      <w:pStyle w:val="a4"/>
      <w:jc w:val="center"/>
    </w:pPr>
    <w:r>
      <w:fldChar w:fldCharType="begin"/>
    </w:r>
    <w:r w:rsidR="0041408B">
      <w:instrText>PAGE   \* MERGEFORMAT</w:instrText>
    </w:r>
    <w:r>
      <w:fldChar w:fldCharType="separate"/>
    </w:r>
    <w:r w:rsidR="00A81ED2" w:rsidRPr="00A81ED2">
      <w:rPr>
        <w:noProof/>
        <w:lang w:val="ro-RO"/>
      </w:rPr>
      <w:t>2</w:t>
    </w:r>
    <w:r>
      <w:rPr>
        <w:noProof/>
        <w:lang w:val="ro-RO"/>
      </w:rPr>
      <w:fldChar w:fldCharType="end"/>
    </w:r>
  </w:p>
  <w:p w:rsidR="007F35BB" w:rsidRDefault="007F35B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C91"/>
    <w:multiLevelType w:val="hybridMultilevel"/>
    <w:tmpl w:val="90F21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ED9"/>
    <w:multiLevelType w:val="hybridMultilevel"/>
    <w:tmpl w:val="1246615E"/>
    <w:lvl w:ilvl="0" w:tplc="ABC2BD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537D1"/>
    <w:multiLevelType w:val="hybridMultilevel"/>
    <w:tmpl w:val="4B66F582"/>
    <w:lvl w:ilvl="0" w:tplc="CB38DEE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425DE1"/>
    <w:multiLevelType w:val="hybridMultilevel"/>
    <w:tmpl w:val="714A99B0"/>
    <w:lvl w:ilvl="0" w:tplc="CB38DE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01794"/>
    <w:multiLevelType w:val="hybridMultilevel"/>
    <w:tmpl w:val="6E0E83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2763E61"/>
    <w:multiLevelType w:val="hybridMultilevel"/>
    <w:tmpl w:val="A23AF8B2"/>
    <w:lvl w:ilvl="0" w:tplc="32CAFFCC">
      <w:start w:val="1"/>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7756B1"/>
    <w:multiLevelType w:val="hybridMultilevel"/>
    <w:tmpl w:val="14323E08"/>
    <w:lvl w:ilvl="0" w:tplc="32CAFFCC">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7C12"/>
    <w:multiLevelType w:val="hybridMultilevel"/>
    <w:tmpl w:val="6DD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314DC"/>
    <w:multiLevelType w:val="hybridMultilevel"/>
    <w:tmpl w:val="EF0405C2"/>
    <w:lvl w:ilvl="0" w:tplc="39EC74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B5299"/>
    <w:multiLevelType w:val="hybridMultilevel"/>
    <w:tmpl w:val="E2C8A788"/>
    <w:lvl w:ilvl="0" w:tplc="32CAFFCC">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D7F7F"/>
    <w:multiLevelType w:val="hybridMultilevel"/>
    <w:tmpl w:val="10E0CAC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C0702"/>
    <w:multiLevelType w:val="hybridMultilevel"/>
    <w:tmpl w:val="F2B0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019B"/>
    <w:multiLevelType w:val="hybridMultilevel"/>
    <w:tmpl w:val="E9760EBC"/>
    <w:lvl w:ilvl="0" w:tplc="C0E4675A">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AE7388"/>
    <w:multiLevelType w:val="hybridMultilevel"/>
    <w:tmpl w:val="124C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C7662"/>
    <w:multiLevelType w:val="hybridMultilevel"/>
    <w:tmpl w:val="A600F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E2A20"/>
    <w:multiLevelType w:val="hybridMultilevel"/>
    <w:tmpl w:val="7BBC4852"/>
    <w:lvl w:ilvl="0" w:tplc="32CAFFCC">
      <w:start w:val="1"/>
      <w:numFmt w:val="bullet"/>
      <w:lvlText w:val="-"/>
      <w:lvlJc w:val="left"/>
      <w:pPr>
        <w:ind w:left="840" w:hanging="360"/>
      </w:pPr>
      <w:rPr>
        <w:rFonts w:ascii="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AD246C8"/>
    <w:multiLevelType w:val="hybridMultilevel"/>
    <w:tmpl w:val="5EC4EC0C"/>
    <w:lvl w:ilvl="0" w:tplc="32CAFFCC">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B597618"/>
    <w:multiLevelType w:val="hybridMultilevel"/>
    <w:tmpl w:val="E4D41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96B36"/>
    <w:multiLevelType w:val="hybridMultilevel"/>
    <w:tmpl w:val="A0C4014C"/>
    <w:lvl w:ilvl="0" w:tplc="32CAFF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6"/>
  </w:num>
  <w:num w:numId="4">
    <w:abstractNumId w:val="10"/>
  </w:num>
  <w:num w:numId="5">
    <w:abstractNumId w:val="2"/>
  </w:num>
  <w:num w:numId="6">
    <w:abstractNumId w:val="3"/>
  </w:num>
  <w:num w:numId="7">
    <w:abstractNumId w:val="15"/>
  </w:num>
  <w:num w:numId="8">
    <w:abstractNumId w:val="18"/>
  </w:num>
  <w:num w:numId="9">
    <w:abstractNumId w:val="0"/>
  </w:num>
  <w:num w:numId="10">
    <w:abstractNumId w:val="17"/>
  </w:num>
  <w:num w:numId="11">
    <w:abstractNumId w:val="5"/>
  </w:num>
  <w:num w:numId="12">
    <w:abstractNumId w:val="8"/>
  </w:num>
  <w:num w:numId="13">
    <w:abstractNumId w:val="4"/>
  </w:num>
  <w:num w:numId="14">
    <w:abstractNumId w:val="1"/>
  </w:num>
  <w:num w:numId="15">
    <w:abstractNumId w:val="7"/>
  </w:num>
  <w:num w:numId="16">
    <w:abstractNumId w:val="11"/>
  </w:num>
  <w:num w:numId="17">
    <w:abstractNumId w:val="1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D1"/>
    <w:rsid w:val="000001E4"/>
    <w:rsid w:val="000049F8"/>
    <w:rsid w:val="00006D09"/>
    <w:rsid w:val="0001730E"/>
    <w:rsid w:val="00021EC8"/>
    <w:rsid w:val="00030F5E"/>
    <w:rsid w:val="00037134"/>
    <w:rsid w:val="00045C79"/>
    <w:rsid w:val="00052FB5"/>
    <w:rsid w:val="00053FBC"/>
    <w:rsid w:val="00075ABD"/>
    <w:rsid w:val="000763B7"/>
    <w:rsid w:val="0008013F"/>
    <w:rsid w:val="0008121E"/>
    <w:rsid w:val="00091791"/>
    <w:rsid w:val="00094486"/>
    <w:rsid w:val="000A2FCB"/>
    <w:rsid w:val="000A6278"/>
    <w:rsid w:val="000B4380"/>
    <w:rsid w:val="000C70FC"/>
    <w:rsid w:val="000D1F87"/>
    <w:rsid w:val="000F2B8B"/>
    <w:rsid w:val="000F3D2B"/>
    <w:rsid w:val="000F6645"/>
    <w:rsid w:val="00110DD4"/>
    <w:rsid w:val="00113E53"/>
    <w:rsid w:val="00120097"/>
    <w:rsid w:val="00120FCD"/>
    <w:rsid w:val="0014339C"/>
    <w:rsid w:val="00145D08"/>
    <w:rsid w:val="001463E2"/>
    <w:rsid w:val="00157B40"/>
    <w:rsid w:val="00161743"/>
    <w:rsid w:val="0017143C"/>
    <w:rsid w:val="0017501E"/>
    <w:rsid w:val="001805B2"/>
    <w:rsid w:val="00185834"/>
    <w:rsid w:val="00195A8F"/>
    <w:rsid w:val="001A0B3D"/>
    <w:rsid w:val="001A3A78"/>
    <w:rsid w:val="001A48A8"/>
    <w:rsid w:val="001C2A9D"/>
    <w:rsid w:val="001C633A"/>
    <w:rsid w:val="001D0121"/>
    <w:rsid w:val="001E4000"/>
    <w:rsid w:val="001E5A4E"/>
    <w:rsid w:val="001F059B"/>
    <w:rsid w:val="001F46D9"/>
    <w:rsid w:val="001F600E"/>
    <w:rsid w:val="00201554"/>
    <w:rsid w:val="00203F81"/>
    <w:rsid w:val="00221396"/>
    <w:rsid w:val="002331C3"/>
    <w:rsid w:val="00237C09"/>
    <w:rsid w:val="00240289"/>
    <w:rsid w:val="00247C88"/>
    <w:rsid w:val="0025735B"/>
    <w:rsid w:val="00260B14"/>
    <w:rsid w:val="00265F27"/>
    <w:rsid w:val="0027021E"/>
    <w:rsid w:val="002766AF"/>
    <w:rsid w:val="00276E8C"/>
    <w:rsid w:val="002823E9"/>
    <w:rsid w:val="00284459"/>
    <w:rsid w:val="0029111C"/>
    <w:rsid w:val="002A0C00"/>
    <w:rsid w:val="002A2020"/>
    <w:rsid w:val="002A2807"/>
    <w:rsid w:val="002A45A1"/>
    <w:rsid w:val="002B71EC"/>
    <w:rsid w:val="002C2780"/>
    <w:rsid w:val="002D3959"/>
    <w:rsid w:val="002E37AB"/>
    <w:rsid w:val="002E3DDF"/>
    <w:rsid w:val="002F08C4"/>
    <w:rsid w:val="00325A59"/>
    <w:rsid w:val="00327794"/>
    <w:rsid w:val="00330D77"/>
    <w:rsid w:val="0033620A"/>
    <w:rsid w:val="00356B2A"/>
    <w:rsid w:val="00361AE9"/>
    <w:rsid w:val="00370362"/>
    <w:rsid w:val="00373AD7"/>
    <w:rsid w:val="00377E5E"/>
    <w:rsid w:val="003827A8"/>
    <w:rsid w:val="0038670E"/>
    <w:rsid w:val="003A1DDC"/>
    <w:rsid w:val="003A41D9"/>
    <w:rsid w:val="003B042D"/>
    <w:rsid w:val="003B293B"/>
    <w:rsid w:val="003B6291"/>
    <w:rsid w:val="003B7964"/>
    <w:rsid w:val="003C6D2E"/>
    <w:rsid w:val="003C705D"/>
    <w:rsid w:val="003E3B10"/>
    <w:rsid w:val="003F3E46"/>
    <w:rsid w:val="003F696E"/>
    <w:rsid w:val="00404776"/>
    <w:rsid w:val="00406F29"/>
    <w:rsid w:val="004122B1"/>
    <w:rsid w:val="00413E12"/>
    <w:rsid w:val="0041408B"/>
    <w:rsid w:val="00414CFB"/>
    <w:rsid w:val="0041745A"/>
    <w:rsid w:val="00424733"/>
    <w:rsid w:val="00442DD6"/>
    <w:rsid w:val="00450CB0"/>
    <w:rsid w:val="004552B9"/>
    <w:rsid w:val="00455C27"/>
    <w:rsid w:val="00467EE0"/>
    <w:rsid w:val="00470A98"/>
    <w:rsid w:val="00482A19"/>
    <w:rsid w:val="004830B3"/>
    <w:rsid w:val="00484706"/>
    <w:rsid w:val="00485E59"/>
    <w:rsid w:val="004869EE"/>
    <w:rsid w:val="00494406"/>
    <w:rsid w:val="00495DD6"/>
    <w:rsid w:val="00497AB5"/>
    <w:rsid w:val="004A1C32"/>
    <w:rsid w:val="004A28EF"/>
    <w:rsid w:val="004A7DDE"/>
    <w:rsid w:val="004A7DEA"/>
    <w:rsid w:val="004B63EE"/>
    <w:rsid w:val="004B6954"/>
    <w:rsid w:val="004C1CBC"/>
    <w:rsid w:val="004D40D9"/>
    <w:rsid w:val="004D73F9"/>
    <w:rsid w:val="004D7D1E"/>
    <w:rsid w:val="004D7E09"/>
    <w:rsid w:val="004E0295"/>
    <w:rsid w:val="004E1009"/>
    <w:rsid w:val="004F38E3"/>
    <w:rsid w:val="004F5E39"/>
    <w:rsid w:val="00503F8F"/>
    <w:rsid w:val="005078A9"/>
    <w:rsid w:val="00511136"/>
    <w:rsid w:val="005133B4"/>
    <w:rsid w:val="00514DC6"/>
    <w:rsid w:val="00514F5A"/>
    <w:rsid w:val="00522234"/>
    <w:rsid w:val="005260B8"/>
    <w:rsid w:val="005474EB"/>
    <w:rsid w:val="00550A96"/>
    <w:rsid w:val="0055473C"/>
    <w:rsid w:val="005632B2"/>
    <w:rsid w:val="0057427F"/>
    <w:rsid w:val="00582428"/>
    <w:rsid w:val="00586FC3"/>
    <w:rsid w:val="00590B64"/>
    <w:rsid w:val="00592DB3"/>
    <w:rsid w:val="005960EB"/>
    <w:rsid w:val="005A11AB"/>
    <w:rsid w:val="005A138B"/>
    <w:rsid w:val="005A14F7"/>
    <w:rsid w:val="005B5948"/>
    <w:rsid w:val="005C247A"/>
    <w:rsid w:val="005C2FDC"/>
    <w:rsid w:val="005C3A75"/>
    <w:rsid w:val="005C675E"/>
    <w:rsid w:val="005E64CC"/>
    <w:rsid w:val="00612781"/>
    <w:rsid w:val="0061423C"/>
    <w:rsid w:val="00614D70"/>
    <w:rsid w:val="006166E4"/>
    <w:rsid w:val="006230C1"/>
    <w:rsid w:val="006319BC"/>
    <w:rsid w:val="00646BE3"/>
    <w:rsid w:val="0065066B"/>
    <w:rsid w:val="006534AD"/>
    <w:rsid w:val="006553AD"/>
    <w:rsid w:val="00657554"/>
    <w:rsid w:val="006603AA"/>
    <w:rsid w:val="00670587"/>
    <w:rsid w:val="00671D04"/>
    <w:rsid w:val="0067301A"/>
    <w:rsid w:val="00673C3B"/>
    <w:rsid w:val="00684110"/>
    <w:rsid w:val="00690638"/>
    <w:rsid w:val="00696820"/>
    <w:rsid w:val="006A0884"/>
    <w:rsid w:val="006A0B5F"/>
    <w:rsid w:val="006A1C17"/>
    <w:rsid w:val="006A3EDC"/>
    <w:rsid w:val="006B7D1F"/>
    <w:rsid w:val="006C2986"/>
    <w:rsid w:val="006C714C"/>
    <w:rsid w:val="006D2C0F"/>
    <w:rsid w:val="006D6592"/>
    <w:rsid w:val="006E00E8"/>
    <w:rsid w:val="006E099B"/>
    <w:rsid w:val="006E50A8"/>
    <w:rsid w:val="006F003C"/>
    <w:rsid w:val="00704790"/>
    <w:rsid w:val="007058E5"/>
    <w:rsid w:val="0070609F"/>
    <w:rsid w:val="00724520"/>
    <w:rsid w:val="0072698A"/>
    <w:rsid w:val="007315B1"/>
    <w:rsid w:val="00736C97"/>
    <w:rsid w:val="00746A2E"/>
    <w:rsid w:val="007546EF"/>
    <w:rsid w:val="00762621"/>
    <w:rsid w:val="0076498C"/>
    <w:rsid w:val="007660BE"/>
    <w:rsid w:val="007711E3"/>
    <w:rsid w:val="00772BB0"/>
    <w:rsid w:val="00776D95"/>
    <w:rsid w:val="00790459"/>
    <w:rsid w:val="00791108"/>
    <w:rsid w:val="007911B7"/>
    <w:rsid w:val="0079686F"/>
    <w:rsid w:val="007B2A4A"/>
    <w:rsid w:val="007B2C30"/>
    <w:rsid w:val="007B3447"/>
    <w:rsid w:val="007B3540"/>
    <w:rsid w:val="007C2F16"/>
    <w:rsid w:val="007C4A9F"/>
    <w:rsid w:val="007D6B0A"/>
    <w:rsid w:val="007E7060"/>
    <w:rsid w:val="007F2F77"/>
    <w:rsid w:val="007F35BB"/>
    <w:rsid w:val="007F3976"/>
    <w:rsid w:val="008060B2"/>
    <w:rsid w:val="008065B1"/>
    <w:rsid w:val="00813100"/>
    <w:rsid w:val="008139EF"/>
    <w:rsid w:val="00816BF0"/>
    <w:rsid w:val="00817095"/>
    <w:rsid w:val="00821482"/>
    <w:rsid w:val="00834C8B"/>
    <w:rsid w:val="008463B3"/>
    <w:rsid w:val="00860969"/>
    <w:rsid w:val="008638C5"/>
    <w:rsid w:val="00865339"/>
    <w:rsid w:val="00865C7E"/>
    <w:rsid w:val="008675F6"/>
    <w:rsid w:val="0088042C"/>
    <w:rsid w:val="00884869"/>
    <w:rsid w:val="008A3B02"/>
    <w:rsid w:val="008A4210"/>
    <w:rsid w:val="008A5948"/>
    <w:rsid w:val="008B006D"/>
    <w:rsid w:val="008B0AA9"/>
    <w:rsid w:val="008C0012"/>
    <w:rsid w:val="008C67EE"/>
    <w:rsid w:val="008D2E35"/>
    <w:rsid w:val="008D2EA3"/>
    <w:rsid w:val="008D4EFD"/>
    <w:rsid w:val="008E53B4"/>
    <w:rsid w:val="008E5685"/>
    <w:rsid w:val="008E7015"/>
    <w:rsid w:val="008F1E7D"/>
    <w:rsid w:val="008F1EC4"/>
    <w:rsid w:val="008F3097"/>
    <w:rsid w:val="008F3FA1"/>
    <w:rsid w:val="00901F1D"/>
    <w:rsid w:val="00903918"/>
    <w:rsid w:val="009110A3"/>
    <w:rsid w:val="009116FC"/>
    <w:rsid w:val="00931D49"/>
    <w:rsid w:val="0093434F"/>
    <w:rsid w:val="009435C7"/>
    <w:rsid w:val="00944A47"/>
    <w:rsid w:val="00950F4F"/>
    <w:rsid w:val="00951F51"/>
    <w:rsid w:val="009578AD"/>
    <w:rsid w:val="00964449"/>
    <w:rsid w:val="00985735"/>
    <w:rsid w:val="00996458"/>
    <w:rsid w:val="009A555B"/>
    <w:rsid w:val="009B39F9"/>
    <w:rsid w:val="009C199D"/>
    <w:rsid w:val="009C3688"/>
    <w:rsid w:val="009D0ECD"/>
    <w:rsid w:val="009D724D"/>
    <w:rsid w:val="009F1116"/>
    <w:rsid w:val="009F1AC6"/>
    <w:rsid w:val="009F2915"/>
    <w:rsid w:val="00A048E5"/>
    <w:rsid w:val="00A05D8A"/>
    <w:rsid w:val="00A1086D"/>
    <w:rsid w:val="00A1255A"/>
    <w:rsid w:val="00A153C9"/>
    <w:rsid w:val="00A16D1C"/>
    <w:rsid w:val="00A26CE8"/>
    <w:rsid w:val="00A30BCA"/>
    <w:rsid w:val="00A333BB"/>
    <w:rsid w:val="00A41400"/>
    <w:rsid w:val="00A41515"/>
    <w:rsid w:val="00A46841"/>
    <w:rsid w:val="00A47DB8"/>
    <w:rsid w:val="00A5462B"/>
    <w:rsid w:val="00A55002"/>
    <w:rsid w:val="00A562C4"/>
    <w:rsid w:val="00A5676E"/>
    <w:rsid w:val="00A73CA6"/>
    <w:rsid w:val="00A8187C"/>
    <w:rsid w:val="00A81ED2"/>
    <w:rsid w:val="00A83C1D"/>
    <w:rsid w:val="00A85462"/>
    <w:rsid w:val="00A86229"/>
    <w:rsid w:val="00A86A91"/>
    <w:rsid w:val="00A87FC3"/>
    <w:rsid w:val="00A975C0"/>
    <w:rsid w:val="00AA1703"/>
    <w:rsid w:val="00AB22A6"/>
    <w:rsid w:val="00AB760C"/>
    <w:rsid w:val="00AC353C"/>
    <w:rsid w:val="00AC7593"/>
    <w:rsid w:val="00AD2057"/>
    <w:rsid w:val="00AD287D"/>
    <w:rsid w:val="00AD7FA3"/>
    <w:rsid w:val="00AE177F"/>
    <w:rsid w:val="00AE37A7"/>
    <w:rsid w:val="00AE6BBA"/>
    <w:rsid w:val="00AF3804"/>
    <w:rsid w:val="00AF3D4D"/>
    <w:rsid w:val="00B00B24"/>
    <w:rsid w:val="00B01C97"/>
    <w:rsid w:val="00B0206B"/>
    <w:rsid w:val="00B079F9"/>
    <w:rsid w:val="00B24225"/>
    <w:rsid w:val="00B2738D"/>
    <w:rsid w:val="00B34154"/>
    <w:rsid w:val="00B354F8"/>
    <w:rsid w:val="00B460EF"/>
    <w:rsid w:val="00B50630"/>
    <w:rsid w:val="00B50DF0"/>
    <w:rsid w:val="00B515E9"/>
    <w:rsid w:val="00B55713"/>
    <w:rsid w:val="00B56DEE"/>
    <w:rsid w:val="00B570E0"/>
    <w:rsid w:val="00B618BC"/>
    <w:rsid w:val="00B6608A"/>
    <w:rsid w:val="00B7236C"/>
    <w:rsid w:val="00B7252D"/>
    <w:rsid w:val="00B730C7"/>
    <w:rsid w:val="00B73FFC"/>
    <w:rsid w:val="00B77A43"/>
    <w:rsid w:val="00B91B87"/>
    <w:rsid w:val="00B95D67"/>
    <w:rsid w:val="00B95DB6"/>
    <w:rsid w:val="00BA2081"/>
    <w:rsid w:val="00BA2AF0"/>
    <w:rsid w:val="00BA41C2"/>
    <w:rsid w:val="00BA461C"/>
    <w:rsid w:val="00BB57C6"/>
    <w:rsid w:val="00BC341B"/>
    <w:rsid w:val="00BC41DB"/>
    <w:rsid w:val="00BC686F"/>
    <w:rsid w:val="00BD23AA"/>
    <w:rsid w:val="00BD31B1"/>
    <w:rsid w:val="00BD7F08"/>
    <w:rsid w:val="00BE4012"/>
    <w:rsid w:val="00BE57F5"/>
    <w:rsid w:val="00BF00A8"/>
    <w:rsid w:val="00BF20BC"/>
    <w:rsid w:val="00BF5162"/>
    <w:rsid w:val="00BF55EE"/>
    <w:rsid w:val="00C11BD8"/>
    <w:rsid w:val="00C12201"/>
    <w:rsid w:val="00C1630F"/>
    <w:rsid w:val="00C24F52"/>
    <w:rsid w:val="00C26064"/>
    <w:rsid w:val="00C31240"/>
    <w:rsid w:val="00C45EED"/>
    <w:rsid w:val="00C511BD"/>
    <w:rsid w:val="00C671C2"/>
    <w:rsid w:val="00C741B6"/>
    <w:rsid w:val="00C7686D"/>
    <w:rsid w:val="00C824A0"/>
    <w:rsid w:val="00C84F59"/>
    <w:rsid w:val="00C96EC8"/>
    <w:rsid w:val="00C97B9E"/>
    <w:rsid w:val="00CA2A01"/>
    <w:rsid w:val="00CB2D44"/>
    <w:rsid w:val="00CC5568"/>
    <w:rsid w:val="00CD2076"/>
    <w:rsid w:val="00CD2DC5"/>
    <w:rsid w:val="00CE0ACF"/>
    <w:rsid w:val="00CE0ECB"/>
    <w:rsid w:val="00CF294D"/>
    <w:rsid w:val="00CF33CD"/>
    <w:rsid w:val="00D024C9"/>
    <w:rsid w:val="00D034C4"/>
    <w:rsid w:val="00D07289"/>
    <w:rsid w:val="00D159FD"/>
    <w:rsid w:val="00D221C7"/>
    <w:rsid w:val="00D22868"/>
    <w:rsid w:val="00D2578E"/>
    <w:rsid w:val="00D327E1"/>
    <w:rsid w:val="00D35F57"/>
    <w:rsid w:val="00D3681C"/>
    <w:rsid w:val="00D422E7"/>
    <w:rsid w:val="00D43992"/>
    <w:rsid w:val="00D537E4"/>
    <w:rsid w:val="00D55EE1"/>
    <w:rsid w:val="00D607A4"/>
    <w:rsid w:val="00D71FC1"/>
    <w:rsid w:val="00D80CC5"/>
    <w:rsid w:val="00D84EAE"/>
    <w:rsid w:val="00D94EB7"/>
    <w:rsid w:val="00DA1C79"/>
    <w:rsid w:val="00DA2E92"/>
    <w:rsid w:val="00DA5E69"/>
    <w:rsid w:val="00DB5213"/>
    <w:rsid w:val="00DB52A0"/>
    <w:rsid w:val="00DB704B"/>
    <w:rsid w:val="00DC2AD1"/>
    <w:rsid w:val="00DC3D90"/>
    <w:rsid w:val="00DC6E8F"/>
    <w:rsid w:val="00DD52AF"/>
    <w:rsid w:val="00DD68A4"/>
    <w:rsid w:val="00DD69C0"/>
    <w:rsid w:val="00DF0D9D"/>
    <w:rsid w:val="00DF4E52"/>
    <w:rsid w:val="00DF5079"/>
    <w:rsid w:val="00E02B2C"/>
    <w:rsid w:val="00E03E3D"/>
    <w:rsid w:val="00E06769"/>
    <w:rsid w:val="00E21B62"/>
    <w:rsid w:val="00E25B9E"/>
    <w:rsid w:val="00E26981"/>
    <w:rsid w:val="00E41F44"/>
    <w:rsid w:val="00E42F89"/>
    <w:rsid w:val="00E449EE"/>
    <w:rsid w:val="00E51C15"/>
    <w:rsid w:val="00E579AB"/>
    <w:rsid w:val="00E67658"/>
    <w:rsid w:val="00E700C2"/>
    <w:rsid w:val="00E8480C"/>
    <w:rsid w:val="00E90752"/>
    <w:rsid w:val="00E91FA0"/>
    <w:rsid w:val="00E92595"/>
    <w:rsid w:val="00E9543F"/>
    <w:rsid w:val="00E95769"/>
    <w:rsid w:val="00E979F7"/>
    <w:rsid w:val="00EA2369"/>
    <w:rsid w:val="00EA3206"/>
    <w:rsid w:val="00EA6953"/>
    <w:rsid w:val="00EB443C"/>
    <w:rsid w:val="00EB44B0"/>
    <w:rsid w:val="00EB69F2"/>
    <w:rsid w:val="00EC283E"/>
    <w:rsid w:val="00EE11D2"/>
    <w:rsid w:val="00EE169C"/>
    <w:rsid w:val="00EE1956"/>
    <w:rsid w:val="00EE3A44"/>
    <w:rsid w:val="00EE3C28"/>
    <w:rsid w:val="00EE4494"/>
    <w:rsid w:val="00EE46B7"/>
    <w:rsid w:val="00EF10AC"/>
    <w:rsid w:val="00EF3B16"/>
    <w:rsid w:val="00EF6F58"/>
    <w:rsid w:val="00F00D39"/>
    <w:rsid w:val="00F01771"/>
    <w:rsid w:val="00F020D9"/>
    <w:rsid w:val="00F052CE"/>
    <w:rsid w:val="00F1250A"/>
    <w:rsid w:val="00F151B7"/>
    <w:rsid w:val="00F1718F"/>
    <w:rsid w:val="00F35ED4"/>
    <w:rsid w:val="00F44C9F"/>
    <w:rsid w:val="00F54E03"/>
    <w:rsid w:val="00F5595B"/>
    <w:rsid w:val="00F569C0"/>
    <w:rsid w:val="00F71BD1"/>
    <w:rsid w:val="00F802C7"/>
    <w:rsid w:val="00F8133D"/>
    <w:rsid w:val="00F87041"/>
    <w:rsid w:val="00F95EFA"/>
    <w:rsid w:val="00FA18BF"/>
    <w:rsid w:val="00FA3120"/>
    <w:rsid w:val="00FA449F"/>
    <w:rsid w:val="00FA5643"/>
    <w:rsid w:val="00FA6B36"/>
    <w:rsid w:val="00FB0E3A"/>
    <w:rsid w:val="00FB305E"/>
    <w:rsid w:val="00FC120A"/>
    <w:rsid w:val="00FC1ADB"/>
    <w:rsid w:val="00FC4868"/>
    <w:rsid w:val="00FC6ABD"/>
    <w:rsid w:val="00FD1687"/>
    <w:rsid w:val="00FD1784"/>
    <w:rsid w:val="00FD352E"/>
    <w:rsid w:val="00FE16D7"/>
    <w:rsid w:val="00FE3DA2"/>
    <w:rsid w:val="00FE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CFE65-A183-4A31-9E3E-3E630462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D1"/>
    <w:pPr>
      <w:spacing w:after="0" w:line="240" w:lineRule="auto"/>
      <w:ind w:firstLine="720"/>
      <w:jc w:val="both"/>
    </w:pPr>
    <w:rPr>
      <w:rFonts w:ascii="Times New Roman" w:eastAsia="Times New Roman" w:hAnsi="Times New Roman" w:cs="Times New Roman"/>
      <w:sz w:val="20"/>
      <w:szCs w:val="20"/>
      <w:lang w:val="en-US"/>
    </w:rPr>
  </w:style>
  <w:style w:type="paragraph" w:styleId="5">
    <w:name w:val="heading 5"/>
    <w:basedOn w:val="a"/>
    <w:next w:val="a"/>
    <w:link w:val="50"/>
    <w:qFormat/>
    <w:rsid w:val="00DC2AD1"/>
    <w:pPr>
      <w:keepNext/>
      <w:jc w:val="center"/>
      <w:outlineLvl w:val="4"/>
    </w:pPr>
    <w:rPr>
      <w:rFonts w:ascii="$Caslon" w:hAnsi="$Caslon"/>
      <w:sz w:val="24"/>
    </w:rPr>
  </w:style>
  <w:style w:type="paragraph" w:styleId="8">
    <w:name w:val="heading 8"/>
    <w:basedOn w:val="a"/>
    <w:next w:val="a"/>
    <w:link w:val="80"/>
    <w:qFormat/>
    <w:rsid w:val="00DC2AD1"/>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C2AD1"/>
    <w:rPr>
      <w:rFonts w:ascii="$Caslon" w:eastAsia="Times New Roman" w:hAnsi="$Caslon" w:cs="Times New Roman"/>
      <w:sz w:val="24"/>
      <w:szCs w:val="20"/>
    </w:rPr>
  </w:style>
  <w:style w:type="character" w:customStyle="1" w:styleId="80">
    <w:name w:val="Заголовок 8 Знак"/>
    <w:basedOn w:val="a0"/>
    <w:link w:val="8"/>
    <w:rsid w:val="00DC2AD1"/>
    <w:rPr>
      <w:rFonts w:ascii="$Caslon" w:eastAsia="Times New Roman" w:hAnsi="$Caslon" w:cs="Times New Roman"/>
      <w:b/>
      <w:sz w:val="24"/>
      <w:szCs w:val="20"/>
      <w:lang w:val="en-US"/>
    </w:rPr>
  </w:style>
  <w:style w:type="paragraph" w:styleId="a3">
    <w:name w:val="Normal (Web)"/>
    <w:basedOn w:val="a"/>
    <w:unhideWhenUsed/>
    <w:rsid w:val="00DC2AD1"/>
    <w:pPr>
      <w:ind w:firstLine="567"/>
    </w:pPr>
    <w:rPr>
      <w:sz w:val="24"/>
      <w:szCs w:val="24"/>
      <w:lang w:val="ru-RU" w:eastAsia="ru-RU"/>
    </w:rPr>
  </w:style>
  <w:style w:type="paragraph" w:customStyle="1" w:styleId="cb">
    <w:name w:val="cb"/>
    <w:basedOn w:val="a"/>
    <w:uiPriority w:val="99"/>
    <w:semiHidden/>
    <w:rsid w:val="00DC2AD1"/>
    <w:pPr>
      <w:ind w:firstLine="0"/>
      <w:jc w:val="center"/>
    </w:pPr>
    <w:rPr>
      <w:b/>
      <w:bCs/>
      <w:sz w:val="24"/>
      <w:szCs w:val="24"/>
      <w:lang w:val="ru-RU" w:eastAsia="ru-RU"/>
    </w:rPr>
  </w:style>
  <w:style w:type="paragraph" w:styleId="a4">
    <w:name w:val="header"/>
    <w:basedOn w:val="a"/>
    <w:link w:val="a5"/>
    <w:rsid w:val="00DC2AD1"/>
    <w:pPr>
      <w:tabs>
        <w:tab w:val="center" w:pos="4677"/>
        <w:tab w:val="right" w:pos="9355"/>
      </w:tabs>
    </w:pPr>
  </w:style>
  <w:style w:type="character" w:customStyle="1" w:styleId="a5">
    <w:name w:val="Верхний колонтитул Знак"/>
    <w:basedOn w:val="a0"/>
    <w:link w:val="a4"/>
    <w:rsid w:val="00DC2AD1"/>
    <w:rPr>
      <w:rFonts w:ascii="Times New Roman" w:eastAsia="Times New Roman" w:hAnsi="Times New Roman" w:cs="Times New Roman"/>
      <w:sz w:val="20"/>
      <w:szCs w:val="20"/>
      <w:lang w:val="en-US"/>
    </w:rPr>
  </w:style>
  <w:style w:type="paragraph" w:styleId="a6">
    <w:name w:val="footer"/>
    <w:basedOn w:val="a"/>
    <w:link w:val="a7"/>
    <w:rsid w:val="00DC2AD1"/>
    <w:pPr>
      <w:tabs>
        <w:tab w:val="center" w:pos="4677"/>
        <w:tab w:val="right" w:pos="9355"/>
      </w:tabs>
    </w:pPr>
  </w:style>
  <w:style w:type="character" w:customStyle="1" w:styleId="a7">
    <w:name w:val="Нижний колонтитул Знак"/>
    <w:basedOn w:val="a0"/>
    <w:link w:val="a6"/>
    <w:rsid w:val="00DC2AD1"/>
    <w:rPr>
      <w:rFonts w:ascii="Times New Roman" w:eastAsia="Times New Roman" w:hAnsi="Times New Roman" w:cs="Times New Roman"/>
      <w:sz w:val="20"/>
      <w:szCs w:val="20"/>
      <w:lang w:val="en-US"/>
    </w:rPr>
  </w:style>
  <w:style w:type="paragraph" w:customStyle="1" w:styleId="rg">
    <w:name w:val="rg"/>
    <w:basedOn w:val="a"/>
    <w:uiPriority w:val="99"/>
    <w:semiHidden/>
    <w:rsid w:val="00DC2AD1"/>
    <w:pPr>
      <w:ind w:firstLine="0"/>
      <w:jc w:val="right"/>
    </w:pPr>
    <w:rPr>
      <w:rFonts w:eastAsiaTheme="minorEastAsia"/>
      <w:sz w:val="24"/>
      <w:szCs w:val="24"/>
      <w:lang w:val="en-GB" w:eastAsia="en-GB"/>
    </w:rPr>
  </w:style>
  <w:style w:type="paragraph" w:customStyle="1" w:styleId="lf">
    <w:name w:val="lf"/>
    <w:basedOn w:val="a"/>
    <w:uiPriority w:val="99"/>
    <w:semiHidden/>
    <w:rsid w:val="00DC2AD1"/>
    <w:pPr>
      <w:ind w:firstLine="0"/>
      <w:jc w:val="left"/>
    </w:pPr>
    <w:rPr>
      <w:rFonts w:eastAsiaTheme="minorEastAsia"/>
      <w:sz w:val="24"/>
      <w:szCs w:val="24"/>
      <w:lang w:val="en-GB" w:eastAsia="en-GB"/>
    </w:rPr>
  </w:style>
  <w:style w:type="character" w:styleId="a8">
    <w:name w:val="Hyperlink"/>
    <w:basedOn w:val="a0"/>
    <w:uiPriority w:val="99"/>
    <w:unhideWhenUsed/>
    <w:rsid w:val="00B73FFC"/>
    <w:rPr>
      <w:color w:val="0000FF" w:themeColor="hyperlink"/>
      <w:u w:val="single"/>
    </w:rPr>
  </w:style>
  <w:style w:type="character" w:styleId="a9">
    <w:name w:val="Strong"/>
    <w:qFormat/>
    <w:rsid w:val="007E7060"/>
    <w:rPr>
      <w:b/>
      <w:bCs/>
    </w:rPr>
  </w:style>
  <w:style w:type="paragraph" w:styleId="aa">
    <w:name w:val="List Paragraph"/>
    <w:basedOn w:val="a"/>
    <w:uiPriority w:val="34"/>
    <w:qFormat/>
    <w:rsid w:val="005C675E"/>
    <w:pPr>
      <w:spacing w:after="160" w:line="259" w:lineRule="auto"/>
      <w:ind w:left="720" w:firstLine="0"/>
      <w:contextualSpacing/>
      <w:jc w:val="left"/>
    </w:pPr>
    <w:rPr>
      <w:rFonts w:asciiTheme="minorHAnsi"/>
      <w:sz w:val="22"/>
      <w:szCs w:val="22"/>
      <w:lang w:val="ro-RO" w:eastAsia="ro-RO"/>
    </w:rPr>
  </w:style>
  <w:style w:type="character" w:customStyle="1" w:styleId="2">
    <w:name w:val="Основной текст (2)_"/>
    <w:link w:val="20"/>
    <w:rsid w:val="009110A3"/>
    <w:rPr>
      <w:sz w:val="26"/>
      <w:szCs w:val="26"/>
      <w:shd w:val="clear" w:color="auto" w:fill="FFFFFF"/>
    </w:rPr>
  </w:style>
  <w:style w:type="paragraph" w:customStyle="1" w:styleId="20">
    <w:name w:val="Основной текст (2)"/>
    <w:basedOn w:val="a"/>
    <w:link w:val="2"/>
    <w:rsid w:val="009110A3"/>
    <w:pPr>
      <w:widowControl w:val="0"/>
      <w:shd w:val="clear" w:color="auto" w:fill="FFFFFF"/>
      <w:spacing w:line="312" w:lineRule="exact"/>
      <w:ind w:firstLine="580"/>
    </w:pPr>
    <w:rPr>
      <w:rFonts w:asciiTheme="minorHAnsi" w:eastAsiaTheme="minorHAnsi" w:hAnsiTheme="minorHAnsi" w:cstheme="minorBidi"/>
      <w:sz w:val="26"/>
      <w:szCs w:val="26"/>
      <w:shd w:val="clear" w:color="auto" w:fill="FFFFFF"/>
      <w:lang w:val="en-GB"/>
    </w:rPr>
  </w:style>
  <w:style w:type="character" w:customStyle="1" w:styleId="docbody">
    <w:name w:val="doc_body"/>
    <w:basedOn w:val="a0"/>
    <w:uiPriority w:val="99"/>
    <w:rsid w:val="00A8187C"/>
    <w:rPr>
      <w:rFonts w:cs="Times New Roman"/>
    </w:rPr>
  </w:style>
  <w:style w:type="character" w:customStyle="1" w:styleId="docheader">
    <w:name w:val="doc_header"/>
    <w:basedOn w:val="a0"/>
    <w:rsid w:val="00BE4012"/>
    <w:rPr>
      <w:rFonts w:cs="Times New Roman"/>
    </w:rPr>
  </w:style>
  <w:style w:type="paragraph" w:styleId="ab">
    <w:name w:val="Balloon Text"/>
    <w:basedOn w:val="a"/>
    <w:link w:val="ac"/>
    <w:uiPriority w:val="99"/>
    <w:semiHidden/>
    <w:unhideWhenUsed/>
    <w:rsid w:val="00B515E9"/>
    <w:rPr>
      <w:rFonts w:ascii="Tahoma" w:hAnsi="Tahoma" w:cs="Tahoma"/>
      <w:sz w:val="16"/>
      <w:szCs w:val="16"/>
    </w:rPr>
  </w:style>
  <w:style w:type="character" w:customStyle="1" w:styleId="ac">
    <w:name w:val="Текст выноски Знак"/>
    <w:basedOn w:val="a0"/>
    <w:link w:val="ab"/>
    <w:uiPriority w:val="99"/>
    <w:semiHidden/>
    <w:rsid w:val="00B515E9"/>
    <w:rPr>
      <w:rFonts w:ascii="Tahoma" w:eastAsia="Times New Roman" w:hAnsi="Tahoma" w:cs="Tahoma"/>
      <w:sz w:val="16"/>
      <w:szCs w:val="16"/>
      <w:lang w:val="en-US"/>
    </w:rPr>
  </w:style>
  <w:style w:type="paragraph" w:styleId="ad">
    <w:name w:val="footnote text"/>
    <w:aliases w:val="Char,Знак1,Знак,single space,FOOTNOTES,fn,Footnote Text Char1,Footnote Text Char2 Char,Footnote Text Char1 Char Char,Footnote Text Char2 Char Char Char,Footnote Text Char1 Char Char Char Char,Cha,A,ft"/>
    <w:basedOn w:val="a"/>
    <w:link w:val="ae"/>
    <w:semiHidden/>
    <w:rsid w:val="00094486"/>
    <w:pPr>
      <w:ind w:firstLine="0"/>
      <w:jc w:val="left"/>
    </w:pPr>
    <w:rPr>
      <w:lang w:val="ru-RU" w:eastAsia="ru-RU"/>
    </w:rPr>
  </w:style>
  <w:style w:type="character" w:customStyle="1" w:styleId="ae">
    <w:name w:val="Текст сноски Знак"/>
    <w:aliases w:val="Char Знак,Знак1 Знак,Знак Знак,single space Знак,FOOTNOTES Знак,fn Знак,Footnote Text Char1 Знак,Footnote Text Char2 Char Знак,Footnote Text Char1 Char Char Знак,Footnote Text Char2 Char Char Char Знак,Cha Знак,A Знак,ft Знак"/>
    <w:basedOn w:val="a0"/>
    <w:link w:val="ad"/>
    <w:semiHidden/>
    <w:rsid w:val="00094486"/>
    <w:rPr>
      <w:rFonts w:ascii="Times New Roman" w:eastAsia="Times New Roman" w:hAnsi="Times New Roman" w:cs="Times New Roman"/>
      <w:sz w:val="20"/>
      <w:szCs w:val="20"/>
      <w:lang w:val="ru-RU" w:eastAsia="ru-RU"/>
    </w:rPr>
  </w:style>
  <w:style w:type="character" w:styleId="af">
    <w:name w:val="footnote reference"/>
    <w:aliases w:val="ftref Char Char Char Знак Char,Times 10 Point Char Char Char Знак Char,Exposant 3 Point Char Char Char Знак Char,Footnote symbol Char Char Char Знак Char,Footnote reference number Char Char Char Знак Char"/>
    <w:basedOn w:val="a0"/>
    <w:link w:val="ftrefCharCharChar"/>
    <w:rsid w:val="00094486"/>
    <w:rPr>
      <w:vertAlign w:val="superscript"/>
    </w:rPr>
  </w:style>
  <w:style w:type="paragraph" w:customStyle="1" w:styleId="ftrefCharCharChar">
    <w:name w:val="ftref Char Char Char Знак"/>
    <w:aliases w:val="Times 10 Point Char Char Char Знак,Exposant 3 Point Char Char Char Знак,Footnote symbol Char Char Char Знак,Footnote reference number Char Char Char Знак,EN Footnote Reference Char Char Char Знак"/>
    <w:basedOn w:val="a"/>
    <w:link w:val="af"/>
    <w:rsid w:val="00094486"/>
    <w:pPr>
      <w:spacing w:line="240" w:lineRule="exact"/>
      <w:ind w:firstLine="0"/>
    </w:pPr>
    <w:rPr>
      <w:rFonts w:asciiTheme="minorHAnsi" w:eastAsiaTheme="minorHAnsi" w:hAnsiTheme="minorHAnsi" w:cstheme="minorBidi"/>
      <w:sz w:val="22"/>
      <w:szCs w:val="22"/>
      <w:vertAlign w:val="superscript"/>
      <w:lang w:val="en-GB"/>
    </w:rPr>
  </w:style>
  <w:style w:type="paragraph" w:customStyle="1" w:styleId="Default">
    <w:name w:val="Default"/>
    <w:rsid w:val="00467EE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67594">
      <w:bodyDiv w:val="1"/>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smundeac@cnas.gov.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ela.botnariuc@cnas.gov.m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ticip.gov.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14536</Characters>
  <Application>Microsoft Office Word</Application>
  <DocSecurity>0</DocSecurity>
  <Lines>121</Lines>
  <Paragraphs>34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user</cp:lastModifiedBy>
  <cp:revision>2</cp:revision>
  <cp:lastPrinted>2021-11-03T09:36:00Z</cp:lastPrinted>
  <dcterms:created xsi:type="dcterms:W3CDTF">2022-09-28T13:30:00Z</dcterms:created>
  <dcterms:modified xsi:type="dcterms:W3CDTF">2022-09-28T13:30:00Z</dcterms:modified>
</cp:coreProperties>
</file>