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85B" w:rsidRPr="00773B96" w:rsidRDefault="008F385B" w:rsidP="008F385B">
      <w:pPr>
        <w:jc w:val="center"/>
        <w:rPr>
          <w:rFonts w:ascii="Times New Roman" w:hAnsi="Times New Roman" w:cs="Times New Roman"/>
          <w:b/>
          <w:sz w:val="24"/>
          <w:szCs w:val="24"/>
          <w:lang w:val="ro-MD"/>
        </w:rPr>
      </w:pPr>
      <w:r w:rsidRPr="00773B96">
        <w:rPr>
          <w:rFonts w:ascii="Times New Roman" w:hAnsi="Times New Roman" w:cs="Times New Roman"/>
          <w:b/>
          <w:sz w:val="24"/>
          <w:szCs w:val="24"/>
          <w:lang w:val="ro-MD"/>
        </w:rPr>
        <w:t>Notă informativă</w:t>
      </w:r>
    </w:p>
    <w:p w:rsidR="008F385B" w:rsidRPr="00773B96" w:rsidRDefault="0049270D" w:rsidP="00773B96">
      <w:pPr>
        <w:keepNext/>
        <w:spacing w:after="0" w:line="240" w:lineRule="auto"/>
        <w:ind w:left="142"/>
        <w:jc w:val="center"/>
        <w:outlineLvl w:val="1"/>
        <w:rPr>
          <w:rFonts w:ascii="Times New Roman" w:eastAsia="Times New Roman" w:hAnsi="Times New Roman" w:cs="Times New Roman"/>
          <w:b/>
          <w:color w:val="000000" w:themeColor="text1"/>
          <w:sz w:val="24"/>
          <w:szCs w:val="24"/>
          <w:lang w:val="ro-MD" w:eastAsia="en-GB"/>
        </w:rPr>
      </w:pPr>
      <w:r w:rsidRPr="00773B96">
        <w:rPr>
          <w:rFonts w:ascii="Times New Roman" w:hAnsi="Times New Roman" w:cs="Times New Roman"/>
          <w:b/>
          <w:sz w:val="24"/>
          <w:szCs w:val="24"/>
          <w:lang w:val="ro-MD"/>
        </w:rPr>
        <w:t>Proiectul Deciziei Comisiei interdepartamentale pentru echipamente de casă și de control cu privire la modificarea Regulamentului privind schimbul de date dintre echipamentele de casă și de control și Sistemul informațional automatizat „Monitorizarea electronică a vânzărilor”, aprobat prin Decizia CIECC nr. 26-11/1-19/01-2021 din 10.06.2021</w:t>
      </w:r>
    </w:p>
    <w:tbl>
      <w:tblPr>
        <w:tblW w:w="5391" w:type="pct"/>
        <w:jc w:val="center"/>
        <w:tblCellMar>
          <w:top w:w="15" w:type="dxa"/>
          <w:left w:w="15" w:type="dxa"/>
          <w:bottom w:w="15" w:type="dxa"/>
          <w:right w:w="15" w:type="dxa"/>
        </w:tblCellMar>
        <w:tblLook w:val="04A0" w:firstRow="1" w:lastRow="0" w:firstColumn="1" w:lastColumn="0" w:noHBand="0" w:noVBand="1"/>
      </w:tblPr>
      <w:tblGrid>
        <w:gridCol w:w="10199"/>
      </w:tblGrid>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591379">
            <w:pPr>
              <w:spacing w:after="0" w:line="240" w:lineRule="auto"/>
              <w:rPr>
                <w:rFonts w:ascii="Times New Roman" w:eastAsia="Times New Roman" w:hAnsi="Times New Roman" w:cs="Times New Roman"/>
                <w:b/>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1.</w:t>
            </w:r>
            <w:r w:rsidRPr="00773B96">
              <w:rPr>
                <w:rFonts w:ascii="Times New Roman" w:eastAsia="Times New Roman" w:hAnsi="Times New Roman" w:cs="Times New Roman"/>
                <w:b/>
                <w:color w:val="000000" w:themeColor="text1"/>
                <w:sz w:val="24"/>
                <w:szCs w:val="24"/>
                <w:lang w:val="ro-RO" w:eastAsia="en-GB"/>
              </w:rPr>
              <w:t xml:space="preserve"> Denumirea autorului </w:t>
            </w:r>
            <w:r w:rsidR="00E433F3" w:rsidRPr="00773B96">
              <w:rPr>
                <w:rFonts w:ascii="Times New Roman" w:eastAsia="Times New Roman" w:hAnsi="Times New Roman" w:cs="Times New Roman"/>
                <w:b/>
                <w:color w:val="000000" w:themeColor="text1"/>
                <w:sz w:val="24"/>
                <w:szCs w:val="24"/>
                <w:lang w:val="ro-RO" w:eastAsia="en-GB"/>
              </w:rPr>
              <w:t>și</w:t>
            </w:r>
            <w:r w:rsidRPr="00773B96">
              <w:rPr>
                <w:rFonts w:ascii="Times New Roman" w:eastAsia="Times New Roman" w:hAnsi="Times New Roman" w:cs="Times New Roman"/>
                <w:b/>
                <w:color w:val="000000" w:themeColor="text1"/>
                <w:sz w:val="24"/>
                <w:szCs w:val="24"/>
                <w:lang w:val="ro-RO" w:eastAsia="en-GB"/>
              </w:rPr>
              <w:t>, după caz, a participanților la elaborarea proiectului</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836679">
            <w:pPr>
              <w:tabs>
                <w:tab w:val="left" w:pos="82"/>
              </w:tabs>
              <w:spacing w:after="0" w:line="240" w:lineRule="auto"/>
              <w:ind w:firstLine="709"/>
              <w:rPr>
                <w:rFonts w:ascii="Times New Roman" w:eastAsia="Times New Roman" w:hAnsi="Times New Roman" w:cs="Times New Roman"/>
                <w:color w:val="000000" w:themeColor="text1"/>
                <w:sz w:val="24"/>
                <w:szCs w:val="24"/>
                <w:lang w:val="ro-RO" w:eastAsia="en-GB"/>
              </w:rPr>
            </w:pPr>
            <w:r w:rsidRPr="00773B96">
              <w:rPr>
                <w:rFonts w:ascii="Times New Roman" w:eastAsia="Times New Roman" w:hAnsi="Times New Roman" w:cs="Times New Roman"/>
                <w:color w:val="000000" w:themeColor="text1"/>
                <w:sz w:val="24"/>
                <w:szCs w:val="24"/>
                <w:lang w:val="ro-RO" w:eastAsia="en-GB"/>
              </w:rPr>
              <w:t xml:space="preserve">Prezentul proiect este elaborat de către </w:t>
            </w:r>
            <w:r w:rsidR="00836679" w:rsidRPr="00773B96">
              <w:rPr>
                <w:rFonts w:ascii="Times New Roman" w:eastAsia="Times New Roman" w:hAnsi="Times New Roman" w:cs="Times New Roman"/>
                <w:color w:val="000000" w:themeColor="text1"/>
                <w:sz w:val="24"/>
                <w:szCs w:val="24"/>
                <w:lang w:val="ro-RO" w:eastAsia="en-GB"/>
              </w:rPr>
              <w:t>Serviciul Fiscal de Stat</w:t>
            </w:r>
            <w:r w:rsidRPr="00773B96">
              <w:rPr>
                <w:rFonts w:ascii="Times New Roman" w:eastAsia="Times New Roman" w:hAnsi="Times New Roman" w:cs="Times New Roman"/>
                <w:color w:val="000000" w:themeColor="text1"/>
                <w:sz w:val="24"/>
                <w:szCs w:val="24"/>
                <w:lang w:val="ro-RO" w:eastAsia="en-GB"/>
              </w:rPr>
              <w:t>.</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591379">
            <w:pPr>
              <w:spacing w:after="0" w:line="240" w:lineRule="auto"/>
              <w:rPr>
                <w:rFonts w:ascii="Times New Roman" w:eastAsia="Times New Roman" w:hAnsi="Times New Roman" w:cs="Times New Roman"/>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2.</w:t>
            </w:r>
            <w:r w:rsidRPr="00773B96">
              <w:rPr>
                <w:rFonts w:ascii="Times New Roman" w:eastAsia="Times New Roman" w:hAnsi="Times New Roman" w:cs="Times New Roman"/>
                <w:b/>
                <w:color w:val="000000" w:themeColor="text1"/>
                <w:sz w:val="24"/>
                <w:szCs w:val="24"/>
                <w:lang w:val="ro-RO" w:eastAsia="en-GB"/>
              </w:rPr>
              <w:t xml:space="preserve"> Condițiile ce au impus elaborarea proiectului de act normativ şi finalitățile urmărite</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49270D" w:rsidP="00F12D66">
            <w:pPr>
              <w:keepNext/>
              <w:spacing w:after="0" w:line="240" w:lineRule="auto"/>
              <w:jc w:val="both"/>
              <w:outlineLvl w:val="1"/>
              <w:rPr>
                <w:rFonts w:ascii="Times New Roman" w:hAnsi="Times New Roman" w:cs="Times New Roman"/>
                <w:color w:val="000000" w:themeColor="text1"/>
                <w:sz w:val="24"/>
                <w:szCs w:val="24"/>
                <w:lang w:val="ro-MD"/>
              </w:rPr>
            </w:pPr>
            <w:r w:rsidRPr="00773B96">
              <w:rPr>
                <w:rFonts w:ascii="Times New Roman" w:hAnsi="Times New Roman" w:cs="Times New Roman"/>
                <w:color w:val="000000" w:themeColor="text1"/>
                <w:sz w:val="24"/>
                <w:szCs w:val="24"/>
                <w:lang w:val="ro-MD"/>
              </w:rPr>
              <w:t xml:space="preserve">Prin Decizia CIECC nr. 26-11/1-19/01-2021 din 10.06.2021 a fost aprobat Regulamentului privind schimbul de date dintre echipamentele de casă și de control și Sistemul informațional automatizat „Monitorizarea electronică a vânzărilor”. </w:t>
            </w:r>
            <w:r w:rsidR="00F12D66" w:rsidRPr="00773B96">
              <w:rPr>
                <w:rFonts w:ascii="Times New Roman" w:hAnsi="Times New Roman" w:cs="Times New Roman"/>
                <w:color w:val="000000" w:themeColor="text1"/>
                <w:sz w:val="24"/>
                <w:szCs w:val="24"/>
                <w:lang w:val="ro-MD"/>
              </w:rPr>
              <w:t>La etapa inițierii certificării (includerii modelelor în Registrul unic al echipamentelor de casă și de control) echipamentelor de casă și de control de modele noi, cât și î</w:t>
            </w:r>
            <w:r w:rsidRPr="00773B96">
              <w:rPr>
                <w:rFonts w:ascii="Times New Roman" w:hAnsi="Times New Roman" w:cs="Times New Roman"/>
                <w:color w:val="000000" w:themeColor="text1"/>
                <w:sz w:val="24"/>
                <w:szCs w:val="24"/>
                <w:lang w:val="ro-MD"/>
              </w:rPr>
              <w:t>n rezultatul testărilor efectuate la transmiterea datelor de la echipamentele de casă și de control în SIA „Monitorizarea electronică a vânzărilor”</w:t>
            </w:r>
            <w:r w:rsidR="00F12D66" w:rsidRPr="00773B96">
              <w:rPr>
                <w:rFonts w:ascii="Times New Roman" w:hAnsi="Times New Roman" w:cs="Times New Roman"/>
                <w:color w:val="000000" w:themeColor="text1"/>
                <w:sz w:val="24"/>
                <w:szCs w:val="24"/>
                <w:lang w:val="ro-MD"/>
              </w:rPr>
              <w:t>,</w:t>
            </w:r>
            <w:r w:rsidRPr="00773B96">
              <w:rPr>
                <w:rFonts w:ascii="Times New Roman" w:hAnsi="Times New Roman" w:cs="Times New Roman"/>
                <w:color w:val="000000" w:themeColor="text1"/>
                <w:sz w:val="24"/>
                <w:szCs w:val="24"/>
                <w:lang w:val="ro-MD"/>
              </w:rPr>
              <w:t xml:space="preserve"> au fost depistate unele dificultăți ce au condiționat </w:t>
            </w:r>
            <w:r w:rsidR="0075375B" w:rsidRPr="00773B96">
              <w:rPr>
                <w:rFonts w:ascii="Times New Roman" w:hAnsi="Times New Roman" w:cs="Times New Roman"/>
                <w:color w:val="000000" w:themeColor="text1"/>
                <w:sz w:val="24"/>
                <w:szCs w:val="24"/>
                <w:lang w:val="ro-MD"/>
              </w:rPr>
              <w:t>ajustarea protocolului de schimb de date dintre echipamentele de casă și de control și SIA „Monitorizarea electronică a vânzărilor”</w:t>
            </w:r>
            <w:r w:rsidRPr="00773B96">
              <w:rPr>
                <w:rFonts w:ascii="Times New Roman" w:hAnsi="Times New Roman" w:cs="Times New Roman"/>
                <w:color w:val="000000" w:themeColor="text1"/>
                <w:sz w:val="24"/>
                <w:szCs w:val="24"/>
                <w:lang w:val="ro-MD"/>
              </w:rPr>
              <w:t xml:space="preserve"> </w:t>
            </w:r>
            <w:r w:rsidR="0075375B" w:rsidRPr="00773B96">
              <w:rPr>
                <w:rFonts w:ascii="Times New Roman" w:hAnsi="Times New Roman" w:cs="Times New Roman"/>
                <w:color w:val="000000" w:themeColor="text1"/>
                <w:sz w:val="24"/>
                <w:szCs w:val="24"/>
                <w:lang w:val="ro-MD"/>
              </w:rPr>
              <w:t>.</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13772F">
            <w:pPr>
              <w:spacing w:after="0" w:line="276" w:lineRule="auto"/>
              <w:jc w:val="both"/>
              <w:rPr>
                <w:rFonts w:ascii="Times New Roman" w:eastAsia="Times New Roman" w:hAnsi="Times New Roman" w:cs="Times New Roman"/>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3.</w:t>
            </w:r>
            <w:r w:rsidRPr="00773B96">
              <w:rPr>
                <w:rFonts w:ascii="Times New Roman" w:eastAsia="Times New Roman" w:hAnsi="Times New Roman" w:cs="Times New Roman"/>
                <w:color w:val="000000" w:themeColor="text1"/>
                <w:sz w:val="24"/>
                <w:szCs w:val="24"/>
                <w:lang w:val="ro-RO" w:eastAsia="en-GB"/>
              </w:rPr>
              <w:t xml:space="preserve"> </w:t>
            </w:r>
            <w:r w:rsidRPr="00773B96">
              <w:rPr>
                <w:rFonts w:ascii="Times New Roman" w:eastAsia="Times New Roman" w:hAnsi="Times New Roman" w:cs="Times New Roman"/>
                <w:b/>
                <w:color w:val="000000" w:themeColor="text1"/>
                <w:sz w:val="24"/>
                <w:szCs w:val="24"/>
                <w:lang w:val="ro-RO" w:eastAsia="en-GB"/>
              </w:rPr>
              <w:t>Descrierea gradului de compatibilitate pentru proiectele care au ca scop armonizarea legislației naționale cu legislația Uniunii Europene</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6141" w:rsidRPr="00773B96" w:rsidRDefault="008F385B" w:rsidP="002A6E0B">
            <w:pPr>
              <w:spacing w:after="0" w:line="276" w:lineRule="auto"/>
              <w:ind w:firstLine="709"/>
              <w:jc w:val="both"/>
              <w:rPr>
                <w:rFonts w:ascii="Times New Roman" w:eastAsia="Times New Roman" w:hAnsi="Times New Roman" w:cs="Times New Roman"/>
                <w:color w:val="000000" w:themeColor="text1"/>
                <w:sz w:val="24"/>
                <w:szCs w:val="24"/>
                <w:lang w:val="ro-RO" w:eastAsia="en-GB"/>
              </w:rPr>
            </w:pPr>
            <w:r w:rsidRPr="00773B96">
              <w:rPr>
                <w:rFonts w:ascii="Times New Roman" w:eastAsia="Times New Roman" w:hAnsi="Times New Roman" w:cs="Times New Roman"/>
                <w:color w:val="000000" w:themeColor="text1"/>
                <w:sz w:val="24"/>
                <w:szCs w:val="24"/>
                <w:lang w:val="ro-RO" w:eastAsia="en-GB"/>
              </w:rPr>
              <w:t>Proiectul nu are drept scop armonizarea legislației naționale</w:t>
            </w:r>
            <w:r w:rsidR="003B5844" w:rsidRPr="00773B96">
              <w:rPr>
                <w:rFonts w:ascii="Times New Roman" w:eastAsia="Times New Roman" w:hAnsi="Times New Roman" w:cs="Times New Roman"/>
                <w:color w:val="000000" w:themeColor="text1"/>
                <w:sz w:val="24"/>
                <w:szCs w:val="24"/>
                <w:lang w:val="ro-RO" w:eastAsia="en-GB"/>
              </w:rPr>
              <w:t xml:space="preserve"> cu legislația Uniunii Europene</w:t>
            </w:r>
          </w:p>
        </w:tc>
      </w:tr>
      <w:tr w:rsidR="00605A83"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605A83" w:rsidRPr="00773B96" w:rsidRDefault="00605A83" w:rsidP="0013772F">
            <w:pPr>
              <w:spacing w:after="0" w:line="276" w:lineRule="auto"/>
              <w:jc w:val="both"/>
              <w:rPr>
                <w:rFonts w:ascii="Times New Roman" w:eastAsia="Times New Roman" w:hAnsi="Times New Roman" w:cs="Times New Roman"/>
                <w:b/>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4.</w:t>
            </w:r>
            <w:r w:rsidRPr="00773B96">
              <w:rPr>
                <w:rFonts w:ascii="Times New Roman" w:eastAsia="Times New Roman" w:hAnsi="Times New Roman" w:cs="Times New Roman"/>
                <w:b/>
                <w:color w:val="000000" w:themeColor="text1"/>
                <w:sz w:val="24"/>
                <w:szCs w:val="24"/>
                <w:lang w:val="ro-RO" w:eastAsia="en-GB"/>
              </w:rPr>
              <w:t xml:space="preserve"> Principalele prevederi ale proiectului şi evidențierea elementelor noi</w:t>
            </w:r>
          </w:p>
        </w:tc>
      </w:tr>
      <w:tr w:rsidR="008F385B" w:rsidRPr="00773B96" w:rsidTr="00F12D66">
        <w:trPr>
          <w:trHeight w:val="1508"/>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0555DC" w:rsidRPr="00773B96" w:rsidRDefault="00773B96" w:rsidP="008263AE">
            <w:pPr>
              <w:spacing w:after="0" w:line="276"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Proiectul a fost elaborat în scopul </w:t>
            </w:r>
            <w:r w:rsidRPr="00773B96">
              <w:rPr>
                <w:rFonts w:ascii="Times New Roman" w:hAnsi="Times New Roman" w:cs="Times New Roman"/>
                <w:sz w:val="24"/>
                <w:szCs w:val="24"/>
                <w:lang w:val="ro-RO"/>
              </w:rPr>
              <w:t>aducerii în concordanță cu prevederile Legii 166/2017 a prevederilor Cerințelor tehnice față de echipamentele de casă și de control. Regulamentului privind schimbul de date dintre echipamentele de casă și de control și Sistemul informațional automatizat „Monitorizarea electronică a vânzărilor”, în partea ce ține de modificarea prevederilor aferente tichetelor de masă, cât și ajustarea protocolului de schimb de date dintre echipamentele de casă și de control și SIA „MEV”. Modificările la Regulamentul privind certificarea ECC includ stabilirea activităților efectuate de către Centrul de certificare a ECC în cadrul avizării tehnice a modelelor noi de ECC, substituirea prezentării raportul de încercări/conformitate privind rezistența la condițiile de mediu și compatibilitatea electromagnetică eliberat de entitatea acreditată și specializată din domeniu stabilirea cu Declarația de conformitate privind rezistența la condițiile de mediu și compatibilitatea electromagnetică, eliberată de un laborator național sau internațional acreditat și specializat din domeniu, stabilirea modelelor Declarației pe proprie răspundere, deciziei privind acceptarea includerii modelului ECC în Registrul unic, deciziei privind respingerea cererii.</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13772F">
            <w:pPr>
              <w:spacing w:after="0" w:line="276" w:lineRule="auto"/>
              <w:rPr>
                <w:rFonts w:ascii="Times New Roman" w:eastAsia="Times New Roman" w:hAnsi="Times New Roman" w:cs="Times New Roman"/>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5.</w:t>
            </w:r>
            <w:r w:rsidRPr="00773B96">
              <w:rPr>
                <w:rFonts w:ascii="Times New Roman" w:eastAsia="Times New Roman" w:hAnsi="Times New Roman" w:cs="Times New Roman"/>
                <w:color w:val="000000" w:themeColor="text1"/>
                <w:sz w:val="24"/>
                <w:szCs w:val="24"/>
                <w:lang w:val="ro-RO" w:eastAsia="en-GB"/>
              </w:rPr>
              <w:t xml:space="preserve"> </w:t>
            </w:r>
            <w:r w:rsidRPr="00773B96">
              <w:rPr>
                <w:rFonts w:ascii="Times New Roman" w:eastAsia="Times New Roman" w:hAnsi="Times New Roman" w:cs="Times New Roman"/>
                <w:b/>
                <w:color w:val="000000" w:themeColor="text1"/>
                <w:sz w:val="24"/>
                <w:szCs w:val="24"/>
                <w:lang w:val="ro-RO" w:eastAsia="en-GB"/>
              </w:rPr>
              <w:t>Fundamentarea economico-financiară</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0555DC" w:rsidP="006C5686">
            <w:pPr>
              <w:spacing w:after="0" w:line="276" w:lineRule="auto"/>
              <w:ind w:firstLine="709"/>
              <w:jc w:val="both"/>
              <w:rPr>
                <w:rFonts w:ascii="Times New Roman" w:eastAsia="Times New Roman" w:hAnsi="Times New Roman" w:cs="Times New Roman"/>
                <w:color w:val="000000" w:themeColor="text1"/>
                <w:sz w:val="24"/>
                <w:szCs w:val="24"/>
                <w:lang w:val="ro-RO" w:eastAsia="en-GB"/>
              </w:rPr>
            </w:pPr>
            <w:r w:rsidRPr="00773B96">
              <w:rPr>
                <w:rFonts w:ascii="Times New Roman" w:hAnsi="Times New Roman" w:cs="Times New Roman"/>
                <w:sz w:val="24"/>
                <w:szCs w:val="24"/>
                <w:lang w:val="ro-RO"/>
              </w:rPr>
              <w:t>Aprobarea prezentului proiect de hotărâre nu implică cheltuieli bugetare suplimentare.</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13772F">
            <w:pPr>
              <w:spacing w:after="0" w:line="276" w:lineRule="auto"/>
              <w:rPr>
                <w:rFonts w:ascii="Times New Roman" w:eastAsia="Times New Roman" w:hAnsi="Times New Roman" w:cs="Times New Roman"/>
                <w:b/>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6.</w:t>
            </w:r>
            <w:r w:rsidRPr="00773B96">
              <w:rPr>
                <w:rFonts w:ascii="Times New Roman" w:eastAsia="Times New Roman" w:hAnsi="Times New Roman" w:cs="Times New Roman"/>
                <w:b/>
                <w:color w:val="000000" w:themeColor="text1"/>
                <w:sz w:val="24"/>
                <w:szCs w:val="24"/>
                <w:lang w:val="ro-RO" w:eastAsia="en-GB"/>
              </w:rPr>
              <w:t xml:space="preserve"> Modul de încorporare a actului în cadrul normativ în vigoare</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E433F3" w:rsidP="002A6E0B">
            <w:pPr>
              <w:spacing w:after="0" w:line="276" w:lineRule="auto"/>
              <w:ind w:firstLine="709"/>
              <w:jc w:val="both"/>
              <w:rPr>
                <w:rFonts w:ascii="Times New Roman" w:eastAsia="Times New Roman" w:hAnsi="Times New Roman" w:cs="Times New Roman"/>
                <w:color w:val="000000" w:themeColor="text1"/>
                <w:sz w:val="24"/>
                <w:szCs w:val="24"/>
                <w:lang w:val="ro-RO" w:eastAsia="en-GB"/>
              </w:rPr>
            </w:pPr>
            <w:r w:rsidRPr="00773B96">
              <w:rPr>
                <w:rFonts w:ascii="Times New Roman" w:eastAsia="Times New Roman" w:hAnsi="Times New Roman" w:cs="Times New Roman"/>
                <w:color w:val="000000" w:themeColor="text1"/>
                <w:sz w:val="24"/>
                <w:szCs w:val="24"/>
                <w:lang w:val="ro-RO" w:eastAsia="en-GB"/>
              </w:rPr>
              <w:t xml:space="preserve">Prezentul proiect </w:t>
            </w:r>
            <w:r w:rsidR="003450FC" w:rsidRPr="00773B96">
              <w:rPr>
                <w:rFonts w:ascii="Times New Roman" w:eastAsia="Times New Roman" w:hAnsi="Times New Roman" w:cs="Times New Roman"/>
                <w:color w:val="000000" w:themeColor="text1"/>
                <w:sz w:val="24"/>
                <w:szCs w:val="24"/>
                <w:lang w:val="ro-RO" w:eastAsia="en-GB"/>
              </w:rPr>
              <w:t>implică</w:t>
            </w:r>
            <w:r w:rsidR="008F385B" w:rsidRPr="00773B96">
              <w:rPr>
                <w:rFonts w:ascii="Times New Roman" w:eastAsia="Times New Roman" w:hAnsi="Times New Roman" w:cs="Times New Roman"/>
                <w:color w:val="000000" w:themeColor="text1"/>
                <w:sz w:val="24"/>
                <w:szCs w:val="24"/>
                <w:lang w:val="ro-RO" w:eastAsia="en-GB"/>
              </w:rPr>
              <w:t xml:space="preserve"> </w:t>
            </w:r>
            <w:r w:rsidR="00925CBB" w:rsidRPr="00773B96">
              <w:rPr>
                <w:rFonts w:ascii="Times New Roman" w:eastAsia="Times New Roman" w:hAnsi="Times New Roman" w:cs="Times New Roman"/>
                <w:color w:val="000000" w:themeColor="text1"/>
                <w:sz w:val="24"/>
                <w:szCs w:val="24"/>
                <w:lang w:val="ro-RO" w:eastAsia="en-GB"/>
              </w:rPr>
              <w:t>modificarea</w:t>
            </w:r>
            <w:r w:rsidR="002A6E0B" w:rsidRPr="00773B96">
              <w:rPr>
                <w:rFonts w:ascii="Times New Roman" w:eastAsia="Times New Roman" w:hAnsi="Times New Roman" w:cs="Times New Roman"/>
                <w:color w:val="000000" w:themeColor="text1"/>
                <w:sz w:val="24"/>
                <w:szCs w:val="24"/>
                <w:lang w:val="ro-RO" w:eastAsia="en-GB"/>
              </w:rPr>
              <w:t xml:space="preserve"> </w:t>
            </w:r>
            <w:r w:rsidR="00F12D66" w:rsidRPr="00773B96">
              <w:rPr>
                <w:rFonts w:ascii="Times New Roman" w:hAnsi="Times New Roman" w:cs="Times New Roman"/>
                <w:color w:val="000000" w:themeColor="text1"/>
                <w:sz w:val="24"/>
                <w:szCs w:val="24"/>
                <w:lang w:val="ro-MD"/>
              </w:rPr>
              <w:t>Regulamentului privind schimbul de date dintre echipamentele de casă și de control și Sistemul informațional automatizat „Monitorizarea electronică a vânzărilor”</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D80C07" w:rsidRPr="00773B96" w:rsidRDefault="008F385B" w:rsidP="0013772F">
            <w:pPr>
              <w:spacing w:after="0" w:line="276" w:lineRule="auto"/>
              <w:rPr>
                <w:rFonts w:ascii="Times New Roman" w:eastAsia="Times New Roman" w:hAnsi="Times New Roman" w:cs="Times New Roman"/>
                <w:b/>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7.</w:t>
            </w:r>
            <w:r w:rsidRPr="00773B96">
              <w:rPr>
                <w:rFonts w:ascii="Times New Roman" w:eastAsia="Times New Roman" w:hAnsi="Times New Roman" w:cs="Times New Roman"/>
                <w:b/>
                <w:color w:val="000000" w:themeColor="text1"/>
                <w:sz w:val="24"/>
                <w:szCs w:val="24"/>
                <w:lang w:val="ro-RO" w:eastAsia="en-GB"/>
              </w:rPr>
              <w:t xml:space="preserve"> Avizarea </w:t>
            </w:r>
            <w:r w:rsidR="00D874C0" w:rsidRPr="00773B96">
              <w:rPr>
                <w:rFonts w:ascii="Times New Roman" w:eastAsia="Times New Roman" w:hAnsi="Times New Roman" w:cs="Times New Roman"/>
                <w:b/>
                <w:color w:val="000000" w:themeColor="text1"/>
                <w:sz w:val="24"/>
                <w:szCs w:val="24"/>
                <w:lang w:val="ro-RO" w:eastAsia="en-GB"/>
              </w:rPr>
              <w:t>și</w:t>
            </w:r>
            <w:r w:rsidRPr="00773B96">
              <w:rPr>
                <w:rFonts w:ascii="Times New Roman" w:eastAsia="Times New Roman" w:hAnsi="Times New Roman" w:cs="Times New Roman"/>
                <w:b/>
                <w:color w:val="000000" w:themeColor="text1"/>
                <w:sz w:val="24"/>
                <w:szCs w:val="24"/>
                <w:lang w:val="ro-RO" w:eastAsia="en-GB"/>
              </w:rPr>
              <w:t xml:space="preserve"> consultarea publică a proiectului</w:t>
            </w:r>
            <w:r w:rsidR="00C241E9" w:rsidRPr="00773B96">
              <w:rPr>
                <w:rFonts w:ascii="Times New Roman" w:eastAsia="Times New Roman" w:hAnsi="Times New Roman" w:cs="Times New Roman"/>
                <w:b/>
                <w:color w:val="000000" w:themeColor="text1"/>
                <w:sz w:val="24"/>
                <w:szCs w:val="24"/>
                <w:lang w:val="ro-RO" w:eastAsia="en-GB"/>
              </w:rPr>
              <w:t xml:space="preserve"> </w:t>
            </w:r>
          </w:p>
        </w:tc>
      </w:tr>
      <w:tr w:rsidR="008F385B" w:rsidRPr="00773B96" w:rsidTr="00D80C07">
        <w:trPr>
          <w:trHeight w:val="268"/>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D80C07" w:rsidP="00D80C07">
            <w:pPr>
              <w:tabs>
                <w:tab w:val="left" w:pos="1560"/>
              </w:tabs>
              <w:spacing w:after="0" w:line="276" w:lineRule="auto"/>
              <w:ind w:firstLine="709"/>
              <w:jc w:val="both"/>
              <w:rPr>
                <w:rFonts w:ascii="Times New Roman" w:eastAsia="Times New Roman" w:hAnsi="Times New Roman" w:cs="Times New Roman"/>
                <w:color w:val="000000" w:themeColor="text1"/>
                <w:sz w:val="24"/>
                <w:szCs w:val="24"/>
                <w:lang w:val="ro-MD" w:eastAsia="en-GB"/>
              </w:rPr>
            </w:pPr>
            <w:r w:rsidRPr="00773B96">
              <w:rPr>
                <w:rFonts w:ascii="Times New Roman" w:eastAsia="Times New Roman" w:hAnsi="Times New Roman" w:cs="Times New Roman"/>
                <w:color w:val="000000" w:themeColor="text1"/>
                <w:sz w:val="24"/>
                <w:szCs w:val="24"/>
                <w:lang w:val="ro-MD" w:eastAsia="en-GB"/>
              </w:rPr>
              <w:t xml:space="preserve">Proiectul este plasat pe pagina oficială a Ministerului Finanțelor </w:t>
            </w:r>
            <w:hyperlink r:id="rId6" w:history="1">
              <w:r w:rsidRPr="00773B96">
                <w:rPr>
                  <w:rStyle w:val="a8"/>
                  <w:rFonts w:ascii="Times New Roman" w:eastAsia="Times New Roman" w:hAnsi="Times New Roman" w:cs="Times New Roman"/>
                  <w:sz w:val="24"/>
                  <w:szCs w:val="24"/>
                  <w:lang w:val="ro-MD" w:eastAsia="en-GB"/>
                </w:rPr>
                <w:t>www.mf.gov.md</w:t>
              </w:r>
            </w:hyperlink>
            <w:r w:rsidRPr="00773B96">
              <w:rPr>
                <w:rFonts w:ascii="Times New Roman" w:eastAsia="Times New Roman" w:hAnsi="Times New Roman" w:cs="Times New Roman"/>
                <w:color w:val="000000" w:themeColor="text1"/>
                <w:sz w:val="24"/>
                <w:szCs w:val="24"/>
                <w:lang w:val="ro-MD" w:eastAsia="en-GB"/>
              </w:rPr>
              <w:t xml:space="preserve">, directoriul „Transparență decizională” și pe site-ul </w:t>
            </w:r>
            <w:hyperlink r:id="rId7" w:history="1">
              <w:r w:rsidRPr="00773B96">
                <w:rPr>
                  <w:rStyle w:val="a8"/>
                  <w:rFonts w:ascii="Times New Roman" w:eastAsia="Times New Roman" w:hAnsi="Times New Roman" w:cs="Times New Roman"/>
                  <w:sz w:val="24"/>
                  <w:szCs w:val="24"/>
                  <w:lang w:val="ro-MD" w:eastAsia="en-GB"/>
                </w:rPr>
                <w:t>www.particip.gov.md</w:t>
              </w:r>
            </w:hyperlink>
            <w:r w:rsidRPr="00773B96">
              <w:rPr>
                <w:rFonts w:ascii="Times New Roman" w:eastAsia="Times New Roman" w:hAnsi="Times New Roman" w:cs="Times New Roman"/>
                <w:color w:val="000000" w:themeColor="text1"/>
                <w:sz w:val="24"/>
                <w:szCs w:val="24"/>
                <w:lang w:val="ro-MD" w:eastAsia="en-GB"/>
              </w:rPr>
              <w:t>, secțiunea „Procesul decizional”.</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13772F">
            <w:pPr>
              <w:spacing w:after="0" w:line="276" w:lineRule="auto"/>
              <w:rPr>
                <w:rFonts w:ascii="Times New Roman" w:eastAsia="Times New Roman" w:hAnsi="Times New Roman" w:cs="Times New Roman"/>
                <w:b/>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8.</w:t>
            </w:r>
            <w:r w:rsidRPr="00773B96">
              <w:rPr>
                <w:rFonts w:ascii="Times New Roman" w:eastAsia="Times New Roman" w:hAnsi="Times New Roman" w:cs="Times New Roman"/>
                <w:b/>
                <w:color w:val="000000" w:themeColor="text1"/>
                <w:sz w:val="24"/>
                <w:szCs w:val="24"/>
                <w:lang w:val="ro-RO" w:eastAsia="en-GB"/>
              </w:rPr>
              <w:t xml:space="preserve"> Constatările expertizei anticorupție</w:t>
            </w: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13772F">
            <w:pPr>
              <w:spacing w:after="0" w:line="276" w:lineRule="auto"/>
              <w:ind w:firstLine="709"/>
              <w:jc w:val="both"/>
              <w:rPr>
                <w:rFonts w:ascii="Times New Roman" w:eastAsia="Times New Roman" w:hAnsi="Times New Roman" w:cs="Times New Roman"/>
                <w:color w:val="000000" w:themeColor="text1"/>
                <w:sz w:val="24"/>
                <w:szCs w:val="24"/>
                <w:lang w:val="ro-RO" w:eastAsia="en-GB"/>
              </w:rPr>
            </w:pPr>
          </w:p>
        </w:tc>
      </w:tr>
      <w:tr w:rsidR="008F385B" w:rsidRPr="00773B9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773B96" w:rsidRDefault="008F385B" w:rsidP="0013772F">
            <w:pPr>
              <w:spacing w:after="0" w:line="276" w:lineRule="auto"/>
              <w:rPr>
                <w:rFonts w:ascii="Times New Roman" w:eastAsia="Times New Roman" w:hAnsi="Times New Roman" w:cs="Times New Roman"/>
                <w:color w:val="000000" w:themeColor="text1"/>
                <w:sz w:val="24"/>
                <w:szCs w:val="24"/>
                <w:lang w:val="ro-RO" w:eastAsia="en-GB"/>
              </w:rPr>
            </w:pPr>
            <w:r w:rsidRPr="00773B96">
              <w:rPr>
                <w:rFonts w:ascii="Times New Roman" w:eastAsia="Times New Roman" w:hAnsi="Times New Roman" w:cs="Times New Roman"/>
                <w:b/>
                <w:bCs/>
                <w:color w:val="000000" w:themeColor="text1"/>
                <w:sz w:val="24"/>
                <w:szCs w:val="24"/>
                <w:lang w:val="ro-RO" w:eastAsia="en-GB"/>
              </w:rPr>
              <w:t>9.</w:t>
            </w:r>
            <w:r w:rsidRPr="00773B96">
              <w:rPr>
                <w:rFonts w:ascii="Times New Roman" w:eastAsia="Times New Roman" w:hAnsi="Times New Roman" w:cs="Times New Roman"/>
                <w:color w:val="000000" w:themeColor="text1"/>
                <w:sz w:val="24"/>
                <w:szCs w:val="24"/>
                <w:lang w:val="ro-RO" w:eastAsia="en-GB"/>
              </w:rPr>
              <w:t xml:space="preserve"> </w:t>
            </w:r>
            <w:r w:rsidRPr="00773B96">
              <w:rPr>
                <w:rFonts w:ascii="Times New Roman" w:eastAsia="Times New Roman" w:hAnsi="Times New Roman" w:cs="Times New Roman"/>
                <w:b/>
                <w:color w:val="000000" w:themeColor="text1"/>
                <w:sz w:val="24"/>
                <w:szCs w:val="24"/>
                <w:lang w:val="ro-RO" w:eastAsia="en-GB"/>
              </w:rPr>
              <w:t>Constatările expertizei juridice</w:t>
            </w:r>
          </w:p>
        </w:tc>
      </w:tr>
      <w:tr w:rsidR="008F385B" w:rsidRPr="00893BA6" w:rsidTr="00591379">
        <w:trPr>
          <w:jc w:val="center"/>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8F385B" w:rsidRPr="00893BA6" w:rsidRDefault="008F385B" w:rsidP="003450FC">
            <w:pPr>
              <w:spacing w:after="0" w:line="276" w:lineRule="auto"/>
              <w:ind w:firstLine="709"/>
              <w:jc w:val="both"/>
              <w:rPr>
                <w:rFonts w:ascii="Times New Roman" w:eastAsia="Times New Roman" w:hAnsi="Times New Roman" w:cs="Times New Roman"/>
                <w:color w:val="000000" w:themeColor="text1"/>
                <w:sz w:val="28"/>
                <w:szCs w:val="28"/>
                <w:lang w:val="ro-RO" w:eastAsia="en-GB"/>
              </w:rPr>
            </w:pPr>
          </w:p>
        </w:tc>
      </w:tr>
    </w:tbl>
    <w:p w:rsidR="008F385B" w:rsidRPr="00893BA6" w:rsidRDefault="008F385B" w:rsidP="00773B96">
      <w:pPr>
        <w:spacing w:after="0"/>
        <w:rPr>
          <w:rFonts w:ascii="Times New Roman" w:hAnsi="Times New Roman" w:cs="Times New Roman"/>
          <w:color w:val="000000" w:themeColor="text1"/>
          <w:sz w:val="28"/>
          <w:szCs w:val="28"/>
          <w:lang w:val="ro-RO"/>
        </w:rPr>
      </w:pPr>
      <w:bookmarkStart w:id="0" w:name="_GoBack"/>
      <w:bookmarkEnd w:id="0"/>
    </w:p>
    <w:sectPr w:rsidR="008F385B" w:rsidRPr="00893BA6" w:rsidSect="004B7226">
      <w:pgSz w:w="11906" w:h="16838"/>
      <w:pgMar w:top="851"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3800"/>
    <w:multiLevelType w:val="hybridMultilevel"/>
    <w:tmpl w:val="796E0AC8"/>
    <w:lvl w:ilvl="0" w:tplc="AF7A8A8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90D4202"/>
    <w:multiLevelType w:val="hybridMultilevel"/>
    <w:tmpl w:val="5C12B686"/>
    <w:lvl w:ilvl="0" w:tplc="922AE5C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5A0021"/>
    <w:multiLevelType w:val="hybridMultilevel"/>
    <w:tmpl w:val="0E7ADC22"/>
    <w:lvl w:ilvl="0" w:tplc="4CC6C5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09"/>
    <w:rsid w:val="000555DC"/>
    <w:rsid w:val="0008349C"/>
    <w:rsid w:val="000918F6"/>
    <w:rsid w:val="000B3225"/>
    <w:rsid w:val="001350E2"/>
    <w:rsid w:val="0013772F"/>
    <w:rsid w:val="00151409"/>
    <w:rsid w:val="00170080"/>
    <w:rsid w:val="0018475A"/>
    <w:rsid w:val="001A6141"/>
    <w:rsid w:val="00235508"/>
    <w:rsid w:val="002A3934"/>
    <w:rsid w:val="002A6E0B"/>
    <w:rsid w:val="00303CEC"/>
    <w:rsid w:val="003450FC"/>
    <w:rsid w:val="003B5844"/>
    <w:rsid w:val="00406802"/>
    <w:rsid w:val="00482AA9"/>
    <w:rsid w:val="0049270D"/>
    <w:rsid w:val="004E0165"/>
    <w:rsid w:val="004E65B6"/>
    <w:rsid w:val="0051534D"/>
    <w:rsid w:val="00605A83"/>
    <w:rsid w:val="00641520"/>
    <w:rsid w:val="00684008"/>
    <w:rsid w:val="006B0740"/>
    <w:rsid w:val="006B1646"/>
    <w:rsid w:val="006C5686"/>
    <w:rsid w:val="007113CF"/>
    <w:rsid w:val="0075375B"/>
    <w:rsid w:val="00773B96"/>
    <w:rsid w:val="007863E4"/>
    <w:rsid w:val="007A0B3B"/>
    <w:rsid w:val="007C5A32"/>
    <w:rsid w:val="008263AE"/>
    <w:rsid w:val="00836679"/>
    <w:rsid w:val="00893BA6"/>
    <w:rsid w:val="008F385B"/>
    <w:rsid w:val="008F7D14"/>
    <w:rsid w:val="009223CD"/>
    <w:rsid w:val="00925CBB"/>
    <w:rsid w:val="00A7048F"/>
    <w:rsid w:val="00AD1256"/>
    <w:rsid w:val="00AD51F2"/>
    <w:rsid w:val="00BA63B5"/>
    <w:rsid w:val="00C241E9"/>
    <w:rsid w:val="00C5346D"/>
    <w:rsid w:val="00D13DF0"/>
    <w:rsid w:val="00D80C07"/>
    <w:rsid w:val="00D874C0"/>
    <w:rsid w:val="00D940BD"/>
    <w:rsid w:val="00E07302"/>
    <w:rsid w:val="00E433F3"/>
    <w:rsid w:val="00E869BA"/>
    <w:rsid w:val="00EA6F37"/>
    <w:rsid w:val="00F12D66"/>
    <w:rsid w:val="00F469C3"/>
    <w:rsid w:val="00F47677"/>
    <w:rsid w:val="00FA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5506"/>
  <w15:chartTrackingRefBased/>
  <w15:docId w15:val="{C0B36E79-2C6E-437C-AB17-9668D535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77"/>
    <w:pPr>
      <w:spacing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Знак Знак Знак1,webb Знак Знак Знак1,Знак Знак2,webb Знак1,Знак Знак1,Знак Знак Знак,webb Знак Знак Знак Char Char Знак,Обычный (веб) Знак Знак,webb Знак Знак1,Знак Знак1 Знак,Знак Знак Знак Знак,Normal (Web) Знак Знак,webb Знак"/>
    <w:link w:val="10"/>
    <w:uiPriority w:val="99"/>
    <w:locked/>
    <w:rsid w:val="00F47677"/>
    <w:rPr>
      <w:rFonts w:ascii="Times New Roman" w:eastAsia="Times New Roman" w:hAnsi="Times New Roman" w:cs="Times New Roman"/>
      <w:sz w:val="24"/>
      <w:szCs w:val="24"/>
      <w:lang w:val="ro-RO" w:eastAsia="ro-RO"/>
    </w:rPr>
  </w:style>
  <w:style w:type="paragraph" w:customStyle="1" w:styleId="10">
    <w:name w:val="Обычный (веб)1"/>
    <w:aliases w:val="Знак Знак,webb Знак Знак,Знак,webb,webb Знак Знак Знак Char Char,Обычный (веб) Знак,Normal (Web) Знак,webb Знак Знак Знак,Normal (Web) Знак Знак Знак"/>
    <w:basedOn w:val="a"/>
    <w:link w:val="1"/>
    <w:uiPriority w:val="99"/>
    <w:qFormat/>
    <w:rsid w:val="00F4767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b">
    <w:name w:val="cb"/>
    <w:basedOn w:val="a"/>
    <w:qFormat/>
    <w:rsid w:val="00F476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n">
    <w:name w:val="cn"/>
    <w:basedOn w:val="a"/>
    <w:qFormat/>
    <w:rsid w:val="00F476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aliases w:val="List Paragraph 1"/>
    <w:basedOn w:val="a"/>
    <w:link w:val="a4"/>
    <w:uiPriority w:val="34"/>
    <w:qFormat/>
    <w:rsid w:val="00F4767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4">
    <w:name w:val="Абзац списка Знак"/>
    <w:aliases w:val="List Paragraph 1 Знак"/>
    <w:link w:val="a3"/>
    <w:uiPriority w:val="34"/>
    <w:locked/>
    <w:rsid w:val="00F47677"/>
    <w:rPr>
      <w:rFonts w:ascii="Times New Roman" w:eastAsia="Times New Roman" w:hAnsi="Times New Roman" w:cs="Times New Roman"/>
      <w:sz w:val="24"/>
      <w:szCs w:val="24"/>
      <w:lang w:val="en-US"/>
    </w:rPr>
  </w:style>
  <w:style w:type="paragraph" w:styleId="a5">
    <w:name w:val="Normal (Web)"/>
    <w:aliases w:val=" Знак, Знак Знак, webb"/>
    <w:basedOn w:val="a"/>
    <w:uiPriority w:val="99"/>
    <w:unhideWhenUsed/>
    <w:qFormat/>
    <w:rsid w:val="008F385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a6">
    <w:name w:val="Balloon Text"/>
    <w:basedOn w:val="a"/>
    <w:link w:val="a7"/>
    <w:uiPriority w:val="99"/>
    <w:semiHidden/>
    <w:unhideWhenUsed/>
    <w:rsid w:val="009223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223CD"/>
    <w:rPr>
      <w:rFonts w:ascii="Segoe UI" w:hAnsi="Segoe UI" w:cs="Segoe UI"/>
      <w:sz w:val="18"/>
      <w:szCs w:val="18"/>
      <w:lang w:val="en-GB"/>
    </w:rPr>
  </w:style>
  <w:style w:type="character" w:styleId="a8">
    <w:name w:val="Hyperlink"/>
    <w:basedOn w:val="a0"/>
    <w:uiPriority w:val="99"/>
    <w:unhideWhenUsed/>
    <w:rsid w:val="00D80C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9898">
      <w:bodyDiv w:val="1"/>
      <w:marLeft w:val="0"/>
      <w:marRight w:val="0"/>
      <w:marTop w:val="0"/>
      <w:marBottom w:val="0"/>
      <w:divBdr>
        <w:top w:val="none" w:sz="0" w:space="0" w:color="auto"/>
        <w:left w:val="none" w:sz="0" w:space="0" w:color="auto"/>
        <w:bottom w:val="none" w:sz="0" w:space="0" w:color="auto"/>
        <w:right w:val="none" w:sz="0" w:space="0" w:color="auto"/>
      </w:divBdr>
      <w:divsChild>
        <w:div w:id="1055809814">
          <w:marLeft w:val="0"/>
          <w:marRight w:val="0"/>
          <w:marTop w:val="0"/>
          <w:marBottom w:val="0"/>
          <w:divBdr>
            <w:top w:val="none" w:sz="0" w:space="0" w:color="auto"/>
            <w:left w:val="none" w:sz="0" w:space="0" w:color="auto"/>
            <w:bottom w:val="none" w:sz="0" w:space="0" w:color="auto"/>
            <w:right w:val="none" w:sz="0" w:space="0" w:color="auto"/>
          </w:divBdr>
        </w:div>
      </w:divsChild>
    </w:div>
    <w:div w:id="630332463">
      <w:bodyDiv w:val="1"/>
      <w:marLeft w:val="0"/>
      <w:marRight w:val="0"/>
      <w:marTop w:val="0"/>
      <w:marBottom w:val="0"/>
      <w:divBdr>
        <w:top w:val="none" w:sz="0" w:space="0" w:color="auto"/>
        <w:left w:val="none" w:sz="0" w:space="0" w:color="auto"/>
        <w:bottom w:val="none" w:sz="0" w:space="0" w:color="auto"/>
        <w:right w:val="none" w:sz="0" w:space="0" w:color="auto"/>
      </w:divBdr>
      <w:divsChild>
        <w:div w:id="601302536">
          <w:marLeft w:val="0"/>
          <w:marRight w:val="0"/>
          <w:marTop w:val="0"/>
          <w:marBottom w:val="0"/>
          <w:divBdr>
            <w:top w:val="none" w:sz="0" w:space="0" w:color="auto"/>
            <w:left w:val="none" w:sz="0" w:space="0" w:color="auto"/>
            <w:bottom w:val="none" w:sz="0" w:space="0" w:color="auto"/>
            <w:right w:val="none" w:sz="0" w:space="0" w:color="auto"/>
          </w:divBdr>
        </w:div>
      </w:divsChild>
    </w:div>
    <w:div w:id="16279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rticip.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f.gov.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2448-BF82-4C70-8F6F-CFCA7761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Stepanuc Vasile</dc:creator>
  <cp:keywords/>
  <dc:description/>
  <cp:lastModifiedBy>Reahovscaia Irina</cp:lastModifiedBy>
  <cp:revision>3</cp:revision>
  <cp:lastPrinted>2022-02-28T09:05:00Z</cp:lastPrinted>
  <dcterms:created xsi:type="dcterms:W3CDTF">2022-02-23T15:04:00Z</dcterms:created>
  <dcterms:modified xsi:type="dcterms:W3CDTF">2022-02-28T09:05:00Z</dcterms:modified>
</cp:coreProperties>
</file>