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49" w:rsidRPr="00780649" w:rsidRDefault="00BA4DC1" w:rsidP="00780649">
      <w:pPr>
        <w:spacing w:after="0" w:line="240" w:lineRule="auto"/>
        <w:jc w:val="center"/>
        <w:rPr>
          <w:rFonts w:ascii="Times New Roman" w:hAnsi="Times New Roman" w:cs="Times New Roman"/>
          <w:b/>
          <w:sz w:val="26"/>
          <w:szCs w:val="26"/>
          <w:lang w:val="ro-RO"/>
        </w:rPr>
      </w:pPr>
      <w:r w:rsidRPr="00180797">
        <w:rPr>
          <w:rFonts w:ascii="Times New Roman" w:hAnsi="Times New Roman" w:cs="Times New Roman"/>
          <w:b/>
          <w:sz w:val="26"/>
          <w:szCs w:val="26"/>
          <w:lang w:val="ro-RO"/>
        </w:rPr>
        <w:t>Sinteza propunerilor şi obiecţiilor pe marginea proiectul</w:t>
      </w:r>
      <w:r>
        <w:rPr>
          <w:rFonts w:ascii="Times New Roman" w:hAnsi="Times New Roman" w:cs="Times New Roman"/>
          <w:b/>
          <w:sz w:val="26"/>
          <w:szCs w:val="26"/>
          <w:lang w:val="ro-RO"/>
        </w:rPr>
        <w:t>ui</w:t>
      </w:r>
      <w:r w:rsidRPr="00180797">
        <w:rPr>
          <w:rFonts w:ascii="Times New Roman" w:hAnsi="Times New Roman" w:cs="Times New Roman"/>
          <w:b/>
          <w:sz w:val="26"/>
          <w:szCs w:val="26"/>
          <w:lang w:val="ro-RO"/>
        </w:rPr>
        <w:t xml:space="preserve"> </w:t>
      </w:r>
      <w:r w:rsidR="00780649" w:rsidRPr="00780649">
        <w:rPr>
          <w:rFonts w:ascii="Times New Roman" w:hAnsi="Times New Roman" w:cs="Times New Roman"/>
          <w:b/>
          <w:sz w:val="26"/>
          <w:szCs w:val="26"/>
          <w:lang w:val="ro-RO"/>
        </w:rPr>
        <w:t>Hotărârii Guvernului</w:t>
      </w:r>
    </w:p>
    <w:p w:rsidR="002D1EC3" w:rsidRDefault="00780649" w:rsidP="00BA4DC1">
      <w:pPr>
        <w:spacing w:after="0" w:line="240" w:lineRule="auto"/>
        <w:jc w:val="center"/>
        <w:rPr>
          <w:rFonts w:ascii="Times New Roman" w:hAnsi="Times New Roman" w:cs="Times New Roman"/>
          <w:b/>
          <w:sz w:val="26"/>
          <w:szCs w:val="26"/>
          <w:lang w:val="ro-RO"/>
        </w:rPr>
      </w:pPr>
      <w:r w:rsidRPr="00780649">
        <w:rPr>
          <w:rFonts w:ascii="Times New Roman" w:hAnsi="Times New Roman" w:cs="Times New Roman"/>
          <w:b/>
          <w:sz w:val="26"/>
          <w:szCs w:val="26"/>
          <w:lang w:val="ro-RO"/>
        </w:rPr>
        <w:t xml:space="preserve"> </w:t>
      </w:r>
      <w:r w:rsidR="002D1EC3">
        <w:rPr>
          <w:rFonts w:ascii="Times New Roman" w:hAnsi="Times New Roman" w:cs="Times New Roman"/>
          <w:b/>
          <w:sz w:val="26"/>
          <w:szCs w:val="26"/>
          <w:lang w:val="ro-RO"/>
        </w:rPr>
        <w:t xml:space="preserve">despre aprobarea proiectului de lege pentru modificarea Legii. nr.282-XVI din </w:t>
      </w:r>
    </w:p>
    <w:p w:rsidR="002D1EC3" w:rsidRDefault="002D1EC3" w:rsidP="00BA4DC1">
      <w:pPr>
        <w:spacing w:after="0" w:line="240" w:lineRule="auto"/>
        <w:jc w:val="center"/>
        <w:rPr>
          <w:rFonts w:ascii="Times New Roman" w:hAnsi="Times New Roman" w:cs="Times New Roman"/>
          <w:b/>
          <w:sz w:val="26"/>
          <w:szCs w:val="26"/>
          <w:lang w:val="ro-RO"/>
        </w:rPr>
      </w:pPr>
      <w:r>
        <w:rPr>
          <w:rFonts w:ascii="Times New Roman" w:hAnsi="Times New Roman" w:cs="Times New Roman"/>
          <w:b/>
          <w:sz w:val="26"/>
          <w:szCs w:val="26"/>
          <w:lang w:val="ro-RO"/>
        </w:rPr>
        <w:t>22 iulie 2004 privind regimul metalelor preţioase şi pietrelor preţioase</w:t>
      </w:r>
    </w:p>
    <w:p w:rsidR="005725A9" w:rsidRPr="0034153A" w:rsidRDefault="002D1EC3" w:rsidP="00BA4DC1">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6"/>
          <w:szCs w:val="26"/>
          <w:lang w:val="ro-RO"/>
        </w:rPr>
        <w:t xml:space="preserve"> </w:t>
      </w:r>
    </w:p>
    <w:tbl>
      <w:tblPr>
        <w:tblpPr w:leftFromText="180" w:rightFromText="180" w:vertAnchor="text" w:horzAnchor="margin" w:tblpXSpec="center" w:tblpY="6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112"/>
        <w:gridCol w:w="3181"/>
      </w:tblGrid>
      <w:tr w:rsidR="00BA4DC1" w:rsidRPr="002D1EC3" w:rsidTr="00780649">
        <w:trPr>
          <w:trHeight w:val="841"/>
        </w:trPr>
        <w:tc>
          <w:tcPr>
            <w:tcW w:w="2880" w:type="dxa"/>
            <w:tcBorders>
              <w:top w:val="single" w:sz="4" w:space="0" w:color="auto"/>
              <w:left w:val="single" w:sz="4" w:space="0" w:color="auto"/>
              <w:bottom w:val="single" w:sz="4" w:space="0" w:color="auto"/>
              <w:right w:val="single" w:sz="4" w:space="0" w:color="auto"/>
            </w:tcBorders>
            <w:vAlign w:val="center"/>
          </w:tcPr>
          <w:p w:rsidR="00BA4DC1" w:rsidRPr="0034153A" w:rsidRDefault="00BA4DC1" w:rsidP="005725A9">
            <w:pPr>
              <w:jc w:val="center"/>
              <w:rPr>
                <w:rFonts w:ascii="Times New Roman" w:hAnsi="Times New Roman" w:cs="Times New Roman"/>
                <w:b/>
                <w:sz w:val="24"/>
                <w:szCs w:val="24"/>
                <w:lang w:val="ro-RO"/>
              </w:rPr>
            </w:pPr>
            <w:r w:rsidRPr="0034153A">
              <w:rPr>
                <w:rFonts w:ascii="Times New Roman" w:hAnsi="Times New Roman" w:cs="Times New Roman"/>
                <w:b/>
                <w:sz w:val="24"/>
                <w:szCs w:val="24"/>
                <w:lang w:val="ro-RO"/>
              </w:rPr>
              <w:t>Denumirea Instituţiei</w:t>
            </w:r>
          </w:p>
        </w:tc>
        <w:tc>
          <w:tcPr>
            <w:tcW w:w="4112" w:type="dxa"/>
            <w:tcBorders>
              <w:top w:val="single" w:sz="4" w:space="0" w:color="auto"/>
              <w:left w:val="single" w:sz="4" w:space="0" w:color="auto"/>
              <w:bottom w:val="single" w:sz="4" w:space="0" w:color="auto"/>
              <w:right w:val="single" w:sz="4" w:space="0" w:color="auto"/>
            </w:tcBorders>
            <w:vAlign w:val="center"/>
          </w:tcPr>
          <w:p w:rsidR="00BA4DC1" w:rsidRPr="0034153A" w:rsidRDefault="00BA4DC1" w:rsidP="005725A9">
            <w:pPr>
              <w:jc w:val="center"/>
              <w:rPr>
                <w:rFonts w:ascii="Times New Roman" w:hAnsi="Times New Roman" w:cs="Times New Roman"/>
                <w:sz w:val="24"/>
                <w:szCs w:val="24"/>
                <w:lang w:val="ro-RO"/>
              </w:rPr>
            </w:pPr>
            <w:r w:rsidRPr="0034153A">
              <w:rPr>
                <w:rFonts w:ascii="Times New Roman" w:hAnsi="Times New Roman" w:cs="Times New Roman"/>
                <w:b/>
                <w:sz w:val="24"/>
                <w:szCs w:val="24"/>
                <w:lang w:val="ro-RO"/>
              </w:rPr>
              <w:t>Conţinutul obiecţiilor şi sugestiilor</w:t>
            </w:r>
          </w:p>
        </w:tc>
        <w:tc>
          <w:tcPr>
            <w:tcW w:w="3181" w:type="dxa"/>
            <w:tcBorders>
              <w:top w:val="single" w:sz="4" w:space="0" w:color="auto"/>
              <w:left w:val="single" w:sz="4" w:space="0" w:color="auto"/>
              <w:bottom w:val="single" w:sz="4" w:space="0" w:color="auto"/>
              <w:right w:val="single" w:sz="4" w:space="0" w:color="auto"/>
            </w:tcBorders>
            <w:vAlign w:val="center"/>
          </w:tcPr>
          <w:p w:rsidR="00A4193F" w:rsidRPr="00A4193F" w:rsidRDefault="00BA4DC1" w:rsidP="005725A9">
            <w:pPr>
              <w:spacing w:after="0"/>
              <w:jc w:val="center"/>
              <w:rPr>
                <w:rFonts w:ascii="Times New Roman" w:hAnsi="Times New Roman" w:cs="Times New Roman"/>
                <w:b/>
                <w:sz w:val="24"/>
                <w:szCs w:val="24"/>
                <w:lang w:val="ro-RO"/>
              </w:rPr>
            </w:pPr>
            <w:r w:rsidRPr="0034153A">
              <w:rPr>
                <w:rFonts w:ascii="Times New Roman" w:hAnsi="Times New Roman" w:cs="Times New Roman"/>
                <w:b/>
                <w:sz w:val="24"/>
                <w:szCs w:val="24"/>
                <w:lang w:val="ro-RO"/>
              </w:rPr>
              <w:t>Rezultatul examinării obiecţiilor şi propunerilor</w:t>
            </w:r>
          </w:p>
        </w:tc>
      </w:tr>
      <w:tr w:rsidR="007B14D6" w:rsidRPr="0034153A" w:rsidTr="00780649">
        <w:tc>
          <w:tcPr>
            <w:tcW w:w="2880" w:type="dxa"/>
            <w:tcBorders>
              <w:top w:val="single" w:sz="4" w:space="0" w:color="auto"/>
              <w:left w:val="single" w:sz="4" w:space="0" w:color="auto"/>
              <w:bottom w:val="single" w:sz="4" w:space="0" w:color="auto"/>
              <w:right w:val="single" w:sz="4" w:space="0" w:color="auto"/>
            </w:tcBorders>
          </w:tcPr>
          <w:p w:rsidR="007B14D6" w:rsidRPr="007B14D6" w:rsidRDefault="00780649" w:rsidP="002D1EC3">
            <w:pPr>
              <w:rPr>
                <w:rFonts w:ascii="Times New Roman" w:hAnsi="Times New Roman" w:cs="Times New Roman"/>
                <w:b/>
                <w:sz w:val="24"/>
                <w:szCs w:val="24"/>
                <w:lang w:val="ro-RO"/>
              </w:rPr>
            </w:pPr>
            <w:r w:rsidRPr="0034153A">
              <w:rPr>
                <w:rFonts w:ascii="Times New Roman" w:hAnsi="Times New Roman" w:cs="Times New Roman"/>
                <w:sz w:val="24"/>
                <w:szCs w:val="24"/>
                <w:lang w:val="ro-RO"/>
              </w:rPr>
              <w:t>Ministerul Finanţelor</w:t>
            </w:r>
            <w:r>
              <w:rPr>
                <w:rFonts w:ascii="Times New Roman" w:hAnsi="Times New Roman" w:cs="Times New Roman"/>
                <w:sz w:val="24"/>
                <w:szCs w:val="24"/>
                <w:lang w:val="ro-RO"/>
              </w:rPr>
              <w:t xml:space="preserve"> </w:t>
            </w:r>
            <w:r w:rsidR="007B14D6">
              <w:rPr>
                <w:rFonts w:ascii="Times New Roman" w:hAnsi="Times New Roman" w:cs="Times New Roman"/>
                <w:sz w:val="24"/>
                <w:szCs w:val="24"/>
                <w:lang w:val="ro-RO"/>
              </w:rPr>
              <w:t>(</w:t>
            </w:r>
            <w:r w:rsidR="002D1EC3">
              <w:rPr>
                <w:rFonts w:ascii="Times New Roman" w:hAnsi="Times New Roman" w:cs="Times New Roman"/>
                <w:sz w:val="24"/>
                <w:szCs w:val="24"/>
                <w:lang w:val="ro-RO"/>
              </w:rPr>
              <w:t>33-01-21</w:t>
            </w:r>
            <w:r w:rsidR="007B14D6">
              <w:rPr>
                <w:rFonts w:ascii="Times New Roman" w:hAnsi="Times New Roman" w:cs="Times New Roman"/>
                <w:sz w:val="24"/>
                <w:szCs w:val="24"/>
                <w:lang w:val="ro-RO"/>
              </w:rPr>
              <w:t xml:space="preserve"> din </w:t>
            </w:r>
            <w:r w:rsidR="002D1EC3">
              <w:rPr>
                <w:rFonts w:ascii="Times New Roman" w:hAnsi="Times New Roman" w:cs="Times New Roman"/>
                <w:sz w:val="24"/>
                <w:szCs w:val="24"/>
                <w:lang w:val="ro-RO"/>
              </w:rPr>
              <w:t>22.01</w:t>
            </w:r>
            <w:r w:rsidR="007B14D6">
              <w:rPr>
                <w:rFonts w:ascii="Times New Roman" w:hAnsi="Times New Roman" w:cs="Times New Roman"/>
                <w:sz w:val="24"/>
                <w:szCs w:val="24"/>
                <w:lang w:val="ro-RO"/>
              </w:rPr>
              <w:t>.201</w:t>
            </w:r>
            <w:r w:rsidR="002D1EC3">
              <w:rPr>
                <w:rFonts w:ascii="Times New Roman" w:hAnsi="Times New Roman" w:cs="Times New Roman"/>
                <w:sz w:val="24"/>
                <w:szCs w:val="24"/>
                <w:lang w:val="ro-RO"/>
              </w:rPr>
              <w:t>3</w:t>
            </w:r>
            <w:r w:rsidR="007B14D6">
              <w:rPr>
                <w:rFonts w:ascii="Times New Roman" w:hAnsi="Times New Roman" w:cs="Times New Roman"/>
                <w:sz w:val="24"/>
                <w:szCs w:val="24"/>
                <w:lang w:val="ro-RO"/>
              </w:rPr>
              <w:t>)</w:t>
            </w:r>
          </w:p>
        </w:tc>
        <w:tc>
          <w:tcPr>
            <w:tcW w:w="4112" w:type="dxa"/>
            <w:tcBorders>
              <w:top w:val="single" w:sz="4" w:space="0" w:color="auto"/>
              <w:left w:val="single" w:sz="4" w:space="0" w:color="auto"/>
              <w:bottom w:val="single" w:sz="4" w:space="0" w:color="auto"/>
              <w:right w:val="single" w:sz="4" w:space="0" w:color="auto"/>
            </w:tcBorders>
          </w:tcPr>
          <w:p w:rsidR="000D728E" w:rsidRPr="0034153A" w:rsidRDefault="00780649" w:rsidP="00780649">
            <w:pPr>
              <w:spacing w:after="0" w:line="240" w:lineRule="auto"/>
              <w:jc w:val="both"/>
              <w:rPr>
                <w:rFonts w:ascii="Times New Roman" w:hAnsi="Times New Roman" w:cs="Times New Roman"/>
                <w:b/>
                <w:sz w:val="24"/>
                <w:szCs w:val="24"/>
                <w:lang w:val="ro-RO"/>
              </w:rPr>
            </w:pPr>
            <w:r w:rsidRPr="00780649">
              <w:rPr>
                <w:rFonts w:ascii="Times New Roman" w:hAnsi="Times New Roman" w:cs="Times New Roman"/>
                <w:sz w:val="24"/>
                <w:szCs w:val="24"/>
                <w:lang w:val="ro-RO"/>
              </w:rPr>
              <w:t>Lipsă de obiecţii şi propuneri</w:t>
            </w:r>
          </w:p>
        </w:tc>
        <w:tc>
          <w:tcPr>
            <w:tcW w:w="3181" w:type="dxa"/>
            <w:tcBorders>
              <w:top w:val="single" w:sz="4" w:space="0" w:color="auto"/>
              <w:left w:val="single" w:sz="4" w:space="0" w:color="auto"/>
              <w:bottom w:val="single" w:sz="4" w:space="0" w:color="auto"/>
              <w:right w:val="single" w:sz="4" w:space="0" w:color="auto"/>
            </w:tcBorders>
          </w:tcPr>
          <w:p w:rsidR="00674CAC" w:rsidRPr="00780649" w:rsidRDefault="00780649" w:rsidP="00A11F34">
            <w:pPr>
              <w:spacing w:after="0" w:line="240" w:lineRule="auto"/>
              <w:rPr>
                <w:rFonts w:ascii="Times New Roman" w:hAnsi="Times New Roman" w:cs="Times New Roman"/>
                <w:i/>
                <w:sz w:val="24"/>
                <w:szCs w:val="24"/>
                <w:lang w:val="ro-RO"/>
              </w:rPr>
            </w:pPr>
            <w:r w:rsidRPr="00780649">
              <w:rPr>
                <w:rFonts w:ascii="Times New Roman" w:hAnsi="Times New Roman" w:cs="Times New Roman"/>
                <w:i/>
                <w:sz w:val="24"/>
                <w:szCs w:val="24"/>
                <w:lang w:val="ro-RO"/>
              </w:rPr>
              <w:t>Se acceptă</w:t>
            </w:r>
          </w:p>
        </w:tc>
      </w:tr>
      <w:tr w:rsidR="00BA4DC1" w:rsidRPr="0034153A" w:rsidTr="00B60648">
        <w:trPr>
          <w:trHeight w:val="685"/>
        </w:trPr>
        <w:tc>
          <w:tcPr>
            <w:tcW w:w="2880" w:type="dxa"/>
            <w:tcBorders>
              <w:top w:val="single" w:sz="4" w:space="0" w:color="auto"/>
              <w:left w:val="single" w:sz="4" w:space="0" w:color="auto"/>
              <w:bottom w:val="single" w:sz="4" w:space="0" w:color="auto"/>
              <w:right w:val="single" w:sz="4" w:space="0" w:color="auto"/>
            </w:tcBorders>
          </w:tcPr>
          <w:p w:rsidR="00BA4DC1" w:rsidRDefault="00BA4DC1" w:rsidP="00121442">
            <w:pPr>
              <w:spacing w:after="0" w:line="240" w:lineRule="auto"/>
              <w:rPr>
                <w:rFonts w:ascii="Times New Roman" w:hAnsi="Times New Roman" w:cs="Times New Roman"/>
                <w:sz w:val="24"/>
                <w:szCs w:val="24"/>
                <w:lang w:val="ro-RO"/>
              </w:rPr>
            </w:pPr>
            <w:r w:rsidRPr="0034153A">
              <w:rPr>
                <w:rFonts w:ascii="Times New Roman" w:hAnsi="Times New Roman" w:cs="Times New Roman"/>
                <w:sz w:val="24"/>
                <w:szCs w:val="24"/>
                <w:lang w:val="ro-RO"/>
              </w:rPr>
              <w:t xml:space="preserve">Serviciul Vamal (nr. </w:t>
            </w:r>
            <w:r w:rsidR="00780649">
              <w:rPr>
                <w:rFonts w:ascii="Times New Roman" w:hAnsi="Times New Roman" w:cs="Times New Roman"/>
                <w:sz w:val="24"/>
                <w:szCs w:val="24"/>
                <w:lang w:val="ro-RO"/>
              </w:rPr>
              <w:t>28</w:t>
            </w:r>
            <w:r w:rsidRPr="0034153A">
              <w:rPr>
                <w:rFonts w:ascii="Times New Roman" w:hAnsi="Times New Roman" w:cs="Times New Roman"/>
                <w:sz w:val="24"/>
                <w:szCs w:val="24"/>
                <w:lang w:val="ro-RO"/>
              </w:rPr>
              <w:t>/</w:t>
            </w:r>
            <w:r w:rsidR="00780649">
              <w:rPr>
                <w:rFonts w:ascii="Times New Roman" w:hAnsi="Times New Roman" w:cs="Times New Roman"/>
                <w:sz w:val="24"/>
                <w:szCs w:val="24"/>
                <w:lang w:val="ro-RO"/>
              </w:rPr>
              <w:t>11</w:t>
            </w:r>
            <w:r w:rsidRPr="0034153A">
              <w:rPr>
                <w:rFonts w:ascii="Times New Roman" w:hAnsi="Times New Roman" w:cs="Times New Roman"/>
                <w:sz w:val="24"/>
                <w:szCs w:val="24"/>
                <w:lang w:val="ro-RO"/>
              </w:rPr>
              <w:t>-</w:t>
            </w:r>
            <w:r w:rsidR="002D1EC3">
              <w:rPr>
                <w:rFonts w:ascii="Times New Roman" w:hAnsi="Times New Roman" w:cs="Times New Roman"/>
                <w:sz w:val="24"/>
                <w:szCs w:val="24"/>
                <w:lang w:val="ro-RO"/>
              </w:rPr>
              <w:t>247</w:t>
            </w:r>
            <w:r w:rsidRPr="0034153A">
              <w:rPr>
                <w:rFonts w:ascii="Times New Roman" w:hAnsi="Times New Roman" w:cs="Times New Roman"/>
                <w:sz w:val="24"/>
                <w:szCs w:val="24"/>
                <w:lang w:val="ro-RO"/>
              </w:rPr>
              <w:t xml:space="preserve"> din </w:t>
            </w:r>
            <w:r w:rsidR="002D1EC3">
              <w:rPr>
                <w:rFonts w:ascii="Times New Roman" w:hAnsi="Times New Roman" w:cs="Times New Roman"/>
                <w:sz w:val="24"/>
                <w:szCs w:val="24"/>
                <w:lang w:val="ro-RO"/>
              </w:rPr>
              <w:t>10</w:t>
            </w:r>
            <w:r w:rsidRPr="0034153A">
              <w:rPr>
                <w:rFonts w:ascii="Times New Roman" w:hAnsi="Times New Roman" w:cs="Times New Roman"/>
                <w:sz w:val="24"/>
                <w:szCs w:val="24"/>
                <w:lang w:val="ro-RO"/>
              </w:rPr>
              <w:t>.</w:t>
            </w:r>
            <w:r w:rsidR="002D1EC3">
              <w:rPr>
                <w:rFonts w:ascii="Times New Roman" w:hAnsi="Times New Roman" w:cs="Times New Roman"/>
                <w:sz w:val="24"/>
                <w:szCs w:val="24"/>
                <w:lang w:val="ro-RO"/>
              </w:rPr>
              <w:t>01</w:t>
            </w:r>
            <w:r w:rsidRPr="0034153A">
              <w:rPr>
                <w:rFonts w:ascii="Times New Roman" w:hAnsi="Times New Roman" w:cs="Times New Roman"/>
                <w:sz w:val="24"/>
                <w:szCs w:val="24"/>
                <w:lang w:val="ro-RO"/>
              </w:rPr>
              <w:t>.201</w:t>
            </w:r>
            <w:r w:rsidR="002D1EC3">
              <w:rPr>
                <w:rFonts w:ascii="Times New Roman" w:hAnsi="Times New Roman" w:cs="Times New Roman"/>
                <w:sz w:val="24"/>
                <w:szCs w:val="24"/>
                <w:lang w:val="ro-RO"/>
              </w:rPr>
              <w:t>3</w:t>
            </w:r>
            <w:r w:rsidRPr="0034153A">
              <w:rPr>
                <w:rFonts w:ascii="Times New Roman" w:hAnsi="Times New Roman" w:cs="Times New Roman"/>
                <w:sz w:val="24"/>
                <w:szCs w:val="24"/>
                <w:lang w:val="ro-RO"/>
              </w:rPr>
              <w:t>)</w:t>
            </w:r>
          </w:p>
          <w:p w:rsidR="00343B4F" w:rsidRPr="0034153A" w:rsidRDefault="00343B4F" w:rsidP="00B60648">
            <w:pPr>
              <w:spacing w:after="0" w:line="240" w:lineRule="auto"/>
              <w:rPr>
                <w:rFonts w:ascii="Times New Roman" w:hAnsi="Times New Roman" w:cs="Times New Roman"/>
                <w:sz w:val="24"/>
                <w:szCs w:val="24"/>
                <w:lang w:val="ro-RO"/>
              </w:rPr>
            </w:pPr>
          </w:p>
        </w:tc>
        <w:tc>
          <w:tcPr>
            <w:tcW w:w="4112" w:type="dxa"/>
            <w:tcBorders>
              <w:top w:val="single" w:sz="4" w:space="0" w:color="auto"/>
              <w:left w:val="single" w:sz="4" w:space="0" w:color="auto"/>
              <w:bottom w:val="single" w:sz="4" w:space="0" w:color="auto"/>
              <w:right w:val="single" w:sz="4" w:space="0" w:color="auto"/>
            </w:tcBorders>
          </w:tcPr>
          <w:p w:rsidR="00BA4DC1" w:rsidRPr="0034153A" w:rsidRDefault="00780649" w:rsidP="007311F0">
            <w:pPr>
              <w:spacing w:after="0" w:line="240" w:lineRule="auto"/>
              <w:jc w:val="both"/>
              <w:rPr>
                <w:rFonts w:ascii="Times New Roman" w:hAnsi="Times New Roman" w:cs="Times New Roman"/>
                <w:sz w:val="24"/>
                <w:szCs w:val="24"/>
                <w:lang w:val="ro-RO"/>
              </w:rPr>
            </w:pPr>
            <w:r w:rsidRPr="00780649">
              <w:rPr>
                <w:rFonts w:ascii="Times New Roman" w:hAnsi="Times New Roman" w:cs="Times New Roman"/>
                <w:sz w:val="24"/>
                <w:szCs w:val="24"/>
                <w:lang w:val="ro-RO"/>
              </w:rPr>
              <w:t>Lipsă de obiecţii şi propuneri</w:t>
            </w:r>
          </w:p>
        </w:tc>
        <w:tc>
          <w:tcPr>
            <w:tcW w:w="3181" w:type="dxa"/>
            <w:tcBorders>
              <w:top w:val="single" w:sz="4" w:space="0" w:color="auto"/>
              <w:left w:val="single" w:sz="4" w:space="0" w:color="auto"/>
              <w:bottom w:val="single" w:sz="4" w:space="0" w:color="auto"/>
              <w:right w:val="single" w:sz="4" w:space="0" w:color="auto"/>
            </w:tcBorders>
          </w:tcPr>
          <w:p w:rsidR="007311F0" w:rsidRPr="0034153A" w:rsidRDefault="00780649" w:rsidP="00A4193F">
            <w:pPr>
              <w:spacing w:after="0" w:line="240" w:lineRule="auto"/>
              <w:rPr>
                <w:rFonts w:ascii="Times New Roman" w:hAnsi="Times New Roman" w:cs="Times New Roman"/>
                <w:sz w:val="24"/>
                <w:szCs w:val="24"/>
                <w:lang w:val="ro-RO"/>
              </w:rPr>
            </w:pPr>
            <w:r w:rsidRPr="00780649">
              <w:rPr>
                <w:rFonts w:ascii="Times New Roman" w:hAnsi="Times New Roman" w:cs="Times New Roman"/>
                <w:i/>
                <w:sz w:val="24"/>
                <w:szCs w:val="24"/>
                <w:lang w:val="ro-RO"/>
              </w:rPr>
              <w:t>Se acceptă</w:t>
            </w:r>
          </w:p>
        </w:tc>
      </w:tr>
      <w:tr w:rsidR="00BA4DC1" w:rsidRPr="00B60648" w:rsidTr="00780649">
        <w:tc>
          <w:tcPr>
            <w:tcW w:w="2880" w:type="dxa"/>
            <w:tcBorders>
              <w:top w:val="single" w:sz="4" w:space="0" w:color="auto"/>
              <w:left w:val="single" w:sz="4" w:space="0" w:color="auto"/>
              <w:bottom w:val="single" w:sz="4" w:space="0" w:color="auto"/>
              <w:right w:val="single" w:sz="4" w:space="0" w:color="auto"/>
            </w:tcBorders>
          </w:tcPr>
          <w:p w:rsidR="00BA4DC1" w:rsidRPr="0034153A" w:rsidRDefault="002D1EC3" w:rsidP="0012144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Camera de Licenţiere</w:t>
            </w:r>
          </w:p>
          <w:p w:rsidR="00BA4DC1" w:rsidRPr="0034153A" w:rsidRDefault="00BA4DC1" w:rsidP="00F5373E">
            <w:pPr>
              <w:spacing w:after="0" w:line="240" w:lineRule="auto"/>
              <w:rPr>
                <w:rFonts w:ascii="Times New Roman" w:hAnsi="Times New Roman" w:cs="Times New Roman"/>
                <w:sz w:val="24"/>
                <w:szCs w:val="24"/>
                <w:lang w:val="ro-RO"/>
              </w:rPr>
            </w:pPr>
            <w:r w:rsidRPr="0034153A">
              <w:rPr>
                <w:rFonts w:ascii="Times New Roman" w:hAnsi="Times New Roman" w:cs="Times New Roman"/>
                <w:sz w:val="24"/>
                <w:szCs w:val="24"/>
                <w:lang w:val="ro-RO"/>
              </w:rPr>
              <w:t xml:space="preserve">(nr. </w:t>
            </w:r>
            <w:r w:rsidR="002D1EC3">
              <w:rPr>
                <w:rFonts w:ascii="Times New Roman" w:hAnsi="Times New Roman" w:cs="Times New Roman"/>
                <w:sz w:val="24"/>
                <w:szCs w:val="24"/>
                <w:lang w:val="ro-RO"/>
              </w:rPr>
              <w:t>01/162</w:t>
            </w:r>
            <w:r w:rsidR="00780649">
              <w:rPr>
                <w:rFonts w:ascii="Times New Roman" w:hAnsi="Times New Roman" w:cs="Times New Roman"/>
                <w:sz w:val="24"/>
                <w:szCs w:val="24"/>
                <w:lang w:val="ro-RO"/>
              </w:rPr>
              <w:t xml:space="preserve"> </w:t>
            </w:r>
            <w:r w:rsidRPr="0034153A">
              <w:rPr>
                <w:rFonts w:ascii="Times New Roman" w:hAnsi="Times New Roman" w:cs="Times New Roman"/>
                <w:sz w:val="24"/>
                <w:szCs w:val="24"/>
                <w:lang w:val="ro-RO"/>
              </w:rPr>
              <w:t xml:space="preserve">din </w:t>
            </w:r>
            <w:r w:rsidR="00780649">
              <w:rPr>
                <w:rFonts w:ascii="Times New Roman" w:hAnsi="Times New Roman" w:cs="Times New Roman"/>
                <w:sz w:val="24"/>
                <w:szCs w:val="24"/>
                <w:lang w:val="ro-RO"/>
              </w:rPr>
              <w:t>0</w:t>
            </w:r>
            <w:r w:rsidR="002D1EC3">
              <w:rPr>
                <w:rFonts w:ascii="Times New Roman" w:hAnsi="Times New Roman" w:cs="Times New Roman"/>
                <w:sz w:val="24"/>
                <w:szCs w:val="24"/>
                <w:lang w:val="ro-RO"/>
              </w:rPr>
              <w:t>1</w:t>
            </w:r>
            <w:r w:rsidRPr="0034153A">
              <w:rPr>
                <w:rFonts w:ascii="Times New Roman" w:hAnsi="Times New Roman" w:cs="Times New Roman"/>
                <w:sz w:val="24"/>
                <w:szCs w:val="24"/>
                <w:lang w:val="ro-RO"/>
              </w:rPr>
              <w:t>.</w:t>
            </w:r>
            <w:r w:rsidR="002D1EC3">
              <w:rPr>
                <w:rFonts w:ascii="Times New Roman" w:hAnsi="Times New Roman" w:cs="Times New Roman"/>
                <w:sz w:val="24"/>
                <w:szCs w:val="24"/>
                <w:lang w:val="ro-RO"/>
              </w:rPr>
              <w:t>0</w:t>
            </w:r>
            <w:r w:rsidR="00780649">
              <w:rPr>
                <w:rFonts w:ascii="Times New Roman" w:hAnsi="Times New Roman" w:cs="Times New Roman"/>
                <w:sz w:val="24"/>
                <w:szCs w:val="24"/>
                <w:lang w:val="ro-RO"/>
              </w:rPr>
              <w:t>2</w:t>
            </w:r>
            <w:r w:rsidRPr="0034153A">
              <w:rPr>
                <w:rFonts w:ascii="Times New Roman" w:hAnsi="Times New Roman" w:cs="Times New Roman"/>
                <w:sz w:val="24"/>
                <w:szCs w:val="24"/>
                <w:lang w:val="ro-RO"/>
              </w:rPr>
              <w:t>.201</w:t>
            </w:r>
            <w:r w:rsidR="00F5373E">
              <w:rPr>
                <w:rFonts w:ascii="Times New Roman" w:hAnsi="Times New Roman" w:cs="Times New Roman"/>
                <w:sz w:val="24"/>
                <w:szCs w:val="24"/>
                <w:lang w:val="ro-RO"/>
              </w:rPr>
              <w:t>3</w:t>
            </w:r>
            <w:r w:rsidRPr="0034153A">
              <w:rPr>
                <w:rFonts w:ascii="Times New Roman" w:hAnsi="Times New Roman" w:cs="Times New Roman"/>
                <w:sz w:val="24"/>
                <w:szCs w:val="24"/>
                <w:lang w:val="ro-RO"/>
              </w:rPr>
              <w:t>)</w:t>
            </w:r>
          </w:p>
        </w:tc>
        <w:tc>
          <w:tcPr>
            <w:tcW w:w="4112" w:type="dxa"/>
            <w:tcBorders>
              <w:top w:val="single" w:sz="4" w:space="0" w:color="auto"/>
              <w:left w:val="single" w:sz="4" w:space="0" w:color="auto"/>
              <w:bottom w:val="single" w:sz="4" w:space="0" w:color="auto"/>
              <w:right w:val="single" w:sz="4" w:space="0" w:color="auto"/>
            </w:tcBorders>
          </w:tcPr>
          <w:p w:rsidR="00BA4DC1" w:rsidRDefault="00780649" w:rsidP="00B60648">
            <w:pPr>
              <w:spacing w:after="0" w:line="240" w:lineRule="auto"/>
              <w:jc w:val="both"/>
              <w:rPr>
                <w:rFonts w:ascii="Times New Roman" w:hAnsi="Times New Roman" w:cs="Times New Roman"/>
                <w:sz w:val="24"/>
                <w:szCs w:val="24"/>
                <w:lang w:val="ro-RO"/>
              </w:rPr>
            </w:pPr>
            <w:r w:rsidRPr="00780649">
              <w:rPr>
                <w:rFonts w:ascii="Times New Roman" w:hAnsi="Times New Roman" w:cs="Times New Roman"/>
                <w:sz w:val="24"/>
                <w:szCs w:val="24"/>
                <w:lang w:val="ro-RO"/>
              </w:rPr>
              <w:t>Lipsă de obiecţii şi propuneri</w:t>
            </w:r>
            <w:r w:rsidR="00F5373E">
              <w:rPr>
                <w:rFonts w:ascii="Times New Roman" w:hAnsi="Times New Roman" w:cs="Times New Roman"/>
                <w:sz w:val="24"/>
                <w:szCs w:val="24"/>
                <w:lang w:val="ro-RO"/>
              </w:rPr>
              <w:t xml:space="preserve"> cu unele propuneri de completare a Legii de referinţă:</w:t>
            </w:r>
          </w:p>
          <w:p w:rsidR="00B60648" w:rsidRPr="00B60648" w:rsidRDefault="00F5373E" w:rsidP="00B60648">
            <w:pPr>
              <w:spacing w:after="0" w:line="240" w:lineRule="auto"/>
              <w:ind w:firstLine="23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16 alin. (3) de completat </w:t>
            </w:r>
            <w:r w:rsidRPr="00B60648">
              <w:rPr>
                <w:rFonts w:ascii="Times New Roman" w:hAnsi="Times New Roman" w:cs="Times New Roman"/>
                <w:sz w:val="24"/>
                <w:szCs w:val="24"/>
                <w:lang w:val="ro-RO"/>
              </w:rPr>
              <w:t>cu litera î) cu următorul cuprins:</w:t>
            </w:r>
            <w:r>
              <w:rPr>
                <w:rFonts w:ascii="Times New Roman" w:hAnsi="Times New Roman" w:cs="Times New Roman"/>
                <w:sz w:val="24"/>
                <w:szCs w:val="24"/>
                <w:lang w:val="ro-RO"/>
              </w:rPr>
              <w:t xml:space="preserve"> </w:t>
            </w:r>
            <w:r w:rsidRPr="00B60648">
              <w:rPr>
                <w:rFonts w:ascii="Times New Roman" w:hAnsi="Times New Roman" w:cs="Times New Roman"/>
                <w:sz w:val="24"/>
                <w:szCs w:val="24"/>
                <w:lang w:val="ro-RO"/>
              </w:rPr>
              <w:t>„î) marcarea articolelor din metale preţioase, fabricate pe teritoriul Republicii Moldova, cu semnul nominal, înregistrat în modul stabilit.”, luînd în consideraţie că în adresa camerei au parvenit sesizări privind fabricarea articolelor din metale preţioase şi pietre preţioase de către unii titulari de licenţă, fără a fi aplicat semnul nominal personal. Totodată, conform prevederilor pct.9 lit. b) a Hotărârii Guvernului nr.892/28.08.2001 cu privire la supravegherea mărcii de stat  aceasta este una din obligaţiunile persoanelor juridice şi fizice, care în activitatea lor utilizează metale şi pietre preţioase.</w:t>
            </w:r>
          </w:p>
          <w:p w:rsidR="00B60648" w:rsidRPr="00B60648" w:rsidRDefault="00F5373E" w:rsidP="00B60648">
            <w:pPr>
              <w:spacing w:after="0" w:line="240" w:lineRule="auto"/>
              <w:ind w:firstLine="239"/>
              <w:jc w:val="both"/>
              <w:rPr>
                <w:rFonts w:ascii="Times New Roman" w:hAnsi="Times New Roman" w:cs="Times New Roman"/>
                <w:sz w:val="24"/>
                <w:szCs w:val="24"/>
                <w:lang w:val="ro-RO"/>
              </w:rPr>
            </w:pPr>
            <w:r w:rsidRPr="00B60648">
              <w:rPr>
                <w:rFonts w:ascii="Times New Roman" w:hAnsi="Times New Roman" w:cs="Times New Roman"/>
                <w:sz w:val="24"/>
                <w:szCs w:val="24"/>
                <w:lang w:val="ro-RO"/>
              </w:rPr>
              <w:t xml:space="preserve">Art. 16 alin. (4) lit. b) după cuvintele „localităţi rurale” de completat cu cuvintele „oraşe, sate” conform prevederilor </w:t>
            </w:r>
            <w:r w:rsidR="00B60648" w:rsidRPr="00B60648">
              <w:rPr>
                <w:rFonts w:ascii="Times New Roman" w:hAnsi="Times New Roman" w:cs="Times New Roman"/>
                <w:sz w:val="24"/>
                <w:szCs w:val="24"/>
                <w:lang w:val="ro-RO"/>
              </w:rPr>
              <w:t>legii nr.764/27.12.2001 privind organizarea administrativ – teritorială a Republicii Moldova</w:t>
            </w:r>
            <w:r w:rsidRPr="00B60648">
              <w:rPr>
                <w:rFonts w:ascii="Times New Roman" w:hAnsi="Times New Roman" w:cs="Times New Roman"/>
                <w:sz w:val="24"/>
                <w:szCs w:val="24"/>
                <w:lang w:val="ro-RO"/>
              </w:rPr>
              <w:t>.</w:t>
            </w:r>
          </w:p>
          <w:p w:rsidR="00B60648" w:rsidRPr="00B60648" w:rsidRDefault="00B60648" w:rsidP="00B60648">
            <w:pPr>
              <w:spacing w:after="0" w:line="240" w:lineRule="auto"/>
              <w:ind w:firstLine="239"/>
              <w:jc w:val="both"/>
              <w:rPr>
                <w:rFonts w:ascii="Times New Roman" w:hAnsi="Times New Roman" w:cs="Times New Roman"/>
                <w:sz w:val="24"/>
                <w:szCs w:val="24"/>
                <w:lang w:val="ro-RO"/>
              </w:rPr>
            </w:pPr>
            <w:r w:rsidRPr="00B60648">
              <w:rPr>
                <w:rFonts w:ascii="Times New Roman" w:hAnsi="Times New Roman" w:cs="Times New Roman"/>
                <w:sz w:val="24"/>
                <w:szCs w:val="24"/>
                <w:lang w:val="ro-RO"/>
              </w:rPr>
              <w:t>Art. 17 alin. (2) la lit. a) după cuvântul „comercializare” se adaugă cuvîntul  „ , fabricarea”, în continuare după text;</w:t>
            </w:r>
          </w:p>
          <w:p w:rsidR="00F5373E" w:rsidRPr="0034153A" w:rsidRDefault="00B60648" w:rsidP="00B60648">
            <w:pPr>
              <w:spacing w:after="0" w:line="240" w:lineRule="auto"/>
              <w:ind w:firstLine="239"/>
              <w:jc w:val="both"/>
              <w:rPr>
                <w:rFonts w:ascii="Times New Roman" w:hAnsi="Times New Roman" w:cs="Times New Roman"/>
                <w:sz w:val="24"/>
                <w:szCs w:val="24"/>
                <w:lang w:val="ro-RO"/>
              </w:rPr>
            </w:pPr>
            <w:r w:rsidRPr="00B60648">
              <w:rPr>
                <w:rFonts w:ascii="Times New Roman" w:hAnsi="Times New Roman" w:cs="Times New Roman"/>
                <w:sz w:val="24"/>
                <w:szCs w:val="24"/>
                <w:lang w:val="ro-RO"/>
              </w:rPr>
              <w:t xml:space="preserve">Art. 17 alin. (2) lit. b) după cuvintele „de însoţire a” de completat cu cuvintele „metalelor preţioase,”.     </w:t>
            </w:r>
          </w:p>
        </w:tc>
        <w:tc>
          <w:tcPr>
            <w:tcW w:w="3181" w:type="dxa"/>
            <w:tcBorders>
              <w:top w:val="single" w:sz="4" w:space="0" w:color="auto"/>
              <w:left w:val="single" w:sz="4" w:space="0" w:color="auto"/>
              <w:bottom w:val="single" w:sz="4" w:space="0" w:color="auto"/>
              <w:right w:val="single" w:sz="4" w:space="0" w:color="auto"/>
            </w:tcBorders>
          </w:tcPr>
          <w:p w:rsidR="00B60648" w:rsidRDefault="00B60648" w:rsidP="00B60648">
            <w:pPr>
              <w:spacing w:after="0" w:line="240" w:lineRule="auto"/>
              <w:jc w:val="both"/>
              <w:rPr>
                <w:rFonts w:ascii="Times New Roman" w:hAnsi="Times New Roman" w:cs="Times New Roman"/>
                <w:sz w:val="24"/>
                <w:szCs w:val="24"/>
                <w:lang w:val="ro-RO"/>
              </w:rPr>
            </w:pPr>
          </w:p>
          <w:p w:rsidR="00B60648" w:rsidRDefault="00B60648" w:rsidP="00B60648">
            <w:pPr>
              <w:spacing w:after="0" w:line="240" w:lineRule="auto"/>
              <w:jc w:val="both"/>
              <w:rPr>
                <w:rFonts w:ascii="Times New Roman" w:hAnsi="Times New Roman" w:cs="Times New Roman"/>
                <w:sz w:val="24"/>
                <w:szCs w:val="24"/>
                <w:lang w:val="ro-RO"/>
              </w:rPr>
            </w:pPr>
          </w:p>
          <w:p w:rsidR="00B60648" w:rsidRDefault="00B60648" w:rsidP="00B60648">
            <w:pPr>
              <w:spacing w:after="0" w:line="240" w:lineRule="auto"/>
              <w:jc w:val="both"/>
              <w:rPr>
                <w:rFonts w:ascii="Times New Roman" w:hAnsi="Times New Roman" w:cs="Times New Roman"/>
                <w:sz w:val="24"/>
                <w:szCs w:val="24"/>
                <w:lang w:val="ro-RO"/>
              </w:rPr>
            </w:pPr>
          </w:p>
          <w:p w:rsidR="007311F0" w:rsidRPr="00B60648" w:rsidRDefault="00780649" w:rsidP="00B60648">
            <w:pPr>
              <w:spacing w:after="0" w:line="240" w:lineRule="auto"/>
              <w:jc w:val="both"/>
              <w:rPr>
                <w:rFonts w:ascii="Times New Roman" w:hAnsi="Times New Roman" w:cs="Times New Roman"/>
                <w:i/>
                <w:sz w:val="24"/>
                <w:szCs w:val="24"/>
                <w:lang w:val="ro-RO"/>
              </w:rPr>
            </w:pPr>
            <w:r w:rsidRPr="00B60648">
              <w:rPr>
                <w:rFonts w:ascii="Times New Roman" w:hAnsi="Times New Roman" w:cs="Times New Roman"/>
                <w:i/>
                <w:sz w:val="24"/>
                <w:szCs w:val="24"/>
                <w:lang w:val="ro-RO"/>
              </w:rPr>
              <w:t>Se acceptă</w:t>
            </w: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Default="00B60648" w:rsidP="00B60648">
            <w:pPr>
              <w:spacing w:after="0" w:line="240" w:lineRule="auto"/>
              <w:jc w:val="both"/>
              <w:rPr>
                <w:rFonts w:ascii="Times New Roman" w:hAnsi="Times New Roman" w:cs="Times New Roman"/>
                <w:sz w:val="24"/>
                <w:szCs w:val="24"/>
                <w:lang w:val="ro-RO"/>
              </w:rPr>
            </w:pPr>
          </w:p>
          <w:p w:rsidR="00B60648" w:rsidRPr="00B60648" w:rsidRDefault="00B60648" w:rsidP="00B60648">
            <w:pPr>
              <w:spacing w:after="0" w:line="240" w:lineRule="auto"/>
              <w:jc w:val="both"/>
              <w:rPr>
                <w:rFonts w:ascii="Times New Roman" w:hAnsi="Times New Roman" w:cs="Times New Roman"/>
                <w:sz w:val="24"/>
                <w:szCs w:val="24"/>
                <w:lang w:val="ro-RO"/>
              </w:rPr>
            </w:pPr>
            <w:r w:rsidRPr="00B60648">
              <w:rPr>
                <w:rFonts w:ascii="Times New Roman" w:hAnsi="Times New Roman" w:cs="Times New Roman"/>
                <w:i/>
                <w:sz w:val="24"/>
                <w:szCs w:val="24"/>
                <w:lang w:val="ro-RO"/>
              </w:rPr>
              <w:t>Se acceptă</w:t>
            </w:r>
            <w:r>
              <w:rPr>
                <w:rFonts w:ascii="Times New Roman" w:hAnsi="Times New Roman" w:cs="Times New Roman"/>
                <w:i/>
                <w:sz w:val="24"/>
                <w:szCs w:val="24"/>
                <w:lang w:val="ro-RO"/>
              </w:rPr>
              <w:t xml:space="preserve"> parţial – </w:t>
            </w:r>
            <w:r w:rsidRPr="00B60648">
              <w:rPr>
                <w:rFonts w:ascii="Times New Roman" w:hAnsi="Times New Roman" w:cs="Times New Roman"/>
                <w:sz w:val="24"/>
                <w:szCs w:val="24"/>
                <w:lang w:val="ro-RO"/>
              </w:rPr>
              <w:t>noţiunea de „sat” se încadrează în noţiunea de „localităţi rurale”</w:t>
            </w:r>
            <w:r>
              <w:rPr>
                <w:rFonts w:ascii="Times New Roman" w:hAnsi="Times New Roman" w:cs="Times New Roman"/>
                <w:sz w:val="24"/>
                <w:szCs w:val="24"/>
                <w:lang w:val="ro-RO"/>
              </w:rPr>
              <w:t xml:space="preserve"> se aceea se propune completarea cu sintagma ”şi oraşe”.</w:t>
            </w:r>
          </w:p>
          <w:p w:rsidR="00B60648" w:rsidRPr="00B60648" w:rsidRDefault="00B60648" w:rsidP="00B60648">
            <w:pPr>
              <w:spacing w:after="0" w:line="240" w:lineRule="auto"/>
              <w:jc w:val="both"/>
              <w:rPr>
                <w:rFonts w:ascii="Times New Roman" w:hAnsi="Times New Roman" w:cs="Times New Roman"/>
                <w:i/>
                <w:sz w:val="24"/>
                <w:szCs w:val="24"/>
                <w:lang w:val="ro-RO"/>
              </w:rPr>
            </w:pPr>
            <w:r w:rsidRPr="00B60648">
              <w:rPr>
                <w:rFonts w:ascii="Times New Roman" w:hAnsi="Times New Roman" w:cs="Times New Roman"/>
                <w:i/>
                <w:sz w:val="24"/>
                <w:szCs w:val="24"/>
                <w:lang w:val="ro-RO"/>
              </w:rPr>
              <w:t>Se acceptă</w:t>
            </w:r>
          </w:p>
          <w:p w:rsidR="00B60648" w:rsidRPr="00B60648" w:rsidRDefault="00B60648" w:rsidP="00B60648">
            <w:pPr>
              <w:spacing w:after="0" w:line="240" w:lineRule="auto"/>
              <w:jc w:val="both"/>
              <w:rPr>
                <w:rFonts w:ascii="Times New Roman" w:hAnsi="Times New Roman" w:cs="Times New Roman"/>
                <w:i/>
                <w:sz w:val="24"/>
                <w:szCs w:val="24"/>
                <w:lang w:val="ro-RO"/>
              </w:rPr>
            </w:pPr>
          </w:p>
          <w:p w:rsidR="00B60648" w:rsidRDefault="00B60648" w:rsidP="00B60648">
            <w:pPr>
              <w:spacing w:after="0" w:line="240" w:lineRule="auto"/>
              <w:jc w:val="both"/>
              <w:rPr>
                <w:rFonts w:ascii="Times New Roman" w:hAnsi="Times New Roman" w:cs="Times New Roman"/>
                <w:i/>
                <w:sz w:val="24"/>
                <w:szCs w:val="24"/>
                <w:lang w:val="ro-RO"/>
              </w:rPr>
            </w:pPr>
          </w:p>
          <w:p w:rsidR="00B60648" w:rsidRPr="00B60648" w:rsidRDefault="00B60648" w:rsidP="00B60648">
            <w:pPr>
              <w:spacing w:after="0" w:line="240" w:lineRule="auto"/>
              <w:jc w:val="both"/>
              <w:rPr>
                <w:rFonts w:ascii="Times New Roman" w:hAnsi="Times New Roman" w:cs="Times New Roman"/>
                <w:i/>
                <w:sz w:val="24"/>
                <w:szCs w:val="24"/>
                <w:lang w:val="ro-RO"/>
              </w:rPr>
            </w:pPr>
          </w:p>
          <w:p w:rsidR="00B60648" w:rsidRPr="00B60648" w:rsidRDefault="00B60648" w:rsidP="00B60648">
            <w:pPr>
              <w:spacing w:after="0" w:line="240" w:lineRule="auto"/>
              <w:jc w:val="both"/>
              <w:rPr>
                <w:rFonts w:ascii="Times New Roman" w:hAnsi="Times New Roman" w:cs="Times New Roman"/>
                <w:i/>
                <w:sz w:val="24"/>
                <w:szCs w:val="24"/>
                <w:lang w:val="ro-RO"/>
              </w:rPr>
            </w:pPr>
            <w:r w:rsidRPr="00B60648">
              <w:rPr>
                <w:rFonts w:ascii="Times New Roman" w:hAnsi="Times New Roman" w:cs="Times New Roman"/>
                <w:i/>
                <w:sz w:val="24"/>
                <w:szCs w:val="24"/>
                <w:lang w:val="ro-RO"/>
              </w:rPr>
              <w:t>Se acceptă</w:t>
            </w:r>
          </w:p>
          <w:p w:rsidR="00B60648" w:rsidRPr="00B60648" w:rsidRDefault="00B60648" w:rsidP="00B60648">
            <w:pPr>
              <w:spacing w:after="0" w:line="240" w:lineRule="auto"/>
              <w:jc w:val="both"/>
              <w:rPr>
                <w:rFonts w:ascii="Times New Roman" w:hAnsi="Times New Roman" w:cs="Times New Roman"/>
                <w:sz w:val="24"/>
                <w:szCs w:val="24"/>
                <w:lang w:val="ro-RO"/>
              </w:rPr>
            </w:pPr>
          </w:p>
          <w:p w:rsidR="00B60648" w:rsidRPr="0034153A" w:rsidRDefault="00B60648" w:rsidP="00B60648">
            <w:pPr>
              <w:spacing w:after="0" w:line="240" w:lineRule="auto"/>
              <w:jc w:val="both"/>
              <w:rPr>
                <w:rFonts w:ascii="Times New Roman" w:hAnsi="Times New Roman" w:cs="Times New Roman"/>
                <w:sz w:val="24"/>
                <w:szCs w:val="24"/>
                <w:lang w:val="ro-RO"/>
              </w:rPr>
            </w:pPr>
          </w:p>
        </w:tc>
      </w:tr>
    </w:tbl>
    <w:p w:rsidR="00BA4DC1" w:rsidRDefault="00BA4DC1" w:rsidP="00BA4DC1">
      <w:pPr>
        <w:rPr>
          <w:rFonts w:ascii="Times New Roman" w:hAnsi="Times New Roman" w:cs="Times New Roman"/>
          <w:b/>
          <w:sz w:val="24"/>
          <w:szCs w:val="24"/>
          <w:lang w:val="ro-RO"/>
        </w:rPr>
      </w:pPr>
    </w:p>
    <w:p w:rsidR="00F03D8D" w:rsidRDefault="00F03D8D" w:rsidP="00BA4DC1">
      <w:pPr>
        <w:rPr>
          <w:rFonts w:ascii="Times New Roman" w:hAnsi="Times New Roman" w:cs="Times New Roman"/>
          <w:b/>
          <w:sz w:val="24"/>
          <w:szCs w:val="24"/>
          <w:lang w:val="ro-RO"/>
        </w:rPr>
      </w:pPr>
    </w:p>
    <w:p w:rsidR="00F03D8D" w:rsidRDefault="00F03D8D" w:rsidP="00F03D8D">
      <w:pPr>
        <w:jc w:val="center"/>
        <w:rPr>
          <w:rFonts w:ascii="Times New Roman" w:hAnsi="Times New Roman" w:cs="Times New Roman"/>
          <w:b/>
          <w:sz w:val="24"/>
          <w:szCs w:val="24"/>
          <w:lang w:val="ro-RO"/>
        </w:rPr>
      </w:pPr>
      <w:r>
        <w:rPr>
          <w:rFonts w:ascii="Times New Roman" w:hAnsi="Times New Roman" w:cs="Times New Roman"/>
          <w:b/>
          <w:sz w:val="24"/>
          <w:szCs w:val="24"/>
          <w:lang w:val="ro-RO"/>
        </w:rPr>
        <w:t>Viceministru                                                                  Octavian CALMÎC</w:t>
      </w:r>
    </w:p>
    <w:sectPr w:rsidR="00F03D8D" w:rsidSect="00CC4A34">
      <w:footerReference w:type="even" r:id="rId8"/>
      <w:footerReference w:type="default" r:id="rId9"/>
      <w:pgSz w:w="11906" w:h="16838"/>
      <w:pgMar w:top="567" w:right="850" w:bottom="125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22E" w:rsidRDefault="00C1622E" w:rsidP="00546AFE">
      <w:pPr>
        <w:spacing w:after="0" w:line="240" w:lineRule="auto"/>
      </w:pPr>
      <w:r>
        <w:separator/>
      </w:r>
    </w:p>
  </w:endnote>
  <w:endnote w:type="continuationSeparator" w:id="1">
    <w:p w:rsidR="00C1622E" w:rsidRDefault="00C1622E" w:rsidP="00546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291" w:rsidRDefault="00452242" w:rsidP="005A5671">
    <w:pPr>
      <w:pStyle w:val="Footer"/>
      <w:framePr w:wrap="around" w:vAnchor="text" w:hAnchor="margin" w:xAlign="right" w:y="1"/>
      <w:rPr>
        <w:rStyle w:val="PageNumber"/>
      </w:rPr>
    </w:pPr>
    <w:r>
      <w:rPr>
        <w:rStyle w:val="PageNumber"/>
      </w:rPr>
      <w:fldChar w:fldCharType="begin"/>
    </w:r>
    <w:r w:rsidR="008B2CD4">
      <w:rPr>
        <w:rStyle w:val="PageNumber"/>
      </w:rPr>
      <w:instrText xml:space="preserve">PAGE  </w:instrText>
    </w:r>
    <w:r>
      <w:rPr>
        <w:rStyle w:val="PageNumber"/>
      </w:rPr>
      <w:fldChar w:fldCharType="end"/>
    </w:r>
  </w:p>
  <w:p w:rsidR="006A7291" w:rsidRDefault="00C1622E" w:rsidP="003F27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291" w:rsidRPr="003F27B2" w:rsidRDefault="00C1622E" w:rsidP="006B7C73">
    <w:pPr>
      <w:pStyle w:val="Footer"/>
      <w:ind w:right="360"/>
      <w:rPr>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22E" w:rsidRDefault="00C1622E" w:rsidP="00546AFE">
      <w:pPr>
        <w:spacing w:after="0" w:line="240" w:lineRule="auto"/>
      </w:pPr>
      <w:r>
        <w:separator/>
      </w:r>
    </w:p>
  </w:footnote>
  <w:footnote w:type="continuationSeparator" w:id="1">
    <w:p w:rsidR="00C1622E" w:rsidRDefault="00C1622E" w:rsidP="00546A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B39D2"/>
    <w:multiLevelType w:val="hybridMultilevel"/>
    <w:tmpl w:val="AE3E1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CB4580"/>
    <w:multiLevelType w:val="hybridMultilevel"/>
    <w:tmpl w:val="D4D46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A4DC1"/>
    <w:rsid w:val="000049BA"/>
    <w:rsid w:val="000D728E"/>
    <w:rsid w:val="0016530C"/>
    <w:rsid w:val="00240388"/>
    <w:rsid w:val="00257053"/>
    <w:rsid w:val="002609E0"/>
    <w:rsid w:val="00287627"/>
    <w:rsid w:val="002C1AE3"/>
    <w:rsid w:val="002D1EC3"/>
    <w:rsid w:val="00343B4F"/>
    <w:rsid w:val="0035102E"/>
    <w:rsid w:val="0039184F"/>
    <w:rsid w:val="003E0F46"/>
    <w:rsid w:val="004001F9"/>
    <w:rsid w:val="004318EB"/>
    <w:rsid w:val="00452242"/>
    <w:rsid w:val="00546AFE"/>
    <w:rsid w:val="005725A9"/>
    <w:rsid w:val="005F19FB"/>
    <w:rsid w:val="00610E78"/>
    <w:rsid w:val="00674CAC"/>
    <w:rsid w:val="006F122B"/>
    <w:rsid w:val="00706DAC"/>
    <w:rsid w:val="007311F0"/>
    <w:rsid w:val="00780649"/>
    <w:rsid w:val="007A6648"/>
    <w:rsid w:val="007B14B0"/>
    <w:rsid w:val="007B14D6"/>
    <w:rsid w:val="007E1DBC"/>
    <w:rsid w:val="008B2CD4"/>
    <w:rsid w:val="008C44D4"/>
    <w:rsid w:val="008D6EFA"/>
    <w:rsid w:val="008E7C7F"/>
    <w:rsid w:val="00984B6B"/>
    <w:rsid w:val="00992E76"/>
    <w:rsid w:val="009B0920"/>
    <w:rsid w:val="009F1075"/>
    <w:rsid w:val="00A11F34"/>
    <w:rsid w:val="00A4193F"/>
    <w:rsid w:val="00B2512C"/>
    <w:rsid w:val="00B60648"/>
    <w:rsid w:val="00BA4DC1"/>
    <w:rsid w:val="00C1622E"/>
    <w:rsid w:val="00CA2DFB"/>
    <w:rsid w:val="00CF66E4"/>
    <w:rsid w:val="00D0602C"/>
    <w:rsid w:val="00D61291"/>
    <w:rsid w:val="00D80790"/>
    <w:rsid w:val="00D8658B"/>
    <w:rsid w:val="00D92D54"/>
    <w:rsid w:val="00DC49B7"/>
    <w:rsid w:val="00E06080"/>
    <w:rsid w:val="00EB392A"/>
    <w:rsid w:val="00EE17CC"/>
    <w:rsid w:val="00F03D8D"/>
    <w:rsid w:val="00F45CA2"/>
    <w:rsid w:val="00F5373E"/>
    <w:rsid w:val="00F9137E"/>
    <w:rsid w:val="00F97632"/>
    <w:rsid w:val="00FC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4DC1"/>
    <w:pPr>
      <w:tabs>
        <w:tab w:val="center" w:pos="4677"/>
        <w:tab w:val="right" w:pos="9355"/>
      </w:tabs>
    </w:pPr>
    <w:rPr>
      <w:rFonts w:ascii="Calibri" w:eastAsia="Calibri" w:hAnsi="Calibri" w:cs="Calibri"/>
      <w:lang w:val="ru-RU" w:eastAsia="ru-RU"/>
    </w:rPr>
  </w:style>
  <w:style w:type="character" w:customStyle="1" w:styleId="FooterChar">
    <w:name w:val="Footer Char"/>
    <w:basedOn w:val="DefaultParagraphFont"/>
    <w:link w:val="Footer"/>
    <w:rsid w:val="00BA4DC1"/>
    <w:rPr>
      <w:rFonts w:ascii="Calibri" w:eastAsia="Calibri" w:hAnsi="Calibri" w:cs="Calibri"/>
      <w:lang w:val="ru-RU" w:eastAsia="ru-RU"/>
    </w:rPr>
  </w:style>
  <w:style w:type="character" w:styleId="PageNumber">
    <w:name w:val="page number"/>
    <w:basedOn w:val="DefaultParagraphFont"/>
    <w:rsid w:val="00BA4DC1"/>
  </w:style>
  <w:style w:type="paragraph" w:styleId="NormalWeb">
    <w:name w:val="Normal (Web)"/>
    <w:basedOn w:val="Normal"/>
    <w:rsid w:val="00BA4DC1"/>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E17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61E9-65B4-4F37-92D9-9F6B0FB3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OMC</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Ceban</dc:creator>
  <cp:keywords/>
  <dc:description/>
  <cp:lastModifiedBy>Cristina Ceban</cp:lastModifiedBy>
  <cp:revision>17</cp:revision>
  <cp:lastPrinted>2013-03-29T09:18:00Z</cp:lastPrinted>
  <dcterms:created xsi:type="dcterms:W3CDTF">2011-05-20T14:44:00Z</dcterms:created>
  <dcterms:modified xsi:type="dcterms:W3CDTF">2013-03-29T09:26:00Z</dcterms:modified>
</cp:coreProperties>
</file>