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12" w:rsidRDefault="002D6312" w:rsidP="00345F3B">
      <w:pPr>
        <w:spacing w:after="0" w:line="276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</w:p>
    <w:p w:rsidR="00345F3B" w:rsidRPr="000C2D5F" w:rsidRDefault="00345F3B" w:rsidP="000C2D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0C2D5F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Notă informativă</w:t>
      </w:r>
    </w:p>
    <w:p w:rsidR="000C2D5F" w:rsidRDefault="00A25743" w:rsidP="000C2D5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C2D5F">
        <w:rPr>
          <w:rFonts w:ascii="Times New Roman" w:hAnsi="Times New Roman"/>
          <w:b/>
          <w:sz w:val="24"/>
          <w:szCs w:val="24"/>
          <w:lang w:val="ro-RO"/>
        </w:rPr>
        <w:t xml:space="preserve">la proiectul hotărârii de Guvern </w:t>
      </w:r>
      <w:r w:rsidR="000C2D5F" w:rsidRPr="000C2D5F">
        <w:rPr>
          <w:rFonts w:ascii="Times New Roman" w:hAnsi="Times New Roman"/>
          <w:b/>
          <w:sz w:val="24"/>
          <w:szCs w:val="24"/>
          <w:lang w:val="ro-RO" w:eastAsia="ar-SA"/>
        </w:rPr>
        <w:t>Privind înființarea</w:t>
      </w:r>
      <w:r w:rsidR="000C2D5F" w:rsidRPr="000C2D5F">
        <w:rPr>
          <w:rFonts w:ascii="Times New Roman" w:hAnsi="Times New Roman"/>
          <w:b/>
          <w:sz w:val="24"/>
          <w:szCs w:val="24"/>
          <w:lang w:val="ro-RO"/>
        </w:rPr>
        <w:t xml:space="preserve"> în orașul Orhei</w:t>
      </w:r>
    </w:p>
    <w:p w:rsidR="000C2D5F" w:rsidRPr="000C2D5F" w:rsidRDefault="000C2D5F" w:rsidP="000C2D5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C2D5F">
        <w:rPr>
          <w:rFonts w:ascii="Times New Roman" w:hAnsi="Times New Roman"/>
          <w:b/>
          <w:sz w:val="24"/>
          <w:szCs w:val="24"/>
          <w:lang w:val="ro-RO"/>
        </w:rPr>
        <w:t xml:space="preserve"> a monumentului în memoria victimelor Holocaustului</w:t>
      </w:r>
    </w:p>
    <w:p w:rsidR="00B33DA3" w:rsidRPr="00030900" w:rsidRDefault="00B33DA3" w:rsidP="00030900">
      <w:pPr>
        <w:pBdr>
          <w:bottom w:val="single" w:sz="12" w:space="1" w:color="auto"/>
        </w:pBdr>
        <w:ind w:right="180"/>
        <w:rPr>
          <w:sz w:val="16"/>
          <w:szCs w:val="16"/>
          <w:lang w:val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7"/>
      </w:tblGrid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  <w:t xml:space="preserve">1. Denumirea autorului şi, după caz, a participanţilor la elaborarea proiectului 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tabs>
                <w:tab w:val="left" w:pos="81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 xml:space="preserve">Proiectul Hotărârii Guvernului a fost elaborat de către Ministerul Educației, Culturii și Cercetării </w:t>
            </w:r>
            <w:r w:rsidR="00D50F78"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la solicitarea</w:t>
            </w:r>
            <w:r w:rsidR="00ED7B9A"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 xml:space="preserve"> Primăriei </w:t>
            </w:r>
            <w:r w:rsidR="000C2D5F"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municipiului Orhei</w:t>
            </w:r>
            <w:r w:rsidR="00BD61F0"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.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  <w:t>2. Condiţiile ce au impus elaborarea proiectului de act normativ şi finalităţile urmărite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B20B01" w:rsidRPr="006C3D72" w:rsidRDefault="00C7793F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ar-SA"/>
              </w:rPr>
            </w:pPr>
            <w:r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      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Ministerul 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Educației, Culturii și Cercetării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a elaborat proiectul hotărârii de Guvern privind înființarea</w:t>
            </w:r>
            <w:r w:rsidR="000B2B65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="000C2D5F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în orașul Orhei a</w:t>
            </w:r>
            <w:r w:rsid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monumentului î</w:t>
            </w:r>
            <w:r w:rsidR="000C2D5F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n memoria victimelor Holocaustului 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în </w:t>
            </w:r>
            <w:r w:rsidR="008B6D16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temeiul prevederilor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art.7 alin.(1) din Legea monumentelor de for </w:t>
            </w:r>
            <w:r w:rsidR="00F87837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public nr.192</w:t>
            </w:r>
            <w:r w:rsidR="008B6D16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/2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011</w:t>
            </w:r>
            <w:r w:rsidR="004A6E09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, în baza deciziei</w:t>
            </w:r>
            <w:r w:rsidR="00B33DA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</w:t>
            </w:r>
            <w:r w:rsidR="00030900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pe acest subiect a 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Consiliului </w:t>
            </w:r>
            <w:r w:rsidR="000C2D5F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municipal Orhei</w:t>
            </w:r>
            <w:r w:rsidR="004E5770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nr. </w:t>
            </w:r>
            <w:r w:rsidR="00BD61F0" w:rsidRPr="006C3D7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  <w:r w:rsidR="00986ED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/</w:t>
            </w:r>
            <w:r w:rsidR="00BD61F0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1</w:t>
            </w:r>
            <w:r w:rsidR="000C2D5F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9 din 17</w:t>
            </w:r>
            <w:r w:rsidR="00B33DA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.0</w:t>
            </w:r>
            <w:r w:rsidR="000C2D5F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7</w:t>
            </w:r>
            <w:r w:rsidR="00B33DA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.</w:t>
            </w:r>
            <w:r w:rsidR="000B2B65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</w:t>
            </w:r>
            <w:r w:rsidR="00B33DA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20</w:t>
            </w:r>
            <w:r w:rsidR="00986ED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20</w:t>
            </w:r>
            <w:r w:rsidR="00B33DA3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 xml:space="preserve"> </w:t>
            </w:r>
            <w:r w:rsidR="003B2892" w:rsidRPr="006C3D72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„</w:t>
            </w:r>
            <w:r w:rsidR="00E02DA3" w:rsidRPr="006C3D72">
              <w:rPr>
                <w:rFonts w:ascii="Times New Roman" w:eastAsia="Times New Roman" w:hAnsi="Times New Roman"/>
                <w:i/>
                <w:sz w:val="24"/>
                <w:szCs w:val="24"/>
                <w:lang w:val="ro-RO" w:eastAsia="ar-SA"/>
              </w:rPr>
              <w:t xml:space="preserve">Cu privire la </w:t>
            </w:r>
            <w:r w:rsidR="000C2D5F" w:rsidRPr="006C3D72">
              <w:rPr>
                <w:rFonts w:ascii="Times New Roman" w:eastAsia="Times New Roman" w:hAnsi="Times New Roman"/>
                <w:i/>
                <w:sz w:val="24"/>
                <w:szCs w:val="24"/>
                <w:lang w:val="ro-RO" w:eastAsia="ar-SA"/>
              </w:rPr>
              <w:t>identificarea terenului pentru înființarea monumentului în memoria victimelor Holocaustului din Orhei</w:t>
            </w:r>
            <w:r w:rsidR="00ED7B9A" w:rsidRPr="006C3D72">
              <w:rPr>
                <w:rFonts w:ascii="Times New Roman" w:eastAsia="Times New Roman" w:hAnsi="Times New Roman"/>
                <w:i/>
                <w:sz w:val="24"/>
                <w:szCs w:val="24"/>
                <w:lang w:val="ro-RO" w:eastAsia="ar-SA"/>
              </w:rPr>
              <w:t>”.</w:t>
            </w:r>
          </w:p>
          <w:p w:rsidR="00B20B01" w:rsidRPr="006C3D72" w:rsidRDefault="005C6786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o-RO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      </w:t>
            </w:r>
            <w:r w:rsidR="00B20B01" w:rsidRPr="006C3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Monumentul de for public ce se inițiază a fi edificat va reprezenta o mărturie istorică de perpetuare a memoriei și de comemorare a victimelor Holocaustului, reieșind din faptul că, conform datelor istorice, aproximativ patru mii de evrei, băștinași ai raionului Orhei, au devenit victime ale Holocaustului.</w:t>
            </w:r>
          </w:p>
          <w:p w:rsidR="00B20B01" w:rsidRPr="006C3D72" w:rsidRDefault="00B20B01" w:rsidP="006C3D72">
            <w:pPr>
              <w:tabs>
                <w:tab w:val="left" w:pos="567"/>
              </w:tabs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6C3D72">
              <w:rPr>
                <w:rFonts w:ascii="Times New Roman" w:hAnsi="Times New Roman"/>
                <w:sz w:val="24"/>
                <w:szCs w:val="24"/>
                <w:lang w:val="ro-RO"/>
              </w:rPr>
              <w:t>Edificarea monumentului prenotat se regăsește în proiectul planului de acțiuni pentru anii 2020-2024</w:t>
            </w:r>
            <w:r w:rsidRPr="006C3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6C3D7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privind cultivarea memoriei Holocaustului </w:t>
            </w:r>
            <w:r w:rsidRPr="006C3D7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o-RO"/>
              </w:rPr>
              <w:t xml:space="preserve">și a culturii toleranței în vederea combaterii antisemitismului, xenofobiei, rasismului și altor forme de intoleranță, </w:t>
            </w:r>
            <w:r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aprobat prin </w:t>
            </w:r>
            <w:r w:rsidR="006C3D72"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H</w:t>
            </w:r>
            <w:r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otărâre</w:t>
            </w:r>
            <w:r w:rsidR="006C3D72"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a</w:t>
            </w:r>
            <w:r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Guvern</w:t>
            </w:r>
            <w:r w:rsidR="005C67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ului nr. 980/2</w:t>
            </w:r>
            <w:r w:rsidR="006C3D72"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020</w:t>
            </w:r>
            <w:r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.</w:t>
            </w:r>
            <w:r w:rsidRPr="006C3D7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6C3D7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:rsidR="00030900" w:rsidRPr="006C3D72" w:rsidRDefault="000C2D5F" w:rsidP="006C3D72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6C3D72">
              <w:rPr>
                <w:rFonts w:ascii="Times New Roman" w:hAnsi="Times New Roman"/>
                <w:sz w:val="24"/>
                <w:szCs w:val="24"/>
                <w:lang w:val="ro-RO" w:eastAsia="ar-SA"/>
              </w:rPr>
              <w:t>Monumentul</w:t>
            </w:r>
            <w:r w:rsidR="00BD61F0" w:rsidRPr="006C3D72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 </w:t>
            </w:r>
            <w:r w:rsidR="000B2B65" w:rsidRPr="006C3D72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urmează a fi amplasat </w:t>
            </w:r>
            <w:r w:rsidR="00E91C5A">
              <w:rPr>
                <w:rFonts w:ascii="Times New Roman" w:hAnsi="Times New Roman"/>
                <w:sz w:val="24"/>
                <w:szCs w:val="24"/>
                <w:lang w:val="ro-RO" w:eastAsia="ar-SA"/>
              </w:rPr>
              <w:t>pe A</w:t>
            </w:r>
            <w:r w:rsidR="006C3D72" w:rsidRPr="006C3D72">
              <w:rPr>
                <w:rFonts w:ascii="Times New Roman" w:hAnsi="Times New Roman"/>
                <w:sz w:val="24"/>
                <w:szCs w:val="24"/>
                <w:lang w:val="ro-RO" w:eastAsia="ar-SA"/>
              </w:rPr>
              <w:t>leea monumentelor din str. Vasile Lupu din Or. Orhei</w:t>
            </w:r>
            <w:r w:rsidR="00E91C5A">
              <w:rPr>
                <w:rFonts w:ascii="Times New Roman" w:hAnsi="Times New Roman"/>
                <w:sz w:val="24"/>
                <w:szCs w:val="24"/>
                <w:lang w:val="ro-RO" w:eastAsia="ar-SA"/>
              </w:rPr>
              <w:t>.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C01A2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Actul normativ nu are ca scop armonizarea legislaţiei naţionale cu legislaţia Uniunii Europene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  <w:t>4. Principalele prevederi ale proiectului şi evidenţierea elementelor noi</w:t>
            </w:r>
          </w:p>
          <w:p w:rsidR="00C7793F" w:rsidRPr="006C3D72" w:rsidRDefault="006C3D72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  <w:r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Monumentul 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va fi instalat în baza unui proiect de edificare avizat de către Ministerul Educației, Culturii și Cercetării prin int</w:t>
            </w:r>
            <w:r w:rsidR="00D50F78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ermediul Consiliului Național pentru 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Monumentel</w:t>
            </w:r>
            <w:r w:rsidR="00D50F78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de For Public</w:t>
            </w:r>
            <w:r w:rsidR="00345F3B" w:rsidRPr="006C3D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  <w:t>5. Fundamentarea economico-financiară</w:t>
            </w:r>
          </w:p>
          <w:p w:rsidR="00345F3B" w:rsidRPr="006C3D72" w:rsidRDefault="006C3D72" w:rsidP="006C3D72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ar-SA"/>
              </w:rPr>
            </w:pPr>
            <w:r w:rsidRPr="006C3D7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Cheltuielile </w:t>
            </w:r>
            <w:r w:rsidRPr="006C3D72">
              <w:rPr>
                <w:rFonts w:ascii="Times New Roman" w:hAnsi="Times New Roman"/>
                <w:sz w:val="24"/>
                <w:szCs w:val="24"/>
                <w:lang w:val="ro-RO" w:eastAsia="ar-SA"/>
              </w:rPr>
              <w:t xml:space="preserve">pentru elaborarea documentației de proiect, executarea, edificarea monumentului și amenajarea terenului aferent, vor fi acoperite din contul mijloacelor financiare ale bugetului municipiului Orhei. 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o-RO" w:eastAsia="ru-RU"/>
              </w:rPr>
              <w:t>6. Modul de încorporare a actului în cadrul normativ în vigoare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6C3D72" w:rsidRDefault="00345F3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>Proiectul se încorporează perfect în sistemul actelor normative și nu va necesita modificarea altor acte legislative sau normative.</w:t>
            </w:r>
          </w:p>
          <w:p w:rsidR="00A8598B" w:rsidRPr="006C3D72" w:rsidRDefault="00A8598B" w:rsidP="006C3D72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C3D72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  <w:t xml:space="preserve">7. </w:t>
            </w:r>
            <w:r w:rsidRPr="006C3D7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Respectarea transparenţei în procesul decizional</w:t>
            </w:r>
          </w:p>
          <w:p w:rsidR="00A8598B" w:rsidRPr="006C3D72" w:rsidRDefault="00A8598B" w:rsidP="006C3D72">
            <w:pPr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  <w:r w:rsidRPr="006C3D7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 scopul respectării prevederilor Legii nr. 239 din 13.11.2008 privind transparenţa în procesul decizional, proiectul va fi plasat</w:t>
            </w:r>
            <w:r w:rsidRPr="006C3D7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 w:rsidRPr="006C3D72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pentru consultare publică pe portalul</w:t>
            </w:r>
            <w:r w:rsidRPr="006C3D72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hyperlink r:id="rId7" w:history="1">
              <w:r w:rsidRPr="006C3D72">
                <w:rPr>
                  <w:rStyle w:val="a7"/>
                  <w:rFonts w:ascii="Times New Roman" w:hAnsi="Times New Roman"/>
                  <w:i/>
                  <w:sz w:val="24"/>
                  <w:szCs w:val="24"/>
                  <w:lang w:val="ro-RO" w:eastAsia="ru-RU"/>
                </w:rPr>
                <w:t>www.particip.gov.md</w:t>
              </w:r>
            </w:hyperlink>
            <w:r w:rsidRPr="006C3D7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, precum și pe pagina web oficială a Ministerului Educației, Culturii și Cercetării </w:t>
            </w:r>
            <w:hyperlink r:id="rId8" w:history="1">
              <w:r w:rsidRPr="006C3D72">
                <w:rPr>
                  <w:rStyle w:val="a7"/>
                  <w:rFonts w:ascii="Times New Roman" w:hAnsi="Times New Roman"/>
                  <w:sz w:val="24"/>
                  <w:szCs w:val="24"/>
                  <w:lang w:val="ro-RO"/>
                </w:rPr>
                <w:t>www.mecc.gov.md</w:t>
              </w:r>
            </w:hyperlink>
            <w:r w:rsidRPr="006C3D7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, directoriul </w:t>
            </w:r>
            <w:r w:rsidRPr="006C3D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Transparenţa decizională</w:t>
            </w:r>
            <w:r w:rsidRPr="006C3D72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, secţiunea </w:t>
            </w:r>
            <w:r w:rsidRPr="006C3D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o-RO"/>
              </w:rPr>
              <w:t>Proiecte de acte normative remise spre coordonare.</w:t>
            </w:r>
          </w:p>
        </w:tc>
      </w:tr>
      <w:tr w:rsidR="00345F3B" w:rsidRPr="005C6786" w:rsidTr="00986ED3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21" w:type="dxa"/>
            </w:tcMar>
            <w:hideMark/>
          </w:tcPr>
          <w:p w:rsidR="00345F3B" w:rsidRPr="001A54C5" w:rsidRDefault="00345F3B" w:rsidP="00FD5B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u-RU"/>
              </w:rPr>
            </w:pPr>
          </w:p>
        </w:tc>
      </w:tr>
    </w:tbl>
    <w:p w:rsidR="005770EA" w:rsidRDefault="005F0A8E" w:rsidP="006C3D72">
      <w:pPr>
        <w:tabs>
          <w:tab w:val="left" w:pos="3240"/>
        </w:tabs>
        <w:spacing w:after="120" w:line="276" w:lineRule="auto"/>
        <w:ind w:right="33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1A54C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                                            </w:t>
      </w:r>
      <w:r w:rsidR="00F44966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   </w:t>
      </w:r>
      <w:r w:rsidR="00D50F78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</w:t>
      </w:r>
    </w:p>
    <w:p w:rsidR="00345F3B" w:rsidRPr="001A54C5" w:rsidRDefault="00C6526D" w:rsidP="00C04EBA">
      <w:pPr>
        <w:tabs>
          <w:tab w:val="left" w:pos="3240"/>
        </w:tabs>
        <w:spacing w:after="120" w:line="240" w:lineRule="auto"/>
        <w:ind w:right="33"/>
        <w:jc w:val="center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</w:r>
      <w:r w:rsidR="005770EA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                               </w:t>
      </w:r>
      <w:r w:rsidR="006B4619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</w:t>
      </w:r>
      <w:r w:rsidR="00843F51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 w:rsidR="005770EA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</w:t>
      </w:r>
      <w:r w:rsidR="00E91C5A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Lilia POGOLȘA</w:t>
      </w:r>
    </w:p>
    <w:p w:rsidR="00140FE7" w:rsidRPr="001A54C5" w:rsidRDefault="00F460DE" w:rsidP="00C04EBA">
      <w:pPr>
        <w:tabs>
          <w:tab w:val="left" w:pos="3240"/>
        </w:tabs>
        <w:spacing w:after="120" w:line="240" w:lineRule="auto"/>
        <w:ind w:right="33"/>
        <w:jc w:val="center"/>
        <w:rPr>
          <w:rFonts w:ascii="Times New Roman" w:hAnsi="Times New Roman"/>
          <w:sz w:val="24"/>
          <w:szCs w:val="24"/>
          <w:lang w:val="en-US"/>
        </w:rPr>
      </w:pPr>
      <w:r w:rsidRPr="001A54C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                                      </w:t>
      </w:r>
      <w:r w:rsidR="005F0A8E" w:rsidRPr="001A54C5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                         </w:t>
      </w:r>
      <w:r w:rsidR="00C6526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</w:r>
      <w:r w:rsidR="00C6526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</w:r>
      <w:r w:rsidR="00C6526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ab/>
      </w:r>
      <w:r w:rsidR="00E91C5A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Ministru</w:t>
      </w:r>
    </w:p>
    <w:sectPr w:rsidR="00140FE7" w:rsidRPr="001A54C5" w:rsidSect="00D710C1">
      <w:footerReference w:type="default" r:id="rId9"/>
      <w:pgSz w:w="11906" w:h="16838"/>
      <w:pgMar w:top="709" w:right="849" w:bottom="709" w:left="1276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03" w:rsidRDefault="00BC6603" w:rsidP="00D25093">
      <w:pPr>
        <w:spacing w:after="0" w:line="240" w:lineRule="auto"/>
      </w:pPr>
      <w:r>
        <w:separator/>
      </w:r>
    </w:p>
  </w:endnote>
  <w:endnote w:type="continuationSeparator" w:id="1">
    <w:p w:rsidR="00BC6603" w:rsidRDefault="00BC6603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C1" w:rsidRDefault="00BC6603">
    <w:pPr>
      <w:pStyle w:val="a3"/>
      <w:jc w:val="right"/>
    </w:pPr>
  </w:p>
  <w:p w:rsidR="00D710C1" w:rsidRDefault="00BC66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03" w:rsidRDefault="00BC6603" w:rsidP="00D25093">
      <w:pPr>
        <w:spacing w:after="0" w:line="240" w:lineRule="auto"/>
      </w:pPr>
      <w:r>
        <w:separator/>
      </w:r>
    </w:p>
  </w:footnote>
  <w:footnote w:type="continuationSeparator" w:id="1">
    <w:p w:rsidR="00BC6603" w:rsidRDefault="00BC6603" w:rsidP="00D2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0022"/>
    <w:multiLevelType w:val="hybridMultilevel"/>
    <w:tmpl w:val="AAFE8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44C"/>
    <w:multiLevelType w:val="hybridMultilevel"/>
    <w:tmpl w:val="AB40330C"/>
    <w:lvl w:ilvl="0" w:tplc="F6026EA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F3B"/>
    <w:rsid w:val="00012922"/>
    <w:rsid w:val="00013E1A"/>
    <w:rsid w:val="00030900"/>
    <w:rsid w:val="000767A9"/>
    <w:rsid w:val="000B2B65"/>
    <w:rsid w:val="000C2D5F"/>
    <w:rsid w:val="000C2E8D"/>
    <w:rsid w:val="000F285F"/>
    <w:rsid w:val="0010573E"/>
    <w:rsid w:val="00113896"/>
    <w:rsid w:val="00140FE7"/>
    <w:rsid w:val="00165BB7"/>
    <w:rsid w:val="001705A7"/>
    <w:rsid w:val="0018026E"/>
    <w:rsid w:val="001A54C5"/>
    <w:rsid w:val="001C36D2"/>
    <w:rsid w:val="001E4169"/>
    <w:rsid w:val="001F0303"/>
    <w:rsid w:val="001F4400"/>
    <w:rsid w:val="00241562"/>
    <w:rsid w:val="00257408"/>
    <w:rsid w:val="00260093"/>
    <w:rsid w:val="00274B58"/>
    <w:rsid w:val="002D2F0A"/>
    <w:rsid w:val="002D6312"/>
    <w:rsid w:val="003278EE"/>
    <w:rsid w:val="00331E41"/>
    <w:rsid w:val="00345F3B"/>
    <w:rsid w:val="00364FA3"/>
    <w:rsid w:val="00387740"/>
    <w:rsid w:val="00397CD1"/>
    <w:rsid w:val="003A1B76"/>
    <w:rsid w:val="003B2892"/>
    <w:rsid w:val="003B43AA"/>
    <w:rsid w:val="003C01A2"/>
    <w:rsid w:val="003D6A5D"/>
    <w:rsid w:val="003E479F"/>
    <w:rsid w:val="003E6F28"/>
    <w:rsid w:val="0041382E"/>
    <w:rsid w:val="00413C78"/>
    <w:rsid w:val="004349B7"/>
    <w:rsid w:val="00447FC0"/>
    <w:rsid w:val="004547DA"/>
    <w:rsid w:val="004A237B"/>
    <w:rsid w:val="004A6E09"/>
    <w:rsid w:val="004E5770"/>
    <w:rsid w:val="004F2DDC"/>
    <w:rsid w:val="004F49E8"/>
    <w:rsid w:val="00513980"/>
    <w:rsid w:val="00517E04"/>
    <w:rsid w:val="005613AE"/>
    <w:rsid w:val="005770EA"/>
    <w:rsid w:val="00584ACB"/>
    <w:rsid w:val="005C6786"/>
    <w:rsid w:val="005F0A8E"/>
    <w:rsid w:val="00644568"/>
    <w:rsid w:val="0066076E"/>
    <w:rsid w:val="00672CC2"/>
    <w:rsid w:val="006B4619"/>
    <w:rsid w:val="006C3D72"/>
    <w:rsid w:val="006D2DB9"/>
    <w:rsid w:val="006E1709"/>
    <w:rsid w:val="006E4982"/>
    <w:rsid w:val="006E4F46"/>
    <w:rsid w:val="006F27FF"/>
    <w:rsid w:val="00750ABE"/>
    <w:rsid w:val="007836F0"/>
    <w:rsid w:val="0078677E"/>
    <w:rsid w:val="00791A8F"/>
    <w:rsid w:val="007A02A1"/>
    <w:rsid w:val="007A4ED7"/>
    <w:rsid w:val="007D61E9"/>
    <w:rsid w:val="0081769E"/>
    <w:rsid w:val="008229DD"/>
    <w:rsid w:val="00843F51"/>
    <w:rsid w:val="008B6D16"/>
    <w:rsid w:val="008C5115"/>
    <w:rsid w:val="008D0B49"/>
    <w:rsid w:val="008D5BDF"/>
    <w:rsid w:val="00907CB1"/>
    <w:rsid w:val="00966509"/>
    <w:rsid w:val="00985ABA"/>
    <w:rsid w:val="00986ED3"/>
    <w:rsid w:val="009B5177"/>
    <w:rsid w:val="009C4F1A"/>
    <w:rsid w:val="009C730E"/>
    <w:rsid w:val="009E37E8"/>
    <w:rsid w:val="009F5A99"/>
    <w:rsid w:val="00A25743"/>
    <w:rsid w:val="00A44087"/>
    <w:rsid w:val="00A5492F"/>
    <w:rsid w:val="00A64541"/>
    <w:rsid w:val="00A8598B"/>
    <w:rsid w:val="00AA493E"/>
    <w:rsid w:val="00AA5BE2"/>
    <w:rsid w:val="00AD0C1D"/>
    <w:rsid w:val="00AE61AD"/>
    <w:rsid w:val="00AF160C"/>
    <w:rsid w:val="00B20B01"/>
    <w:rsid w:val="00B33DA3"/>
    <w:rsid w:val="00B374C0"/>
    <w:rsid w:val="00B41942"/>
    <w:rsid w:val="00B4493A"/>
    <w:rsid w:val="00B6122C"/>
    <w:rsid w:val="00B61694"/>
    <w:rsid w:val="00B7475B"/>
    <w:rsid w:val="00B771B3"/>
    <w:rsid w:val="00BB4319"/>
    <w:rsid w:val="00BC6603"/>
    <w:rsid w:val="00BD61F0"/>
    <w:rsid w:val="00C04EBA"/>
    <w:rsid w:val="00C13640"/>
    <w:rsid w:val="00C25122"/>
    <w:rsid w:val="00C2580F"/>
    <w:rsid w:val="00C470CC"/>
    <w:rsid w:val="00C511A1"/>
    <w:rsid w:val="00C6526D"/>
    <w:rsid w:val="00C7793F"/>
    <w:rsid w:val="00C833BD"/>
    <w:rsid w:val="00C85550"/>
    <w:rsid w:val="00CA3AA9"/>
    <w:rsid w:val="00CC07C7"/>
    <w:rsid w:val="00CC3147"/>
    <w:rsid w:val="00CE0413"/>
    <w:rsid w:val="00CE0E21"/>
    <w:rsid w:val="00CE15CC"/>
    <w:rsid w:val="00D25093"/>
    <w:rsid w:val="00D2626E"/>
    <w:rsid w:val="00D2775E"/>
    <w:rsid w:val="00D424D9"/>
    <w:rsid w:val="00D50F78"/>
    <w:rsid w:val="00D71F4A"/>
    <w:rsid w:val="00D8334E"/>
    <w:rsid w:val="00D946B2"/>
    <w:rsid w:val="00DC0A7A"/>
    <w:rsid w:val="00DC0AC3"/>
    <w:rsid w:val="00DD479A"/>
    <w:rsid w:val="00DE2979"/>
    <w:rsid w:val="00DE42E0"/>
    <w:rsid w:val="00DE71F5"/>
    <w:rsid w:val="00DF515F"/>
    <w:rsid w:val="00DF5EAA"/>
    <w:rsid w:val="00E02DA3"/>
    <w:rsid w:val="00E24A67"/>
    <w:rsid w:val="00E2555D"/>
    <w:rsid w:val="00E51C5B"/>
    <w:rsid w:val="00E714AB"/>
    <w:rsid w:val="00E727E6"/>
    <w:rsid w:val="00E845A3"/>
    <w:rsid w:val="00E91C5A"/>
    <w:rsid w:val="00EA2E1F"/>
    <w:rsid w:val="00ED7B9A"/>
    <w:rsid w:val="00EF195A"/>
    <w:rsid w:val="00F23B11"/>
    <w:rsid w:val="00F256CD"/>
    <w:rsid w:val="00F44966"/>
    <w:rsid w:val="00F460DE"/>
    <w:rsid w:val="00F614CC"/>
    <w:rsid w:val="00F62456"/>
    <w:rsid w:val="00F803FE"/>
    <w:rsid w:val="00F8110A"/>
    <w:rsid w:val="00F87837"/>
    <w:rsid w:val="00F90B7F"/>
    <w:rsid w:val="00FD5CF0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3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87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5F3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46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0D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4F2DD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C0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966509"/>
    <w:rPr>
      <w:i/>
      <w:iCs/>
    </w:rPr>
  </w:style>
  <w:style w:type="paragraph" w:styleId="aa">
    <w:name w:val="List Paragraph"/>
    <w:basedOn w:val="a"/>
    <w:uiPriority w:val="34"/>
    <w:qFormat/>
    <w:rsid w:val="00C652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c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tici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2021-04-23T10:57:00Z</cp:lastPrinted>
  <dcterms:created xsi:type="dcterms:W3CDTF">2021-01-18T08:35:00Z</dcterms:created>
  <dcterms:modified xsi:type="dcterms:W3CDTF">2021-04-23T11:00:00Z</dcterms:modified>
</cp:coreProperties>
</file>