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1" w:type="dxa"/>
        <w:shd w:val="clear" w:color="auto" w:fill="FFFFFF"/>
        <w:tblCellMar>
          <w:left w:w="0" w:type="dxa"/>
          <w:right w:w="0" w:type="dxa"/>
        </w:tblCellMar>
        <w:tblLook w:val="04A0" w:firstRow="1" w:lastRow="0" w:firstColumn="1" w:lastColumn="0" w:noHBand="0" w:noVBand="1"/>
      </w:tblPr>
      <w:tblGrid>
        <w:gridCol w:w="10281"/>
      </w:tblGrid>
      <w:tr w:rsidR="006F62C4" w:rsidRPr="00902C3B" w:rsidTr="006F62C4">
        <w:tc>
          <w:tcPr>
            <w:tcW w:w="10281" w:type="dxa"/>
            <w:shd w:val="clear" w:color="auto" w:fill="FFFFFF"/>
            <w:tcMar>
              <w:top w:w="0" w:type="dxa"/>
              <w:left w:w="108" w:type="dxa"/>
              <w:bottom w:w="0" w:type="dxa"/>
              <w:right w:w="108" w:type="dxa"/>
            </w:tcMar>
            <w:hideMark/>
          </w:tcPr>
          <w:p w:rsidR="006F62C4" w:rsidRPr="00902C3B" w:rsidRDefault="006F62C4" w:rsidP="00654120">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noProof/>
                <w:lang w:eastAsia="ru-RU"/>
              </w:rPr>
              <w:drawing>
                <wp:inline distT="0" distB="0" distL="0" distR="0" wp14:anchorId="1CD6BEA4" wp14:editId="755C5DFC">
                  <wp:extent cx="590550" cy="7048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rsidR="00CE094A" w:rsidRPr="00902C3B" w:rsidRDefault="00CE094A" w:rsidP="00654120">
            <w:pPr>
              <w:spacing w:after="0" w:line="240" w:lineRule="auto"/>
              <w:jc w:val="center"/>
              <w:rPr>
                <w:rFonts w:ascii="Times New Roman" w:eastAsia="Times New Roman" w:hAnsi="Times New Roman" w:cs="Times New Roman"/>
                <w:sz w:val="18"/>
                <w:lang w:val="ro-RO" w:eastAsia="ru-RU"/>
              </w:rPr>
            </w:pPr>
          </w:p>
        </w:tc>
      </w:tr>
      <w:tr w:rsidR="006F62C4" w:rsidRPr="004026C3" w:rsidTr="006F62C4">
        <w:tc>
          <w:tcPr>
            <w:tcW w:w="10281" w:type="dxa"/>
            <w:shd w:val="clear" w:color="auto" w:fill="FFFFFF"/>
            <w:tcMar>
              <w:top w:w="0" w:type="dxa"/>
              <w:left w:w="108" w:type="dxa"/>
              <w:bottom w:w="0" w:type="dxa"/>
              <w:right w:w="108" w:type="dxa"/>
            </w:tcMar>
            <w:hideMark/>
          </w:tcPr>
          <w:p w:rsidR="000F76EE" w:rsidRPr="002C339D" w:rsidRDefault="006F62C4" w:rsidP="006F62C4">
            <w:pPr>
              <w:spacing w:after="0" w:line="240" w:lineRule="auto"/>
              <w:jc w:val="center"/>
              <w:rPr>
                <w:rFonts w:ascii="Times New Roman" w:eastAsia="Times New Roman" w:hAnsi="Times New Roman" w:cs="Times New Roman"/>
                <w:b/>
                <w:sz w:val="24"/>
                <w:lang w:val="ro-RO" w:eastAsia="ru-RU"/>
              </w:rPr>
            </w:pPr>
            <w:r w:rsidRPr="002C339D">
              <w:rPr>
                <w:rFonts w:ascii="Times New Roman" w:eastAsia="Times New Roman" w:hAnsi="Times New Roman" w:cs="Times New Roman"/>
                <w:b/>
                <w:sz w:val="24"/>
                <w:lang w:val="ro-RO" w:eastAsia="ru-RU"/>
              </w:rPr>
              <w:t xml:space="preserve">MINISTERUL SĂNĂTĂŢII, MUNCII ȘI PROTECȚIEI SOCIALE </w:t>
            </w:r>
          </w:p>
          <w:p w:rsidR="006F62C4" w:rsidRPr="00902C3B" w:rsidRDefault="006F62C4" w:rsidP="006F62C4">
            <w:pPr>
              <w:spacing w:after="0" w:line="240" w:lineRule="auto"/>
              <w:jc w:val="center"/>
              <w:rPr>
                <w:rFonts w:ascii="Times New Roman" w:eastAsia="Times New Roman" w:hAnsi="Times New Roman" w:cs="Times New Roman"/>
                <w:b/>
                <w:lang w:val="ro-RO" w:eastAsia="ru-RU"/>
              </w:rPr>
            </w:pPr>
            <w:r w:rsidRPr="002C339D">
              <w:rPr>
                <w:rFonts w:ascii="Times New Roman" w:eastAsia="Times New Roman" w:hAnsi="Times New Roman" w:cs="Times New Roman"/>
                <w:b/>
                <w:sz w:val="24"/>
                <w:lang w:val="ro-RO" w:eastAsia="ru-RU"/>
              </w:rPr>
              <w:t>AL REPUBLICII MOLDOVA</w:t>
            </w:r>
          </w:p>
        </w:tc>
      </w:tr>
    </w:tbl>
    <w:p w:rsidR="00096B86" w:rsidRPr="003548B8" w:rsidRDefault="00096B86" w:rsidP="00096B86">
      <w:pPr>
        <w:spacing w:after="0" w:line="240" w:lineRule="auto"/>
        <w:jc w:val="center"/>
        <w:rPr>
          <w:rFonts w:ascii="Times New Roman" w:eastAsia="Times New Roman" w:hAnsi="Times New Roman" w:cs="Times New Roman"/>
          <w:b/>
          <w:bCs/>
          <w:sz w:val="24"/>
          <w:u w:val="thick"/>
          <w:lang w:val="ro-RO" w:eastAsia="ru-RU"/>
        </w:rPr>
      </w:pPr>
      <w:r w:rsidRPr="003548B8">
        <w:rPr>
          <w:rFonts w:ascii="Times New Roman" w:eastAsia="Times New Roman" w:hAnsi="Times New Roman" w:cs="Times New Roman"/>
          <w:b/>
          <w:bCs/>
          <w:sz w:val="24"/>
          <w:u w:val="thick"/>
          <w:lang w:val="ro-RO" w:eastAsia="ru-RU"/>
        </w:rPr>
        <w:t>_______________________________________________________________________________</w:t>
      </w:r>
    </w:p>
    <w:p w:rsidR="00096B86" w:rsidRPr="00902C3B" w:rsidRDefault="00096B86" w:rsidP="00096B86">
      <w:pPr>
        <w:spacing w:after="0" w:line="240" w:lineRule="auto"/>
        <w:jc w:val="center"/>
        <w:rPr>
          <w:rFonts w:ascii="Times New Roman" w:eastAsia="Times New Roman" w:hAnsi="Times New Roman" w:cs="Times New Roman"/>
          <w:b/>
          <w:bCs/>
          <w:sz w:val="10"/>
          <w:lang w:val="ro-RO" w:eastAsia="ru-RU"/>
        </w:rPr>
      </w:pPr>
    </w:p>
    <w:p w:rsidR="00096B86" w:rsidRPr="00902C3B" w:rsidRDefault="00096B86" w:rsidP="00096B86">
      <w:pPr>
        <w:spacing w:after="0" w:line="240" w:lineRule="auto"/>
        <w:jc w:val="center"/>
        <w:rPr>
          <w:rFonts w:ascii="Times New Roman" w:eastAsia="Times New Roman" w:hAnsi="Times New Roman" w:cs="Times New Roman"/>
          <w:sz w:val="28"/>
          <w:lang w:val="ro-RO" w:eastAsia="ru-RU"/>
        </w:rPr>
      </w:pPr>
      <w:r w:rsidRPr="00902C3B">
        <w:rPr>
          <w:rFonts w:ascii="Times New Roman" w:eastAsia="Times New Roman" w:hAnsi="Times New Roman" w:cs="Times New Roman"/>
          <w:b/>
          <w:bCs/>
          <w:sz w:val="28"/>
          <w:lang w:val="ro-RO" w:eastAsia="ru-RU"/>
        </w:rPr>
        <w:t>ORDIN</w:t>
      </w:r>
    </w:p>
    <w:p w:rsidR="00096B86" w:rsidRPr="00902C3B" w:rsidRDefault="00096B86" w:rsidP="00096B86">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mun. Chişinău</w:t>
      </w:r>
    </w:p>
    <w:tbl>
      <w:tblPr>
        <w:tblW w:w="10141" w:type="dxa"/>
        <w:tblCellMar>
          <w:left w:w="0" w:type="dxa"/>
          <w:right w:w="0" w:type="dxa"/>
        </w:tblCellMar>
        <w:tblLook w:val="04A0" w:firstRow="1" w:lastRow="0" w:firstColumn="1" w:lastColumn="0" w:noHBand="0" w:noVBand="1"/>
      </w:tblPr>
      <w:tblGrid>
        <w:gridCol w:w="3757"/>
        <w:gridCol w:w="2683"/>
        <w:gridCol w:w="3701"/>
      </w:tblGrid>
      <w:tr w:rsidR="00096B86" w:rsidRPr="00902C3B" w:rsidTr="009B771A">
        <w:trPr>
          <w:trHeight w:val="262"/>
        </w:trPr>
        <w:tc>
          <w:tcPr>
            <w:tcW w:w="3757" w:type="dxa"/>
            <w:tcMar>
              <w:top w:w="0" w:type="dxa"/>
              <w:left w:w="108" w:type="dxa"/>
              <w:bottom w:w="0" w:type="dxa"/>
              <w:right w:w="108" w:type="dxa"/>
            </w:tcMar>
            <w:hideMark/>
          </w:tcPr>
          <w:p w:rsidR="00096B86" w:rsidRPr="00902C3B" w:rsidRDefault="00096B86" w:rsidP="009B771A">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 </w:t>
            </w:r>
          </w:p>
          <w:p w:rsidR="00096B86" w:rsidRPr="00902C3B" w:rsidRDefault="00096B86" w:rsidP="00A57021">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w:t>
            </w:r>
            <w:r w:rsidRPr="00902C3B">
              <w:rPr>
                <w:rFonts w:ascii="Times New Roman" w:eastAsia="Times New Roman" w:hAnsi="Times New Roman" w:cs="Times New Roman"/>
                <w:u w:val="single"/>
                <w:lang w:val="ro-RO" w:eastAsia="ru-RU"/>
              </w:rPr>
              <w:t>          </w:t>
            </w:r>
            <w:r w:rsidRPr="00902C3B">
              <w:rPr>
                <w:rFonts w:ascii="Times New Roman" w:eastAsia="Times New Roman" w:hAnsi="Times New Roman" w:cs="Times New Roman"/>
                <w:lang w:val="ro-RO" w:eastAsia="ru-RU"/>
              </w:rPr>
              <w:t> „</w:t>
            </w:r>
            <w:r w:rsidRPr="00902C3B">
              <w:rPr>
                <w:rFonts w:ascii="Times New Roman" w:eastAsia="Times New Roman" w:hAnsi="Times New Roman" w:cs="Times New Roman"/>
                <w:u w:val="single"/>
                <w:lang w:val="ro-RO" w:eastAsia="ru-RU"/>
              </w:rPr>
              <w:t>                                   </w:t>
            </w:r>
            <w:r w:rsidRPr="00902C3B">
              <w:rPr>
                <w:rFonts w:ascii="Times New Roman" w:eastAsia="Times New Roman" w:hAnsi="Times New Roman" w:cs="Times New Roman"/>
                <w:lang w:val="ro-RO" w:eastAsia="ru-RU"/>
              </w:rPr>
              <w:t>202</w:t>
            </w:r>
            <w:r w:rsidR="00A57021" w:rsidRPr="00902C3B">
              <w:rPr>
                <w:rFonts w:ascii="Times New Roman" w:eastAsia="Times New Roman" w:hAnsi="Times New Roman" w:cs="Times New Roman"/>
                <w:lang w:val="ro-RO" w:eastAsia="ru-RU"/>
              </w:rPr>
              <w:t>1</w:t>
            </w:r>
          </w:p>
        </w:tc>
        <w:tc>
          <w:tcPr>
            <w:tcW w:w="2683" w:type="dxa"/>
            <w:tcMar>
              <w:top w:w="0" w:type="dxa"/>
              <w:left w:w="108" w:type="dxa"/>
              <w:bottom w:w="0" w:type="dxa"/>
              <w:right w:w="108" w:type="dxa"/>
            </w:tcMar>
            <w:hideMark/>
          </w:tcPr>
          <w:p w:rsidR="00096B86" w:rsidRPr="00902C3B" w:rsidRDefault="00096B86" w:rsidP="009B771A">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 </w:t>
            </w:r>
          </w:p>
          <w:p w:rsidR="00096B86" w:rsidRPr="00902C3B" w:rsidRDefault="00096B86" w:rsidP="009B771A">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 </w:t>
            </w:r>
          </w:p>
        </w:tc>
        <w:tc>
          <w:tcPr>
            <w:tcW w:w="3701" w:type="dxa"/>
            <w:tcMar>
              <w:top w:w="0" w:type="dxa"/>
              <w:left w:w="108" w:type="dxa"/>
              <w:bottom w:w="0" w:type="dxa"/>
              <w:right w:w="108" w:type="dxa"/>
            </w:tcMar>
            <w:hideMark/>
          </w:tcPr>
          <w:p w:rsidR="00096B86" w:rsidRPr="00902C3B" w:rsidRDefault="00096B86" w:rsidP="009B771A">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 </w:t>
            </w:r>
          </w:p>
          <w:p w:rsidR="00096B86" w:rsidRPr="00902C3B" w:rsidRDefault="00833715" w:rsidP="009B771A">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w:t>
            </w:r>
            <w:r w:rsidR="00096B86" w:rsidRPr="00902C3B">
              <w:rPr>
                <w:rFonts w:ascii="Times New Roman" w:eastAsia="Times New Roman" w:hAnsi="Times New Roman" w:cs="Times New Roman"/>
                <w:lang w:val="ro-RO" w:eastAsia="ru-RU"/>
              </w:rPr>
              <w:t>Nr._________</w:t>
            </w:r>
            <w:r>
              <w:rPr>
                <w:rFonts w:ascii="Times New Roman" w:eastAsia="Times New Roman" w:hAnsi="Times New Roman" w:cs="Times New Roman"/>
                <w:lang w:val="ro-RO" w:eastAsia="ru-RU"/>
              </w:rPr>
              <w:t>___</w:t>
            </w:r>
          </w:p>
          <w:p w:rsidR="00096B86" w:rsidRPr="00902C3B" w:rsidRDefault="00096B86" w:rsidP="009B771A">
            <w:pPr>
              <w:spacing w:after="0" w:line="240" w:lineRule="auto"/>
              <w:jc w:val="center"/>
              <w:rPr>
                <w:rFonts w:ascii="Times New Roman" w:eastAsia="Times New Roman" w:hAnsi="Times New Roman" w:cs="Times New Roman"/>
                <w:lang w:val="ro-RO" w:eastAsia="ru-RU"/>
              </w:rPr>
            </w:pPr>
            <w:r w:rsidRPr="00902C3B">
              <w:rPr>
                <w:rFonts w:ascii="Times New Roman" w:eastAsia="Times New Roman" w:hAnsi="Times New Roman" w:cs="Times New Roman"/>
                <w:lang w:val="ro-RO" w:eastAsia="ru-RU"/>
              </w:rPr>
              <w:t> </w:t>
            </w:r>
          </w:p>
        </w:tc>
      </w:tr>
    </w:tbl>
    <w:p w:rsidR="00CE094A" w:rsidRPr="00902C3B" w:rsidRDefault="00CE094A" w:rsidP="000E5C95">
      <w:pPr>
        <w:shd w:val="clear" w:color="auto" w:fill="FFFFFF"/>
        <w:spacing w:after="0" w:line="240" w:lineRule="auto"/>
        <w:ind w:left="3540"/>
        <w:jc w:val="center"/>
        <w:rPr>
          <w:rFonts w:ascii="Times New Roman" w:eastAsia="Times New Roman" w:hAnsi="Times New Roman" w:cs="Times New Roman"/>
          <w:b/>
          <w:bCs/>
          <w:lang w:val="ro-RO" w:eastAsia="ru-RU"/>
        </w:rPr>
      </w:pPr>
    </w:p>
    <w:p w:rsidR="0033778B" w:rsidRPr="00902C3B" w:rsidRDefault="0033778B" w:rsidP="000F2251">
      <w:pPr>
        <w:shd w:val="clear" w:color="auto" w:fill="FFFFFF"/>
        <w:spacing w:after="0" w:line="240" w:lineRule="auto"/>
        <w:ind w:left="3540"/>
        <w:jc w:val="right"/>
        <w:rPr>
          <w:rFonts w:ascii="Times New Roman" w:eastAsia="Times New Roman" w:hAnsi="Times New Roman" w:cs="Times New Roman"/>
          <w:sz w:val="24"/>
          <w:szCs w:val="24"/>
          <w:lang w:val="ro-RO" w:eastAsia="ru-RU"/>
        </w:rPr>
      </w:pPr>
      <w:r w:rsidRPr="00902C3B">
        <w:rPr>
          <w:rFonts w:ascii="Times New Roman" w:eastAsia="Times New Roman" w:hAnsi="Times New Roman" w:cs="Times New Roman"/>
          <w:b/>
          <w:bCs/>
          <w:sz w:val="24"/>
          <w:szCs w:val="24"/>
          <w:lang w:val="ro-RO" w:eastAsia="ru-RU"/>
        </w:rPr>
        <w:t>”ÎNREGISTRAT:</w:t>
      </w:r>
    </w:p>
    <w:p w:rsidR="0033778B" w:rsidRPr="001157AA" w:rsidRDefault="00BD2374" w:rsidP="000F2251">
      <w:pPr>
        <w:shd w:val="clear" w:color="auto" w:fill="FFFFFF"/>
        <w:spacing w:after="0" w:line="240" w:lineRule="auto"/>
        <w:ind w:left="3540"/>
        <w:jc w:val="right"/>
        <w:rPr>
          <w:rFonts w:ascii="Times New Roman" w:eastAsia="Times New Roman" w:hAnsi="Times New Roman" w:cs="Times New Roman"/>
          <w:b/>
          <w:bCs/>
          <w:sz w:val="24"/>
          <w:szCs w:val="24"/>
          <w:lang w:val="ro-RO" w:eastAsia="ru-RU"/>
        </w:rPr>
      </w:pPr>
      <w:r w:rsidRPr="001157AA">
        <w:rPr>
          <w:rFonts w:ascii="Times New Roman" w:eastAsia="Times New Roman" w:hAnsi="Times New Roman" w:cs="Times New Roman"/>
          <w:b/>
          <w:bCs/>
          <w:sz w:val="24"/>
          <w:szCs w:val="24"/>
          <w:lang w:val="ro-RO" w:eastAsia="ru-RU"/>
        </w:rPr>
        <w:t>Minist</w:t>
      </w:r>
      <w:r w:rsidR="00267DCB" w:rsidRPr="001157AA">
        <w:rPr>
          <w:rFonts w:ascii="Times New Roman" w:eastAsia="Times New Roman" w:hAnsi="Times New Roman" w:cs="Times New Roman"/>
          <w:b/>
          <w:bCs/>
          <w:sz w:val="24"/>
          <w:szCs w:val="24"/>
          <w:lang w:val="ro-RO" w:eastAsia="ru-RU"/>
        </w:rPr>
        <w:t>e</w:t>
      </w:r>
      <w:r w:rsidR="0033778B" w:rsidRPr="001157AA">
        <w:rPr>
          <w:rFonts w:ascii="Times New Roman" w:eastAsia="Times New Roman" w:hAnsi="Times New Roman" w:cs="Times New Roman"/>
          <w:b/>
          <w:bCs/>
          <w:sz w:val="24"/>
          <w:szCs w:val="24"/>
          <w:lang w:val="ro-RO" w:eastAsia="ru-RU"/>
        </w:rPr>
        <w:t xml:space="preserve">rul Justiției </w:t>
      </w:r>
    </w:p>
    <w:p w:rsidR="0033778B" w:rsidRPr="001157AA" w:rsidRDefault="0033778B" w:rsidP="000F2251">
      <w:pPr>
        <w:shd w:val="clear" w:color="auto" w:fill="FFFFFF"/>
        <w:spacing w:after="0" w:line="240" w:lineRule="auto"/>
        <w:ind w:left="3540"/>
        <w:jc w:val="right"/>
        <w:rPr>
          <w:rFonts w:ascii="Times New Roman" w:eastAsia="Times New Roman" w:hAnsi="Times New Roman" w:cs="Times New Roman"/>
          <w:sz w:val="24"/>
          <w:szCs w:val="24"/>
          <w:lang w:val="ro-RO" w:eastAsia="ru-RU"/>
        </w:rPr>
      </w:pPr>
      <w:r w:rsidRPr="001157AA">
        <w:rPr>
          <w:rFonts w:ascii="Times New Roman" w:eastAsia="Times New Roman" w:hAnsi="Times New Roman" w:cs="Times New Roman"/>
          <w:b/>
          <w:bCs/>
          <w:sz w:val="24"/>
          <w:szCs w:val="24"/>
          <w:lang w:val="ro-RO" w:eastAsia="ru-RU"/>
        </w:rPr>
        <w:t xml:space="preserve">      al Republicii Moldova</w:t>
      </w:r>
    </w:p>
    <w:p w:rsidR="0033778B" w:rsidRPr="001157AA" w:rsidRDefault="0033778B" w:rsidP="000F2251">
      <w:pPr>
        <w:shd w:val="clear" w:color="auto" w:fill="FFFFFF"/>
        <w:spacing w:after="0" w:line="240" w:lineRule="auto"/>
        <w:jc w:val="right"/>
        <w:rPr>
          <w:rFonts w:ascii="Times New Roman" w:eastAsia="Times New Roman" w:hAnsi="Times New Roman" w:cs="Times New Roman"/>
          <w:b/>
          <w:bCs/>
          <w:sz w:val="24"/>
          <w:szCs w:val="24"/>
          <w:lang w:val="ro-RO" w:eastAsia="ru-RU"/>
        </w:rPr>
      </w:pPr>
      <w:r w:rsidRPr="001157AA">
        <w:rPr>
          <w:rFonts w:ascii="Times New Roman" w:eastAsia="Times New Roman" w:hAnsi="Times New Roman" w:cs="Times New Roman"/>
          <w:b/>
          <w:bCs/>
          <w:sz w:val="24"/>
          <w:szCs w:val="24"/>
          <w:lang w:val="ro-RO" w:eastAsia="ru-RU"/>
        </w:rPr>
        <w:t>                                                                                           </w:t>
      </w:r>
      <w:r w:rsidR="000F2251" w:rsidRPr="001157AA">
        <w:rPr>
          <w:rFonts w:ascii="Times New Roman" w:eastAsia="Times New Roman" w:hAnsi="Times New Roman" w:cs="Times New Roman"/>
          <w:b/>
          <w:bCs/>
          <w:sz w:val="24"/>
          <w:szCs w:val="24"/>
          <w:lang w:val="ro-RO" w:eastAsia="ru-RU"/>
        </w:rPr>
        <w:t xml:space="preserve">       n</w:t>
      </w:r>
      <w:r w:rsidR="00695342">
        <w:rPr>
          <w:rFonts w:ascii="Times New Roman" w:eastAsia="Times New Roman" w:hAnsi="Times New Roman" w:cs="Times New Roman"/>
          <w:b/>
          <w:bCs/>
          <w:sz w:val="24"/>
          <w:szCs w:val="24"/>
          <w:lang w:val="ro-RO" w:eastAsia="ru-RU"/>
        </w:rPr>
        <w:t>r_______din______________2021</w:t>
      </w:r>
    </w:p>
    <w:p w:rsidR="0033778B" w:rsidRPr="001157AA" w:rsidRDefault="0033778B" w:rsidP="000F2251">
      <w:pPr>
        <w:shd w:val="clear" w:color="auto" w:fill="FFFFFF"/>
        <w:spacing w:after="0" w:line="240" w:lineRule="auto"/>
        <w:ind w:left="5664"/>
        <w:jc w:val="right"/>
        <w:rPr>
          <w:rFonts w:ascii="Times New Roman" w:eastAsia="Times New Roman" w:hAnsi="Times New Roman" w:cs="Times New Roman"/>
          <w:sz w:val="24"/>
          <w:szCs w:val="24"/>
          <w:lang w:val="ro-RO" w:eastAsia="ru-RU"/>
        </w:rPr>
      </w:pPr>
      <w:r w:rsidRPr="001157AA">
        <w:rPr>
          <w:rFonts w:ascii="Times New Roman" w:eastAsia="Times New Roman" w:hAnsi="Times New Roman" w:cs="Times New Roman"/>
          <w:b/>
          <w:bCs/>
          <w:sz w:val="24"/>
          <w:szCs w:val="24"/>
          <w:lang w:val="ro-RO" w:eastAsia="ru-RU"/>
        </w:rPr>
        <w:t xml:space="preserve">   Ministru ______________________”</w:t>
      </w:r>
    </w:p>
    <w:p w:rsidR="00CE094A" w:rsidRPr="001157AA" w:rsidRDefault="00CE094A" w:rsidP="000E5C95">
      <w:pPr>
        <w:shd w:val="clear" w:color="auto" w:fill="FFFFFF"/>
        <w:spacing w:after="0" w:line="240" w:lineRule="auto"/>
        <w:jc w:val="right"/>
        <w:rPr>
          <w:rFonts w:ascii="Times New Roman" w:eastAsia="Times New Roman" w:hAnsi="Times New Roman" w:cs="Times New Roman"/>
          <w:b/>
          <w:bCs/>
          <w:lang w:val="ro-RO" w:eastAsia="ru-RU"/>
        </w:rPr>
      </w:pPr>
    </w:p>
    <w:p w:rsidR="000E5C95" w:rsidRPr="001157AA" w:rsidRDefault="000E5C95" w:rsidP="000E5C95">
      <w:pPr>
        <w:shd w:val="clear" w:color="auto" w:fill="FFFFFF"/>
        <w:spacing w:after="0" w:line="240" w:lineRule="auto"/>
        <w:jc w:val="right"/>
        <w:rPr>
          <w:rFonts w:ascii="Times New Roman" w:eastAsia="Times New Roman" w:hAnsi="Times New Roman" w:cs="Times New Roman"/>
          <w:lang w:val="ro-RO" w:eastAsia="ru-RU"/>
        </w:rPr>
      </w:pPr>
      <w:r w:rsidRPr="001157AA">
        <w:rPr>
          <w:rFonts w:ascii="Times New Roman" w:eastAsia="Times New Roman" w:hAnsi="Times New Roman" w:cs="Times New Roman"/>
          <w:b/>
          <w:bCs/>
          <w:lang w:val="ro-RO" w:eastAsia="ru-RU"/>
        </w:rPr>
        <w:t> </w:t>
      </w:r>
    </w:p>
    <w:p w:rsidR="005664DA" w:rsidRPr="00902C3B" w:rsidRDefault="000E5C95" w:rsidP="005664DA">
      <w:pPr>
        <w:shd w:val="clear" w:color="auto" w:fill="FFFFFF"/>
        <w:spacing w:after="0" w:line="240" w:lineRule="auto"/>
        <w:ind w:firstLine="567"/>
        <w:rPr>
          <w:rFonts w:ascii="Times New Roman" w:hAnsi="Times New Roman" w:cs="Times New Roman"/>
          <w:b/>
          <w:sz w:val="28"/>
          <w:szCs w:val="28"/>
          <w:lang w:val="ro-RO"/>
        </w:rPr>
      </w:pPr>
      <w:r w:rsidRPr="00902C3B">
        <w:rPr>
          <w:rFonts w:ascii="Times New Roman" w:eastAsia="Times New Roman" w:hAnsi="Times New Roman" w:cs="Times New Roman"/>
          <w:b/>
          <w:bCs/>
          <w:sz w:val="28"/>
          <w:szCs w:val="28"/>
          <w:lang w:val="ro-RO" w:eastAsia="ru-RU"/>
        </w:rPr>
        <w:t xml:space="preserve">Cu privire la </w:t>
      </w:r>
      <w:r w:rsidR="005664DA" w:rsidRPr="00902C3B">
        <w:rPr>
          <w:rFonts w:ascii="Times New Roman" w:hAnsi="Times New Roman" w:cs="Times New Roman"/>
          <w:b/>
          <w:sz w:val="28"/>
          <w:szCs w:val="28"/>
          <w:lang w:val="ro-RO"/>
        </w:rPr>
        <w:t xml:space="preserve">organizarea examenelor medicale </w:t>
      </w:r>
    </w:p>
    <w:p w:rsidR="000E5C95" w:rsidRPr="00902C3B" w:rsidRDefault="00FC62EF" w:rsidP="005664DA">
      <w:pPr>
        <w:shd w:val="clear" w:color="auto" w:fill="FFFFFF"/>
        <w:spacing w:after="0" w:line="240" w:lineRule="auto"/>
        <w:ind w:firstLine="567"/>
        <w:rPr>
          <w:rFonts w:ascii="Times New Roman" w:eastAsia="Times New Roman" w:hAnsi="Times New Roman" w:cs="Times New Roman"/>
          <w:b/>
          <w:sz w:val="28"/>
          <w:szCs w:val="28"/>
          <w:lang w:val="ro-RO" w:eastAsia="ru-RU"/>
        </w:rPr>
      </w:pPr>
      <w:r w:rsidRPr="00902C3B">
        <w:rPr>
          <w:rFonts w:ascii="Times New Roman" w:hAnsi="Times New Roman" w:cs="Times New Roman"/>
          <w:b/>
          <w:sz w:val="28"/>
          <w:szCs w:val="28"/>
          <w:lang w:val="ro-RO"/>
        </w:rPr>
        <w:t>o</w:t>
      </w:r>
      <w:r w:rsidR="005664DA" w:rsidRPr="00902C3B">
        <w:rPr>
          <w:rFonts w:ascii="Times New Roman" w:hAnsi="Times New Roman" w:cs="Times New Roman"/>
          <w:b/>
          <w:sz w:val="28"/>
          <w:szCs w:val="28"/>
          <w:lang w:val="ro-RO"/>
        </w:rPr>
        <w:t>bligatorii</w:t>
      </w:r>
      <w:r w:rsidRPr="00902C3B">
        <w:rPr>
          <w:rFonts w:ascii="Times New Roman" w:hAnsi="Times New Roman" w:cs="Times New Roman"/>
          <w:b/>
          <w:sz w:val="28"/>
          <w:szCs w:val="28"/>
          <w:lang w:val="ro-RO"/>
        </w:rPr>
        <w:t xml:space="preserve"> a </w:t>
      </w:r>
      <w:r w:rsidR="00D31904" w:rsidRPr="00902C3B">
        <w:rPr>
          <w:rFonts w:ascii="Times New Roman" w:hAnsi="Times New Roman" w:cs="Times New Roman"/>
          <w:b/>
          <w:sz w:val="28"/>
          <w:szCs w:val="28"/>
          <w:lang w:val="ro-RO"/>
        </w:rPr>
        <w:t>angajaților</w:t>
      </w:r>
      <w:r w:rsidR="005664DA" w:rsidRPr="00902C3B">
        <w:rPr>
          <w:rFonts w:ascii="Times New Roman" w:hAnsi="Times New Roman" w:cs="Times New Roman"/>
          <w:b/>
          <w:sz w:val="28"/>
          <w:szCs w:val="28"/>
          <w:lang w:val="ro-RO"/>
        </w:rPr>
        <w:t xml:space="preserve"> din economia națională</w:t>
      </w:r>
    </w:p>
    <w:p w:rsidR="000E5C95" w:rsidRPr="00902C3B" w:rsidRDefault="000E5C95" w:rsidP="007A4A55">
      <w:pPr>
        <w:shd w:val="clear" w:color="auto" w:fill="FFFFFF"/>
        <w:spacing w:after="0" w:line="240" w:lineRule="auto"/>
        <w:ind w:firstLine="567"/>
        <w:jc w:val="both"/>
        <w:rPr>
          <w:rFonts w:ascii="Times New Roman" w:eastAsia="Times New Roman" w:hAnsi="Times New Roman" w:cs="Times New Roman"/>
          <w:sz w:val="28"/>
          <w:szCs w:val="28"/>
          <w:lang w:val="ro-RO" w:eastAsia="ru-RU"/>
        </w:rPr>
      </w:pPr>
      <w:r w:rsidRPr="00902C3B">
        <w:rPr>
          <w:rFonts w:ascii="Times New Roman" w:eastAsia="Times New Roman" w:hAnsi="Times New Roman" w:cs="Times New Roman"/>
          <w:b/>
          <w:bCs/>
          <w:sz w:val="28"/>
          <w:szCs w:val="28"/>
          <w:lang w:val="ro-RO" w:eastAsia="ru-RU"/>
        </w:rPr>
        <w:t> </w:t>
      </w:r>
    </w:p>
    <w:p w:rsidR="000E5C95" w:rsidRPr="00902C3B" w:rsidRDefault="00D454D8" w:rsidP="007A4A55">
      <w:pPr>
        <w:shd w:val="clear" w:color="auto" w:fill="FFFFFF"/>
        <w:spacing w:after="0" w:line="240" w:lineRule="auto"/>
        <w:ind w:firstLine="567"/>
        <w:jc w:val="both"/>
        <w:rPr>
          <w:rFonts w:ascii="Times New Roman" w:eastAsia="Times New Roman" w:hAnsi="Times New Roman" w:cs="Times New Roman"/>
          <w:b/>
          <w:sz w:val="28"/>
          <w:szCs w:val="28"/>
          <w:lang w:val="ro-RO" w:eastAsia="ru-RU"/>
        </w:rPr>
      </w:pPr>
      <w:r w:rsidRPr="00902C3B">
        <w:rPr>
          <w:rFonts w:ascii="Times New Roman" w:eastAsia="Times New Roman" w:hAnsi="Times New Roman" w:cs="Times New Roman"/>
          <w:sz w:val="28"/>
          <w:szCs w:val="28"/>
          <w:lang w:val="ro-RO" w:eastAsia="ru-RU"/>
        </w:rPr>
        <w:t xml:space="preserve">În vederea protecției sănătății </w:t>
      </w:r>
      <w:r w:rsidR="001244F0" w:rsidRPr="00902C3B">
        <w:rPr>
          <w:rFonts w:ascii="Times New Roman" w:eastAsia="Times New Roman" w:hAnsi="Times New Roman" w:cs="Times New Roman"/>
          <w:sz w:val="28"/>
          <w:szCs w:val="28"/>
          <w:lang w:val="ro-RO" w:eastAsia="ru-RU"/>
        </w:rPr>
        <w:t>angajaților</w:t>
      </w:r>
      <w:r w:rsidRPr="00902C3B">
        <w:rPr>
          <w:rFonts w:ascii="Times New Roman" w:eastAsia="Times New Roman" w:hAnsi="Times New Roman" w:cs="Times New Roman"/>
          <w:sz w:val="28"/>
          <w:szCs w:val="28"/>
          <w:lang w:val="ro-RO" w:eastAsia="ru-RU"/>
        </w:rPr>
        <w:t>, prevenirea și controlul bolilor transmisibile</w:t>
      </w:r>
      <w:r w:rsidR="00477CB4" w:rsidRPr="00902C3B">
        <w:rPr>
          <w:rFonts w:ascii="Times New Roman" w:eastAsia="Times New Roman" w:hAnsi="Times New Roman" w:cs="Times New Roman"/>
          <w:sz w:val="28"/>
          <w:szCs w:val="28"/>
          <w:lang w:val="ro-RO" w:eastAsia="ru-RU"/>
        </w:rPr>
        <w:t xml:space="preserve"> și</w:t>
      </w:r>
      <w:r w:rsidRPr="00902C3B">
        <w:rPr>
          <w:rFonts w:ascii="Times New Roman" w:eastAsia="Times New Roman" w:hAnsi="Times New Roman" w:cs="Times New Roman"/>
          <w:sz w:val="28"/>
          <w:szCs w:val="28"/>
          <w:lang w:val="ro-RO" w:eastAsia="ru-RU"/>
        </w:rPr>
        <w:t xml:space="preserve"> î</w:t>
      </w:r>
      <w:r w:rsidR="000E5C95" w:rsidRPr="00902C3B">
        <w:rPr>
          <w:rFonts w:ascii="Times New Roman" w:eastAsia="Times New Roman" w:hAnsi="Times New Roman" w:cs="Times New Roman"/>
          <w:sz w:val="28"/>
          <w:szCs w:val="28"/>
          <w:lang w:val="ro-RO" w:eastAsia="ru-RU"/>
        </w:rPr>
        <w:t>n  temeiul art</w:t>
      </w:r>
      <w:r w:rsidR="00DD1DBE" w:rsidRPr="00902C3B">
        <w:rPr>
          <w:rFonts w:ascii="Times New Roman" w:eastAsia="Times New Roman" w:hAnsi="Times New Roman" w:cs="Times New Roman"/>
          <w:sz w:val="28"/>
          <w:szCs w:val="28"/>
          <w:lang w:val="ro-RO" w:eastAsia="ru-RU"/>
        </w:rPr>
        <w:t>.</w:t>
      </w:r>
      <w:r w:rsidR="00B6049C" w:rsidRPr="00902C3B">
        <w:rPr>
          <w:rFonts w:ascii="Times New Roman" w:eastAsia="Times New Roman" w:hAnsi="Times New Roman" w:cs="Times New Roman"/>
          <w:sz w:val="28"/>
          <w:szCs w:val="28"/>
          <w:lang w:val="ro-RO" w:eastAsia="ru-RU"/>
        </w:rPr>
        <w:t xml:space="preserve"> </w:t>
      </w:r>
      <w:r w:rsidR="000E5C95" w:rsidRPr="00902C3B">
        <w:rPr>
          <w:rFonts w:ascii="Times New Roman" w:eastAsia="Times New Roman" w:hAnsi="Times New Roman" w:cs="Times New Roman"/>
          <w:sz w:val="28"/>
          <w:szCs w:val="28"/>
          <w:lang w:val="ro-RO" w:eastAsia="ru-RU"/>
        </w:rPr>
        <w:t>4</w:t>
      </w:r>
      <w:r w:rsidR="00096B86" w:rsidRPr="00902C3B">
        <w:rPr>
          <w:rFonts w:ascii="Times New Roman" w:eastAsia="Times New Roman" w:hAnsi="Times New Roman" w:cs="Times New Roman"/>
          <w:sz w:val="28"/>
          <w:szCs w:val="28"/>
          <w:lang w:val="ro-RO" w:eastAsia="ru-RU"/>
        </w:rPr>
        <w:t>9</w:t>
      </w:r>
      <w:r w:rsidR="000E5C95" w:rsidRPr="00902C3B">
        <w:rPr>
          <w:rFonts w:ascii="Times New Roman" w:eastAsia="Times New Roman" w:hAnsi="Times New Roman" w:cs="Times New Roman"/>
          <w:sz w:val="28"/>
          <w:szCs w:val="28"/>
          <w:lang w:val="ro-RO" w:eastAsia="ru-RU"/>
        </w:rPr>
        <w:t xml:space="preserve"> alin. (2) și (</w:t>
      </w:r>
      <w:r w:rsidR="00096B86" w:rsidRPr="00902C3B">
        <w:rPr>
          <w:rFonts w:ascii="Times New Roman" w:eastAsia="Times New Roman" w:hAnsi="Times New Roman" w:cs="Times New Roman"/>
          <w:sz w:val="28"/>
          <w:szCs w:val="28"/>
          <w:lang w:val="ro-RO" w:eastAsia="ru-RU"/>
        </w:rPr>
        <w:t>5</w:t>
      </w:r>
      <w:r w:rsidR="000E5C95" w:rsidRPr="00902C3B">
        <w:rPr>
          <w:rFonts w:ascii="Times New Roman" w:eastAsia="Times New Roman" w:hAnsi="Times New Roman" w:cs="Times New Roman"/>
          <w:sz w:val="28"/>
          <w:szCs w:val="28"/>
          <w:lang w:val="ro-RO" w:eastAsia="ru-RU"/>
        </w:rPr>
        <w:t>) din Legea 10/2009 privind supravegherea de stat a sănătăţii publice (Monitorul Ofici</w:t>
      </w:r>
      <w:r w:rsidR="000F2251" w:rsidRPr="00902C3B">
        <w:rPr>
          <w:rFonts w:ascii="Times New Roman" w:eastAsia="Times New Roman" w:hAnsi="Times New Roman" w:cs="Times New Roman"/>
          <w:sz w:val="28"/>
          <w:szCs w:val="28"/>
          <w:lang w:val="ro-RO" w:eastAsia="ru-RU"/>
        </w:rPr>
        <w:t>al al Republicii Moldova, 2009 n</w:t>
      </w:r>
      <w:r w:rsidR="000E5C95" w:rsidRPr="00902C3B">
        <w:rPr>
          <w:rFonts w:ascii="Times New Roman" w:eastAsia="Times New Roman" w:hAnsi="Times New Roman" w:cs="Times New Roman"/>
          <w:sz w:val="28"/>
          <w:szCs w:val="28"/>
          <w:lang w:val="ro-RO" w:eastAsia="ru-RU"/>
        </w:rPr>
        <w:t>r. 67 art. 183)</w:t>
      </w:r>
      <w:r w:rsidR="00BA44C0" w:rsidRPr="00902C3B">
        <w:rPr>
          <w:rFonts w:ascii="Times New Roman" w:eastAsia="Times New Roman" w:hAnsi="Times New Roman" w:cs="Times New Roman"/>
          <w:sz w:val="28"/>
          <w:szCs w:val="28"/>
          <w:lang w:val="ro-RO" w:eastAsia="ru-RU"/>
        </w:rPr>
        <w:t xml:space="preserve"> și conform prevederilor Regulamentului cu privire la organizare</w:t>
      </w:r>
      <w:r w:rsidR="0033778B" w:rsidRPr="00902C3B">
        <w:rPr>
          <w:rFonts w:ascii="Times New Roman" w:eastAsia="Times New Roman" w:hAnsi="Times New Roman" w:cs="Times New Roman"/>
          <w:sz w:val="28"/>
          <w:szCs w:val="28"/>
          <w:lang w:val="ro-RO" w:eastAsia="ru-RU"/>
        </w:rPr>
        <w:t>a și funcționarea M</w:t>
      </w:r>
      <w:r w:rsidR="007E0547">
        <w:rPr>
          <w:rFonts w:ascii="Times New Roman" w:eastAsia="Times New Roman" w:hAnsi="Times New Roman" w:cs="Times New Roman"/>
          <w:sz w:val="28"/>
          <w:szCs w:val="28"/>
          <w:lang w:val="ro-RO" w:eastAsia="ru-RU"/>
        </w:rPr>
        <w:t xml:space="preserve">inisterului </w:t>
      </w:r>
      <w:r w:rsidR="0033778B" w:rsidRPr="00902C3B">
        <w:rPr>
          <w:rFonts w:ascii="Times New Roman" w:eastAsia="Times New Roman" w:hAnsi="Times New Roman" w:cs="Times New Roman"/>
          <w:sz w:val="28"/>
          <w:szCs w:val="28"/>
          <w:lang w:val="ro-RO" w:eastAsia="ru-RU"/>
        </w:rPr>
        <w:t>S</w:t>
      </w:r>
      <w:r w:rsidR="00803BFB">
        <w:rPr>
          <w:rFonts w:ascii="Times New Roman" w:eastAsia="Times New Roman" w:hAnsi="Times New Roman" w:cs="Times New Roman"/>
          <w:sz w:val="28"/>
          <w:szCs w:val="28"/>
          <w:lang w:val="ro-RO" w:eastAsia="ru-RU"/>
        </w:rPr>
        <w:t xml:space="preserve">ănătății, </w:t>
      </w:r>
      <w:r w:rsidR="0033778B" w:rsidRPr="00902C3B">
        <w:rPr>
          <w:rFonts w:ascii="Times New Roman" w:eastAsia="Times New Roman" w:hAnsi="Times New Roman" w:cs="Times New Roman"/>
          <w:sz w:val="28"/>
          <w:szCs w:val="28"/>
          <w:lang w:val="ro-RO" w:eastAsia="ru-RU"/>
        </w:rPr>
        <w:t>M</w:t>
      </w:r>
      <w:r w:rsidR="00803BFB">
        <w:rPr>
          <w:rFonts w:ascii="Times New Roman" w:eastAsia="Times New Roman" w:hAnsi="Times New Roman" w:cs="Times New Roman"/>
          <w:sz w:val="28"/>
          <w:szCs w:val="28"/>
          <w:lang w:val="ro-RO" w:eastAsia="ru-RU"/>
        </w:rPr>
        <w:t xml:space="preserve">uncii și </w:t>
      </w:r>
      <w:r w:rsidR="0033778B" w:rsidRPr="00902C3B">
        <w:rPr>
          <w:rFonts w:ascii="Times New Roman" w:eastAsia="Times New Roman" w:hAnsi="Times New Roman" w:cs="Times New Roman"/>
          <w:sz w:val="28"/>
          <w:szCs w:val="28"/>
          <w:lang w:val="ro-RO" w:eastAsia="ru-RU"/>
        </w:rPr>
        <w:t>P</w:t>
      </w:r>
      <w:r w:rsidR="00803BFB">
        <w:rPr>
          <w:rFonts w:ascii="Times New Roman" w:eastAsia="Times New Roman" w:hAnsi="Times New Roman" w:cs="Times New Roman"/>
          <w:sz w:val="28"/>
          <w:szCs w:val="28"/>
          <w:lang w:val="ro-RO" w:eastAsia="ru-RU"/>
        </w:rPr>
        <w:t xml:space="preserve">rotecției </w:t>
      </w:r>
      <w:r w:rsidR="0033778B" w:rsidRPr="00902C3B">
        <w:rPr>
          <w:rFonts w:ascii="Times New Roman" w:eastAsia="Times New Roman" w:hAnsi="Times New Roman" w:cs="Times New Roman"/>
          <w:sz w:val="28"/>
          <w:szCs w:val="28"/>
          <w:lang w:val="ro-RO" w:eastAsia="ru-RU"/>
        </w:rPr>
        <w:t>S</w:t>
      </w:r>
      <w:r w:rsidR="00803BFB">
        <w:rPr>
          <w:rFonts w:ascii="Times New Roman" w:eastAsia="Times New Roman" w:hAnsi="Times New Roman" w:cs="Times New Roman"/>
          <w:sz w:val="28"/>
          <w:szCs w:val="28"/>
          <w:lang w:val="ro-RO" w:eastAsia="ru-RU"/>
        </w:rPr>
        <w:t>ociale,</w:t>
      </w:r>
      <w:r w:rsidR="0033778B" w:rsidRPr="00902C3B">
        <w:rPr>
          <w:rFonts w:ascii="Times New Roman" w:eastAsia="Times New Roman" w:hAnsi="Times New Roman" w:cs="Times New Roman"/>
          <w:sz w:val="28"/>
          <w:szCs w:val="28"/>
          <w:lang w:val="ro-RO" w:eastAsia="ru-RU"/>
        </w:rPr>
        <w:t xml:space="preserve"> nr. 694/</w:t>
      </w:r>
      <w:r w:rsidR="00BA44C0" w:rsidRPr="00902C3B">
        <w:rPr>
          <w:rFonts w:ascii="Times New Roman" w:eastAsia="Times New Roman" w:hAnsi="Times New Roman" w:cs="Times New Roman"/>
          <w:sz w:val="28"/>
          <w:szCs w:val="28"/>
          <w:lang w:val="ro-RO" w:eastAsia="ru-RU"/>
        </w:rPr>
        <w:t>2017</w:t>
      </w:r>
      <w:r w:rsidR="00B6049C" w:rsidRPr="00902C3B">
        <w:rPr>
          <w:rFonts w:ascii="Times New Roman" w:eastAsia="Times New Roman" w:hAnsi="Times New Roman" w:cs="Times New Roman"/>
          <w:sz w:val="28"/>
          <w:szCs w:val="28"/>
          <w:lang w:val="ro-RO" w:eastAsia="ru-RU"/>
        </w:rPr>
        <w:t>;</w:t>
      </w:r>
    </w:p>
    <w:p w:rsidR="000E5C95" w:rsidRPr="00902C3B" w:rsidRDefault="000E5C95" w:rsidP="007A4A55">
      <w:pPr>
        <w:shd w:val="clear" w:color="auto" w:fill="FFFFFF"/>
        <w:spacing w:after="0" w:line="240" w:lineRule="auto"/>
        <w:ind w:firstLine="567"/>
        <w:jc w:val="both"/>
        <w:rPr>
          <w:rFonts w:ascii="Times New Roman" w:eastAsia="Times New Roman" w:hAnsi="Times New Roman" w:cs="Times New Roman"/>
          <w:sz w:val="28"/>
          <w:szCs w:val="28"/>
          <w:lang w:val="ro-RO" w:eastAsia="ru-RU"/>
        </w:rPr>
      </w:pPr>
    </w:p>
    <w:p w:rsidR="000E5C95" w:rsidRPr="00902C3B" w:rsidRDefault="000E5C95" w:rsidP="007A4A55">
      <w:pPr>
        <w:shd w:val="clear" w:color="auto" w:fill="FFFFFF"/>
        <w:spacing w:after="0" w:line="240" w:lineRule="auto"/>
        <w:ind w:firstLine="567"/>
        <w:jc w:val="center"/>
        <w:rPr>
          <w:rFonts w:ascii="Times New Roman" w:eastAsia="Times New Roman" w:hAnsi="Times New Roman" w:cs="Times New Roman"/>
          <w:sz w:val="28"/>
          <w:szCs w:val="28"/>
          <w:lang w:val="ro-RO" w:eastAsia="ru-RU"/>
        </w:rPr>
      </w:pPr>
      <w:r w:rsidRPr="00902C3B">
        <w:rPr>
          <w:rFonts w:ascii="Times New Roman" w:eastAsia="Times New Roman" w:hAnsi="Times New Roman" w:cs="Times New Roman"/>
          <w:b/>
          <w:bCs/>
          <w:sz w:val="28"/>
          <w:szCs w:val="28"/>
          <w:lang w:val="ro-RO" w:eastAsia="ru-RU"/>
        </w:rPr>
        <w:t>ORDON:</w:t>
      </w:r>
    </w:p>
    <w:p w:rsidR="000E5C95" w:rsidRPr="00902C3B" w:rsidRDefault="000E5C95" w:rsidP="00C60DBA">
      <w:pPr>
        <w:pStyle w:val="a6"/>
        <w:numPr>
          <w:ilvl w:val="0"/>
          <w:numId w:val="6"/>
        </w:numPr>
        <w:shd w:val="clear" w:color="auto" w:fill="FFFFFF"/>
        <w:tabs>
          <w:tab w:val="left" w:pos="567"/>
        </w:tabs>
        <w:ind w:left="0" w:firstLine="284"/>
        <w:jc w:val="both"/>
        <w:rPr>
          <w:sz w:val="28"/>
          <w:szCs w:val="28"/>
          <w:lang w:val="ro-RO"/>
        </w:rPr>
      </w:pPr>
      <w:r w:rsidRPr="00902C3B">
        <w:rPr>
          <w:sz w:val="28"/>
          <w:szCs w:val="28"/>
          <w:lang w:val="ro-RO"/>
        </w:rPr>
        <w:t>Se aprobă:</w:t>
      </w:r>
    </w:p>
    <w:p w:rsidR="00A57021" w:rsidRPr="00902C3B" w:rsidRDefault="005664DA" w:rsidP="00230525">
      <w:pPr>
        <w:pStyle w:val="a6"/>
        <w:numPr>
          <w:ilvl w:val="0"/>
          <w:numId w:val="4"/>
        </w:numPr>
        <w:shd w:val="clear" w:color="auto" w:fill="FFFFFF"/>
        <w:tabs>
          <w:tab w:val="left" w:pos="993"/>
        </w:tabs>
        <w:ind w:left="0" w:firstLine="567"/>
        <w:jc w:val="both"/>
        <w:rPr>
          <w:sz w:val="28"/>
          <w:szCs w:val="28"/>
          <w:lang w:val="ro-RO"/>
        </w:rPr>
      </w:pPr>
      <w:r w:rsidRPr="00902C3B">
        <w:rPr>
          <w:sz w:val="28"/>
          <w:szCs w:val="28"/>
          <w:lang w:val="ro-RO"/>
        </w:rPr>
        <w:t xml:space="preserve">Regulamentul privind organizarea examenelor medicale obligatorii </w:t>
      </w:r>
      <w:r w:rsidR="00252262" w:rsidRPr="00902C3B">
        <w:rPr>
          <w:sz w:val="28"/>
          <w:szCs w:val="28"/>
          <w:lang w:val="ro-RO"/>
        </w:rPr>
        <w:t xml:space="preserve">a </w:t>
      </w:r>
      <w:r w:rsidR="00D31904" w:rsidRPr="00902C3B">
        <w:rPr>
          <w:sz w:val="28"/>
          <w:szCs w:val="28"/>
          <w:lang w:val="ro-RO"/>
        </w:rPr>
        <w:t>angajaților</w:t>
      </w:r>
      <w:r w:rsidRPr="00902C3B">
        <w:rPr>
          <w:sz w:val="28"/>
          <w:szCs w:val="28"/>
          <w:lang w:val="ro-RO"/>
        </w:rPr>
        <w:t xml:space="preserve"> din economia națională</w:t>
      </w:r>
      <w:r w:rsidR="000F2251" w:rsidRPr="00902C3B">
        <w:rPr>
          <w:sz w:val="28"/>
          <w:szCs w:val="28"/>
          <w:lang w:val="ro-RO"/>
        </w:rPr>
        <w:t xml:space="preserve">, </w:t>
      </w:r>
      <w:r w:rsidR="002637F8" w:rsidRPr="00902C3B">
        <w:rPr>
          <w:sz w:val="28"/>
          <w:szCs w:val="28"/>
          <w:lang w:val="ro-RO"/>
        </w:rPr>
        <w:t xml:space="preserve">conform </w:t>
      </w:r>
      <w:r w:rsidRPr="00902C3B">
        <w:rPr>
          <w:sz w:val="28"/>
          <w:szCs w:val="28"/>
          <w:lang w:val="ro-RO"/>
        </w:rPr>
        <w:t>anex</w:t>
      </w:r>
      <w:r w:rsidR="002637F8" w:rsidRPr="00902C3B">
        <w:rPr>
          <w:sz w:val="28"/>
          <w:szCs w:val="28"/>
          <w:lang w:val="ro-RO"/>
        </w:rPr>
        <w:t>ei</w:t>
      </w:r>
      <w:r w:rsidR="000F2251" w:rsidRPr="00902C3B">
        <w:rPr>
          <w:sz w:val="28"/>
          <w:szCs w:val="28"/>
          <w:lang w:val="ro-RO"/>
        </w:rPr>
        <w:t xml:space="preserve"> nr.1</w:t>
      </w:r>
      <w:r w:rsidRPr="00902C3B">
        <w:rPr>
          <w:sz w:val="28"/>
          <w:szCs w:val="28"/>
          <w:lang w:val="ro-RO"/>
        </w:rPr>
        <w:t>.</w:t>
      </w:r>
    </w:p>
    <w:p w:rsidR="00A57021" w:rsidRPr="00902C3B" w:rsidRDefault="005664DA" w:rsidP="00230525">
      <w:pPr>
        <w:pStyle w:val="a6"/>
        <w:numPr>
          <w:ilvl w:val="0"/>
          <w:numId w:val="4"/>
        </w:numPr>
        <w:shd w:val="clear" w:color="auto" w:fill="FFFFFF"/>
        <w:tabs>
          <w:tab w:val="left" w:pos="993"/>
        </w:tabs>
        <w:ind w:left="0" w:firstLine="567"/>
        <w:jc w:val="both"/>
        <w:rPr>
          <w:sz w:val="28"/>
          <w:szCs w:val="28"/>
          <w:lang w:val="ro-RO"/>
        </w:rPr>
      </w:pPr>
      <w:r w:rsidRPr="00902C3B">
        <w:rPr>
          <w:sz w:val="28"/>
          <w:szCs w:val="28"/>
          <w:shd w:val="clear" w:color="auto" w:fill="FFFFFF"/>
          <w:lang w:val="ro-RO"/>
        </w:rPr>
        <w:t>Lista profesiilor pentru executarea cărora se efectuează examene medicale obligatorii</w:t>
      </w:r>
      <w:r w:rsidR="000F2251" w:rsidRPr="00902C3B">
        <w:rPr>
          <w:sz w:val="28"/>
          <w:szCs w:val="28"/>
          <w:lang w:val="ro-RO"/>
        </w:rPr>
        <w:t xml:space="preserve">, </w:t>
      </w:r>
      <w:r w:rsidR="007B1000" w:rsidRPr="00902C3B">
        <w:rPr>
          <w:sz w:val="28"/>
          <w:szCs w:val="28"/>
          <w:lang w:val="ro-RO"/>
        </w:rPr>
        <w:t>conform anexei</w:t>
      </w:r>
      <w:r w:rsidR="000F2251" w:rsidRPr="00902C3B">
        <w:rPr>
          <w:sz w:val="28"/>
          <w:szCs w:val="28"/>
          <w:lang w:val="ro-RO"/>
        </w:rPr>
        <w:t xml:space="preserve"> nr. 2</w:t>
      </w:r>
      <w:r w:rsidR="003614EF" w:rsidRPr="00902C3B">
        <w:rPr>
          <w:sz w:val="28"/>
          <w:szCs w:val="28"/>
          <w:lang w:val="ro-RO"/>
        </w:rPr>
        <w:t>.</w:t>
      </w:r>
      <w:r w:rsidR="000E5C95" w:rsidRPr="00902C3B">
        <w:rPr>
          <w:sz w:val="28"/>
          <w:szCs w:val="28"/>
          <w:lang w:val="ro-RO"/>
        </w:rPr>
        <w:t> </w:t>
      </w:r>
      <w:r w:rsidR="00096B86" w:rsidRPr="00902C3B">
        <w:rPr>
          <w:sz w:val="28"/>
          <w:szCs w:val="28"/>
          <w:shd w:val="clear" w:color="auto" w:fill="FFFFFF"/>
          <w:lang w:val="ro-RO"/>
        </w:rPr>
        <w:t xml:space="preserve"> </w:t>
      </w:r>
    </w:p>
    <w:p w:rsidR="00A57021" w:rsidRPr="00902C3B" w:rsidRDefault="005664DA" w:rsidP="00230525">
      <w:pPr>
        <w:pStyle w:val="a6"/>
        <w:numPr>
          <w:ilvl w:val="0"/>
          <w:numId w:val="4"/>
        </w:numPr>
        <w:shd w:val="clear" w:color="auto" w:fill="FFFFFF"/>
        <w:tabs>
          <w:tab w:val="left" w:pos="993"/>
        </w:tabs>
        <w:ind w:left="0" w:firstLine="567"/>
        <w:jc w:val="both"/>
        <w:rPr>
          <w:sz w:val="28"/>
          <w:szCs w:val="28"/>
          <w:lang w:val="ro-RO"/>
        </w:rPr>
      </w:pPr>
      <w:r w:rsidRPr="00902C3B">
        <w:rPr>
          <w:sz w:val="28"/>
          <w:szCs w:val="28"/>
          <w:lang w:val="ro-RO"/>
        </w:rPr>
        <w:t>Modelul listei nominale ale angajaţilor supuşi examenelor medicale obligatorii</w:t>
      </w:r>
      <w:r w:rsidR="000F2251" w:rsidRPr="00902C3B">
        <w:rPr>
          <w:sz w:val="28"/>
          <w:szCs w:val="28"/>
          <w:lang w:val="ro-RO"/>
        </w:rPr>
        <w:t xml:space="preserve">, </w:t>
      </w:r>
      <w:r w:rsidR="00010FFB" w:rsidRPr="00902C3B">
        <w:rPr>
          <w:sz w:val="28"/>
          <w:szCs w:val="28"/>
          <w:lang w:val="ro-RO"/>
        </w:rPr>
        <w:t>la angajare și perio</w:t>
      </w:r>
      <w:r w:rsidR="008A4F55" w:rsidRPr="00902C3B">
        <w:rPr>
          <w:sz w:val="28"/>
          <w:szCs w:val="28"/>
          <w:lang w:val="ro-RO"/>
        </w:rPr>
        <w:t xml:space="preserve">dice, </w:t>
      </w:r>
      <w:r w:rsidR="007B1000" w:rsidRPr="00902C3B">
        <w:rPr>
          <w:sz w:val="28"/>
          <w:szCs w:val="28"/>
          <w:lang w:val="ro-RO"/>
        </w:rPr>
        <w:t>conform anexei</w:t>
      </w:r>
      <w:r w:rsidRPr="00902C3B">
        <w:rPr>
          <w:sz w:val="28"/>
          <w:szCs w:val="28"/>
          <w:lang w:val="ro-RO"/>
        </w:rPr>
        <w:t xml:space="preserve"> nr.</w:t>
      </w:r>
      <w:r w:rsidR="00053E06" w:rsidRPr="00902C3B">
        <w:rPr>
          <w:sz w:val="28"/>
          <w:szCs w:val="28"/>
          <w:lang w:val="ro-RO"/>
        </w:rPr>
        <w:t xml:space="preserve"> </w:t>
      </w:r>
      <w:r w:rsidR="000F2251" w:rsidRPr="00902C3B">
        <w:rPr>
          <w:sz w:val="28"/>
          <w:szCs w:val="28"/>
          <w:lang w:val="ro-RO"/>
        </w:rPr>
        <w:t>3</w:t>
      </w:r>
      <w:r w:rsidRPr="00902C3B">
        <w:rPr>
          <w:sz w:val="28"/>
          <w:szCs w:val="28"/>
          <w:lang w:val="ro-RO"/>
        </w:rPr>
        <w:t>.</w:t>
      </w:r>
    </w:p>
    <w:p w:rsidR="008D2185" w:rsidRPr="00902C3B" w:rsidRDefault="005664DA" w:rsidP="00230525">
      <w:pPr>
        <w:pStyle w:val="a6"/>
        <w:numPr>
          <w:ilvl w:val="0"/>
          <w:numId w:val="4"/>
        </w:numPr>
        <w:shd w:val="clear" w:color="auto" w:fill="FFFFFF"/>
        <w:tabs>
          <w:tab w:val="left" w:pos="993"/>
        </w:tabs>
        <w:ind w:left="0" w:firstLine="567"/>
        <w:jc w:val="both"/>
        <w:rPr>
          <w:sz w:val="28"/>
          <w:szCs w:val="28"/>
          <w:lang w:val="ro-RO"/>
        </w:rPr>
      </w:pPr>
      <w:r w:rsidRPr="00902C3B">
        <w:rPr>
          <w:sz w:val="28"/>
          <w:szCs w:val="28"/>
          <w:shd w:val="clear" w:color="auto" w:fill="FFFFFF"/>
          <w:lang w:val="ro-RO"/>
        </w:rPr>
        <w:t>Modelul Fişei medicale individuale</w:t>
      </w:r>
      <w:r w:rsidR="000F2251" w:rsidRPr="00902C3B">
        <w:rPr>
          <w:sz w:val="28"/>
          <w:szCs w:val="28"/>
          <w:lang w:val="ro-RO"/>
        </w:rPr>
        <w:t xml:space="preserve">, </w:t>
      </w:r>
      <w:r w:rsidR="007B1000" w:rsidRPr="00902C3B">
        <w:rPr>
          <w:sz w:val="28"/>
          <w:szCs w:val="28"/>
          <w:lang w:val="ro-RO"/>
        </w:rPr>
        <w:t>conform anexei</w:t>
      </w:r>
      <w:r w:rsidRPr="00902C3B">
        <w:rPr>
          <w:sz w:val="28"/>
          <w:szCs w:val="28"/>
          <w:lang w:val="ro-RO"/>
        </w:rPr>
        <w:t xml:space="preserve"> nr.</w:t>
      </w:r>
      <w:r w:rsidR="00053E06" w:rsidRPr="00902C3B">
        <w:rPr>
          <w:sz w:val="28"/>
          <w:szCs w:val="28"/>
          <w:lang w:val="ro-RO"/>
        </w:rPr>
        <w:t xml:space="preserve"> </w:t>
      </w:r>
      <w:r w:rsidR="000F2251" w:rsidRPr="00902C3B">
        <w:rPr>
          <w:sz w:val="28"/>
          <w:szCs w:val="28"/>
          <w:lang w:val="ro-RO"/>
        </w:rPr>
        <w:t>4</w:t>
      </w:r>
      <w:r w:rsidRPr="00902C3B">
        <w:rPr>
          <w:sz w:val="28"/>
          <w:szCs w:val="28"/>
          <w:lang w:val="ro-RO"/>
        </w:rPr>
        <w:t>.</w:t>
      </w:r>
    </w:p>
    <w:p w:rsidR="00091306" w:rsidRPr="00902C3B" w:rsidRDefault="00F561BD" w:rsidP="00C60DBA">
      <w:pPr>
        <w:pStyle w:val="a6"/>
        <w:numPr>
          <w:ilvl w:val="0"/>
          <w:numId w:val="6"/>
        </w:numPr>
        <w:shd w:val="clear" w:color="auto" w:fill="FFFFFF"/>
        <w:tabs>
          <w:tab w:val="left" w:pos="567"/>
        </w:tabs>
        <w:ind w:left="0" w:firstLine="284"/>
        <w:jc w:val="both"/>
        <w:rPr>
          <w:sz w:val="28"/>
          <w:szCs w:val="28"/>
          <w:lang w:val="ro-RO"/>
        </w:rPr>
      </w:pPr>
      <w:r w:rsidRPr="00902C3B">
        <w:rPr>
          <w:sz w:val="28"/>
          <w:szCs w:val="28"/>
          <w:lang w:val="ro-RO"/>
        </w:rPr>
        <w:t>Conducătorii întreprinderilor și instituțiilor</w:t>
      </w:r>
      <w:r w:rsidR="005219D8" w:rsidRPr="00902C3B">
        <w:rPr>
          <w:sz w:val="28"/>
          <w:szCs w:val="28"/>
          <w:lang w:val="ro-RO"/>
        </w:rPr>
        <w:t xml:space="preserve"> </w:t>
      </w:r>
      <w:r w:rsidR="000A0079" w:rsidRPr="00902C3B">
        <w:rPr>
          <w:sz w:val="28"/>
          <w:szCs w:val="28"/>
          <w:lang w:val="ro-RO"/>
        </w:rPr>
        <w:t>asigur</w:t>
      </w:r>
      <w:r w:rsidR="00E045E7" w:rsidRPr="00902C3B">
        <w:rPr>
          <w:sz w:val="28"/>
          <w:szCs w:val="28"/>
          <w:lang w:val="ro-RO"/>
        </w:rPr>
        <w:t>ă</w:t>
      </w:r>
      <w:r w:rsidR="000A0079" w:rsidRPr="00902C3B">
        <w:rPr>
          <w:sz w:val="28"/>
          <w:szCs w:val="28"/>
          <w:lang w:val="ro-RO"/>
        </w:rPr>
        <w:t xml:space="preserve"> </w:t>
      </w:r>
      <w:r w:rsidR="00091306" w:rsidRPr="00902C3B">
        <w:rPr>
          <w:sz w:val="28"/>
          <w:szCs w:val="28"/>
          <w:shd w:val="clear" w:color="auto" w:fill="FFFFFF"/>
          <w:lang w:val="ro-RO"/>
        </w:rPr>
        <w:t>organizarea examenul</w:t>
      </w:r>
      <w:r w:rsidR="000A0079" w:rsidRPr="00902C3B">
        <w:rPr>
          <w:sz w:val="28"/>
          <w:szCs w:val="28"/>
          <w:shd w:val="clear" w:color="auto" w:fill="FFFFFF"/>
          <w:lang w:val="ro-RO"/>
        </w:rPr>
        <w:t>ui</w:t>
      </w:r>
      <w:r w:rsidR="00091306" w:rsidRPr="00902C3B">
        <w:rPr>
          <w:sz w:val="28"/>
          <w:szCs w:val="28"/>
          <w:shd w:val="clear" w:color="auto" w:fill="FFFFFF"/>
          <w:lang w:val="ro-RO"/>
        </w:rPr>
        <w:t xml:space="preserve"> medical a </w:t>
      </w:r>
      <w:r w:rsidR="00D31904" w:rsidRPr="00902C3B">
        <w:rPr>
          <w:sz w:val="28"/>
          <w:szCs w:val="28"/>
          <w:lang w:val="ro-RO"/>
        </w:rPr>
        <w:t>angajaților</w:t>
      </w:r>
      <w:r w:rsidR="007B1000" w:rsidRPr="00902C3B">
        <w:rPr>
          <w:sz w:val="28"/>
          <w:szCs w:val="28"/>
          <w:lang w:val="ro-RO"/>
        </w:rPr>
        <w:t>,</w:t>
      </w:r>
      <w:r w:rsidR="00D31904" w:rsidRPr="00902C3B">
        <w:rPr>
          <w:sz w:val="28"/>
          <w:szCs w:val="28"/>
          <w:lang w:val="ro-RO"/>
        </w:rPr>
        <w:t xml:space="preserve"> </w:t>
      </w:r>
      <w:r w:rsidR="00217804" w:rsidRPr="00902C3B">
        <w:rPr>
          <w:sz w:val="28"/>
          <w:szCs w:val="28"/>
          <w:shd w:val="clear" w:color="auto" w:fill="FFFFFF"/>
          <w:lang w:val="ro-RO"/>
        </w:rPr>
        <w:t xml:space="preserve">conform </w:t>
      </w:r>
      <w:r w:rsidR="003E75A0" w:rsidRPr="00902C3B">
        <w:rPr>
          <w:sz w:val="28"/>
          <w:szCs w:val="28"/>
          <w:shd w:val="clear" w:color="auto" w:fill="FFFFFF"/>
          <w:lang w:val="ro-RO"/>
        </w:rPr>
        <w:t>a</w:t>
      </w:r>
      <w:r w:rsidR="00217804" w:rsidRPr="00902C3B">
        <w:rPr>
          <w:sz w:val="28"/>
          <w:szCs w:val="28"/>
          <w:shd w:val="clear" w:color="auto" w:fill="FFFFFF"/>
          <w:lang w:val="ro-RO"/>
        </w:rPr>
        <w:t>nexei nr.</w:t>
      </w:r>
      <w:r w:rsidR="007B1000" w:rsidRPr="00902C3B">
        <w:rPr>
          <w:sz w:val="28"/>
          <w:szCs w:val="28"/>
          <w:shd w:val="clear" w:color="auto" w:fill="FFFFFF"/>
          <w:lang w:val="ro-RO"/>
        </w:rPr>
        <w:t xml:space="preserve"> </w:t>
      </w:r>
      <w:r w:rsidR="005664DA" w:rsidRPr="00902C3B">
        <w:rPr>
          <w:sz w:val="28"/>
          <w:szCs w:val="28"/>
          <w:shd w:val="clear" w:color="auto" w:fill="FFFFFF"/>
          <w:lang w:val="ro-RO"/>
        </w:rPr>
        <w:t>2</w:t>
      </w:r>
      <w:r w:rsidR="00217804" w:rsidRPr="00902C3B">
        <w:rPr>
          <w:sz w:val="28"/>
          <w:szCs w:val="28"/>
          <w:shd w:val="clear" w:color="auto" w:fill="FFFFFF"/>
          <w:lang w:val="ro-RO"/>
        </w:rPr>
        <w:t xml:space="preserve"> a</w:t>
      </w:r>
      <w:r w:rsidR="003E75A0" w:rsidRPr="00902C3B">
        <w:rPr>
          <w:sz w:val="28"/>
          <w:szCs w:val="28"/>
          <w:shd w:val="clear" w:color="auto" w:fill="FFFFFF"/>
          <w:lang w:val="ro-RO"/>
        </w:rPr>
        <w:t>l</w:t>
      </w:r>
      <w:r w:rsidR="00217804" w:rsidRPr="00902C3B">
        <w:rPr>
          <w:sz w:val="28"/>
          <w:szCs w:val="28"/>
          <w:shd w:val="clear" w:color="auto" w:fill="FFFFFF"/>
          <w:lang w:val="ro-RO"/>
        </w:rPr>
        <w:t xml:space="preserve"> prezentului Ordin.</w:t>
      </w:r>
    </w:p>
    <w:p w:rsidR="00151493" w:rsidRPr="00902C3B" w:rsidRDefault="00151493" w:rsidP="00C60DBA">
      <w:pPr>
        <w:pStyle w:val="a6"/>
        <w:numPr>
          <w:ilvl w:val="0"/>
          <w:numId w:val="6"/>
        </w:numPr>
        <w:shd w:val="clear" w:color="auto" w:fill="FFFFFF"/>
        <w:tabs>
          <w:tab w:val="left" w:pos="567"/>
        </w:tabs>
        <w:ind w:left="0" w:firstLine="284"/>
        <w:jc w:val="both"/>
        <w:rPr>
          <w:sz w:val="28"/>
          <w:szCs w:val="28"/>
          <w:lang w:val="ro-RO"/>
        </w:rPr>
      </w:pPr>
      <w:r w:rsidRPr="00902C3B">
        <w:rPr>
          <w:sz w:val="28"/>
          <w:szCs w:val="28"/>
          <w:lang w:val="ro-RO"/>
        </w:rPr>
        <w:t>Șefii Direcți</w:t>
      </w:r>
      <w:r w:rsidR="003306A6" w:rsidRPr="00902C3B">
        <w:rPr>
          <w:sz w:val="28"/>
          <w:szCs w:val="28"/>
          <w:lang w:val="ro-RO"/>
        </w:rPr>
        <w:t>i</w:t>
      </w:r>
      <w:r w:rsidR="00F561BD" w:rsidRPr="00902C3B">
        <w:rPr>
          <w:sz w:val="28"/>
          <w:szCs w:val="28"/>
          <w:lang w:val="ro-RO"/>
        </w:rPr>
        <w:t>lor</w:t>
      </w:r>
      <w:r w:rsidRPr="00902C3B">
        <w:rPr>
          <w:sz w:val="28"/>
          <w:szCs w:val="28"/>
          <w:lang w:val="ro-RO"/>
        </w:rPr>
        <w:t xml:space="preserve"> a</w:t>
      </w:r>
      <w:r w:rsidR="000A0079" w:rsidRPr="00902C3B">
        <w:rPr>
          <w:sz w:val="28"/>
          <w:szCs w:val="28"/>
          <w:lang w:val="ro-RO"/>
        </w:rPr>
        <w:t>le</w:t>
      </w:r>
      <w:r w:rsidRPr="00902C3B">
        <w:rPr>
          <w:sz w:val="28"/>
          <w:szCs w:val="28"/>
          <w:lang w:val="ro-RO"/>
        </w:rPr>
        <w:t xml:space="preserve"> C</w:t>
      </w:r>
      <w:r w:rsidR="000A0079" w:rsidRPr="00902C3B">
        <w:rPr>
          <w:sz w:val="28"/>
          <w:szCs w:val="28"/>
          <w:lang w:val="ro-RO"/>
        </w:rPr>
        <w:t xml:space="preserve">entrelor de </w:t>
      </w:r>
      <w:r w:rsidRPr="00902C3B">
        <w:rPr>
          <w:sz w:val="28"/>
          <w:szCs w:val="28"/>
          <w:lang w:val="ro-RO"/>
        </w:rPr>
        <w:t>S</w:t>
      </w:r>
      <w:r w:rsidR="000A0079" w:rsidRPr="00902C3B">
        <w:rPr>
          <w:sz w:val="28"/>
          <w:szCs w:val="28"/>
          <w:lang w:val="ro-RO"/>
        </w:rPr>
        <w:t xml:space="preserve">ănătate </w:t>
      </w:r>
      <w:r w:rsidRPr="00902C3B">
        <w:rPr>
          <w:sz w:val="28"/>
          <w:szCs w:val="28"/>
          <w:lang w:val="ro-RO"/>
        </w:rPr>
        <w:t>P</w:t>
      </w:r>
      <w:r w:rsidR="000A0079" w:rsidRPr="00902C3B">
        <w:rPr>
          <w:sz w:val="28"/>
          <w:szCs w:val="28"/>
          <w:lang w:val="ro-RO"/>
        </w:rPr>
        <w:t xml:space="preserve">ublică </w:t>
      </w:r>
      <w:r w:rsidR="00F561BD" w:rsidRPr="00902C3B">
        <w:rPr>
          <w:sz w:val="28"/>
          <w:szCs w:val="28"/>
          <w:lang w:val="ro-RO"/>
        </w:rPr>
        <w:t xml:space="preserve">teritoriale </w:t>
      </w:r>
      <w:r w:rsidR="000A0079" w:rsidRPr="00902C3B">
        <w:rPr>
          <w:sz w:val="28"/>
          <w:szCs w:val="28"/>
          <w:lang w:val="ro-RO"/>
        </w:rPr>
        <w:t>(în continuare CSP)</w:t>
      </w:r>
      <w:r w:rsidRPr="00902C3B">
        <w:rPr>
          <w:sz w:val="28"/>
          <w:szCs w:val="28"/>
          <w:lang w:val="ro-RO"/>
        </w:rPr>
        <w:t xml:space="preserve"> </w:t>
      </w:r>
      <w:r w:rsidR="003A5948" w:rsidRPr="00902C3B">
        <w:rPr>
          <w:sz w:val="28"/>
          <w:szCs w:val="28"/>
          <w:lang w:val="ro-RO"/>
        </w:rPr>
        <w:t>din cadrul</w:t>
      </w:r>
      <w:r w:rsidR="000A0079" w:rsidRPr="00902C3B">
        <w:rPr>
          <w:sz w:val="28"/>
          <w:szCs w:val="28"/>
          <w:lang w:val="ro-RO"/>
        </w:rPr>
        <w:t xml:space="preserve"> Agenției Naționale pentru Sănătate Publică (în continuare ANSP)</w:t>
      </w:r>
      <w:r w:rsidR="00E045E7" w:rsidRPr="00902C3B">
        <w:rPr>
          <w:sz w:val="28"/>
          <w:szCs w:val="28"/>
          <w:lang w:val="ro-RO"/>
        </w:rPr>
        <w:t xml:space="preserve"> </w:t>
      </w:r>
      <w:r w:rsidRPr="00902C3B">
        <w:rPr>
          <w:sz w:val="28"/>
          <w:szCs w:val="28"/>
          <w:lang w:val="ro-RO"/>
        </w:rPr>
        <w:t>asigur</w:t>
      </w:r>
      <w:r w:rsidR="00E045E7" w:rsidRPr="00902C3B">
        <w:rPr>
          <w:sz w:val="28"/>
          <w:szCs w:val="28"/>
          <w:lang w:val="ro-RO"/>
        </w:rPr>
        <w:t>ă</w:t>
      </w:r>
      <w:r w:rsidR="000A0079" w:rsidRPr="00902C3B">
        <w:rPr>
          <w:sz w:val="28"/>
          <w:szCs w:val="28"/>
          <w:lang w:val="ro-RO"/>
        </w:rPr>
        <w:t xml:space="preserve"> </w:t>
      </w:r>
      <w:r w:rsidRPr="00902C3B">
        <w:rPr>
          <w:sz w:val="28"/>
          <w:szCs w:val="28"/>
          <w:lang w:val="ro-RO"/>
        </w:rPr>
        <w:t>efectuarea investigaţiilor de laborator microbiologice și parazitologice</w:t>
      </w:r>
      <w:r w:rsidR="005219D8" w:rsidRPr="00902C3B">
        <w:rPr>
          <w:sz w:val="28"/>
          <w:szCs w:val="28"/>
          <w:lang w:val="ro-RO"/>
        </w:rPr>
        <w:t xml:space="preserve"> </w:t>
      </w:r>
      <w:r w:rsidR="001244F0" w:rsidRPr="00902C3B">
        <w:rPr>
          <w:sz w:val="28"/>
          <w:szCs w:val="28"/>
          <w:lang w:val="ro-RO"/>
        </w:rPr>
        <w:t>a angajaților</w:t>
      </w:r>
      <w:r w:rsidR="005219D8" w:rsidRPr="00902C3B">
        <w:rPr>
          <w:sz w:val="28"/>
          <w:szCs w:val="28"/>
          <w:lang w:val="ro-RO"/>
        </w:rPr>
        <w:t>, indiferent de forma organizator-juridică a activității contra plată conform tarifelor aprobate pentru examenele profilactice.</w:t>
      </w:r>
    </w:p>
    <w:p w:rsidR="00065B51" w:rsidRPr="00902C3B" w:rsidRDefault="003614EF" w:rsidP="00C60DBA">
      <w:pPr>
        <w:pStyle w:val="a6"/>
        <w:numPr>
          <w:ilvl w:val="0"/>
          <w:numId w:val="6"/>
        </w:numPr>
        <w:shd w:val="clear" w:color="auto" w:fill="FFFFFF"/>
        <w:tabs>
          <w:tab w:val="left" w:pos="567"/>
        </w:tabs>
        <w:ind w:left="0" w:firstLine="284"/>
        <w:jc w:val="both"/>
        <w:rPr>
          <w:sz w:val="28"/>
          <w:szCs w:val="28"/>
          <w:lang w:val="ro-RO"/>
        </w:rPr>
      </w:pPr>
      <w:r w:rsidRPr="00902C3B">
        <w:rPr>
          <w:sz w:val="28"/>
          <w:szCs w:val="28"/>
          <w:lang w:val="ro-RO"/>
        </w:rPr>
        <w:t>Conducătorii întreprinderilor</w:t>
      </w:r>
      <w:r w:rsidR="00FA0059" w:rsidRPr="00902C3B">
        <w:rPr>
          <w:sz w:val="28"/>
          <w:szCs w:val="28"/>
          <w:lang w:val="ro-RO"/>
        </w:rPr>
        <w:t>,</w:t>
      </w:r>
      <w:r w:rsidRPr="00902C3B">
        <w:rPr>
          <w:sz w:val="28"/>
          <w:szCs w:val="28"/>
          <w:lang w:val="ro-RO"/>
        </w:rPr>
        <w:t xml:space="preserve"> </w:t>
      </w:r>
      <w:r w:rsidR="001244F0" w:rsidRPr="00902C3B">
        <w:rPr>
          <w:sz w:val="28"/>
          <w:szCs w:val="28"/>
          <w:lang w:val="ro-RO"/>
        </w:rPr>
        <w:t>anual,</w:t>
      </w:r>
      <w:r w:rsidRPr="00902C3B">
        <w:rPr>
          <w:sz w:val="28"/>
          <w:szCs w:val="28"/>
          <w:lang w:val="ro-RO"/>
        </w:rPr>
        <w:t xml:space="preserve"> către data de 01 noiembrie</w:t>
      </w:r>
      <w:r w:rsidR="005A248D" w:rsidRPr="00902C3B">
        <w:rPr>
          <w:sz w:val="28"/>
          <w:szCs w:val="28"/>
          <w:lang w:val="ro-RO"/>
        </w:rPr>
        <w:t>,</w:t>
      </w:r>
      <w:r w:rsidRPr="00902C3B">
        <w:rPr>
          <w:sz w:val="28"/>
          <w:szCs w:val="28"/>
          <w:lang w:val="ro-RO"/>
        </w:rPr>
        <w:t xml:space="preserve"> prez</w:t>
      </w:r>
      <w:r w:rsidR="00902C3B">
        <w:rPr>
          <w:sz w:val="28"/>
          <w:szCs w:val="28"/>
          <w:lang w:val="ro-RO"/>
        </w:rPr>
        <w:t>i</w:t>
      </w:r>
      <w:r w:rsidRPr="00902C3B">
        <w:rPr>
          <w:sz w:val="28"/>
          <w:szCs w:val="28"/>
          <w:lang w:val="ro-RO"/>
        </w:rPr>
        <w:t>nt</w:t>
      </w:r>
      <w:r w:rsidR="007E135C" w:rsidRPr="00902C3B">
        <w:rPr>
          <w:sz w:val="28"/>
          <w:szCs w:val="28"/>
          <w:lang w:val="ro-RO"/>
        </w:rPr>
        <w:t>ă</w:t>
      </w:r>
      <w:r w:rsidRPr="00902C3B">
        <w:rPr>
          <w:sz w:val="28"/>
          <w:szCs w:val="28"/>
          <w:lang w:val="ro-RO"/>
        </w:rPr>
        <w:t xml:space="preserve"> </w:t>
      </w:r>
      <w:r w:rsidR="0030630F">
        <w:rPr>
          <w:sz w:val="28"/>
          <w:szCs w:val="28"/>
          <w:lang w:val="ro-RO"/>
        </w:rPr>
        <w:t xml:space="preserve">către </w:t>
      </w:r>
      <w:r w:rsidR="009B771A" w:rsidRPr="00902C3B">
        <w:rPr>
          <w:sz w:val="28"/>
          <w:szCs w:val="28"/>
          <w:lang w:val="ro-RO"/>
        </w:rPr>
        <w:t xml:space="preserve">cabinetele/secțiile de examene medicale profilactice </w:t>
      </w:r>
      <w:r w:rsidR="0030630F">
        <w:rPr>
          <w:sz w:val="28"/>
          <w:szCs w:val="28"/>
          <w:lang w:val="ro-RO"/>
        </w:rPr>
        <w:t xml:space="preserve">din cadrul </w:t>
      </w:r>
      <w:r w:rsidR="0030630F" w:rsidRPr="00902C3B">
        <w:rPr>
          <w:sz w:val="28"/>
          <w:szCs w:val="28"/>
          <w:lang w:val="ro-RO"/>
        </w:rPr>
        <w:t xml:space="preserve">instituțiilor </w:t>
      </w:r>
      <w:r w:rsidR="00980C42" w:rsidRPr="00902C3B">
        <w:rPr>
          <w:sz w:val="28"/>
          <w:szCs w:val="28"/>
          <w:lang w:val="ro-RO"/>
        </w:rPr>
        <w:t>medic</w:t>
      </w:r>
      <w:r w:rsidR="00980C42">
        <w:rPr>
          <w:sz w:val="28"/>
          <w:szCs w:val="28"/>
          <w:lang w:val="ro-RO"/>
        </w:rPr>
        <w:t>o-sanitare</w:t>
      </w:r>
      <w:r w:rsidR="0030630F" w:rsidRPr="00902C3B">
        <w:rPr>
          <w:sz w:val="28"/>
          <w:szCs w:val="28"/>
          <w:lang w:val="ro-RO"/>
        </w:rPr>
        <w:t xml:space="preserve"> teritoriale </w:t>
      </w:r>
      <w:r w:rsidR="009B771A" w:rsidRPr="00902C3B">
        <w:rPr>
          <w:sz w:val="28"/>
          <w:szCs w:val="28"/>
          <w:lang w:val="ro-RO"/>
        </w:rPr>
        <w:t>(</w:t>
      </w:r>
      <w:r w:rsidRPr="00902C3B">
        <w:rPr>
          <w:sz w:val="28"/>
          <w:szCs w:val="28"/>
          <w:lang w:val="ro-RO"/>
        </w:rPr>
        <w:t>și CSP teritoriale inclusiv din teritoriile deservite ale ANSP</w:t>
      </w:r>
      <w:r w:rsidR="009B771A" w:rsidRPr="00902C3B">
        <w:rPr>
          <w:sz w:val="28"/>
          <w:szCs w:val="28"/>
          <w:lang w:val="ro-RO"/>
        </w:rPr>
        <w:t>)</w:t>
      </w:r>
      <w:r w:rsidRPr="00902C3B">
        <w:rPr>
          <w:sz w:val="28"/>
          <w:szCs w:val="28"/>
          <w:lang w:val="ro-RO"/>
        </w:rPr>
        <w:t xml:space="preserve">, </w:t>
      </w:r>
      <w:r w:rsidRPr="00902C3B">
        <w:rPr>
          <w:sz w:val="28"/>
          <w:szCs w:val="28"/>
          <w:lang w:val="ro-RO"/>
        </w:rPr>
        <w:lastRenderedPageBreak/>
        <w:t>pentru coordonare</w:t>
      </w:r>
      <w:r w:rsidR="00477CB4" w:rsidRPr="00902C3B">
        <w:rPr>
          <w:sz w:val="28"/>
          <w:szCs w:val="28"/>
          <w:lang w:val="ro-RO"/>
        </w:rPr>
        <w:t>a listelor</w:t>
      </w:r>
      <w:r w:rsidRPr="00902C3B">
        <w:rPr>
          <w:sz w:val="28"/>
          <w:szCs w:val="28"/>
          <w:lang w:val="ro-RO"/>
        </w:rPr>
        <w:t xml:space="preserve"> nominale a angajaţilor </w:t>
      </w:r>
      <w:r w:rsidR="00217804" w:rsidRPr="00902C3B">
        <w:rPr>
          <w:sz w:val="28"/>
          <w:szCs w:val="28"/>
          <w:lang w:val="ro-RO"/>
        </w:rPr>
        <w:t xml:space="preserve">care necesită a fi </w:t>
      </w:r>
      <w:r w:rsidRPr="00902C3B">
        <w:rPr>
          <w:sz w:val="28"/>
          <w:szCs w:val="28"/>
          <w:lang w:val="ro-RO"/>
        </w:rPr>
        <w:t>supuşi examenelor medicale obligatorii</w:t>
      </w:r>
      <w:r w:rsidR="00270B79" w:rsidRPr="00902C3B">
        <w:rPr>
          <w:sz w:val="28"/>
          <w:szCs w:val="28"/>
          <w:lang w:val="ro-RO"/>
        </w:rPr>
        <w:t>,</w:t>
      </w:r>
      <w:r w:rsidRPr="00902C3B">
        <w:rPr>
          <w:sz w:val="28"/>
          <w:szCs w:val="28"/>
          <w:lang w:val="ro-RO"/>
        </w:rPr>
        <w:t xml:space="preserve"> conform anexei nr.</w:t>
      </w:r>
      <w:r w:rsidR="00270B79" w:rsidRPr="00902C3B">
        <w:rPr>
          <w:sz w:val="28"/>
          <w:szCs w:val="28"/>
          <w:lang w:val="ro-RO"/>
        </w:rPr>
        <w:t xml:space="preserve"> </w:t>
      </w:r>
      <w:r w:rsidR="005664DA" w:rsidRPr="00902C3B">
        <w:rPr>
          <w:sz w:val="28"/>
          <w:szCs w:val="28"/>
          <w:lang w:val="ro-RO"/>
        </w:rPr>
        <w:t>3</w:t>
      </w:r>
      <w:r w:rsidR="003E75A0" w:rsidRPr="00902C3B">
        <w:rPr>
          <w:sz w:val="28"/>
          <w:szCs w:val="28"/>
          <w:shd w:val="clear" w:color="auto" w:fill="FFFFFF"/>
          <w:lang w:val="ro-RO"/>
        </w:rPr>
        <w:t xml:space="preserve"> al prezentului Ordin</w:t>
      </w:r>
      <w:r w:rsidR="00132DA0" w:rsidRPr="00902C3B">
        <w:rPr>
          <w:sz w:val="28"/>
          <w:szCs w:val="28"/>
          <w:lang w:val="ro-RO"/>
        </w:rPr>
        <w:t>.</w:t>
      </w:r>
      <w:r w:rsidR="00F561BD" w:rsidRPr="00902C3B">
        <w:rPr>
          <w:sz w:val="28"/>
          <w:szCs w:val="28"/>
          <w:lang w:val="ro-RO"/>
        </w:rPr>
        <w:t xml:space="preserve"> </w:t>
      </w:r>
    </w:p>
    <w:p w:rsidR="00151493" w:rsidRPr="00902C3B" w:rsidRDefault="003614EF" w:rsidP="00C60DBA">
      <w:pPr>
        <w:pStyle w:val="a6"/>
        <w:numPr>
          <w:ilvl w:val="0"/>
          <w:numId w:val="6"/>
        </w:numPr>
        <w:shd w:val="clear" w:color="auto" w:fill="FFFFFF"/>
        <w:tabs>
          <w:tab w:val="left" w:pos="567"/>
        </w:tabs>
        <w:ind w:left="0" w:firstLine="284"/>
        <w:jc w:val="both"/>
        <w:rPr>
          <w:sz w:val="28"/>
          <w:szCs w:val="28"/>
          <w:lang w:val="ro-RO"/>
        </w:rPr>
      </w:pPr>
      <w:r w:rsidRPr="00902C3B">
        <w:rPr>
          <w:sz w:val="28"/>
          <w:szCs w:val="28"/>
          <w:lang w:val="ro-RO"/>
        </w:rPr>
        <w:t xml:space="preserve">Conducătorii </w:t>
      </w:r>
      <w:r w:rsidR="001244F0" w:rsidRPr="00902C3B">
        <w:rPr>
          <w:sz w:val="28"/>
          <w:szCs w:val="28"/>
          <w:lang w:val="ro-RO"/>
        </w:rPr>
        <w:t>i</w:t>
      </w:r>
      <w:r w:rsidRPr="00902C3B">
        <w:rPr>
          <w:sz w:val="28"/>
          <w:szCs w:val="28"/>
          <w:lang w:val="ro-RO"/>
        </w:rPr>
        <w:t xml:space="preserve">nstituțiilor </w:t>
      </w:r>
      <w:r w:rsidR="001244F0" w:rsidRPr="00902C3B">
        <w:rPr>
          <w:sz w:val="28"/>
          <w:szCs w:val="28"/>
          <w:lang w:val="ro-RO"/>
        </w:rPr>
        <w:t>și subdiviziunilor sistemului de sănătate, indiferent</w:t>
      </w:r>
      <w:r w:rsidRPr="00902C3B">
        <w:rPr>
          <w:sz w:val="28"/>
          <w:szCs w:val="28"/>
          <w:lang w:val="ro-RO"/>
        </w:rPr>
        <w:t xml:space="preserve"> </w:t>
      </w:r>
      <w:r w:rsidR="001244F0" w:rsidRPr="00902C3B">
        <w:rPr>
          <w:sz w:val="28"/>
          <w:szCs w:val="28"/>
          <w:lang w:val="ro-RO"/>
        </w:rPr>
        <w:t xml:space="preserve">de subordine și formă juridică de organizare, </w:t>
      </w:r>
      <w:r w:rsidRPr="00902C3B">
        <w:rPr>
          <w:sz w:val="28"/>
          <w:szCs w:val="28"/>
          <w:lang w:val="ro-RO"/>
        </w:rPr>
        <w:t>prezent</w:t>
      </w:r>
      <w:r w:rsidR="007E135C" w:rsidRPr="00902C3B">
        <w:rPr>
          <w:sz w:val="28"/>
          <w:szCs w:val="28"/>
          <w:lang w:val="ro-RO"/>
        </w:rPr>
        <w:t>ă</w:t>
      </w:r>
      <w:r w:rsidRPr="00902C3B">
        <w:rPr>
          <w:sz w:val="28"/>
          <w:szCs w:val="28"/>
          <w:lang w:val="ro-RO"/>
        </w:rPr>
        <w:t xml:space="preserve"> CSP teritoriale, trimestrial </w:t>
      </w:r>
      <w:r w:rsidR="0042344D" w:rsidRPr="00902C3B">
        <w:rPr>
          <w:sz w:val="28"/>
          <w:szCs w:val="28"/>
          <w:lang w:val="ro-RO"/>
        </w:rPr>
        <w:t>până</w:t>
      </w:r>
      <w:r w:rsidRPr="00902C3B">
        <w:rPr>
          <w:sz w:val="28"/>
          <w:szCs w:val="28"/>
          <w:lang w:val="ro-RO"/>
        </w:rPr>
        <w:t xml:space="preserve"> la data de 10 a primei luni din trimestrul </w:t>
      </w:r>
      <w:r w:rsidR="00FA0059" w:rsidRPr="00902C3B">
        <w:rPr>
          <w:sz w:val="28"/>
          <w:szCs w:val="28"/>
          <w:lang w:val="ro-RO"/>
        </w:rPr>
        <w:t>premergător</w:t>
      </w:r>
      <w:r w:rsidRPr="00902C3B">
        <w:rPr>
          <w:sz w:val="28"/>
          <w:szCs w:val="28"/>
          <w:lang w:val="ro-RO"/>
        </w:rPr>
        <w:t>, Raportul despre îndeplinirea planurilor calendaristice de desfășurare a examenelor medicale</w:t>
      </w:r>
      <w:r w:rsidR="00F17845" w:rsidRPr="00902C3B">
        <w:rPr>
          <w:sz w:val="28"/>
          <w:szCs w:val="28"/>
          <w:lang w:val="ro-RO"/>
        </w:rPr>
        <w:t>,</w:t>
      </w:r>
      <w:r w:rsidR="008D2185" w:rsidRPr="00902C3B">
        <w:rPr>
          <w:sz w:val="28"/>
          <w:szCs w:val="28"/>
          <w:lang w:val="ro-RO"/>
        </w:rPr>
        <w:t xml:space="preserve"> conform anexei nr.</w:t>
      </w:r>
      <w:r w:rsidR="00F17845" w:rsidRPr="00902C3B">
        <w:rPr>
          <w:sz w:val="28"/>
          <w:szCs w:val="28"/>
          <w:lang w:val="ro-RO"/>
        </w:rPr>
        <w:t xml:space="preserve"> </w:t>
      </w:r>
      <w:r w:rsidR="008D2185" w:rsidRPr="00902C3B">
        <w:rPr>
          <w:sz w:val="28"/>
          <w:szCs w:val="28"/>
          <w:lang w:val="ro-RO"/>
        </w:rPr>
        <w:t>3 la Regulament</w:t>
      </w:r>
      <w:r w:rsidR="005219D8" w:rsidRPr="00902C3B">
        <w:rPr>
          <w:sz w:val="28"/>
          <w:szCs w:val="28"/>
          <w:lang w:val="ro-RO"/>
        </w:rPr>
        <w:t>.</w:t>
      </w:r>
    </w:p>
    <w:p w:rsidR="00CE094A" w:rsidRPr="00902C3B" w:rsidRDefault="00CE094A" w:rsidP="00C60DBA">
      <w:pPr>
        <w:pStyle w:val="a6"/>
        <w:numPr>
          <w:ilvl w:val="0"/>
          <w:numId w:val="6"/>
        </w:numPr>
        <w:shd w:val="clear" w:color="auto" w:fill="FFFFFF"/>
        <w:tabs>
          <w:tab w:val="left" w:pos="567"/>
        </w:tabs>
        <w:ind w:left="0" w:firstLine="284"/>
        <w:jc w:val="both"/>
        <w:rPr>
          <w:sz w:val="28"/>
          <w:szCs w:val="28"/>
          <w:lang w:val="ro-RO"/>
        </w:rPr>
      </w:pPr>
      <w:r w:rsidRPr="00902C3B">
        <w:rPr>
          <w:sz w:val="28"/>
          <w:szCs w:val="28"/>
          <w:lang w:val="ro-RO"/>
        </w:rPr>
        <w:t xml:space="preserve">Controlul asupra executării prezentului ordin </w:t>
      </w:r>
      <w:r w:rsidR="00583975" w:rsidRPr="00902C3B">
        <w:rPr>
          <w:sz w:val="28"/>
          <w:szCs w:val="28"/>
          <w:lang w:val="ro-RO"/>
        </w:rPr>
        <w:t>mi-l asum</w:t>
      </w:r>
      <w:r w:rsidRPr="00902C3B">
        <w:rPr>
          <w:sz w:val="28"/>
          <w:szCs w:val="28"/>
          <w:lang w:val="ro-RO"/>
        </w:rPr>
        <w:t>.</w:t>
      </w:r>
    </w:p>
    <w:p w:rsidR="00CE094A" w:rsidRPr="00902C3B" w:rsidRDefault="00CE094A" w:rsidP="00CE094A">
      <w:pPr>
        <w:tabs>
          <w:tab w:val="left" w:pos="851"/>
        </w:tabs>
        <w:spacing w:after="0" w:line="240" w:lineRule="auto"/>
        <w:ind w:firstLine="567"/>
        <w:jc w:val="both"/>
        <w:rPr>
          <w:rFonts w:ascii="Times New Roman" w:eastAsia="Times New Roman" w:hAnsi="Times New Roman" w:cs="Times New Roman"/>
          <w:sz w:val="28"/>
          <w:szCs w:val="28"/>
          <w:lang w:val="ro-RO" w:eastAsia="ru-RU"/>
        </w:rPr>
      </w:pPr>
    </w:p>
    <w:p w:rsidR="000E5C95" w:rsidRPr="00902C3B" w:rsidRDefault="000E5C95" w:rsidP="000E5C95">
      <w:pPr>
        <w:shd w:val="clear" w:color="auto" w:fill="FFFFFF"/>
        <w:spacing w:after="0" w:line="240" w:lineRule="auto"/>
        <w:ind w:left="567"/>
        <w:rPr>
          <w:rFonts w:ascii="Times New Roman" w:eastAsia="Times New Roman" w:hAnsi="Times New Roman" w:cs="Times New Roman"/>
          <w:sz w:val="28"/>
          <w:szCs w:val="28"/>
          <w:lang w:val="ro-RO" w:eastAsia="ru-RU"/>
        </w:rPr>
      </w:pPr>
      <w:r w:rsidRPr="00902C3B">
        <w:rPr>
          <w:rFonts w:ascii="Times New Roman" w:eastAsia="Times New Roman" w:hAnsi="Times New Roman" w:cs="Times New Roman"/>
          <w:sz w:val="28"/>
          <w:szCs w:val="28"/>
          <w:lang w:val="ro-RO" w:eastAsia="ru-RU"/>
        </w:rPr>
        <w:t> </w:t>
      </w:r>
    </w:p>
    <w:p w:rsidR="000E5C95" w:rsidRPr="00902C3B" w:rsidRDefault="00B167B3" w:rsidP="000E5C95">
      <w:pPr>
        <w:shd w:val="clear" w:color="auto" w:fill="FFFFFF"/>
        <w:spacing w:after="0" w:line="240" w:lineRule="auto"/>
        <w:rPr>
          <w:rFonts w:ascii="Times New Roman" w:eastAsia="Times New Roman" w:hAnsi="Times New Roman" w:cs="Times New Roman"/>
          <w:sz w:val="28"/>
          <w:szCs w:val="28"/>
          <w:lang w:val="ro-RO" w:eastAsia="ru-RU"/>
        </w:rPr>
      </w:pPr>
      <w:r w:rsidRPr="00902C3B">
        <w:rPr>
          <w:rFonts w:ascii="Times New Roman" w:eastAsia="Times New Roman" w:hAnsi="Times New Roman" w:cs="Times New Roman"/>
          <w:sz w:val="28"/>
          <w:szCs w:val="28"/>
          <w:lang w:val="ro-RO" w:eastAsia="ru-RU"/>
        </w:rPr>
        <w:t> </w:t>
      </w:r>
    </w:p>
    <w:p w:rsidR="000E5C95" w:rsidRPr="00902C3B" w:rsidRDefault="00583975" w:rsidP="000A57CF">
      <w:pPr>
        <w:shd w:val="clear" w:color="auto" w:fill="FFFFFF"/>
        <w:spacing w:after="0" w:line="240" w:lineRule="auto"/>
        <w:ind w:left="709"/>
        <w:rPr>
          <w:rFonts w:ascii="Times New Roman" w:eastAsia="Times New Roman" w:hAnsi="Times New Roman" w:cs="Times New Roman"/>
          <w:sz w:val="28"/>
          <w:szCs w:val="28"/>
          <w:lang w:val="ro-RO" w:eastAsia="ru-RU"/>
        </w:rPr>
      </w:pPr>
      <w:r w:rsidRPr="00902C3B">
        <w:rPr>
          <w:rFonts w:ascii="Times New Roman" w:eastAsia="Times New Roman" w:hAnsi="Times New Roman" w:cs="Times New Roman"/>
          <w:b/>
          <w:bCs/>
          <w:sz w:val="28"/>
          <w:szCs w:val="28"/>
          <w:lang w:val="ro-RO" w:eastAsia="ru-RU"/>
        </w:rPr>
        <w:t xml:space="preserve">Secretar de Stat        </w:t>
      </w:r>
      <w:r w:rsidR="000A57CF">
        <w:rPr>
          <w:rFonts w:ascii="Times New Roman" w:eastAsia="Times New Roman" w:hAnsi="Times New Roman" w:cs="Times New Roman"/>
          <w:b/>
          <w:bCs/>
          <w:sz w:val="28"/>
          <w:szCs w:val="28"/>
          <w:lang w:val="ro-RO" w:eastAsia="ru-RU"/>
        </w:rPr>
        <w:t xml:space="preserve"> </w:t>
      </w:r>
      <w:r w:rsidRPr="00902C3B">
        <w:rPr>
          <w:rFonts w:ascii="Times New Roman" w:eastAsia="Times New Roman" w:hAnsi="Times New Roman" w:cs="Times New Roman"/>
          <w:b/>
          <w:bCs/>
          <w:sz w:val="28"/>
          <w:szCs w:val="28"/>
          <w:lang w:val="ro-RO" w:eastAsia="ru-RU"/>
        </w:rPr>
        <w:t xml:space="preserve">        </w:t>
      </w:r>
      <w:r w:rsidR="000A57CF">
        <w:rPr>
          <w:rFonts w:ascii="Times New Roman" w:eastAsia="Times New Roman" w:hAnsi="Times New Roman" w:cs="Times New Roman"/>
          <w:b/>
          <w:bCs/>
          <w:sz w:val="28"/>
          <w:szCs w:val="28"/>
          <w:lang w:val="ro-RO" w:eastAsia="ru-RU"/>
        </w:rPr>
        <w:t xml:space="preserve">         </w:t>
      </w:r>
      <w:r w:rsidRPr="00902C3B">
        <w:rPr>
          <w:rFonts w:ascii="Times New Roman" w:eastAsia="Times New Roman" w:hAnsi="Times New Roman" w:cs="Times New Roman"/>
          <w:b/>
          <w:bCs/>
          <w:sz w:val="28"/>
          <w:szCs w:val="28"/>
          <w:lang w:val="ro-RO" w:eastAsia="ru-RU"/>
        </w:rPr>
        <w:t xml:space="preserve">                </w:t>
      </w:r>
      <w:r w:rsidR="00B167B3" w:rsidRPr="00902C3B">
        <w:rPr>
          <w:rFonts w:ascii="Times New Roman" w:eastAsia="Times New Roman" w:hAnsi="Times New Roman" w:cs="Times New Roman"/>
          <w:b/>
          <w:bCs/>
          <w:sz w:val="28"/>
          <w:szCs w:val="28"/>
          <w:lang w:val="ro-RO" w:eastAsia="ru-RU"/>
        </w:rPr>
        <w:t xml:space="preserve">   </w:t>
      </w:r>
      <w:r w:rsidRPr="00902C3B">
        <w:rPr>
          <w:rFonts w:ascii="Times New Roman" w:eastAsia="Times New Roman" w:hAnsi="Times New Roman" w:cs="Times New Roman"/>
          <w:b/>
          <w:bCs/>
          <w:sz w:val="28"/>
          <w:szCs w:val="28"/>
          <w:lang w:val="ro-RO" w:eastAsia="ru-RU"/>
        </w:rPr>
        <w:t xml:space="preserve">                       </w:t>
      </w:r>
      <w:r w:rsidR="0034021B">
        <w:rPr>
          <w:rFonts w:ascii="Times New Roman" w:eastAsia="Times New Roman" w:hAnsi="Times New Roman" w:cs="Times New Roman"/>
          <w:b/>
          <w:bCs/>
          <w:sz w:val="28"/>
          <w:szCs w:val="28"/>
          <w:lang w:val="ro-RO" w:eastAsia="ru-RU"/>
        </w:rPr>
        <w:t>Igor CUROV</w:t>
      </w:r>
      <w:r w:rsidR="000E5C95" w:rsidRPr="00902C3B">
        <w:rPr>
          <w:rFonts w:ascii="Times New Roman" w:eastAsia="Times New Roman" w:hAnsi="Times New Roman" w:cs="Times New Roman"/>
          <w:sz w:val="28"/>
          <w:szCs w:val="28"/>
          <w:lang w:val="ro-RO" w:eastAsia="ru-RU"/>
        </w:rPr>
        <w:t> </w:t>
      </w:r>
    </w:p>
    <w:p w:rsidR="007D0B1C" w:rsidRPr="00902C3B" w:rsidRDefault="007D0B1C"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D277F9" w:rsidRPr="00902C3B" w:rsidRDefault="00D277F9" w:rsidP="000E5C95">
      <w:pPr>
        <w:spacing w:after="0" w:line="240" w:lineRule="auto"/>
        <w:rPr>
          <w:rFonts w:ascii="Times New Roman" w:hAnsi="Times New Roman" w:cs="Times New Roman"/>
          <w:sz w:val="28"/>
          <w:szCs w:val="28"/>
          <w:lang w:val="ro-RO"/>
        </w:rPr>
      </w:pPr>
    </w:p>
    <w:p w:rsidR="00D277F9" w:rsidRPr="00902C3B" w:rsidRDefault="00D277F9" w:rsidP="000E5C95">
      <w:pPr>
        <w:spacing w:after="0" w:line="240" w:lineRule="auto"/>
        <w:rPr>
          <w:rFonts w:ascii="Times New Roman" w:hAnsi="Times New Roman" w:cs="Times New Roman"/>
          <w:sz w:val="28"/>
          <w:szCs w:val="28"/>
          <w:lang w:val="ro-RO"/>
        </w:rPr>
      </w:pPr>
    </w:p>
    <w:p w:rsidR="00D277F9" w:rsidRPr="00902C3B" w:rsidRDefault="00D277F9" w:rsidP="000E5C95">
      <w:pPr>
        <w:spacing w:after="0" w:line="240" w:lineRule="auto"/>
        <w:rPr>
          <w:rFonts w:ascii="Times New Roman" w:hAnsi="Times New Roman" w:cs="Times New Roman"/>
          <w:sz w:val="28"/>
          <w:szCs w:val="28"/>
          <w:lang w:val="ro-RO"/>
        </w:rPr>
      </w:pPr>
    </w:p>
    <w:p w:rsidR="00D277F9" w:rsidRPr="00902C3B" w:rsidRDefault="00D277F9" w:rsidP="000E5C95">
      <w:pPr>
        <w:spacing w:after="0" w:line="240" w:lineRule="auto"/>
        <w:rPr>
          <w:rFonts w:ascii="Times New Roman" w:hAnsi="Times New Roman" w:cs="Times New Roman"/>
          <w:sz w:val="28"/>
          <w:szCs w:val="28"/>
          <w:lang w:val="ro-RO"/>
        </w:rPr>
      </w:pPr>
    </w:p>
    <w:p w:rsidR="00D277F9" w:rsidRPr="00902C3B" w:rsidRDefault="00D277F9" w:rsidP="000E5C95">
      <w:pPr>
        <w:spacing w:after="0" w:line="240" w:lineRule="auto"/>
        <w:rPr>
          <w:rFonts w:ascii="Times New Roman" w:hAnsi="Times New Roman" w:cs="Times New Roman"/>
          <w:sz w:val="28"/>
          <w:szCs w:val="28"/>
          <w:lang w:val="ro-RO"/>
        </w:rPr>
      </w:pPr>
    </w:p>
    <w:p w:rsidR="00D277F9" w:rsidRPr="00902C3B" w:rsidRDefault="00D277F9"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A27E1E" w:rsidRPr="00902C3B" w:rsidRDefault="00A27E1E" w:rsidP="000E5C95">
      <w:pPr>
        <w:spacing w:after="0" w:line="240" w:lineRule="auto"/>
        <w:rPr>
          <w:rFonts w:ascii="Times New Roman" w:hAnsi="Times New Roman" w:cs="Times New Roman"/>
          <w:sz w:val="28"/>
          <w:szCs w:val="28"/>
          <w:lang w:val="ro-RO"/>
        </w:rPr>
      </w:pPr>
    </w:p>
    <w:p w:rsidR="00A27E1E" w:rsidRDefault="00A27E1E" w:rsidP="000E5C95">
      <w:pPr>
        <w:spacing w:after="0" w:line="240" w:lineRule="auto"/>
        <w:rPr>
          <w:rFonts w:ascii="Times New Roman" w:hAnsi="Times New Roman" w:cs="Times New Roman"/>
          <w:sz w:val="28"/>
          <w:szCs w:val="28"/>
          <w:lang w:val="ro-RO"/>
        </w:rPr>
      </w:pPr>
    </w:p>
    <w:p w:rsidR="008C1755" w:rsidRDefault="008C1755" w:rsidP="000E5C95">
      <w:pPr>
        <w:spacing w:after="0" w:line="240" w:lineRule="auto"/>
        <w:rPr>
          <w:rFonts w:ascii="Times New Roman" w:hAnsi="Times New Roman" w:cs="Times New Roman"/>
          <w:sz w:val="28"/>
          <w:szCs w:val="28"/>
          <w:lang w:val="ro-RO"/>
        </w:rPr>
      </w:pPr>
    </w:p>
    <w:p w:rsidR="008C1755" w:rsidRPr="00902C3B" w:rsidRDefault="008C1755" w:rsidP="000E5C95">
      <w:pPr>
        <w:spacing w:after="0" w:line="240" w:lineRule="auto"/>
        <w:rPr>
          <w:rFonts w:ascii="Times New Roman" w:hAnsi="Times New Roman" w:cs="Times New Roman"/>
          <w:sz w:val="28"/>
          <w:szCs w:val="28"/>
          <w:lang w:val="ro-RO"/>
        </w:rPr>
      </w:pPr>
    </w:p>
    <w:p w:rsidR="006F3792" w:rsidRPr="00902C3B" w:rsidRDefault="006F3792" w:rsidP="000E5C95">
      <w:pPr>
        <w:spacing w:after="0" w:line="240" w:lineRule="auto"/>
        <w:rPr>
          <w:rFonts w:ascii="Times New Roman" w:hAnsi="Times New Roman" w:cs="Times New Roman"/>
          <w:sz w:val="28"/>
          <w:szCs w:val="28"/>
          <w:lang w:val="ro-RO"/>
        </w:rPr>
      </w:pPr>
    </w:p>
    <w:p w:rsidR="00396468" w:rsidRPr="00902C3B" w:rsidRDefault="00396468" w:rsidP="000E5C95">
      <w:pPr>
        <w:spacing w:after="0" w:line="240" w:lineRule="auto"/>
        <w:rPr>
          <w:rFonts w:ascii="Times New Roman" w:hAnsi="Times New Roman" w:cs="Times New Roman"/>
          <w:sz w:val="28"/>
          <w:szCs w:val="28"/>
          <w:lang w:val="ro-RO"/>
        </w:rPr>
      </w:pPr>
    </w:p>
    <w:p w:rsidR="00396468" w:rsidRPr="00902C3B" w:rsidRDefault="00396468" w:rsidP="000E5C95">
      <w:pPr>
        <w:spacing w:after="0" w:line="240" w:lineRule="auto"/>
        <w:rPr>
          <w:rFonts w:ascii="Times New Roman" w:hAnsi="Times New Roman" w:cs="Times New Roman"/>
          <w:sz w:val="28"/>
          <w:szCs w:val="28"/>
          <w:lang w:val="ro-RO"/>
        </w:rPr>
      </w:pPr>
    </w:p>
    <w:p w:rsidR="006F3792" w:rsidRDefault="006F3792" w:rsidP="000E5C95">
      <w:pPr>
        <w:spacing w:after="0" w:line="240" w:lineRule="auto"/>
        <w:rPr>
          <w:rFonts w:ascii="Times New Roman" w:hAnsi="Times New Roman" w:cs="Times New Roman"/>
          <w:sz w:val="28"/>
          <w:szCs w:val="28"/>
          <w:lang w:val="ro-RO"/>
        </w:rPr>
      </w:pPr>
    </w:p>
    <w:p w:rsidR="009C4906" w:rsidRDefault="009C4906" w:rsidP="000E5C95">
      <w:pPr>
        <w:spacing w:after="0" w:line="240" w:lineRule="auto"/>
        <w:rPr>
          <w:rFonts w:ascii="Times New Roman" w:hAnsi="Times New Roman" w:cs="Times New Roman"/>
          <w:sz w:val="28"/>
          <w:szCs w:val="28"/>
          <w:lang w:val="ro-RO"/>
        </w:rPr>
      </w:pPr>
    </w:p>
    <w:p w:rsidR="009C4906" w:rsidRPr="00902C3B" w:rsidRDefault="009C4906" w:rsidP="000E5C95">
      <w:pPr>
        <w:spacing w:after="0" w:line="240" w:lineRule="auto"/>
        <w:rPr>
          <w:rFonts w:ascii="Times New Roman" w:hAnsi="Times New Roman" w:cs="Times New Roman"/>
          <w:sz w:val="28"/>
          <w:szCs w:val="28"/>
          <w:lang w:val="ro-RO"/>
        </w:rPr>
      </w:pPr>
      <w:bookmarkStart w:id="0" w:name="_GoBack"/>
      <w:bookmarkEnd w:id="0"/>
    </w:p>
    <w:p w:rsidR="006F3792" w:rsidRPr="00902C3B" w:rsidRDefault="006F3792" w:rsidP="000E5C95">
      <w:pPr>
        <w:spacing w:after="0" w:line="240" w:lineRule="auto"/>
        <w:rPr>
          <w:rFonts w:ascii="Times New Roman" w:hAnsi="Times New Roman" w:cs="Times New Roman"/>
          <w:sz w:val="28"/>
          <w:szCs w:val="28"/>
          <w:lang w:val="ro-RO"/>
        </w:rPr>
      </w:pPr>
    </w:p>
    <w:p w:rsidR="00622178" w:rsidRDefault="00622178" w:rsidP="007A080F">
      <w:pPr>
        <w:tabs>
          <w:tab w:val="left" w:pos="540"/>
        </w:tabs>
        <w:spacing w:after="0" w:line="240" w:lineRule="auto"/>
        <w:ind w:left="6372"/>
        <w:jc w:val="right"/>
        <w:rPr>
          <w:rFonts w:ascii="Times New Roman" w:hAnsi="Times New Roman" w:cs="Times New Roman"/>
          <w:b/>
          <w:sz w:val="28"/>
          <w:szCs w:val="28"/>
          <w:lang w:val="ro-RO"/>
        </w:rPr>
      </w:pPr>
    </w:p>
    <w:p w:rsidR="007A080F" w:rsidRPr="00173760" w:rsidRDefault="007A080F" w:rsidP="007A080F">
      <w:pPr>
        <w:tabs>
          <w:tab w:val="left" w:pos="540"/>
        </w:tabs>
        <w:spacing w:after="0" w:line="240" w:lineRule="auto"/>
        <w:ind w:left="6372"/>
        <w:jc w:val="right"/>
        <w:rPr>
          <w:rFonts w:ascii="Times New Roman" w:hAnsi="Times New Roman" w:cs="Times New Roman"/>
          <w:b/>
          <w:sz w:val="24"/>
          <w:szCs w:val="24"/>
          <w:lang w:val="ro-RO"/>
        </w:rPr>
      </w:pPr>
      <w:r w:rsidRPr="00173760">
        <w:rPr>
          <w:rFonts w:ascii="Times New Roman" w:hAnsi="Times New Roman" w:cs="Times New Roman"/>
          <w:b/>
          <w:sz w:val="24"/>
          <w:szCs w:val="24"/>
          <w:lang w:val="ro-RO"/>
        </w:rPr>
        <w:t>Anexa nr.</w:t>
      </w:r>
      <w:r w:rsidR="00A6145D" w:rsidRPr="00173760">
        <w:rPr>
          <w:rFonts w:ascii="Times New Roman" w:hAnsi="Times New Roman" w:cs="Times New Roman"/>
          <w:b/>
          <w:sz w:val="24"/>
          <w:szCs w:val="24"/>
          <w:lang w:val="ro-RO"/>
        </w:rPr>
        <w:t xml:space="preserve"> </w:t>
      </w:r>
      <w:r w:rsidRPr="00173760">
        <w:rPr>
          <w:rFonts w:ascii="Times New Roman" w:hAnsi="Times New Roman" w:cs="Times New Roman"/>
          <w:b/>
          <w:sz w:val="24"/>
          <w:szCs w:val="24"/>
          <w:lang w:val="ro-RO"/>
        </w:rPr>
        <w:t>1</w:t>
      </w:r>
    </w:p>
    <w:p w:rsidR="007A080F" w:rsidRPr="00173760" w:rsidRDefault="007A080F" w:rsidP="007A080F">
      <w:pPr>
        <w:tabs>
          <w:tab w:val="left" w:pos="540"/>
        </w:tabs>
        <w:spacing w:after="0" w:line="240" w:lineRule="auto"/>
        <w:ind w:left="720"/>
        <w:jc w:val="right"/>
        <w:rPr>
          <w:rFonts w:ascii="Times New Roman" w:hAnsi="Times New Roman" w:cs="Times New Roman"/>
          <w:b/>
          <w:sz w:val="24"/>
          <w:szCs w:val="24"/>
          <w:lang w:val="ro-RO"/>
        </w:rPr>
      </w:pPr>
      <w:r w:rsidRPr="00173760">
        <w:rPr>
          <w:rFonts w:ascii="Times New Roman" w:hAnsi="Times New Roman" w:cs="Times New Roman"/>
          <w:b/>
          <w:sz w:val="24"/>
          <w:szCs w:val="24"/>
          <w:lang w:val="ro-RO"/>
        </w:rPr>
        <w:t xml:space="preserve">                            </w:t>
      </w:r>
      <w:r w:rsidR="002C59E8" w:rsidRPr="00173760">
        <w:rPr>
          <w:rFonts w:ascii="Times New Roman" w:hAnsi="Times New Roman" w:cs="Times New Roman"/>
          <w:b/>
          <w:sz w:val="24"/>
          <w:szCs w:val="24"/>
          <w:lang w:val="ro-RO"/>
        </w:rPr>
        <w:t xml:space="preserve">                             </w:t>
      </w:r>
      <w:r w:rsidR="000F2251" w:rsidRPr="00173760">
        <w:rPr>
          <w:rFonts w:ascii="Times New Roman" w:hAnsi="Times New Roman" w:cs="Times New Roman"/>
          <w:b/>
          <w:sz w:val="24"/>
          <w:szCs w:val="24"/>
          <w:lang w:val="ro-RO"/>
        </w:rPr>
        <w:t xml:space="preserve">     la O</w:t>
      </w:r>
      <w:r w:rsidRPr="00173760">
        <w:rPr>
          <w:rFonts w:ascii="Times New Roman" w:hAnsi="Times New Roman" w:cs="Times New Roman"/>
          <w:b/>
          <w:sz w:val="24"/>
          <w:szCs w:val="24"/>
          <w:lang w:val="ro-RO"/>
        </w:rPr>
        <w:t xml:space="preserve">rdinul </w:t>
      </w:r>
      <w:r w:rsidR="00477CB4" w:rsidRPr="00173760">
        <w:rPr>
          <w:rFonts w:ascii="Times New Roman" w:hAnsi="Times New Roman" w:cs="Times New Roman"/>
          <w:b/>
          <w:sz w:val="24"/>
          <w:szCs w:val="24"/>
          <w:lang w:val="ro-RO"/>
        </w:rPr>
        <w:t>m</w:t>
      </w:r>
      <w:r w:rsidRPr="00173760">
        <w:rPr>
          <w:rFonts w:ascii="Times New Roman" w:hAnsi="Times New Roman" w:cs="Times New Roman"/>
          <w:b/>
          <w:sz w:val="24"/>
          <w:szCs w:val="24"/>
          <w:lang w:val="ro-RO"/>
        </w:rPr>
        <w:t xml:space="preserve">inistrului </w:t>
      </w:r>
      <w:r w:rsidR="00477CB4" w:rsidRPr="00173760">
        <w:rPr>
          <w:rFonts w:ascii="Times New Roman" w:hAnsi="Times New Roman" w:cs="Times New Roman"/>
          <w:b/>
          <w:sz w:val="24"/>
          <w:szCs w:val="24"/>
          <w:lang w:val="ro-RO"/>
        </w:rPr>
        <w:t>s</w:t>
      </w:r>
      <w:r w:rsidR="002C59E8" w:rsidRPr="00173760">
        <w:rPr>
          <w:rFonts w:ascii="Times New Roman" w:hAnsi="Times New Roman" w:cs="Times New Roman"/>
          <w:b/>
          <w:sz w:val="24"/>
          <w:szCs w:val="24"/>
          <w:lang w:val="ro-RO"/>
        </w:rPr>
        <w:t>ănătății,</w:t>
      </w:r>
    </w:p>
    <w:p w:rsidR="007A080F" w:rsidRPr="00173760" w:rsidRDefault="007A080F" w:rsidP="007A080F">
      <w:pPr>
        <w:tabs>
          <w:tab w:val="left" w:pos="540"/>
        </w:tabs>
        <w:spacing w:after="0" w:line="240" w:lineRule="auto"/>
        <w:ind w:left="720"/>
        <w:jc w:val="right"/>
        <w:rPr>
          <w:rFonts w:ascii="Times New Roman" w:hAnsi="Times New Roman" w:cs="Times New Roman"/>
          <w:sz w:val="24"/>
          <w:szCs w:val="24"/>
          <w:lang w:val="ro-RO"/>
        </w:rPr>
      </w:pPr>
      <w:r w:rsidRPr="00173760">
        <w:rPr>
          <w:rFonts w:ascii="Times New Roman" w:hAnsi="Times New Roman" w:cs="Times New Roman"/>
          <w:b/>
          <w:sz w:val="24"/>
          <w:szCs w:val="24"/>
          <w:lang w:val="ro-RO"/>
        </w:rPr>
        <w:t xml:space="preserve">                                                          </w:t>
      </w:r>
      <w:r w:rsidR="00477CB4" w:rsidRPr="00173760">
        <w:rPr>
          <w:rFonts w:ascii="Times New Roman" w:hAnsi="Times New Roman" w:cs="Times New Roman"/>
          <w:b/>
          <w:sz w:val="24"/>
          <w:szCs w:val="24"/>
          <w:lang w:val="ro-RO"/>
        </w:rPr>
        <w:t>m</w:t>
      </w:r>
      <w:r w:rsidRPr="00173760">
        <w:rPr>
          <w:rFonts w:ascii="Times New Roman" w:hAnsi="Times New Roman" w:cs="Times New Roman"/>
          <w:b/>
          <w:sz w:val="24"/>
          <w:szCs w:val="24"/>
          <w:lang w:val="ro-RO"/>
        </w:rPr>
        <w:t xml:space="preserve">uncii și </w:t>
      </w:r>
      <w:r w:rsidR="00477CB4" w:rsidRPr="00173760">
        <w:rPr>
          <w:rFonts w:ascii="Times New Roman" w:hAnsi="Times New Roman" w:cs="Times New Roman"/>
          <w:b/>
          <w:sz w:val="24"/>
          <w:szCs w:val="24"/>
          <w:lang w:val="ro-RO"/>
        </w:rPr>
        <w:t>p</w:t>
      </w:r>
      <w:r w:rsidRPr="00173760">
        <w:rPr>
          <w:rFonts w:ascii="Times New Roman" w:hAnsi="Times New Roman" w:cs="Times New Roman"/>
          <w:b/>
          <w:sz w:val="24"/>
          <w:szCs w:val="24"/>
          <w:lang w:val="ro-RO"/>
        </w:rPr>
        <w:t xml:space="preserve">rotecției </w:t>
      </w:r>
      <w:r w:rsidR="00477CB4" w:rsidRPr="00173760">
        <w:rPr>
          <w:rFonts w:ascii="Times New Roman" w:hAnsi="Times New Roman" w:cs="Times New Roman"/>
          <w:b/>
          <w:sz w:val="24"/>
          <w:szCs w:val="24"/>
          <w:lang w:val="ro-RO"/>
        </w:rPr>
        <w:t>s</w:t>
      </w:r>
      <w:r w:rsidRPr="00173760">
        <w:rPr>
          <w:rFonts w:ascii="Times New Roman" w:hAnsi="Times New Roman" w:cs="Times New Roman"/>
          <w:b/>
          <w:sz w:val="24"/>
          <w:szCs w:val="24"/>
          <w:lang w:val="ro-RO"/>
        </w:rPr>
        <w:t>ociale</w:t>
      </w:r>
    </w:p>
    <w:p w:rsidR="007A080F" w:rsidRPr="00902C3B" w:rsidRDefault="007A080F" w:rsidP="007A080F">
      <w:pPr>
        <w:spacing w:after="0" w:line="240" w:lineRule="auto"/>
        <w:jc w:val="right"/>
        <w:rPr>
          <w:rFonts w:ascii="Times New Roman" w:hAnsi="Times New Roman" w:cs="Times New Roman"/>
          <w:b/>
          <w:sz w:val="28"/>
          <w:szCs w:val="28"/>
          <w:lang w:val="ro-RO"/>
        </w:rPr>
      </w:pPr>
      <w:r w:rsidRPr="00173760">
        <w:rPr>
          <w:rFonts w:ascii="Times New Roman" w:hAnsi="Times New Roman" w:cs="Times New Roman"/>
          <w:sz w:val="24"/>
          <w:szCs w:val="24"/>
          <w:lang w:val="ro-RO"/>
        </w:rPr>
        <w:t xml:space="preserve">                                                                                 </w:t>
      </w:r>
      <w:r w:rsidRPr="00173760">
        <w:rPr>
          <w:rFonts w:ascii="Times New Roman" w:hAnsi="Times New Roman" w:cs="Times New Roman"/>
          <w:b/>
          <w:sz w:val="24"/>
          <w:szCs w:val="24"/>
          <w:lang w:val="ro-RO"/>
        </w:rPr>
        <w:t>nr.___</w:t>
      </w:r>
      <w:r w:rsidR="00780348" w:rsidRPr="00173760">
        <w:rPr>
          <w:rFonts w:ascii="Times New Roman" w:hAnsi="Times New Roman" w:cs="Times New Roman"/>
          <w:b/>
          <w:sz w:val="24"/>
          <w:szCs w:val="24"/>
          <w:lang w:val="ro-RO"/>
        </w:rPr>
        <w:t>____</w:t>
      </w:r>
      <w:r w:rsidRPr="00173760">
        <w:rPr>
          <w:rFonts w:ascii="Times New Roman" w:hAnsi="Times New Roman" w:cs="Times New Roman"/>
          <w:b/>
          <w:sz w:val="24"/>
          <w:szCs w:val="24"/>
          <w:lang w:val="ro-RO"/>
        </w:rPr>
        <w:t>__ din__________ 20</w:t>
      </w:r>
      <w:r w:rsidR="005D0AF3" w:rsidRPr="00173760">
        <w:rPr>
          <w:rFonts w:ascii="Times New Roman" w:hAnsi="Times New Roman" w:cs="Times New Roman"/>
          <w:b/>
          <w:sz w:val="24"/>
          <w:szCs w:val="24"/>
          <w:lang w:val="ro-RO"/>
        </w:rPr>
        <w:t>2</w:t>
      </w:r>
      <w:r w:rsidR="00780348" w:rsidRPr="00173760">
        <w:rPr>
          <w:rFonts w:ascii="Times New Roman" w:hAnsi="Times New Roman" w:cs="Times New Roman"/>
          <w:b/>
          <w:sz w:val="24"/>
          <w:szCs w:val="24"/>
          <w:lang w:val="ro-RO"/>
        </w:rPr>
        <w:t>1</w:t>
      </w:r>
      <w:r w:rsidRPr="00902C3B">
        <w:rPr>
          <w:rFonts w:ascii="Times New Roman" w:hAnsi="Times New Roman" w:cs="Times New Roman"/>
          <w:b/>
          <w:sz w:val="28"/>
          <w:szCs w:val="28"/>
          <w:lang w:val="ro-RO"/>
        </w:rPr>
        <w:t xml:space="preserve">    </w:t>
      </w:r>
    </w:p>
    <w:p w:rsidR="007A080F" w:rsidRPr="00173760" w:rsidRDefault="007A080F" w:rsidP="007A080F">
      <w:pPr>
        <w:tabs>
          <w:tab w:val="left" w:pos="540"/>
        </w:tabs>
        <w:spacing w:after="0" w:line="240" w:lineRule="auto"/>
        <w:ind w:left="720"/>
        <w:jc w:val="center"/>
        <w:rPr>
          <w:rFonts w:ascii="Times New Roman" w:hAnsi="Times New Roman" w:cs="Times New Roman"/>
          <w:b/>
          <w:sz w:val="24"/>
          <w:szCs w:val="28"/>
          <w:lang w:val="ro-RO"/>
        </w:rPr>
      </w:pPr>
    </w:p>
    <w:p w:rsidR="007A080F" w:rsidRPr="00902C3B" w:rsidRDefault="007A080F" w:rsidP="007A080F">
      <w:pPr>
        <w:tabs>
          <w:tab w:val="left" w:pos="540"/>
        </w:tabs>
        <w:spacing w:after="0" w:line="240" w:lineRule="auto"/>
        <w:ind w:left="720"/>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 xml:space="preserve">REGULAMENTUL </w:t>
      </w:r>
    </w:p>
    <w:p w:rsidR="007A080F" w:rsidRPr="00902C3B" w:rsidRDefault="007A080F" w:rsidP="007A080F">
      <w:pPr>
        <w:tabs>
          <w:tab w:val="left" w:pos="540"/>
        </w:tabs>
        <w:spacing w:after="0" w:line="240" w:lineRule="auto"/>
        <w:ind w:left="720"/>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privind organizarea examenelor medicale obligatorii</w:t>
      </w:r>
    </w:p>
    <w:p w:rsidR="007A080F" w:rsidRPr="00902C3B" w:rsidRDefault="00F40F5B" w:rsidP="007A080F">
      <w:pPr>
        <w:tabs>
          <w:tab w:val="left" w:pos="540"/>
        </w:tabs>
        <w:spacing w:after="0" w:line="240" w:lineRule="auto"/>
        <w:ind w:left="720"/>
        <w:jc w:val="center"/>
        <w:rPr>
          <w:rFonts w:ascii="Times New Roman" w:hAnsi="Times New Roman" w:cs="Times New Roman"/>
          <w:b/>
          <w:bCs/>
          <w:sz w:val="28"/>
          <w:szCs w:val="28"/>
          <w:lang w:val="ro-RO"/>
        </w:rPr>
      </w:pPr>
      <w:r w:rsidRPr="00902C3B">
        <w:rPr>
          <w:rFonts w:ascii="Times New Roman" w:hAnsi="Times New Roman" w:cs="Times New Roman"/>
          <w:b/>
          <w:sz w:val="28"/>
          <w:szCs w:val="28"/>
          <w:lang w:val="ro-RO"/>
        </w:rPr>
        <w:t>a</w:t>
      </w:r>
      <w:r w:rsidR="007A080F" w:rsidRPr="00902C3B">
        <w:rPr>
          <w:rFonts w:ascii="Times New Roman" w:hAnsi="Times New Roman" w:cs="Times New Roman"/>
          <w:b/>
          <w:sz w:val="28"/>
          <w:szCs w:val="28"/>
          <w:lang w:val="ro-RO"/>
        </w:rPr>
        <w:t xml:space="preserve"> </w:t>
      </w:r>
      <w:r w:rsidR="00D31904" w:rsidRPr="00902C3B">
        <w:rPr>
          <w:rFonts w:ascii="Times New Roman" w:hAnsi="Times New Roman" w:cs="Times New Roman"/>
          <w:b/>
          <w:sz w:val="28"/>
          <w:szCs w:val="28"/>
          <w:lang w:val="ro-RO"/>
        </w:rPr>
        <w:t>angajaților</w:t>
      </w:r>
      <w:r w:rsidR="00D31904" w:rsidRPr="00902C3B">
        <w:rPr>
          <w:rFonts w:ascii="Times New Roman" w:hAnsi="Times New Roman" w:cs="Times New Roman"/>
          <w:sz w:val="28"/>
          <w:szCs w:val="28"/>
          <w:lang w:val="ro-RO"/>
        </w:rPr>
        <w:t xml:space="preserve"> </w:t>
      </w:r>
      <w:r w:rsidR="007A080F" w:rsidRPr="00902C3B">
        <w:rPr>
          <w:rFonts w:ascii="Times New Roman" w:hAnsi="Times New Roman" w:cs="Times New Roman"/>
          <w:b/>
          <w:sz w:val="28"/>
          <w:szCs w:val="28"/>
          <w:lang w:val="ro-RO"/>
        </w:rPr>
        <w:t xml:space="preserve">din economia națională </w:t>
      </w:r>
    </w:p>
    <w:p w:rsidR="007A080F" w:rsidRPr="00173760" w:rsidRDefault="007A080F" w:rsidP="007A080F">
      <w:pPr>
        <w:tabs>
          <w:tab w:val="left" w:pos="540"/>
        </w:tabs>
        <w:spacing w:after="0" w:line="240" w:lineRule="auto"/>
        <w:ind w:left="360"/>
        <w:jc w:val="center"/>
        <w:rPr>
          <w:rFonts w:ascii="Times New Roman" w:hAnsi="Times New Roman" w:cs="Times New Roman"/>
          <w:b/>
          <w:bCs/>
          <w:szCs w:val="28"/>
          <w:lang w:val="ro-RO"/>
        </w:rPr>
      </w:pPr>
    </w:p>
    <w:p w:rsidR="007A080F" w:rsidRPr="00902C3B" w:rsidRDefault="00477CB4"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 xml:space="preserve">1. </w:t>
      </w:r>
      <w:r w:rsidR="007A080F" w:rsidRPr="00902C3B">
        <w:rPr>
          <w:rFonts w:ascii="Times New Roman" w:hAnsi="Times New Roman" w:cs="Times New Roman"/>
          <w:sz w:val="28"/>
          <w:szCs w:val="28"/>
          <w:lang w:val="ro-RO"/>
        </w:rPr>
        <w:t xml:space="preserve">În scopul prevenirii apariției și </w:t>
      </w:r>
      <w:r w:rsidR="0042344D" w:rsidRPr="00902C3B">
        <w:rPr>
          <w:rFonts w:ascii="Times New Roman" w:hAnsi="Times New Roman" w:cs="Times New Roman"/>
          <w:sz w:val="28"/>
          <w:szCs w:val="28"/>
          <w:lang w:val="ro-RO"/>
        </w:rPr>
        <w:t>răspândirii</w:t>
      </w:r>
      <w:r w:rsidR="007A080F" w:rsidRPr="00902C3B">
        <w:rPr>
          <w:rFonts w:ascii="Times New Roman" w:hAnsi="Times New Roman" w:cs="Times New Roman"/>
          <w:sz w:val="28"/>
          <w:szCs w:val="28"/>
          <w:lang w:val="ro-RO"/>
        </w:rPr>
        <w:t xml:space="preserve"> bolilor transmisibile și parazitare, angajații care activează în unit</w:t>
      </w:r>
      <w:r w:rsidR="009B771A" w:rsidRPr="00902C3B">
        <w:rPr>
          <w:rFonts w:ascii="Times New Roman" w:hAnsi="Times New Roman" w:cs="Times New Roman"/>
          <w:sz w:val="28"/>
          <w:szCs w:val="28"/>
          <w:lang w:val="ro-RO"/>
        </w:rPr>
        <w:t>ățile</w:t>
      </w:r>
      <w:r w:rsidR="007A080F" w:rsidRPr="00902C3B">
        <w:rPr>
          <w:rFonts w:ascii="Times New Roman" w:hAnsi="Times New Roman" w:cs="Times New Roman"/>
          <w:sz w:val="28"/>
          <w:szCs w:val="28"/>
          <w:lang w:val="ro-RO"/>
        </w:rPr>
        <w:t xml:space="preserve"> cu profil alimentar, prestări servicii comunale, instituţiile medico-sanita</w:t>
      </w:r>
      <w:r w:rsidR="00780348" w:rsidRPr="00902C3B">
        <w:rPr>
          <w:rFonts w:ascii="Times New Roman" w:hAnsi="Times New Roman" w:cs="Times New Roman"/>
          <w:sz w:val="28"/>
          <w:szCs w:val="28"/>
          <w:lang w:val="ro-RO"/>
        </w:rPr>
        <w:t>re, pentru copii şi tineret,</w:t>
      </w:r>
      <w:r w:rsidR="007A080F" w:rsidRPr="00902C3B">
        <w:rPr>
          <w:rFonts w:ascii="Times New Roman" w:hAnsi="Times New Roman" w:cs="Times New Roman"/>
          <w:sz w:val="28"/>
          <w:szCs w:val="28"/>
          <w:lang w:val="ro-RO"/>
        </w:rPr>
        <w:t xml:space="preserve"> indiferent de forma </w:t>
      </w:r>
      <w:r w:rsidR="009B771A" w:rsidRPr="00902C3B">
        <w:rPr>
          <w:rFonts w:ascii="Times New Roman" w:hAnsi="Times New Roman" w:cs="Times New Roman"/>
          <w:sz w:val="28"/>
          <w:szCs w:val="28"/>
          <w:lang w:val="ro-RO"/>
        </w:rPr>
        <w:t xml:space="preserve">juridică </w:t>
      </w:r>
      <w:r w:rsidR="007A080F" w:rsidRPr="00902C3B">
        <w:rPr>
          <w:rFonts w:ascii="Times New Roman" w:hAnsi="Times New Roman" w:cs="Times New Roman"/>
          <w:sz w:val="28"/>
          <w:szCs w:val="28"/>
          <w:lang w:val="ro-RO"/>
        </w:rPr>
        <w:t xml:space="preserve">de </w:t>
      </w:r>
      <w:r w:rsidR="00D52D14">
        <w:rPr>
          <w:rFonts w:ascii="Times New Roman" w:hAnsi="Times New Roman" w:cs="Times New Roman"/>
          <w:sz w:val="28"/>
          <w:szCs w:val="28"/>
          <w:lang w:val="ro-RO"/>
        </w:rPr>
        <w:t>organizare</w:t>
      </w:r>
      <w:r w:rsidR="00D52D14" w:rsidRPr="00902C3B">
        <w:rPr>
          <w:rFonts w:ascii="Times New Roman" w:hAnsi="Times New Roman" w:cs="Times New Roman"/>
          <w:sz w:val="28"/>
          <w:szCs w:val="28"/>
          <w:lang w:val="ro-RO"/>
        </w:rPr>
        <w:t xml:space="preserve"> </w:t>
      </w:r>
      <w:r w:rsidR="007A080F" w:rsidRPr="00902C3B">
        <w:rPr>
          <w:rFonts w:ascii="Times New Roman" w:hAnsi="Times New Roman" w:cs="Times New Roman"/>
          <w:sz w:val="28"/>
          <w:szCs w:val="28"/>
          <w:lang w:val="ro-RO"/>
        </w:rPr>
        <w:t>sunt supuși obligatoriu examenelor medicale la angajare și examenelor medicale periodice pe parcursul activității.</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2. Categoriile angajaților întreprinderilor, care urmează a fi supuși examenelor medicale obligat</w:t>
      </w:r>
      <w:r w:rsidR="00371DFC">
        <w:rPr>
          <w:rFonts w:ascii="Times New Roman" w:hAnsi="Times New Roman" w:cs="Times New Roman"/>
          <w:sz w:val="28"/>
          <w:szCs w:val="28"/>
          <w:lang w:val="ro-RO"/>
        </w:rPr>
        <w:t xml:space="preserve">orii, volumul investigațiilor, </w:t>
      </w:r>
      <w:r w:rsidRPr="00902C3B">
        <w:rPr>
          <w:rFonts w:ascii="Times New Roman" w:hAnsi="Times New Roman" w:cs="Times New Roman"/>
          <w:sz w:val="28"/>
          <w:szCs w:val="28"/>
          <w:lang w:val="ro-RO"/>
        </w:rPr>
        <w:t xml:space="preserve">precum și periodicitatea examenelor medicale obligatorii sunt indicate în </w:t>
      </w:r>
      <w:r w:rsidRPr="00902C3B">
        <w:rPr>
          <w:rFonts w:ascii="Times New Roman" w:hAnsi="Times New Roman" w:cs="Times New Roman"/>
          <w:sz w:val="28"/>
          <w:szCs w:val="28"/>
          <w:shd w:val="clear" w:color="auto" w:fill="FFFFFF"/>
          <w:lang w:val="ro-RO"/>
        </w:rPr>
        <w:t>Lista profesiilor pentru executarea cărora se efectuează examene medicale obligatorii (</w:t>
      </w:r>
      <w:r w:rsidR="004F37EB" w:rsidRPr="00902C3B">
        <w:rPr>
          <w:rFonts w:ascii="Times New Roman" w:eastAsia="Times New Roman" w:hAnsi="Times New Roman" w:cs="Times New Roman"/>
          <w:sz w:val="28"/>
          <w:szCs w:val="28"/>
          <w:lang w:val="ro-RO" w:eastAsia="ru-RU"/>
        </w:rPr>
        <w:t>conform anexei</w:t>
      </w:r>
      <w:r w:rsidRPr="00902C3B">
        <w:rPr>
          <w:rFonts w:ascii="Times New Roman" w:hAnsi="Times New Roman" w:cs="Times New Roman"/>
          <w:sz w:val="28"/>
          <w:szCs w:val="28"/>
          <w:shd w:val="clear" w:color="auto" w:fill="FFFFFF"/>
          <w:lang w:val="ro-RO"/>
        </w:rPr>
        <w:t xml:space="preserve"> nr. 2 </w:t>
      </w:r>
      <w:r w:rsidRPr="00902C3B">
        <w:rPr>
          <w:rFonts w:ascii="Times New Roman" w:hAnsi="Times New Roman" w:cs="Times New Roman"/>
          <w:sz w:val="28"/>
          <w:szCs w:val="28"/>
          <w:lang w:val="ro-RO"/>
        </w:rPr>
        <w:t xml:space="preserve">din </w:t>
      </w:r>
      <w:r w:rsidRPr="00902C3B">
        <w:rPr>
          <w:rFonts w:ascii="Times New Roman" w:hAnsi="Times New Roman" w:cs="Times New Roman"/>
          <w:sz w:val="28"/>
          <w:szCs w:val="28"/>
          <w:shd w:val="clear" w:color="auto" w:fill="FFFFFF"/>
          <w:lang w:val="ro-RO"/>
        </w:rPr>
        <w:t>prezentul ordin)</w:t>
      </w:r>
      <w:r w:rsidRPr="00902C3B">
        <w:rPr>
          <w:rFonts w:ascii="Times New Roman" w:hAnsi="Times New Roman" w:cs="Times New Roman"/>
          <w:sz w:val="28"/>
          <w:szCs w:val="28"/>
          <w:lang w:val="ro-RO"/>
        </w:rPr>
        <w:t>.</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3. Rezultatele examenelor medicale obligatorii se înscriu în Fișa medicală individuală (</w:t>
      </w:r>
      <w:r w:rsidR="004F37EB" w:rsidRPr="00902C3B">
        <w:rPr>
          <w:rFonts w:ascii="Times New Roman" w:eastAsia="Times New Roman" w:hAnsi="Times New Roman" w:cs="Times New Roman"/>
          <w:sz w:val="28"/>
          <w:szCs w:val="28"/>
          <w:lang w:val="ro-RO" w:eastAsia="ru-RU"/>
        </w:rPr>
        <w:t>conform anexei</w:t>
      </w:r>
      <w:r w:rsidRPr="00902C3B">
        <w:rPr>
          <w:rFonts w:ascii="Times New Roman" w:hAnsi="Times New Roman" w:cs="Times New Roman"/>
          <w:sz w:val="28"/>
          <w:szCs w:val="28"/>
          <w:lang w:val="ro-RO"/>
        </w:rPr>
        <w:t xml:space="preserve"> nr.</w:t>
      </w:r>
      <w:r w:rsidR="00477CB4"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4 din prezentul ordin).</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 xml:space="preserve">4. </w:t>
      </w:r>
      <w:r w:rsidR="00477CB4"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Fișa medicală individuală se păstrează la locul de muncă al angajaților în secția resurse umane.</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 xml:space="preserve">5. </w:t>
      </w:r>
      <w:r w:rsidR="00477CB4" w:rsidRPr="00902C3B">
        <w:rPr>
          <w:rFonts w:ascii="Times New Roman" w:hAnsi="Times New Roman" w:cs="Times New Roman"/>
          <w:sz w:val="28"/>
          <w:szCs w:val="28"/>
          <w:lang w:val="ro-RO"/>
        </w:rPr>
        <w:t xml:space="preserve"> </w:t>
      </w:r>
      <w:r w:rsidRPr="00902C3B">
        <w:rPr>
          <w:rFonts w:ascii="Times New Roman" w:hAnsi="Times New Roman" w:cs="Times New Roman"/>
          <w:bCs/>
          <w:sz w:val="28"/>
          <w:szCs w:val="28"/>
          <w:lang w:val="ro-RO"/>
        </w:rPr>
        <w:t xml:space="preserve">Contraindicaţiile medicale, privind  admiterea în </w:t>
      </w:r>
      <w:r w:rsidR="001B03B1" w:rsidRPr="00902C3B">
        <w:rPr>
          <w:rFonts w:ascii="Times New Roman" w:hAnsi="Times New Roman" w:cs="Times New Roman"/>
          <w:bCs/>
          <w:sz w:val="28"/>
          <w:szCs w:val="28"/>
          <w:lang w:val="ro-RO"/>
        </w:rPr>
        <w:t>câmpul</w:t>
      </w:r>
      <w:r w:rsidRPr="00902C3B">
        <w:rPr>
          <w:rFonts w:ascii="Times New Roman" w:hAnsi="Times New Roman" w:cs="Times New Roman"/>
          <w:bCs/>
          <w:sz w:val="28"/>
          <w:szCs w:val="28"/>
          <w:lang w:val="ro-RO"/>
        </w:rPr>
        <w:t xml:space="preserve"> muncii a </w:t>
      </w:r>
      <w:r w:rsidRPr="00902C3B">
        <w:rPr>
          <w:rFonts w:ascii="Times New Roman" w:hAnsi="Times New Roman" w:cs="Times New Roman"/>
          <w:sz w:val="28"/>
          <w:szCs w:val="28"/>
          <w:lang w:val="ro-RO"/>
        </w:rPr>
        <w:t xml:space="preserve">angajaților sunt indicate în </w:t>
      </w:r>
      <w:r w:rsidR="004F37EB" w:rsidRPr="00902C3B">
        <w:rPr>
          <w:rFonts w:ascii="Times New Roman" w:eastAsia="Times New Roman" w:hAnsi="Times New Roman" w:cs="Times New Roman"/>
          <w:sz w:val="28"/>
          <w:szCs w:val="28"/>
          <w:lang w:val="ro-RO" w:eastAsia="ru-RU"/>
        </w:rPr>
        <w:t>conform</w:t>
      </w:r>
      <w:r w:rsidR="00613576" w:rsidRPr="00902C3B">
        <w:rPr>
          <w:rFonts w:ascii="Times New Roman" w:eastAsia="Times New Roman" w:hAnsi="Times New Roman" w:cs="Times New Roman"/>
          <w:sz w:val="28"/>
          <w:szCs w:val="28"/>
          <w:lang w:val="ro-RO" w:eastAsia="ru-RU"/>
        </w:rPr>
        <w:t>itate cu</w:t>
      </w:r>
      <w:r w:rsidR="004F37EB" w:rsidRPr="00902C3B">
        <w:rPr>
          <w:rFonts w:ascii="Times New Roman" w:eastAsia="Times New Roman" w:hAnsi="Times New Roman" w:cs="Times New Roman"/>
          <w:sz w:val="28"/>
          <w:szCs w:val="28"/>
          <w:lang w:val="ro-RO" w:eastAsia="ru-RU"/>
        </w:rPr>
        <w:t xml:space="preserve"> anex</w:t>
      </w:r>
      <w:r w:rsidR="00613576" w:rsidRPr="00902C3B">
        <w:rPr>
          <w:rFonts w:ascii="Times New Roman" w:eastAsia="Times New Roman" w:hAnsi="Times New Roman" w:cs="Times New Roman"/>
          <w:sz w:val="28"/>
          <w:szCs w:val="28"/>
          <w:lang w:val="ro-RO" w:eastAsia="ru-RU"/>
        </w:rPr>
        <w:t>a</w:t>
      </w:r>
      <w:r w:rsidRPr="00902C3B">
        <w:rPr>
          <w:rFonts w:ascii="Times New Roman" w:hAnsi="Times New Roman" w:cs="Times New Roman"/>
          <w:sz w:val="28"/>
          <w:szCs w:val="28"/>
          <w:lang w:val="ro-RO"/>
        </w:rPr>
        <w:t xml:space="preserve"> nr.</w:t>
      </w:r>
      <w:r w:rsidR="00477CB4"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 xml:space="preserve">1 la prezentul Regulament. </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6.</w:t>
      </w:r>
      <w:r w:rsidR="004649B0">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Responsabilitatea pentru organizarea efectuării examenelor medicale obligatorii</w:t>
      </w:r>
      <w:r w:rsidR="009B771A" w:rsidRPr="00902C3B">
        <w:rPr>
          <w:rFonts w:ascii="Times New Roman" w:hAnsi="Times New Roman" w:cs="Times New Roman"/>
          <w:sz w:val="28"/>
          <w:szCs w:val="28"/>
          <w:lang w:val="ro-RO"/>
        </w:rPr>
        <w:t xml:space="preserve"> a personalului </w:t>
      </w:r>
      <w:r w:rsidRPr="00902C3B">
        <w:rPr>
          <w:rFonts w:ascii="Times New Roman" w:hAnsi="Times New Roman" w:cs="Times New Roman"/>
          <w:sz w:val="28"/>
          <w:szCs w:val="28"/>
          <w:lang w:val="ro-RO"/>
        </w:rPr>
        <w:t>la angajare la serviciu și celor periodice o poartă angajatorii întreprinderilor, instituțiilor, indiferent de forma juridic</w:t>
      </w:r>
      <w:r w:rsidR="009B771A" w:rsidRPr="00902C3B">
        <w:rPr>
          <w:rFonts w:ascii="Times New Roman" w:hAnsi="Times New Roman" w:cs="Times New Roman"/>
          <w:sz w:val="28"/>
          <w:szCs w:val="28"/>
          <w:lang w:val="ro-RO"/>
        </w:rPr>
        <w:t xml:space="preserve">ă de </w:t>
      </w:r>
      <w:r w:rsidRPr="00902C3B">
        <w:rPr>
          <w:rFonts w:ascii="Times New Roman" w:hAnsi="Times New Roman" w:cs="Times New Roman"/>
          <w:sz w:val="28"/>
          <w:szCs w:val="28"/>
          <w:lang w:val="ro-RO"/>
        </w:rPr>
        <w:t>organiza</w:t>
      </w:r>
      <w:r w:rsidR="009B771A" w:rsidRPr="00902C3B">
        <w:rPr>
          <w:rFonts w:ascii="Times New Roman" w:hAnsi="Times New Roman" w:cs="Times New Roman"/>
          <w:sz w:val="28"/>
          <w:szCs w:val="28"/>
          <w:lang w:val="ro-RO"/>
        </w:rPr>
        <w:t>re</w:t>
      </w:r>
      <w:r w:rsidRPr="00902C3B">
        <w:rPr>
          <w:rFonts w:ascii="Times New Roman" w:hAnsi="Times New Roman" w:cs="Times New Roman"/>
          <w:sz w:val="28"/>
          <w:szCs w:val="28"/>
          <w:lang w:val="ro-RO"/>
        </w:rPr>
        <w:t xml:space="preserve"> </w:t>
      </w:r>
      <w:r w:rsidR="009B771A" w:rsidRPr="00902C3B">
        <w:rPr>
          <w:rFonts w:ascii="Times New Roman" w:hAnsi="Times New Roman" w:cs="Times New Roman"/>
          <w:sz w:val="28"/>
          <w:szCs w:val="28"/>
          <w:lang w:val="ro-RO"/>
        </w:rPr>
        <w:t>a activității</w:t>
      </w:r>
      <w:r w:rsidRPr="00902C3B">
        <w:rPr>
          <w:rFonts w:ascii="Times New Roman" w:hAnsi="Times New Roman" w:cs="Times New Roman"/>
          <w:sz w:val="28"/>
          <w:szCs w:val="28"/>
          <w:lang w:val="ro-RO"/>
        </w:rPr>
        <w:t>.</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7. Angajați</w:t>
      </w:r>
      <w:r w:rsidR="009B771A" w:rsidRPr="00902C3B">
        <w:rPr>
          <w:rFonts w:ascii="Times New Roman" w:hAnsi="Times New Roman" w:cs="Times New Roman"/>
          <w:sz w:val="28"/>
          <w:szCs w:val="28"/>
          <w:lang w:val="ro-RO"/>
        </w:rPr>
        <w:t xml:space="preserve">lor </w:t>
      </w:r>
      <w:r w:rsidRPr="00902C3B">
        <w:rPr>
          <w:rFonts w:ascii="Times New Roman" w:hAnsi="Times New Roman" w:cs="Times New Roman"/>
          <w:sz w:val="28"/>
          <w:szCs w:val="28"/>
          <w:lang w:val="ro-RO"/>
        </w:rPr>
        <w:t xml:space="preserve">întreprinderilor, instituțiilor care nu au susținut în modul stabilit examenele medicale obligatorii la angajare și cele periodice </w:t>
      </w:r>
      <w:r w:rsidR="009B771A" w:rsidRPr="00902C3B">
        <w:rPr>
          <w:rFonts w:ascii="Times New Roman" w:hAnsi="Times New Roman" w:cs="Times New Roman"/>
          <w:sz w:val="28"/>
          <w:szCs w:val="28"/>
          <w:lang w:val="ro-RO"/>
        </w:rPr>
        <w:t xml:space="preserve">li </w:t>
      </w:r>
      <w:r w:rsidRPr="00902C3B">
        <w:rPr>
          <w:rFonts w:ascii="Times New Roman" w:hAnsi="Times New Roman" w:cs="Times New Roman"/>
          <w:sz w:val="28"/>
          <w:szCs w:val="28"/>
          <w:lang w:val="ro-RO"/>
        </w:rPr>
        <w:t xml:space="preserve">se </w:t>
      </w:r>
      <w:r w:rsidR="00BD2374" w:rsidRPr="00902C3B">
        <w:rPr>
          <w:rFonts w:ascii="Times New Roman" w:hAnsi="Times New Roman" w:cs="Times New Roman"/>
          <w:sz w:val="28"/>
          <w:szCs w:val="28"/>
          <w:lang w:val="ro-RO"/>
        </w:rPr>
        <w:t>reziliază</w:t>
      </w:r>
      <w:r w:rsidRPr="00902C3B">
        <w:rPr>
          <w:rFonts w:ascii="Times New Roman" w:hAnsi="Times New Roman" w:cs="Times New Roman"/>
          <w:sz w:val="28"/>
          <w:szCs w:val="28"/>
          <w:lang w:val="ro-RO"/>
        </w:rPr>
        <w:t xml:space="preserve"> contractul individual de muncă.</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 xml:space="preserve">8. Admiterea în </w:t>
      </w:r>
      <w:r w:rsidR="001B03B1" w:rsidRPr="00902C3B">
        <w:rPr>
          <w:rFonts w:ascii="Times New Roman" w:hAnsi="Times New Roman" w:cs="Times New Roman"/>
          <w:sz w:val="28"/>
          <w:szCs w:val="28"/>
          <w:lang w:val="ro-RO"/>
        </w:rPr>
        <w:t>câmpul</w:t>
      </w:r>
      <w:r w:rsidRPr="00902C3B">
        <w:rPr>
          <w:rFonts w:ascii="Times New Roman" w:hAnsi="Times New Roman" w:cs="Times New Roman"/>
          <w:sz w:val="28"/>
          <w:szCs w:val="28"/>
          <w:lang w:val="ro-RO"/>
        </w:rPr>
        <w:t xml:space="preserve"> muncii se efectuează de către angajator numai în cazul </w:t>
      </w:r>
      <w:r w:rsidR="001B03B1" w:rsidRPr="00902C3B">
        <w:rPr>
          <w:rFonts w:ascii="Times New Roman" w:hAnsi="Times New Roman" w:cs="Times New Roman"/>
          <w:sz w:val="28"/>
          <w:szCs w:val="28"/>
          <w:lang w:val="ro-RO"/>
        </w:rPr>
        <w:t>când</w:t>
      </w:r>
      <w:r w:rsidRPr="00902C3B">
        <w:rPr>
          <w:rFonts w:ascii="Times New Roman" w:hAnsi="Times New Roman" w:cs="Times New Roman"/>
          <w:sz w:val="28"/>
          <w:szCs w:val="28"/>
          <w:lang w:val="ro-RO"/>
        </w:rPr>
        <w:t xml:space="preserve"> angajații prezintă Fișa medicală individuală în care este indicată concluzia medicului de familie și aplicată ștampila medicului de familie și parafa cabinetelor sau secțiilor de examene medicale profilactice a </w:t>
      </w:r>
      <w:r w:rsidR="000005FE" w:rsidRPr="00902C3B">
        <w:rPr>
          <w:rFonts w:ascii="Times New Roman" w:hAnsi="Times New Roman" w:cs="Times New Roman"/>
          <w:sz w:val="28"/>
          <w:szCs w:val="28"/>
          <w:lang w:val="ro-RO"/>
        </w:rPr>
        <w:t>instituțiilor medic</w:t>
      </w:r>
      <w:r w:rsidR="00D71F99">
        <w:rPr>
          <w:rFonts w:ascii="Times New Roman" w:hAnsi="Times New Roman" w:cs="Times New Roman"/>
          <w:sz w:val="28"/>
          <w:szCs w:val="28"/>
          <w:lang w:val="ro-RO"/>
        </w:rPr>
        <w:t>o-sanitare teritoriale</w:t>
      </w:r>
      <w:r w:rsidR="000005FE" w:rsidRPr="00902C3B">
        <w:rPr>
          <w:rFonts w:ascii="Times New Roman" w:hAnsi="Times New Roman" w:cs="Times New Roman"/>
          <w:sz w:val="28"/>
          <w:szCs w:val="28"/>
          <w:lang w:val="ro-RO"/>
        </w:rPr>
        <w:t xml:space="preserve"> </w:t>
      </w:r>
      <w:r w:rsidRPr="00902C3B">
        <w:rPr>
          <w:rFonts w:ascii="Times New Roman" w:hAnsi="Times New Roman" w:cs="Times New Roman"/>
          <w:b/>
          <w:i/>
          <w:sz w:val="28"/>
          <w:szCs w:val="28"/>
          <w:lang w:val="ro-RO"/>
        </w:rPr>
        <w:t>”ADMIS”</w:t>
      </w:r>
      <w:r w:rsidRPr="00902C3B">
        <w:rPr>
          <w:rFonts w:ascii="Times New Roman" w:hAnsi="Times New Roman" w:cs="Times New Roman"/>
          <w:sz w:val="28"/>
          <w:szCs w:val="28"/>
          <w:lang w:val="ro-RO"/>
        </w:rPr>
        <w:t xml:space="preserve">.  </w:t>
      </w:r>
    </w:p>
    <w:p w:rsidR="007A080F" w:rsidRPr="00902C3B" w:rsidRDefault="007A080F" w:rsidP="007A080F">
      <w:pPr>
        <w:tabs>
          <w:tab w:val="left" w:pos="540"/>
        </w:tabs>
        <w:spacing w:after="0" w:line="240" w:lineRule="auto"/>
        <w:ind w:firstLine="567"/>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9. Conducătorii întreprinderilor și instituțiilor prezintă </w:t>
      </w:r>
      <w:r w:rsidR="00D71F99" w:rsidRPr="00D71F99">
        <w:rPr>
          <w:rFonts w:ascii="Times New Roman" w:hAnsi="Times New Roman" w:cs="Times New Roman"/>
          <w:sz w:val="28"/>
          <w:szCs w:val="28"/>
          <w:lang w:val="ro-RO"/>
        </w:rPr>
        <w:t xml:space="preserve">către cabinetele/secțiile de examene medicale profilactice din cadrul instituțiilor </w:t>
      </w:r>
      <w:r w:rsidR="00980C42" w:rsidRPr="00D71F99">
        <w:rPr>
          <w:rFonts w:ascii="Times New Roman" w:hAnsi="Times New Roman" w:cs="Times New Roman"/>
          <w:sz w:val="28"/>
          <w:szCs w:val="28"/>
          <w:lang w:val="ro-RO"/>
        </w:rPr>
        <w:t>medico-sanitare</w:t>
      </w:r>
      <w:r w:rsidR="00D71F99" w:rsidRPr="00D71F99">
        <w:rPr>
          <w:rFonts w:ascii="Times New Roman" w:hAnsi="Times New Roman" w:cs="Times New Roman"/>
          <w:sz w:val="28"/>
          <w:szCs w:val="28"/>
          <w:lang w:val="ro-RO"/>
        </w:rPr>
        <w:t xml:space="preserve"> teritoriale</w:t>
      </w:r>
      <w:r w:rsidR="009B771A" w:rsidRPr="00902C3B">
        <w:rPr>
          <w:rFonts w:ascii="Times New Roman" w:hAnsi="Times New Roman" w:cs="Times New Roman"/>
          <w:sz w:val="28"/>
          <w:szCs w:val="28"/>
          <w:lang w:val="ro-RO"/>
        </w:rPr>
        <w:t xml:space="preserve"> anual, </w:t>
      </w:r>
      <w:proofErr w:type="spellStart"/>
      <w:r w:rsidRPr="00902C3B">
        <w:rPr>
          <w:rFonts w:ascii="Times New Roman" w:hAnsi="Times New Roman" w:cs="Times New Roman"/>
          <w:sz w:val="28"/>
          <w:szCs w:val="28"/>
          <w:lang w:val="ro-RO"/>
        </w:rPr>
        <w:t>pînă</w:t>
      </w:r>
      <w:proofErr w:type="spellEnd"/>
      <w:r w:rsidRPr="00902C3B">
        <w:rPr>
          <w:rFonts w:ascii="Times New Roman" w:hAnsi="Times New Roman" w:cs="Times New Roman"/>
          <w:sz w:val="28"/>
          <w:szCs w:val="28"/>
          <w:lang w:val="ro-RO"/>
        </w:rPr>
        <w:t xml:space="preserve"> la 01 noiembrie și CSP teritoriale listele nominale ale angajaţilor care necesită a fi supuşi examenelor medicale obligatorii, conform anexei nr.</w:t>
      </w:r>
      <w:r w:rsidR="00CB621E"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3 din prezentul ordin.</w:t>
      </w:r>
    </w:p>
    <w:p w:rsidR="007A080F" w:rsidRPr="00902C3B" w:rsidRDefault="007A080F" w:rsidP="007A080F">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 xml:space="preserve">10. În baza listelor nominale ale angajaților, primite de la conducătorii întreprinderilor și instituțiilor, </w:t>
      </w:r>
      <w:r w:rsidR="00CB621E" w:rsidRPr="00902C3B">
        <w:rPr>
          <w:rFonts w:ascii="Times New Roman" w:hAnsi="Times New Roman" w:cs="Times New Roman"/>
          <w:sz w:val="28"/>
          <w:szCs w:val="28"/>
          <w:lang w:val="ro-RO"/>
        </w:rPr>
        <w:t xml:space="preserve">conducătorii </w:t>
      </w:r>
      <w:r w:rsidR="0039533A" w:rsidRPr="00902C3B">
        <w:rPr>
          <w:rFonts w:ascii="Times New Roman" w:hAnsi="Times New Roman" w:cs="Times New Roman"/>
          <w:sz w:val="28"/>
          <w:szCs w:val="28"/>
          <w:lang w:val="ro-RO"/>
        </w:rPr>
        <w:t>instituțiilor medic</w:t>
      </w:r>
      <w:r w:rsidR="0039533A">
        <w:rPr>
          <w:rFonts w:ascii="Times New Roman" w:hAnsi="Times New Roman" w:cs="Times New Roman"/>
          <w:sz w:val="28"/>
          <w:szCs w:val="28"/>
          <w:lang w:val="ro-RO"/>
        </w:rPr>
        <w:t>o-sanitare</w:t>
      </w:r>
      <w:r w:rsidR="00B4533D">
        <w:rPr>
          <w:rFonts w:ascii="Times New Roman" w:hAnsi="Times New Roman" w:cs="Times New Roman"/>
          <w:sz w:val="28"/>
          <w:szCs w:val="28"/>
          <w:lang w:val="ro-RO"/>
        </w:rPr>
        <w:t xml:space="preserve"> teritoriale</w:t>
      </w:r>
      <w:r w:rsidR="00F66072">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 </w:t>
      </w:r>
      <w:r w:rsidR="00F66072" w:rsidRPr="00902C3B">
        <w:rPr>
          <w:rFonts w:ascii="Times New Roman" w:hAnsi="Times New Roman" w:cs="Times New Roman"/>
          <w:sz w:val="28"/>
          <w:szCs w:val="28"/>
          <w:lang w:val="ro-RO"/>
        </w:rPr>
        <w:t xml:space="preserve">indiferent de forma juridică de </w:t>
      </w:r>
      <w:r w:rsidR="00F66072">
        <w:rPr>
          <w:rFonts w:ascii="Times New Roman" w:hAnsi="Times New Roman" w:cs="Times New Roman"/>
          <w:sz w:val="28"/>
          <w:szCs w:val="28"/>
          <w:lang w:val="ro-RO"/>
        </w:rPr>
        <w:t>organizare,</w:t>
      </w:r>
      <w:r w:rsidR="00F66072" w:rsidRPr="00902C3B">
        <w:rPr>
          <w:rFonts w:ascii="Times New Roman" w:hAnsi="Times New Roman" w:cs="Times New Roman"/>
          <w:sz w:val="28"/>
          <w:szCs w:val="28"/>
          <w:lang w:val="ro-RO"/>
        </w:rPr>
        <w:t xml:space="preserve"> </w:t>
      </w:r>
      <w:r w:rsidR="009B771A"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cabinetele sau secțiile de examene medicale profilactice</w:t>
      </w:r>
      <w:r w:rsidR="009B771A"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 - prezintă CSP teritoriale</w:t>
      </w:r>
      <w:r w:rsidR="001244F0" w:rsidRPr="00902C3B">
        <w:rPr>
          <w:rFonts w:ascii="Times New Roman" w:hAnsi="Times New Roman" w:cs="Times New Roman"/>
          <w:sz w:val="28"/>
          <w:szCs w:val="28"/>
          <w:lang w:val="ro-RO"/>
        </w:rPr>
        <w:t xml:space="preserve">, anual </w:t>
      </w:r>
      <w:r w:rsidR="00266D89" w:rsidRPr="00902C3B">
        <w:rPr>
          <w:rFonts w:ascii="Times New Roman" w:hAnsi="Times New Roman" w:cs="Times New Roman"/>
          <w:sz w:val="28"/>
          <w:szCs w:val="28"/>
          <w:lang w:val="ro-RO"/>
        </w:rPr>
        <w:t>până</w:t>
      </w:r>
      <w:r w:rsidR="001244F0" w:rsidRPr="00902C3B">
        <w:rPr>
          <w:rFonts w:ascii="Times New Roman" w:hAnsi="Times New Roman" w:cs="Times New Roman"/>
          <w:sz w:val="28"/>
          <w:szCs w:val="28"/>
          <w:lang w:val="ro-RO"/>
        </w:rPr>
        <w:t xml:space="preserve"> la 30 noiembrie</w:t>
      </w:r>
      <w:r w:rsidRPr="00902C3B">
        <w:rPr>
          <w:rFonts w:ascii="Times New Roman" w:hAnsi="Times New Roman" w:cs="Times New Roman"/>
          <w:sz w:val="28"/>
          <w:szCs w:val="28"/>
          <w:lang w:val="ro-RO"/>
        </w:rPr>
        <w:t xml:space="preserve"> </w:t>
      </w:r>
      <w:r w:rsidR="009B771A" w:rsidRPr="00902C3B">
        <w:rPr>
          <w:rFonts w:ascii="Times New Roman" w:hAnsi="Times New Roman" w:cs="Times New Roman"/>
          <w:sz w:val="28"/>
          <w:szCs w:val="28"/>
          <w:lang w:val="ro-RO"/>
        </w:rPr>
        <w:t xml:space="preserve">pentru coordonare, </w:t>
      </w:r>
      <w:r w:rsidRPr="00902C3B">
        <w:rPr>
          <w:rFonts w:ascii="Times New Roman" w:hAnsi="Times New Roman" w:cs="Times New Roman"/>
          <w:sz w:val="28"/>
          <w:szCs w:val="28"/>
          <w:lang w:val="ro-RO"/>
        </w:rPr>
        <w:t xml:space="preserve">planurile calendaristice pentru coordonare privind efectuarea examenelor medicale obligatorii și profilactice, </w:t>
      </w:r>
      <w:r w:rsidR="009B771A" w:rsidRPr="00902C3B">
        <w:rPr>
          <w:rFonts w:ascii="Times New Roman" w:hAnsi="Times New Roman" w:cs="Times New Roman"/>
          <w:sz w:val="28"/>
          <w:szCs w:val="28"/>
          <w:lang w:val="ro-RO"/>
        </w:rPr>
        <w:t>conform</w:t>
      </w:r>
      <w:r w:rsidRPr="00902C3B">
        <w:rPr>
          <w:rFonts w:ascii="Times New Roman" w:hAnsi="Times New Roman" w:cs="Times New Roman"/>
          <w:sz w:val="28"/>
          <w:szCs w:val="28"/>
          <w:lang w:val="ro-RO"/>
        </w:rPr>
        <w:t xml:space="preserve"> anex</w:t>
      </w:r>
      <w:r w:rsidR="009B771A" w:rsidRPr="00902C3B">
        <w:rPr>
          <w:rFonts w:ascii="Times New Roman" w:hAnsi="Times New Roman" w:cs="Times New Roman"/>
          <w:sz w:val="28"/>
          <w:szCs w:val="28"/>
          <w:lang w:val="ro-RO"/>
        </w:rPr>
        <w:t>ei</w:t>
      </w:r>
      <w:r w:rsidRPr="00902C3B">
        <w:rPr>
          <w:rFonts w:ascii="Times New Roman" w:hAnsi="Times New Roman" w:cs="Times New Roman"/>
          <w:sz w:val="28"/>
          <w:szCs w:val="28"/>
          <w:lang w:val="ro-RO"/>
        </w:rPr>
        <w:t xml:space="preserve"> nr.</w:t>
      </w:r>
      <w:r w:rsidR="00CB621E"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2 din prezentul Regulament.</w:t>
      </w:r>
    </w:p>
    <w:p w:rsidR="007A080F" w:rsidRPr="00902C3B" w:rsidRDefault="007A080F" w:rsidP="007A3A64">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b/>
        <w:t xml:space="preserve">11. Conducătorii </w:t>
      </w:r>
      <w:r w:rsidR="00B4533D" w:rsidRPr="00902C3B">
        <w:rPr>
          <w:rFonts w:ascii="Times New Roman" w:hAnsi="Times New Roman" w:cs="Times New Roman"/>
          <w:sz w:val="28"/>
          <w:szCs w:val="28"/>
          <w:lang w:val="ro-RO"/>
        </w:rPr>
        <w:t>instituțiilor medic</w:t>
      </w:r>
      <w:r w:rsidR="00B4533D">
        <w:rPr>
          <w:rFonts w:ascii="Times New Roman" w:hAnsi="Times New Roman" w:cs="Times New Roman"/>
          <w:sz w:val="28"/>
          <w:szCs w:val="28"/>
          <w:lang w:val="ro-RO"/>
        </w:rPr>
        <w:t>o-sanitare teritoriale</w:t>
      </w:r>
      <w:r w:rsidR="00B4533D"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 xml:space="preserve">vor prezenta CSP teritoriale, trimestrial </w:t>
      </w:r>
      <w:r w:rsidR="00266D89" w:rsidRPr="00902C3B">
        <w:rPr>
          <w:rFonts w:ascii="Times New Roman" w:hAnsi="Times New Roman" w:cs="Times New Roman"/>
          <w:sz w:val="28"/>
          <w:szCs w:val="28"/>
          <w:lang w:val="ro-RO"/>
        </w:rPr>
        <w:t>până</w:t>
      </w:r>
      <w:r w:rsidRPr="00902C3B">
        <w:rPr>
          <w:rFonts w:ascii="Times New Roman" w:hAnsi="Times New Roman" w:cs="Times New Roman"/>
          <w:sz w:val="28"/>
          <w:szCs w:val="28"/>
          <w:lang w:val="ro-RO"/>
        </w:rPr>
        <w:t xml:space="preserve"> la data de 10 a primei luni din trimestrul premergător, </w:t>
      </w:r>
      <w:r w:rsidRPr="00902C3B">
        <w:rPr>
          <w:rFonts w:ascii="Times New Roman" w:hAnsi="Times New Roman" w:cs="Times New Roman"/>
          <w:sz w:val="28"/>
          <w:szCs w:val="28"/>
          <w:lang w:val="ro-RO"/>
        </w:rPr>
        <w:lastRenderedPageBreak/>
        <w:t>Raportul privind susținerea planurilor calendaristice de desfășurare a examenelor medicale, conform anexei nr. 3 la prezentul Regulament.</w:t>
      </w:r>
    </w:p>
    <w:p w:rsidR="007A080F" w:rsidRPr="00902C3B" w:rsidRDefault="007A080F" w:rsidP="007A080F">
      <w:pPr>
        <w:tabs>
          <w:tab w:val="left" w:pos="540"/>
        </w:tabs>
        <w:spacing w:after="0" w:line="240" w:lineRule="auto"/>
        <w:ind w:firstLine="567"/>
        <w:jc w:val="both"/>
        <w:rPr>
          <w:rFonts w:ascii="Times New Roman" w:hAnsi="Times New Roman" w:cs="Times New Roman"/>
          <w:sz w:val="28"/>
          <w:szCs w:val="28"/>
          <w:lang w:val="ro-RO"/>
        </w:rPr>
      </w:pPr>
      <w:r w:rsidRPr="00902C3B">
        <w:rPr>
          <w:rFonts w:ascii="Times New Roman" w:eastAsia="+mn-ea" w:hAnsi="Times New Roman" w:cs="Times New Roman"/>
          <w:kern w:val="24"/>
          <w:sz w:val="28"/>
          <w:szCs w:val="28"/>
          <w:lang w:val="ro-RO"/>
        </w:rPr>
        <w:t xml:space="preserve">12. </w:t>
      </w:r>
      <w:r w:rsidR="001244F0" w:rsidRPr="00902C3B">
        <w:rPr>
          <w:rFonts w:ascii="Times New Roman" w:eastAsia="+mn-ea" w:hAnsi="Times New Roman" w:cs="Times New Roman"/>
          <w:kern w:val="24"/>
          <w:sz w:val="28"/>
          <w:szCs w:val="28"/>
          <w:lang w:val="ro-RO"/>
        </w:rPr>
        <w:t xml:space="preserve">Angajații care </w:t>
      </w:r>
      <w:r w:rsidRPr="00902C3B">
        <w:rPr>
          <w:rFonts w:ascii="Times New Roman" w:eastAsia="+mn-ea" w:hAnsi="Times New Roman" w:cs="Times New Roman"/>
          <w:kern w:val="24"/>
          <w:sz w:val="28"/>
          <w:szCs w:val="28"/>
          <w:lang w:val="ro-RO"/>
        </w:rPr>
        <w:t xml:space="preserve">se adresează la </w:t>
      </w:r>
      <w:r w:rsidRPr="00902C3B">
        <w:rPr>
          <w:rFonts w:ascii="Times New Roman" w:hAnsi="Times New Roman" w:cs="Times New Roman"/>
          <w:sz w:val="28"/>
          <w:szCs w:val="28"/>
          <w:lang w:val="ro-RO"/>
        </w:rPr>
        <w:t xml:space="preserve">cabinetele sau secțiile de examene medicale profilactice, unde li se eliberează o fișă medicală </w:t>
      </w:r>
      <w:r w:rsidR="00A16B45" w:rsidRPr="00902C3B">
        <w:rPr>
          <w:rFonts w:ascii="Times New Roman" w:hAnsi="Times New Roman" w:cs="Times New Roman"/>
          <w:sz w:val="28"/>
          <w:szCs w:val="28"/>
          <w:lang w:val="ro-RO"/>
        </w:rPr>
        <w:t>individuală</w:t>
      </w:r>
      <w:r w:rsidR="00613576"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 conform ane</w:t>
      </w:r>
      <w:r w:rsidR="00EC4F16">
        <w:rPr>
          <w:rFonts w:ascii="Times New Roman" w:hAnsi="Times New Roman" w:cs="Times New Roman"/>
          <w:sz w:val="28"/>
          <w:szCs w:val="28"/>
          <w:lang w:val="ro-RO"/>
        </w:rPr>
        <w:t xml:space="preserve">xei </w:t>
      </w:r>
      <w:r w:rsidRPr="00902C3B">
        <w:rPr>
          <w:rFonts w:ascii="Times New Roman" w:hAnsi="Times New Roman" w:cs="Times New Roman"/>
          <w:sz w:val="28"/>
          <w:szCs w:val="28"/>
          <w:lang w:val="ro-RO"/>
        </w:rPr>
        <w:t>nr.</w:t>
      </w:r>
      <w:r w:rsidR="00CB621E"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 xml:space="preserve">4 din prezentul ordin în care se aplică o fotografie și se includ datele personale din buletinul de identitate, locul preconizat de muncă, specialitatea și funcția. După examenul dermatologic (după caz) solicitantul </w:t>
      </w:r>
      <w:r w:rsidR="00A16B45" w:rsidRPr="00902C3B">
        <w:rPr>
          <w:rFonts w:ascii="Times New Roman" w:hAnsi="Times New Roman" w:cs="Times New Roman"/>
          <w:sz w:val="28"/>
          <w:szCs w:val="28"/>
          <w:lang w:val="ro-RO"/>
        </w:rPr>
        <w:t>se adresează</w:t>
      </w:r>
      <w:r w:rsidRPr="00902C3B">
        <w:rPr>
          <w:rFonts w:ascii="Times New Roman" w:hAnsi="Times New Roman" w:cs="Times New Roman"/>
          <w:sz w:val="28"/>
          <w:szCs w:val="28"/>
          <w:lang w:val="ro-RO"/>
        </w:rPr>
        <w:t xml:space="preserve"> la instituția </w:t>
      </w:r>
      <w:r w:rsidR="004A3AB0" w:rsidRPr="00902C3B">
        <w:rPr>
          <w:rFonts w:ascii="Times New Roman" w:hAnsi="Times New Roman" w:cs="Times New Roman"/>
          <w:sz w:val="28"/>
          <w:szCs w:val="28"/>
          <w:lang w:val="ro-RO"/>
        </w:rPr>
        <w:t>medic</w:t>
      </w:r>
      <w:r w:rsidR="004A3AB0">
        <w:rPr>
          <w:rFonts w:ascii="Times New Roman" w:hAnsi="Times New Roman" w:cs="Times New Roman"/>
          <w:sz w:val="28"/>
          <w:szCs w:val="28"/>
          <w:lang w:val="ro-RO"/>
        </w:rPr>
        <w:t xml:space="preserve">o-sanitară </w:t>
      </w:r>
      <w:r w:rsidRPr="00902C3B">
        <w:rPr>
          <w:rFonts w:ascii="Times New Roman" w:hAnsi="Times New Roman" w:cs="Times New Roman"/>
          <w:sz w:val="28"/>
          <w:szCs w:val="28"/>
          <w:lang w:val="ro-RO"/>
        </w:rPr>
        <w:t>primară, unde primește consultația medicului de familie și efectue</w:t>
      </w:r>
      <w:r w:rsidR="00A16B45" w:rsidRPr="00902C3B">
        <w:rPr>
          <w:rFonts w:ascii="Times New Roman" w:hAnsi="Times New Roman" w:cs="Times New Roman"/>
          <w:sz w:val="28"/>
          <w:szCs w:val="28"/>
          <w:lang w:val="ro-RO"/>
        </w:rPr>
        <w:t>ază radiografia cutiei toracice.</w:t>
      </w:r>
      <w:r w:rsidRPr="00902C3B">
        <w:rPr>
          <w:rFonts w:ascii="Times New Roman" w:hAnsi="Times New Roman" w:cs="Times New Roman"/>
          <w:sz w:val="28"/>
          <w:szCs w:val="28"/>
          <w:lang w:val="ro-RO"/>
        </w:rPr>
        <w:t xml:space="preserve"> </w:t>
      </w:r>
      <w:r w:rsidR="00A16B45" w:rsidRPr="00902C3B">
        <w:rPr>
          <w:rFonts w:ascii="Times New Roman" w:hAnsi="Times New Roman" w:cs="Times New Roman"/>
          <w:sz w:val="28"/>
          <w:szCs w:val="28"/>
          <w:lang w:val="ro-RO"/>
        </w:rPr>
        <w:t>R</w:t>
      </w:r>
      <w:r w:rsidRPr="00902C3B">
        <w:rPr>
          <w:rFonts w:ascii="Times New Roman" w:hAnsi="Times New Roman" w:cs="Times New Roman"/>
          <w:sz w:val="28"/>
          <w:szCs w:val="28"/>
          <w:lang w:val="ro-RO"/>
        </w:rPr>
        <w:t>ezultatul examinării</w:t>
      </w:r>
      <w:r w:rsidR="007233CF" w:rsidRPr="00902C3B">
        <w:rPr>
          <w:rFonts w:ascii="Times New Roman" w:hAnsi="Times New Roman" w:cs="Times New Roman"/>
          <w:sz w:val="28"/>
          <w:szCs w:val="28"/>
          <w:lang w:val="ro-RO"/>
        </w:rPr>
        <w:t xml:space="preserve"> și</w:t>
      </w:r>
      <w:r w:rsidR="00145097" w:rsidRPr="00902C3B">
        <w:rPr>
          <w:rFonts w:ascii="Times New Roman" w:hAnsi="Times New Roman" w:cs="Times New Roman"/>
          <w:sz w:val="28"/>
          <w:szCs w:val="28"/>
          <w:lang w:val="ro-RO"/>
        </w:rPr>
        <w:t xml:space="preserve"> </w:t>
      </w:r>
      <w:r w:rsidR="001244F0" w:rsidRPr="00902C3B">
        <w:rPr>
          <w:rFonts w:ascii="Times New Roman" w:hAnsi="Times New Roman" w:cs="Times New Roman"/>
          <w:sz w:val="28"/>
          <w:szCs w:val="28"/>
          <w:lang w:val="ro-RO"/>
        </w:rPr>
        <w:t>concluzia</w:t>
      </w:r>
      <w:r w:rsidR="007233CF" w:rsidRPr="00902C3B">
        <w:rPr>
          <w:rFonts w:ascii="Times New Roman" w:hAnsi="Times New Roman" w:cs="Times New Roman"/>
          <w:sz w:val="28"/>
          <w:szCs w:val="28"/>
          <w:lang w:val="ro-RO"/>
        </w:rPr>
        <w:t>,</w:t>
      </w:r>
      <w:r w:rsidR="001244F0" w:rsidRPr="00902C3B">
        <w:rPr>
          <w:rFonts w:ascii="Times New Roman" w:hAnsi="Times New Roman" w:cs="Times New Roman"/>
          <w:sz w:val="28"/>
          <w:szCs w:val="28"/>
          <w:lang w:val="ro-RO"/>
        </w:rPr>
        <w:t xml:space="preserve"> </w:t>
      </w:r>
      <w:r w:rsidR="00A16B45" w:rsidRPr="00902C3B">
        <w:rPr>
          <w:rFonts w:ascii="Times New Roman" w:hAnsi="Times New Roman" w:cs="Times New Roman"/>
          <w:sz w:val="28"/>
          <w:szCs w:val="28"/>
          <w:lang w:val="ro-RO"/>
        </w:rPr>
        <w:t>se scri</w:t>
      </w:r>
      <w:r w:rsidR="00145097" w:rsidRPr="00902C3B">
        <w:rPr>
          <w:rFonts w:ascii="Times New Roman" w:hAnsi="Times New Roman" w:cs="Times New Roman"/>
          <w:sz w:val="28"/>
          <w:szCs w:val="28"/>
          <w:lang w:val="ro-RO"/>
        </w:rPr>
        <w:t>u</w:t>
      </w:r>
      <w:r w:rsidRPr="00902C3B">
        <w:rPr>
          <w:rFonts w:ascii="Times New Roman" w:hAnsi="Times New Roman" w:cs="Times New Roman"/>
          <w:sz w:val="28"/>
          <w:szCs w:val="28"/>
          <w:lang w:val="ro-RO"/>
        </w:rPr>
        <w:t xml:space="preserve"> în </w:t>
      </w:r>
      <w:r w:rsidR="00A16B45" w:rsidRPr="00902C3B">
        <w:rPr>
          <w:rFonts w:ascii="Times New Roman" w:hAnsi="Times New Roman" w:cs="Times New Roman"/>
          <w:sz w:val="28"/>
          <w:szCs w:val="28"/>
          <w:lang w:val="ro-RO"/>
        </w:rPr>
        <w:t xml:space="preserve">compartimentul respectiv al </w:t>
      </w:r>
      <w:r w:rsidRPr="00902C3B">
        <w:rPr>
          <w:rFonts w:ascii="Times New Roman" w:hAnsi="Times New Roman" w:cs="Times New Roman"/>
          <w:sz w:val="28"/>
          <w:szCs w:val="28"/>
          <w:lang w:val="ro-RO"/>
        </w:rPr>
        <w:t>fiș</w:t>
      </w:r>
      <w:r w:rsidR="00A16B45" w:rsidRPr="00902C3B">
        <w:rPr>
          <w:rFonts w:ascii="Times New Roman" w:hAnsi="Times New Roman" w:cs="Times New Roman"/>
          <w:sz w:val="28"/>
          <w:szCs w:val="28"/>
          <w:lang w:val="ro-RO"/>
        </w:rPr>
        <w:t>ei</w:t>
      </w:r>
      <w:r w:rsidRPr="00902C3B">
        <w:rPr>
          <w:rFonts w:ascii="Times New Roman" w:hAnsi="Times New Roman" w:cs="Times New Roman"/>
          <w:sz w:val="28"/>
          <w:szCs w:val="28"/>
          <w:lang w:val="ro-RO"/>
        </w:rPr>
        <w:t xml:space="preserve"> medical</w:t>
      </w:r>
      <w:r w:rsidR="00A16B45" w:rsidRPr="00902C3B">
        <w:rPr>
          <w:rFonts w:ascii="Times New Roman" w:hAnsi="Times New Roman" w:cs="Times New Roman"/>
          <w:sz w:val="28"/>
          <w:szCs w:val="28"/>
          <w:lang w:val="ro-RO"/>
        </w:rPr>
        <w:t>e</w:t>
      </w:r>
      <w:r w:rsidRPr="00902C3B">
        <w:rPr>
          <w:rFonts w:ascii="Times New Roman" w:hAnsi="Times New Roman" w:cs="Times New Roman"/>
          <w:sz w:val="28"/>
          <w:szCs w:val="28"/>
          <w:lang w:val="ro-RO"/>
        </w:rPr>
        <w:t xml:space="preserve"> </w:t>
      </w:r>
      <w:r w:rsidR="00A16B45" w:rsidRPr="00902C3B">
        <w:rPr>
          <w:rFonts w:ascii="Times New Roman" w:hAnsi="Times New Roman" w:cs="Times New Roman"/>
          <w:sz w:val="28"/>
          <w:szCs w:val="28"/>
          <w:lang w:val="ro-RO"/>
        </w:rPr>
        <w:t>individuale</w:t>
      </w:r>
      <w:r w:rsidR="001244F0" w:rsidRPr="00902C3B">
        <w:rPr>
          <w:rFonts w:ascii="Times New Roman" w:hAnsi="Times New Roman" w:cs="Times New Roman"/>
          <w:sz w:val="28"/>
          <w:szCs w:val="28"/>
          <w:lang w:val="ro-RO"/>
        </w:rPr>
        <w:t xml:space="preserve"> </w:t>
      </w:r>
      <w:r w:rsidR="005A248D" w:rsidRPr="00902C3B">
        <w:rPr>
          <w:rFonts w:ascii="Times New Roman" w:hAnsi="Times New Roman" w:cs="Times New Roman"/>
          <w:sz w:val="28"/>
          <w:szCs w:val="28"/>
          <w:lang w:val="ro-RO"/>
        </w:rPr>
        <w:t xml:space="preserve">și </w:t>
      </w:r>
      <w:r w:rsidR="001244F0" w:rsidRPr="00902C3B">
        <w:rPr>
          <w:rFonts w:ascii="Times New Roman" w:hAnsi="Times New Roman" w:cs="Times New Roman"/>
          <w:sz w:val="28"/>
          <w:szCs w:val="28"/>
          <w:lang w:val="ro-RO"/>
        </w:rPr>
        <w:t>cu aplicarea</w:t>
      </w:r>
      <w:r w:rsidR="00A16B45" w:rsidRPr="00902C3B">
        <w:rPr>
          <w:rFonts w:ascii="Times New Roman" w:hAnsi="Times New Roman" w:cs="Times New Roman"/>
          <w:sz w:val="28"/>
          <w:szCs w:val="28"/>
          <w:lang w:val="ro-RO"/>
        </w:rPr>
        <w:t xml:space="preserve"> ștampil</w:t>
      </w:r>
      <w:r w:rsidR="001244F0" w:rsidRPr="00902C3B">
        <w:rPr>
          <w:rFonts w:ascii="Times New Roman" w:hAnsi="Times New Roman" w:cs="Times New Roman"/>
          <w:sz w:val="28"/>
          <w:szCs w:val="28"/>
          <w:lang w:val="ro-RO"/>
        </w:rPr>
        <w:t>ei</w:t>
      </w:r>
      <w:r w:rsidRPr="00902C3B">
        <w:rPr>
          <w:rFonts w:ascii="Times New Roman" w:hAnsi="Times New Roman" w:cs="Times New Roman"/>
          <w:sz w:val="28"/>
          <w:szCs w:val="28"/>
          <w:lang w:val="ro-RO"/>
        </w:rPr>
        <w:t xml:space="preserve">. </w:t>
      </w:r>
    </w:p>
    <w:p w:rsidR="007A080F" w:rsidRPr="00902C3B" w:rsidRDefault="007A080F" w:rsidP="007A080F">
      <w:pPr>
        <w:tabs>
          <w:tab w:val="left" w:pos="540"/>
        </w:tabs>
        <w:spacing w:after="0" w:line="240" w:lineRule="auto"/>
        <w:ind w:firstLine="567"/>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13. Ulterior, se adresează la CSP teritorial pentru efectuarea investigațiilor</w:t>
      </w:r>
      <w:r w:rsidR="00A16B45" w:rsidRPr="00902C3B">
        <w:rPr>
          <w:rFonts w:ascii="Times New Roman" w:hAnsi="Times New Roman" w:cs="Times New Roman"/>
          <w:sz w:val="28"/>
          <w:szCs w:val="28"/>
          <w:lang w:val="ro-RO"/>
        </w:rPr>
        <w:t xml:space="preserve"> la prezența (portajul)</w:t>
      </w:r>
      <w:r w:rsidRPr="00902C3B">
        <w:rPr>
          <w:rFonts w:ascii="Times New Roman" w:hAnsi="Times New Roman" w:cs="Times New Roman"/>
          <w:sz w:val="28"/>
          <w:szCs w:val="28"/>
          <w:lang w:val="ro-RO"/>
        </w:rPr>
        <w:t xml:space="preserve"> enterobacterii</w:t>
      </w:r>
      <w:r w:rsidR="002A7F1E" w:rsidRPr="00902C3B">
        <w:rPr>
          <w:rFonts w:ascii="Times New Roman" w:hAnsi="Times New Roman" w:cs="Times New Roman"/>
          <w:sz w:val="28"/>
          <w:szCs w:val="28"/>
          <w:lang w:val="ro-RO"/>
        </w:rPr>
        <w:t>lor</w:t>
      </w:r>
      <w:r w:rsidRPr="00902C3B">
        <w:rPr>
          <w:rFonts w:ascii="Times New Roman" w:hAnsi="Times New Roman" w:cs="Times New Roman"/>
          <w:sz w:val="28"/>
          <w:szCs w:val="28"/>
          <w:lang w:val="ro-RO"/>
        </w:rPr>
        <w:t xml:space="preserve"> patogene</w:t>
      </w:r>
      <w:r w:rsidR="002A7F1E" w:rsidRPr="00902C3B">
        <w:rPr>
          <w:rFonts w:ascii="Times New Roman" w:hAnsi="Times New Roman" w:cs="Times New Roman"/>
          <w:sz w:val="28"/>
          <w:szCs w:val="28"/>
          <w:lang w:val="ro-RO"/>
        </w:rPr>
        <w:t xml:space="preserve"> și helmintiazelor</w:t>
      </w:r>
      <w:r w:rsidRPr="00902C3B">
        <w:rPr>
          <w:rFonts w:ascii="Times New Roman" w:hAnsi="Times New Roman" w:cs="Times New Roman"/>
          <w:sz w:val="28"/>
          <w:szCs w:val="28"/>
          <w:lang w:val="ro-RO"/>
        </w:rPr>
        <w:t xml:space="preserve"> (coprologic+raclaj/amprentă </w:t>
      </w:r>
      <w:proofErr w:type="spellStart"/>
      <w:r w:rsidRPr="00902C3B">
        <w:rPr>
          <w:rFonts w:ascii="Times New Roman" w:hAnsi="Times New Roman" w:cs="Times New Roman"/>
          <w:sz w:val="28"/>
          <w:szCs w:val="28"/>
          <w:lang w:val="ro-RO"/>
        </w:rPr>
        <w:t>perianal</w:t>
      </w:r>
      <w:r w:rsidR="005F7813" w:rsidRPr="00902C3B">
        <w:rPr>
          <w:rFonts w:ascii="Times New Roman" w:hAnsi="Times New Roman" w:cs="Times New Roman"/>
          <w:sz w:val="28"/>
          <w:szCs w:val="28"/>
          <w:lang w:val="ro-RO"/>
        </w:rPr>
        <w:t>ă</w:t>
      </w:r>
      <w:proofErr w:type="spellEnd"/>
      <w:r w:rsidR="005F7813" w:rsidRPr="00902C3B">
        <w:rPr>
          <w:rFonts w:ascii="Times New Roman" w:hAnsi="Times New Roman" w:cs="Times New Roman"/>
          <w:sz w:val="28"/>
          <w:szCs w:val="28"/>
          <w:lang w:val="ro-RO"/>
        </w:rPr>
        <w:t>)</w:t>
      </w:r>
      <w:r w:rsidR="002A7F1E"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 </w:t>
      </w:r>
      <w:r w:rsidR="00145097" w:rsidRPr="00902C3B">
        <w:rPr>
          <w:rFonts w:ascii="Times New Roman" w:hAnsi="Times New Roman" w:cs="Times New Roman"/>
          <w:sz w:val="28"/>
          <w:szCs w:val="28"/>
          <w:lang w:val="ro-RO"/>
        </w:rPr>
        <w:t>Rezultatul examinării</w:t>
      </w:r>
      <w:r w:rsidR="005A248D" w:rsidRPr="00902C3B">
        <w:rPr>
          <w:rFonts w:ascii="Times New Roman" w:hAnsi="Times New Roman" w:cs="Times New Roman"/>
          <w:sz w:val="28"/>
          <w:szCs w:val="28"/>
          <w:lang w:val="ro-RO"/>
        </w:rPr>
        <w:t xml:space="preserve">, </w:t>
      </w:r>
      <w:r w:rsidR="00145097" w:rsidRPr="00902C3B">
        <w:rPr>
          <w:rFonts w:ascii="Times New Roman" w:hAnsi="Times New Roman" w:cs="Times New Roman"/>
          <w:sz w:val="28"/>
          <w:szCs w:val="28"/>
          <w:lang w:val="ro-RO"/>
        </w:rPr>
        <w:t xml:space="preserve">concluzia se scriu în compartimentul respectiv al fișei medicale individuale </w:t>
      </w:r>
      <w:r w:rsidR="005A248D" w:rsidRPr="00902C3B">
        <w:rPr>
          <w:rFonts w:ascii="Times New Roman" w:hAnsi="Times New Roman" w:cs="Times New Roman"/>
          <w:sz w:val="28"/>
          <w:szCs w:val="28"/>
          <w:lang w:val="ro-RO"/>
        </w:rPr>
        <w:t xml:space="preserve">și </w:t>
      </w:r>
      <w:r w:rsidR="00145097" w:rsidRPr="00902C3B">
        <w:rPr>
          <w:rFonts w:ascii="Times New Roman" w:hAnsi="Times New Roman" w:cs="Times New Roman"/>
          <w:sz w:val="28"/>
          <w:szCs w:val="28"/>
          <w:lang w:val="ro-RO"/>
        </w:rPr>
        <w:t>cu aplicarea ștampilei</w:t>
      </w:r>
      <w:r w:rsidRPr="00902C3B">
        <w:rPr>
          <w:rFonts w:ascii="Times New Roman" w:hAnsi="Times New Roman" w:cs="Times New Roman"/>
          <w:sz w:val="28"/>
          <w:szCs w:val="28"/>
          <w:lang w:val="ro-RO"/>
        </w:rPr>
        <w:t>.</w:t>
      </w:r>
    </w:p>
    <w:p w:rsidR="007A080F" w:rsidRPr="00902C3B" w:rsidRDefault="007A080F" w:rsidP="007A080F">
      <w:pPr>
        <w:tabs>
          <w:tab w:val="left" w:pos="540"/>
        </w:tabs>
        <w:spacing w:after="0" w:line="240" w:lineRule="auto"/>
        <w:ind w:firstLine="567"/>
        <w:jc w:val="both"/>
        <w:rPr>
          <w:rFonts w:ascii="Times New Roman" w:eastAsia="+mn-ea" w:hAnsi="Times New Roman" w:cs="Times New Roman"/>
          <w:kern w:val="24"/>
          <w:sz w:val="28"/>
          <w:szCs w:val="28"/>
          <w:lang w:val="ro-RO"/>
        </w:rPr>
      </w:pPr>
      <w:r w:rsidRPr="00902C3B">
        <w:rPr>
          <w:rFonts w:ascii="Times New Roman" w:hAnsi="Times New Roman" w:cs="Times New Roman"/>
          <w:sz w:val="28"/>
          <w:szCs w:val="28"/>
          <w:lang w:val="ro-RO"/>
        </w:rPr>
        <w:t xml:space="preserve">14. În final, </w:t>
      </w:r>
      <w:r w:rsidR="002A7F1E" w:rsidRPr="00902C3B">
        <w:rPr>
          <w:rFonts w:ascii="Times New Roman" w:hAnsi="Times New Roman" w:cs="Times New Roman"/>
          <w:sz w:val="28"/>
          <w:szCs w:val="28"/>
          <w:lang w:val="ro-RO"/>
        </w:rPr>
        <w:t xml:space="preserve">persoana </w:t>
      </w:r>
      <w:r w:rsidRPr="00902C3B">
        <w:rPr>
          <w:rFonts w:ascii="Times New Roman" w:hAnsi="Times New Roman" w:cs="Times New Roman"/>
          <w:sz w:val="28"/>
          <w:szCs w:val="28"/>
          <w:lang w:val="ro-RO"/>
        </w:rPr>
        <w:t xml:space="preserve">revine la cabinetul sau secția pentru examene medicale profilactice, unde în cazul rezultatelor testelor de laborator </w:t>
      </w:r>
      <w:r w:rsidR="002A7F1E" w:rsidRPr="00902C3B">
        <w:rPr>
          <w:rFonts w:ascii="Times New Roman" w:hAnsi="Times New Roman" w:cs="Times New Roman"/>
          <w:sz w:val="28"/>
          <w:szCs w:val="28"/>
          <w:lang w:val="ro-RO"/>
        </w:rPr>
        <w:t>conforme</w:t>
      </w:r>
      <w:r w:rsidRPr="00902C3B">
        <w:rPr>
          <w:rFonts w:ascii="Times New Roman" w:hAnsi="Times New Roman" w:cs="Times New Roman"/>
          <w:sz w:val="28"/>
          <w:szCs w:val="28"/>
          <w:lang w:val="ro-RO"/>
        </w:rPr>
        <w:t xml:space="preserve"> și în lipsa m</w:t>
      </w:r>
      <w:r w:rsidR="00BE5666" w:rsidRPr="00902C3B">
        <w:rPr>
          <w:rFonts w:ascii="Times New Roman" w:hAnsi="Times New Roman" w:cs="Times New Roman"/>
          <w:sz w:val="28"/>
          <w:szCs w:val="28"/>
          <w:lang w:val="ro-RO"/>
        </w:rPr>
        <w:t xml:space="preserve">anifestării active a maladiilor, </w:t>
      </w:r>
      <w:r w:rsidR="00BE5666" w:rsidRPr="00902C3B">
        <w:rPr>
          <w:rFonts w:ascii="Times New Roman" w:eastAsia="Times New Roman" w:hAnsi="Times New Roman" w:cs="Times New Roman"/>
          <w:sz w:val="28"/>
          <w:szCs w:val="28"/>
          <w:lang w:val="ro-RO" w:eastAsia="ru-RU"/>
        </w:rPr>
        <w:t xml:space="preserve">conform anexei </w:t>
      </w:r>
      <w:r w:rsidR="002A7F1E" w:rsidRPr="00902C3B">
        <w:rPr>
          <w:rFonts w:ascii="Times New Roman" w:hAnsi="Times New Roman" w:cs="Times New Roman"/>
          <w:sz w:val="28"/>
          <w:szCs w:val="28"/>
          <w:lang w:val="ro-RO"/>
        </w:rPr>
        <w:t>nr.</w:t>
      </w:r>
      <w:r w:rsidR="007233CF" w:rsidRPr="00902C3B">
        <w:rPr>
          <w:rFonts w:ascii="Times New Roman" w:hAnsi="Times New Roman" w:cs="Times New Roman"/>
          <w:sz w:val="28"/>
          <w:szCs w:val="28"/>
          <w:lang w:val="ro-RO"/>
        </w:rPr>
        <w:t xml:space="preserve"> </w:t>
      </w:r>
      <w:r w:rsidR="002A7F1E" w:rsidRPr="00902C3B">
        <w:rPr>
          <w:rFonts w:ascii="Times New Roman" w:hAnsi="Times New Roman" w:cs="Times New Roman"/>
          <w:sz w:val="28"/>
          <w:szCs w:val="28"/>
          <w:lang w:val="ro-RO"/>
        </w:rPr>
        <w:t>1 a prezentului Regulament</w:t>
      </w:r>
      <w:r w:rsidRPr="00902C3B">
        <w:rPr>
          <w:rFonts w:ascii="Times New Roman" w:hAnsi="Times New Roman" w:cs="Times New Roman"/>
          <w:sz w:val="28"/>
          <w:szCs w:val="28"/>
          <w:lang w:val="ro-RO"/>
        </w:rPr>
        <w:t xml:space="preserve">, în fișa medicală </w:t>
      </w:r>
      <w:r w:rsidR="002A7F1E" w:rsidRPr="00902C3B">
        <w:rPr>
          <w:rFonts w:ascii="Times New Roman" w:hAnsi="Times New Roman" w:cs="Times New Roman"/>
          <w:sz w:val="28"/>
          <w:szCs w:val="28"/>
          <w:lang w:val="ro-RO"/>
        </w:rPr>
        <w:t>individuală</w:t>
      </w:r>
      <w:r w:rsidRPr="00902C3B">
        <w:rPr>
          <w:rFonts w:ascii="Times New Roman" w:hAnsi="Times New Roman" w:cs="Times New Roman"/>
          <w:sz w:val="28"/>
          <w:szCs w:val="28"/>
          <w:lang w:val="ro-RO"/>
        </w:rPr>
        <w:t xml:space="preserve"> a solicitantului se </w:t>
      </w:r>
      <w:r w:rsidR="002A7F1E" w:rsidRPr="00902C3B">
        <w:rPr>
          <w:rFonts w:ascii="Times New Roman" w:hAnsi="Times New Roman" w:cs="Times New Roman"/>
          <w:sz w:val="28"/>
          <w:szCs w:val="28"/>
          <w:lang w:val="ro-RO"/>
        </w:rPr>
        <w:t>notează</w:t>
      </w:r>
      <w:r w:rsidRPr="00902C3B">
        <w:rPr>
          <w:rFonts w:ascii="Times New Roman" w:hAnsi="Times New Roman" w:cs="Times New Roman"/>
          <w:sz w:val="28"/>
          <w:szCs w:val="28"/>
          <w:lang w:val="ro-RO"/>
        </w:rPr>
        <w:t xml:space="preserve"> rezultatele investigațiilor la maladiile venerologice</w:t>
      </w:r>
      <w:r w:rsidR="008F179E"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conform anexei 2 la prezentul ordin și</w:t>
      </w:r>
      <w:r w:rsidR="002A7F1E" w:rsidRPr="00902C3B">
        <w:rPr>
          <w:rFonts w:ascii="Times New Roman" w:hAnsi="Times New Roman" w:cs="Times New Roman"/>
          <w:sz w:val="28"/>
          <w:szCs w:val="28"/>
          <w:lang w:val="ro-RO"/>
        </w:rPr>
        <w:t xml:space="preserve"> se aplică</w:t>
      </w:r>
      <w:r w:rsidRPr="00902C3B">
        <w:rPr>
          <w:rFonts w:ascii="Times New Roman" w:hAnsi="Times New Roman" w:cs="Times New Roman"/>
          <w:sz w:val="28"/>
          <w:szCs w:val="28"/>
          <w:lang w:val="ro-RO"/>
        </w:rPr>
        <w:t xml:space="preserve"> parafa </w:t>
      </w:r>
      <w:r w:rsidR="007233CF"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ADMIS”. </w:t>
      </w:r>
    </w:p>
    <w:p w:rsidR="007A080F" w:rsidRPr="00902C3B" w:rsidRDefault="007A080F" w:rsidP="007A080F">
      <w:pPr>
        <w:tabs>
          <w:tab w:val="left" w:pos="540"/>
        </w:tabs>
        <w:spacing w:after="0" w:line="240" w:lineRule="auto"/>
        <w:ind w:firstLine="567"/>
        <w:jc w:val="both"/>
        <w:rPr>
          <w:rFonts w:ascii="Times New Roman" w:eastAsia="+mn-ea" w:hAnsi="Times New Roman" w:cs="Times New Roman"/>
          <w:kern w:val="24"/>
          <w:sz w:val="28"/>
          <w:szCs w:val="28"/>
          <w:lang w:val="ro-RO"/>
        </w:rPr>
      </w:pPr>
      <w:r w:rsidRPr="00902C3B">
        <w:rPr>
          <w:rFonts w:ascii="Times New Roman" w:eastAsia="+mn-ea" w:hAnsi="Times New Roman" w:cs="Times New Roman"/>
          <w:kern w:val="24"/>
          <w:sz w:val="28"/>
          <w:szCs w:val="28"/>
          <w:lang w:val="ro-RO"/>
        </w:rPr>
        <w:t xml:space="preserve">15. Examenele medicale profilactice periodice (cu excepţia investigaţiilor bacteriologice şi </w:t>
      </w:r>
      <w:r w:rsidR="002A7F1E" w:rsidRPr="00902C3B">
        <w:rPr>
          <w:rFonts w:ascii="Times New Roman" w:eastAsia="+mn-ea" w:hAnsi="Times New Roman" w:cs="Times New Roman"/>
          <w:kern w:val="24"/>
          <w:sz w:val="28"/>
          <w:szCs w:val="28"/>
          <w:lang w:val="ro-RO"/>
        </w:rPr>
        <w:t>parazitologice</w:t>
      </w:r>
      <w:r w:rsidRPr="00902C3B">
        <w:rPr>
          <w:rFonts w:ascii="Times New Roman" w:eastAsia="+mn-ea" w:hAnsi="Times New Roman" w:cs="Times New Roman"/>
          <w:kern w:val="24"/>
          <w:sz w:val="28"/>
          <w:szCs w:val="28"/>
          <w:lang w:val="ro-RO"/>
        </w:rPr>
        <w:t xml:space="preserve">) pentru angajaţii </w:t>
      </w:r>
      <w:r w:rsidR="00D03668" w:rsidRPr="00902C3B">
        <w:rPr>
          <w:rFonts w:ascii="Times New Roman" w:hAnsi="Times New Roman" w:cs="Times New Roman"/>
          <w:sz w:val="28"/>
          <w:szCs w:val="28"/>
          <w:lang w:val="ro-RO"/>
        </w:rPr>
        <w:t>instituțiilor medicale</w:t>
      </w:r>
      <w:r w:rsidRPr="00902C3B">
        <w:rPr>
          <w:rFonts w:ascii="Times New Roman" w:eastAsia="+mn-ea" w:hAnsi="Times New Roman" w:cs="Times New Roman"/>
          <w:kern w:val="24"/>
          <w:sz w:val="28"/>
          <w:szCs w:val="28"/>
          <w:lang w:val="ro-RO"/>
        </w:rPr>
        <w:t xml:space="preserve">, de </w:t>
      </w:r>
      <w:r w:rsidR="00266D89" w:rsidRPr="00902C3B">
        <w:rPr>
          <w:rFonts w:ascii="Times New Roman" w:eastAsia="+mn-ea" w:hAnsi="Times New Roman" w:cs="Times New Roman"/>
          <w:kern w:val="24"/>
          <w:sz w:val="28"/>
          <w:szCs w:val="28"/>
          <w:lang w:val="ro-RO"/>
        </w:rPr>
        <w:t>învățământ</w:t>
      </w:r>
      <w:r w:rsidRPr="00902C3B">
        <w:rPr>
          <w:rFonts w:ascii="Times New Roman" w:eastAsia="+mn-ea" w:hAnsi="Times New Roman" w:cs="Times New Roman"/>
          <w:kern w:val="24"/>
          <w:sz w:val="28"/>
          <w:szCs w:val="28"/>
          <w:lang w:val="ro-RO"/>
        </w:rPr>
        <w:t xml:space="preserve"> şi întremare (bugetare), se asigură de către instituţia </w:t>
      </w:r>
      <w:r w:rsidR="00D03668" w:rsidRPr="00902C3B">
        <w:rPr>
          <w:rFonts w:ascii="Times New Roman" w:eastAsia="+mn-ea" w:hAnsi="Times New Roman" w:cs="Times New Roman"/>
          <w:kern w:val="24"/>
          <w:sz w:val="28"/>
          <w:szCs w:val="28"/>
          <w:lang w:val="ro-RO"/>
        </w:rPr>
        <w:t>de medicină primară</w:t>
      </w:r>
      <w:r w:rsidR="00107D22" w:rsidRPr="00902C3B">
        <w:rPr>
          <w:rFonts w:ascii="Times New Roman" w:eastAsia="+mn-ea" w:hAnsi="Times New Roman" w:cs="Times New Roman"/>
          <w:kern w:val="24"/>
          <w:sz w:val="28"/>
          <w:szCs w:val="28"/>
          <w:lang w:val="ro-RO"/>
        </w:rPr>
        <w:t xml:space="preserve"> după principiul teritorial</w:t>
      </w:r>
      <w:r w:rsidRPr="00902C3B">
        <w:rPr>
          <w:rFonts w:ascii="Times New Roman" w:eastAsia="+mn-ea" w:hAnsi="Times New Roman" w:cs="Times New Roman"/>
          <w:kern w:val="24"/>
          <w:sz w:val="28"/>
          <w:szCs w:val="28"/>
          <w:lang w:val="ro-RO"/>
        </w:rPr>
        <w:t xml:space="preserve"> </w:t>
      </w:r>
      <w:r w:rsidR="00D03668" w:rsidRPr="00902C3B">
        <w:rPr>
          <w:rFonts w:ascii="Times New Roman" w:eastAsia="+mn-ea" w:hAnsi="Times New Roman" w:cs="Times New Roman"/>
          <w:kern w:val="24"/>
          <w:sz w:val="28"/>
          <w:szCs w:val="28"/>
          <w:lang w:val="ro-RO"/>
        </w:rPr>
        <w:t>(</w:t>
      </w:r>
      <w:r w:rsidRPr="00902C3B">
        <w:rPr>
          <w:rFonts w:ascii="Times New Roman" w:eastAsia="+mn-ea" w:hAnsi="Times New Roman" w:cs="Times New Roman"/>
          <w:kern w:val="24"/>
          <w:sz w:val="28"/>
          <w:szCs w:val="28"/>
          <w:lang w:val="ro-RO"/>
        </w:rPr>
        <w:t>unde este înregistrată persoana la medicul de familie</w:t>
      </w:r>
      <w:r w:rsidR="00D03668" w:rsidRPr="00902C3B">
        <w:rPr>
          <w:rFonts w:ascii="Times New Roman" w:eastAsia="+mn-ea" w:hAnsi="Times New Roman" w:cs="Times New Roman"/>
          <w:kern w:val="24"/>
          <w:sz w:val="28"/>
          <w:szCs w:val="28"/>
          <w:lang w:val="ro-RO"/>
        </w:rPr>
        <w:t>)</w:t>
      </w:r>
      <w:r w:rsidRPr="00902C3B">
        <w:rPr>
          <w:rFonts w:ascii="Times New Roman" w:eastAsia="+mn-ea" w:hAnsi="Times New Roman" w:cs="Times New Roman"/>
          <w:kern w:val="24"/>
          <w:sz w:val="28"/>
          <w:szCs w:val="28"/>
          <w:lang w:val="ro-RO"/>
        </w:rPr>
        <w:t xml:space="preserve">. </w:t>
      </w:r>
    </w:p>
    <w:p w:rsidR="007A080F" w:rsidRPr="00902C3B" w:rsidRDefault="007A080F" w:rsidP="007A080F">
      <w:pPr>
        <w:tabs>
          <w:tab w:val="left" w:pos="540"/>
        </w:tabs>
        <w:spacing w:after="0" w:line="240" w:lineRule="auto"/>
        <w:ind w:firstLine="567"/>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16. Pentru ce</w:t>
      </w:r>
      <w:r w:rsidR="00107D22" w:rsidRPr="00902C3B">
        <w:rPr>
          <w:rFonts w:ascii="Times New Roman" w:hAnsi="Times New Roman" w:cs="Times New Roman"/>
          <w:sz w:val="28"/>
          <w:szCs w:val="28"/>
          <w:lang w:val="ro-RO"/>
        </w:rPr>
        <w:t>i</w:t>
      </w:r>
      <w:r w:rsidRPr="00902C3B">
        <w:rPr>
          <w:rFonts w:ascii="Times New Roman" w:hAnsi="Times New Roman" w:cs="Times New Roman"/>
          <w:sz w:val="28"/>
          <w:szCs w:val="28"/>
          <w:lang w:val="ro-RO"/>
        </w:rPr>
        <w:t>lal</w:t>
      </w:r>
      <w:r w:rsidR="00107D22" w:rsidRPr="00902C3B">
        <w:rPr>
          <w:rFonts w:ascii="Times New Roman" w:hAnsi="Times New Roman" w:cs="Times New Roman"/>
          <w:sz w:val="28"/>
          <w:szCs w:val="28"/>
          <w:lang w:val="ro-RO"/>
        </w:rPr>
        <w:t>ți</w:t>
      </w:r>
      <w:r w:rsidRPr="00902C3B">
        <w:rPr>
          <w:rFonts w:ascii="Times New Roman" w:hAnsi="Times New Roman" w:cs="Times New Roman"/>
          <w:sz w:val="28"/>
          <w:szCs w:val="28"/>
          <w:lang w:val="ro-RO"/>
        </w:rPr>
        <w:t xml:space="preserve"> </w:t>
      </w:r>
      <w:r w:rsidR="00107D22" w:rsidRPr="00902C3B">
        <w:rPr>
          <w:rFonts w:ascii="Times New Roman" w:hAnsi="Times New Roman" w:cs="Times New Roman"/>
          <w:sz w:val="28"/>
          <w:szCs w:val="28"/>
          <w:lang w:val="ro-RO"/>
        </w:rPr>
        <w:t>angajați</w:t>
      </w:r>
      <w:r w:rsidR="00941CB8"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 </w:t>
      </w:r>
      <w:r w:rsidR="00107D22" w:rsidRPr="00902C3B">
        <w:rPr>
          <w:rFonts w:ascii="Times New Roman" w:hAnsi="Times New Roman" w:cs="Times New Roman"/>
          <w:sz w:val="28"/>
          <w:szCs w:val="28"/>
          <w:lang w:val="ro-RO"/>
        </w:rPr>
        <w:t>examenele medicale profilactice periodice</w:t>
      </w:r>
      <w:r w:rsidR="00941CB8" w:rsidRPr="00902C3B">
        <w:rPr>
          <w:rFonts w:ascii="Times New Roman" w:hAnsi="Times New Roman" w:cs="Times New Roman"/>
          <w:sz w:val="28"/>
          <w:szCs w:val="28"/>
          <w:lang w:val="ro-RO"/>
        </w:rPr>
        <w:t>,</w:t>
      </w:r>
      <w:r w:rsidR="00107D22" w:rsidRPr="00902C3B">
        <w:rPr>
          <w:rFonts w:ascii="Times New Roman" w:hAnsi="Times New Roman" w:cs="Times New Roman"/>
          <w:sz w:val="28"/>
          <w:szCs w:val="28"/>
          <w:lang w:val="ro-RO"/>
        </w:rPr>
        <w:t xml:space="preserve"> se organizează </w:t>
      </w:r>
      <w:r w:rsidRPr="00902C3B">
        <w:rPr>
          <w:rFonts w:ascii="Times New Roman" w:hAnsi="Times New Roman" w:cs="Times New Roman"/>
          <w:sz w:val="28"/>
          <w:szCs w:val="28"/>
          <w:lang w:val="ro-RO"/>
        </w:rPr>
        <w:t xml:space="preserve">în baza poliţei de asigurare </w:t>
      </w:r>
      <w:r w:rsidR="00107D22" w:rsidRPr="00902C3B">
        <w:rPr>
          <w:rFonts w:ascii="Times New Roman" w:hAnsi="Times New Roman" w:cs="Times New Roman"/>
          <w:sz w:val="28"/>
          <w:szCs w:val="28"/>
          <w:lang w:val="ro-RO"/>
        </w:rPr>
        <w:t>obligatorie de asistență medicală</w:t>
      </w:r>
      <w:r w:rsidRPr="00902C3B">
        <w:rPr>
          <w:rFonts w:ascii="Times New Roman" w:hAnsi="Times New Roman" w:cs="Times New Roman"/>
          <w:sz w:val="28"/>
          <w:szCs w:val="28"/>
          <w:lang w:val="ro-RO"/>
        </w:rPr>
        <w:t xml:space="preserve">. În cazul lipsei poliţei, toate serviciile se vor efectua contra plată din contul angajatului sau angajatorului în conformitate cu Catalogul tarifelor unice în vigoare, compartimentul </w:t>
      </w:r>
      <w:r w:rsidR="002A7F1E" w:rsidRPr="00902C3B">
        <w:rPr>
          <w:rFonts w:ascii="Times New Roman" w:hAnsi="Times New Roman" w:cs="Times New Roman"/>
          <w:sz w:val="28"/>
          <w:szCs w:val="28"/>
          <w:lang w:val="ro-RO"/>
        </w:rPr>
        <w:t xml:space="preserve">servicii acordate în cadrul </w:t>
      </w:r>
      <w:r w:rsidRPr="00902C3B">
        <w:rPr>
          <w:rFonts w:ascii="Times New Roman" w:hAnsi="Times New Roman" w:cs="Times New Roman"/>
          <w:sz w:val="28"/>
          <w:szCs w:val="28"/>
          <w:lang w:val="ro-RO"/>
        </w:rPr>
        <w:t>examen</w:t>
      </w:r>
      <w:r w:rsidR="002A7F1E" w:rsidRPr="00902C3B">
        <w:rPr>
          <w:rFonts w:ascii="Times New Roman" w:hAnsi="Times New Roman" w:cs="Times New Roman"/>
          <w:sz w:val="28"/>
          <w:szCs w:val="28"/>
          <w:lang w:val="ro-RO"/>
        </w:rPr>
        <w:t>ului</w:t>
      </w:r>
      <w:r w:rsidRPr="00902C3B">
        <w:rPr>
          <w:rFonts w:ascii="Times New Roman" w:hAnsi="Times New Roman" w:cs="Times New Roman"/>
          <w:sz w:val="28"/>
          <w:szCs w:val="28"/>
          <w:lang w:val="ro-RO"/>
        </w:rPr>
        <w:t xml:space="preserve"> medical.</w:t>
      </w:r>
    </w:p>
    <w:p w:rsidR="007A080F" w:rsidRPr="00902C3B" w:rsidRDefault="007A080F" w:rsidP="007A080F">
      <w:pPr>
        <w:spacing w:after="0" w:line="240" w:lineRule="auto"/>
        <w:ind w:firstLine="567"/>
        <w:jc w:val="both"/>
        <w:textAlignment w:val="baseline"/>
        <w:rPr>
          <w:rFonts w:ascii="Times New Roman" w:eastAsia="+mn-ea" w:hAnsi="Times New Roman" w:cs="Times New Roman"/>
          <w:kern w:val="24"/>
          <w:sz w:val="28"/>
          <w:szCs w:val="28"/>
          <w:lang w:val="ro-RO"/>
        </w:rPr>
      </w:pPr>
      <w:r w:rsidRPr="00902C3B">
        <w:rPr>
          <w:rFonts w:ascii="Times New Roman" w:hAnsi="Times New Roman" w:cs="Times New Roman"/>
          <w:sz w:val="28"/>
          <w:szCs w:val="28"/>
          <w:lang w:val="ro-RO"/>
        </w:rPr>
        <w:t xml:space="preserve">17. </w:t>
      </w:r>
      <w:r w:rsidRPr="00902C3B">
        <w:rPr>
          <w:rFonts w:ascii="Times New Roman" w:eastAsia="+mn-ea" w:hAnsi="Times New Roman" w:cs="Times New Roman"/>
          <w:kern w:val="24"/>
          <w:sz w:val="28"/>
          <w:szCs w:val="28"/>
          <w:lang w:val="ro-RO"/>
        </w:rPr>
        <w:t xml:space="preserve">Investigaţiile bacteriologice şi la helminţi se efectuează doar în cadrul laboratoarelor </w:t>
      </w:r>
      <w:r w:rsidRPr="00902C3B">
        <w:rPr>
          <w:rFonts w:ascii="Times New Roman" w:hAnsi="Times New Roman" w:cs="Times New Roman"/>
          <w:sz w:val="28"/>
          <w:szCs w:val="28"/>
          <w:lang w:val="ro-RO"/>
        </w:rPr>
        <w:t>CSP teritoriale</w:t>
      </w:r>
      <w:r w:rsidRPr="00902C3B">
        <w:rPr>
          <w:rFonts w:ascii="Times New Roman" w:eastAsia="+mn-ea" w:hAnsi="Times New Roman" w:cs="Times New Roman"/>
          <w:kern w:val="24"/>
          <w:sz w:val="28"/>
          <w:szCs w:val="28"/>
          <w:lang w:val="ro-RO"/>
        </w:rPr>
        <w:t xml:space="preserve">, </w:t>
      </w:r>
      <w:r w:rsidR="0040698A">
        <w:rPr>
          <w:rFonts w:ascii="Times New Roman" w:hAnsi="Times New Roman" w:cs="Times New Roman"/>
          <w:sz w:val="28"/>
          <w:szCs w:val="28"/>
          <w:lang w:val="ro-RO"/>
        </w:rPr>
        <w:t xml:space="preserve">din cadrul </w:t>
      </w:r>
      <w:r w:rsidR="0040698A" w:rsidRPr="00902C3B">
        <w:rPr>
          <w:rFonts w:ascii="Times New Roman" w:hAnsi="Times New Roman" w:cs="Times New Roman"/>
          <w:sz w:val="28"/>
          <w:szCs w:val="28"/>
          <w:lang w:val="ro-RO"/>
        </w:rPr>
        <w:t>ANSP</w:t>
      </w:r>
      <w:r w:rsidR="0040698A">
        <w:rPr>
          <w:rFonts w:ascii="Times New Roman" w:eastAsia="+mn-ea" w:hAnsi="Times New Roman" w:cs="Times New Roman"/>
          <w:kern w:val="24"/>
          <w:sz w:val="28"/>
          <w:szCs w:val="28"/>
          <w:lang w:val="ro-RO"/>
        </w:rPr>
        <w:t xml:space="preserve">, </w:t>
      </w:r>
      <w:r w:rsidRPr="00902C3B">
        <w:rPr>
          <w:rFonts w:ascii="Times New Roman" w:eastAsia="+mn-ea" w:hAnsi="Times New Roman" w:cs="Times New Roman"/>
          <w:kern w:val="24"/>
          <w:sz w:val="28"/>
          <w:szCs w:val="28"/>
          <w:lang w:val="ro-RO"/>
        </w:rPr>
        <w:t>cu achitarea serviciilor de către angajator sau angajat prin încheierea contractelor de prestare servicii, conform tarifelor stabilite (</w:t>
      </w:r>
      <w:r w:rsidRPr="00902C3B">
        <w:rPr>
          <w:rFonts w:ascii="Times New Roman" w:hAnsi="Times New Roman" w:cs="Times New Roman"/>
          <w:sz w:val="28"/>
          <w:szCs w:val="28"/>
          <w:lang w:val="ro-RO"/>
        </w:rPr>
        <w:t xml:space="preserve">compartimentul </w:t>
      </w:r>
      <w:r w:rsidR="002A7F1E" w:rsidRPr="00902C3B">
        <w:rPr>
          <w:rFonts w:ascii="Times New Roman" w:hAnsi="Times New Roman" w:cs="Times New Roman"/>
          <w:sz w:val="28"/>
          <w:szCs w:val="28"/>
          <w:lang w:val="ro-RO"/>
        </w:rPr>
        <w:t>servicii acordate în cadrul examenului medical</w:t>
      </w:r>
      <w:r w:rsidRPr="00902C3B">
        <w:rPr>
          <w:rFonts w:ascii="Times New Roman" w:eastAsia="+mn-ea" w:hAnsi="Times New Roman" w:cs="Times New Roman"/>
          <w:kern w:val="24"/>
          <w:sz w:val="28"/>
          <w:szCs w:val="28"/>
          <w:lang w:val="ro-RO"/>
        </w:rPr>
        <w:t>).</w:t>
      </w:r>
    </w:p>
    <w:p w:rsidR="007A080F" w:rsidRPr="00902C3B" w:rsidRDefault="007A080F" w:rsidP="007A080F">
      <w:pPr>
        <w:spacing w:after="0" w:line="240" w:lineRule="auto"/>
        <w:ind w:firstLine="567"/>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18. Pentru investigațiile de laborator la grupa enterobacteriilor patogene, se va colecta materialul nativ (masele fecale) doar în cazul </w:t>
      </w:r>
      <w:proofErr w:type="spellStart"/>
      <w:r w:rsidRPr="00902C3B">
        <w:rPr>
          <w:rFonts w:ascii="Times New Roman" w:hAnsi="Times New Roman" w:cs="Times New Roman"/>
          <w:sz w:val="28"/>
          <w:szCs w:val="28"/>
          <w:lang w:val="ro-RO"/>
        </w:rPr>
        <w:t>c</w:t>
      </w:r>
      <w:r w:rsidR="00477CB4" w:rsidRPr="00902C3B">
        <w:rPr>
          <w:rFonts w:ascii="Times New Roman" w:hAnsi="Times New Roman" w:cs="Times New Roman"/>
          <w:sz w:val="28"/>
          <w:szCs w:val="28"/>
          <w:lang w:val="ro-RO"/>
        </w:rPr>
        <w:t>î</w:t>
      </w:r>
      <w:r w:rsidRPr="00902C3B">
        <w:rPr>
          <w:rFonts w:ascii="Times New Roman" w:hAnsi="Times New Roman" w:cs="Times New Roman"/>
          <w:sz w:val="28"/>
          <w:szCs w:val="28"/>
          <w:lang w:val="ro-RO"/>
        </w:rPr>
        <w:t>nd</w:t>
      </w:r>
      <w:proofErr w:type="spellEnd"/>
      <w:r w:rsidRPr="00902C3B">
        <w:rPr>
          <w:rFonts w:ascii="Times New Roman" w:hAnsi="Times New Roman" w:cs="Times New Roman"/>
          <w:sz w:val="28"/>
          <w:szCs w:val="28"/>
          <w:lang w:val="ro-RO"/>
        </w:rPr>
        <w:t xml:space="preserve"> se va asigura transportarea probelor timp de 2 ore. În celelalte cazuri proba se recoltează în containere industriale cu mediu de transport </w:t>
      </w:r>
      <w:proofErr w:type="spellStart"/>
      <w:r w:rsidRPr="00902C3B">
        <w:rPr>
          <w:rFonts w:ascii="Times New Roman" w:hAnsi="Times New Roman" w:cs="Times New Roman"/>
          <w:sz w:val="28"/>
          <w:szCs w:val="28"/>
          <w:lang w:val="ro-RO"/>
        </w:rPr>
        <w:t>Cary-Blair</w:t>
      </w:r>
      <w:proofErr w:type="spellEnd"/>
      <w:r w:rsidRPr="00902C3B">
        <w:rPr>
          <w:rFonts w:ascii="Times New Roman" w:hAnsi="Times New Roman" w:cs="Times New Roman"/>
          <w:sz w:val="28"/>
          <w:szCs w:val="28"/>
          <w:lang w:val="ro-RO"/>
        </w:rPr>
        <w:t>.</w:t>
      </w:r>
    </w:p>
    <w:p w:rsidR="007A080F" w:rsidRPr="00902C3B" w:rsidRDefault="007A080F" w:rsidP="007A080F">
      <w:pPr>
        <w:tabs>
          <w:tab w:val="left" w:pos="540"/>
        </w:tabs>
        <w:spacing w:after="0" w:line="240" w:lineRule="auto"/>
        <w:ind w:firstLine="567"/>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19. În caz de depistare a germenilor de Enterobacterii  patogene, oua de helminți, la depistarea S. aureus din </w:t>
      </w:r>
      <w:proofErr w:type="spellStart"/>
      <w:r w:rsidRPr="00902C3B">
        <w:rPr>
          <w:rFonts w:ascii="Times New Roman" w:hAnsi="Times New Roman" w:cs="Times New Roman"/>
          <w:sz w:val="28"/>
          <w:szCs w:val="28"/>
          <w:lang w:val="ro-RO"/>
        </w:rPr>
        <w:t>nazofaringe</w:t>
      </w:r>
      <w:proofErr w:type="spellEnd"/>
      <w:r w:rsidRPr="00902C3B">
        <w:rPr>
          <w:rFonts w:ascii="Times New Roman" w:hAnsi="Times New Roman" w:cs="Times New Roman"/>
          <w:sz w:val="28"/>
          <w:szCs w:val="28"/>
          <w:lang w:val="ro-RO"/>
        </w:rPr>
        <w:t xml:space="preserve"> în gradul ≥10</w:t>
      </w:r>
      <w:r w:rsidRPr="00902C3B">
        <w:rPr>
          <w:rFonts w:ascii="Times New Roman" w:hAnsi="Times New Roman" w:cs="Times New Roman"/>
          <w:sz w:val="28"/>
          <w:szCs w:val="28"/>
          <w:vertAlign w:val="superscript"/>
          <w:lang w:val="ro-RO"/>
        </w:rPr>
        <w:t>4</w:t>
      </w:r>
      <w:r w:rsidRPr="00902C3B">
        <w:rPr>
          <w:rFonts w:ascii="Times New Roman" w:hAnsi="Times New Roman" w:cs="Times New Roman"/>
          <w:sz w:val="28"/>
          <w:szCs w:val="28"/>
          <w:lang w:val="ro-RO"/>
        </w:rPr>
        <w:t xml:space="preserve">, specialiștii din laboratoarele </w:t>
      </w:r>
      <w:r w:rsidR="00A15B76" w:rsidRPr="00902C3B">
        <w:rPr>
          <w:rFonts w:ascii="Times New Roman" w:hAnsi="Times New Roman" w:cs="Times New Roman"/>
          <w:sz w:val="28"/>
          <w:szCs w:val="28"/>
          <w:lang w:val="ro-RO"/>
        </w:rPr>
        <w:t>CSP teritoriale</w:t>
      </w:r>
      <w:r w:rsidR="00A15B76">
        <w:rPr>
          <w:rFonts w:ascii="Times New Roman" w:hAnsi="Times New Roman" w:cs="Times New Roman"/>
          <w:sz w:val="28"/>
          <w:szCs w:val="28"/>
          <w:lang w:val="ro-RO"/>
        </w:rPr>
        <w:t>,</w:t>
      </w:r>
      <w:r w:rsidR="00A15B76" w:rsidRPr="00902C3B">
        <w:rPr>
          <w:rFonts w:ascii="Times New Roman" w:hAnsi="Times New Roman" w:cs="Times New Roman"/>
          <w:sz w:val="28"/>
          <w:szCs w:val="28"/>
          <w:lang w:val="ro-RO"/>
        </w:rPr>
        <w:t xml:space="preserve"> </w:t>
      </w:r>
      <w:r w:rsidR="00A15B76">
        <w:rPr>
          <w:rFonts w:ascii="Times New Roman" w:hAnsi="Times New Roman" w:cs="Times New Roman"/>
          <w:sz w:val="28"/>
          <w:szCs w:val="28"/>
          <w:lang w:val="ro-RO"/>
        </w:rPr>
        <w:t xml:space="preserve">din </w:t>
      </w:r>
      <w:r w:rsidR="0040698A">
        <w:rPr>
          <w:rFonts w:ascii="Times New Roman" w:hAnsi="Times New Roman" w:cs="Times New Roman"/>
          <w:sz w:val="28"/>
          <w:szCs w:val="28"/>
          <w:lang w:val="ro-RO"/>
        </w:rPr>
        <w:t>cadrul</w:t>
      </w:r>
      <w:r w:rsidR="00A15B76">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ANSP</w:t>
      </w:r>
      <w:r w:rsidR="00A15B76">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 xml:space="preserve">vor indica rezultatul respectiv </w:t>
      </w:r>
      <w:r w:rsidR="007233CF" w:rsidRPr="00902C3B">
        <w:rPr>
          <w:rFonts w:ascii="Times New Roman" w:hAnsi="Times New Roman" w:cs="Times New Roman"/>
          <w:sz w:val="28"/>
          <w:szCs w:val="28"/>
          <w:lang w:val="ro-RO"/>
        </w:rPr>
        <w:t>î</w:t>
      </w:r>
      <w:r w:rsidRPr="00902C3B">
        <w:rPr>
          <w:rFonts w:ascii="Times New Roman" w:hAnsi="Times New Roman" w:cs="Times New Roman"/>
          <w:sz w:val="28"/>
          <w:szCs w:val="28"/>
          <w:lang w:val="ro-RO"/>
        </w:rPr>
        <w:t>n fi</w:t>
      </w:r>
      <w:r w:rsidR="007233CF" w:rsidRPr="00902C3B">
        <w:rPr>
          <w:rFonts w:ascii="Times New Roman" w:hAnsi="Times New Roman" w:cs="Times New Roman"/>
          <w:sz w:val="28"/>
          <w:szCs w:val="28"/>
          <w:lang w:val="ro-RO"/>
        </w:rPr>
        <w:t>ș</w:t>
      </w:r>
      <w:r w:rsidRPr="00902C3B">
        <w:rPr>
          <w:rFonts w:ascii="Times New Roman" w:hAnsi="Times New Roman" w:cs="Times New Roman"/>
          <w:sz w:val="28"/>
          <w:szCs w:val="28"/>
          <w:lang w:val="ro-RO"/>
        </w:rPr>
        <w:t>a medical</w:t>
      </w:r>
      <w:r w:rsidR="007233CF" w:rsidRPr="00902C3B">
        <w:rPr>
          <w:rFonts w:ascii="Times New Roman" w:hAnsi="Times New Roman" w:cs="Times New Roman"/>
          <w:sz w:val="28"/>
          <w:szCs w:val="28"/>
          <w:lang w:val="ro-RO"/>
        </w:rPr>
        <w:t>ă</w:t>
      </w:r>
      <w:r w:rsidRPr="00902C3B">
        <w:rPr>
          <w:rFonts w:ascii="Times New Roman" w:hAnsi="Times New Roman" w:cs="Times New Roman"/>
          <w:sz w:val="28"/>
          <w:szCs w:val="28"/>
          <w:lang w:val="ro-RO"/>
        </w:rPr>
        <w:t xml:space="preserve"> individuală și vor recomanda asanarea la medicul de familie, infecționist, otorinolaringolog, în baza rezultatului eliberat de laborator cu indicarea </w:t>
      </w:r>
      <w:proofErr w:type="spellStart"/>
      <w:r w:rsidRPr="00902C3B">
        <w:rPr>
          <w:rFonts w:ascii="Times New Roman" w:hAnsi="Times New Roman" w:cs="Times New Roman"/>
          <w:sz w:val="28"/>
          <w:szCs w:val="28"/>
          <w:lang w:val="ro-RO"/>
        </w:rPr>
        <w:t>antibioticogramei</w:t>
      </w:r>
      <w:proofErr w:type="spellEnd"/>
      <w:r w:rsidRPr="00902C3B">
        <w:rPr>
          <w:rFonts w:ascii="Times New Roman" w:hAnsi="Times New Roman" w:cs="Times New Roman"/>
          <w:sz w:val="28"/>
          <w:szCs w:val="28"/>
          <w:lang w:val="ro-RO"/>
        </w:rPr>
        <w:t xml:space="preserve"> (pentru Enterobacterii patogene </w:t>
      </w:r>
      <w:r w:rsidR="00CE2AFA" w:rsidRPr="00902C3B">
        <w:rPr>
          <w:rFonts w:ascii="Times New Roman" w:hAnsi="Times New Roman" w:cs="Times New Roman"/>
          <w:sz w:val="28"/>
          <w:szCs w:val="28"/>
          <w:lang w:val="ro-RO"/>
        </w:rPr>
        <w:t>ș</w:t>
      </w:r>
      <w:r w:rsidRPr="00902C3B">
        <w:rPr>
          <w:rFonts w:ascii="Times New Roman" w:hAnsi="Times New Roman" w:cs="Times New Roman"/>
          <w:sz w:val="28"/>
          <w:szCs w:val="28"/>
          <w:lang w:val="ro-RO"/>
        </w:rPr>
        <w:t>i S. aureus).</w:t>
      </w:r>
    </w:p>
    <w:p w:rsidR="007A080F" w:rsidRPr="00902C3B" w:rsidRDefault="007A080F" w:rsidP="007A080F">
      <w:pPr>
        <w:spacing w:after="0" w:line="240" w:lineRule="auto"/>
        <w:ind w:firstLine="567"/>
        <w:jc w:val="both"/>
        <w:rPr>
          <w:rFonts w:ascii="Times New Roman" w:hAnsi="Times New Roman" w:cs="Times New Roman"/>
          <w:bCs/>
          <w:sz w:val="28"/>
          <w:szCs w:val="28"/>
          <w:lang w:val="ro-RO"/>
        </w:rPr>
      </w:pPr>
      <w:r w:rsidRPr="00902C3B">
        <w:rPr>
          <w:rFonts w:ascii="Times New Roman" w:hAnsi="Times New Roman" w:cs="Times New Roman"/>
          <w:bCs/>
          <w:sz w:val="28"/>
          <w:szCs w:val="28"/>
          <w:lang w:val="ro-RO"/>
        </w:rPr>
        <w:t xml:space="preserve">20. </w:t>
      </w:r>
      <w:r w:rsidR="002A7F1E" w:rsidRPr="00902C3B">
        <w:rPr>
          <w:rFonts w:ascii="Times New Roman" w:hAnsi="Times New Roman" w:cs="Times New Roman"/>
          <w:bCs/>
          <w:sz w:val="28"/>
          <w:szCs w:val="28"/>
          <w:lang w:val="ro-RO"/>
        </w:rPr>
        <w:t>P</w:t>
      </w:r>
      <w:r w:rsidRPr="00902C3B">
        <w:rPr>
          <w:rFonts w:ascii="Times New Roman" w:hAnsi="Times New Roman" w:cs="Times New Roman"/>
          <w:bCs/>
          <w:sz w:val="28"/>
          <w:szCs w:val="28"/>
          <w:lang w:val="ro-RO"/>
        </w:rPr>
        <w:t>rezența contraindicaț</w:t>
      </w:r>
      <w:r w:rsidR="00CE2AFA" w:rsidRPr="00902C3B">
        <w:rPr>
          <w:rFonts w:ascii="Times New Roman" w:hAnsi="Times New Roman" w:cs="Times New Roman"/>
          <w:bCs/>
          <w:sz w:val="28"/>
          <w:szCs w:val="28"/>
          <w:lang w:val="ro-RO"/>
        </w:rPr>
        <w:t>iilor absolute sau temporare –va fi</w:t>
      </w:r>
      <w:r w:rsidRPr="00902C3B">
        <w:rPr>
          <w:rFonts w:ascii="Times New Roman" w:hAnsi="Times New Roman" w:cs="Times New Roman"/>
          <w:bCs/>
          <w:sz w:val="28"/>
          <w:szCs w:val="28"/>
          <w:lang w:val="ro-RO"/>
        </w:rPr>
        <w:t xml:space="preserve"> </w:t>
      </w:r>
      <w:r w:rsidR="002A7F1E" w:rsidRPr="00902C3B">
        <w:rPr>
          <w:rFonts w:ascii="Times New Roman" w:hAnsi="Times New Roman" w:cs="Times New Roman"/>
          <w:bCs/>
          <w:sz w:val="28"/>
          <w:szCs w:val="28"/>
          <w:lang w:val="ro-RO"/>
        </w:rPr>
        <w:t>indicată</w:t>
      </w:r>
      <w:r w:rsidRPr="00902C3B">
        <w:rPr>
          <w:rFonts w:ascii="Times New Roman" w:hAnsi="Times New Roman" w:cs="Times New Roman"/>
          <w:bCs/>
          <w:sz w:val="28"/>
          <w:szCs w:val="28"/>
          <w:lang w:val="ro-RO"/>
        </w:rPr>
        <w:t xml:space="preserve"> în Fișa medicală individuală (diagnosticul, semnătura, ștampila medicului de familie).</w:t>
      </w:r>
    </w:p>
    <w:p w:rsidR="00253F82" w:rsidRDefault="007A080F" w:rsidP="00CE094A">
      <w:pPr>
        <w:tabs>
          <w:tab w:val="left" w:pos="540"/>
        </w:tabs>
        <w:spacing w:after="0" w:line="240" w:lineRule="auto"/>
        <w:jc w:val="both"/>
        <w:rPr>
          <w:rFonts w:ascii="Times New Roman" w:hAnsi="Times New Roman" w:cs="Times New Roman"/>
          <w:sz w:val="28"/>
          <w:szCs w:val="28"/>
          <w:lang w:val="ro-RO"/>
        </w:rPr>
      </w:pPr>
      <w:r w:rsidRPr="00902C3B">
        <w:rPr>
          <w:rFonts w:ascii="Times New Roman" w:hAnsi="Times New Roman" w:cs="Times New Roman"/>
          <w:bCs/>
          <w:sz w:val="28"/>
          <w:szCs w:val="28"/>
          <w:lang w:val="ro-RO"/>
        </w:rPr>
        <w:t xml:space="preserve">  </w:t>
      </w:r>
      <w:r w:rsidR="00537109">
        <w:rPr>
          <w:rFonts w:ascii="Times New Roman" w:hAnsi="Times New Roman" w:cs="Times New Roman"/>
          <w:bCs/>
          <w:sz w:val="28"/>
          <w:szCs w:val="28"/>
          <w:lang w:val="ro-RO"/>
        </w:rPr>
        <w:t xml:space="preserve">  </w:t>
      </w:r>
      <w:r w:rsidRPr="00902C3B">
        <w:rPr>
          <w:rFonts w:ascii="Times New Roman" w:hAnsi="Times New Roman" w:cs="Times New Roman"/>
          <w:sz w:val="28"/>
          <w:szCs w:val="28"/>
          <w:lang w:val="ro-RO"/>
        </w:rPr>
        <w:tab/>
        <w:t xml:space="preserve">21. În cazul depistării angajării în </w:t>
      </w:r>
      <w:r w:rsidR="00266D89" w:rsidRPr="00902C3B">
        <w:rPr>
          <w:rFonts w:ascii="Times New Roman" w:hAnsi="Times New Roman" w:cs="Times New Roman"/>
          <w:sz w:val="28"/>
          <w:szCs w:val="28"/>
          <w:lang w:val="ro-RO"/>
        </w:rPr>
        <w:t>câmpul</w:t>
      </w:r>
      <w:r w:rsidRPr="00902C3B">
        <w:rPr>
          <w:rFonts w:ascii="Times New Roman" w:hAnsi="Times New Roman" w:cs="Times New Roman"/>
          <w:sz w:val="28"/>
          <w:szCs w:val="28"/>
          <w:lang w:val="ro-RO"/>
        </w:rPr>
        <w:t xml:space="preserve"> muncii a persoanelor în lipsa examenelor medicale obligatorii specialiştii organelor de control competente vor aplica măsuri de rigoare în conformitate cu prevederile legislaţiei în vigoare.</w:t>
      </w:r>
    </w:p>
    <w:p w:rsidR="00537109" w:rsidRPr="00902C3B" w:rsidRDefault="00537109" w:rsidP="00CE094A">
      <w:pPr>
        <w:tabs>
          <w:tab w:val="left" w:pos="540"/>
        </w:tabs>
        <w:spacing w:after="0" w:line="240" w:lineRule="auto"/>
        <w:jc w:val="both"/>
        <w:rPr>
          <w:rFonts w:ascii="Times New Roman" w:hAnsi="Times New Roman" w:cs="Times New Roman"/>
          <w:sz w:val="28"/>
          <w:szCs w:val="28"/>
          <w:lang w:val="ro-RO"/>
        </w:rPr>
      </w:pPr>
    </w:p>
    <w:p w:rsidR="00253F82" w:rsidRPr="00173760" w:rsidRDefault="00253F82" w:rsidP="00253F82">
      <w:pPr>
        <w:spacing w:after="0" w:line="240" w:lineRule="auto"/>
        <w:ind w:left="7068" w:firstLine="720"/>
        <w:jc w:val="right"/>
        <w:rPr>
          <w:rFonts w:ascii="Times New Roman" w:hAnsi="Times New Roman" w:cs="Times New Roman"/>
          <w:sz w:val="24"/>
          <w:szCs w:val="28"/>
          <w:lang w:val="ro-RO"/>
        </w:rPr>
      </w:pPr>
      <w:r w:rsidRPr="00902C3B">
        <w:rPr>
          <w:rFonts w:ascii="Times New Roman" w:hAnsi="Times New Roman" w:cs="Times New Roman"/>
          <w:sz w:val="28"/>
          <w:szCs w:val="28"/>
          <w:lang w:val="ro-RO"/>
        </w:rPr>
        <w:t xml:space="preserve">   </w:t>
      </w:r>
      <w:r w:rsidRPr="00173760">
        <w:rPr>
          <w:rFonts w:ascii="Times New Roman" w:hAnsi="Times New Roman" w:cs="Times New Roman"/>
          <w:sz w:val="24"/>
          <w:szCs w:val="28"/>
          <w:lang w:val="ro-RO"/>
        </w:rPr>
        <w:t>Anexa nr. 1</w:t>
      </w:r>
    </w:p>
    <w:p w:rsidR="00253F82" w:rsidRPr="00173760" w:rsidRDefault="00253F82" w:rsidP="00253F82">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la Regulamentul privind organizarea </w:t>
      </w:r>
    </w:p>
    <w:p w:rsidR="00253F82" w:rsidRPr="00173760" w:rsidRDefault="00253F82" w:rsidP="00253F82">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examenelor medicale obligatorii </w:t>
      </w:r>
    </w:p>
    <w:p w:rsidR="00253F82" w:rsidRPr="00173760" w:rsidRDefault="00F40F5B" w:rsidP="00253F82">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a angajaților </w:t>
      </w:r>
      <w:r w:rsidR="00253F82" w:rsidRPr="00173760">
        <w:rPr>
          <w:rFonts w:ascii="Times New Roman" w:hAnsi="Times New Roman" w:cs="Times New Roman"/>
          <w:sz w:val="24"/>
          <w:szCs w:val="28"/>
          <w:lang w:val="ro-RO"/>
        </w:rPr>
        <w:t>din</w:t>
      </w:r>
      <w:r w:rsidRPr="00173760">
        <w:rPr>
          <w:rFonts w:ascii="Times New Roman" w:hAnsi="Times New Roman" w:cs="Times New Roman"/>
          <w:sz w:val="24"/>
          <w:szCs w:val="28"/>
          <w:lang w:val="ro-RO"/>
        </w:rPr>
        <w:t xml:space="preserve"> </w:t>
      </w:r>
      <w:r w:rsidR="00253F82" w:rsidRPr="00173760">
        <w:rPr>
          <w:rFonts w:ascii="Times New Roman" w:hAnsi="Times New Roman" w:cs="Times New Roman"/>
          <w:sz w:val="24"/>
          <w:szCs w:val="28"/>
          <w:lang w:val="ro-RO"/>
        </w:rPr>
        <w:t xml:space="preserve"> economia națională</w:t>
      </w:r>
    </w:p>
    <w:p w:rsidR="00253F82" w:rsidRPr="00902C3B" w:rsidRDefault="00253F82" w:rsidP="00253F82">
      <w:pPr>
        <w:spacing w:after="0" w:line="240" w:lineRule="auto"/>
        <w:ind w:left="3540"/>
        <w:jc w:val="center"/>
        <w:rPr>
          <w:rFonts w:ascii="Times New Roman" w:hAnsi="Times New Roman" w:cs="Times New Roman"/>
          <w:sz w:val="28"/>
          <w:szCs w:val="28"/>
          <w:lang w:val="ro-RO"/>
        </w:rPr>
      </w:pPr>
    </w:p>
    <w:p w:rsidR="00253F82" w:rsidRPr="00902C3B" w:rsidRDefault="00253F82" w:rsidP="00253F82">
      <w:pPr>
        <w:tabs>
          <w:tab w:val="left" w:pos="540"/>
        </w:tabs>
        <w:spacing w:after="0" w:line="240" w:lineRule="auto"/>
        <w:ind w:left="720"/>
        <w:jc w:val="center"/>
        <w:rPr>
          <w:rFonts w:ascii="Times New Roman" w:hAnsi="Times New Roman" w:cs="Times New Roman"/>
          <w:b/>
          <w:sz w:val="28"/>
          <w:szCs w:val="28"/>
          <w:lang w:val="ro-RO"/>
        </w:rPr>
      </w:pPr>
      <w:r w:rsidRPr="00902C3B">
        <w:rPr>
          <w:rFonts w:ascii="Times New Roman" w:hAnsi="Times New Roman" w:cs="Times New Roman"/>
          <w:b/>
          <w:bCs/>
          <w:sz w:val="28"/>
          <w:szCs w:val="28"/>
          <w:lang w:val="ro-RO"/>
        </w:rPr>
        <w:t xml:space="preserve">Contraindicaţii medicale, inclusiv temporare, privind admiterea în </w:t>
      </w:r>
      <w:proofErr w:type="spellStart"/>
      <w:r w:rsidRPr="00902C3B">
        <w:rPr>
          <w:rFonts w:ascii="Times New Roman" w:hAnsi="Times New Roman" w:cs="Times New Roman"/>
          <w:b/>
          <w:bCs/>
          <w:sz w:val="28"/>
          <w:szCs w:val="28"/>
          <w:lang w:val="ro-RO"/>
        </w:rPr>
        <w:t>c</w:t>
      </w:r>
      <w:r w:rsidR="00477CB4" w:rsidRPr="00902C3B">
        <w:rPr>
          <w:rFonts w:ascii="Times New Roman" w:hAnsi="Times New Roman" w:cs="Times New Roman"/>
          <w:b/>
          <w:bCs/>
          <w:sz w:val="28"/>
          <w:szCs w:val="28"/>
          <w:lang w:val="ro-RO"/>
        </w:rPr>
        <w:t>î</w:t>
      </w:r>
      <w:r w:rsidRPr="00902C3B">
        <w:rPr>
          <w:rFonts w:ascii="Times New Roman" w:hAnsi="Times New Roman" w:cs="Times New Roman"/>
          <w:b/>
          <w:bCs/>
          <w:sz w:val="28"/>
          <w:szCs w:val="28"/>
          <w:lang w:val="ro-RO"/>
        </w:rPr>
        <w:t>mpul</w:t>
      </w:r>
      <w:proofErr w:type="spellEnd"/>
      <w:r w:rsidRPr="00902C3B">
        <w:rPr>
          <w:rFonts w:ascii="Times New Roman" w:hAnsi="Times New Roman" w:cs="Times New Roman"/>
          <w:b/>
          <w:bCs/>
          <w:sz w:val="28"/>
          <w:szCs w:val="28"/>
          <w:lang w:val="ro-RO"/>
        </w:rPr>
        <w:t xml:space="preserve"> muncii a </w:t>
      </w:r>
      <w:r w:rsidR="00F40F5B" w:rsidRPr="00902C3B">
        <w:rPr>
          <w:rFonts w:ascii="Times New Roman" w:hAnsi="Times New Roman" w:cs="Times New Roman"/>
          <w:b/>
          <w:sz w:val="28"/>
          <w:szCs w:val="28"/>
          <w:lang w:val="ro-RO"/>
        </w:rPr>
        <w:t>angajaților</w:t>
      </w:r>
      <w:r w:rsidR="00F40F5B" w:rsidRPr="00902C3B">
        <w:rPr>
          <w:rFonts w:ascii="Times New Roman" w:hAnsi="Times New Roman" w:cs="Times New Roman"/>
          <w:sz w:val="28"/>
          <w:szCs w:val="28"/>
          <w:lang w:val="ro-RO"/>
        </w:rPr>
        <w:t xml:space="preserve"> </w:t>
      </w:r>
      <w:r w:rsidRPr="00902C3B">
        <w:rPr>
          <w:rFonts w:ascii="Times New Roman" w:hAnsi="Times New Roman" w:cs="Times New Roman"/>
          <w:b/>
          <w:sz w:val="28"/>
          <w:szCs w:val="28"/>
          <w:lang w:val="ro-RO"/>
        </w:rPr>
        <w:t>din economia națională</w:t>
      </w:r>
    </w:p>
    <w:p w:rsidR="00253F82" w:rsidRPr="00902C3B" w:rsidRDefault="00253F82" w:rsidP="00253F82">
      <w:pPr>
        <w:spacing w:after="0" w:line="240" w:lineRule="auto"/>
        <w:jc w:val="center"/>
        <w:rPr>
          <w:rFonts w:ascii="Times New Roman" w:hAnsi="Times New Roman" w:cs="Times New Roman"/>
          <w:b/>
          <w:bCs/>
          <w:sz w:val="28"/>
          <w:szCs w:val="28"/>
          <w:lang w:val="ro-RO"/>
        </w:rPr>
      </w:pPr>
    </w:p>
    <w:tbl>
      <w:tblPr>
        <w:tblStyle w:val="a8"/>
        <w:tblW w:w="0" w:type="auto"/>
        <w:tblInd w:w="-34" w:type="dxa"/>
        <w:tblLook w:val="04A0" w:firstRow="1" w:lastRow="0" w:firstColumn="1" w:lastColumn="0" w:noHBand="0" w:noVBand="1"/>
      </w:tblPr>
      <w:tblGrid>
        <w:gridCol w:w="10031"/>
      </w:tblGrid>
      <w:tr w:rsidR="00D31904" w:rsidRPr="009C4906" w:rsidTr="009B771A">
        <w:trPr>
          <w:trHeight w:val="560"/>
        </w:trPr>
        <w:tc>
          <w:tcPr>
            <w:tcW w:w="10065" w:type="dxa"/>
          </w:tcPr>
          <w:p w:rsidR="00253F82" w:rsidRPr="00902C3B" w:rsidRDefault="00253F82" w:rsidP="00253F82">
            <w:pPr>
              <w:tabs>
                <w:tab w:val="left" w:pos="540"/>
              </w:tabs>
              <w:jc w:val="both"/>
              <w:rPr>
                <w:rFonts w:ascii="Times New Roman" w:hAnsi="Times New Roman" w:cs="Times New Roman"/>
                <w:sz w:val="28"/>
                <w:szCs w:val="28"/>
                <w:lang w:val="ro-RO"/>
              </w:rPr>
            </w:pPr>
            <w:r w:rsidRPr="00902C3B">
              <w:rPr>
                <w:rFonts w:ascii="Times New Roman" w:hAnsi="Times New Roman" w:cs="Times New Roman"/>
                <w:b/>
                <w:bCs/>
                <w:sz w:val="28"/>
                <w:szCs w:val="28"/>
                <w:u w:val="single"/>
                <w:lang w:val="ro-RO"/>
              </w:rPr>
              <w:t>Contraindicații permanente:</w:t>
            </w:r>
          </w:p>
          <w:p w:rsidR="00253F82" w:rsidRPr="00902C3B" w:rsidRDefault="00253F82" w:rsidP="00253F82">
            <w:pPr>
              <w:tabs>
                <w:tab w:val="left" w:pos="540"/>
              </w:tabs>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w:t>
            </w:r>
            <w:r w:rsidR="00CE2AFA"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 xml:space="preserve">Forme contagioase şi distructive  de tuberculoză a </w:t>
            </w:r>
            <w:r w:rsidR="00266D89" w:rsidRPr="00902C3B">
              <w:rPr>
                <w:rFonts w:ascii="Times New Roman" w:hAnsi="Times New Roman" w:cs="Times New Roman"/>
                <w:sz w:val="28"/>
                <w:szCs w:val="28"/>
                <w:lang w:val="ro-RO"/>
              </w:rPr>
              <w:t>plămânilor</w:t>
            </w:r>
            <w:r w:rsidRPr="00902C3B">
              <w:rPr>
                <w:rFonts w:ascii="Times New Roman" w:hAnsi="Times New Roman" w:cs="Times New Roman"/>
                <w:sz w:val="28"/>
                <w:szCs w:val="28"/>
                <w:lang w:val="ro-RO"/>
              </w:rPr>
              <w:t xml:space="preserve"> Tuberculoza pulmonară evolutivă; forme tuberculoza </w:t>
            </w:r>
            <w:proofErr w:type="spellStart"/>
            <w:r w:rsidRPr="00902C3B">
              <w:rPr>
                <w:rFonts w:ascii="Times New Roman" w:hAnsi="Times New Roman" w:cs="Times New Roman"/>
                <w:sz w:val="28"/>
                <w:szCs w:val="28"/>
                <w:lang w:val="ro-RO"/>
              </w:rPr>
              <w:t>extrapulmonară</w:t>
            </w:r>
            <w:proofErr w:type="spellEnd"/>
            <w:r w:rsidRPr="00902C3B">
              <w:rPr>
                <w:rFonts w:ascii="Times New Roman" w:hAnsi="Times New Roman" w:cs="Times New Roman"/>
                <w:sz w:val="28"/>
                <w:szCs w:val="28"/>
                <w:lang w:val="ro-RO"/>
              </w:rPr>
              <w:t xml:space="preserve"> cu eliminare de bacili cu fistule, </w:t>
            </w:r>
            <w:proofErr w:type="spellStart"/>
            <w:r w:rsidRPr="00902C3B">
              <w:rPr>
                <w:rFonts w:ascii="Times New Roman" w:hAnsi="Times New Roman" w:cs="Times New Roman"/>
                <w:sz w:val="28"/>
                <w:szCs w:val="28"/>
                <w:lang w:val="ro-RO"/>
              </w:rPr>
              <w:t>bacteriurie</w:t>
            </w:r>
            <w:proofErr w:type="spellEnd"/>
            <w:r w:rsidRPr="00902C3B">
              <w:rPr>
                <w:rFonts w:ascii="Times New Roman" w:hAnsi="Times New Roman" w:cs="Times New Roman"/>
                <w:sz w:val="28"/>
                <w:szCs w:val="28"/>
                <w:lang w:val="ro-RO"/>
              </w:rPr>
              <w:t xml:space="preserve">, lupus </w:t>
            </w:r>
            <w:proofErr w:type="spellStart"/>
            <w:r w:rsidRPr="00902C3B">
              <w:rPr>
                <w:rFonts w:ascii="Times New Roman" w:hAnsi="Times New Roman" w:cs="Times New Roman"/>
                <w:sz w:val="28"/>
                <w:szCs w:val="28"/>
                <w:lang w:val="ro-RO"/>
              </w:rPr>
              <w:t>tuberculozic</w:t>
            </w:r>
            <w:proofErr w:type="spellEnd"/>
            <w:r w:rsidRPr="00902C3B">
              <w:rPr>
                <w:rFonts w:ascii="Times New Roman" w:hAnsi="Times New Roman" w:cs="Times New Roman"/>
                <w:sz w:val="28"/>
                <w:szCs w:val="28"/>
                <w:lang w:val="ro-RO"/>
              </w:rPr>
              <w:t xml:space="preserve"> a feţii şi </w:t>
            </w:r>
            <w:r w:rsidR="00266D89" w:rsidRPr="00902C3B">
              <w:rPr>
                <w:rFonts w:ascii="Times New Roman" w:hAnsi="Times New Roman" w:cs="Times New Roman"/>
                <w:sz w:val="28"/>
                <w:szCs w:val="28"/>
                <w:lang w:val="ro-RO"/>
              </w:rPr>
              <w:t>mâinilor</w:t>
            </w:r>
            <w:r w:rsidRPr="00902C3B">
              <w:rPr>
                <w:rFonts w:ascii="Times New Roman" w:hAnsi="Times New Roman" w:cs="Times New Roman"/>
                <w:sz w:val="28"/>
                <w:szCs w:val="28"/>
                <w:lang w:val="ro-RO"/>
              </w:rPr>
              <w:t>.;</w:t>
            </w:r>
          </w:p>
          <w:p w:rsidR="00253F82" w:rsidRPr="00902C3B" w:rsidRDefault="00253F82" w:rsidP="00253F82">
            <w:pPr>
              <w:tabs>
                <w:tab w:val="left" w:pos="540"/>
              </w:tabs>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2. Focare neactive de tuberculoza în </w:t>
            </w:r>
            <w:r w:rsidR="00266D89" w:rsidRPr="00902C3B">
              <w:rPr>
                <w:rFonts w:ascii="Times New Roman" w:hAnsi="Times New Roman" w:cs="Times New Roman"/>
                <w:sz w:val="28"/>
                <w:szCs w:val="28"/>
                <w:lang w:val="ro-RO"/>
              </w:rPr>
              <w:t>plămâni</w:t>
            </w:r>
            <w:r w:rsidRPr="00902C3B">
              <w:rPr>
                <w:rFonts w:ascii="Times New Roman" w:hAnsi="Times New Roman" w:cs="Times New Roman"/>
                <w:sz w:val="28"/>
                <w:szCs w:val="28"/>
                <w:lang w:val="ro-RO"/>
              </w:rPr>
              <w:t xml:space="preserve"> Sechele post tuberculoase pulmonare la persoane  care activează în maternități și instituții preșcolare.</w:t>
            </w:r>
          </w:p>
          <w:p w:rsidR="00253F82" w:rsidRPr="00902C3B" w:rsidRDefault="00253F82" w:rsidP="00253F82">
            <w:pPr>
              <w:tabs>
                <w:tab w:val="left" w:pos="540"/>
              </w:tabs>
              <w:jc w:val="both"/>
              <w:rPr>
                <w:rFonts w:ascii="Times New Roman" w:hAnsi="Times New Roman" w:cs="Times New Roman"/>
                <w:b/>
                <w:sz w:val="28"/>
                <w:szCs w:val="28"/>
                <w:u w:val="single"/>
                <w:lang w:val="ro-RO"/>
              </w:rPr>
            </w:pPr>
            <w:r w:rsidRPr="00902C3B">
              <w:rPr>
                <w:rFonts w:ascii="Times New Roman" w:hAnsi="Times New Roman" w:cs="Times New Roman"/>
                <w:b/>
                <w:sz w:val="28"/>
                <w:szCs w:val="28"/>
                <w:u w:val="single"/>
                <w:lang w:val="ro-RO"/>
              </w:rPr>
              <w:t>Contraindicaţii temporare:</w:t>
            </w:r>
          </w:p>
          <w:p w:rsidR="00253F82" w:rsidRPr="00902C3B" w:rsidRDefault="00253F82" w:rsidP="00253F82">
            <w:pPr>
              <w:tabs>
                <w:tab w:val="left" w:pos="540"/>
              </w:tabs>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 Pentru toate contingentele - maladii transmisibile, portaj a agenţilor patogeni:</w:t>
            </w:r>
          </w:p>
          <w:p w:rsidR="00253F82" w:rsidRPr="00902C3B" w:rsidRDefault="00253F82" w:rsidP="00253F82">
            <w:pPr>
              <w:tabs>
                <w:tab w:val="left" w:pos="540"/>
              </w:tabs>
              <w:ind w:firstLine="252"/>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1.1. Purtătorii de tulpini de enterobacterii patogene </w:t>
            </w:r>
            <w:r w:rsidRPr="00902C3B">
              <w:rPr>
                <w:rFonts w:ascii="Times New Roman" w:eastAsia="Calibri" w:hAnsi="Times New Roman" w:cs="Times New Roman"/>
                <w:sz w:val="28"/>
                <w:szCs w:val="28"/>
                <w:lang w:val="ro-RO"/>
              </w:rPr>
              <w:t>pentru</w:t>
            </w:r>
            <w:r w:rsidRPr="00902C3B">
              <w:rPr>
                <w:rFonts w:ascii="Times New Roman" w:eastAsia="Calibri" w:hAnsi="Times New Roman" w:cs="Times New Roman"/>
                <w:b/>
                <w:sz w:val="28"/>
                <w:szCs w:val="28"/>
                <w:lang w:val="ro-RO"/>
              </w:rPr>
              <w:t xml:space="preserve"> </w:t>
            </w:r>
            <w:r w:rsidRPr="00902C3B">
              <w:rPr>
                <w:rFonts w:ascii="Times New Roman" w:eastAsia="Calibri" w:hAnsi="Times New Roman" w:cs="Times New Roman"/>
                <w:sz w:val="28"/>
                <w:szCs w:val="28"/>
                <w:lang w:val="ro-RO"/>
              </w:rPr>
              <w:t>angajații, activitatea cărora  este</w:t>
            </w:r>
            <w:r w:rsidRPr="00902C3B">
              <w:rPr>
                <w:rFonts w:ascii="Times New Roman" w:eastAsia="Calibri" w:hAnsi="Times New Roman" w:cs="Times New Roman"/>
                <w:b/>
                <w:sz w:val="28"/>
                <w:szCs w:val="28"/>
                <w:lang w:val="ro-RO"/>
              </w:rPr>
              <w:t xml:space="preserve"> </w:t>
            </w:r>
            <w:r w:rsidRPr="00902C3B">
              <w:rPr>
                <w:rFonts w:ascii="Times New Roman" w:eastAsia="Calibri" w:hAnsi="Times New Roman" w:cs="Times New Roman"/>
                <w:sz w:val="28"/>
                <w:szCs w:val="28"/>
                <w:lang w:val="ro-RO"/>
              </w:rPr>
              <w:t>asociat cu producerea, depozitarea, transportarea şi comercializarea produselor alimentare.</w:t>
            </w:r>
            <w:r w:rsidRPr="00902C3B">
              <w:rPr>
                <w:rFonts w:ascii="Times New Roman" w:hAnsi="Times New Roman" w:cs="Times New Roman"/>
                <w:sz w:val="28"/>
                <w:szCs w:val="28"/>
                <w:lang w:val="ro-RO"/>
              </w:rPr>
              <w:t xml:space="preserve"> </w:t>
            </w:r>
          </w:p>
          <w:p w:rsidR="00253F82" w:rsidRPr="00902C3B" w:rsidRDefault="00253F82" w:rsidP="00253F82">
            <w:pPr>
              <w:tabs>
                <w:tab w:val="left" w:pos="540"/>
              </w:tabs>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1.2.Portajul stafilococului patogen, din </w:t>
            </w:r>
            <w:proofErr w:type="spellStart"/>
            <w:r w:rsidRPr="00902C3B">
              <w:rPr>
                <w:rFonts w:ascii="Times New Roman" w:hAnsi="Times New Roman" w:cs="Times New Roman"/>
                <w:sz w:val="28"/>
                <w:szCs w:val="28"/>
                <w:lang w:val="ro-RO"/>
              </w:rPr>
              <w:t>tractul</w:t>
            </w:r>
            <w:proofErr w:type="spellEnd"/>
            <w:r w:rsidRPr="00902C3B">
              <w:rPr>
                <w:rFonts w:ascii="Times New Roman" w:hAnsi="Times New Roman" w:cs="Times New Roman"/>
                <w:sz w:val="28"/>
                <w:szCs w:val="28"/>
                <w:lang w:val="ro-RO"/>
              </w:rPr>
              <w:t xml:space="preserve"> respirator și/sau tegumente pe perioada tratamentului şi </w:t>
            </w:r>
            <w:r w:rsidR="00266D89" w:rsidRPr="00902C3B">
              <w:rPr>
                <w:rFonts w:ascii="Times New Roman" w:hAnsi="Times New Roman" w:cs="Times New Roman"/>
                <w:sz w:val="28"/>
                <w:szCs w:val="28"/>
                <w:lang w:val="ro-RO"/>
              </w:rPr>
              <w:t>până</w:t>
            </w:r>
            <w:r w:rsidRPr="00902C3B">
              <w:rPr>
                <w:rFonts w:ascii="Times New Roman" w:hAnsi="Times New Roman" w:cs="Times New Roman"/>
                <w:sz w:val="28"/>
                <w:szCs w:val="28"/>
                <w:lang w:val="ro-RO"/>
              </w:rPr>
              <w:t xml:space="preserve"> la primirea rezultatelor de laborator negative.</w:t>
            </w:r>
          </w:p>
          <w:p w:rsidR="00253F82" w:rsidRPr="00902C3B" w:rsidRDefault="00253F82" w:rsidP="00253F82">
            <w:pPr>
              <w:tabs>
                <w:tab w:val="left" w:pos="540"/>
              </w:tabs>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1.3.Holeră, infecţia NAG, febra tifoidă şi paratifoidă, salmoneloză, dizenterie, </w:t>
            </w:r>
            <w:proofErr w:type="spellStart"/>
            <w:r w:rsidRPr="00902C3B">
              <w:rPr>
                <w:rFonts w:ascii="Times New Roman" w:hAnsi="Times New Roman" w:cs="Times New Roman"/>
                <w:sz w:val="28"/>
                <w:szCs w:val="28"/>
                <w:lang w:val="ro-RO"/>
              </w:rPr>
              <w:t>yersinioză</w:t>
            </w:r>
            <w:proofErr w:type="spellEnd"/>
            <w:r w:rsidRPr="00902C3B">
              <w:rPr>
                <w:rFonts w:ascii="Times New Roman" w:hAnsi="Times New Roman" w:cs="Times New Roman"/>
                <w:sz w:val="28"/>
                <w:szCs w:val="28"/>
                <w:lang w:val="ro-RO"/>
              </w:rPr>
              <w:t xml:space="preserve">, </w:t>
            </w:r>
            <w:proofErr w:type="spellStart"/>
            <w:r w:rsidRPr="00902C3B">
              <w:rPr>
                <w:rFonts w:ascii="Times New Roman" w:hAnsi="Times New Roman" w:cs="Times New Roman"/>
                <w:sz w:val="28"/>
                <w:szCs w:val="28"/>
                <w:lang w:val="ro-RO"/>
              </w:rPr>
              <w:t>campylobacterioză</w:t>
            </w:r>
            <w:proofErr w:type="spellEnd"/>
            <w:r w:rsidRPr="00902C3B">
              <w:rPr>
                <w:rFonts w:ascii="Times New Roman" w:hAnsi="Times New Roman" w:cs="Times New Roman"/>
                <w:sz w:val="28"/>
                <w:szCs w:val="28"/>
                <w:lang w:val="ro-RO"/>
              </w:rPr>
              <w:t xml:space="preserve">, </w:t>
            </w:r>
            <w:proofErr w:type="spellStart"/>
            <w:r w:rsidRPr="00902C3B">
              <w:rPr>
                <w:rFonts w:ascii="Times New Roman" w:hAnsi="Times New Roman" w:cs="Times New Roman"/>
                <w:sz w:val="28"/>
                <w:szCs w:val="28"/>
                <w:lang w:val="ro-RO"/>
              </w:rPr>
              <w:t>esherihioze</w:t>
            </w:r>
            <w:proofErr w:type="spellEnd"/>
            <w:r w:rsidRPr="00902C3B">
              <w:rPr>
                <w:rFonts w:ascii="Times New Roman" w:hAnsi="Times New Roman" w:cs="Times New Roman"/>
                <w:sz w:val="28"/>
                <w:szCs w:val="28"/>
                <w:lang w:val="ro-RO"/>
              </w:rPr>
              <w:t xml:space="preserve"> </w:t>
            </w:r>
            <w:proofErr w:type="spellStart"/>
            <w:r w:rsidRPr="00902C3B">
              <w:rPr>
                <w:rFonts w:ascii="Times New Roman" w:hAnsi="Times New Roman" w:cs="Times New Roman"/>
                <w:sz w:val="28"/>
                <w:szCs w:val="28"/>
                <w:lang w:val="ro-RO"/>
              </w:rPr>
              <w:t>enteropatogene</w:t>
            </w:r>
            <w:proofErr w:type="spellEnd"/>
            <w:r w:rsidRPr="00902C3B">
              <w:rPr>
                <w:rFonts w:ascii="Times New Roman" w:hAnsi="Times New Roman" w:cs="Times New Roman"/>
                <w:sz w:val="28"/>
                <w:szCs w:val="28"/>
                <w:lang w:val="ro-RO"/>
              </w:rPr>
              <w:t>. Admiterea la serviciu se face după primirea a 2 rezultate de laborator negative efectuate după finalizarea tratamentului cu intervalul 2-3 zile.</w:t>
            </w:r>
          </w:p>
          <w:p w:rsidR="00253F82" w:rsidRPr="00902C3B" w:rsidRDefault="00253F82" w:rsidP="00253F82">
            <w:pPr>
              <w:tabs>
                <w:tab w:val="left" w:pos="540"/>
              </w:tabs>
              <w:ind w:firstLine="318"/>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1.4.Persoanele infectate cu </w:t>
            </w:r>
            <w:proofErr w:type="spellStart"/>
            <w:r w:rsidRPr="00902C3B">
              <w:rPr>
                <w:rFonts w:ascii="Times New Roman" w:hAnsi="Times New Roman" w:cs="Times New Roman"/>
                <w:i/>
                <w:iCs/>
                <w:sz w:val="28"/>
                <w:szCs w:val="28"/>
                <w:lang w:val="ro-RO"/>
              </w:rPr>
              <w:t>Enterobius</w:t>
            </w:r>
            <w:proofErr w:type="spellEnd"/>
            <w:r w:rsidRPr="00902C3B">
              <w:rPr>
                <w:rFonts w:ascii="Times New Roman" w:hAnsi="Times New Roman" w:cs="Times New Roman"/>
                <w:i/>
                <w:iCs/>
                <w:sz w:val="28"/>
                <w:szCs w:val="28"/>
                <w:lang w:val="ro-RO"/>
              </w:rPr>
              <w:t xml:space="preserve"> </w:t>
            </w:r>
            <w:proofErr w:type="spellStart"/>
            <w:r w:rsidRPr="00902C3B">
              <w:rPr>
                <w:rFonts w:ascii="Times New Roman" w:hAnsi="Times New Roman" w:cs="Times New Roman"/>
                <w:i/>
                <w:iCs/>
                <w:sz w:val="28"/>
                <w:szCs w:val="28"/>
                <w:lang w:val="ro-RO"/>
              </w:rPr>
              <w:t>vermicularis</w:t>
            </w:r>
            <w:proofErr w:type="spellEnd"/>
            <w:r w:rsidRPr="00902C3B">
              <w:rPr>
                <w:rFonts w:ascii="Times New Roman" w:hAnsi="Times New Roman" w:cs="Times New Roman"/>
                <w:sz w:val="28"/>
                <w:szCs w:val="28"/>
                <w:lang w:val="ro-RO"/>
              </w:rPr>
              <w:t xml:space="preserve"> – 3 amprente negative la interval de 1-2 zile după 2 </w:t>
            </w:r>
            <w:proofErr w:type="spellStart"/>
            <w:r w:rsidRPr="00902C3B">
              <w:rPr>
                <w:rFonts w:ascii="Times New Roman" w:hAnsi="Times New Roman" w:cs="Times New Roman"/>
                <w:sz w:val="28"/>
                <w:szCs w:val="28"/>
                <w:lang w:val="ro-RO"/>
              </w:rPr>
              <w:t>săptăm</w:t>
            </w:r>
            <w:r w:rsidR="00477CB4" w:rsidRPr="00902C3B">
              <w:rPr>
                <w:rFonts w:ascii="Times New Roman" w:hAnsi="Times New Roman" w:cs="Times New Roman"/>
                <w:sz w:val="28"/>
                <w:szCs w:val="28"/>
                <w:lang w:val="ro-RO"/>
              </w:rPr>
              <w:t>î</w:t>
            </w:r>
            <w:r w:rsidRPr="00902C3B">
              <w:rPr>
                <w:rFonts w:ascii="Times New Roman" w:hAnsi="Times New Roman" w:cs="Times New Roman"/>
                <w:sz w:val="28"/>
                <w:szCs w:val="28"/>
                <w:lang w:val="ro-RO"/>
              </w:rPr>
              <w:t>ni</w:t>
            </w:r>
            <w:proofErr w:type="spellEnd"/>
            <w:r w:rsidRPr="00902C3B">
              <w:rPr>
                <w:rFonts w:ascii="Times New Roman" w:hAnsi="Times New Roman" w:cs="Times New Roman"/>
                <w:sz w:val="28"/>
                <w:szCs w:val="28"/>
                <w:lang w:val="ro-RO"/>
              </w:rPr>
              <w:t xml:space="preserve"> de la tratament; cu </w:t>
            </w:r>
            <w:proofErr w:type="spellStart"/>
            <w:r w:rsidRPr="00902C3B">
              <w:rPr>
                <w:rFonts w:ascii="Times New Roman" w:hAnsi="Times New Roman" w:cs="Times New Roman"/>
                <w:i/>
                <w:iCs/>
                <w:sz w:val="28"/>
                <w:szCs w:val="28"/>
                <w:lang w:val="ro-RO"/>
              </w:rPr>
              <w:t>Hymenolepis</w:t>
            </w:r>
            <w:proofErr w:type="spellEnd"/>
            <w:r w:rsidRPr="00902C3B">
              <w:rPr>
                <w:rFonts w:ascii="Times New Roman" w:hAnsi="Times New Roman" w:cs="Times New Roman"/>
                <w:i/>
                <w:iCs/>
                <w:sz w:val="28"/>
                <w:szCs w:val="28"/>
                <w:lang w:val="ro-RO"/>
              </w:rPr>
              <w:t xml:space="preserve"> nana</w:t>
            </w:r>
            <w:r w:rsidRPr="00902C3B">
              <w:rPr>
                <w:rFonts w:ascii="Times New Roman" w:hAnsi="Times New Roman" w:cs="Times New Roman"/>
                <w:sz w:val="28"/>
                <w:szCs w:val="28"/>
                <w:lang w:val="ro-RO"/>
              </w:rPr>
              <w:t xml:space="preserve"> – după tratament şi 3 analize </w:t>
            </w:r>
            <w:proofErr w:type="spellStart"/>
            <w:r w:rsidRPr="00902C3B">
              <w:rPr>
                <w:rFonts w:ascii="Times New Roman" w:hAnsi="Times New Roman" w:cs="Times New Roman"/>
                <w:sz w:val="28"/>
                <w:szCs w:val="28"/>
                <w:lang w:val="ro-RO"/>
              </w:rPr>
              <w:t>coproovoscopice</w:t>
            </w:r>
            <w:proofErr w:type="spellEnd"/>
            <w:r w:rsidRPr="00902C3B">
              <w:rPr>
                <w:rFonts w:ascii="Times New Roman" w:hAnsi="Times New Roman" w:cs="Times New Roman"/>
                <w:sz w:val="28"/>
                <w:szCs w:val="28"/>
                <w:lang w:val="ro-RO"/>
              </w:rPr>
              <w:t xml:space="preserve"> negative după 2 </w:t>
            </w:r>
            <w:r w:rsidR="00181675" w:rsidRPr="00902C3B">
              <w:rPr>
                <w:rFonts w:ascii="Times New Roman" w:hAnsi="Times New Roman" w:cs="Times New Roman"/>
                <w:sz w:val="28"/>
                <w:szCs w:val="28"/>
                <w:lang w:val="ro-RO"/>
              </w:rPr>
              <w:t>săptămâni</w:t>
            </w:r>
            <w:r w:rsidRPr="00902C3B">
              <w:rPr>
                <w:rFonts w:ascii="Times New Roman" w:hAnsi="Times New Roman" w:cs="Times New Roman"/>
                <w:sz w:val="28"/>
                <w:szCs w:val="28"/>
                <w:lang w:val="ro-RO"/>
              </w:rPr>
              <w:t xml:space="preserve"> de la tratament.</w:t>
            </w:r>
          </w:p>
          <w:p w:rsidR="00253F82" w:rsidRPr="00902C3B" w:rsidRDefault="00253F82" w:rsidP="00253F82">
            <w:pPr>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1.5.Boli de piele contagioase: scabie, </w:t>
            </w:r>
            <w:proofErr w:type="spellStart"/>
            <w:r w:rsidRPr="00902C3B">
              <w:rPr>
                <w:rFonts w:ascii="Times New Roman" w:hAnsi="Times New Roman" w:cs="Times New Roman"/>
                <w:sz w:val="28"/>
                <w:szCs w:val="28"/>
                <w:lang w:val="ro-RO"/>
              </w:rPr>
              <w:t>trihofitie</w:t>
            </w:r>
            <w:proofErr w:type="spellEnd"/>
            <w:r w:rsidRPr="00902C3B">
              <w:rPr>
                <w:rFonts w:ascii="Times New Roman" w:hAnsi="Times New Roman" w:cs="Times New Roman"/>
                <w:sz w:val="28"/>
                <w:szCs w:val="28"/>
                <w:lang w:val="ro-RO"/>
              </w:rPr>
              <w:t>, microsporie, favus, actinomicoză cu răni pe suprafaţa neacoperită a corpului (pe perioada tratamentului).</w:t>
            </w:r>
          </w:p>
          <w:p w:rsidR="00253F82" w:rsidRPr="00902C3B" w:rsidRDefault="00253F82" w:rsidP="00253F82">
            <w:pPr>
              <w:tabs>
                <w:tab w:val="left" w:pos="540"/>
              </w:tabs>
              <w:jc w:val="both"/>
              <w:rPr>
                <w:rFonts w:ascii="Times New Roman" w:eastAsia="Calibri" w:hAnsi="Times New Roman" w:cs="Times New Roman"/>
                <w:sz w:val="28"/>
                <w:szCs w:val="28"/>
                <w:lang w:val="ro-RO"/>
              </w:rPr>
            </w:pPr>
            <w:r w:rsidRPr="00902C3B">
              <w:rPr>
                <w:rFonts w:ascii="Times New Roman" w:hAnsi="Times New Roman" w:cs="Times New Roman"/>
                <w:sz w:val="28"/>
                <w:szCs w:val="28"/>
                <w:lang w:val="ro-RO"/>
              </w:rPr>
              <w:t xml:space="preserve">    1.6.Boli purulente (pe perioada tratamentului).</w:t>
            </w:r>
          </w:p>
          <w:p w:rsidR="00253F82" w:rsidRPr="00902C3B" w:rsidRDefault="00253F82" w:rsidP="00253F82">
            <w:pPr>
              <w:tabs>
                <w:tab w:val="left" w:pos="540"/>
              </w:tabs>
              <w:jc w:val="both"/>
              <w:rPr>
                <w:rFonts w:ascii="Times New Roman" w:eastAsia="Calibri" w:hAnsi="Times New Roman" w:cs="Times New Roman"/>
                <w:sz w:val="28"/>
                <w:szCs w:val="28"/>
                <w:lang w:val="ro-RO"/>
              </w:rPr>
            </w:pPr>
            <w:r w:rsidRPr="00902C3B">
              <w:rPr>
                <w:rFonts w:ascii="Times New Roman" w:eastAsia="Calibri" w:hAnsi="Times New Roman" w:cs="Times New Roman"/>
                <w:sz w:val="28"/>
                <w:szCs w:val="28"/>
                <w:lang w:val="ro-RO"/>
              </w:rPr>
              <w:t xml:space="preserve">    </w:t>
            </w:r>
            <w:r w:rsidRPr="00902C3B">
              <w:rPr>
                <w:rFonts w:ascii="Times New Roman" w:hAnsi="Times New Roman" w:cs="Times New Roman"/>
                <w:sz w:val="28"/>
                <w:szCs w:val="28"/>
                <w:lang w:val="ro-RO"/>
              </w:rPr>
              <w:t xml:space="preserve">1.7.În cazul prezenţei </w:t>
            </w:r>
            <w:proofErr w:type="spellStart"/>
            <w:r w:rsidR="00DF6D25" w:rsidRPr="00902C3B">
              <w:rPr>
                <w:rFonts w:ascii="Times New Roman" w:hAnsi="Times New Roman" w:cs="Times New Roman"/>
                <w:sz w:val="28"/>
                <w:szCs w:val="28"/>
                <w:lang w:val="ro-RO"/>
              </w:rPr>
              <w:t>m</w:t>
            </w:r>
            <w:r w:rsidR="0075314E" w:rsidRPr="00902C3B">
              <w:rPr>
                <w:rFonts w:ascii="Times New Roman" w:hAnsi="Times New Roman" w:cs="Times New Roman"/>
                <w:sz w:val="28"/>
                <w:szCs w:val="28"/>
                <w:lang w:val="ro-RO"/>
              </w:rPr>
              <w:t>a</w:t>
            </w:r>
            <w:r w:rsidR="00DF6D25" w:rsidRPr="00902C3B">
              <w:rPr>
                <w:rFonts w:ascii="Times New Roman" w:hAnsi="Times New Roman" w:cs="Times New Roman"/>
                <w:sz w:val="28"/>
                <w:szCs w:val="28"/>
                <w:lang w:val="ro-RO"/>
              </w:rPr>
              <w:t>rkerilor</w:t>
            </w:r>
            <w:proofErr w:type="spellEnd"/>
            <w:r w:rsidR="00DF6D25" w:rsidRPr="00902C3B">
              <w:rPr>
                <w:rFonts w:ascii="Times New Roman" w:hAnsi="Times New Roman" w:cs="Times New Roman"/>
                <w:sz w:val="28"/>
                <w:szCs w:val="28"/>
                <w:lang w:val="ro-RO"/>
              </w:rPr>
              <w:t xml:space="preserve"> </w:t>
            </w:r>
            <w:r w:rsidRPr="00902C3B">
              <w:rPr>
                <w:rFonts w:ascii="Times New Roman" w:hAnsi="Times New Roman" w:cs="Times New Roman"/>
                <w:sz w:val="28"/>
                <w:szCs w:val="28"/>
                <w:lang w:val="ro-RO"/>
              </w:rPr>
              <w:t>virusului hepatitei virale C (ARN HVC) sau virusului hepatitei B (ADN HVB/</w:t>
            </w:r>
            <w:proofErr w:type="spellStart"/>
            <w:r w:rsidRPr="00902C3B">
              <w:rPr>
                <w:rFonts w:ascii="Times New Roman" w:hAnsi="Times New Roman" w:cs="Times New Roman"/>
                <w:sz w:val="28"/>
                <w:szCs w:val="28"/>
                <w:lang w:val="ro-RO"/>
              </w:rPr>
              <w:t>AgHBs</w:t>
            </w:r>
            <w:proofErr w:type="spellEnd"/>
            <w:r w:rsidRPr="00902C3B">
              <w:rPr>
                <w:rFonts w:ascii="Times New Roman" w:hAnsi="Times New Roman" w:cs="Times New Roman"/>
                <w:sz w:val="28"/>
                <w:szCs w:val="28"/>
                <w:lang w:val="ro-RO"/>
              </w:rPr>
              <w:t xml:space="preserve">) în </w:t>
            </w:r>
            <w:r w:rsidR="00181675" w:rsidRPr="00902C3B">
              <w:rPr>
                <w:rFonts w:ascii="Times New Roman" w:hAnsi="Times New Roman" w:cs="Times New Roman"/>
                <w:sz w:val="28"/>
                <w:szCs w:val="28"/>
                <w:lang w:val="ro-RO"/>
              </w:rPr>
              <w:t>sânge</w:t>
            </w:r>
            <w:r w:rsidRPr="00902C3B">
              <w:rPr>
                <w:rFonts w:ascii="Times New Roman" w:hAnsi="Times New Roman" w:cs="Times New Roman"/>
                <w:sz w:val="28"/>
                <w:szCs w:val="28"/>
                <w:lang w:val="ro-RO"/>
              </w:rPr>
              <w:t xml:space="preserve">, personalul medical temporar nu este admis la efectuarea procedurilor predispuse expunerii unde există riscul infectării ţesuturilor deschise ale pacientului supus manoperei parenterale cu </w:t>
            </w:r>
            <w:r w:rsidR="00181675" w:rsidRPr="00902C3B">
              <w:rPr>
                <w:rFonts w:ascii="Times New Roman" w:hAnsi="Times New Roman" w:cs="Times New Roman"/>
                <w:sz w:val="28"/>
                <w:szCs w:val="28"/>
                <w:lang w:val="ro-RO"/>
              </w:rPr>
              <w:t>sângele</w:t>
            </w:r>
            <w:r w:rsidRPr="00902C3B">
              <w:rPr>
                <w:rFonts w:ascii="Times New Roman" w:hAnsi="Times New Roman" w:cs="Times New Roman"/>
                <w:sz w:val="28"/>
                <w:szCs w:val="28"/>
                <w:lang w:val="ro-RO"/>
              </w:rPr>
              <w:t xml:space="preserve"> lucrătorului medical urmare a posibilului accident. Aceste proceduri sunt cele în care </w:t>
            </w:r>
            <w:r w:rsidR="00181675" w:rsidRPr="00902C3B">
              <w:rPr>
                <w:rFonts w:ascii="Times New Roman" w:hAnsi="Times New Roman" w:cs="Times New Roman"/>
                <w:sz w:val="28"/>
                <w:szCs w:val="28"/>
                <w:lang w:val="ro-RO"/>
              </w:rPr>
              <w:t>mâinile</w:t>
            </w:r>
            <w:r w:rsidRPr="00902C3B">
              <w:rPr>
                <w:rFonts w:ascii="Times New Roman" w:hAnsi="Times New Roman" w:cs="Times New Roman"/>
                <w:sz w:val="28"/>
                <w:szCs w:val="28"/>
                <w:lang w:val="ro-RO"/>
              </w:rPr>
              <w:t xml:space="preserve"> înmănuşate ale lucrătorului pot fi în contact cu obiecte ascuţite, </w:t>
            </w:r>
            <w:r w:rsidR="00181675" w:rsidRPr="00902C3B">
              <w:rPr>
                <w:rFonts w:ascii="Times New Roman" w:hAnsi="Times New Roman" w:cs="Times New Roman"/>
                <w:sz w:val="28"/>
                <w:szCs w:val="28"/>
                <w:lang w:val="ro-RO"/>
              </w:rPr>
              <w:t>vârfuri</w:t>
            </w:r>
            <w:r w:rsidRPr="00902C3B">
              <w:rPr>
                <w:rFonts w:ascii="Times New Roman" w:hAnsi="Times New Roman" w:cs="Times New Roman"/>
                <w:sz w:val="28"/>
                <w:szCs w:val="28"/>
                <w:lang w:val="ro-RO"/>
              </w:rPr>
              <w:t xml:space="preserve"> de ace sau ţesuturi ascuţite (aşchii de oase sau dinţi) în interiorul unei cavităţii deschise a pacientului, rană sau spaţiu limitat anatomic în care </w:t>
            </w:r>
            <w:r w:rsidR="00181675" w:rsidRPr="00902C3B">
              <w:rPr>
                <w:rFonts w:ascii="Times New Roman" w:hAnsi="Times New Roman" w:cs="Times New Roman"/>
                <w:sz w:val="28"/>
                <w:szCs w:val="28"/>
                <w:lang w:val="ro-RO"/>
              </w:rPr>
              <w:t>mâinile</w:t>
            </w:r>
            <w:r w:rsidRPr="00902C3B">
              <w:rPr>
                <w:rFonts w:ascii="Times New Roman" w:hAnsi="Times New Roman" w:cs="Times New Roman"/>
                <w:sz w:val="28"/>
                <w:szCs w:val="28"/>
                <w:lang w:val="ro-RO"/>
              </w:rPr>
              <w:t xml:space="preserve"> sau degetele, nu poate fi complet vizibile pe parcursul realizării manoperei parenterale.</w:t>
            </w:r>
          </w:p>
          <w:p w:rsidR="00253F82" w:rsidRPr="00902C3B" w:rsidRDefault="00253F82" w:rsidP="00253F82">
            <w:pPr>
              <w:tabs>
                <w:tab w:val="left" w:pos="540"/>
              </w:tabs>
              <w:ind w:firstLine="318"/>
              <w:jc w:val="both"/>
              <w:rPr>
                <w:rFonts w:ascii="Times New Roman" w:eastAsia="Calibri" w:hAnsi="Times New Roman" w:cs="Times New Roman"/>
                <w:sz w:val="28"/>
                <w:szCs w:val="28"/>
                <w:lang w:val="ro-RO"/>
              </w:rPr>
            </w:pPr>
            <w:r w:rsidRPr="00902C3B">
              <w:rPr>
                <w:rFonts w:ascii="Times New Roman" w:hAnsi="Times New Roman" w:cs="Times New Roman"/>
                <w:sz w:val="28"/>
                <w:szCs w:val="28"/>
                <w:lang w:val="ro-RO"/>
              </w:rPr>
              <w:t xml:space="preserve"> 1.8. Alte boli infecţioase şi parazitare acute  (pe perioada tratamentului). </w:t>
            </w:r>
          </w:p>
        </w:tc>
      </w:tr>
    </w:tbl>
    <w:p w:rsidR="00253F82" w:rsidRPr="00902C3B" w:rsidRDefault="00253F82" w:rsidP="00253F82">
      <w:pPr>
        <w:spacing w:after="0" w:line="240" w:lineRule="auto"/>
        <w:rPr>
          <w:rFonts w:ascii="Times New Roman" w:hAnsi="Times New Roman" w:cs="Times New Roman"/>
          <w:lang w:val="ro-RO"/>
        </w:rPr>
      </w:pPr>
    </w:p>
    <w:p w:rsidR="00253F82" w:rsidRPr="00902C3B" w:rsidRDefault="00253F82" w:rsidP="00253F82">
      <w:pPr>
        <w:spacing w:after="0" w:line="240" w:lineRule="auto"/>
        <w:rPr>
          <w:rFonts w:ascii="Times New Roman" w:hAnsi="Times New Roman" w:cs="Times New Roman"/>
          <w:sz w:val="28"/>
          <w:szCs w:val="28"/>
          <w:lang w:val="ro-RO"/>
        </w:rPr>
      </w:pPr>
    </w:p>
    <w:p w:rsidR="00253F82" w:rsidRPr="00902C3B" w:rsidRDefault="00427DF5" w:rsidP="00427DF5">
      <w:pPr>
        <w:tabs>
          <w:tab w:val="left" w:pos="8745"/>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ab/>
      </w:r>
    </w:p>
    <w:p w:rsidR="00427DF5" w:rsidRPr="00902C3B" w:rsidRDefault="00427DF5" w:rsidP="00427DF5">
      <w:pPr>
        <w:tabs>
          <w:tab w:val="left" w:pos="8745"/>
        </w:tabs>
        <w:spacing w:after="0" w:line="240" w:lineRule="auto"/>
        <w:rPr>
          <w:rFonts w:ascii="Times New Roman" w:hAnsi="Times New Roman" w:cs="Times New Roman"/>
          <w:sz w:val="28"/>
          <w:szCs w:val="28"/>
          <w:lang w:val="ro-RO"/>
        </w:rPr>
      </w:pPr>
    </w:p>
    <w:p w:rsidR="00173760" w:rsidRDefault="00173760" w:rsidP="00572635">
      <w:pPr>
        <w:spacing w:after="0" w:line="240" w:lineRule="auto"/>
        <w:ind w:left="7065" w:firstLine="720"/>
        <w:jc w:val="right"/>
        <w:rPr>
          <w:rFonts w:ascii="Times New Roman" w:hAnsi="Times New Roman" w:cs="Times New Roman"/>
          <w:sz w:val="28"/>
          <w:szCs w:val="28"/>
          <w:lang w:val="ro-RO"/>
        </w:rPr>
      </w:pPr>
    </w:p>
    <w:p w:rsidR="00CE094A" w:rsidRPr="00902C3B" w:rsidRDefault="00572635" w:rsidP="00572635">
      <w:pPr>
        <w:spacing w:after="0" w:line="240" w:lineRule="auto"/>
        <w:ind w:left="7065" w:firstLine="72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572635" w:rsidRPr="00173760" w:rsidRDefault="00572635" w:rsidP="00572635">
      <w:pPr>
        <w:spacing w:after="0" w:line="240" w:lineRule="auto"/>
        <w:ind w:left="7065" w:firstLine="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lastRenderedPageBreak/>
        <w:t>Anexa nr. 2</w:t>
      </w:r>
    </w:p>
    <w:p w:rsidR="00572635" w:rsidRPr="00173760" w:rsidRDefault="00572635" w:rsidP="00572635">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la Regulamentul privind organizarea </w:t>
      </w:r>
    </w:p>
    <w:p w:rsidR="00572635" w:rsidRPr="00173760" w:rsidRDefault="00572635" w:rsidP="00572635">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examenelor medicale obligatorii </w:t>
      </w:r>
    </w:p>
    <w:p w:rsidR="00572635" w:rsidRPr="00173760" w:rsidRDefault="00F40F5B" w:rsidP="00216DA9">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angajaților </w:t>
      </w:r>
      <w:r w:rsidR="00572635" w:rsidRPr="00173760">
        <w:rPr>
          <w:rFonts w:ascii="Times New Roman" w:hAnsi="Times New Roman" w:cs="Times New Roman"/>
          <w:sz w:val="24"/>
          <w:szCs w:val="28"/>
          <w:lang w:val="ro-RO"/>
        </w:rPr>
        <w:t>din economia națională</w:t>
      </w:r>
    </w:p>
    <w:p w:rsidR="00572635" w:rsidRPr="00902C3B" w:rsidRDefault="00572635" w:rsidP="00572635">
      <w:pPr>
        <w:spacing w:after="0" w:line="240" w:lineRule="auto"/>
        <w:ind w:left="3540"/>
        <w:jc w:val="both"/>
        <w:rPr>
          <w:rFonts w:ascii="Times New Roman" w:hAnsi="Times New Roman" w:cs="Times New Roman"/>
          <w:sz w:val="28"/>
          <w:szCs w:val="28"/>
          <w:lang w:val="ro-RO"/>
        </w:rPr>
      </w:pPr>
    </w:p>
    <w:p w:rsidR="00572635" w:rsidRPr="00902C3B" w:rsidRDefault="00572635" w:rsidP="00572635">
      <w:pPr>
        <w:spacing w:after="0" w:line="240" w:lineRule="auto"/>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Aprobat</w:t>
      </w:r>
    </w:p>
    <w:p w:rsidR="00572635" w:rsidRPr="00902C3B" w:rsidRDefault="00572635" w:rsidP="00572635">
      <w:pPr>
        <w:spacing w:after="0" w:line="240" w:lineRule="auto"/>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________________</w:t>
      </w:r>
    </w:p>
    <w:p w:rsidR="00572635" w:rsidRPr="00902C3B" w:rsidRDefault="00572635" w:rsidP="00572635">
      <w:pPr>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Conducătorul IMSP</w:t>
      </w:r>
    </w:p>
    <w:p w:rsidR="00572635" w:rsidRPr="00902C3B" w:rsidRDefault="00572635" w:rsidP="00572635">
      <w:pPr>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________________</w:t>
      </w:r>
    </w:p>
    <w:p w:rsidR="00572635" w:rsidRPr="00902C3B" w:rsidRDefault="00572635" w:rsidP="00572635">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Coordonat:</w:t>
      </w:r>
    </w:p>
    <w:p w:rsidR="00572635" w:rsidRPr="00902C3B" w:rsidRDefault="00572635" w:rsidP="00572635">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CSP ___________________</w:t>
      </w:r>
    </w:p>
    <w:p w:rsidR="00572635" w:rsidRPr="00902C3B" w:rsidRDefault="00572635" w:rsidP="00572635">
      <w:pPr>
        <w:spacing w:after="0" w:line="240" w:lineRule="auto"/>
        <w:rPr>
          <w:rFonts w:ascii="Times New Roman" w:hAnsi="Times New Roman" w:cs="Times New Roman"/>
          <w:i/>
          <w:sz w:val="24"/>
          <w:szCs w:val="24"/>
          <w:lang w:val="ro-RO"/>
        </w:rPr>
      </w:pPr>
      <w:r w:rsidRPr="00902C3B">
        <w:rPr>
          <w:rFonts w:ascii="Times New Roman" w:hAnsi="Times New Roman" w:cs="Times New Roman"/>
          <w:i/>
          <w:sz w:val="24"/>
          <w:szCs w:val="24"/>
          <w:lang w:val="ro-RO"/>
        </w:rPr>
        <w:t xml:space="preserve">          (teritoriul administrativ)</w:t>
      </w:r>
    </w:p>
    <w:p w:rsidR="00572635" w:rsidRPr="00902C3B" w:rsidRDefault="00572635" w:rsidP="00572635">
      <w:pPr>
        <w:spacing w:after="0" w:line="240" w:lineRule="auto"/>
        <w:rPr>
          <w:rFonts w:ascii="Times New Roman" w:hAnsi="Times New Roman" w:cs="Times New Roman"/>
          <w:i/>
          <w:sz w:val="28"/>
          <w:szCs w:val="28"/>
          <w:lang w:val="ro-RO"/>
        </w:rPr>
      </w:pPr>
      <w:r w:rsidRPr="00902C3B">
        <w:rPr>
          <w:rFonts w:ascii="Times New Roman" w:hAnsi="Times New Roman" w:cs="Times New Roman"/>
          <w:i/>
          <w:sz w:val="28"/>
          <w:szCs w:val="28"/>
          <w:lang w:val="ro-RO"/>
        </w:rPr>
        <w:t>”___”__________20_____</w:t>
      </w:r>
    </w:p>
    <w:p w:rsidR="00572635" w:rsidRPr="00902C3B" w:rsidRDefault="00572635" w:rsidP="00572635">
      <w:pPr>
        <w:spacing w:after="0" w:line="240" w:lineRule="auto"/>
        <w:rPr>
          <w:rFonts w:ascii="Times New Roman" w:hAnsi="Times New Roman" w:cs="Times New Roman"/>
          <w:sz w:val="24"/>
          <w:szCs w:val="24"/>
          <w:lang w:val="ro-RO"/>
        </w:rPr>
      </w:pPr>
    </w:p>
    <w:p w:rsidR="00572635" w:rsidRPr="00902C3B" w:rsidRDefault="00572635" w:rsidP="00572635">
      <w:pPr>
        <w:rPr>
          <w:rFonts w:ascii="Times New Roman" w:hAnsi="Times New Roman" w:cs="Times New Roman"/>
          <w:sz w:val="24"/>
          <w:szCs w:val="24"/>
          <w:lang w:val="ro-RO"/>
        </w:rPr>
      </w:pPr>
    </w:p>
    <w:p w:rsidR="00572635" w:rsidRPr="00902C3B" w:rsidRDefault="00572635" w:rsidP="00572635">
      <w:pPr>
        <w:spacing w:after="0" w:line="240" w:lineRule="auto"/>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Planul calendaristic de organizare a examenelor medicale obligatorii ale angajaților din întreprinderile și instituțiile din ________________________</w:t>
      </w:r>
    </w:p>
    <w:p w:rsidR="00572635" w:rsidRPr="00902C3B" w:rsidRDefault="00572635" w:rsidP="00572635">
      <w:pPr>
        <w:spacing w:after="0" w:line="240" w:lineRule="auto"/>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 xml:space="preserve">                                                                                               (denumirile teritorial administrative)</w:t>
      </w:r>
    </w:p>
    <w:p w:rsidR="00572635" w:rsidRPr="00902C3B" w:rsidRDefault="00572635" w:rsidP="00572635">
      <w:pPr>
        <w:spacing w:after="0" w:line="240" w:lineRule="auto"/>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 xml:space="preserve"> </w:t>
      </w:r>
    </w:p>
    <w:tbl>
      <w:tblPr>
        <w:tblStyle w:val="a8"/>
        <w:tblW w:w="0" w:type="auto"/>
        <w:tblLook w:val="04A0" w:firstRow="1" w:lastRow="0" w:firstColumn="1" w:lastColumn="0" w:noHBand="0" w:noVBand="1"/>
      </w:tblPr>
      <w:tblGrid>
        <w:gridCol w:w="533"/>
        <w:gridCol w:w="1817"/>
        <w:gridCol w:w="987"/>
        <w:gridCol w:w="1670"/>
        <w:gridCol w:w="1549"/>
        <w:gridCol w:w="1539"/>
        <w:gridCol w:w="1476"/>
      </w:tblGrid>
      <w:tr w:rsidR="00D31904" w:rsidRPr="00902C3B" w:rsidTr="009B771A">
        <w:tc>
          <w:tcPr>
            <w:tcW w:w="533" w:type="dxa"/>
          </w:tcPr>
          <w:p w:rsidR="00572635" w:rsidRPr="00902C3B" w:rsidRDefault="00572635" w:rsidP="009B771A">
            <w:pPr>
              <w:jc w:val="center"/>
              <w:rPr>
                <w:b/>
                <w:lang w:val="ro-RO"/>
              </w:rPr>
            </w:pPr>
            <w:r w:rsidRPr="00902C3B">
              <w:rPr>
                <w:rFonts w:ascii="Times New Roman" w:hAnsi="Times New Roman" w:cs="Times New Roman"/>
                <w:b/>
                <w:sz w:val="20"/>
                <w:szCs w:val="20"/>
                <w:lang w:val="ro-RO"/>
              </w:rPr>
              <w:t>Nr. d/r</w:t>
            </w:r>
          </w:p>
        </w:tc>
        <w:tc>
          <w:tcPr>
            <w:tcW w:w="1817" w:type="dxa"/>
          </w:tcPr>
          <w:p w:rsidR="00572635" w:rsidRPr="00902C3B" w:rsidRDefault="00572635" w:rsidP="009B771A">
            <w:pPr>
              <w:jc w:val="center"/>
              <w:rPr>
                <w:b/>
                <w:lang w:val="ro-RO"/>
              </w:rPr>
            </w:pPr>
            <w:r w:rsidRPr="00902C3B">
              <w:rPr>
                <w:rFonts w:ascii="Times New Roman" w:hAnsi="Times New Roman" w:cs="Times New Roman"/>
                <w:b/>
                <w:sz w:val="20"/>
                <w:szCs w:val="20"/>
                <w:lang w:val="ro-RO"/>
              </w:rPr>
              <w:t>Denumirea întreprinderii, instituției</w:t>
            </w:r>
          </w:p>
        </w:tc>
        <w:tc>
          <w:tcPr>
            <w:tcW w:w="987" w:type="dxa"/>
          </w:tcPr>
          <w:p w:rsidR="00572635" w:rsidRPr="00902C3B" w:rsidRDefault="00572635" w:rsidP="009B771A">
            <w:pPr>
              <w:jc w:val="center"/>
              <w:rPr>
                <w:rFonts w:ascii="Times New Roman" w:hAnsi="Times New Roman" w:cs="Times New Roman"/>
                <w:b/>
                <w:sz w:val="20"/>
                <w:szCs w:val="20"/>
                <w:lang w:val="ro-RO"/>
              </w:rPr>
            </w:pPr>
            <w:r w:rsidRPr="00902C3B">
              <w:rPr>
                <w:rFonts w:ascii="Times New Roman" w:hAnsi="Times New Roman" w:cs="Times New Roman"/>
                <w:b/>
                <w:sz w:val="20"/>
                <w:szCs w:val="20"/>
                <w:lang w:val="ro-RO"/>
              </w:rPr>
              <w:t>Adresa juridică</w:t>
            </w:r>
          </w:p>
        </w:tc>
        <w:tc>
          <w:tcPr>
            <w:tcW w:w="1670" w:type="dxa"/>
          </w:tcPr>
          <w:p w:rsidR="00572635" w:rsidRPr="00902C3B" w:rsidRDefault="00572635" w:rsidP="009B771A">
            <w:pPr>
              <w:jc w:val="center"/>
              <w:rPr>
                <w:b/>
                <w:lang w:val="ro-RO"/>
              </w:rPr>
            </w:pPr>
            <w:r w:rsidRPr="00902C3B">
              <w:rPr>
                <w:rFonts w:ascii="Times New Roman" w:hAnsi="Times New Roman" w:cs="Times New Roman"/>
                <w:b/>
                <w:sz w:val="20"/>
                <w:szCs w:val="20"/>
                <w:lang w:val="ro-RO"/>
              </w:rPr>
              <w:t xml:space="preserve">Nr. de angajați necesar a fi supuși examenului  medical </w:t>
            </w:r>
          </w:p>
        </w:tc>
        <w:tc>
          <w:tcPr>
            <w:tcW w:w="1549" w:type="dxa"/>
          </w:tcPr>
          <w:p w:rsidR="00572635" w:rsidRPr="00902C3B" w:rsidRDefault="00572635" w:rsidP="009B771A">
            <w:pPr>
              <w:jc w:val="center"/>
              <w:rPr>
                <w:b/>
                <w:lang w:val="ro-RO"/>
              </w:rPr>
            </w:pPr>
            <w:r w:rsidRPr="00902C3B">
              <w:rPr>
                <w:rFonts w:ascii="Times New Roman" w:hAnsi="Times New Roman" w:cs="Times New Roman"/>
                <w:b/>
                <w:sz w:val="20"/>
                <w:szCs w:val="20"/>
                <w:lang w:val="ro-RO"/>
              </w:rPr>
              <w:t>Investigațiile de laborator și instrumentale planificate</w:t>
            </w:r>
          </w:p>
        </w:tc>
        <w:tc>
          <w:tcPr>
            <w:tcW w:w="1539" w:type="dxa"/>
          </w:tcPr>
          <w:p w:rsidR="00572635" w:rsidRPr="00902C3B" w:rsidRDefault="00572635" w:rsidP="009B771A">
            <w:pPr>
              <w:jc w:val="center"/>
              <w:rPr>
                <w:b/>
                <w:lang w:val="ro-RO"/>
              </w:rPr>
            </w:pPr>
            <w:r w:rsidRPr="00902C3B">
              <w:rPr>
                <w:rFonts w:ascii="Times New Roman" w:hAnsi="Times New Roman" w:cs="Times New Roman"/>
                <w:b/>
                <w:sz w:val="20"/>
                <w:szCs w:val="20"/>
                <w:lang w:val="ro-RO"/>
              </w:rPr>
              <w:t xml:space="preserve">Locul  și data desfășurării examenului medical </w:t>
            </w:r>
          </w:p>
        </w:tc>
        <w:tc>
          <w:tcPr>
            <w:tcW w:w="1476" w:type="dxa"/>
          </w:tcPr>
          <w:p w:rsidR="00572635" w:rsidRPr="00902C3B" w:rsidRDefault="00572635" w:rsidP="009B771A">
            <w:pPr>
              <w:jc w:val="center"/>
              <w:rPr>
                <w:rFonts w:ascii="Times New Roman" w:hAnsi="Times New Roman" w:cs="Times New Roman"/>
                <w:b/>
                <w:sz w:val="20"/>
                <w:szCs w:val="20"/>
                <w:lang w:val="ro-RO"/>
              </w:rPr>
            </w:pPr>
            <w:r w:rsidRPr="00902C3B">
              <w:rPr>
                <w:rFonts w:ascii="Times New Roman" w:hAnsi="Times New Roman" w:cs="Times New Roman"/>
                <w:b/>
                <w:sz w:val="20"/>
                <w:szCs w:val="20"/>
                <w:lang w:val="ro-RO"/>
              </w:rPr>
              <w:t>Notă</w:t>
            </w:r>
          </w:p>
        </w:tc>
      </w:tr>
      <w:tr w:rsidR="00D31904" w:rsidRPr="00902C3B" w:rsidTr="009B771A">
        <w:tc>
          <w:tcPr>
            <w:tcW w:w="533" w:type="dxa"/>
          </w:tcPr>
          <w:p w:rsidR="00572635" w:rsidRPr="00902C3B" w:rsidRDefault="00572635" w:rsidP="009B771A">
            <w:pPr>
              <w:rPr>
                <w:lang w:val="ro-RO"/>
              </w:rPr>
            </w:pPr>
          </w:p>
        </w:tc>
        <w:tc>
          <w:tcPr>
            <w:tcW w:w="1817" w:type="dxa"/>
          </w:tcPr>
          <w:p w:rsidR="00572635" w:rsidRPr="00902C3B" w:rsidRDefault="00572635" w:rsidP="009B771A">
            <w:pPr>
              <w:rPr>
                <w:lang w:val="ro-RO"/>
              </w:rPr>
            </w:pPr>
          </w:p>
        </w:tc>
        <w:tc>
          <w:tcPr>
            <w:tcW w:w="987" w:type="dxa"/>
          </w:tcPr>
          <w:p w:rsidR="00572635" w:rsidRPr="00902C3B" w:rsidRDefault="00572635" w:rsidP="009B771A">
            <w:pPr>
              <w:rPr>
                <w:lang w:val="ro-RO"/>
              </w:rPr>
            </w:pPr>
          </w:p>
        </w:tc>
        <w:tc>
          <w:tcPr>
            <w:tcW w:w="1670" w:type="dxa"/>
          </w:tcPr>
          <w:p w:rsidR="00572635" w:rsidRPr="00902C3B" w:rsidRDefault="00572635" w:rsidP="009B771A">
            <w:pPr>
              <w:rPr>
                <w:lang w:val="ro-RO"/>
              </w:rPr>
            </w:pPr>
          </w:p>
        </w:tc>
        <w:tc>
          <w:tcPr>
            <w:tcW w:w="1549" w:type="dxa"/>
          </w:tcPr>
          <w:p w:rsidR="00572635" w:rsidRPr="00902C3B" w:rsidRDefault="00572635" w:rsidP="009B771A">
            <w:pPr>
              <w:rPr>
                <w:lang w:val="ro-RO"/>
              </w:rPr>
            </w:pPr>
          </w:p>
        </w:tc>
        <w:tc>
          <w:tcPr>
            <w:tcW w:w="1539" w:type="dxa"/>
          </w:tcPr>
          <w:p w:rsidR="00572635" w:rsidRPr="00902C3B" w:rsidRDefault="00572635" w:rsidP="009B771A">
            <w:pPr>
              <w:rPr>
                <w:lang w:val="ro-RO"/>
              </w:rPr>
            </w:pPr>
          </w:p>
        </w:tc>
        <w:tc>
          <w:tcPr>
            <w:tcW w:w="1476" w:type="dxa"/>
          </w:tcPr>
          <w:p w:rsidR="00572635" w:rsidRPr="00902C3B" w:rsidRDefault="00572635" w:rsidP="009B771A">
            <w:pPr>
              <w:rPr>
                <w:lang w:val="ro-RO"/>
              </w:rPr>
            </w:pPr>
          </w:p>
        </w:tc>
      </w:tr>
      <w:tr w:rsidR="00572635" w:rsidRPr="00902C3B" w:rsidTr="009B771A">
        <w:tc>
          <w:tcPr>
            <w:tcW w:w="533" w:type="dxa"/>
          </w:tcPr>
          <w:p w:rsidR="00572635" w:rsidRPr="00902C3B" w:rsidRDefault="00572635" w:rsidP="009B771A">
            <w:pPr>
              <w:rPr>
                <w:lang w:val="ro-RO"/>
              </w:rPr>
            </w:pPr>
          </w:p>
        </w:tc>
        <w:tc>
          <w:tcPr>
            <w:tcW w:w="1817" w:type="dxa"/>
          </w:tcPr>
          <w:p w:rsidR="00572635" w:rsidRPr="00902C3B" w:rsidRDefault="00572635" w:rsidP="009B771A">
            <w:pPr>
              <w:rPr>
                <w:lang w:val="ro-RO"/>
              </w:rPr>
            </w:pPr>
          </w:p>
        </w:tc>
        <w:tc>
          <w:tcPr>
            <w:tcW w:w="987" w:type="dxa"/>
          </w:tcPr>
          <w:p w:rsidR="00572635" w:rsidRPr="00902C3B" w:rsidRDefault="00572635" w:rsidP="009B771A">
            <w:pPr>
              <w:rPr>
                <w:lang w:val="ro-RO"/>
              </w:rPr>
            </w:pPr>
          </w:p>
        </w:tc>
        <w:tc>
          <w:tcPr>
            <w:tcW w:w="1670" w:type="dxa"/>
          </w:tcPr>
          <w:p w:rsidR="00572635" w:rsidRPr="00902C3B" w:rsidRDefault="00572635" w:rsidP="009B771A">
            <w:pPr>
              <w:rPr>
                <w:lang w:val="ro-RO"/>
              </w:rPr>
            </w:pPr>
          </w:p>
        </w:tc>
        <w:tc>
          <w:tcPr>
            <w:tcW w:w="1549" w:type="dxa"/>
          </w:tcPr>
          <w:p w:rsidR="00572635" w:rsidRPr="00902C3B" w:rsidRDefault="00572635" w:rsidP="009B771A">
            <w:pPr>
              <w:rPr>
                <w:lang w:val="ro-RO"/>
              </w:rPr>
            </w:pPr>
          </w:p>
        </w:tc>
        <w:tc>
          <w:tcPr>
            <w:tcW w:w="1539" w:type="dxa"/>
          </w:tcPr>
          <w:p w:rsidR="00572635" w:rsidRPr="00902C3B" w:rsidRDefault="00572635" w:rsidP="009B771A">
            <w:pPr>
              <w:rPr>
                <w:lang w:val="ro-RO"/>
              </w:rPr>
            </w:pPr>
          </w:p>
        </w:tc>
        <w:tc>
          <w:tcPr>
            <w:tcW w:w="1476" w:type="dxa"/>
          </w:tcPr>
          <w:p w:rsidR="00572635" w:rsidRPr="00902C3B" w:rsidRDefault="00572635" w:rsidP="009B771A">
            <w:pPr>
              <w:rPr>
                <w:lang w:val="ro-RO"/>
              </w:rPr>
            </w:pPr>
          </w:p>
        </w:tc>
      </w:tr>
    </w:tbl>
    <w:p w:rsidR="00572635" w:rsidRPr="00902C3B" w:rsidRDefault="00572635" w:rsidP="00572635">
      <w:pPr>
        <w:rPr>
          <w:lang w:val="ro-RO"/>
        </w:rPr>
      </w:pPr>
    </w:p>
    <w:p w:rsidR="00572635" w:rsidRPr="00902C3B" w:rsidRDefault="00572635" w:rsidP="00572635">
      <w:pPr>
        <w:rPr>
          <w:lang w:val="ro-RO"/>
        </w:rPr>
      </w:pPr>
    </w:p>
    <w:p w:rsidR="00572635" w:rsidRPr="00902C3B" w:rsidRDefault="00572635" w:rsidP="00572635">
      <w:pPr>
        <w:rPr>
          <w:lang w:val="ro-RO"/>
        </w:rPr>
      </w:pPr>
    </w:p>
    <w:p w:rsidR="00572635" w:rsidRPr="00902C3B" w:rsidRDefault="00572635" w:rsidP="00572635">
      <w:pPr>
        <w:rPr>
          <w:lang w:val="ro-RO"/>
        </w:rPr>
      </w:pPr>
    </w:p>
    <w:p w:rsidR="00572635" w:rsidRPr="00902C3B" w:rsidRDefault="00572635" w:rsidP="00572635">
      <w:pPr>
        <w:rPr>
          <w:lang w:val="ro-RO"/>
        </w:rPr>
      </w:pPr>
    </w:p>
    <w:p w:rsidR="00572635" w:rsidRPr="00902C3B" w:rsidRDefault="00572635" w:rsidP="00572635">
      <w:pPr>
        <w:rPr>
          <w:lang w:val="ro-RO"/>
        </w:rPr>
      </w:pPr>
    </w:p>
    <w:p w:rsidR="00572635" w:rsidRPr="00902C3B" w:rsidRDefault="00572635" w:rsidP="00572635">
      <w:pPr>
        <w:spacing w:after="0" w:line="240" w:lineRule="auto"/>
        <w:rPr>
          <w:rFonts w:ascii="Times New Roman" w:hAnsi="Times New Roman" w:cs="Times New Roman"/>
          <w:sz w:val="28"/>
          <w:szCs w:val="28"/>
          <w:lang w:val="ro-RO"/>
        </w:rPr>
      </w:pPr>
      <w:r w:rsidRPr="00902C3B">
        <w:rPr>
          <w:lang w:val="ro-RO"/>
        </w:rPr>
        <w:t xml:space="preserve">   </w:t>
      </w:r>
      <w:r w:rsidRPr="00902C3B">
        <w:rPr>
          <w:rFonts w:ascii="Times New Roman" w:hAnsi="Times New Roman" w:cs="Times New Roman"/>
          <w:sz w:val="28"/>
          <w:szCs w:val="28"/>
          <w:lang w:val="ro-RO"/>
        </w:rPr>
        <w:t xml:space="preserve">Șef cabinet/secție </w:t>
      </w:r>
    </w:p>
    <w:p w:rsidR="00572635" w:rsidRPr="00902C3B" w:rsidRDefault="00572635" w:rsidP="00572635">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examenul medical profilactic     ________________   Numele, Prenumele</w:t>
      </w:r>
    </w:p>
    <w:p w:rsidR="00572635" w:rsidRPr="00902C3B" w:rsidRDefault="00572635" w:rsidP="00572635">
      <w:pPr>
        <w:spacing w:after="0" w:line="240" w:lineRule="auto"/>
        <w:rPr>
          <w:rFonts w:ascii="Times New Roman" w:hAnsi="Times New Roman" w:cs="Times New Roman"/>
          <w:sz w:val="24"/>
          <w:szCs w:val="24"/>
          <w:lang w:val="ro-RO"/>
        </w:rPr>
      </w:pPr>
      <w:r w:rsidRPr="00902C3B">
        <w:rPr>
          <w:rFonts w:ascii="Times New Roman" w:hAnsi="Times New Roman" w:cs="Times New Roman"/>
          <w:sz w:val="28"/>
          <w:szCs w:val="28"/>
          <w:lang w:val="ro-RO"/>
        </w:rPr>
        <w:t xml:space="preserve">                                                            </w:t>
      </w:r>
      <w:r w:rsidRPr="00902C3B">
        <w:rPr>
          <w:rFonts w:ascii="Times New Roman" w:hAnsi="Times New Roman" w:cs="Times New Roman"/>
          <w:i/>
          <w:sz w:val="24"/>
          <w:szCs w:val="24"/>
          <w:lang w:val="ro-RO"/>
        </w:rPr>
        <w:t>semnătura</w:t>
      </w:r>
      <w:r w:rsidRPr="00902C3B">
        <w:rPr>
          <w:rFonts w:ascii="Times New Roman" w:hAnsi="Times New Roman" w:cs="Times New Roman"/>
          <w:sz w:val="24"/>
          <w:szCs w:val="24"/>
          <w:lang w:val="ro-RO"/>
        </w:rPr>
        <w:t xml:space="preserve">                                 </w:t>
      </w:r>
    </w:p>
    <w:p w:rsidR="00253F82" w:rsidRPr="00902C3B" w:rsidRDefault="00253F82" w:rsidP="00253F82">
      <w:pPr>
        <w:spacing w:after="0" w:line="240" w:lineRule="auto"/>
        <w:rPr>
          <w:rFonts w:ascii="Times New Roman" w:hAnsi="Times New Roman" w:cs="Times New Roman"/>
          <w:sz w:val="28"/>
          <w:szCs w:val="28"/>
          <w:lang w:val="ro-RO"/>
        </w:rPr>
      </w:pPr>
    </w:p>
    <w:p w:rsidR="00C25D3D" w:rsidRPr="00902C3B" w:rsidRDefault="00C25D3D" w:rsidP="00253F82">
      <w:pPr>
        <w:spacing w:after="0" w:line="240" w:lineRule="auto"/>
        <w:rPr>
          <w:rFonts w:ascii="Times New Roman" w:hAnsi="Times New Roman" w:cs="Times New Roman"/>
          <w:sz w:val="28"/>
          <w:szCs w:val="28"/>
          <w:lang w:val="ro-RO"/>
        </w:rPr>
      </w:pPr>
    </w:p>
    <w:p w:rsidR="00C25D3D" w:rsidRPr="00902C3B" w:rsidRDefault="00C25D3D" w:rsidP="00253F82">
      <w:pPr>
        <w:spacing w:after="0" w:line="240" w:lineRule="auto"/>
        <w:rPr>
          <w:rFonts w:ascii="Times New Roman" w:hAnsi="Times New Roman" w:cs="Times New Roman"/>
          <w:sz w:val="28"/>
          <w:szCs w:val="28"/>
          <w:lang w:val="ro-RO"/>
        </w:rPr>
      </w:pPr>
    </w:p>
    <w:p w:rsidR="00C25D3D" w:rsidRPr="00902C3B" w:rsidRDefault="00C25D3D" w:rsidP="00253F82">
      <w:pPr>
        <w:spacing w:after="0" w:line="240" w:lineRule="auto"/>
        <w:rPr>
          <w:rFonts w:ascii="Times New Roman" w:hAnsi="Times New Roman" w:cs="Times New Roman"/>
          <w:sz w:val="28"/>
          <w:szCs w:val="28"/>
          <w:lang w:val="ro-RO"/>
        </w:rPr>
      </w:pPr>
    </w:p>
    <w:p w:rsidR="00C25D3D" w:rsidRPr="00902C3B" w:rsidRDefault="00C25D3D" w:rsidP="00253F82">
      <w:pPr>
        <w:spacing w:after="0" w:line="240" w:lineRule="auto"/>
        <w:rPr>
          <w:rFonts w:ascii="Times New Roman" w:hAnsi="Times New Roman" w:cs="Times New Roman"/>
          <w:sz w:val="28"/>
          <w:szCs w:val="28"/>
          <w:lang w:val="ro-RO"/>
        </w:rPr>
      </w:pPr>
    </w:p>
    <w:p w:rsidR="00C25D3D" w:rsidRPr="00902C3B" w:rsidRDefault="00C25D3D" w:rsidP="00253F82">
      <w:pPr>
        <w:spacing w:after="0" w:line="240" w:lineRule="auto"/>
        <w:rPr>
          <w:rFonts w:ascii="Times New Roman" w:hAnsi="Times New Roman" w:cs="Times New Roman"/>
          <w:sz w:val="28"/>
          <w:szCs w:val="28"/>
          <w:lang w:val="ro-RO"/>
        </w:rPr>
        <w:sectPr w:rsidR="00C25D3D" w:rsidRPr="00902C3B" w:rsidSect="000F76EE">
          <w:pgSz w:w="11906" w:h="16838"/>
          <w:pgMar w:top="851" w:right="707" w:bottom="709" w:left="1418" w:header="567" w:footer="567" w:gutter="0"/>
          <w:cols w:space="708"/>
          <w:docGrid w:linePitch="360"/>
        </w:sectPr>
      </w:pPr>
    </w:p>
    <w:p w:rsidR="00C46682" w:rsidRPr="00173760" w:rsidRDefault="00C46682" w:rsidP="00C46682">
      <w:pPr>
        <w:spacing w:after="0" w:line="240" w:lineRule="auto"/>
        <w:ind w:left="7065" w:firstLine="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lastRenderedPageBreak/>
        <w:t>Anexa nr. 3</w:t>
      </w:r>
    </w:p>
    <w:p w:rsidR="00C46682" w:rsidRPr="00173760" w:rsidRDefault="00C46682" w:rsidP="00C46682">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la Regulamentul privind organizarea </w:t>
      </w:r>
    </w:p>
    <w:p w:rsidR="00C46682" w:rsidRPr="00173760" w:rsidRDefault="00C46682" w:rsidP="00C46682">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examenelor medicale obligatorii </w:t>
      </w:r>
    </w:p>
    <w:p w:rsidR="00C46682" w:rsidRPr="00173760" w:rsidRDefault="00F40F5B" w:rsidP="00F40F5B">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sz w:val="24"/>
          <w:szCs w:val="28"/>
          <w:lang w:val="ro-RO"/>
        </w:rPr>
        <w:t xml:space="preserve">a angajaților </w:t>
      </w:r>
      <w:r w:rsidR="00C46682" w:rsidRPr="00173760">
        <w:rPr>
          <w:rFonts w:ascii="Times New Roman" w:hAnsi="Times New Roman" w:cs="Times New Roman"/>
          <w:sz w:val="24"/>
          <w:szCs w:val="28"/>
          <w:lang w:val="ro-RO"/>
        </w:rPr>
        <w:t>din</w:t>
      </w:r>
      <w:r w:rsidRPr="00173760">
        <w:rPr>
          <w:rFonts w:ascii="Times New Roman" w:hAnsi="Times New Roman" w:cs="Times New Roman"/>
          <w:sz w:val="24"/>
          <w:szCs w:val="28"/>
          <w:lang w:val="ro-RO"/>
        </w:rPr>
        <w:t xml:space="preserve"> </w:t>
      </w:r>
      <w:r w:rsidR="00C46682" w:rsidRPr="00173760">
        <w:rPr>
          <w:rFonts w:ascii="Times New Roman" w:hAnsi="Times New Roman" w:cs="Times New Roman"/>
          <w:sz w:val="24"/>
          <w:szCs w:val="28"/>
          <w:lang w:val="ro-RO"/>
        </w:rPr>
        <w:t xml:space="preserve"> economia națională</w:t>
      </w:r>
    </w:p>
    <w:p w:rsidR="00C46682" w:rsidRPr="00173760" w:rsidRDefault="00C46682" w:rsidP="00C46682">
      <w:pPr>
        <w:spacing w:after="0" w:line="240" w:lineRule="auto"/>
        <w:ind w:left="3540"/>
        <w:jc w:val="both"/>
        <w:rPr>
          <w:rFonts w:ascii="Times New Roman" w:hAnsi="Times New Roman" w:cs="Times New Roman"/>
          <w:sz w:val="24"/>
          <w:szCs w:val="28"/>
          <w:lang w:val="ro-RO"/>
        </w:rPr>
      </w:pPr>
    </w:p>
    <w:p w:rsidR="00C46682" w:rsidRPr="00902C3B" w:rsidRDefault="00C46682" w:rsidP="00C46682">
      <w:pPr>
        <w:spacing w:after="0" w:line="240" w:lineRule="auto"/>
        <w:ind w:left="3540"/>
        <w:jc w:val="both"/>
        <w:rPr>
          <w:rFonts w:ascii="Times New Roman" w:hAnsi="Times New Roman" w:cs="Times New Roman"/>
          <w:sz w:val="28"/>
          <w:szCs w:val="28"/>
          <w:lang w:val="ro-RO"/>
        </w:rPr>
      </w:pPr>
    </w:p>
    <w:p w:rsidR="00C46682" w:rsidRPr="00902C3B" w:rsidRDefault="00C46682" w:rsidP="00C46682">
      <w:pPr>
        <w:spacing w:after="0" w:line="240" w:lineRule="auto"/>
        <w:rPr>
          <w:rFonts w:ascii="Times New Roman" w:hAnsi="Times New Roman" w:cs="Times New Roman"/>
          <w:sz w:val="24"/>
          <w:szCs w:val="24"/>
          <w:lang w:val="ro-RO"/>
        </w:rPr>
      </w:pPr>
    </w:p>
    <w:p w:rsidR="00C46682" w:rsidRPr="00902C3B" w:rsidRDefault="00C46682" w:rsidP="00C46682">
      <w:pPr>
        <w:spacing w:after="0" w:line="240" w:lineRule="auto"/>
        <w:rPr>
          <w:rFonts w:ascii="Times New Roman" w:hAnsi="Times New Roman" w:cs="Times New Roman"/>
          <w:sz w:val="24"/>
          <w:szCs w:val="24"/>
          <w:lang w:val="ro-RO"/>
        </w:rPr>
      </w:pPr>
    </w:p>
    <w:p w:rsidR="00C46682" w:rsidRPr="00902C3B" w:rsidRDefault="00C46682" w:rsidP="00C46682">
      <w:pPr>
        <w:spacing w:after="0" w:line="240" w:lineRule="auto"/>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 xml:space="preserve">Raportul trimestrial a susținerii examenelor medicale în </w:t>
      </w:r>
    </w:p>
    <w:p w:rsidR="00C46682" w:rsidRPr="00902C3B" w:rsidRDefault="00C46682" w:rsidP="00C46682">
      <w:pPr>
        <w:spacing w:after="0" w:line="240" w:lineRule="auto"/>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________________________</w:t>
      </w:r>
      <w:r w:rsidR="00216DA9" w:rsidRPr="00902C3B">
        <w:rPr>
          <w:rFonts w:ascii="Times New Roman" w:hAnsi="Times New Roman" w:cs="Times New Roman"/>
          <w:b/>
          <w:sz w:val="28"/>
          <w:szCs w:val="28"/>
          <w:lang w:val="ro-RO"/>
        </w:rPr>
        <w:t>__________________________________________________________</w:t>
      </w:r>
    </w:p>
    <w:p w:rsidR="00C46682" w:rsidRPr="00902C3B" w:rsidRDefault="00C46682" w:rsidP="00C46682">
      <w:pPr>
        <w:spacing w:after="0" w:line="240" w:lineRule="auto"/>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(denumirile teritorial administrative)</w:t>
      </w:r>
    </w:p>
    <w:p w:rsidR="00C46682" w:rsidRPr="00902C3B" w:rsidRDefault="00C46682" w:rsidP="00C46682">
      <w:pPr>
        <w:spacing w:after="0" w:line="240" w:lineRule="auto"/>
        <w:jc w:val="center"/>
        <w:rPr>
          <w:rFonts w:ascii="Times New Roman" w:hAnsi="Times New Roman" w:cs="Times New Roman"/>
          <w:i/>
          <w:sz w:val="24"/>
          <w:szCs w:val="24"/>
          <w:lang w:val="ro-RO"/>
        </w:rPr>
      </w:pPr>
    </w:p>
    <w:tbl>
      <w:tblPr>
        <w:tblStyle w:val="a8"/>
        <w:tblW w:w="0" w:type="auto"/>
        <w:jc w:val="center"/>
        <w:tblLook w:val="04A0" w:firstRow="1" w:lastRow="0" w:firstColumn="1" w:lastColumn="0" w:noHBand="0" w:noVBand="1"/>
      </w:tblPr>
      <w:tblGrid>
        <w:gridCol w:w="723"/>
        <w:gridCol w:w="2656"/>
        <w:gridCol w:w="1296"/>
        <w:gridCol w:w="1596"/>
        <w:gridCol w:w="1932"/>
        <w:gridCol w:w="1596"/>
        <w:gridCol w:w="1848"/>
        <w:gridCol w:w="1286"/>
      </w:tblGrid>
      <w:tr w:rsidR="00D31904" w:rsidRPr="00902C3B" w:rsidTr="009B771A">
        <w:trPr>
          <w:trHeight w:val="278"/>
          <w:jc w:val="center"/>
        </w:trPr>
        <w:tc>
          <w:tcPr>
            <w:tcW w:w="723" w:type="dxa"/>
            <w:vMerge w:val="restart"/>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Nr. d/r</w:t>
            </w:r>
          </w:p>
        </w:tc>
        <w:tc>
          <w:tcPr>
            <w:tcW w:w="2656" w:type="dxa"/>
            <w:vMerge w:val="restart"/>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Denumirea întreprinderii, instituției / adresa juridică</w:t>
            </w:r>
          </w:p>
        </w:tc>
        <w:tc>
          <w:tcPr>
            <w:tcW w:w="8268" w:type="dxa"/>
            <w:gridSpan w:val="5"/>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Conform Planului calendaristic</w:t>
            </w:r>
          </w:p>
        </w:tc>
        <w:tc>
          <w:tcPr>
            <w:tcW w:w="1286" w:type="dxa"/>
            <w:vMerge w:val="restart"/>
          </w:tcPr>
          <w:p w:rsidR="00C46682" w:rsidRPr="00902C3B" w:rsidRDefault="00C46682" w:rsidP="009B771A">
            <w:pPr>
              <w:jc w:val="center"/>
              <w:rPr>
                <w:rFonts w:ascii="Times New Roman" w:hAnsi="Times New Roman" w:cs="Times New Roman"/>
                <w:b/>
                <w:sz w:val="28"/>
                <w:szCs w:val="28"/>
                <w:lang w:val="ro-RO"/>
              </w:rPr>
            </w:pPr>
            <w:r w:rsidRPr="00902C3B">
              <w:rPr>
                <w:rFonts w:ascii="Times New Roman" w:hAnsi="Times New Roman" w:cs="Times New Roman"/>
                <w:b/>
                <w:sz w:val="24"/>
                <w:szCs w:val="24"/>
                <w:lang w:val="ro-RO"/>
              </w:rPr>
              <w:t>Notă</w:t>
            </w:r>
          </w:p>
        </w:tc>
      </w:tr>
      <w:tr w:rsidR="00D31904" w:rsidRPr="009C4906" w:rsidTr="009B771A">
        <w:trPr>
          <w:trHeight w:val="277"/>
          <w:jc w:val="center"/>
        </w:trPr>
        <w:tc>
          <w:tcPr>
            <w:tcW w:w="723" w:type="dxa"/>
            <w:vMerge/>
          </w:tcPr>
          <w:p w:rsidR="00C46682" w:rsidRPr="00902C3B" w:rsidRDefault="00C46682" w:rsidP="009B771A">
            <w:pPr>
              <w:jc w:val="center"/>
              <w:rPr>
                <w:rFonts w:ascii="Times New Roman" w:hAnsi="Times New Roman" w:cs="Times New Roman"/>
                <w:b/>
                <w:sz w:val="24"/>
                <w:szCs w:val="24"/>
                <w:lang w:val="ro-RO"/>
              </w:rPr>
            </w:pPr>
          </w:p>
        </w:tc>
        <w:tc>
          <w:tcPr>
            <w:tcW w:w="2656" w:type="dxa"/>
            <w:vMerge/>
          </w:tcPr>
          <w:p w:rsidR="00C46682" w:rsidRPr="00902C3B" w:rsidRDefault="00C46682" w:rsidP="009B771A">
            <w:pPr>
              <w:jc w:val="center"/>
              <w:rPr>
                <w:rFonts w:ascii="Times New Roman" w:hAnsi="Times New Roman" w:cs="Times New Roman"/>
                <w:b/>
                <w:sz w:val="24"/>
                <w:szCs w:val="24"/>
                <w:lang w:val="ro-RO"/>
              </w:rPr>
            </w:pPr>
          </w:p>
        </w:tc>
        <w:tc>
          <w:tcPr>
            <w:tcW w:w="1296" w:type="dxa"/>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Nr. persoane planificate</w:t>
            </w:r>
          </w:p>
        </w:tc>
        <w:tc>
          <w:tcPr>
            <w:tcW w:w="1596" w:type="dxa"/>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Au susținut (</w:t>
            </w:r>
            <w:proofErr w:type="spellStart"/>
            <w:r w:rsidRPr="00902C3B">
              <w:rPr>
                <w:rFonts w:ascii="Times New Roman" w:hAnsi="Times New Roman" w:cs="Times New Roman"/>
                <w:b/>
                <w:sz w:val="24"/>
                <w:szCs w:val="24"/>
                <w:lang w:val="ro-RO"/>
              </w:rPr>
              <w:t>nr.persoane</w:t>
            </w:r>
            <w:proofErr w:type="spellEnd"/>
            <w:r w:rsidRPr="00902C3B">
              <w:rPr>
                <w:rFonts w:ascii="Times New Roman" w:hAnsi="Times New Roman" w:cs="Times New Roman"/>
                <w:b/>
                <w:sz w:val="24"/>
                <w:szCs w:val="24"/>
                <w:lang w:val="ro-RO"/>
              </w:rPr>
              <w:t>)</w:t>
            </w:r>
          </w:p>
        </w:tc>
        <w:tc>
          <w:tcPr>
            <w:tcW w:w="1932" w:type="dxa"/>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S-au depistat rezultate de laborator pozitive (</w:t>
            </w:r>
            <w:proofErr w:type="spellStart"/>
            <w:r w:rsidRPr="00902C3B">
              <w:rPr>
                <w:rFonts w:ascii="Times New Roman" w:hAnsi="Times New Roman" w:cs="Times New Roman"/>
                <w:b/>
                <w:sz w:val="24"/>
                <w:szCs w:val="24"/>
                <w:lang w:val="ro-RO"/>
              </w:rPr>
              <w:t>nr.persoane</w:t>
            </w:r>
            <w:proofErr w:type="spellEnd"/>
            <w:r w:rsidRPr="00902C3B">
              <w:rPr>
                <w:rFonts w:ascii="Times New Roman" w:hAnsi="Times New Roman" w:cs="Times New Roman"/>
                <w:b/>
                <w:sz w:val="24"/>
                <w:szCs w:val="24"/>
                <w:lang w:val="ro-RO"/>
              </w:rPr>
              <w:t>)</w:t>
            </w:r>
          </w:p>
        </w:tc>
        <w:tc>
          <w:tcPr>
            <w:tcW w:w="1596" w:type="dxa"/>
          </w:tcPr>
          <w:p w:rsidR="00C46682" w:rsidRPr="00902C3B" w:rsidRDefault="00C46682" w:rsidP="009B771A">
            <w:pPr>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Au primit tratament (</w:t>
            </w:r>
            <w:proofErr w:type="spellStart"/>
            <w:r w:rsidRPr="00902C3B">
              <w:rPr>
                <w:rFonts w:ascii="Times New Roman" w:hAnsi="Times New Roman" w:cs="Times New Roman"/>
                <w:b/>
                <w:sz w:val="24"/>
                <w:szCs w:val="24"/>
                <w:lang w:val="ro-RO"/>
              </w:rPr>
              <w:t>nr.persoane</w:t>
            </w:r>
            <w:proofErr w:type="spellEnd"/>
            <w:r w:rsidRPr="00902C3B">
              <w:rPr>
                <w:rFonts w:ascii="Times New Roman" w:hAnsi="Times New Roman" w:cs="Times New Roman"/>
                <w:b/>
                <w:sz w:val="24"/>
                <w:szCs w:val="24"/>
                <w:lang w:val="ro-RO"/>
              </w:rPr>
              <w:t>)</w:t>
            </w:r>
          </w:p>
        </w:tc>
        <w:tc>
          <w:tcPr>
            <w:tcW w:w="1848" w:type="dxa"/>
          </w:tcPr>
          <w:p w:rsidR="00C46682" w:rsidRPr="00902C3B" w:rsidRDefault="00C46682" w:rsidP="009B771A">
            <w:pPr>
              <w:jc w:val="center"/>
              <w:rPr>
                <w:rFonts w:ascii="Times New Roman" w:hAnsi="Times New Roman" w:cs="Times New Roman"/>
                <w:b/>
                <w:sz w:val="28"/>
                <w:szCs w:val="28"/>
                <w:lang w:val="ro-RO"/>
              </w:rPr>
            </w:pPr>
            <w:r w:rsidRPr="00902C3B">
              <w:rPr>
                <w:rFonts w:ascii="Times New Roman" w:hAnsi="Times New Roman" w:cs="Times New Roman"/>
                <w:b/>
                <w:sz w:val="24"/>
                <w:szCs w:val="24"/>
                <w:lang w:val="ro-RO"/>
              </w:rPr>
              <w:t>Nu au susținut examenele medicale (nr. persoane)</w:t>
            </w:r>
          </w:p>
        </w:tc>
        <w:tc>
          <w:tcPr>
            <w:tcW w:w="1286" w:type="dxa"/>
            <w:vMerge/>
          </w:tcPr>
          <w:p w:rsidR="00C46682" w:rsidRPr="00902C3B" w:rsidRDefault="00C46682" w:rsidP="009B771A">
            <w:pPr>
              <w:jc w:val="center"/>
              <w:rPr>
                <w:rFonts w:ascii="Times New Roman" w:hAnsi="Times New Roman" w:cs="Times New Roman"/>
                <w:b/>
                <w:sz w:val="28"/>
                <w:szCs w:val="28"/>
                <w:lang w:val="ro-RO"/>
              </w:rPr>
            </w:pPr>
          </w:p>
        </w:tc>
      </w:tr>
      <w:tr w:rsidR="00D31904" w:rsidRPr="00902C3B" w:rsidTr="009B771A">
        <w:trPr>
          <w:jc w:val="center"/>
        </w:trPr>
        <w:tc>
          <w:tcPr>
            <w:tcW w:w="723"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1</w:t>
            </w:r>
          </w:p>
        </w:tc>
        <w:tc>
          <w:tcPr>
            <w:tcW w:w="2656"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2</w:t>
            </w:r>
          </w:p>
        </w:tc>
        <w:tc>
          <w:tcPr>
            <w:tcW w:w="1296"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3</w:t>
            </w:r>
          </w:p>
        </w:tc>
        <w:tc>
          <w:tcPr>
            <w:tcW w:w="1596"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4</w:t>
            </w:r>
          </w:p>
        </w:tc>
        <w:tc>
          <w:tcPr>
            <w:tcW w:w="1932"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5</w:t>
            </w:r>
          </w:p>
        </w:tc>
        <w:tc>
          <w:tcPr>
            <w:tcW w:w="1596"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6</w:t>
            </w:r>
          </w:p>
        </w:tc>
        <w:tc>
          <w:tcPr>
            <w:tcW w:w="1848"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7</w:t>
            </w:r>
          </w:p>
        </w:tc>
        <w:tc>
          <w:tcPr>
            <w:tcW w:w="1286" w:type="dxa"/>
          </w:tcPr>
          <w:p w:rsidR="00C46682" w:rsidRPr="00902C3B" w:rsidRDefault="00C46682" w:rsidP="009B771A">
            <w:pPr>
              <w:jc w:val="center"/>
              <w:rPr>
                <w:rFonts w:ascii="Times New Roman" w:hAnsi="Times New Roman" w:cs="Times New Roman"/>
                <w:i/>
                <w:sz w:val="24"/>
                <w:szCs w:val="24"/>
                <w:lang w:val="ro-RO"/>
              </w:rPr>
            </w:pPr>
            <w:r w:rsidRPr="00902C3B">
              <w:rPr>
                <w:rFonts w:ascii="Times New Roman" w:hAnsi="Times New Roman" w:cs="Times New Roman"/>
                <w:i/>
                <w:sz w:val="24"/>
                <w:szCs w:val="24"/>
                <w:lang w:val="ro-RO"/>
              </w:rPr>
              <w:t>8</w:t>
            </w:r>
          </w:p>
        </w:tc>
      </w:tr>
      <w:tr w:rsidR="00D31904" w:rsidRPr="00902C3B" w:rsidTr="009B771A">
        <w:trPr>
          <w:jc w:val="center"/>
        </w:trPr>
        <w:tc>
          <w:tcPr>
            <w:tcW w:w="723" w:type="dxa"/>
          </w:tcPr>
          <w:p w:rsidR="00C46682" w:rsidRPr="00902C3B" w:rsidRDefault="00C46682" w:rsidP="009B771A">
            <w:pPr>
              <w:rPr>
                <w:sz w:val="28"/>
                <w:szCs w:val="28"/>
                <w:lang w:val="ro-RO"/>
              </w:rPr>
            </w:pPr>
          </w:p>
        </w:tc>
        <w:tc>
          <w:tcPr>
            <w:tcW w:w="2656" w:type="dxa"/>
          </w:tcPr>
          <w:p w:rsidR="00C46682" w:rsidRPr="00902C3B" w:rsidRDefault="00C46682" w:rsidP="009B771A">
            <w:pPr>
              <w:rPr>
                <w:sz w:val="28"/>
                <w:szCs w:val="28"/>
                <w:lang w:val="ro-RO"/>
              </w:rPr>
            </w:pPr>
          </w:p>
        </w:tc>
        <w:tc>
          <w:tcPr>
            <w:tcW w:w="1296" w:type="dxa"/>
          </w:tcPr>
          <w:p w:rsidR="00C46682" w:rsidRPr="00902C3B" w:rsidRDefault="00C46682" w:rsidP="009B771A">
            <w:pPr>
              <w:rPr>
                <w:sz w:val="28"/>
                <w:szCs w:val="28"/>
                <w:lang w:val="ro-RO"/>
              </w:rPr>
            </w:pPr>
          </w:p>
        </w:tc>
        <w:tc>
          <w:tcPr>
            <w:tcW w:w="1596" w:type="dxa"/>
          </w:tcPr>
          <w:p w:rsidR="00C46682" w:rsidRPr="00902C3B" w:rsidRDefault="00C46682" w:rsidP="009B771A">
            <w:pPr>
              <w:rPr>
                <w:sz w:val="28"/>
                <w:szCs w:val="28"/>
                <w:lang w:val="ro-RO"/>
              </w:rPr>
            </w:pPr>
          </w:p>
        </w:tc>
        <w:tc>
          <w:tcPr>
            <w:tcW w:w="1932" w:type="dxa"/>
          </w:tcPr>
          <w:p w:rsidR="00C46682" w:rsidRPr="00902C3B" w:rsidRDefault="00C46682" w:rsidP="009B771A">
            <w:pPr>
              <w:rPr>
                <w:sz w:val="28"/>
                <w:szCs w:val="28"/>
                <w:lang w:val="ro-RO"/>
              </w:rPr>
            </w:pPr>
          </w:p>
        </w:tc>
        <w:tc>
          <w:tcPr>
            <w:tcW w:w="1596" w:type="dxa"/>
          </w:tcPr>
          <w:p w:rsidR="00C46682" w:rsidRPr="00902C3B" w:rsidRDefault="00C46682" w:rsidP="009B771A">
            <w:pPr>
              <w:rPr>
                <w:sz w:val="28"/>
                <w:szCs w:val="28"/>
                <w:lang w:val="ro-RO"/>
              </w:rPr>
            </w:pPr>
          </w:p>
        </w:tc>
        <w:tc>
          <w:tcPr>
            <w:tcW w:w="1848" w:type="dxa"/>
          </w:tcPr>
          <w:p w:rsidR="00C46682" w:rsidRPr="00902C3B" w:rsidRDefault="00C46682" w:rsidP="009B771A">
            <w:pPr>
              <w:rPr>
                <w:sz w:val="28"/>
                <w:szCs w:val="28"/>
                <w:lang w:val="ro-RO"/>
              </w:rPr>
            </w:pPr>
          </w:p>
        </w:tc>
        <w:tc>
          <w:tcPr>
            <w:tcW w:w="1286" w:type="dxa"/>
          </w:tcPr>
          <w:p w:rsidR="00C46682" w:rsidRPr="00902C3B" w:rsidRDefault="00C46682" w:rsidP="009B771A">
            <w:pPr>
              <w:rPr>
                <w:sz w:val="28"/>
                <w:szCs w:val="28"/>
                <w:lang w:val="ro-RO"/>
              </w:rPr>
            </w:pPr>
          </w:p>
        </w:tc>
      </w:tr>
    </w:tbl>
    <w:p w:rsidR="00C25D3D" w:rsidRPr="00902C3B" w:rsidRDefault="00C25D3D" w:rsidP="00253F82">
      <w:pPr>
        <w:spacing w:after="0" w:line="240" w:lineRule="auto"/>
        <w:rPr>
          <w:rFonts w:ascii="Times New Roman" w:hAnsi="Times New Roman" w:cs="Times New Roman"/>
          <w:sz w:val="28"/>
          <w:szCs w:val="28"/>
          <w:lang w:val="ro-RO"/>
        </w:rPr>
      </w:pPr>
    </w:p>
    <w:p w:rsidR="00C46682" w:rsidRPr="00902C3B" w:rsidRDefault="00C46682" w:rsidP="00253F82">
      <w:pPr>
        <w:spacing w:after="0" w:line="240" w:lineRule="auto"/>
        <w:rPr>
          <w:rFonts w:ascii="Times New Roman" w:hAnsi="Times New Roman" w:cs="Times New Roman"/>
          <w:sz w:val="28"/>
          <w:szCs w:val="28"/>
          <w:lang w:val="ro-RO"/>
        </w:rPr>
      </w:pPr>
    </w:p>
    <w:p w:rsidR="00C46682" w:rsidRPr="00902C3B" w:rsidRDefault="00C46682" w:rsidP="00253F82">
      <w:pPr>
        <w:spacing w:after="0" w:line="240" w:lineRule="auto"/>
        <w:rPr>
          <w:rFonts w:ascii="Times New Roman" w:hAnsi="Times New Roman" w:cs="Times New Roman"/>
          <w:sz w:val="28"/>
          <w:szCs w:val="28"/>
          <w:lang w:val="ro-RO"/>
        </w:rPr>
      </w:pPr>
    </w:p>
    <w:p w:rsidR="00C46682" w:rsidRPr="00902C3B" w:rsidRDefault="00C46682" w:rsidP="00C46682">
      <w:pPr>
        <w:spacing w:after="0" w:line="240" w:lineRule="auto"/>
        <w:rPr>
          <w:rFonts w:ascii="Times New Roman" w:hAnsi="Times New Roman" w:cs="Times New Roman"/>
          <w:sz w:val="28"/>
          <w:szCs w:val="28"/>
          <w:lang w:val="ro-RO"/>
        </w:rPr>
      </w:pPr>
      <w:r w:rsidRPr="00902C3B">
        <w:rPr>
          <w:lang w:val="ro-RO"/>
        </w:rPr>
        <w:t xml:space="preserve">                                             </w:t>
      </w:r>
      <w:r w:rsidRPr="00902C3B">
        <w:rPr>
          <w:rFonts w:ascii="Times New Roman" w:hAnsi="Times New Roman" w:cs="Times New Roman"/>
          <w:sz w:val="28"/>
          <w:szCs w:val="28"/>
          <w:lang w:val="ro-RO"/>
        </w:rPr>
        <w:t xml:space="preserve">Șef cabinet/secție </w:t>
      </w:r>
    </w:p>
    <w:p w:rsidR="00C46682" w:rsidRPr="00902C3B" w:rsidRDefault="00C46682" w:rsidP="00C46682">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examenul medical profilactic     ________________   Numele, Prenumele</w:t>
      </w:r>
    </w:p>
    <w:p w:rsidR="00C46682" w:rsidRPr="00902C3B" w:rsidRDefault="00C46682" w:rsidP="00C46682">
      <w:pPr>
        <w:spacing w:after="0" w:line="240" w:lineRule="auto"/>
        <w:rPr>
          <w:rFonts w:ascii="Times New Roman" w:hAnsi="Times New Roman" w:cs="Times New Roman"/>
          <w:sz w:val="24"/>
          <w:szCs w:val="24"/>
          <w:lang w:val="ro-RO"/>
        </w:rPr>
      </w:pPr>
      <w:r w:rsidRPr="00902C3B">
        <w:rPr>
          <w:rFonts w:ascii="Times New Roman" w:hAnsi="Times New Roman" w:cs="Times New Roman"/>
          <w:i/>
          <w:sz w:val="28"/>
          <w:szCs w:val="28"/>
          <w:lang w:val="ro-RO"/>
        </w:rPr>
        <w:t xml:space="preserve">                                                                                          </w:t>
      </w:r>
      <w:r w:rsidRPr="00902C3B">
        <w:rPr>
          <w:rFonts w:ascii="Times New Roman" w:hAnsi="Times New Roman" w:cs="Times New Roman"/>
          <w:i/>
          <w:sz w:val="24"/>
          <w:szCs w:val="24"/>
          <w:lang w:val="ro-RO"/>
        </w:rPr>
        <w:t>semnătura</w:t>
      </w:r>
    </w:p>
    <w:p w:rsidR="00C46682" w:rsidRPr="00902C3B" w:rsidRDefault="00C46682" w:rsidP="00253F82">
      <w:pPr>
        <w:spacing w:after="0" w:line="240" w:lineRule="auto"/>
        <w:rPr>
          <w:rFonts w:ascii="Times New Roman" w:hAnsi="Times New Roman" w:cs="Times New Roman"/>
          <w:sz w:val="28"/>
          <w:szCs w:val="28"/>
          <w:lang w:val="ro-RO"/>
        </w:rPr>
      </w:pPr>
    </w:p>
    <w:p w:rsidR="000367F7" w:rsidRPr="00902C3B" w:rsidRDefault="000367F7" w:rsidP="00253F82">
      <w:pPr>
        <w:spacing w:after="0" w:line="240" w:lineRule="auto"/>
        <w:rPr>
          <w:rFonts w:ascii="Times New Roman" w:hAnsi="Times New Roman" w:cs="Times New Roman"/>
          <w:sz w:val="28"/>
          <w:szCs w:val="28"/>
          <w:lang w:val="ro-RO"/>
        </w:rPr>
      </w:pPr>
    </w:p>
    <w:p w:rsidR="000367F7" w:rsidRPr="00902C3B" w:rsidRDefault="000367F7" w:rsidP="00253F82">
      <w:pPr>
        <w:spacing w:after="0" w:line="240" w:lineRule="auto"/>
        <w:rPr>
          <w:rFonts w:ascii="Times New Roman" w:hAnsi="Times New Roman" w:cs="Times New Roman"/>
          <w:sz w:val="28"/>
          <w:szCs w:val="28"/>
          <w:lang w:val="ro-RO"/>
        </w:rPr>
      </w:pPr>
    </w:p>
    <w:p w:rsidR="000367F7" w:rsidRPr="00902C3B" w:rsidRDefault="000367F7" w:rsidP="00253F82">
      <w:pPr>
        <w:spacing w:after="0" w:line="240" w:lineRule="auto"/>
        <w:rPr>
          <w:rFonts w:ascii="Times New Roman" w:hAnsi="Times New Roman" w:cs="Times New Roman"/>
          <w:sz w:val="28"/>
          <w:szCs w:val="28"/>
          <w:lang w:val="ro-RO"/>
        </w:rPr>
      </w:pPr>
    </w:p>
    <w:p w:rsidR="000367F7" w:rsidRPr="00902C3B" w:rsidRDefault="000367F7" w:rsidP="00253F82">
      <w:pPr>
        <w:spacing w:after="0" w:line="240" w:lineRule="auto"/>
        <w:rPr>
          <w:rFonts w:ascii="Times New Roman" w:hAnsi="Times New Roman" w:cs="Times New Roman"/>
          <w:sz w:val="28"/>
          <w:szCs w:val="28"/>
          <w:lang w:val="ro-RO"/>
        </w:rPr>
      </w:pPr>
    </w:p>
    <w:p w:rsidR="000367F7" w:rsidRPr="00902C3B" w:rsidRDefault="000367F7" w:rsidP="00253F82">
      <w:pPr>
        <w:spacing w:after="0" w:line="240" w:lineRule="auto"/>
        <w:rPr>
          <w:rFonts w:ascii="Times New Roman" w:hAnsi="Times New Roman" w:cs="Times New Roman"/>
          <w:sz w:val="28"/>
          <w:szCs w:val="28"/>
          <w:lang w:val="ro-RO"/>
        </w:rPr>
        <w:sectPr w:rsidR="000367F7" w:rsidRPr="00902C3B" w:rsidSect="00C25D3D">
          <w:pgSz w:w="16838" w:h="11906" w:orient="landscape"/>
          <w:pgMar w:top="1134" w:right="1134" w:bottom="709" w:left="1134" w:header="709" w:footer="709" w:gutter="0"/>
          <w:cols w:space="708"/>
          <w:docGrid w:linePitch="360"/>
        </w:sectPr>
      </w:pPr>
    </w:p>
    <w:p w:rsidR="00DA6510" w:rsidRPr="00173760" w:rsidRDefault="00DA6510" w:rsidP="00DA6510">
      <w:pPr>
        <w:spacing w:after="0" w:line="240" w:lineRule="auto"/>
        <w:ind w:firstLine="720"/>
        <w:jc w:val="right"/>
        <w:rPr>
          <w:rFonts w:ascii="Times New Roman" w:hAnsi="Times New Roman" w:cs="Times New Roman"/>
          <w:b/>
          <w:sz w:val="24"/>
          <w:szCs w:val="28"/>
          <w:lang w:val="ro-RO"/>
        </w:rPr>
      </w:pPr>
      <w:r w:rsidRPr="00173760">
        <w:rPr>
          <w:rFonts w:ascii="Times New Roman" w:hAnsi="Times New Roman" w:cs="Times New Roman"/>
          <w:b/>
          <w:sz w:val="24"/>
          <w:szCs w:val="28"/>
          <w:lang w:val="ro-RO"/>
        </w:rPr>
        <w:lastRenderedPageBreak/>
        <w:t>Anexa nr. 2</w:t>
      </w:r>
    </w:p>
    <w:p w:rsidR="005D0AF3" w:rsidRPr="00173760" w:rsidRDefault="005D0AF3" w:rsidP="005D0AF3">
      <w:pPr>
        <w:tabs>
          <w:tab w:val="left" w:pos="540"/>
        </w:tabs>
        <w:spacing w:after="0" w:line="240" w:lineRule="auto"/>
        <w:ind w:left="720"/>
        <w:jc w:val="right"/>
        <w:rPr>
          <w:rFonts w:ascii="Times New Roman" w:hAnsi="Times New Roman" w:cs="Times New Roman"/>
          <w:b/>
          <w:sz w:val="24"/>
          <w:szCs w:val="28"/>
          <w:lang w:val="ro-RO"/>
        </w:rPr>
      </w:pPr>
      <w:r w:rsidRPr="00173760">
        <w:rPr>
          <w:rFonts w:ascii="Times New Roman" w:hAnsi="Times New Roman" w:cs="Times New Roman"/>
          <w:b/>
          <w:sz w:val="24"/>
          <w:szCs w:val="28"/>
          <w:lang w:val="ro-RO"/>
        </w:rPr>
        <w:t xml:space="preserve">ordinul ministrului sănătății,   </w:t>
      </w:r>
    </w:p>
    <w:p w:rsidR="005D0AF3" w:rsidRPr="00173760" w:rsidRDefault="005D0AF3" w:rsidP="005D0AF3">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b/>
          <w:sz w:val="24"/>
          <w:szCs w:val="28"/>
          <w:lang w:val="ro-RO"/>
        </w:rPr>
        <w:t xml:space="preserve">                                                          muncii și protecției sociale</w:t>
      </w:r>
    </w:p>
    <w:p w:rsidR="005D0AF3" w:rsidRPr="00902C3B" w:rsidRDefault="005D0AF3" w:rsidP="005D0AF3">
      <w:pPr>
        <w:spacing w:after="0" w:line="240" w:lineRule="auto"/>
        <w:jc w:val="right"/>
        <w:rPr>
          <w:rFonts w:ascii="Times New Roman" w:hAnsi="Times New Roman" w:cs="Times New Roman"/>
          <w:b/>
          <w:sz w:val="28"/>
          <w:szCs w:val="28"/>
          <w:lang w:val="ro-RO"/>
        </w:rPr>
      </w:pPr>
      <w:r w:rsidRPr="00173760">
        <w:rPr>
          <w:rFonts w:ascii="Times New Roman" w:hAnsi="Times New Roman" w:cs="Times New Roman"/>
          <w:sz w:val="24"/>
          <w:szCs w:val="28"/>
          <w:lang w:val="ro-RO"/>
        </w:rPr>
        <w:t xml:space="preserve">                                                                                 </w:t>
      </w:r>
      <w:r w:rsidRPr="00173760">
        <w:rPr>
          <w:rFonts w:ascii="Times New Roman" w:hAnsi="Times New Roman" w:cs="Times New Roman"/>
          <w:b/>
          <w:sz w:val="24"/>
          <w:szCs w:val="28"/>
          <w:lang w:val="ro-RO"/>
        </w:rPr>
        <w:t>nr._____ din_______</w:t>
      </w:r>
      <w:r w:rsidR="004D56E1" w:rsidRPr="00173760">
        <w:rPr>
          <w:rFonts w:ascii="Times New Roman" w:hAnsi="Times New Roman" w:cs="Times New Roman"/>
          <w:b/>
          <w:sz w:val="24"/>
          <w:szCs w:val="28"/>
          <w:lang w:val="ro-RO"/>
        </w:rPr>
        <w:t>___</w:t>
      </w:r>
      <w:r w:rsidRPr="00173760">
        <w:rPr>
          <w:rFonts w:ascii="Times New Roman" w:hAnsi="Times New Roman" w:cs="Times New Roman"/>
          <w:b/>
          <w:sz w:val="24"/>
          <w:szCs w:val="28"/>
          <w:lang w:val="ro-RO"/>
        </w:rPr>
        <w:t>___ 202</w:t>
      </w:r>
      <w:r w:rsidR="002C59E8" w:rsidRPr="00173760">
        <w:rPr>
          <w:rFonts w:ascii="Times New Roman" w:hAnsi="Times New Roman" w:cs="Times New Roman"/>
          <w:b/>
          <w:sz w:val="24"/>
          <w:szCs w:val="28"/>
          <w:lang w:val="ro-RO"/>
        </w:rPr>
        <w:t>1</w:t>
      </w:r>
      <w:r w:rsidRPr="00173760">
        <w:rPr>
          <w:rFonts w:ascii="Times New Roman" w:hAnsi="Times New Roman" w:cs="Times New Roman"/>
          <w:b/>
          <w:sz w:val="24"/>
          <w:szCs w:val="28"/>
          <w:lang w:val="ro-RO"/>
        </w:rPr>
        <w:t xml:space="preserve">    </w:t>
      </w:r>
    </w:p>
    <w:p w:rsidR="00DA6510" w:rsidRPr="00902C3B" w:rsidRDefault="00DA6510" w:rsidP="00DA6510">
      <w:pPr>
        <w:spacing w:after="0" w:line="240" w:lineRule="auto"/>
        <w:ind w:firstLine="720"/>
        <w:jc w:val="right"/>
        <w:rPr>
          <w:rFonts w:ascii="Times New Roman" w:hAnsi="Times New Roman" w:cs="Times New Roman"/>
          <w:bCs/>
          <w:sz w:val="28"/>
          <w:szCs w:val="28"/>
          <w:lang w:val="ro-RO"/>
        </w:rPr>
      </w:pPr>
    </w:p>
    <w:p w:rsidR="00DA6510" w:rsidRPr="00902C3B" w:rsidRDefault="00DA6510" w:rsidP="00DA6510">
      <w:pPr>
        <w:spacing w:after="0" w:line="240" w:lineRule="auto"/>
        <w:ind w:firstLine="720"/>
        <w:jc w:val="center"/>
        <w:rPr>
          <w:rFonts w:ascii="Times New Roman" w:hAnsi="Times New Roman" w:cs="Times New Roman"/>
          <w:b/>
          <w:bCs/>
          <w:sz w:val="28"/>
          <w:szCs w:val="28"/>
          <w:lang w:val="ro-RO"/>
        </w:rPr>
      </w:pPr>
      <w:r w:rsidRPr="00902C3B">
        <w:rPr>
          <w:rFonts w:ascii="Times New Roman" w:hAnsi="Times New Roman" w:cs="Times New Roman"/>
          <w:b/>
          <w:sz w:val="28"/>
          <w:szCs w:val="28"/>
          <w:shd w:val="clear" w:color="auto" w:fill="FFFFFF"/>
          <w:lang w:val="ro-RO"/>
        </w:rPr>
        <w:t>Lista profesiilor pentru executarea cărora se efectuează examene medicale obligatorii</w:t>
      </w:r>
    </w:p>
    <w:p w:rsidR="00DA6510" w:rsidRPr="00902C3B" w:rsidRDefault="00DA6510" w:rsidP="00DA6510">
      <w:pPr>
        <w:spacing w:after="0" w:line="240" w:lineRule="auto"/>
        <w:ind w:firstLine="720"/>
        <w:jc w:val="center"/>
        <w:rPr>
          <w:rFonts w:ascii="Times New Roman" w:hAnsi="Times New Roman" w:cs="Times New Roman"/>
          <w:sz w:val="28"/>
          <w:szCs w:val="28"/>
          <w:lang w:val="ro-RO"/>
        </w:rPr>
      </w:pPr>
      <w:r w:rsidRPr="00902C3B">
        <w:rPr>
          <w:rFonts w:ascii="Times New Roman" w:hAnsi="Times New Roman" w:cs="Times New Roman"/>
          <w:b/>
          <w:bCs/>
          <w:sz w:val="28"/>
          <w:szCs w:val="28"/>
          <w:lang w:val="ro-RO"/>
        </w:rPr>
        <w:t xml:space="preserve"> </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5676"/>
        <w:gridCol w:w="2126"/>
        <w:gridCol w:w="3119"/>
        <w:gridCol w:w="3969"/>
      </w:tblGrid>
      <w:tr w:rsidR="00D31904" w:rsidRPr="00902C3B" w:rsidTr="009B771A">
        <w:tc>
          <w:tcPr>
            <w:tcW w:w="987" w:type="dxa"/>
          </w:tcPr>
          <w:p w:rsidR="00DA6510" w:rsidRPr="00902C3B" w:rsidRDefault="00DA6510" w:rsidP="00DA6510">
            <w:pPr>
              <w:spacing w:after="0" w:line="240" w:lineRule="auto"/>
              <w:jc w:val="center"/>
              <w:rPr>
                <w:rFonts w:ascii="Times New Roman" w:hAnsi="Times New Roman" w:cs="Times New Roman"/>
                <w:b/>
                <w:bCs/>
                <w:sz w:val="28"/>
                <w:szCs w:val="28"/>
                <w:lang w:val="ro-RO"/>
              </w:rPr>
            </w:pPr>
            <w:r w:rsidRPr="00902C3B">
              <w:rPr>
                <w:rFonts w:ascii="Times New Roman" w:hAnsi="Times New Roman" w:cs="Times New Roman"/>
                <w:b/>
                <w:bCs/>
                <w:sz w:val="28"/>
                <w:szCs w:val="28"/>
                <w:lang w:val="ro-RO"/>
              </w:rPr>
              <w:t>Nr. d/r</w:t>
            </w:r>
          </w:p>
        </w:tc>
        <w:tc>
          <w:tcPr>
            <w:tcW w:w="5676" w:type="dxa"/>
          </w:tcPr>
          <w:p w:rsidR="00DA6510" w:rsidRPr="00902C3B" w:rsidRDefault="00DA6510" w:rsidP="00DA6510">
            <w:pPr>
              <w:spacing w:after="0" w:line="240" w:lineRule="auto"/>
              <w:jc w:val="center"/>
              <w:rPr>
                <w:rFonts w:ascii="Times New Roman" w:hAnsi="Times New Roman" w:cs="Times New Roman"/>
                <w:b/>
                <w:bCs/>
                <w:sz w:val="28"/>
                <w:szCs w:val="28"/>
                <w:lang w:val="ro-RO"/>
              </w:rPr>
            </w:pPr>
            <w:r w:rsidRPr="00902C3B">
              <w:rPr>
                <w:rFonts w:ascii="Times New Roman" w:hAnsi="Times New Roman" w:cs="Times New Roman"/>
                <w:b/>
                <w:bCs/>
                <w:sz w:val="28"/>
                <w:szCs w:val="28"/>
                <w:lang w:val="ro-RO"/>
              </w:rPr>
              <w:t xml:space="preserve">Categoriile de angajați ai întreprinderilor, instituțiilor </w:t>
            </w:r>
          </w:p>
        </w:tc>
        <w:tc>
          <w:tcPr>
            <w:tcW w:w="2126" w:type="dxa"/>
          </w:tcPr>
          <w:p w:rsidR="00DA6510" w:rsidRPr="00902C3B" w:rsidRDefault="00DA6510" w:rsidP="00DA6510">
            <w:pPr>
              <w:spacing w:after="0" w:line="240" w:lineRule="auto"/>
              <w:jc w:val="center"/>
              <w:rPr>
                <w:rFonts w:ascii="Times New Roman" w:hAnsi="Times New Roman" w:cs="Times New Roman"/>
                <w:b/>
                <w:bCs/>
                <w:sz w:val="28"/>
                <w:szCs w:val="28"/>
                <w:lang w:val="ro-RO"/>
              </w:rPr>
            </w:pPr>
            <w:r w:rsidRPr="00902C3B">
              <w:rPr>
                <w:rFonts w:ascii="Times New Roman" w:hAnsi="Times New Roman" w:cs="Times New Roman"/>
                <w:b/>
                <w:bCs/>
                <w:sz w:val="28"/>
                <w:szCs w:val="28"/>
                <w:lang w:val="ro-RO"/>
              </w:rPr>
              <w:t xml:space="preserve">Periodicitatea examenelor  medicale </w:t>
            </w:r>
          </w:p>
        </w:tc>
        <w:tc>
          <w:tcPr>
            <w:tcW w:w="3119" w:type="dxa"/>
          </w:tcPr>
          <w:p w:rsidR="00DA6510" w:rsidRPr="00902C3B" w:rsidRDefault="00DA6510" w:rsidP="00DA6510">
            <w:pPr>
              <w:spacing w:after="0" w:line="240" w:lineRule="auto"/>
              <w:jc w:val="center"/>
              <w:rPr>
                <w:rFonts w:ascii="Times New Roman" w:hAnsi="Times New Roman" w:cs="Times New Roman"/>
                <w:b/>
                <w:bCs/>
                <w:sz w:val="28"/>
                <w:szCs w:val="28"/>
                <w:lang w:val="ro-RO"/>
              </w:rPr>
            </w:pPr>
            <w:r w:rsidRPr="00902C3B">
              <w:rPr>
                <w:rFonts w:ascii="Times New Roman" w:hAnsi="Times New Roman" w:cs="Times New Roman"/>
                <w:b/>
                <w:bCs/>
                <w:sz w:val="28"/>
                <w:szCs w:val="28"/>
                <w:lang w:val="ro-RO"/>
              </w:rPr>
              <w:t>Medici specialiști</w:t>
            </w:r>
          </w:p>
        </w:tc>
        <w:tc>
          <w:tcPr>
            <w:tcW w:w="3969" w:type="dxa"/>
          </w:tcPr>
          <w:p w:rsidR="00DA6510" w:rsidRPr="00902C3B" w:rsidRDefault="00DA6510" w:rsidP="00DA6510">
            <w:pPr>
              <w:spacing w:after="0" w:line="240" w:lineRule="auto"/>
              <w:jc w:val="center"/>
              <w:rPr>
                <w:rFonts w:ascii="Times New Roman" w:hAnsi="Times New Roman" w:cs="Times New Roman"/>
                <w:b/>
                <w:bCs/>
                <w:sz w:val="28"/>
                <w:szCs w:val="28"/>
                <w:lang w:val="ro-RO"/>
              </w:rPr>
            </w:pPr>
            <w:r w:rsidRPr="00902C3B">
              <w:rPr>
                <w:rFonts w:ascii="Times New Roman" w:hAnsi="Times New Roman" w:cs="Times New Roman"/>
                <w:b/>
                <w:bCs/>
                <w:sz w:val="28"/>
                <w:szCs w:val="28"/>
                <w:lang w:val="ro-RO"/>
              </w:rPr>
              <w:t xml:space="preserve">Volumul investigaţiilor </w:t>
            </w:r>
          </w:p>
        </w:tc>
      </w:tr>
      <w:tr w:rsidR="00D31904" w:rsidRPr="00902C3B" w:rsidTr="009B771A">
        <w:tc>
          <w:tcPr>
            <w:tcW w:w="987" w:type="dxa"/>
          </w:tcPr>
          <w:p w:rsidR="00DA6510" w:rsidRPr="00902C3B" w:rsidRDefault="00DA6510" w:rsidP="00DA6510">
            <w:pPr>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1</w:t>
            </w:r>
          </w:p>
        </w:tc>
        <w:tc>
          <w:tcPr>
            <w:tcW w:w="5676" w:type="dxa"/>
          </w:tcPr>
          <w:p w:rsidR="00DA6510" w:rsidRPr="00902C3B" w:rsidRDefault="00DA6510" w:rsidP="00DA6510">
            <w:pPr>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2</w:t>
            </w:r>
          </w:p>
        </w:tc>
        <w:tc>
          <w:tcPr>
            <w:tcW w:w="2126" w:type="dxa"/>
          </w:tcPr>
          <w:p w:rsidR="00DA6510" w:rsidRPr="00902C3B" w:rsidRDefault="00DA6510" w:rsidP="00DA6510">
            <w:pPr>
              <w:spacing w:after="0" w:line="240" w:lineRule="auto"/>
              <w:jc w:val="center"/>
              <w:rPr>
                <w:rFonts w:ascii="Times New Roman" w:hAnsi="Times New Roman" w:cs="Times New Roman"/>
                <w:sz w:val="28"/>
                <w:szCs w:val="28"/>
                <w:lang w:val="ro-RO"/>
              </w:rPr>
            </w:pPr>
          </w:p>
        </w:tc>
        <w:tc>
          <w:tcPr>
            <w:tcW w:w="3119" w:type="dxa"/>
          </w:tcPr>
          <w:p w:rsidR="00DA6510" w:rsidRPr="00902C3B" w:rsidRDefault="00DA6510" w:rsidP="00DA6510">
            <w:pPr>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3</w:t>
            </w:r>
          </w:p>
        </w:tc>
        <w:tc>
          <w:tcPr>
            <w:tcW w:w="3969" w:type="dxa"/>
          </w:tcPr>
          <w:p w:rsidR="00DA6510" w:rsidRPr="00902C3B" w:rsidRDefault="00DA6510" w:rsidP="00DA6510">
            <w:pPr>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5</w:t>
            </w:r>
          </w:p>
        </w:tc>
      </w:tr>
      <w:tr w:rsidR="00D31904" w:rsidRPr="009C4906"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Angajaţii unităţilor industriei alimentare, secţiilor de patiserie cu fabricarea cremelor,  fermelor de lapte, care contactează cu produsele alimentare în procesul de producere, depozitare, precum și le transportă, hamalii  încadrați în transportarea produselor alimentare.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Însoţitorii de bord ai navelor aeriene și fluviale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Elevii şi studenţii înainte de a organiza practica în unităţile cu profil alimentar.</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La angajare la serviciu şi anual. </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otorinolaringolog.</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Investigaţii la prezenţa (portajul) enterobacteriilor patogene și </w:t>
            </w:r>
            <w:r w:rsidRPr="00902C3B">
              <w:rPr>
                <w:rFonts w:ascii="Times New Roman" w:hAnsi="Times New Roman" w:cs="Times New Roman"/>
                <w:bCs/>
                <w:sz w:val="28"/>
                <w:szCs w:val="28"/>
                <w:lang w:val="ro-RO"/>
              </w:rPr>
              <w:t xml:space="preserve">helmintiaze </w:t>
            </w:r>
            <w:r w:rsidRPr="00902C3B">
              <w:rPr>
                <w:rFonts w:ascii="Times New Roman" w:hAnsi="Times New Roman" w:cs="Times New Roman"/>
                <w:sz w:val="28"/>
                <w:szCs w:val="28"/>
                <w:lang w:val="ro-RO"/>
              </w:rPr>
              <w:t xml:space="preserve">(coprologic+amprenta </w:t>
            </w:r>
            <w:proofErr w:type="spellStart"/>
            <w:r w:rsidRPr="00902C3B">
              <w:rPr>
                <w:rFonts w:ascii="Times New Roman" w:hAnsi="Times New Roman" w:cs="Times New Roman"/>
                <w:sz w:val="28"/>
                <w:szCs w:val="28"/>
                <w:lang w:val="ro-RO"/>
              </w:rPr>
              <w:t>perianală</w:t>
            </w:r>
            <w:proofErr w:type="spellEnd"/>
            <w:r w:rsidRPr="00902C3B">
              <w:rPr>
                <w:rFonts w:ascii="Times New Roman" w:hAnsi="Times New Roman" w:cs="Times New Roman"/>
                <w:sz w:val="28"/>
                <w:szCs w:val="28"/>
                <w:lang w:val="ro-RO"/>
              </w:rPr>
              <w:t>).</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p w:rsidR="00DA6510" w:rsidRPr="00902C3B" w:rsidRDefault="00DA6510" w:rsidP="005D1119">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Frotiu (lavaje) din faringe şi cavitatea nazală în scopul depistării St. </w:t>
            </w:r>
            <w:r w:rsidR="005D1119" w:rsidRPr="00902C3B">
              <w:rPr>
                <w:rFonts w:ascii="Times New Roman" w:hAnsi="Times New Roman" w:cs="Times New Roman"/>
                <w:sz w:val="28"/>
                <w:szCs w:val="28"/>
                <w:lang w:val="ro-RO"/>
              </w:rPr>
              <w:t>a</w:t>
            </w:r>
            <w:r w:rsidRPr="00902C3B">
              <w:rPr>
                <w:rFonts w:ascii="Times New Roman" w:hAnsi="Times New Roman" w:cs="Times New Roman"/>
                <w:sz w:val="28"/>
                <w:szCs w:val="28"/>
                <w:lang w:val="ro-RO"/>
              </w:rPr>
              <w:t xml:space="preserve">ureus.  </w:t>
            </w:r>
          </w:p>
        </w:tc>
      </w:tr>
      <w:tr w:rsidR="00D31904" w:rsidRPr="009C4906"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2.</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Angajaţii unităţilor de alimentaţie publică inclusiv cele mobile şi comerț cu produse alimentare, blocurilor alimentare. </w:t>
            </w:r>
            <w:r w:rsidRPr="00902C3B">
              <w:rPr>
                <w:rFonts w:ascii="Times New Roman" w:hAnsi="Times New Roman" w:cs="Times New Roman"/>
                <w:sz w:val="28"/>
                <w:szCs w:val="28"/>
                <w:shd w:val="clear" w:color="auto" w:fill="FFFFFF"/>
                <w:lang w:val="ro-RO"/>
              </w:rPr>
              <w:t> </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La angajare la serviciu şi anual. </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otorinolaringolog.</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Investigaţii la prezenţa (portajul) enterobacteriilor patogene și </w:t>
            </w:r>
            <w:r w:rsidRPr="00902C3B">
              <w:rPr>
                <w:rFonts w:ascii="Times New Roman" w:hAnsi="Times New Roman" w:cs="Times New Roman"/>
                <w:bCs/>
                <w:sz w:val="28"/>
                <w:szCs w:val="28"/>
                <w:lang w:val="ro-RO"/>
              </w:rPr>
              <w:t xml:space="preserve">helmintiaze </w:t>
            </w:r>
            <w:r w:rsidRPr="00902C3B">
              <w:rPr>
                <w:rFonts w:ascii="Times New Roman" w:hAnsi="Times New Roman" w:cs="Times New Roman"/>
                <w:sz w:val="28"/>
                <w:szCs w:val="28"/>
                <w:lang w:val="ro-RO"/>
              </w:rPr>
              <w:t xml:space="preserve">(coprologic+amprenta </w:t>
            </w:r>
            <w:proofErr w:type="spellStart"/>
            <w:r w:rsidRPr="00902C3B">
              <w:rPr>
                <w:rFonts w:ascii="Times New Roman" w:hAnsi="Times New Roman" w:cs="Times New Roman"/>
                <w:sz w:val="28"/>
                <w:szCs w:val="28"/>
                <w:lang w:val="ro-RO"/>
              </w:rPr>
              <w:t>perianală</w:t>
            </w:r>
            <w:proofErr w:type="spellEnd"/>
            <w:r w:rsidRPr="00902C3B">
              <w:rPr>
                <w:rFonts w:ascii="Times New Roman" w:hAnsi="Times New Roman" w:cs="Times New Roman"/>
                <w:sz w:val="28"/>
                <w:szCs w:val="28"/>
                <w:lang w:val="ro-RO"/>
              </w:rPr>
              <w:t>).</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p w:rsidR="00DA6510" w:rsidRPr="00902C3B" w:rsidRDefault="00DA6510" w:rsidP="005D1119">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Frotiu (lavaje) din faringe şi cavitatea nazală în scopul depistării St. </w:t>
            </w:r>
            <w:r w:rsidR="005D1119" w:rsidRPr="00902C3B">
              <w:rPr>
                <w:rFonts w:ascii="Times New Roman" w:hAnsi="Times New Roman" w:cs="Times New Roman"/>
                <w:sz w:val="28"/>
                <w:szCs w:val="28"/>
                <w:lang w:val="ro-RO"/>
              </w:rPr>
              <w:t>a</w:t>
            </w:r>
            <w:r w:rsidRPr="00902C3B">
              <w:rPr>
                <w:rFonts w:ascii="Times New Roman" w:hAnsi="Times New Roman" w:cs="Times New Roman"/>
                <w:sz w:val="28"/>
                <w:szCs w:val="28"/>
                <w:lang w:val="ro-RO"/>
              </w:rPr>
              <w:t xml:space="preserve">ureus.  </w:t>
            </w: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3.</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Angajaţii instituţiilor de instruire şi  educaţie (instituții de </w:t>
            </w:r>
            <w:proofErr w:type="spellStart"/>
            <w:r w:rsidRPr="00902C3B">
              <w:rPr>
                <w:rFonts w:ascii="Times New Roman" w:hAnsi="Times New Roman" w:cs="Times New Roman"/>
                <w:sz w:val="28"/>
                <w:szCs w:val="28"/>
                <w:lang w:val="ro-RO"/>
              </w:rPr>
              <w:t>învățăm</w:t>
            </w:r>
            <w:r w:rsidR="00477CB4" w:rsidRPr="00902C3B">
              <w:rPr>
                <w:rFonts w:ascii="Times New Roman" w:hAnsi="Times New Roman" w:cs="Times New Roman"/>
                <w:sz w:val="28"/>
                <w:szCs w:val="28"/>
                <w:lang w:val="ro-RO"/>
              </w:rPr>
              <w:t>î</w:t>
            </w:r>
            <w:r w:rsidRPr="00902C3B">
              <w:rPr>
                <w:rFonts w:ascii="Times New Roman" w:hAnsi="Times New Roman" w:cs="Times New Roman"/>
                <w:sz w:val="28"/>
                <w:szCs w:val="28"/>
                <w:lang w:val="ro-RO"/>
              </w:rPr>
              <w:t>nt</w:t>
            </w:r>
            <w:proofErr w:type="spellEnd"/>
            <w:r w:rsidRPr="00902C3B">
              <w:rPr>
                <w:rFonts w:ascii="Times New Roman" w:hAnsi="Times New Roman" w:cs="Times New Roman"/>
                <w:sz w:val="28"/>
                <w:szCs w:val="28"/>
                <w:lang w:val="ro-RO"/>
              </w:rPr>
              <w:t xml:space="preserve"> primar, gimnazial și liceal, colegii, şcoli profesionale, instituţii de </w:t>
            </w:r>
            <w:proofErr w:type="spellStart"/>
            <w:r w:rsidRPr="00902C3B">
              <w:rPr>
                <w:rFonts w:ascii="Times New Roman" w:hAnsi="Times New Roman" w:cs="Times New Roman"/>
                <w:sz w:val="28"/>
                <w:szCs w:val="28"/>
                <w:lang w:val="ro-RO"/>
              </w:rPr>
              <w:lastRenderedPageBreak/>
              <w:t>învăţăm</w:t>
            </w:r>
            <w:r w:rsidR="00477CB4" w:rsidRPr="00902C3B">
              <w:rPr>
                <w:rFonts w:ascii="Times New Roman" w:hAnsi="Times New Roman" w:cs="Times New Roman"/>
                <w:sz w:val="28"/>
                <w:szCs w:val="28"/>
                <w:lang w:val="ro-RO"/>
              </w:rPr>
              <w:t>î</w:t>
            </w:r>
            <w:r w:rsidRPr="00902C3B">
              <w:rPr>
                <w:rFonts w:ascii="Times New Roman" w:hAnsi="Times New Roman" w:cs="Times New Roman"/>
                <w:sz w:val="28"/>
                <w:szCs w:val="28"/>
                <w:lang w:val="ro-RO"/>
              </w:rPr>
              <w:t>nt</w:t>
            </w:r>
            <w:proofErr w:type="spellEnd"/>
            <w:r w:rsidRPr="00902C3B">
              <w:rPr>
                <w:rFonts w:ascii="Times New Roman" w:hAnsi="Times New Roman" w:cs="Times New Roman"/>
                <w:sz w:val="28"/>
                <w:szCs w:val="28"/>
                <w:lang w:val="ro-RO"/>
              </w:rPr>
              <w:t xml:space="preserve"> superior, școli internat, etc.).</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La angajare la serviciu şi anual.</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tc>
      </w:tr>
      <w:tr w:rsidR="00D31904" w:rsidRPr="009C4906" w:rsidTr="009B771A">
        <w:trPr>
          <w:trHeight w:val="1459"/>
        </w:trPr>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4.</w:t>
            </w:r>
          </w:p>
          <w:p w:rsidR="00DA6510" w:rsidRPr="00902C3B" w:rsidRDefault="00DA6510" w:rsidP="00DA6510">
            <w:pPr>
              <w:spacing w:after="0" w:line="240" w:lineRule="auto"/>
              <w:jc w:val="both"/>
              <w:rPr>
                <w:rFonts w:ascii="Times New Roman" w:hAnsi="Times New Roman" w:cs="Times New Roman"/>
                <w:sz w:val="28"/>
                <w:szCs w:val="28"/>
                <w:lang w:val="ro-RO"/>
              </w:rPr>
            </w:pPr>
          </w:p>
          <w:p w:rsidR="00DA6510" w:rsidRPr="00902C3B" w:rsidRDefault="00DA6510" w:rsidP="00DA6510">
            <w:pPr>
              <w:spacing w:after="0" w:line="240" w:lineRule="auto"/>
              <w:jc w:val="both"/>
              <w:rPr>
                <w:rFonts w:ascii="Times New Roman" w:hAnsi="Times New Roman" w:cs="Times New Roman"/>
                <w:sz w:val="28"/>
                <w:szCs w:val="28"/>
                <w:lang w:val="ro-RO"/>
              </w:rPr>
            </w:pPr>
          </w:p>
          <w:p w:rsidR="00DA6510" w:rsidRPr="00902C3B" w:rsidRDefault="00DA6510" w:rsidP="00DA6510">
            <w:pPr>
              <w:spacing w:after="0" w:line="240" w:lineRule="auto"/>
              <w:jc w:val="both"/>
              <w:rPr>
                <w:rFonts w:ascii="Times New Roman" w:hAnsi="Times New Roman" w:cs="Times New Roman"/>
                <w:sz w:val="28"/>
                <w:szCs w:val="28"/>
                <w:lang w:val="ro-RO"/>
              </w:rPr>
            </w:pPr>
          </w:p>
          <w:p w:rsidR="00DA6510" w:rsidRPr="00902C3B" w:rsidRDefault="00DA6510" w:rsidP="00DA6510">
            <w:pPr>
              <w:spacing w:after="0" w:line="240" w:lineRule="auto"/>
              <w:jc w:val="both"/>
              <w:rPr>
                <w:rFonts w:ascii="Times New Roman" w:hAnsi="Times New Roman" w:cs="Times New Roman"/>
                <w:sz w:val="28"/>
                <w:szCs w:val="28"/>
                <w:lang w:val="ro-RO"/>
              </w:rPr>
            </w:pPr>
          </w:p>
          <w:p w:rsidR="00DA6510" w:rsidRPr="00902C3B" w:rsidRDefault="00DA6510" w:rsidP="00DA6510">
            <w:pPr>
              <w:spacing w:after="0" w:line="240" w:lineRule="auto"/>
              <w:jc w:val="both"/>
              <w:rPr>
                <w:rFonts w:ascii="Times New Roman" w:hAnsi="Times New Roman" w:cs="Times New Roman"/>
                <w:sz w:val="28"/>
                <w:szCs w:val="28"/>
                <w:lang w:val="ro-RO"/>
              </w:rPr>
            </w:pP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Angajaţii instituţiilor preşcolare, caselor de copii, şcolilor internat, sanatoriilor pentru copii.</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de 2 ori  pe an.</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otorinolaringolog</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Investigaţii la prezenţa (portajul) enterobacteriilor patogene și </w:t>
            </w:r>
            <w:r w:rsidRPr="00902C3B">
              <w:rPr>
                <w:rFonts w:ascii="Times New Roman" w:hAnsi="Times New Roman" w:cs="Times New Roman"/>
                <w:bCs/>
                <w:sz w:val="28"/>
                <w:szCs w:val="28"/>
                <w:lang w:val="ro-RO"/>
              </w:rPr>
              <w:t xml:space="preserve">helmintiaze </w:t>
            </w:r>
            <w:r w:rsidR="00FD2B31" w:rsidRPr="00902C3B">
              <w:rPr>
                <w:rFonts w:ascii="Times New Roman" w:hAnsi="Times New Roman" w:cs="Times New Roman"/>
                <w:bCs/>
                <w:sz w:val="28"/>
                <w:szCs w:val="28"/>
                <w:lang w:val="ro-RO"/>
              </w:rPr>
              <w:t>c</w:t>
            </w:r>
            <w:r w:rsidRPr="00902C3B">
              <w:rPr>
                <w:rFonts w:ascii="Times New Roman" w:hAnsi="Times New Roman" w:cs="Times New Roman"/>
                <w:sz w:val="28"/>
                <w:szCs w:val="28"/>
                <w:lang w:val="ro-RO"/>
              </w:rPr>
              <w:t>oprologic</w:t>
            </w:r>
            <w:r w:rsidR="00FD2B31" w:rsidRPr="00902C3B">
              <w:rPr>
                <w:rFonts w:ascii="Times New Roman" w:hAnsi="Times New Roman" w:cs="Times New Roman"/>
                <w:sz w:val="28"/>
                <w:szCs w:val="28"/>
                <w:lang w:val="ro-RO"/>
              </w:rPr>
              <w:t xml:space="preserve">,  anual </w:t>
            </w:r>
            <w:r w:rsidRPr="00902C3B">
              <w:rPr>
                <w:rFonts w:ascii="Times New Roman" w:hAnsi="Times New Roman" w:cs="Times New Roman"/>
                <w:sz w:val="28"/>
                <w:szCs w:val="28"/>
                <w:lang w:val="ro-RO"/>
              </w:rPr>
              <w:t xml:space="preserve">+amprenta </w:t>
            </w:r>
            <w:proofErr w:type="spellStart"/>
            <w:r w:rsidRPr="00902C3B">
              <w:rPr>
                <w:rFonts w:ascii="Times New Roman" w:hAnsi="Times New Roman" w:cs="Times New Roman"/>
                <w:sz w:val="28"/>
                <w:szCs w:val="28"/>
                <w:lang w:val="ro-RO"/>
              </w:rPr>
              <w:t>perianală</w:t>
            </w:r>
            <w:proofErr w:type="spellEnd"/>
            <w:r w:rsidRPr="00902C3B">
              <w:rPr>
                <w:rFonts w:ascii="Times New Roman" w:hAnsi="Times New Roman" w:cs="Times New Roman"/>
                <w:sz w:val="28"/>
                <w:szCs w:val="28"/>
                <w:lang w:val="ro-RO"/>
              </w:rPr>
              <w:t>).</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anual. </w:t>
            </w:r>
          </w:p>
          <w:p w:rsidR="00DA6510" w:rsidRPr="00902C3B" w:rsidRDefault="00DA6510" w:rsidP="005D1119">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Frotiu (lavaje) din faringe şi cavitatea nazală în scopul depistării St. </w:t>
            </w:r>
            <w:r w:rsidR="005D1119" w:rsidRPr="00902C3B">
              <w:rPr>
                <w:rFonts w:ascii="Times New Roman" w:hAnsi="Times New Roman" w:cs="Times New Roman"/>
                <w:sz w:val="28"/>
                <w:szCs w:val="28"/>
                <w:lang w:val="ro-RO"/>
              </w:rPr>
              <w:t>a</w:t>
            </w:r>
            <w:r w:rsidRPr="00902C3B">
              <w:rPr>
                <w:rFonts w:ascii="Times New Roman" w:hAnsi="Times New Roman" w:cs="Times New Roman"/>
                <w:sz w:val="28"/>
                <w:szCs w:val="28"/>
                <w:lang w:val="ro-RO"/>
              </w:rPr>
              <w:t xml:space="preserve">ureus.  </w:t>
            </w:r>
          </w:p>
        </w:tc>
      </w:tr>
      <w:tr w:rsidR="00D31904" w:rsidRPr="009C4906"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5.</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Angajații instituţiilor de întremare a sănătăţii copiilor (taberele de odihnă).</w:t>
            </w: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otorinolaringolog</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Investigaţii la prezenţa (portajul) enterobacteriilor patogene și </w:t>
            </w:r>
            <w:proofErr w:type="spellStart"/>
            <w:r w:rsidR="00FD2B31" w:rsidRPr="00902C3B">
              <w:rPr>
                <w:rFonts w:ascii="Times New Roman" w:hAnsi="Times New Roman" w:cs="Times New Roman"/>
                <w:bCs/>
                <w:sz w:val="28"/>
                <w:szCs w:val="28"/>
                <w:lang w:val="ro-RO"/>
              </w:rPr>
              <w:t>enterobioză</w:t>
            </w:r>
            <w:proofErr w:type="spellEnd"/>
            <w:r w:rsidRPr="00902C3B">
              <w:rPr>
                <w:rFonts w:ascii="Times New Roman" w:hAnsi="Times New Roman" w:cs="Times New Roman"/>
                <w:sz w:val="28"/>
                <w:szCs w:val="28"/>
                <w:lang w:val="ro-RO"/>
              </w:rPr>
              <w:t>.</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p w:rsidR="00DA6510" w:rsidRPr="00902C3B" w:rsidRDefault="00DA6510" w:rsidP="005D1119">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Frotiu (lavaje) din faringe şi cavitatea nazală în scopul depistării St. </w:t>
            </w:r>
            <w:r w:rsidR="005D1119" w:rsidRPr="00902C3B">
              <w:rPr>
                <w:rFonts w:ascii="Times New Roman" w:hAnsi="Times New Roman" w:cs="Times New Roman"/>
                <w:sz w:val="28"/>
                <w:szCs w:val="28"/>
                <w:lang w:val="ro-RO"/>
              </w:rPr>
              <w:t>a</w:t>
            </w:r>
            <w:r w:rsidRPr="00902C3B">
              <w:rPr>
                <w:rFonts w:ascii="Times New Roman" w:hAnsi="Times New Roman" w:cs="Times New Roman"/>
                <w:sz w:val="28"/>
                <w:szCs w:val="28"/>
                <w:lang w:val="ro-RO"/>
              </w:rPr>
              <w:t xml:space="preserve">ureus.  </w:t>
            </w: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6.</w:t>
            </w:r>
          </w:p>
        </w:tc>
        <w:tc>
          <w:tcPr>
            <w:tcW w:w="5676" w:type="dxa"/>
          </w:tcPr>
          <w:p w:rsidR="00DA6510" w:rsidRPr="00902C3B" w:rsidRDefault="00DA6510" w:rsidP="002255D4">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Angajații instituţiilor extraşcolare (școli muzicale</w:t>
            </w:r>
            <w:r w:rsidR="002255D4"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 xml:space="preserve"> școli sportive, centre de creație, etc.).</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o data la 2 ani.</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Radiografia cutiei toracice.</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7.</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Angajații magazinelor și secțiilor de mărfuri pentru copii.</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o data la 2 ani.</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Radiografia cutiei toracice.</w:t>
            </w:r>
          </w:p>
        </w:tc>
      </w:tr>
      <w:tr w:rsidR="00D31904" w:rsidRPr="00902C3B" w:rsidTr="009B771A">
        <w:trPr>
          <w:trHeight w:val="1150"/>
        </w:trPr>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8.</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Antrenorii, instructorii de înot, personalul bazinelor de înot şi cabinetelor de proceduri cu aplicarea băilor de tratament, personalul băilor, saunelor, sanatoriilor pentru maturi.</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Investigaţii la prezenţa (portajul) enterobacteriilor patogene și </w:t>
            </w:r>
            <w:proofErr w:type="spellStart"/>
            <w:r w:rsidRPr="00902C3B">
              <w:rPr>
                <w:rFonts w:ascii="Times New Roman" w:hAnsi="Times New Roman" w:cs="Times New Roman"/>
                <w:bCs/>
                <w:sz w:val="28"/>
                <w:szCs w:val="28"/>
                <w:lang w:val="ro-RO"/>
              </w:rPr>
              <w:t>enterobioză</w:t>
            </w:r>
            <w:proofErr w:type="spellEnd"/>
            <w:r w:rsidRPr="00902C3B">
              <w:rPr>
                <w:rFonts w:ascii="Times New Roman" w:hAnsi="Times New Roman" w:cs="Times New Roman"/>
                <w:sz w:val="28"/>
                <w:szCs w:val="28"/>
                <w:lang w:val="ro-RO"/>
              </w:rPr>
              <w:t>.</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tc>
      </w:tr>
      <w:tr w:rsidR="00D31904" w:rsidRPr="00902C3B" w:rsidTr="009B771A">
        <w:trPr>
          <w:trHeight w:val="1150"/>
        </w:trPr>
        <w:tc>
          <w:tcPr>
            <w:tcW w:w="987" w:type="dxa"/>
          </w:tcPr>
          <w:p w:rsidR="00DA6510" w:rsidRPr="00902C3B" w:rsidRDefault="00DA6510" w:rsidP="00FD2B31">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9.</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Angajații care deservesc sistemul de apeduct și canalizare.</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Investigaţii la prezenţa (portajul) enterobacteriilor patogene.</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10.</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Angajații frizeriilor, cabinetelor cosmetice și </w:t>
            </w:r>
            <w:r w:rsidRPr="00902C3B">
              <w:rPr>
                <w:rFonts w:ascii="Times New Roman" w:hAnsi="Times New Roman" w:cs="Times New Roman"/>
                <w:sz w:val="28"/>
                <w:szCs w:val="28"/>
                <w:lang w:val="ro-RO"/>
              </w:rPr>
              <w:lastRenderedPageBreak/>
              <w:t xml:space="preserve">cabinetelor de masaj, tatuaj și </w:t>
            </w:r>
            <w:proofErr w:type="spellStart"/>
            <w:r w:rsidRPr="00902C3B">
              <w:rPr>
                <w:rFonts w:ascii="Times New Roman" w:hAnsi="Times New Roman" w:cs="Times New Roman"/>
                <w:sz w:val="28"/>
                <w:szCs w:val="28"/>
                <w:lang w:val="ro-RO"/>
              </w:rPr>
              <w:t>piercing</w:t>
            </w:r>
            <w:proofErr w:type="spellEnd"/>
            <w:r w:rsidRPr="00902C3B">
              <w:rPr>
                <w:rFonts w:ascii="Times New Roman" w:hAnsi="Times New Roman" w:cs="Times New Roman"/>
                <w:sz w:val="28"/>
                <w:szCs w:val="28"/>
                <w:lang w:val="ro-RO"/>
              </w:rPr>
              <w:t>.</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 xml:space="preserve">La angajare la </w:t>
            </w:r>
            <w:r w:rsidRPr="00902C3B">
              <w:rPr>
                <w:rFonts w:ascii="Times New Roman" w:hAnsi="Times New Roman" w:cs="Times New Roman"/>
                <w:sz w:val="28"/>
                <w:szCs w:val="28"/>
                <w:lang w:val="ro-RO"/>
              </w:rPr>
              <w:lastRenderedPageBreak/>
              <w:t>serviciu şi o data la 2 ani.</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Medicul otorinolaringolog.</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 xml:space="preserve">Radiografia cutiei toracice. </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11.</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Angajații hotelelor şi căminelor, însoţitorii de vagon la trenu</w:t>
            </w:r>
            <w:r w:rsidR="00053E06" w:rsidRPr="00902C3B">
              <w:rPr>
                <w:rFonts w:ascii="Times New Roman" w:hAnsi="Times New Roman" w:cs="Times New Roman"/>
                <w:sz w:val="28"/>
                <w:szCs w:val="28"/>
                <w:lang w:val="ro-RO"/>
              </w:rPr>
              <w:t>rile de pasageri de cursă lungă</w:t>
            </w:r>
            <w:r w:rsidRPr="00902C3B">
              <w:rPr>
                <w:rFonts w:ascii="Times New Roman" w:hAnsi="Times New Roman" w:cs="Times New Roman"/>
                <w:sz w:val="28"/>
                <w:szCs w:val="28"/>
                <w:lang w:val="ro-RO"/>
              </w:rPr>
              <w:t>.</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și de 2 ori pe an.</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Medicul infecționist. </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Radiografia cutiei toracice. </w:t>
            </w:r>
          </w:p>
          <w:p w:rsidR="00DA6510" w:rsidRPr="00902C3B" w:rsidRDefault="00DA6510" w:rsidP="00DA6510">
            <w:pPr>
              <w:spacing w:after="0" w:line="240" w:lineRule="auto"/>
              <w:rPr>
                <w:rFonts w:ascii="Times New Roman" w:hAnsi="Times New Roman" w:cs="Times New Roman"/>
                <w:sz w:val="28"/>
                <w:szCs w:val="28"/>
                <w:lang w:val="ro-RO"/>
              </w:rPr>
            </w:pPr>
          </w:p>
        </w:tc>
      </w:tr>
      <w:tr w:rsidR="00D31904" w:rsidRPr="009C4906"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12.</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Angajaţii, studenți, medici-rezidenți din   instituţiile medico-sanitare, a catedrelor; cu profil chirurgical, obstetrico-ginecologic, stomatologic, transfuzie a </w:t>
            </w:r>
            <w:r w:rsidR="005A65BB" w:rsidRPr="00902C3B">
              <w:rPr>
                <w:rFonts w:ascii="Times New Roman" w:hAnsi="Times New Roman" w:cs="Times New Roman"/>
                <w:sz w:val="28"/>
                <w:szCs w:val="28"/>
                <w:lang w:val="ro-RO"/>
              </w:rPr>
              <w:t>sângelui</w:t>
            </w:r>
            <w:r w:rsidRPr="00902C3B">
              <w:rPr>
                <w:rFonts w:ascii="Times New Roman" w:hAnsi="Times New Roman" w:cs="Times New Roman"/>
                <w:sz w:val="28"/>
                <w:szCs w:val="28"/>
                <w:lang w:val="ro-RO"/>
              </w:rPr>
              <w:t>; din maternităţi, secţii cu patologii a copiilor nou-născuţi şi prematuri, cu excepția angajaților care se refera la pct. 1-2.</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otorinolaringolog.</w:t>
            </w:r>
          </w:p>
          <w:p w:rsidR="00DF6D25" w:rsidRPr="00902C3B" w:rsidRDefault="00DF6D25"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infecționist.</w:t>
            </w:r>
          </w:p>
        </w:tc>
        <w:tc>
          <w:tcPr>
            <w:tcW w:w="3969" w:type="dxa"/>
          </w:tcPr>
          <w:p w:rsidR="00DA6510" w:rsidRPr="00902C3B" w:rsidRDefault="00DA6510" w:rsidP="00DA6510">
            <w:pPr>
              <w:tabs>
                <w:tab w:val="left" w:pos="540"/>
              </w:tabs>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1. Radiografia cutiei toracice.</w:t>
            </w:r>
          </w:p>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2. Examen de laborator:</w:t>
            </w:r>
          </w:p>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2.1. </w:t>
            </w:r>
            <w:proofErr w:type="spellStart"/>
            <w:r w:rsidRPr="00902C3B">
              <w:rPr>
                <w:rFonts w:ascii="Times New Roman" w:hAnsi="Times New Roman" w:cs="Times New Roman"/>
                <w:sz w:val="28"/>
                <w:szCs w:val="28"/>
                <w:lang w:val="ro-RO"/>
              </w:rPr>
              <w:t>Mar</w:t>
            </w:r>
            <w:r w:rsidR="00DF6D25" w:rsidRPr="00902C3B">
              <w:rPr>
                <w:rFonts w:ascii="Times New Roman" w:hAnsi="Times New Roman" w:cs="Times New Roman"/>
                <w:sz w:val="28"/>
                <w:szCs w:val="28"/>
                <w:lang w:val="ro-RO"/>
              </w:rPr>
              <w:t>ke</w:t>
            </w:r>
            <w:r w:rsidRPr="00902C3B">
              <w:rPr>
                <w:rFonts w:ascii="Times New Roman" w:hAnsi="Times New Roman" w:cs="Times New Roman"/>
                <w:sz w:val="28"/>
                <w:szCs w:val="28"/>
                <w:lang w:val="ro-RO"/>
              </w:rPr>
              <w:t>rii</w:t>
            </w:r>
            <w:proofErr w:type="spellEnd"/>
            <w:r w:rsidRPr="00902C3B">
              <w:rPr>
                <w:rFonts w:ascii="Times New Roman" w:hAnsi="Times New Roman" w:cs="Times New Roman"/>
                <w:sz w:val="28"/>
                <w:szCs w:val="28"/>
                <w:lang w:val="ro-RO"/>
              </w:rPr>
              <w:t xml:space="preserve"> hepatitelor virale: </w:t>
            </w:r>
          </w:p>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2.1.1 </w:t>
            </w:r>
            <w:proofErr w:type="spellStart"/>
            <w:r w:rsidR="00DF6D25" w:rsidRPr="00902C3B">
              <w:rPr>
                <w:rFonts w:ascii="Times New Roman" w:hAnsi="Times New Roman" w:cs="Times New Roman"/>
                <w:sz w:val="28"/>
                <w:szCs w:val="28"/>
                <w:lang w:val="ro-RO"/>
              </w:rPr>
              <w:t>Markerii</w:t>
            </w:r>
            <w:proofErr w:type="spellEnd"/>
            <w:r w:rsidR="00DF6D25" w:rsidRPr="00902C3B">
              <w:rPr>
                <w:rFonts w:ascii="Times New Roman" w:hAnsi="Times New Roman" w:cs="Times New Roman"/>
                <w:sz w:val="28"/>
                <w:szCs w:val="28"/>
                <w:lang w:val="ro-RO"/>
              </w:rPr>
              <w:t xml:space="preserve"> hepatitei virale B (AND HVB/</w:t>
            </w:r>
            <w:proofErr w:type="spellStart"/>
            <w:r w:rsidR="00DF6D25" w:rsidRPr="00902C3B">
              <w:rPr>
                <w:rFonts w:ascii="Times New Roman" w:hAnsi="Times New Roman" w:cs="Times New Roman"/>
                <w:sz w:val="28"/>
                <w:szCs w:val="28"/>
                <w:lang w:val="ro-RO"/>
              </w:rPr>
              <w:t>AgHBs</w:t>
            </w:r>
            <w:proofErr w:type="spellEnd"/>
            <w:r w:rsidR="00DF6D25" w:rsidRPr="00902C3B">
              <w:rPr>
                <w:rFonts w:ascii="Times New Roman" w:hAnsi="Times New Roman" w:cs="Times New Roman"/>
                <w:sz w:val="28"/>
                <w:szCs w:val="28"/>
                <w:lang w:val="ro-RO"/>
              </w:rPr>
              <w:t xml:space="preserve">) – dacă </w:t>
            </w:r>
            <w:proofErr w:type="spellStart"/>
            <w:r w:rsidR="00DF6D25" w:rsidRPr="00902C3B">
              <w:rPr>
                <w:rFonts w:ascii="Times New Roman" w:hAnsi="Times New Roman" w:cs="Times New Roman"/>
                <w:sz w:val="28"/>
                <w:szCs w:val="28"/>
                <w:lang w:val="ro-RO"/>
              </w:rPr>
              <w:t>AgHBS</w:t>
            </w:r>
            <w:proofErr w:type="spellEnd"/>
            <w:r w:rsidR="00DF6D25" w:rsidRPr="00902C3B">
              <w:rPr>
                <w:rFonts w:ascii="Times New Roman" w:hAnsi="Times New Roman" w:cs="Times New Roman"/>
                <w:sz w:val="28"/>
                <w:szCs w:val="28"/>
                <w:lang w:val="ro-RO"/>
              </w:rPr>
              <w:t xml:space="preserve"> separate sau de comun cu markerul AND/HVB este negativ </w:t>
            </w:r>
            <w:r w:rsidRPr="00902C3B">
              <w:rPr>
                <w:rFonts w:ascii="Times New Roman" w:hAnsi="Times New Roman" w:cs="Times New Roman"/>
                <w:sz w:val="28"/>
                <w:szCs w:val="28"/>
                <w:lang w:val="ro-RO"/>
              </w:rPr>
              <w:t xml:space="preserve">se testează la </w:t>
            </w:r>
            <w:proofErr w:type="spellStart"/>
            <w:r w:rsidRPr="00902C3B">
              <w:rPr>
                <w:rFonts w:ascii="Times New Roman" w:hAnsi="Times New Roman" w:cs="Times New Roman"/>
                <w:sz w:val="28"/>
                <w:szCs w:val="28"/>
                <w:lang w:val="ro-RO"/>
              </w:rPr>
              <w:t>AgHBs</w:t>
            </w:r>
            <w:proofErr w:type="spellEnd"/>
            <w:r w:rsidRPr="00902C3B">
              <w:rPr>
                <w:rFonts w:ascii="Times New Roman" w:hAnsi="Times New Roman" w:cs="Times New Roman"/>
                <w:sz w:val="28"/>
                <w:szCs w:val="28"/>
                <w:lang w:val="ro-RO"/>
              </w:rPr>
              <w:t xml:space="preserve"> </w:t>
            </w:r>
          </w:p>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dacă Ag </w:t>
            </w:r>
            <w:proofErr w:type="spellStart"/>
            <w:r w:rsidRPr="00902C3B">
              <w:rPr>
                <w:rFonts w:ascii="Times New Roman" w:hAnsi="Times New Roman" w:cs="Times New Roman"/>
                <w:sz w:val="28"/>
                <w:szCs w:val="28"/>
                <w:lang w:val="ro-RO"/>
              </w:rPr>
              <w:t>HBs</w:t>
            </w:r>
            <w:proofErr w:type="spellEnd"/>
            <w:r w:rsidRPr="00902C3B">
              <w:rPr>
                <w:rFonts w:ascii="Times New Roman" w:hAnsi="Times New Roman" w:cs="Times New Roman"/>
                <w:sz w:val="28"/>
                <w:szCs w:val="28"/>
                <w:lang w:val="ro-RO"/>
              </w:rPr>
              <w:t xml:space="preserve"> este negativ , se inițiază vaccinare contra HVB, dac</w:t>
            </w:r>
            <w:r w:rsidR="00926975" w:rsidRPr="00902C3B">
              <w:rPr>
                <w:rFonts w:ascii="Times New Roman" w:hAnsi="Times New Roman" w:cs="Times New Roman"/>
                <w:sz w:val="28"/>
                <w:szCs w:val="28"/>
                <w:lang w:val="ro-RO"/>
              </w:rPr>
              <w:t>ă</w:t>
            </w:r>
            <w:r w:rsidRPr="00902C3B">
              <w:rPr>
                <w:rFonts w:ascii="Times New Roman" w:hAnsi="Times New Roman" w:cs="Times New Roman"/>
                <w:sz w:val="28"/>
                <w:szCs w:val="28"/>
                <w:lang w:val="ro-RO"/>
              </w:rPr>
              <w:t xml:space="preserve"> rezultatul este pozitiv se recomandă consultaţia medicului infecţionist pentru precizarea statutului conform p. 1.6 din contraindicaţii temporare </w:t>
            </w:r>
            <w:r w:rsidR="008F179E" w:rsidRPr="00902C3B">
              <w:rPr>
                <w:rFonts w:ascii="Times New Roman" w:eastAsia="Times New Roman" w:hAnsi="Times New Roman" w:cs="Times New Roman"/>
                <w:sz w:val="28"/>
                <w:szCs w:val="28"/>
                <w:lang w:val="ro-RO" w:eastAsia="ru-RU"/>
              </w:rPr>
              <w:t>conform anex</w:t>
            </w:r>
            <w:r w:rsidR="00FD5DEE" w:rsidRPr="00902C3B">
              <w:rPr>
                <w:rFonts w:ascii="Times New Roman" w:eastAsia="Times New Roman" w:hAnsi="Times New Roman" w:cs="Times New Roman"/>
                <w:sz w:val="28"/>
                <w:szCs w:val="28"/>
                <w:lang w:val="ro-RO" w:eastAsia="ru-RU"/>
              </w:rPr>
              <w:t>ei</w:t>
            </w:r>
            <w:r w:rsidR="008F179E" w:rsidRPr="00902C3B">
              <w:rPr>
                <w:rFonts w:ascii="Times New Roman" w:eastAsia="Times New Roman" w:hAnsi="Times New Roman" w:cs="Times New Roman"/>
                <w:sz w:val="28"/>
                <w:szCs w:val="28"/>
                <w:lang w:val="ro-RO" w:eastAsia="ru-RU"/>
              </w:rPr>
              <w:t xml:space="preserve"> </w:t>
            </w:r>
            <w:r w:rsidRPr="00902C3B">
              <w:rPr>
                <w:rFonts w:ascii="Times New Roman" w:hAnsi="Times New Roman" w:cs="Times New Roman"/>
                <w:sz w:val="28"/>
                <w:szCs w:val="28"/>
                <w:lang w:val="ro-RO"/>
              </w:rPr>
              <w:t>nr. 1 la prezentul Regulament</w:t>
            </w:r>
            <w:r w:rsidR="00926975" w:rsidRPr="00902C3B">
              <w:rPr>
                <w:rFonts w:ascii="Times New Roman" w:hAnsi="Times New Roman" w:cs="Times New Roman"/>
                <w:sz w:val="28"/>
                <w:szCs w:val="28"/>
                <w:lang w:val="ro-RO"/>
              </w:rPr>
              <w:t>.</w:t>
            </w:r>
          </w:p>
          <w:p w:rsidR="00DA6510" w:rsidRPr="00902C3B" w:rsidRDefault="00DA6510" w:rsidP="00DF6D25">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2.1.2 daca </w:t>
            </w:r>
            <w:proofErr w:type="spellStart"/>
            <w:r w:rsidR="00DF6D25" w:rsidRPr="00902C3B">
              <w:rPr>
                <w:rFonts w:ascii="Times New Roman" w:hAnsi="Times New Roman" w:cs="Times New Roman"/>
                <w:sz w:val="28"/>
                <w:szCs w:val="28"/>
                <w:lang w:val="ro-RO"/>
              </w:rPr>
              <w:t>a</w:t>
            </w:r>
            <w:r w:rsidRPr="00902C3B">
              <w:rPr>
                <w:rFonts w:ascii="Times New Roman" w:hAnsi="Times New Roman" w:cs="Times New Roman"/>
                <w:sz w:val="28"/>
                <w:szCs w:val="28"/>
                <w:lang w:val="ro-RO"/>
              </w:rPr>
              <w:t>nti</w:t>
            </w:r>
            <w:r w:rsidR="00DF6D25" w:rsidRPr="00902C3B">
              <w:rPr>
                <w:rFonts w:ascii="Times New Roman" w:hAnsi="Times New Roman" w:cs="Times New Roman"/>
                <w:sz w:val="28"/>
                <w:szCs w:val="28"/>
                <w:lang w:val="ro-RO"/>
              </w:rPr>
              <w:t>-</w:t>
            </w:r>
            <w:r w:rsidRPr="00902C3B">
              <w:rPr>
                <w:rFonts w:ascii="Times New Roman" w:hAnsi="Times New Roman" w:cs="Times New Roman"/>
                <w:sz w:val="28"/>
                <w:szCs w:val="28"/>
                <w:lang w:val="ro-RO"/>
              </w:rPr>
              <w:t>HCV</w:t>
            </w:r>
            <w:proofErr w:type="spellEnd"/>
            <w:r w:rsidRPr="00902C3B">
              <w:rPr>
                <w:rFonts w:ascii="Times New Roman" w:hAnsi="Times New Roman" w:cs="Times New Roman"/>
                <w:sz w:val="28"/>
                <w:szCs w:val="28"/>
                <w:lang w:val="ro-RO"/>
              </w:rPr>
              <w:t xml:space="preserve"> </w:t>
            </w:r>
            <w:r w:rsidR="00DF6D25" w:rsidRPr="00902C3B">
              <w:rPr>
                <w:rFonts w:ascii="Times New Roman" w:hAnsi="Times New Roman" w:cs="Times New Roman"/>
                <w:sz w:val="28"/>
                <w:szCs w:val="28"/>
                <w:lang w:val="ro-RO"/>
              </w:rPr>
              <w:t xml:space="preserve">separat sau în comun cu </w:t>
            </w:r>
            <w:proofErr w:type="spellStart"/>
            <w:r w:rsidR="00DF6D25" w:rsidRPr="00902C3B">
              <w:rPr>
                <w:rFonts w:ascii="Times New Roman" w:hAnsi="Times New Roman" w:cs="Times New Roman"/>
                <w:sz w:val="28"/>
                <w:szCs w:val="28"/>
                <w:lang w:val="ro-RO"/>
              </w:rPr>
              <w:t>markerii</w:t>
            </w:r>
            <w:proofErr w:type="spellEnd"/>
            <w:r w:rsidR="00DF6D25" w:rsidRPr="00902C3B">
              <w:rPr>
                <w:rFonts w:ascii="Times New Roman" w:hAnsi="Times New Roman" w:cs="Times New Roman"/>
                <w:sz w:val="24"/>
                <w:szCs w:val="24"/>
                <w:lang w:val="ro-RO"/>
              </w:rPr>
              <w:t xml:space="preserve">  (ARN HVC/</w:t>
            </w:r>
            <w:proofErr w:type="spellStart"/>
            <w:r w:rsidR="00DF6D25" w:rsidRPr="00902C3B">
              <w:rPr>
                <w:rFonts w:ascii="Times New Roman" w:hAnsi="Times New Roman" w:cs="Times New Roman"/>
                <w:sz w:val="24"/>
                <w:szCs w:val="24"/>
                <w:lang w:val="ro-RO"/>
              </w:rPr>
              <w:t>AgHCV</w:t>
            </w:r>
            <w:proofErr w:type="spellEnd"/>
            <w:r w:rsidR="00DF6D25" w:rsidRPr="00902C3B">
              <w:rPr>
                <w:rFonts w:ascii="Times New Roman" w:hAnsi="Times New Roman" w:cs="Times New Roman"/>
                <w:sz w:val="24"/>
                <w:szCs w:val="24"/>
                <w:lang w:val="ro-RO"/>
              </w:rPr>
              <w:t xml:space="preserve">) </w:t>
            </w:r>
            <w:r w:rsidRPr="00902C3B">
              <w:rPr>
                <w:rFonts w:ascii="Times New Roman" w:hAnsi="Times New Roman" w:cs="Times New Roman"/>
                <w:sz w:val="28"/>
                <w:szCs w:val="28"/>
                <w:lang w:val="ro-RO"/>
              </w:rPr>
              <w:t xml:space="preserve">este pozitiv se recomandă consultaţia medicului infecţionist pentru precizarea statutului conform punctului 1.6 din contraindicaţii temporare </w:t>
            </w:r>
            <w:r w:rsidR="008F179E" w:rsidRPr="00902C3B">
              <w:rPr>
                <w:rFonts w:ascii="Times New Roman" w:eastAsia="Times New Roman" w:hAnsi="Times New Roman" w:cs="Times New Roman"/>
                <w:sz w:val="28"/>
                <w:szCs w:val="28"/>
                <w:lang w:val="ro-RO" w:eastAsia="ru-RU"/>
              </w:rPr>
              <w:t>conform anexei</w:t>
            </w:r>
            <w:r w:rsidRPr="00902C3B">
              <w:rPr>
                <w:rFonts w:ascii="Times New Roman" w:hAnsi="Times New Roman" w:cs="Times New Roman"/>
                <w:sz w:val="28"/>
                <w:szCs w:val="28"/>
                <w:lang w:val="ro-RO"/>
              </w:rPr>
              <w:t xml:space="preserve"> nr. 1 la prezentul </w:t>
            </w:r>
            <w:r w:rsidRPr="00902C3B">
              <w:rPr>
                <w:rFonts w:ascii="Times New Roman" w:hAnsi="Times New Roman" w:cs="Times New Roman"/>
                <w:sz w:val="28"/>
                <w:szCs w:val="28"/>
                <w:lang w:val="ro-RO"/>
              </w:rPr>
              <w:lastRenderedPageBreak/>
              <w:t>Regulament</w:t>
            </w:r>
            <w:r w:rsidR="00926975" w:rsidRPr="00902C3B">
              <w:rPr>
                <w:rFonts w:ascii="Times New Roman" w:hAnsi="Times New Roman" w:cs="Times New Roman"/>
                <w:sz w:val="28"/>
                <w:szCs w:val="28"/>
                <w:lang w:val="ro-RO"/>
              </w:rPr>
              <w:t>.</w:t>
            </w: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lastRenderedPageBreak/>
              <w:t>13</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Personalul angajat în instituțiile cu regim închis și semiînchis (aziluri, instituții de îngrijire paliativă, centre de plasament, penitenciare, instituții specializate)</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3969" w:type="dxa"/>
          </w:tcPr>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Radiografia cutiei toracice.</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14</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Studenții colegiului de medicină, universității de medicină, rezidenți, secundari clinici ai universității de medicina</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3969" w:type="dxa"/>
          </w:tcPr>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Radiografia cutiei toracice.</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p>
        </w:tc>
      </w:tr>
      <w:tr w:rsidR="00D31904" w:rsidRPr="00902C3B" w:rsidTr="009B771A">
        <w:tc>
          <w:tcPr>
            <w:tcW w:w="987"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15</w:t>
            </w:r>
          </w:p>
        </w:tc>
        <w:tc>
          <w:tcPr>
            <w:tcW w:w="567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Personal din instituții medicale</w:t>
            </w:r>
          </w:p>
        </w:tc>
        <w:tc>
          <w:tcPr>
            <w:tcW w:w="2126"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La angajare la serviciu şi anual.</w:t>
            </w:r>
          </w:p>
        </w:tc>
        <w:tc>
          <w:tcPr>
            <w:tcW w:w="3119" w:type="dxa"/>
          </w:tcPr>
          <w:p w:rsidR="00DA6510" w:rsidRPr="00902C3B" w:rsidRDefault="00DA6510" w:rsidP="00DA6510">
            <w:pPr>
              <w:spacing w:after="0" w:line="240" w:lineRule="auto"/>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Medicul de familie</w:t>
            </w:r>
          </w:p>
          <w:p w:rsidR="00DA6510" w:rsidRPr="00902C3B" w:rsidRDefault="00DA6510" w:rsidP="00DA6510">
            <w:pPr>
              <w:spacing w:after="0" w:line="240" w:lineRule="auto"/>
              <w:jc w:val="both"/>
              <w:rPr>
                <w:rFonts w:ascii="Times New Roman" w:hAnsi="Times New Roman" w:cs="Times New Roman"/>
                <w:sz w:val="28"/>
                <w:szCs w:val="28"/>
                <w:lang w:val="ro-RO"/>
              </w:rPr>
            </w:pPr>
          </w:p>
        </w:tc>
        <w:tc>
          <w:tcPr>
            <w:tcW w:w="3969" w:type="dxa"/>
          </w:tcPr>
          <w:p w:rsidR="00DA6510" w:rsidRPr="00902C3B" w:rsidRDefault="00DA6510" w:rsidP="00DA6510">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Radiografia cutiei toracice.</w:t>
            </w:r>
          </w:p>
          <w:p w:rsidR="00DA6510" w:rsidRPr="00902C3B" w:rsidRDefault="00DA6510" w:rsidP="00DA6510">
            <w:pPr>
              <w:tabs>
                <w:tab w:val="left" w:pos="540"/>
              </w:tabs>
              <w:spacing w:after="0" w:line="240" w:lineRule="auto"/>
              <w:rPr>
                <w:rFonts w:ascii="Times New Roman" w:hAnsi="Times New Roman" w:cs="Times New Roman"/>
                <w:sz w:val="28"/>
                <w:szCs w:val="28"/>
                <w:lang w:val="ro-RO"/>
              </w:rPr>
            </w:pPr>
          </w:p>
        </w:tc>
      </w:tr>
    </w:tbl>
    <w:p w:rsidR="00DA6510" w:rsidRPr="00902C3B" w:rsidRDefault="00DA6510" w:rsidP="00DA6510">
      <w:pPr>
        <w:spacing w:after="0" w:line="240" w:lineRule="auto"/>
        <w:ind w:firstLine="252"/>
        <w:rPr>
          <w:rFonts w:ascii="Times New Roman" w:hAnsi="Times New Roman" w:cs="Times New Roman"/>
          <w:sz w:val="28"/>
          <w:szCs w:val="28"/>
          <w:lang w:val="ro-RO"/>
        </w:rPr>
      </w:pPr>
    </w:p>
    <w:p w:rsidR="000367F7" w:rsidRPr="00902C3B" w:rsidRDefault="000367F7"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902C3B" w:rsidRDefault="005C3A7B" w:rsidP="00DA6510">
      <w:pPr>
        <w:spacing w:after="0" w:line="240" w:lineRule="auto"/>
        <w:rPr>
          <w:rFonts w:ascii="Times New Roman" w:hAnsi="Times New Roman" w:cs="Times New Roman"/>
          <w:sz w:val="28"/>
          <w:szCs w:val="28"/>
          <w:lang w:val="ro-RO"/>
        </w:rPr>
      </w:pPr>
    </w:p>
    <w:p w:rsidR="005C3A7B" w:rsidRPr="00173760" w:rsidRDefault="005C3A7B" w:rsidP="005C3A7B">
      <w:pPr>
        <w:spacing w:after="0" w:line="240" w:lineRule="auto"/>
        <w:jc w:val="right"/>
        <w:rPr>
          <w:rFonts w:ascii="Times New Roman" w:hAnsi="Times New Roman" w:cs="Times New Roman"/>
          <w:b/>
          <w:sz w:val="24"/>
          <w:szCs w:val="28"/>
          <w:lang w:val="ro-RO"/>
        </w:rPr>
      </w:pPr>
      <w:r w:rsidRPr="00902C3B">
        <w:rPr>
          <w:rFonts w:ascii="Times New Roman" w:hAnsi="Times New Roman" w:cs="Times New Roman"/>
          <w:sz w:val="28"/>
          <w:szCs w:val="28"/>
          <w:lang w:val="ro-RO"/>
        </w:rPr>
        <w:lastRenderedPageBreak/>
        <w:t xml:space="preserve">                                                                                                                                                   </w:t>
      </w:r>
      <w:r w:rsidRPr="00173760">
        <w:rPr>
          <w:rFonts w:ascii="Times New Roman" w:hAnsi="Times New Roman" w:cs="Times New Roman"/>
          <w:b/>
          <w:sz w:val="24"/>
          <w:szCs w:val="28"/>
          <w:lang w:val="ro-RO"/>
        </w:rPr>
        <w:t>Anexa nr. 3</w:t>
      </w:r>
    </w:p>
    <w:p w:rsidR="00C62E24" w:rsidRPr="00173760" w:rsidRDefault="00C62E24" w:rsidP="00C62E24">
      <w:pPr>
        <w:tabs>
          <w:tab w:val="left" w:pos="540"/>
        </w:tabs>
        <w:spacing w:after="0" w:line="240" w:lineRule="auto"/>
        <w:ind w:left="720"/>
        <w:jc w:val="right"/>
        <w:rPr>
          <w:rFonts w:ascii="Times New Roman" w:hAnsi="Times New Roman" w:cs="Times New Roman"/>
          <w:b/>
          <w:sz w:val="24"/>
          <w:szCs w:val="28"/>
          <w:lang w:val="ro-RO"/>
        </w:rPr>
      </w:pPr>
      <w:r w:rsidRPr="00173760">
        <w:rPr>
          <w:rFonts w:ascii="Times New Roman" w:hAnsi="Times New Roman" w:cs="Times New Roman"/>
          <w:b/>
          <w:sz w:val="24"/>
          <w:szCs w:val="28"/>
          <w:lang w:val="ro-RO"/>
        </w:rPr>
        <w:t xml:space="preserve">ordinul ministrului sănătății,   </w:t>
      </w:r>
    </w:p>
    <w:p w:rsidR="00C62E24" w:rsidRPr="00173760" w:rsidRDefault="00C62E24" w:rsidP="00C62E24">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b/>
          <w:sz w:val="24"/>
          <w:szCs w:val="28"/>
          <w:lang w:val="ro-RO"/>
        </w:rPr>
        <w:t xml:space="preserve">                                                          muncii și protecției sociale</w:t>
      </w:r>
    </w:p>
    <w:p w:rsidR="00C62E24" w:rsidRPr="00173760" w:rsidRDefault="00C62E24" w:rsidP="00C62E24">
      <w:pPr>
        <w:spacing w:after="0" w:line="240" w:lineRule="auto"/>
        <w:jc w:val="right"/>
        <w:rPr>
          <w:rFonts w:ascii="Times New Roman" w:hAnsi="Times New Roman" w:cs="Times New Roman"/>
          <w:b/>
          <w:sz w:val="24"/>
          <w:szCs w:val="28"/>
          <w:lang w:val="ro-RO"/>
        </w:rPr>
      </w:pPr>
      <w:r w:rsidRPr="00173760">
        <w:rPr>
          <w:rFonts w:ascii="Times New Roman" w:hAnsi="Times New Roman" w:cs="Times New Roman"/>
          <w:sz w:val="24"/>
          <w:szCs w:val="28"/>
          <w:lang w:val="ro-RO"/>
        </w:rPr>
        <w:t xml:space="preserve">                                                                                 </w:t>
      </w:r>
      <w:r w:rsidRPr="00173760">
        <w:rPr>
          <w:rFonts w:ascii="Times New Roman" w:hAnsi="Times New Roman" w:cs="Times New Roman"/>
          <w:b/>
          <w:sz w:val="24"/>
          <w:szCs w:val="28"/>
          <w:lang w:val="ro-RO"/>
        </w:rPr>
        <w:t>nr._____ din_____________ 202</w:t>
      </w:r>
      <w:r w:rsidR="002C59E8" w:rsidRPr="00173760">
        <w:rPr>
          <w:rFonts w:ascii="Times New Roman" w:hAnsi="Times New Roman" w:cs="Times New Roman"/>
          <w:b/>
          <w:sz w:val="24"/>
          <w:szCs w:val="28"/>
          <w:lang w:val="ro-RO"/>
        </w:rPr>
        <w:t>1</w:t>
      </w:r>
      <w:r w:rsidRPr="00173760">
        <w:rPr>
          <w:rFonts w:ascii="Times New Roman" w:hAnsi="Times New Roman" w:cs="Times New Roman"/>
          <w:b/>
          <w:sz w:val="24"/>
          <w:szCs w:val="28"/>
          <w:lang w:val="ro-RO"/>
        </w:rPr>
        <w:t xml:space="preserve">    </w:t>
      </w:r>
    </w:p>
    <w:p w:rsidR="005C3A7B" w:rsidRPr="00902C3B" w:rsidRDefault="005C3A7B" w:rsidP="005C3A7B">
      <w:pPr>
        <w:spacing w:after="0" w:line="240" w:lineRule="auto"/>
        <w:ind w:firstLine="72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5C3A7B" w:rsidRPr="00902C3B" w:rsidRDefault="005C3A7B" w:rsidP="005C3A7B">
      <w:pPr>
        <w:spacing w:after="0" w:line="240" w:lineRule="auto"/>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Aprobat</w:t>
      </w:r>
    </w:p>
    <w:p w:rsidR="005C3A7B" w:rsidRPr="00902C3B" w:rsidRDefault="005C3A7B" w:rsidP="005C3A7B">
      <w:pPr>
        <w:spacing w:after="0" w:line="240" w:lineRule="auto"/>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________________</w:t>
      </w:r>
    </w:p>
    <w:p w:rsidR="005C3A7B" w:rsidRPr="00902C3B" w:rsidRDefault="005C3A7B" w:rsidP="005C3A7B">
      <w:pPr>
        <w:spacing w:after="0" w:line="240" w:lineRule="auto"/>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Conducătorul IMSP</w:t>
      </w:r>
    </w:p>
    <w:p w:rsidR="005C3A7B" w:rsidRPr="00902C3B" w:rsidRDefault="005C3A7B" w:rsidP="005C3A7B">
      <w:pPr>
        <w:spacing w:after="0" w:line="240" w:lineRule="auto"/>
        <w:ind w:left="354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________________</w:t>
      </w:r>
    </w:p>
    <w:p w:rsidR="005C3A7B" w:rsidRPr="00902C3B" w:rsidRDefault="005C3A7B" w:rsidP="005C3A7B">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Coordonat:</w:t>
      </w:r>
    </w:p>
    <w:p w:rsidR="005C3A7B" w:rsidRPr="00902C3B" w:rsidRDefault="005C3A7B" w:rsidP="005C3A7B">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CSP ___________________</w:t>
      </w:r>
    </w:p>
    <w:p w:rsidR="005C3A7B" w:rsidRPr="00902C3B" w:rsidRDefault="005C3A7B" w:rsidP="005C3A7B">
      <w:pPr>
        <w:spacing w:after="0" w:line="240" w:lineRule="auto"/>
        <w:rPr>
          <w:rFonts w:ascii="Times New Roman" w:hAnsi="Times New Roman" w:cs="Times New Roman"/>
          <w:i/>
          <w:sz w:val="28"/>
          <w:szCs w:val="28"/>
          <w:lang w:val="ro-RO"/>
        </w:rPr>
      </w:pPr>
      <w:r w:rsidRPr="00902C3B">
        <w:rPr>
          <w:rFonts w:ascii="Times New Roman" w:hAnsi="Times New Roman" w:cs="Times New Roman"/>
          <w:i/>
          <w:sz w:val="28"/>
          <w:szCs w:val="28"/>
          <w:lang w:val="ro-RO"/>
        </w:rPr>
        <w:t xml:space="preserve">          (teritoriul administrativ)</w:t>
      </w:r>
    </w:p>
    <w:p w:rsidR="005C3A7B" w:rsidRPr="00902C3B" w:rsidRDefault="005C3A7B" w:rsidP="005C3A7B">
      <w:pPr>
        <w:spacing w:after="0" w:line="240" w:lineRule="auto"/>
        <w:rPr>
          <w:rFonts w:ascii="Times New Roman" w:hAnsi="Times New Roman" w:cs="Times New Roman"/>
          <w:i/>
          <w:sz w:val="28"/>
          <w:szCs w:val="28"/>
          <w:lang w:val="ro-RO"/>
        </w:rPr>
      </w:pPr>
      <w:r w:rsidRPr="00902C3B">
        <w:rPr>
          <w:rFonts w:ascii="Times New Roman" w:hAnsi="Times New Roman" w:cs="Times New Roman"/>
          <w:i/>
          <w:sz w:val="28"/>
          <w:szCs w:val="28"/>
          <w:lang w:val="ro-RO"/>
        </w:rPr>
        <w:t>”___”__________20___</w:t>
      </w:r>
    </w:p>
    <w:p w:rsidR="005C3A7B" w:rsidRPr="00902C3B" w:rsidRDefault="005C3A7B" w:rsidP="005C3A7B">
      <w:pPr>
        <w:tabs>
          <w:tab w:val="left" w:pos="15120"/>
          <w:tab w:val="left" w:pos="15300"/>
        </w:tabs>
        <w:spacing w:after="0" w:line="240" w:lineRule="auto"/>
        <w:ind w:firstLine="720"/>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5C3A7B" w:rsidRPr="00902C3B" w:rsidRDefault="005C3A7B" w:rsidP="005C3A7B">
      <w:pPr>
        <w:tabs>
          <w:tab w:val="left" w:pos="540"/>
        </w:tabs>
        <w:spacing w:after="0" w:line="240" w:lineRule="auto"/>
        <w:ind w:firstLine="720"/>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 xml:space="preserve">Modelul listei nominale </w:t>
      </w:r>
    </w:p>
    <w:p w:rsidR="005C3A7B" w:rsidRPr="00902C3B" w:rsidRDefault="005C3A7B" w:rsidP="005C3A7B">
      <w:pPr>
        <w:tabs>
          <w:tab w:val="left" w:pos="540"/>
        </w:tabs>
        <w:spacing w:after="0" w:line="240" w:lineRule="auto"/>
        <w:ind w:firstLine="720"/>
        <w:jc w:val="center"/>
        <w:rPr>
          <w:rFonts w:ascii="Times New Roman" w:hAnsi="Times New Roman" w:cs="Times New Roman"/>
          <w:b/>
          <w:sz w:val="28"/>
          <w:szCs w:val="28"/>
          <w:lang w:val="ro-RO"/>
        </w:rPr>
      </w:pPr>
      <w:r w:rsidRPr="00902C3B">
        <w:rPr>
          <w:rFonts w:ascii="Times New Roman" w:hAnsi="Times New Roman" w:cs="Times New Roman"/>
          <w:b/>
          <w:sz w:val="28"/>
          <w:szCs w:val="28"/>
          <w:lang w:val="ro-RO"/>
        </w:rPr>
        <w:t>a angajaţilor care necesită a fi supuşi examenelor medicale obligatorii</w:t>
      </w:r>
    </w:p>
    <w:p w:rsidR="005C3A7B" w:rsidRPr="00902C3B" w:rsidRDefault="005C3A7B" w:rsidP="005C3A7B">
      <w:pPr>
        <w:tabs>
          <w:tab w:val="left" w:pos="540"/>
        </w:tabs>
        <w:spacing w:after="0" w:line="240" w:lineRule="auto"/>
        <w:ind w:firstLine="720"/>
        <w:jc w:val="center"/>
        <w:rPr>
          <w:rFonts w:ascii="Times New Roman" w:hAnsi="Times New Roman" w:cs="Times New Roman"/>
          <w:b/>
          <w:sz w:val="28"/>
          <w:szCs w:val="28"/>
          <w:lang w:val="ro-RO"/>
        </w:rPr>
      </w:pPr>
    </w:p>
    <w:p w:rsidR="005C3A7B" w:rsidRPr="00902C3B" w:rsidRDefault="005C3A7B" w:rsidP="005C3A7B">
      <w:pPr>
        <w:tabs>
          <w:tab w:val="left" w:pos="709"/>
        </w:tabs>
        <w:spacing w:after="0" w:line="240" w:lineRule="auto"/>
        <w:ind w:left="349"/>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1.Întreprinderea, instituţia, ________________________________________________________________</w:t>
      </w:r>
    </w:p>
    <w:p w:rsidR="005C3A7B" w:rsidRPr="00902C3B" w:rsidRDefault="005C3A7B" w:rsidP="005C3A7B">
      <w:pPr>
        <w:tabs>
          <w:tab w:val="left" w:pos="540"/>
        </w:tabs>
        <w:spacing w:after="0" w:line="240" w:lineRule="auto"/>
        <w:ind w:left="720"/>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(denumirea)</w:t>
      </w:r>
    </w:p>
    <w:p w:rsidR="005C3A7B" w:rsidRPr="00902C3B" w:rsidRDefault="005C3A7B" w:rsidP="005C3A7B">
      <w:pPr>
        <w:tabs>
          <w:tab w:val="left" w:pos="540"/>
        </w:tabs>
        <w:spacing w:after="0" w:line="240" w:lineRule="auto"/>
        <w:ind w:left="720"/>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2. Adresa juridică________________________________________________________________________</w:t>
      </w:r>
    </w:p>
    <w:p w:rsidR="005C3A7B" w:rsidRPr="00902C3B" w:rsidRDefault="005C3A7B" w:rsidP="005C3A7B">
      <w:pPr>
        <w:tabs>
          <w:tab w:val="left" w:pos="540"/>
        </w:tabs>
        <w:spacing w:after="0" w:line="240" w:lineRule="auto"/>
        <w:ind w:left="720"/>
        <w:jc w:val="both"/>
        <w:rPr>
          <w:rFonts w:ascii="Times New Roman" w:hAnsi="Times New Roman" w:cs="Times New Roman"/>
          <w:sz w:val="28"/>
          <w:szCs w:val="28"/>
          <w:lang w:val="ro-RO"/>
        </w:rPr>
      </w:pPr>
      <w:r w:rsidRPr="00902C3B">
        <w:rPr>
          <w:rFonts w:ascii="Times New Roman" w:hAnsi="Times New Roman" w:cs="Times New Roman"/>
          <w:sz w:val="28"/>
          <w:szCs w:val="28"/>
          <w:lang w:val="ro-RO"/>
        </w:rPr>
        <w:t>3. Data completării listei ____________________________________________________________________</w:t>
      </w:r>
    </w:p>
    <w:p w:rsidR="005C3A7B" w:rsidRPr="00902C3B" w:rsidRDefault="005C3A7B" w:rsidP="005C3A7B">
      <w:pPr>
        <w:tabs>
          <w:tab w:val="left" w:pos="540"/>
        </w:tabs>
        <w:spacing w:after="0" w:line="240" w:lineRule="auto"/>
        <w:ind w:firstLine="720"/>
        <w:jc w:val="both"/>
        <w:rPr>
          <w:rFonts w:ascii="Times New Roman" w:hAnsi="Times New Roman" w:cs="Times New Roman"/>
          <w:sz w:val="28"/>
          <w:szCs w:val="28"/>
          <w:lang w:val="ro-RO"/>
        </w:rPr>
      </w:pPr>
    </w:p>
    <w:tbl>
      <w:tblPr>
        <w:tblW w:w="13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3394"/>
        <w:gridCol w:w="859"/>
        <w:gridCol w:w="2694"/>
        <w:gridCol w:w="1397"/>
        <w:gridCol w:w="2277"/>
        <w:gridCol w:w="2277"/>
      </w:tblGrid>
      <w:tr w:rsidR="00D31904" w:rsidRPr="00902C3B" w:rsidTr="009B771A">
        <w:trPr>
          <w:trHeight w:val="180"/>
          <w:jc w:val="center"/>
        </w:trPr>
        <w:tc>
          <w:tcPr>
            <w:tcW w:w="870"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Nr. d/o</w:t>
            </w:r>
          </w:p>
        </w:tc>
        <w:tc>
          <w:tcPr>
            <w:tcW w:w="3394"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Numele , Prenumele</w:t>
            </w:r>
          </w:p>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 xml:space="preserve">(deplin) </w:t>
            </w:r>
          </w:p>
        </w:tc>
        <w:tc>
          <w:tcPr>
            <w:tcW w:w="859"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Gen</w:t>
            </w:r>
          </w:p>
        </w:tc>
        <w:tc>
          <w:tcPr>
            <w:tcW w:w="2694"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Data și anul nașterii</w:t>
            </w:r>
          </w:p>
        </w:tc>
        <w:tc>
          <w:tcPr>
            <w:tcW w:w="1397"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Profesia</w:t>
            </w:r>
          </w:p>
        </w:tc>
        <w:tc>
          <w:tcPr>
            <w:tcW w:w="2277"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Funcția definită</w:t>
            </w:r>
          </w:p>
        </w:tc>
        <w:tc>
          <w:tcPr>
            <w:tcW w:w="2277" w:type="dxa"/>
          </w:tcPr>
          <w:p w:rsidR="005C3A7B" w:rsidRPr="00902C3B" w:rsidRDefault="005C3A7B" w:rsidP="005C3A7B">
            <w:pPr>
              <w:tabs>
                <w:tab w:val="left" w:pos="540"/>
              </w:tabs>
              <w:spacing w:after="0" w:line="240" w:lineRule="auto"/>
              <w:jc w:val="center"/>
              <w:rPr>
                <w:rFonts w:ascii="Times New Roman" w:hAnsi="Times New Roman" w:cs="Times New Roman"/>
                <w:sz w:val="28"/>
                <w:szCs w:val="28"/>
                <w:lang w:val="ro-RO"/>
              </w:rPr>
            </w:pPr>
            <w:r w:rsidRPr="00902C3B">
              <w:rPr>
                <w:rFonts w:ascii="Times New Roman" w:hAnsi="Times New Roman" w:cs="Times New Roman"/>
                <w:sz w:val="28"/>
                <w:szCs w:val="28"/>
                <w:lang w:val="ro-RO"/>
              </w:rPr>
              <w:t>Remarcă</w:t>
            </w:r>
          </w:p>
        </w:tc>
      </w:tr>
      <w:tr w:rsidR="00D31904" w:rsidRPr="00902C3B" w:rsidTr="009B771A">
        <w:trPr>
          <w:trHeight w:val="180"/>
          <w:jc w:val="center"/>
        </w:trPr>
        <w:tc>
          <w:tcPr>
            <w:tcW w:w="870"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1</w:t>
            </w:r>
          </w:p>
        </w:tc>
        <w:tc>
          <w:tcPr>
            <w:tcW w:w="3394"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2</w:t>
            </w:r>
          </w:p>
        </w:tc>
        <w:tc>
          <w:tcPr>
            <w:tcW w:w="859"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3</w:t>
            </w:r>
          </w:p>
        </w:tc>
        <w:tc>
          <w:tcPr>
            <w:tcW w:w="2694"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4</w:t>
            </w:r>
          </w:p>
        </w:tc>
        <w:tc>
          <w:tcPr>
            <w:tcW w:w="1397"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5</w:t>
            </w:r>
          </w:p>
        </w:tc>
        <w:tc>
          <w:tcPr>
            <w:tcW w:w="2277"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6</w:t>
            </w:r>
          </w:p>
        </w:tc>
        <w:tc>
          <w:tcPr>
            <w:tcW w:w="2277" w:type="dxa"/>
          </w:tcPr>
          <w:p w:rsidR="005C3A7B" w:rsidRPr="00902C3B" w:rsidRDefault="005C3A7B" w:rsidP="005C3A7B">
            <w:pPr>
              <w:tabs>
                <w:tab w:val="left" w:pos="540"/>
              </w:tabs>
              <w:spacing w:after="0" w:line="240" w:lineRule="auto"/>
              <w:jc w:val="center"/>
              <w:rPr>
                <w:rFonts w:ascii="Times New Roman" w:hAnsi="Times New Roman" w:cs="Times New Roman"/>
                <w:i/>
                <w:sz w:val="28"/>
                <w:szCs w:val="28"/>
                <w:lang w:val="ro-RO"/>
              </w:rPr>
            </w:pPr>
            <w:r w:rsidRPr="00902C3B">
              <w:rPr>
                <w:rFonts w:ascii="Times New Roman" w:hAnsi="Times New Roman" w:cs="Times New Roman"/>
                <w:i/>
                <w:sz w:val="28"/>
                <w:szCs w:val="28"/>
                <w:lang w:val="ro-RO"/>
              </w:rPr>
              <w:t>7</w:t>
            </w:r>
          </w:p>
        </w:tc>
      </w:tr>
    </w:tbl>
    <w:p w:rsidR="00F37D87" w:rsidRPr="00902C3B" w:rsidRDefault="005C3A7B" w:rsidP="005C3A7B">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5C3A7B" w:rsidRPr="00902C3B" w:rsidRDefault="005C3A7B" w:rsidP="005C3A7B">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Conducător întreprindere/instituție             ________________   Numele, Prenumele   </w:t>
      </w:r>
    </w:p>
    <w:p w:rsidR="00605DE7" w:rsidRPr="00902C3B" w:rsidRDefault="005C3A7B" w:rsidP="005C3A7B">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r w:rsidRPr="00902C3B">
        <w:rPr>
          <w:rFonts w:ascii="Times New Roman" w:hAnsi="Times New Roman" w:cs="Times New Roman"/>
          <w:i/>
          <w:sz w:val="28"/>
          <w:szCs w:val="28"/>
          <w:lang w:val="ro-RO"/>
        </w:rPr>
        <w:t>semnătura</w:t>
      </w:r>
      <w:r w:rsidRPr="00902C3B">
        <w:rPr>
          <w:rFonts w:ascii="Times New Roman" w:hAnsi="Times New Roman" w:cs="Times New Roman"/>
          <w:sz w:val="28"/>
          <w:szCs w:val="28"/>
          <w:lang w:val="ro-RO"/>
        </w:rPr>
        <w:t xml:space="preserve">     </w:t>
      </w:r>
    </w:p>
    <w:p w:rsidR="0078182B" w:rsidRPr="00902C3B" w:rsidRDefault="005C3A7B" w:rsidP="00F37D87">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422AFB" w:rsidRPr="00902C3B" w:rsidRDefault="00422AFB" w:rsidP="007E2D67">
      <w:pPr>
        <w:tabs>
          <w:tab w:val="left" w:pos="13325"/>
        </w:tabs>
        <w:spacing w:after="0" w:line="240" w:lineRule="auto"/>
        <w:rPr>
          <w:rFonts w:ascii="Times New Roman" w:hAnsi="Times New Roman" w:cs="Times New Roman"/>
          <w:sz w:val="28"/>
          <w:szCs w:val="28"/>
          <w:lang w:val="ro-RO"/>
        </w:rPr>
        <w:sectPr w:rsidR="00422AFB" w:rsidRPr="00902C3B" w:rsidSect="009B771A">
          <w:headerReference w:type="default" r:id="rId10"/>
          <w:pgSz w:w="16839" w:h="11907" w:orient="landscape" w:code="9"/>
          <w:pgMar w:top="567" w:right="562" w:bottom="851" w:left="720" w:header="706" w:footer="706" w:gutter="0"/>
          <w:cols w:space="708"/>
          <w:docGrid w:linePitch="360"/>
        </w:sectPr>
      </w:pPr>
    </w:p>
    <w:p w:rsidR="00F65D22" w:rsidRPr="00173760" w:rsidRDefault="00F65D22" w:rsidP="00F65D22">
      <w:pPr>
        <w:spacing w:after="0" w:line="240" w:lineRule="auto"/>
        <w:jc w:val="right"/>
        <w:rPr>
          <w:rFonts w:ascii="Times New Roman" w:hAnsi="Times New Roman" w:cs="Times New Roman"/>
          <w:b/>
          <w:sz w:val="24"/>
          <w:szCs w:val="28"/>
          <w:lang w:val="ro-RO"/>
        </w:rPr>
      </w:pPr>
      <w:r w:rsidRPr="00173760">
        <w:rPr>
          <w:rFonts w:ascii="Times New Roman" w:hAnsi="Times New Roman" w:cs="Times New Roman"/>
          <w:b/>
          <w:sz w:val="24"/>
          <w:szCs w:val="28"/>
          <w:lang w:val="ro-RO"/>
        </w:rPr>
        <w:lastRenderedPageBreak/>
        <w:t>Anexa nr. 4</w:t>
      </w:r>
    </w:p>
    <w:p w:rsidR="00C62E24" w:rsidRPr="00173760" w:rsidRDefault="00F65D22" w:rsidP="00C62E24">
      <w:pPr>
        <w:tabs>
          <w:tab w:val="left" w:pos="540"/>
        </w:tabs>
        <w:spacing w:after="0" w:line="240" w:lineRule="auto"/>
        <w:ind w:left="720"/>
        <w:jc w:val="right"/>
        <w:rPr>
          <w:rFonts w:ascii="Times New Roman" w:hAnsi="Times New Roman" w:cs="Times New Roman"/>
          <w:b/>
          <w:sz w:val="24"/>
          <w:szCs w:val="28"/>
          <w:lang w:val="ro-RO"/>
        </w:rPr>
      </w:pPr>
      <w:r w:rsidRPr="00173760">
        <w:rPr>
          <w:rFonts w:ascii="Times New Roman" w:hAnsi="Times New Roman" w:cs="Times New Roman"/>
          <w:b/>
          <w:sz w:val="24"/>
          <w:szCs w:val="28"/>
          <w:lang w:val="ro-RO"/>
        </w:rPr>
        <w:t xml:space="preserve">                                                                  </w:t>
      </w:r>
      <w:r w:rsidR="00C62E24" w:rsidRPr="00173760">
        <w:rPr>
          <w:rFonts w:ascii="Times New Roman" w:hAnsi="Times New Roman" w:cs="Times New Roman"/>
          <w:b/>
          <w:sz w:val="24"/>
          <w:szCs w:val="28"/>
          <w:lang w:val="ro-RO"/>
        </w:rPr>
        <w:t xml:space="preserve">ordinul ministrului sănătății,   </w:t>
      </w:r>
    </w:p>
    <w:p w:rsidR="00C62E24" w:rsidRPr="00173760" w:rsidRDefault="00C62E24" w:rsidP="00C62E24">
      <w:pPr>
        <w:tabs>
          <w:tab w:val="left" w:pos="540"/>
        </w:tabs>
        <w:spacing w:after="0" w:line="240" w:lineRule="auto"/>
        <w:ind w:left="720"/>
        <w:jc w:val="right"/>
        <w:rPr>
          <w:rFonts w:ascii="Times New Roman" w:hAnsi="Times New Roman" w:cs="Times New Roman"/>
          <w:sz w:val="24"/>
          <w:szCs w:val="28"/>
          <w:lang w:val="ro-RO"/>
        </w:rPr>
      </w:pPr>
      <w:r w:rsidRPr="00173760">
        <w:rPr>
          <w:rFonts w:ascii="Times New Roman" w:hAnsi="Times New Roman" w:cs="Times New Roman"/>
          <w:b/>
          <w:sz w:val="24"/>
          <w:szCs w:val="28"/>
          <w:lang w:val="ro-RO"/>
        </w:rPr>
        <w:t xml:space="preserve">                                                          muncii și protecției sociale</w:t>
      </w:r>
    </w:p>
    <w:p w:rsidR="00C62E24" w:rsidRPr="00173760" w:rsidRDefault="00C62E24" w:rsidP="00C62E24">
      <w:pPr>
        <w:spacing w:after="0" w:line="240" w:lineRule="auto"/>
        <w:jc w:val="right"/>
        <w:rPr>
          <w:rFonts w:ascii="Times New Roman" w:hAnsi="Times New Roman" w:cs="Times New Roman"/>
          <w:b/>
          <w:sz w:val="24"/>
          <w:szCs w:val="28"/>
          <w:lang w:val="ro-RO"/>
        </w:rPr>
      </w:pPr>
      <w:r w:rsidRPr="00173760">
        <w:rPr>
          <w:rFonts w:ascii="Times New Roman" w:hAnsi="Times New Roman" w:cs="Times New Roman"/>
          <w:sz w:val="24"/>
          <w:szCs w:val="28"/>
          <w:lang w:val="ro-RO"/>
        </w:rPr>
        <w:t xml:space="preserve">                                                                                 </w:t>
      </w:r>
      <w:r w:rsidRPr="00173760">
        <w:rPr>
          <w:rFonts w:ascii="Times New Roman" w:hAnsi="Times New Roman" w:cs="Times New Roman"/>
          <w:b/>
          <w:sz w:val="24"/>
          <w:szCs w:val="28"/>
          <w:lang w:val="ro-RO"/>
        </w:rPr>
        <w:t>nr._____ din___</w:t>
      </w:r>
      <w:r w:rsidR="004D56E1" w:rsidRPr="00173760">
        <w:rPr>
          <w:rFonts w:ascii="Times New Roman" w:hAnsi="Times New Roman" w:cs="Times New Roman"/>
          <w:b/>
          <w:sz w:val="24"/>
          <w:szCs w:val="28"/>
          <w:lang w:val="ro-RO"/>
        </w:rPr>
        <w:t>____</w:t>
      </w:r>
      <w:r w:rsidRPr="00173760">
        <w:rPr>
          <w:rFonts w:ascii="Times New Roman" w:hAnsi="Times New Roman" w:cs="Times New Roman"/>
          <w:b/>
          <w:sz w:val="24"/>
          <w:szCs w:val="28"/>
          <w:lang w:val="ro-RO"/>
        </w:rPr>
        <w:t>_______ 202</w:t>
      </w:r>
      <w:r w:rsidR="002C59E8" w:rsidRPr="00173760">
        <w:rPr>
          <w:rFonts w:ascii="Times New Roman" w:hAnsi="Times New Roman" w:cs="Times New Roman"/>
          <w:b/>
          <w:sz w:val="24"/>
          <w:szCs w:val="28"/>
          <w:lang w:val="ro-RO"/>
        </w:rPr>
        <w:t>1</w:t>
      </w:r>
      <w:r w:rsidRPr="00173760">
        <w:rPr>
          <w:rFonts w:ascii="Times New Roman" w:hAnsi="Times New Roman" w:cs="Times New Roman"/>
          <w:b/>
          <w:sz w:val="24"/>
          <w:szCs w:val="28"/>
          <w:lang w:val="ro-RO"/>
        </w:rPr>
        <w:t xml:space="preserve">    </w:t>
      </w:r>
    </w:p>
    <w:p w:rsidR="00F65D22" w:rsidRPr="00902C3B" w:rsidRDefault="00F65D22" w:rsidP="00C62E24">
      <w:pPr>
        <w:tabs>
          <w:tab w:val="left" w:pos="540"/>
        </w:tabs>
        <w:spacing w:after="0" w:line="240" w:lineRule="auto"/>
        <w:jc w:val="right"/>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F65D22" w:rsidRPr="00902C3B" w:rsidRDefault="00F65D22" w:rsidP="00F65D22">
      <w:pPr>
        <w:spacing w:after="0" w:line="240" w:lineRule="auto"/>
        <w:jc w:val="center"/>
        <w:rPr>
          <w:rFonts w:ascii="Times New Roman" w:hAnsi="Times New Roman" w:cs="Times New Roman"/>
          <w:b/>
          <w:sz w:val="28"/>
          <w:szCs w:val="28"/>
          <w:lang w:val="ro-RO"/>
        </w:rPr>
      </w:pPr>
      <w:r w:rsidRPr="00902C3B">
        <w:rPr>
          <w:rFonts w:ascii="Times New Roman" w:hAnsi="Times New Roman" w:cs="Times New Roman"/>
          <w:b/>
          <w:sz w:val="28"/>
          <w:szCs w:val="28"/>
          <w:shd w:val="clear" w:color="auto" w:fill="FFFFFF"/>
          <w:lang w:val="ro-RO"/>
        </w:rPr>
        <w:t>Fişa medicală individuală</w:t>
      </w:r>
    </w:p>
    <w:tbl>
      <w:tblPr>
        <w:tblpPr w:leftFromText="180" w:rightFromText="180" w:vertAnchor="text" w:horzAnchor="page" w:tblpX="1153" w:tblpY="11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0"/>
        <w:gridCol w:w="2639"/>
        <w:gridCol w:w="1725"/>
        <w:gridCol w:w="856"/>
        <w:gridCol w:w="2160"/>
        <w:gridCol w:w="2068"/>
      </w:tblGrid>
      <w:tr w:rsidR="00D31904" w:rsidRPr="00902C3B" w:rsidTr="007E2D67">
        <w:tc>
          <w:tcPr>
            <w:tcW w:w="5372" w:type="dxa"/>
            <w:gridSpan w:val="4"/>
          </w:tcPr>
          <w:p w:rsidR="00F65D22" w:rsidRPr="00902C3B" w:rsidRDefault="00F65D22" w:rsidP="00F65D22">
            <w:pPr>
              <w:spacing w:after="0" w:line="240" w:lineRule="auto"/>
              <w:jc w:val="center"/>
              <w:rPr>
                <w:rFonts w:ascii="Times New Roman" w:hAnsi="Times New Roman" w:cs="Times New Roman"/>
                <w:sz w:val="24"/>
                <w:szCs w:val="24"/>
                <w:lang w:val="ro-RO"/>
              </w:rPr>
            </w:pPr>
          </w:p>
          <w:p w:rsidR="00F65D22" w:rsidRPr="00902C3B" w:rsidRDefault="00F65D22" w:rsidP="00F65D22">
            <w:pPr>
              <w:spacing w:after="0" w:line="240" w:lineRule="auto"/>
              <w:jc w:val="center"/>
              <w:rPr>
                <w:rFonts w:ascii="Times New Roman" w:hAnsi="Times New Roman" w:cs="Times New Roman"/>
                <w:b/>
                <w:bCs/>
                <w:sz w:val="24"/>
                <w:szCs w:val="24"/>
                <w:lang w:val="ro-RO"/>
              </w:rPr>
            </w:pPr>
            <w:r w:rsidRPr="00902C3B">
              <w:rPr>
                <w:rFonts w:ascii="Times New Roman" w:hAnsi="Times New Roman" w:cs="Times New Roman"/>
                <w:b/>
                <w:bCs/>
                <w:sz w:val="24"/>
                <w:szCs w:val="24"/>
                <w:lang w:val="ro-RO"/>
              </w:rPr>
              <w:t>Fişa medicală individuală</w:t>
            </w:r>
          </w:p>
          <w:p w:rsidR="00F65D22" w:rsidRPr="00902C3B" w:rsidRDefault="00F65D22" w:rsidP="00F65D22">
            <w:pPr>
              <w:spacing w:after="0" w:line="240" w:lineRule="auto"/>
              <w:jc w:val="center"/>
              <w:rPr>
                <w:rFonts w:ascii="Times New Roman" w:hAnsi="Times New Roman" w:cs="Times New Roman"/>
                <w:b/>
                <w:bCs/>
                <w:sz w:val="24"/>
                <w:szCs w:val="24"/>
                <w:lang w:val="ro-RO"/>
              </w:rPr>
            </w:pPr>
          </w:p>
          <w:p w:rsidR="00F65D22" w:rsidRPr="00902C3B" w:rsidRDefault="00F65D22" w:rsidP="00F65D22">
            <w:pPr>
              <w:spacing w:after="0" w:line="240" w:lineRule="auto"/>
              <w:jc w:val="center"/>
              <w:rPr>
                <w:rFonts w:ascii="Times New Roman" w:hAnsi="Times New Roman" w:cs="Times New Roman"/>
                <w:b/>
                <w:bCs/>
                <w:sz w:val="24"/>
                <w:szCs w:val="24"/>
                <w:lang w:val="ro-RO"/>
              </w:rPr>
            </w:pPr>
          </w:p>
          <w:p w:rsidR="00F65D22" w:rsidRPr="00902C3B" w:rsidRDefault="00F65D22" w:rsidP="00F65D22">
            <w:pPr>
              <w:spacing w:after="0" w:line="240" w:lineRule="auto"/>
              <w:jc w:val="center"/>
              <w:rPr>
                <w:rFonts w:ascii="Times New Roman" w:hAnsi="Times New Roman" w:cs="Times New Roman"/>
                <w:b/>
                <w:bCs/>
                <w:sz w:val="24"/>
                <w:szCs w:val="24"/>
                <w:lang w:val="ro-RO"/>
              </w:rPr>
            </w:pPr>
          </w:p>
          <w:p w:rsidR="00F65D22" w:rsidRPr="00902C3B" w:rsidRDefault="00F65D22" w:rsidP="00F65D22">
            <w:pPr>
              <w:spacing w:after="0" w:line="240" w:lineRule="auto"/>
              <w:jc w:val="center"/>
              <w:rPr>
                <w:rFonts w:ascii="Times New Roman" w:hAnsi="Times New Roman" w:cs="Times New Roman"/>
                <w:b/>
                <w:bCs/>
                <w:sz w:val="24"/>
                <w:szCs w:val="24"/>
                <w:lang w:val="ro-RO"/>
              </w:rPr>
            </w:pPr>
          </w:p>
          <w:p w:rsidR="00F65D22" w:rsidRPr="00902C3B" w:rsidRDefault="00F65D22" w:rsidP="00F65D22">
            <w:pPr>
              <w:spacing w:after="0" w:line="240" w:lineRule="auto"/>
              <w:jc w:val="center"/>
              <w:rPr>
                <w:rFonts w:ascii="Times New Roman" w:hAnsi="Times New Roman" w:cs="Times New Roman"/>
                <w:b/>
                <w:bCs/>
                <w:sz w:val="24"/>
                <w:szCs w:val="24"/>
                <w:lang w:val="ro-RO"/>
              </w:rPr>
            </w:pPr>
          </w:p>
          <w:p w:rsidR="00F65D22" w:rsidRPr="00902C3B" w:rsidRDefault="00F65D22" w:rsidP="00F65D22">
            <w:pPr>
              <w:spacing w:after="0" w:line="240" w:lineRule="auto"/>
              <w:rPr>
                <w:rFonts w:ascii="Times New Roman" w:hAnsi="Times New Roman" w:cs="Times New Roman"/>
                <w:bCs/>
                <w:sz w:val="24"/>
                <w:szCs w:val="24"/>
                <w:lang w:val="ro-RO"/>
              </w:rPr>
            </w:pPr>
            <w:r w:rsidRPr="00902C3B">
              <w:rPr>
                <w:rFonts w:ascii="Times New Roman" w:hAnsi="Times New Roman" w:cs="Times New Roman"/>
                <w:bCs/>
                <w:sz w:val="24"/>
                <w:szCs w:val="24"/>
                <w:lang w:val="ro-RO"/>
              </w:rPr>
              <w:t>Nr.______</w:t>
            </w:r>
          </w:p>
          <w:p w:rsidR="00F65D22" w:rsidRPr="00902C3B" w:rsidRDefault="00F65D22" w:rsidP="00F65D22">
            <w:pPr>
              <w:spacing w:after="0" w:line="240" w:lineRule="auto"/>
              <w:rPr>
                <w:rFonts w:ascii="Times New Roman" w:hAnsi="Times New Roman" w:cs="Times New Roman"/>
                <w:bCs/>
                <w:sz w:val="24"/>
                <w:szCs w:val="24"/>
                <w:lang w:val="ro-RO"/>
              </w:rPr>
            </w:pPr>
            <w:r w:rsidRPr="00902C3B">
              <w:rPr>
                <w:rFonts w:ascii="Times New Roman" w:hAnsi="Times New Roman" w:cs="Times New Roman"/>
                <w:bCs/>
                <w:sz w:val="24"/>
                <w:szCs w:val="24"/>
                <w:lang w:val="ro-RO"/>
              </w:rPr>
              <w:t>Data eliberării ____________</w:t>
            </w:r>
          </w:p>
          <w:p w:rsidR="00F65D22" w:rsidRPr="00902C3B" w:rsidRDefault="00F65D22" w:rsidP="00F65D22">
            <w:pPr>
              <w:spacing w:after="0" w:line="240" w:lineRule="auto"/>
              <w:rPr>
                <w:rFonts w:ascii="Times New Roman" w:hAnsi="Times New Roman" w:cs="Times New Roman"/>
                <w:sz w:val="24"/>
                <w:szCs w:val="24"/>
                <w:lang w:val="ro-RO"/>
              </w:rPr>
            </w:pPr>
            <w:r w:rsidRPr="00902C3B">
              <w:rPr>
                <w:rFonts w:ascii="Times New Roman" w:hAnsi="Times New Roman" w:cs="Times New Roman"/>
                <w:sz w:val="24"/>
                <w:szCs w:val="24"/>
                <w:lang w:val="ro-RO"/>
              </w:rPr>
              <w:t>IMSP ___________________</w:t>
            </w:r>
          </w:p>
        </w:tc>
        <w:tc>
          <w:tcPr>
            <w:tcW w:w="5084" w:type="dxa"/>
            <w:gridSpan w:val="3"/>
          </w:tcPr>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3BD8CCF" wp14:editId="79CFD470">
                      <wp:simplePos x="0" y="0"/>
                      <wp:positionH relativeFrom="column">
                        <wp:posOffset>96520</wp:posOffset>
                      </wp:positionH>
                      <wp:positionV relativeFrom="paragraph">
                        <wp:posOffset>58420</wp:posOffset>
                      </wp:positionV>
                      <wp:extent cx="897255" cy="914400"/>
                      <wp:effectExtent l="10795" t="10795" r="6350" b="825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914400"/>
                              </a:xfrm>
                              <a:prstGeom prst="rect">
                                <a:avLst/>
                              </a:prstGeom>
                              <a:solidFill>
                                <a:srgbClr val="FFFFFF"/>
                              </a:solidFill>
                              <a:ln w="9525">
                                <a:solidFill>
                                  <a:srgbClr val="000000"/>
                                </a:solidFill>
                                <a:miter lim="800000"/>
                                <a:headEnd/>
                                <a:tailEnd/>
                              </a:ln>
                            </wps:spPr>
                            <wps:txbx>
                              <w:txbxContent>
                                <w:p w:rsidR="0030630F" w:rsidRPr="00F65D22" w:rsidRDefault="0030630F" w:rsidP="00F65D22">
                                  <w:pPr>
                                    <w:jc w:val="both"/>
                                    <w:rPr>
                                      <w:rFonts w:ascii="Times New Roman" w:hAnsi="Times New Roman" w:cs="Times New Roman"/>
                                      <w:sz w:val="24"/>
                                      <w:szCs w:val="24"/>
                                      <w:lang w:val="ro-RO"/>
                                    </w:rPr>
                                  </w:pPr>
                                  <w:r w:rsidRPr="00F65D22">
                                    <w:rPr>
                                      <w:rFonts w:ascii="Times New Roman" w:hAnsi="Times New Roman" w:cs="Times New Roman"/>
                                      <w:sz w:val="24"/>
                                      <w:szCs w:val="24"/>
                                      <w:lang w:val="ro-RO"/>
                                    </w:rPr>
                                    <w:t>Fotografia</w:t>
                                  </w:r>
                                </w:p>
                                <w:p w:rsidR="0030630F" w:rsidRPr="00F65D22" w:rsidRDefault="0030630F" w:rsidP="00F65D22">
                                  <w:pPr>
                                    <w:jc w:val="both"/>
                                    <w:rPr>
                                      <w:rFonts w:ascii="Times New Roman" w:hAnsi="Times New Roman" w:cs="Times New Roman"/>
                                      <w:sz w:val="24"/>
                                      <w:szCs w:val="24"/>
                                    </w:rPr>
                                  </w:pPr>
                                  <w:r w:rsidRPr="00F65D22">
                                    <w:rPr>
                                      <w:rFonts w:ascii="Times New Roman" w:hAnsi="Times New Roman" w:cs="Times New Roman"/>
                                      <w:sz w:val="24"/>
                                      <w:szCs w:val="24"/>
                                      <w:lang w:val="ro-RO"/>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6pt;margin-top:4.6pt;width:70.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">
                      <v:textbox>
                        <w:txbxContent>
                          <w:p w:rsidR="0030630F" w:rsidRPr="00F65D22" w:rsidRDefault="0030630F" w:rsidP="00F65D22">
                            <w:pPr>
                              <w:jc w:val="both"/>
                              <w:rPr>
                                <w:rFonts w:ascii="Times New Roman" w:hAnsi="Times New Roman" w:cs="Times New Roman"/>
                                <w:sz w:val="24"/>
                                <w:szCs w:val="24"/>
                                <w:lang w:val="ro-RO"/>
                              </w:rPr>
                            </w:pPr>
                            <w:r w:rsidRPr="00F65D22">
                              <w:rPr>
                                <w:rFonts w:ascii="Times New Roman" w:hAnsi="Times New Roman" w:cs="Times New Roman"/>
                                <w:sz w:val="24"/>
                                <w:szCs w:val="24"/>
                                <w:lang w:val="ro-RO"/>
                              </w:rPr>
                              <w:t>Fotografia</w:t>
                            </w:r>
                          </w:p>
                          <w:p w:rsidR="0030630F" w:rsidRPr="00F65D22" w:rsidRDefault="0030630F" w:rsidP="00F65D22">
                            <w:pPr>
                              <w:jc w:val="both"/>
                              <w:rPr>
                                <w:rFonts w:ascii="Times New Roman" w:hAnsi="Times New Roman" w:cs="Times New Roman"/>
                                <w:sz w:val="24"/>
                                <w:szCs w:val="24"/>
                              </w:rPr>
                            </w:pPr>
                            <w:r w:rsidRPr="00F65D22">
                              <w:rPr>
                                <w:rFonts w:ascii="Times New Roman" w:hAnsi="Times New Roman" w:cs="Times New Roman"/>
                                <w:sz w:val="24"/>
                                <w:szCs w:val="24"/>
                                <w:lang w:val="ro-RO"/>
                              </w:rPr>
                              <w:t>3x4</w:t>
                            </w:r>
                          </w:p>
                        </w:txbxContent>
                      </v:textbox>
                    </v:shape>
                  </w:pict>
                </mc:Fallback>
              </mc:AlternateContent>
            </w:r>
            <w:r w:rsidRPr="00902C3B">
              <w:rPr>
                <w:rFonts w:ascii="Times New Roman" w:hAnsi="Times New Roman" w:cs="Times New Roman"/>
                <w:sz w:val="24"/>
                <w:szCs w:val="24"/>
                <w:lang w:val="ro-RO"/>
              </w:rPr>
              <w:t xml:space="preserve">                                   </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Semnătura posesorului fişei ______________</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Semnătura medicului de familie___________</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________          ____________________20____</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     L.Ș.</w:t>
            </w:r>
          </w:p>
        </w:tc>
      </w:tr>
      <w:tr w:rsidR="00D31904" w:rsidRPr="00902C3B" w:rsidTr="007E2D67">
        <w:trPr>
          <w:trHeight w:val="1970"/>
        </w:trPr>
        <w:tc>
          <w:tcPr>
            <w:tcW w:w="5372" w:type="dxa"/>
            <w:gridSpan w:val="4"/>
          </w:tcPr>
          <w:p w:rsidR="00F65D22" w:rsidRPr="00902C3B" w:rsidRDefault="00F65D22" w:rsidP="00F65D22">
            <w:pPr>
              <w:spacing w:after="0" w:line="240" w:lineRule="auto"/>
              <w:jc w:val="center"/>
              <w:rPr>
                <w:rFonts w:ascii="Times New Roman" w:hAnsi="Times New Roman" w:cs="Times New Roman"/>
                <w:sz w:val="24"/>
                <w:szCs w:val="24"/>
                <w:lang w:val="ro-RO"/>
              </w:rPr>
            </w:pPr>
          </w:p>
          <w:p w:rsidR="00F65D22" w:rsidRPr="00902C3B" w:rsidRDefault="00F65D22" w:rsidP="00F65D22">
            <w:pPr>
              <w:spacing w:after="0" w:line="240" w:lineRule="auto"/>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I.</w:t>
            </w:r>
            <w:r w:rsidR="00F40F5B" w:rsidRPr="00902C3B">
              <w:rPr>
                <w:rFonts w:ascii="Times New Roman" w:hAnsi="Times New Roman" w:cs="Times New Roman"/>
                <w:b/>
                <w:sz w:val="24"/>
                <w:szCs w:val="24"/>
                <w:lang w:val="ro-RO"/>
              </w:rPr>
              <w:t xml:space="preserve"> </w:t>
            </w:r>
            <w:r w:rsidRPr="00902C3B">
              <w:rPr>
                <w:rFonts w:ascii="Times New Roman" w:hAnsi="Times New Roman" w:cs="Times New Roman"/>
                <w:b/>
                <w:sz w:val="24"/>
                <w:szCs w:val="24"/>
                <w:lang w:val="ro-RO"/>
              </w:rPr>
              <w:t>Date despre posesorul fişei</w:t>
            </w:r>
          </w:p>
          <w:p w:rsidR="00F65D22" w:rsidRPr="00902C3B" w:rsidRDefault="00F65D22" w:rsidP="00F65D22">
            <w:pPr>
              <w:spacing w:after="0" w:line="240" w:lineRule="auto"/>
              <w:jc w:val="center"/>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Numele ___________________________</w:t>
            </w: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Prenumele___________________________</w:t>
            </w: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Anul naşterii_______________________</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Adresa____________________________</w:t>
            </w:r>
          </w:p>
          <w:p w:rsidR="00F65D22" w:rsidRPr="00902C3B" w:rsidRDefault="00F65D22" w:rsidP="00F65D22">
            <w:pPr>
              <w:spacing w:after="0" w:line="240" w:lineRule="auto"/>
              <w:jc w:val="both"/>
              <w:rPr>
                <w:rFonts w:ascii="Times New Roman" w:hAnsi="Times New Roman" w:cs="Times New Roman"/>
                <w:i/>
                <w:sz w:val="24"/>
                <w:szCs w:val="24"/>
                <w:lang w:val="ro-RO"/>
              </w:rPr>
            </w:pPr>
            <w:r w:rsidRPr="00902C3B">
              <w:rPr>
                <w:rFonts w:ascii="Times New Roman" w:hAnsi="Times New Roman" w:cs="Times New Roman"/>
                <w:sz w:val="24"/>
                <w:szCs w:val="24"/>
                <w:lang w:val="ro-RO"/>
              </w:rPr>
              <w:t xml:space="preserve">                    </w:t>
            </w:r>
            <w:r w:rsidRPr="00902C3B">
              <w:rPr>
                <w:rFonts w:ascii="Times New Roman" w:hAnsi="Times New Roman" w:cs="Times New Roman"/>
                <w:i/>
                <w:sz w:val="24"/>
                <w:szCs w:val="24"/>
                <w:lang w:val="ro-RO"/>
              </w:rPr>
              <w:t>(de domiciliu)</w:t>
            </w: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__________________________________</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Profesia ___________________________</w:t>
            </w: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Funcția ocupată______________</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Întreprinderea, instituţia ______________</w:t>
            </w:r>
          </w:p>
          <w:p w:rsidR="00F65D22" w:rsidRPr="00902C3B" w:rsidRDefault="00F65D22" w:rsidP="00F65D22">
            <w:pPr>
              <w:spacing w:after="0" w:line="240" w:lineRule="auto"/>
              <w:jc w:val="both"/>
              <w:rPr>
                <w:rFonts w:ascii="Times New Roman" w:hAnsi="Times New Roman" w:cs="Times New Roman"/>
                <w:i/>
                <w:sz w:val="24"/>
                <w:szCs w:val="24"/>
                <w:lang w:val="ro-RO"/>
              </w:rPr>
            </w:pPr>
            <w:r w:rsidRPr="00902C3B">
              <w:rPr>
                <w:rFonts w:ascii="Times New Roman" w:hAnsi="Times New Roman" w:cs="Times New Roman"/>
                <w:sz w:val="24"/>
                <w:szCs w:val="24"/>
                <w:lang w:val="ro-RO"/>
              </w:rPr>
              <w:t xml:space="preserve">      </w:t>
            </w:r>
            <w:r w:rsidRPr="00902C3B">
              <w:rPr>
                <w:rFonts w:ascii="Times New Roman" w:hAnsi="Times New Roman" w:cs="Times New Roman"/>
                <w:i/>
                <w:sz w:val="24"/>
                <w:szCs w:val="24"/>
                <w:lang w:val="ro-RO"/>
              </w:rPr>
              <w:t>(denumirea)</w:t>
            </w:r>
          </w:p>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Buletinul de identitate:</w:t>
            </w: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Seria ____ nr.______________________</w:t>
            </w:r>
          </w:p>
          <w:p w:rsidR="00F65D22" w:rsidRPr="00902C3B" w:rsidRDefault="00F65D22" w:rsidP="00F65D22">
            <w:pPr>
              <w:spacing w:after="0" w:line="240" w:lineRule="auto"/>
              <w:jc w:val="both"/>
              <w:rPr>
                <w:rFonts w:ascii="Times New Roman" w:hAnsi="Times New Roman" w:cs="Times New Roman"/>
                <w:sz w:val="24"/>
                <w:szCs w:val="24"/>
                <w:highlight w:val="yellow"/>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Codul  personal (IDNP)______________</w:t>
            </w:r>
          </w:p>
          <w:p w:rsidR="00F65D22" w:rsidRPr="00902C3B" w:rsidRDefault="00F65D22" w:rsidP="00F65D22">
            <w:pPr>
              <w:spacing w:after="0" w:line="240" w:lineRule="auto"/>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 </w:t>
            </w:r>
          </w:p>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5084" w:type="dxa"/>
            <w:gridSpan w:val="3"/>
          </w:tcPr>
          <w:p w:rsidR="00F65D22" w:rsidRPr="00902C3B" w:rsidRDefault="00F65D22" w:rsidP="00F65D22">
            <w:pPr>
              <w:spacing w:after="0" w:line="240" w:lineRule="auto"/>
              <w:jc w:val="center"/>
              <w:rPr>
                <w:rFonts w:ascii="Times New Roman" w:hAnsi="Times New Roman" w:cs="Times New Roman"/>
                <w:sz w:val="24"/>
                <w:szCs w:val="24"/>
                <w:lang w:val="ro-RO"/>
              </w:rPr>
            </w:pPr>
          </w:p>
          <w:p w:rsidR="00F65D22" w:rsidRPr="00902C3B" w:rsidRDefault="00F65D22" w:rsidP="00F65D22">
            <w:pPr>
              <w:spacing w:after="0" w:line="240" w:lineRule="auto"/>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II. Rezultatele examenului medical</w:t>
            </w:r>
          </w:p>
          <w:p w:rsidR="00F65D22" w:rsidRPr="00902C3B" w:rsidRDefault="00F65D22" w:rsidP="00F65D22">
            <w:pPr>
              <w:spacing w:after="0" w:line="240" w:lineRule="auto"/>
              <w:jc w:val="center"/>
              <w:rPr>
                <w:rFonts w:ascii="Times New Roman" w:hAnsi="Times New Roman" w:cs="Times New Roman"/>
                <w:sz w:val="24"/>
                <w:szCs w:val="24"/>
                <w:lang w:val="ro-RO"/>
              </w:rPr>
            </w:pPr>
          </w:p>
          <w:tbl>
            <w:tblPr>
              <w:tblW w:w="543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2667"/>
              <w:gridCol w:w="2026"/>
            </w:tblGrid>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Concluzia medicului de familie, admiterea la lucru </w:t>
                  </w:r>
                </w:p>
              </w:tc>
              <w:tc>
                <w:tcPr>
                  <w:tcW w:w="2026" w:type="dxa"/>
                  <w:tcBorders>
                    <w:top w:val="single" w:sz="4" w:space="0" w:color="auto"/>
                    <w:left w:val="single" w:sz="4" w:space="0" w:color="auto"/>
                    <w:bottom w:val="single" w:sz="4" w:space="0" w:color="auto"/>
                    <w:right w:val="single" w:sz="4" w:space="0" w:color="auto"/>
                  </w:tcBorders>
                </w:tcPr>
                <w:p w:rsidR="007E2D67" w:rsidRPr="00902C3B" w:rsidRDefault="007E2D67" w:rsidP="009C4906">
                  <w:pPr>
                    <w:framePr w:hSpace="180" w:wrap="around" w:vAnchor="text" w:hAnchor="page" w:x="1153" w:y="116"/>
                    <w:spacing w:after="0" w:line="240" w:lineRule="auto"/>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  </w:t>
                  </w:r>
                  <w:r w:rsidR="00F65D22" w:rsidRPr="00902C3B">
                    <w:rPr>
                      <w:rFonts w:ascii="Times New Roman" w:hAnsi="Times New Roman" w:cs="Times New Roman"/>
                      <w:sz w:val="24"/>
                      <w:szCs w:val="24"/>
                      <w:lang w:val="ro-RO"/>
                    </w:rPr>
                    <w:t>Semnătura</w:t>
                  </w:r>
                </w:p>
                <w:p w:rsidR="00F65D22" w:rsidRPr="00902C3B" w:rsidRDefault="007E2D67" w:rsidP="009C4906">
                  <w:pPr>
                    <w:framePr w:hSpace="180" w:wrap="around" w:vAnchor="text" w:hAnchor="page" w:x="1153" w:y="116"/>
                    <w:spacing w:after="0" w:line="240" w:lineRule="auto"/>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   </w:t>
                  </w:r>
                  <w:r w:rsidR="00F65D22" w:rsidRPr="00902C3B">
                    <w:rPr>
                      <w:rFonts w:ascii="Times New Roman" w:hAnsi="Times New Roman" w:cs="Times New Roman"/>
                      <w:sz w:val="24"/>
                      <w:szCs w:val="24"/>
                      <w:lang w:val="ro-RO"/>
                    </w:rPr>
                    <w:t>medicului</w:t>
                  </w:r>
                </w:p>
                <w:p w:rsidR="00F65D22" w:rsidRPr="00902C3B" w:rsidRDefault="007E2D67" w:rsidP="009C4906">
                  <w:pPr>
                    <w:framePr w:hSpace="180" w:wrap="around" w:vAnchor="text" w:hAnchor="page" w:x="1153" w:y="116"/>
                    <w:spacing w:after="0" w:line="240" w:lineRule="auto"/>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    </w:t>
                  </w:r>
                  <w:r w:rsidR="00F65D22" w:rsidRPr="00902C3B">
                    <w:rPr>
                      <w:rFonts w:ascii="Times New Roman" w:hAnsi="Times New Roman" w:cs="Times New Roman"/>
                      <w:sz w:val="24"/>
                      <w:szCs w:val="24"/>
                      <w:lang w:val="ro-RO"/>
                    </w:rPr>
                    <w:t>ștampila</w:t>
                  </w: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rPr>
                <w:trHeight w:val="2866"/>
              </w:trPr>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r w:rsidR="00D31904" w:rsidRPr="00902C3B" w:rsidTr="009B771A">
              <w:trPr>
                <w:trHeight w:val="70"/>
              </w:trPr>
              <w:tc>
                <w:tcPr>
                  <w:tcW w:w="745"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667"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c>
                <w:tcPr>
                  <w:tcW w:w="2026" w:type="dxa"/>
                  <w:tcBorders>
                    <w:top w:val="single" w:sz="4" w:space="0" w:color="auto"/>
                    <w:left w:val="single" w:sz="4" w:space="0" w:color="auto"/>
                    <w:bottom w:val="single" w:sz="4" w:space="0" w:color="auto"/>
                    <w:right w:val="single" w:sz="4" w:space="0" w:color="auto"/>
                  </w:tcBorders>
                </w:tcPr>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p w:rsidR="00F65D22" w:rsidRPr="00902C3B" w:rsidRDefault="00F65D22" w:rsidP="009C4906">
                  <w:pPr>
                    <w:framePr w:hSpace="180" w:wrap="around" w:vAnchor="text" w:hAnchor="page" w:x="1153" w:y="116"/>
                    <w:spacing w:after="0" w:line="240" w:lineRule="auto"/>
                    <w:jc w:val="both"/>
                    <w:rPr>
                      <w:rFonts w:ascii="Times New Roman" w:hAnsi="Times New Roman" w:cs="Times New Roman"/>
                      <w:sz w:val="24"/>
                      <w:szCs w:val="24"/>
                      <w:lang w:val="ro-RO"/>
                    </w:rPr>
                  </w:pPr>
                </w:p>
              </w:tc>
            </w:tr>
          </w:tbl>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rPr>
          <w:trHeight w:val="170"/>
        </w:trPr>
        <w:tc>
          <w:tcPr>
            <w:tcW w:w="10456" w:type="dxa"/>
            <w:gridSpan w:val="7"/>
            <w:tcBorders>
              <w:top w:val="nil"/>
              <w:left w:val="nil"/>
              <w:bottom w:val="single" w:sz="4" w:space="0" w:color="auto"/>
              <w:right w:val="nil"/>
            </w:tcBorders>
          </w:tcPr>
          <w:p w:rsidR="00F65D22" w:rsidRPr="00902C3B" w:rsidRDefault="00F65D22" w:rsidP="00F65D22">
            <w:pPr>
              <w:spacing w:after="0" w:line="240" w:lineRule="auto"/>
              <w:jc w:val="center"/>
              <w:rPr>
                <w:rFonts w:ascii="Times New Roman" w:hAnsi="Times New Roman" w:cs="Times New Roman"/>
                <w:sz w:val="24"/>
                <w:szCs w:val="24"/>
                <w:lang w:val="ro-RO"/>
              </w:rPr>
            </w:pPr>
          </w:p>
          <w:p w:rsidR="00F65D22" w:rsidRPr="00902C3B" w:rsidRDefault="00F65D22" w:rsidP="00F65D22">
            <w:pPr>
              <w:spacing w:after="0" w:line="240" w:lineRule="auto"/>
              <w:jc w:val="center"/>
              <w:rPr>
                <w:rFonts w:ascii="Times New Roman" w:hAnsi="Times New Roman" w:cs="Times New Roman"/>
                <w:sz w:val="24"/>
                <w:szCs w:val="24"/>
                <w:lang w:val="ro-RO"/>
              </w:rPr>
            </w:pPr>
          </w:p>
          <w:p w:rsidR="00F65D22" w:rsidRPr="00902C3B" w:rsidRDefault="00F65D22" w:rsidP="00F65D22">
            <w:pPr>
              <w:spacing w:after="0" w:line="240" w:lineRule="auto"/>
              <w:jc w:val="center"/>
              <w:rPr>
                <w:rFonts w:ascii="Times New Roman" w:hAnsi="Times New Roman" w:cs="Times New Roman"/>
                <w:sz w:val="24"/>
                <w:szCs w:val="24"/>
                <w:lang w:val="ro-RO"/>
              </w:rPr>
            </w:pPr>
          </w:p>
        </w:tc>
      </w:tr>
      <w:tr w:rsidR="00D31904" w:rsidRPr="009C4906" w:rsidTr="007E2D67">
        <w:trPr>
          <w:trHeight w:val="680"/>
        </w:trPr>
        <w:tc>
          <w:tcPr>
            <w:tcW w:w="5372" w:type="dxa"/>
            <w:gridSpan w:val="4"/>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b/>
                <w:sz w:val="24"/>
                <w:szCs w:val="24"/>
                <w:lang w:val="ro-RO"/>
              </w:rPr>
              <w:lastRenderedPageBreak/>
              <w:t>III. Rezultatele radiografiei cutiei toracice</w:t>
            </w:r>
          </w:p>
        </w:tc>
        <w:tc>
          <w:tcPr>
            <w:tcW w:w="5084" w:type="dxa"/>
            <w:gridSpan w:val="3"/>
          </w:tcPr>
          <w:p w:rsidR="00F65D22" w:rsidRPr="00902C3B" w:rsidRDefault="00F65D22" w:rsidP="00F65D22">
            <w:pPr>
              <w:spacing w:after="0" w:line="240" w:lineRule="auto"/>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 xml:space="preserve">IV. Rezultatele examenului dermatovenerologic ale probelor la sifilis, infecţia gonococică, </w:t>
            </w:r>
            <w:proofErr w:type="spellStart"/>
            <w:r w:rsidRPr="00902C3B">
              <w:rPr>
                <w:rFonts w:ascii="Times New Roman" w:hAnsi="Times New Roman" w:cs="Times New Roman"/>
                <w:b/>
                <w:sz w:val="24"/>
                <w:szCs w:val="24"/>
                <w:lang w:val="ro-RO"/>
              </w:rPr>
              <w:t>tricomoniază</w:t>
            </w:r>
            <w:proofErr w:type="spellEnd"/>
          </w:p>
        </w:tc>
      </w:tr>
      <w:tr w:rsidR="00D31904" w:rsidRPr="009C4906" w:rsidTr="007E2D67">
        <w:tc>
          <w:tcPr>
            <w:tcW w:w="828"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819" w:type="dxa"/>
            <w:gridSpan w:val="2"/>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Concluzia medicului</w:t>
            </w:r>
          </w:p>
        </w:tc>
        <w:tc>
          <w:tcPr>
            <w:tcW w:w="1725"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w:t>
            </w:r>
          </w:p>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ștampila</w:t>
            </w:r>
          </w:p>
        </w:tc>
        <w:tc>
          <w:tcPr>
            <w:tcW w:w="856"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160"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Rezultatele cercetărilor, numărul</w:t>
            </w:r>
          </w:p>
        </w:tc>
        <w:tc>
          <w:tcPr>
            <w:tcW w:w="2068"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şefului de laborator  sau a medicului bacteriolog,  parafa</w:t>
            </w:r>
          </w:p>
        </w:tc>
      </w:tr>
      <w:tr w:rsidR="00D31904" w:rsidRPr="00902C3B" w:rsidTr="007E2D67">
        <w:tc>
          <w:tcPr>
            <w:tcW w:w="828"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1</w:t>
            </w:r>
          </w:p>
        </w:tc>
        <w:tc>
          <w:tcPr>
            <w:tcW w:w="2819" w:type="dxa"/>
            <w:gridSpan w:val="2"/>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2</w:t>
            </w:r>
          </w:p>
        </w:tc>
        <w:tc>
          <w:tcPr>
            <w:tcW w:w="1725"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3</w:t>
            </w:r>
          </w:p>
        </w:tc>
        <w:tc>
          <w:tcPr>
            <w:tcW w:w="856"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1</w:t>
            </w:r>
          </w:p>
        </w:tc>
        <w:tc>
          <w:tcPr>
            <w:tcW w:w="2160"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2</w:t>
            </w:r>
          </w:p>
        </w:tc>
        <w:tc>
          <w:tcPr>
            <w:tcW w:w="2068"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3</w:t>
            </w: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82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819"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456" w:type="dxa"/>
            <w:gridSpan w:val="7"/>
            <w:tcBorders>
              <w:left w:val="nil"/>
              <w:right w:val="nil"/>
            </w:tcBorders>
          </w:tcPr>
          <w:p w:rsidR="00F65D22" w:rsidRPr="00902C3B" w:rsidRDefault="00F65D22" w:rsidP="00F65D22">
            <w:pPr>
              <w:spacing w:after="0" w:line="240" w:lineRule="auto"/>
              <w:jc w:val="both"/>
              <w:rPr>
                <w:rFonts w:ascii="Times New Roman" w:hAnsi="Times New Roman" w:cs="Times New Roman"/>
                <w:sz w:val="24"/>
                <w:szCs w:val="24"/>
                <w:lang w:val="ro-RO"/>
              </w:rPr>
            </w:pPr>
          </w:p>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C4906" w:rsidTr="007E2D67">
        <w:tc>
          <w:tcPr>
            <w:tcW w:w="5372" w:type="dxa"/>
            <w:gridSpan w:val="4"/>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b/>
                <w:sz w:val="24"/>
                <w:szCs w:val="24"/>
                <w:lang w:val="ro-RO"/>
              </w:rPr>
              <w:t>IV. Rezultatele investigaţiilor serologice</w:t>
            </w:r>
          </w:p>
        </w:tc>
        <w:tc>
          <w:tcPr>
            <w:tcW w:w="5084" w:type="dxa"/>
            <w:gridSpan w:val="3"/>
          </w:tcPr>
          <w:p w:rsidR="00F65D22" w:rsidRPr="00902C3B" w:rsidRDefault="00F65D22" w:rsidP="00F65D22">
            <w:pPr>
              <w:spacing w:after="0" w:line="240" w:lineRule="auto"/>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V. Rezultatele cercetărilor de laborator pentru stabilirea stării de portaj  la grupa enterobacteriilor patogene și St. aureus</w:t>
            </w:r>
          </w:p>
        </w:tc>
      </w:tr>
      <w:tr w:rsidR="00D31904" w:rsidRPr="009C4906" w:rsidTr="007E2D67">
        <w:tc>
          <w:tcPr>
            <w:tcW w:w="1008" w:type="dxa"/>
            <w:gridSpan w:val="2"/>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639"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Rezultatele cercetărilor, numărul</w:t>
            </w:r>
          </w:p>
        </w:tc>
        <w:tc>
          <w:tcPr>
            <w:tcW w:w="1725"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şefului de laborator  sau a medicului bacteriolog, parafa</w:t>
            </w:r>
          </w:p>
        </w:tc>
        <w:tc>
          <w:tcPr>
            <w:tcW w:w="856"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160"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Rezultatele cercetărilor, numărul</w:t>
            </w:r>
          </w:p>
        </w:tc>
        <w:tc>
          <w:tcPr>
            <w:tcW w:w="2068"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şefului de laborator  sau a medicului bacteriolog,  parafa</w:t>
            </w:r>
          </w:p>
        </w:tc>
      </w:tr>
      <w:tr w:rsidR="00D31904" w:rsidRPr="00902C3B" w:rsidTr="007E2D67">
        <w:tc>
          <w:tcPr>
            <w:tcW w:w="1008" w:type="dxa"/>
            <w:gridSpan w:val="2"/>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1</w:t>
            </w:r>
          </w:p>
        </w:tc>
        <w:tc>
          <w:tcPr>
            <w:tcW w:w="2639"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2</w:t>
            </w:r>
          </w:p>
        </w:tc>
        <w:tc>
          <w:tcPr>
            <w:tcW w:w="1725"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3</w:t>
            </w:r>
          </w:p>
        </w:tc>
        <w:tc>
          <w:tcPr>
            <w:tcW w:w="856"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1</w:t>
            </w:r>
          </w:p>
        </w:tc>
        <w:tc>
          <w:tcPr>
            <w:tcW w:w="2160"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2</w:t>
            </w:r>
          </w:p>
        </w:tc>
        <w:tc>
          <w:tcPr>
            <w:tcW w:w="2068" w:type="dxa"/>
          </w:tcPr>
          <w:p w:rsidR="00F65D22" w:rsidRPr="00902C3B" w:rsidRDefault="00F65D22" w:rsidP="00F65D22">
            <w:pPr>
              <w:spacing w:after="0" w:line="240" w:lineRule="auto"/>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3</w:t>
            </w:r>
          </w:p>
        </w:tc>
      </w:tr>
      <w:tr w:rsidR="00D31904" w:rsidRPr="00902C3B" w:rsidTr="007E2D67">
        <w:tc>
          <w:tcPr>
            <w:tcW w:w="1008" w:type="dxa"/>
            <w:gridSpan w:val="2"/>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center"/>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r w:rsidR="00D31904" w:rsidRPr="00902C3B" w:rsidTr="007E2D67">
        <w:tc>
          <w:tcPr>
            <w:tcW w:w="1008" w:type="dxa"/>
            <w:gridSpan w:val="2"/>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639"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1725"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856"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160"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c>
          <w:tcPr>
            <w:tcW w:w="2068" w:type="dxa"/>
          </w:tcPr>
          <w:p w:rsidR="00F65D22" w:rsidRPr="00902C3B" w:rsidRDefault="00F65D22" w:rsidP="00F65D22">
            <w:pPr>
              <w:spacing w:after="0" w:line="240" w:lineRule="auto"/>
              <w:jc w:val="both"/>
              <w:rPr>
                <w:rFonts w:ascii="Times New Roman" w:hAnsi="Times New Roman" w:cs="Times New Roman"/>
                <w:sz w:val="24"/>
                <w:szCs w:val="24"/>
                <w:lang w:val="ro-RO"/>
              </w:rPr>
            </w:pPr>
          </w:p>
        </w:tc>
      </w:tr>
    </w:tbl>
    <w:p w:rsidR="00F65D22" w:rsidRPr="00902C3B" w:rsidRDefault="00F65D22" w:rsidP="00F65D22">
      <w:pPr>
        <w:spacing w:after="0" w:line="240" w:lineRule="auto"/>
        <w:ind w:left="426"/>
        <w:jc w:val="both"/>
        <w:rPr>
          <w:rFonts w:ascii="Times New Roman" w:hAnsi="Times New Roman" w:cs="Times New Roman"/>
          <w:sz w:val="24"/>
          <w:szCs w:val="24"/>
          <w:lang w:val="ro-RO"/>
        </w:rPr>
      </w:pPr>
    </w:p>
    <w:p w:rsidR="00422AFB" w:rsidRPr="00902C3B" w:rsidRDefault="00422AFB" w:rsidP="005C3A7B">
      <w:pPr>
        <w:spacing w:after="0" w:line="240" w:lineRule="auto"/>
        <w:rPr>
          <w:rFonts w:ascii="Times New Roman" w:hAnsi="Times New Roman" w:cs="Times New Roman"/>
          <w:sz w:val="28"/>
          <w:szCs w:val="28"/>
          <w:lang w:val="ro-RO"/>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497"/>
        <w:gridCol w:w="1415"/>
        <w:gridCol w:w="1514"/>
        <w:gridCol w:w="751"/>
        <w:gridCol w:w="2440"/>
        <w:gridCol w:w="2169"/>
      </w:tblGrid>
      <w:tr w:rsidR="00D31904" w:rsidRPr="009C4906" w:rsidTr="007E2D67">
        <w:tc>
          <w:tcPr>
            <w:tcW w:w="5555" w:type="dxa"/>
            <w:gridSpan w:val="4"/>
          </w:tcPr>
          <w:p w:rsidR="00F65D22" w:rsidRPr="00902C3B" w:rsidRDefault="00F65D22" w:rsidP="00F65D22">
            <w:pPr>
              <w:spacing w:after="0" w:line="240" w:lineRule="auto"/>
              <w:contextualSpacing/>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VI. Rezultatele cercetărilor pentru depistarea helmintiazelor</w:t>
            </w:r>
          </w:p>
        </w:tc>
        <w:tc>
          <w:tcPr>
            <w:tcW w:w="5360" w:type="dxa"/>
            <w:gridSpan w:val="3"/>
          </w:tcPr>
          <w:p w:rsidR="00F65D22" w:rsidRPr="00902C3B" w:rsidRDefault="00F65D22" w:rsidP="00F65D22">
            <w:pPr>
              <w:spacing w:after="0" w:line="240" w:lineRule="auto"/>
              <w:contextualSpacing/>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 xml:space="preserve">VII. Note despre bolile diareice acute </w:t>
            </w:r>
          </w:p>
        </w:tc>
      </w:tr>
      <w:tr w:rsidR="00D31904" w:rsidRPr="00902C3B" w:rsidTr="007E2D67">
        <w:tc>
          <w:tcPr>
            <w:tcW w:w="1129" w:type="dxa"/>
            <w:vMerge w:val="restart"/>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912" w:type="dxa"/>
            <w:gridSpan w:val="2"/>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Rezultatele examenului</w:t>
            </w:r>
          </w:p>
        </w:tc>
        <w:tc>
          <w:tcPr>
            <w:tcW w:w="1514" w:type="dxa"/>
            <w:vMerge w:val="restart"/>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laborantului parazitolog, parafa</w:t>
            </w:r>
          </w:p>
        </w:tc>
        <w:tc>
          <w:tcPr>
            <w:tcW w:w="751" w:type="dxa"/>
            <w:vMerge w:val="restart"/>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p>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2440" w:type="dxa"/>
            <w:vMerge w:val="restart"/>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p>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Diagnosticul</w:t>
            </w:r>
          </w:p>
        </w:tc>
        <w:tc>
          <w:tcPr>
            <w:tcW w:w="2169" w:type="dxa"/>
            <w:vMerge w:val="restart"/>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p>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medicului infecționist</w:t>
            </w:r>
          </w:p>
        </w:tc>
      </w:tr>
      <w:tr w:rsidR="00D31904" w:rsidRPr="00902C3B" w:rsidTr="007E2D67">
        <w:tc>
          <w:tcPr>
            <w:tcW w:w="1129" w:type="dxa"/>
            <w:vMerge/>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Coprologic</w:t>
            </w:r>
          </w:p>
        </w:tc>
        <w:tc>
          <w:tcPr>
            <w:tcW w:w="1415"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Amprentei </w:t>
            </w:r>
            <w:proofErr w:type="spellStart"/>
            <w:r w:rsidRPr="00902C3B">
              <w:rPr>
                <w:rFonts w:ascii="Times New Roman" w:hAnsi="Times New Roman" w:cs="Times New Roman"/>
                <w:sz w:val="24"/>
                <w:szCs w:val="24"/>
                <w:lang w:val="ro-RO"/>
              </w:rPr>
              <w:t>perianale</w:t>
            </w:r>
            <w:proofErr w:type="spellEnd"/>
          </w:p>
        </w:tc>
        <w:tc>
          <w:tcPr>
            <w:tcW w:w="1514" w:type="dxa"/>
            <w:vMerge/>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vMerge/>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vMerge/>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vMerge/>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rPr>
          <w:trHeight w:val="102"/>
        </w:trPr>
        <w:tc>
          <w:tcPr>
            <w:tcW w:w="1129"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1</w:t>
            </w:r>
          </w:p>
        </w:tc>
        <w:tc>
          <w:tcPr>
            <w:tcW w:w="1497"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2</w:t>
            </w:r>
          </w:p>
        </w:tc>
        <w:tc>
          <w:tcPr>
            <w:tcW w:w="1415"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3</w:t>
            </w:r>
          </w:p>
        </w:tc>
        <w:tc>
          <w:tcPr>
            <w:tcW w:w="1514"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4</w:t>
            </w:r>
          </w:p>
        </w:tc>
        <w:tc>
          <w:tcPr>
            <w:tcW w:w="751"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1</w:t>
            </w:r>
          </w:p>
        </w:tc>
        <w:tc>
          <w:tcPr>
            <w:tcW w:w="2440"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2</w:t>
            </w:r>
          </w:p>
        </w:tc>
        <w:tc>
          <w:tcPr>
            <w:tcW w:w="2169"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3</w:t>
            </w: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F65D22" w:rsidRPr="00902C3B" w:rsidTr="007E2D67">
        <w:tc>
          <w:tcPr>
            <w:tcW w:w="112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9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1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51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51"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44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169"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bl>
    <w:p w:rsidR="00F65D22" w:rsidRPr="00902C3B" w:rsidRDefault="00F65D22" w:rsidP="00F65D22">
      <w:pPr>
        <w:ind w:firstLine="720"/>
        <w:jc w:val="both"/>
        <w:rPr>
          <w:sz w:val="24"/>
          <w:szCs w:val="24"/>
          <w:lang w:val="ro-RO"/>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403"/>
        <w:gridCol w:w="1275"/>
        <w:gridCol w:w="900"/>
        <w:gridCol w:w="1243"/>
        <w:gridCol w:w="737"/>
        <w:gridCol w:w="1620"/>
        <w:gridCol w:w="1080"/>
        <w:gridCol w:w="1987"/>
      </w:tblGrid>
      <w:tr w:rsidR="00D31904" w:rsidRPr="009C4906" w:rsidTr="007E2D67">
        <w:tc>
          <w:tcPr>
            <w:tcW w:w="5491" w:type="dxa"/>
            <w:gridSpan w:val="5"/>
          </w:tcPr>
          <w:p w:rsidR="00F65D22" w:rsidRPr="00902C3B" w:rsidRDefault="00F65D22" w:rsidP="00F65D22">
            <w:pPr>
              <w:spacing w:after="0" w:line="240" w:lineRule="auto"/>
              <w:contextualSpacing/>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VIII. Examenele la cursul instruirii igienice la CSP</w:t>
            </w:r>
          </w:p>
        </w:tc>
        <w:tc>
          <w:tcPr>
            <w:tcW w:w="5424" w:type="dxa"/>
            <w:gridSpan w:val="4"/>
          </w:tcPr>
          <w:p w:rsidR="00F65D22" w:rsidRPr="00902C3B" w:rsidRDefault="00F65D22" w:rsidP="00F65D22">
            <w:pPr>
              <w:spacing w:after="0" w:line="240" w:lineRule="auto"/>
              <w:contextualSpacing/>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IX. Note despre transferul de serviciu la alte întreprinderi</w:t>
            </w:r>
          </w:p>
        </w:tc>
      </w:tr>
      <w:tr w:rsidR="00D31904" w:rsidRPr="00902C3B" w:rsidTr="007E2D67">
        <w:tc>
          <w:tcPr>
            <w:tcW w:w="670"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1403"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Denumirea programului de studiu</w:t>
            </w:r>
          </w:p>
        </w:tc>
        <w:tc>
          <w:tcPr>
            <w:tcW w:w="1275"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proofErr w:type="spellStart"/>
            <w:r w:rsidRPr="00902C3B">
              <w:rPr>
                <w:rFonts w:ascii="Times New Roman" w:hAnsi="Times New Roman" w:cs="Times New Roman"/>
                <w:sz w:val="24"/>
                <w:szCs w:val="24"/>
                <w:lang w:val="ro-RO"/>
              </w:rPr>
              <w:t>Nr.de</w:t>
            </w:r>
            <w:proofErr w:type="spellEnd"/>
            <w:r w:rsidRPr="00902C3B">
              <w:rPr>
                <w:rFonts w:ascii="Times New Roman" w:hAnsi="Times New Roman" w:cs="Times New Roman"/>
                <w:sz w:val="24"/>
                <w:szCs w:val="24"/>
                <w:lang w:val="ro-RO"/>
              </w:rPr>
              <w:t xml:space="preserve"> ore</w:t>
            </w:r>
          </w:p>
        </w:tc>
        <w:tc>
          <w:tcPr>
            <w:tcW w:w="900"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Nota</w:t>
            </w:r>
          </w:p>
        </w:tc>
        <w:tc>
          <w:tcPr>
            <w:tcW w:w="1243"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w:t>
            </w:r>
          </w:p>
        </w:tc>
        <w:tc>
          <w:tcPr>
            <w:tcW w:w="737"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1620"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Denumirea întreprinderii</w:t>
            </w:r>
          </w:p>
        </w:tc>
        <w:tc>
          <w:tcPr>
            <w:tcW w:w="1080"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Funcţia (postul)</w:t>
            </w:r>
          </w:p>
        </w:tc>
        <w:tc>
          <w:tcPr>
            <w:tcW w:w="1987"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conducătorului</w:t>
            </w: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D31904"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r w:rsidR="00F65D22" w:rsidRPr="00902C3B" w:rsidTr="007E2D67">
        <w:tc>
          <w:tcPr>
            <w:tcW w:w="67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40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75"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90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243"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73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62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080"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198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r>
    </w:tbl>
    <w:p w:rsidR="00F65D22" w:rsidRPr="00902C3B" w:rsidRDefault="00F65D22" w:rsidP="00F65D22">
      <w:pPr>
        <w:spacing w:after="0" w:line="240" w:lineRule="auto"/>
        <w:contextualSpacing/>
        <w:rPr>
          <w:rFonts w:ascii="Times New Roman" w:hAnsi="Times New Roman" w:cs="Times New Roman"/>
          <w:sz w:val="24"/>
          <w:szCs w:val="24"/>
          <w:lang w:val="ro-RO"/>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4394"/>
        <w:gridCol w:w="2977"/>
        <w:gridCol w:w="2612"/>
      </w:tblGrid>
      <w:tr w:rsidR="00D31904" w:rsidRPr="009C4906" w:rsidTr="007E2D67">
        <w:tc>
          <w:tcPr>
            <w:tcW w:w="10915" w:type="dxa"/>
            <w:gridSpan w:val="4"/>
          </w:tcPr>
          <w:p w:rsidR="00F65D22" w:rsidRPr="00902C3B" w:rsidRDefault="00F65D22" w:rsidP="00F65D22">
            <w:pPr>
              <w:spacing w:after="0" w:line="240" w:lineRule="auto"/>
              <w:contextualSpacing/>
              <w:jc w:val="center"/>
              <w:rPr>
                <w:rFonts w:ascii="Times New Roman" w:hAnsi="Times New Roman" w:cs="Times New Roman"/>
                <w:b/>
                <w:sz w:val="24"/>
                <w:szCs w:val="24"/>
                <w:lang w:val="ro-RO"/>
              </w:rPr>
            </w:pPr>
            <w:r w:rsidRPr="00902C3B">
              <w:rPr>
                <w:rFonts w:ascii="Times New Roman" w:hAnsi="Times New Roman" w:cs="Times New Roman"/>
                <w:b/>
                <w:sz w:val="24"/>
                <w:szCs w:val="24"/>
                <w:lang w:val="ro-RO"/>
              </w:rPr>
              <w:t xml:space="preserve">X. Admiterea la serviciu al angajaților din întreprinderile cu profil alimentar, comunale, instituțiilor medicale, pentru copii și tineret, ș.a. </w:t>
            </w:r>
          </w:p>
        </w:tc>
      </w:tr>
      <w:tr w:rsidR="00D31904" w:rsidRPr="009C4906" w:rsidTr="007E2D67">
        <w:tc>
          <w:tcPr>
            <w:tcW w:w="932"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Data</w:t>
            </w:r>
          </w:p>
        </w:tc>
        <w:tc>
          <w:tcPr>
            <w:tcW w:w="4394"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Concluzia Medicului de familie </w:t>
            </w:r>
          </w:p>
        </w:tc>
        <w:tc>
          <w:tcPr>
            <w:tcW w:w="2977"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 xml:space="preserve">Numele, prenumele Medicului de familie </w:t>
            </w:r>
          </w:p>
        </w:tc>
        <w:tc>
          <w:tcPr>
            <w:tcW w:w="2612" w:type="dxa"/>
          </w:tcPr>
          <w:p w:rsidR="00F65D22" w:rsidRPr="00902C3B" w:rsidRDefault="00F65D22" w:rsidP="00F65D22">
            <w:pPr>
              <w:spacing w:after="0" w:line="240" w:lineRule="auto"/>
              <w:contextualSpacing/>
              <w:jc w:val="center"/>
              <w:rPr>
                <w:rFonts w:ascii="Times New Roman" w:hAnsi="Times New Roman" w:cs="Times New Roman"/>
                <w:sz w:val="24"/>
                <w:szCs w:val="24"/>
                <w:lang w:val="ro-RO"/>
              </w:rPr>
            </w:pPr>
            <w:r w:rsidRPr="00902C3B">
              <w:rPr>
                <w:rFonts w:ascii="Times New Roman" w:hAnsi="Times New Roman" w:cs="Times New Roman"/>
                <w:sz w:val="24"/>
                <w:szCs w:val="24"/>
                <w:lang w:val="ro-RO"/>
              </w:rPr>
              <w:t>Semnătura,  aplicarea parafei ”permis” la serviciu”</w:t>
            </w:r>
          </w:p>
        </w:tc>
      </w:tr>
      <w:tr w:rsidR="00F65D22" w:rsidRPr="00902C3B" w:rsidTr="007E2D67">
        <w:trPr>
          <w:trHeight w:val="1551"/>
        </w:trPr>
        <w:tc>
          <w:tcPr>
            <w:tcW w:w="932"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4394"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977"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p>
        </w:tc>
        <w:tc>
          <w:tcPr>
            <w:tcW w:w="2612" w:type="dxa"/>
          </w:tcPr>
          <w:p w:rsidR="00F65D22" w:rsidRPr="00902C3B" w:rsidRDefault="00F65D22" w:rsidP="00F65D22">
            <w:pPr>
              <w:spacing w:after="0" w:line="240" w:lineRule="auto"/>
              <w:contextualSpacing/>
              <w:jc w:val="both"/>
              <w:rPr>
                <w:rFonts w:ascii="Times New Roman" w:hAnsi="Times New Roman" w:cs="Times New Roman"/>
                <w:sz w:val="24"/>
                <w:szCs w:val="24"/>
                <w:lang w:val="ro-RO"/>
              </w:rPr>
            </w:pPr>
            <w:r w:rsidRPr="00902C3B">
              <w:rPr>
                <w:rFonts w:ascii="Times New Roman" w:hAnsi="Times New Roman" w:cs="Times New Roman"/>
                <w:sz w:val="24"/>
                <w:szCs w:val="24"/>
                <w:lang w:val="ro-RO"/>
              </w:rPr>
              <w:t>L.Ș.</w:t>
            </w:r>
          </w:p>
        </w:tc>
      </w:tr>
    </w:tbl>
    <w:p w:rsidR="00F65D22" w:rsidRPr="00902C3B" w:rsidRDefault="00F65D22" w:rsidP="00F65D22">
      <w:pPr>
        <w:spacing w:after="0" w:line="240" w:lineRule="auto"/>
        <w:contextualSpacing/>
        <w:rPr>
          <w:rFonts w:ascii="Times New Roman" w:hAnsi="Times New Roman" w:cs="Times New Roman"/>
          <w:sz w:val="24"/>
          <w:szCs w:val="24"/>
          <w:lang w:val="ro-RO"/>
        </w:rPr>
      </w:pPr>
    </w:p>
    <w:p w:rsidR="00F65D22" w:rsidRPr="00902C3B" w:rsidRDefault="00F65D22" w:rsidP="00F65D22">
      <w:pPr>
        <w:spacing w:after="0" w:line="240" w:lineRule="auto"/>
        <w:contextualSpacing/>
        <w:rPr>
          <w:rFonts w:ascii="Times New Roman" w:hAnsi="Times New Roman" w:cs="Times New Roman"/>
          <w:sz w:val="24"/>
          <w:szCs w:val="24"/>
          <w:lang w:val="ro-RO"/>
        </w:rPr>
      </w:pPr>
      <w:r w:rsidRPr="00902C3B">
        <w:rPr>
          <w:rFonts w:ascii="Times New Roman" w:hAnsi="Times New Roman" w:cs="Times New Roman"/>
          <w:sz w:val="24"/>
          <w:szCs w:val="24"/>
          <w:lang w:val="ro-RO"/>
        </w:rPr>
        <w:t>Nr.                        Seria</w:t>
      </w:r>
    </w:p>
    <w:p w:rsidR="00F65D22" w:rsidRPr="00902C3B" w:rsidRDefault="00F65D22" w:rsidP="00F65D22">
      <w:pPr>
        <w:spacing w:after="0" w:line="240" w:lineRule="auto"/>
        <w:contextualSpacing/>
        <w:rPr>
          <w:rFonts w:ascii="Times New Roman" w:hAnsi="Times New Roman" w:cs="Times New Roman"/>
          <w:sz w:val="24"/>
          <w:szCs w:val="24"/>
          <w:lang w:val="ro-RO"/>
        </w:rPr>
      </w:pPr>
    </w:p>
    <w:p w:rsidR="00F65D22" w:rsidRPr="00902C3B" w:rsidRDefault="00F65D22" w:rsidP="00F65D22">
      <w:pPr>
        <w:spacing w:after="0" w:line="240" w:lineRule="auto"/>
        <w:contextualSpacing/>
        <w:rPr>
          <w:rFonts w:ascii="Times New Roman" w:hAnsi="Times New Roman" w:cs="Times New Roman"/>
          <w:sz w:val="24"/>
          <w:szCs w:val="24"/>
          <w:lang w:val="ro-RO"/>
        </w:rPr>
      </w:pPr>
    </w:p>
    <w:p w:rsidR="00F65D22" w:rsidRPr="00902C3B" w:rsidRDefault="00F65D22" w:rsidP="00F65D22">
      <w:pPr>
        <w:spacing w:after="0" w:line="240" w:lineRule="auto"/>
        <w:contextualSpacing/>
        <w:rPr>
          <w:rFonts w:ascii="Times New Roman" w:hAnsi="Times New Roman" w:cs="Times New Roman"/>
          <w:sz w:val="24"/>
          <w:szCs w:val="24"/>
          <w:lang w:val="ro-RO"/>
        </w:rPr>
      </w:pPr>
    </w:p>
    <w:p w:rsidR="00F65D22" w:rsidRPr="00902C3B" w:rsidRDefault="00F65D22" w:rsidP="005C3A7B">
      <w:pPr>
        <w:spacing w:after="0" w:line="240" w:lineRule="auto"/>
        <w:rPr>
          <w:rFonts w:ascii="Times New Roman" w:hAnsi="Times New Roman" w:cs="Times New Roman"/>
          <w:sz w:val="28"/>
          <w:szCs w:val="28"/>
          <w:lang w:val="ro-RO"/>
        </w:rPr>
      </w:pPr>
    </w:p>
    <w:p w:rsidR="00F65D22" w:rsidRPr="00902C3B" w:rsidRDefault="00F65D22" w:rsidP="005C3A7B">
      <w:pPr>
        <w:spacing w:after="0" w:line="240" w:lineRule="auto"/>
        <w:rPr>
          <w:rFonts w:ascii="Times New Roman" w:hAnsi="Times New Roman" w:cs="Times New Roman"/>
          <w:sz w:val="28"/>
          <w:szCs w:val="28"/>
          <w:lang w:val="ro-RO"/>
        </w:rPr>
      </w:pPr>
    </w:p>
    <w:p w:rsidR="00F65D22" w:rsidRPr="00902C3B" w:rsidRDefault="00F65D22" w:rsidP="005C3A7B">
      <w:pPr>
        <w:spacing w:after="0" w:line="240" w:lineRule="auto"/>
        <w:rPr>
          <w:rFonts w:ascii="Times New Roman" w:hAnsi="Times New Roman" w:cs="Times New Roman"/>
          <w:sz w:val="28"/>
          <w:szCs w:val="28"/>
          <w:lang w:val="ro-RO"/>
        </w:rPr>
      </w:pPr>
    </w:p>
    <w:p w:rsidR="005C3A7B" w:rsidRPr="00902C3B" w:rsidRDefault="005C3A7B" w:rsidP="005C3A7B">
      <w:pPr>
        <w:spacing w:after="0" w:line="240" w:lineRule="auto"/>
        <w:rPr>
          <w:rFonts w:ascii="Times New Roman" w:hAnsi="Times New Roman" w:cs="Times New Roman"/>
          <w:sz w:val="28"/>
          <w:szCs w:val="28"/>
          <w:lang w:val="ro-RO"/>
        </w:rPr>
      </w:pPr>
      <w:r w:rsidRPr="00902C3B">
        <w:rPr>
          <w:rFonts w:ascii="Times New Roman" w:hAnsi="Times New Roman" w:cs="Times New Roman"/>
          <w:sz w:val="28"/>
          <w:szCs w:val="28"/>
          <w:lang w:val="ro-RO"/>
        </w:rPr>
        <w:t xml:space="preserve">                 </w:t>
      </w:r>
    </w:p>
    <w:p w:rsidR="005C3A7B" w:rsidRPr="00902C3B" w:rsidRDefault="005C3A7B" w:rsidP="005C3A7B">
      <w:pPr>
        <w:spacing w:after="0" w:line="240" w:lineRule="auto"/>
        <w:rPr>
          <w:rFonts w:ascii="Times New Roman" w:hAnsi="Times New Roman" w:cs="Times New Roman"/>
          <w:sz w:val="28"/>
          <w:szCs w:val="28"/>
          <w:lang w:val="ro-RO"/>
        </w:rPr>
      </w:pPr>
    </w:p>
    <w:p w:rsidR="005C3A7B" w:rsidRPr="00902C3B" w:rsidRDefault="005C3A7B" w:rsidP="005C3A7B">
      <w:pPr>
        <w:spacing w:after="0" w:line="240" w:lineRule="auto"/>
        <w:rPr>
          <w:rFonts w:ascii="Times New Roman" w:hAnsi="Times New Roman" w:cs="Times New Roman"/>
          <w:sz w:val="28"/>
          <w:szCs w:val="28"/>
          <w:lang w:val="ro-RO"/>
        </w:rPr>
      </w:pPr>
    </w:p>
    <w:sectPr w:rsidR="005C3A7B" w:rsidRPr="00902C3B" w:rsidSect="00422AFB">
      <w:pgSz w:w="11907" w:h="16839" w:code="9"/>
      <w:pgMar w:top="561" w:right="851"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94" w:rsidRDefault="006C6F94">
      <w:pPr>
        <w:spacing w:after="0" w:line="240" w:lineRule="auto"/>
      </w:pPr>
      <w:r>
        <w:separator/>
      </w:r>
    </w:p>
  </w:endnote>
  <w:endnote w:type="continuationSeparator" w:id="0">
    <w:p w:rsidR="006C6F94" w:rsidRDefault="006C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94" w:rsidRDefault="006C6F94">
      <w:pPr>
        <w:spacing w:after="0" w:line="240" w:lineRule="auto"/>
      </w:pPr>
      <w:r>
        <w:separator/>
      </w:r>
    </w:p>
  </w:footnote>
  <w:footnote w:type="continuationSeparator" w:id="0">
    <w:p w:rsidR="006C6F94" w:rsidRDefault="006C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0F" w:rsidRPr="001917A7" w:rsidRDefault="0030630F">
    <w:pPr>
      <w:pStyle w:val="a9"/>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D38C3"/>
    <w:multiLevelType w:val="hybridMultilevel"/>
    <w:tmpl w:val="005057C8"/>
    <w:lvl w:ilvl="0" w:tplc="FA38FE0E">
      <w:start w:val="1"/>
      <w:numFmt w:val="lowerLetter"/>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8B75D1"/>
    <w:multiLevelType w:val="hybridMultilevel"/>
    <w:tmpl w:val="94EED948"/>
    <w:lvl w:ilvl="0" w:tplc="7A4C23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2832AE4"/>
    <w:multiLevelType w:val="hybridMultilevel"/>
    <w:tmpl w:val="86389BEA"/>
    <w:lvl w:ilvl="0" w:tplc="96826964">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nsid w:val="2A9A7FDA"/>
    <w:multiLevelType w:val="hybridMultilevel"/>
    <w:tmpl w:val="53E0143A"/>
    <w:lvl w:ilvl="0" w:tplc="04190017">
      <w:start w:val="1"/>
      <w:numFmt w:val="lowerLetter"/>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72B77A4"/>
    <w:multiLevelType w:val="hybridMultilevel"/>
    <w:tmpl w:val="C4D47818"/>
    <w:lvl w:ilvl="0" w:tplc="465A4E1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ED51784"/>
    <w:multiLevelType w:val="hybridMultilevel"/>
    <w:tmpl w:val="AB66128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AAA3FF9"/>
    <w:multiLevelType w:val="hybridMultilevel"/>
    <w:tmpl w:val="13BEAE2E"/>
    <w:lvl w:ilvl="0" w:tplc="57D4DA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95"/>
    <w:rsid w:val="000005FE"/>
    <w:rsid w:val="00010F43"/>
    <w:rsid w:val="00010FFB"/>
    <w:rsid w:val="000367F7"/>
    <w:rsid w:val="00053E06"/>
    <w:rsid w:val="00060CC5"/>
    <w:rsid w:val="00065B51"/>
    <w:rsid w:val="00083F7A"/>
    <w:rsid w:val="00091306"/>
    <w:rsid w:val="00096B86"/>
    <w:rsid w:val="000A0079"/>
    <w:rsid w:val="000A57CF"/>
    <w:rsid w:val="000A62A4"/>
    <w:rsid w:val="000E5C95"/>
    <w:rsid w:val="000F2251"/>
    <w:rsid w:val="000F76EE"/>
    <w:rsid w:val="00107D22"/>
    <w:rsid w:val="001157AA"/>
    <w:rsid w:val="00123529"/>
    <w:rsid w:val="001244F0"/>
    <w:rsid w:val="00132DA0"/>
    <w:rsid w:val="00145097"/>
    <w:rsid w:val="00151493"/>
    <w:rsid w:val="0017179F"/>
    <w:rsid w:val="00173760"/>
    <w:rsid w:val="00173AB6"/>
    <w:rsid w:val="00181675"/>
    <w:rsid w:val="001A7411"/>
    <w:rsid w:val="001B03B1"/>
    <w:rsid w:val="001D4C80"/>
    <w:rsid w:val="002038CA"/>
    <w:rsid w:val="00206670"/>
    <w:rsid w:val="002103D1"/>
    <w:rsid w:val="00216DA9"/>
    <w:rsid w:val="00217804"/>
    <w:rsid w:val="00224F9E"/>
    <w:rsid w:val="002255D4"/>
    <w:rsid w:val="00230525"/>
    <w:rsid w:val="00252262"/>
    <w:rsid w:val="00253082"/>
    <w:rsid w:val="00253F82"/>
    <w:rsid w:val="002570A8"/>
    <w:rsid w:val="00262782"/>
    <w:rsid w:val="002637F8"/>
    <w:rsid w:val="00266D89"/>
    <w:rsid w:val="00267DCB"/>
    <w:rsid w:val="00270B79"/>
    <w:rsid w:val="00274D31"/>
    <w:rsid w:val="002A446E"/>
    <w:rsid w:val="002A7F1E"/>
    <w:rsid w:val="002B41F0"/>
    <w:rsid w:val="002C339D"/>
    <w:rsid w:val="002C59E8"/>
    <w:rsid w:val="002D3613"/>
    <w:rsid w:val="0030630F"/>
    <w:rsid w:val="00311546"/>
    <w:rsid w:val="00314580"/>
    <w:rsid w:val="003306A6"/>
    <w:rsid w:val="0033778B"/>
    <w:rsid w:val="0034021B"/>
    <w:rsid w:val="003532E7"/>
    <w:rsid w:val="003548B8"/>
    <w:rsid w:val="003614EF"/>
    <w:rsid w:val="00371DFC"/>
    <w:rsid w:val="0039319B"/>
    <w:rsid w:val="0039533A"/>
    <w:rsid w:val="00396468"/>
    <w:rsid w:val="003A5948"/>
    <w:rsid w:val="003E75A0"/>
    <w:rsid w:val="004026C3"/>
    <w:rsid w:val="0040698A"/>
    <w:rsid w:val="00422986"/>
    <w:rsid w:val="00422AFB"/>
    <w:rsid w:val="0042344D"/>
    <w:rsid w:val="00427DF5"/>
    <w:rsid w:val="0046283A"/>
    <w:rsid w:val="004649B0"/>
    <w:rsid w:val="00477CB4"/>
    <w:rsid w:val="00484EDA"/>
    <w:rsid w:val="00485F56"/>
    <w:rsid w:val="004A3AB0"/>
    <w:rsid w:val="004B64CA"/>
    <w:rsid w:val="004C699C"/>
    <w:rsid w:val="004D56E1"/>
    <w:rsid w:val="004F37EB"/>
    <w:rsid w:val="004F761B"/>
    <w:rsid w:val="00503434"/>
    <w:rsid w:val="005130F8"/>
    <w:rsid w:val="005219D8"/>
    <w:rsid w:val="00537109"/>
    <w:rsid w:val="0053718F"/>
    <w:rsid w:val="005664DA"/>
    <w:rsid w:val="0057037C"/>
    <w:rsid w:val="00572635"/>
    <w:rsid w:val="00583975"/>
    <w:rsid w:val="005A248D"/>
    <w:rsid w:val="005A65BB"/>
    <w:rsid w:val="005C3A7B"/>
    <w:rsid w:val="005D0AF3"/>
    <w:rsid w:val="005D1119"/>
    <w:rsid w:val="005D7F08"/>
    <w:rsid w:val="005E05B6"/>
    <w:rsid w:val="005F40F3"/>
    <w:rsid w:val="005F5FCF"/>
    <w:rsid w:val="005F7813"/>
    <w:rsid w:val="00605DE7"/>
    <w:rsid w:val="00613576"/>
    <w:rsid w:val="00613C4B"/>
    <w:rsid w:val="00614193"/>
    <w:rsid w:val="00622178"/>
    <w:rsid w:val="00640657"/>
    <w:rsid w:val="00654120"/>
    <w:rsid w:val="00673DA7"/>
    <w:rsid w:val="00695342"/>
    <w:rsid w:val="006C0386"/>
    <w:rsid w:val="006C6F94"/>
    <w:rsid w:val="006F3792"/>
    <w:rsid w:val="006F62C4"/>
    <w:rsid w:val="007233CF"/>
    <w:rsid w:val="007450B7"/>
    <w:rsid w:val="0075314E"/>
    <w:rsid w:val="00772990"/>
    <w:rsid w:val="00780348"/>
    <w:rsid w:val="0078182B"/>
    <w:rsid w:val="007A080F"/>
    <w:rsid w:val="007A3A64"/>
    <w:rsid w:val="007A4A55"/>
    <w:rsid w:val="007B1000"/>
    <w:rsid w:val="007D0B1C"/>
    <w:rsid w:val="007D7B78"/>
    <w:rsid w:val="007E0547"/>
    <w:rsid w:val="007E135C"/>
    <w:rsid w:val="007E2D67"/>
    <w:rsid w:val="007F77E4"/>
    <w:rsid w:val="00803BFB"/>
    <w:rsid w:val="008144DC"/>
    <w:rsid w:val="00827032"/>
    <w:rsid w:val="00833715"/>
    <w:rsid w:val="00865F39"/>
    <w:rsid w:val="00883C84"/>
    <w:rsid w:val="008A4F55"/>
    <w:rsid w:val="008B2FF6"/>
    <w:rsid w:val="008C1755"/>
    <w:rsid w:val="008D2185"/>
    <w:rsid w:val="008F179E"/>
    <w:rsid w:val="008F2B7B"/>
    <w:rsid w:val="008F4891"/>
    <w:rsid w:val="00902C3B"/>
    <w:rsid w:val="00926975"/>
    <w:rsid w:val="00941CB8"/>
    <w:rsid w:val="009440A0"/>
    <w:rsid w:val="00954114"/>
    <w:rsid w:val="00963130"/>
    <w:rsid w:val="00964634"/>
    <w:rsid w:val="00972757"/>
    <w:rsid w:val="00972E6C"/>
    <w:rsid w:val="00980C42"/>
    <w:rsid w:val="00984629"/>
    <w:rsid w:val="00993458"/>
    <w:rsid w:val="009B771A"/>
    <w:rsid w:val="009C4906"/>
    <w:rsid w:val="009C7240"/>
    <w:rsid w:val="009D71AB"/>
    <w:rsid w:val="009E5C51"/>
    <w:rsid w:val="00A07095"/>
    <w:rsid w:val="00A15B76"/>
    <w:rsid w:val="00A16B45"/>
    <w:rsid w:val="00A21C15"/>
    <w:rsid w:val="00A27E1E"/>
    <w:rsid w:val="00A57021"/>
    <w:rsid w:val="00A6145D"/>
    <w:rsid w:val="00A70276"/>
    <w:rsid w:val="00A979D8"/>
    <w:rsid w:val="00AB0089"/>
    <w:rsid w:val="00AB5B1A"/>
    <w:rsid w:val="00AE7609"/>
    <w:rsid w:val="00B03C2D"/>
    <w:rsid w:val="00B0566B"/>
    <w:rsid w:val="00B167B3"/>
    <w:rsid w:val="00B234EA"/>
    <w:rsid w:val="00B4533D"/>
    <w:rsid w:val="00B6049C"/>
    <w:rsid w:val="00B93BC6"/>
    <w:rsid w:val="00BA44C0"/>
    <w:rsid w:val="00BC077B"/>
    <w:rsid w:val="00BD2374"/>
    <w:rsid w:val="00BE5666"/>
    <w:rsid w:val="00BF5497"/>
    <w:rsid w:val="00C02A05"/>
    <w:rsid w:val="00C07191"/>
    <w:rsid w:val="00C25D3D"/>
    <w:rsid w:val="00C43084"/>
    <w:rsid w:val="00C43B74"/>
    <w:rsid w:val="00C46682"/>
    <w:rsid w:val="00C60DBA"/>
    <w:rsid w:val="00C62E24"/>
    <w:rsid w:val="00CB621E"/>
    <w:rsid w:val="00CC5973"/>
    <w:rsid w:val="00CE094A"/>
    <w:rsid w:val="00CE2AFA"/>
    <w:rsid w:val="00CF31D0"/>
    <w:rsid w:val="00D03668"/>
    <w:rsid w:val="00D15A98"/>
    <w:rsid w:val="00D277F9"/>
    <w:rsid w:val="00D31904"/>
    <w:rsid w:val="00D454D8"/>
    <w:rsid w:val="00D52D14"/>
    <w:rsid w:val="00D62AFF"/>
    <w:rsid w:val="00D65BDB"/>
    <w:rsid w:val="00D71F99"/>
    <w:rsid w:val="00D849D2"/>
    <w:rsid w:val="00D97693"/>
    <w:rsid w:val="00DA15BC"/>
    <w:rsid w:val="00DA6510"/>
    <w:rsid w:val="00DA651F"/>
    <w:rsid w:val="00DB2D69"/>
    <w:rsid w:val="00DB4E91"/>
    <w:rsid w:val="00DD1DBE"/>
    <w:rsid w:val="00DF6D25"/>
    <w:rsid w:val="00E045E7"/>
    <w:rsid w:val="00E04903"/>
    <w:rsid w:val="00E15DC5"/>
    <w:rsid w:val="00E15EFC"/>
    <w:rsid w:val="00E15FA7"/>
    <w:rsid w:val="00EA4476"/>
    <w:rsid w:val="00EB5E8F"/>
    <w:rsid w:val="00EC4F16"/>
    <w:rsid w:val="00F17845"/>
    <w:rsid w:val="00F3406D"/>
    <w:rsid w:val="00F37D87"/>
    <w:rsid w:val="00F40F5B"/>
    <w:rsid w:val="00F52FE7"/>
    <w:rsid w:val="00F561BD"/>
    <w:rsid w:val="00F65D22"/>
    <w:rsid w:val="00F66072"/>
    <w:rsid w:val="00F73DAE"/>
    <w:rsid w:val="00FA0059"/>
    <w:rsid w:val="00FB2BD7"/>
    <w:rsid w:val="00FC62EF"/>
    <w:rsid w:val="00FD2B31"/>
    <w:rsid w:val="00FD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5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B604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C9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E5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a0"/>
    <w:rsid w:val="000E5C95"/>
  </w:style>
  <w:style w:type="character" w:styleId="a4">
    <w:name w:val="Hyperlink"/>
    <w:basedOn w:val="a0"/>
    <w:uiPriority w:val="99"/>
    <w:semiHidden/>
    <w:unhideWhenUsed/>
    <w:rsid w:val="000E5C95"/>
    <w:rPr>
      <w:color w:val="0000FF"/>
      <w:u w:val="single"/>
    </w:rPr>
  </w:style>
  <w:style w:type="paragraph" w:customStyle="1" w:styleId="11">
    <w:name w:val="заголовок 1"/>
    <w:basedOn w:val="a"/>
    <w:next w:val="a"/>
    <w:rsid w:val="000E5C95"/>
    <w:pPr>
      <w:keepNext/>
      <w:spacing w:after="0" w:line="240" w:lineRule="auto"/>
      <w:jc w:val="center"/>
      <w:outlineLvl w:val="0"/>
    </w:pPr>
    <w:rPr>
      <w:rFonts w:ascii="Times New Roman" w:eastAsia="Times New Roman" w:hAnsi="Times New Roman" w:cs="Times New Roman"/>
      <w:b/>
      <w:sz w:val="24"/>
      <w:szCs w:val="20"/>
      <w:lang w:val="ro-RO" w:eastAsia="ru-RU"/>
    </w:rPr>
  </w:style>
  <w:style w:type="paragraph" w:styleId="a5">
    <w:name w:val="No Spacing"/>
    <w:uiPriority w:val="1"/>
    <w:qFormat/>
    <w:rsid w:val="000E5C95"/>
    <w:pPr>
      <w:spacing w:after="0" w:line="240" w:lineRule="auto"/>
    </w:pPr>
  </w:style>
  <w:style w:type="paragraph" w:styleId="a6">
    <w:name w:val="List Paragraph"/>
    <w:basedOn w:val="a"/>
    <w:uiPriority w:val="99"/>
    <w:qFormat/>
    <w:rsid w:val="00065B51"/>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Strong"/>
    <w:basedOn w:val="a0"/>
    <w:uiPriority w:val="22"/>
    <w:qFormat/>
    <w:rsid w:val="00B6049C"/>
    <w:rPr>
      <w:b/>
      <w:bCs/>
    </w:rPr>
  </w:style>
  <w:style w:type="character" w:customStyle="1" w:styleId="40">
    <w:name w:val="Заголовок 4 Знак"/>
    <w:basedOn w:val="a0"/>
    <w:link w:val="4"/>
    <w:uiPriority w:val="9"/>
    <w:semiHidden/>
    <w:rsid w:val="00B6049C"/>
    <w:rPr>
      <w:rFonts w:asciiTheme="majorHAnsi" w:eastAsiaTheme="majorEastAsia" w:hAnsiTheme="majorHAnsi" w:cstheme="majorBidi"/>
      <w:b/>
      <w:bCs/>
      <w:i/>
      <w:iCs/>
      <w:color w:val="4F81BD" w:themeColor="accent1"/>
    </w:rPr>
  </w:style>
  <w:style w:type="table" w:styleId="a8">
    <w:name w:val="Table Grid"/>
    <w:basedOn w:val="a1"/>
    <w:uiPriority w:val="59"/>
    <w:rsid w:val="00253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DA651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DA6510"/>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F62C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62C4"/>
    <w:rPr>
      <w:rFonts w:ascii="Tahoma" w:hAnsi="Tahoma" w:cs="Tahoma"/>
      <w:sz w:val="16"/>
      <w:szCs w:val="16"/>
    </w:rPr>
  </w:style>
  <w:style w:type="character" w:styleId="ad">
    <w:name w:val="annotation reference"/>
    <w:basedOn w:val="a0"/>
    <w:uiPriority w:val="99"/>
    <w:semiHidden/>
    <w:unhideWhenUsed/>
    <w:rsid w:val="00614193"/>
    <w:rPr>
      <w:sz w:val="16"/>
      <w:szCs w:val="16"/>
    </w:rPr>
  </w:style>
  <w:style w:type="paragraph" w:styleId="ae">
    <w:name w:val="annotation text"/>
    <w:basedOn w:val="a"/>
    <w:link w:val="af"/>
    <w:uiPriority w:val="99"/>
    <w:semiHidden/>
    <w:unhideWhenUsed/>
    <w:rsid w:val="00614193"/>
    <w:pPr>
      <w:spacing w:line="240" w:lineRule="auto"/>
    </w:pPr>
    <w:rPr>
      <w:sz w:val="20"/>
      <w:szCs w:val="20"/>
    </w:rPr>
  </w:style>
  <w:style w:type="character" w:customStyle="1" w:styleId="af">
    <w:name w:val="Текст примечания Знак"/>
    <w:basedOn w:val="a0"/>
    <w:link w:val="ae"/>
    <w:uiPriority w:val="99"/>
    <w:semiHidden/>
    <w:rsid w:val="00614193"/>
    <w:rPr>
      <w:sz w:val="20"/>
      <w:szCs w:val="20"/>
    </w:rPr>
  </w:style>
  <w:style w:type="paragraph" w:styleId="af0">
    <w:name w:val="annotation subject"/>
    <w:basedOn w:val="ae"/>
    <w:next w:val="ae"/>
    <w:link w:val="af1"/>
    <w:uiPriority w:val="99"/>
    <w:semiHidden/>
    <w:unhideWhenUsed/>
    <w:rsid w:val="00614193"/>
    <w:rPr>
      <w:b/>
      <w:bCs/>
    </w:rPr>
  </w:style>
  <w:style w:type="character" w:customStyle="1" w:styleId="af1">
    <w:name w:val="Тема примечания Знак"/>
    <w:basedOn w:val="af"/>
    <w:link w:val="af0"/>
    <w:uiPriority w:val="99"/>
    <w:semiHidden/>
    <w:rsid w:val="00614193"/>
    <w:rPr>
      <w:b/>
      <w:bCs/>
      <w:sz w:val="20"/>
      <w:szCs w:val="20"/>
    </w:rPr>
  </w:style>
  <w:style w:type="paragraph" w:styleId="af2">
    <w:name w:val="footer"/>
    <w:basedOn w:val="a"/>
    <w:link w:val="af3"/>
    <w:uiPriority w:val="99"/>
    <w:unhideWhenUsed/>
    <w:rsid w:val="008C175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C1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5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B604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C9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E5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a0"/>
    <w:rsid w:val="000E5C95"/>
  </w:style>
  <w:style w:type="character" w:styleId="a4">
    <w:name w:val="Hyperlink"/>
    <w:basedOn w:val="a0"/>
    <w:uiPriority w:val="99"/>
    <w:semiHidden/>
    <w:unhideWhenUsed/>
    <w:rsid w:val="000E5C95"/>
    <w:rPr>
      <w:color w:val="0000FF"/>
      <w:u w:val="single"/>
    </w:rPr>
  </w:style>
  <w:style w:type="paragraph" w:customStyle="1" w:styleId="11">
    <w:name w:val="заголовок 1"/>
    <w:basedOn w:val="a"/>
    <w:next w:val="a"/>
    <w:rsid w:val="000E5C95"/>
    <w:pPr>
      <w:keepNext/>
      <w:spacing w:after="0" w:line="240" w:lineRule="auto"/>
      <w:jc w:val="center"/>
      <w:outlineLvl w:val="0"/>
    </w:pPr>
    <w:rPr>
      <w:rFonts w:ascii="Times New Roman" w:eastAsia="Times New Roman" w:hAnsi="Times New Roman" w:cs="Times New Roman"/>
      <w:b/>
      <w:sz w:val="24"/>
      <w:szCs w:val="20"/>
      <w:lang w:val="ro-RO" w:eastAsia="ru-RU"/>
    </w:rPr>
  </w:style>
  <w:style w:type="paragraph" w:styleId="a5">
    <w:name w:val="No Spacing"/>
    <w:uiPriority w:val="1"/>
    <w:qFormat/>
    <w:rsid w:val="000E5C95"/>
    <w:pPr>
      <w:spacing w:after="0" w:line="240" w:lineRule="auto"/>
    </w:pPr>
  </w:style>
  <w:style w:type="paragraph" w:styleId="a6">
    <w:name w:val="List Paragraph"/>
    <w:basedOn w:val="a"/>
    <w:uiPriority w:val="99"/>
    <w:qFormat/>
    <w:rsid w:val="00065B51"/>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Strong"/>
    <w:basedOn w:val="a0"/>
    <w:uiPriority w:val="22"/>
    <w:qFormat/>
    <w:rsid w:val="00B6049C"/>
    <w:rPr>
      <w:b/>
      <w:bCs/>
    </w:rPr>
  </w:style>
  <w:style w:type="character" w:customStyle="1" w:styleId="40">
    <w:name w:val="Заголовок 4 Знак"/>
    <w:basedOn w:val="a0"/>
    <w:link w:val="4"/>
    <w:uiPriority w:val="9"/>
    <w:semiHidden/>
    <w:rsid w:val="00B6049C"/>
    <w:rPr>
      <w:rFonts w:asciiTheme="majorHAnsi" w:eastAsiaTheme="majorEastAsia" w:hAnsiTheme="majorHAnsi" w:cstheme="majorBidi"/>
      <w:b/>
      <w:bCs/>
      <w:i/>
      <w:iCs/>
      <w:color w:val="4F81BD" w:themeColor="accent1"/>
    </w:rPr>
  </w:style>
  <w:style w:type="table" w:styleId="a8">
    <w:name w:val="Table Grid"/>
    <w:basedOn w:val="a1"/>
    <w:uiPriority w:val="59"/>
    <w:rsid w:val="00253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DA651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DA6510"/>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F62C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62C4"/>
    <w:rPr>
      <w:rFonts w:ascii="Tahoma" w:hAnsi="Tahoma" w:cs="Tahoma"/>
      <w:sz w:val="16"/>
      <w:szCs w:val="16"/>
    </w:rPr>
  </w:style>
  <w:style w:type="character" w:styleId="ad">
    <w:name w:val="annotation reference"/>
    <w:basedOn w:val="a0"/>
    <w:uiPriority w:val="99"/>
    <w:semiHidden/>
    <w:unhideWhenUsed/>
    <w:rsid w:val="00614193"/>
    <w:rPr>
      <w:sz w:val="16"/>
      <w:szCs w:val="16"/>
    </w:rPr>
  </w:style>
  <w:style w:type="paragraph" w:styleId="ae">
    <w:name w:val="annotation text"/>
    <w:basedOn w:val="a"/>
    <w:link w:val="af"/>
    <w:uiPriority w:val="99"/>
    <w:semiHidden/>
    <w:unhideWhenUsed/>
    <w:rsid w:val="00614193"/>
    <w:pPr>
      <w:spacing w:line="240" w:lineRule="auto"/>
    </w:pPr>
    <w:rPr>
      <w:sz w:val="20"/>
      <w:szCs w:val="20"/>
    </w:rPr>
  </w:style>
  <w:style w:type="character" w:customStyle="1" w:styleId="af">
    <w:name w:val="Текст примечания Знак"/>
    <w:basedOn w:val="a0"/>
    <w:link w:val="ae"/>
    <w:uiPriority w:val="99"/>
    <w:semiHidden/>
    <w:rsid w:val="00614193"/>
    <w:rPr>
      <w:sz w:val="20"/>
      <w:szCs w:val="20"/>
    </w:rPr>
  </w:style>
  <w:style w:type="paragraph" w:styleId="af0">
    <w:name w:val="annotation subject"/>
    <w:basedOn w:val="ae"/>
    <w:next w:val="ae"/>
    <w:link w:val="af1"/>
    <w:uiPriority w:val="99"/>
    <w:semiHidden/>
    <w:unhideWhenUsed/>
    <w:rsid w:val="00614193"/>
    <w:rPr>
      <w:b/>
      <w:bCs/>
    </w:rPr>
  </w:style>
  <w:style w:type="character" w:customStyle="1" w:styleId="af1">
    <w:name w:val="Тема примечания Знак"/>
    <w:basedOn w:val="af"/>
    <w:link w:val="af0"/>
    <w:uiPriority w:val="99"/>
    <w:semiHidden/>
    <w:rsid w:val="00614193"/>
    <w:rPr>
      <w:b/>
      <w:bCs/>
      <w:sz w:val="20"/>
      <w:szCs w:val="20"/>
    </w:rPr>
  </w:style>
  <w:style w:type="paragraph" w:styleId="af2">
    <w:name w:val="footer"/>
    <w:basedOn w:val="a"/>
    <w:link w:val="af3"/>
    <w:uiPriority w:val="99"/>
    <w:unhideWhenUsed/>
    <w:rsid w:val="008C175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C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1522">
      <w:bodyDiv w:val="1"/>
      <w:marLeft w:val="0"/>
      <w:marRight w:val="0"/>
      <w:marTop w:val="0"/>
      <w:marBottom w:val="0"/>
      <w:divBdr>
        <w:top w:val="none" w:sz="0" w:space="0" w:color="auto"/>
        <w:left w:val="none" w:sz="0" w:space="0" w:color="auto"/>
        <w:bottom w:val="none" w:sz="0" w:space="0" w:color="auto"/>
        <w:right w:val="none" w:sz="0" w:space="0" w:color="auto"/>
      </w:divBdr>
    </w:div>
    <w:div w:id="269626403">
      <w:bodyDiv w:val="1"/>
      <w:marLeft w:val="0"/>
      <w:marRight w:val="0"/>
      <w:marTop w:val="0"/>
      <w:marBottom w:val="0"/>
      <w:divBdr>
        <w:top w:val="none" w:sz="0" w:space="0" w:color="auto"/>
        <w:left w:val="none" w:sz="0" w:space="0" w:color="auto"/>
        <w:bottom w:val="none" w:sz="0" w:space="0" w:color="auto"/>
        <w:right w:val="none" w:sz="0" w:space="0" w:color="auto"/>
      </w:divBdr>
    </w:div>
    <w:div w:id="566578002">
      <w:bodyDiv w:val="1"/>
      <w:marLeft w:val="0"/>
      <w:marRight w:val="0"/>
      <w:marTop w:val="0"/>
      <w:marBottom w:val="0"/>
      <w:divBdr>
        <w:top w:val="none" w:sz="0" w:space="0" w:color="auto"/>
        <w:left w:val="none" w:sz="0" w:space="0" w:color="auto"/>
        <w:bottom w:val="none" w:sz="0" w:space="0" w:color="auto"/>
        <w:right w:val="none" w:sz="0" w:space="0" w:color="auto"/>
      </w:divBdr>
    </w:div>
    <w:div w:id="637222869">
      <w:bodyDiv w:val="1"/>
      <w:marLeft w:val="0"/>
      <w:marRight w:val="0"/>
      <w:marTop w:val="0"/>
      <w:marBottom w:val="0"/>
      <w:divBdr>
        <w:top w:val="none" w:sz="0" w:space="0" w:color="auto"/>
        <w:left w:val="none" w:sz="0" w:space="0" w:color="auto"/>
        <w:bottom w:val="none" w:sz="0" w:space="0" w:color="auto"/>
        <w:right w:val="none" w:sz="0" w:space="0" w:color="auto"/>
      </w:divBdr>
    </w:div>
    <w:div w:id="777873764">
      <w:bodyDiv w:val="1"/>
      <w:marLeft w:val="0"/>
      <w:marRight w:val="0"/>
      <w:marTop w:val="0"/>
      <w:marBottom w:val="0"/>
      <w:divBdr>
        <w:top w:val="none" w:sz="0" w:space="0" w:color="auto"/>
        <w:left w:val="none" w:sz="0" w:space="0" w:color="auto"/>
        <w:bottom w:val="none" w:sz="0" w:space="0" w:color="auto"/>
        <w:right w:val="none" w:sz="0" w:space="0" w:color="auto"/>
      </w:divBdr>
    </w:div>
    <w:div w:id="909078712">
      <w:bodyDiv w:val="1"/>
      <w:marLeft w:val="0"/>
      <w:marRight w:val="0"/>
      <w:marTop w:val="0"/>
      <w:marBottom w:val="0"/>
      <w:divBdr>
        <w:top w:val="none" w:sz="0" w:space="0" w:color="auto"/>
        <w:left w:val="none" w:sz="0" w:space="0" w:color="auto"/>
        <w:bottom w:val="none" w:sz="0" w:space="0" w:color="auto"/>
        <w:right w:val="none" w:sz="0" w:space="0" w:color="auto"/>
      </w:divBdr>
    </w:div>
    <w:div w:id="1460685847">
      <w:bodyDiv w:val="1"/>
      <w:marLeft w:val="0"/>
      <w:marRight w:val="0"/>
      <w:marTop w:val="0"/>
      <w:marBottom w:val="0"/>
      <w:divBdr>
        <w:top w:val="none" w:sz="0" w:space="0" w:color="auto"/>
        <w:left w:val="none" w:sz="0" w:space="0" w:color="auto"/>
        <w:bottom w:val="none" w:sz="0" w:space="0" w:color="auto"/>
        <w:right w:val="none" w:sz="0" w:space="0" w:color="auto"/>
      </w:divBdr>
    </w:div>
    <w:div w:id="1963225775">
      <w:bodyDiv w:val="1"/>
      <w:marLeft w:val="0"/>
      <w:marRight w:val="0"/>
      <w:marTop w:val="0"/>
      <w:marBottom w:val="0"/>
      <w:divBdr>
        <w:top w:val="none" w:sz="0" w:space="0" w:color="auto"/>
        <w:left w:val="none" w:sz="0" w:space="0" w:color="auto"/>
        <w:bottom w:val="none" w:sz="0" w:space="0" w:color="auto"/>
        <w:right w:val="none" w:sz="0" w:space="0" w:color="auto"/>
      </w:divBdr>
    </w:div>
    <w:div w:id="21434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14CC-B775-4EC9-93BB-56C3FBF4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3800</Words>
  <Characters>21666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dc:creator>
  <cp:lastModifiedBy>Mariana Gincu</cp:lastModifiedBy>
  <cp:revision>3</cp:revision>
  <cp:lastPrinted>2021-03-25T15:00:00Z</cp:lastPrinted>
  <dcterms:created xsi:type="dcterms:W3CDTF">2021-03-25T15:13:00Z</dcterms:created>
  <dcterms:modified xsi:type="dcterms:W3CDTF">2021-04-01T12:59:00Z</dcterms:modified>
</cp:coreProperties>
</file>