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F0" w:rsidRPr="0024025C" w:rsidRDefault="008831F0" w:rsidP="008831F0">
      <w:pPr>
        <w:ind w:right="-46"/>
        <w:jc w:val="right"/>
        <w:rPr>
          <w:sz w:val="20"/>
          <w:szCs w:val="20"/>
          <w:lang w:val="ro-RO"/>
        </w:rPr>
      </w:pPr>
      <w:r w:rsidRPr="0024025C">
        <w:rPr>
          <w:sz w:val="20"/>
          <w:szCs w:val="20"/>
          <w:lang w:val="ro-RO"/>
        </w:rPr>
        <w:t>Proiect</w:t>
      </w:r>
    </w:p>
    <w:p w:rsidR="008831F0" w:rsidRDefault="008831F0" w:rsidP="0024025C">
      <w:pPr>
        <w:ind w:firstLine="708"/>
        <w:jc w:val="center"/>
        <w:rPr>
          <w:b/>
          <w:sz w:val="28"/>
          <w:szCs w:val="28"/>
          <w:lang w:val="ro-RO"/>
        </w:rPr>
      </w:pPr>
      <w:r w:rsidRPr="0024025C">
        <w:rPr>
          <w:b/>
          <w:sz w:val="28"/>
          <w:szCs w:val="28"/>
          <w:lang w:val="ro-RO"/>
        </w:rPr>
        <w:t>GUVERNUL REPUBLICII MOLDOVA</w:t>
      </w:r>
    </w:p>
    <w:p w:rsidR="0024025C" w:rsidRPr="0024025C" w:rsidRDefault="0024025C" w:rsidP="0024025C">
      <w:pPr>
        <w:ind w:firstLine="708"/>
        <w:jc w:val="center"/>
        <w:rPr>
          <w:sz w:val="28"/>
          <w:szCs w:val="28"/>
          <w:lang w:val="ro-RO"/>
        </w:rPr>
      </w:pPr>
    </w:p>
    <w:p w:rsidR="008831F0" w:rsidRPr="0024025C" w:rsidRDefault="008831F0" w:rsidP="0024025C">
      <w:pPr>
        <w:ind w:firstLine="708"/>
        <w:jc w:val="center"/>
        <w:rPr>
          <w:b/>
          <w:sz w:val="28"/>
          <w:szCs w:val="28"/>
          <w:u w:val="single"/>
          <w:lang w:val="ro-RO"/>
        </w:rPr>
      </w:pPr>
      <w:r w:rsidRPr="0024025C">
        <w:rPr>
          <w:b/>
          <w:sz w:val="28"/>
          <w:szCs w:val="28"/>
          <w:lang w:val="ro-RO"/>
        </w:rPr>
        <w:t>HOTĂRÎRE nr. ____</w:t>
      </w:r>
    </w:p>
    <w:p w:rsidR="008831F0" w:rsidRPr="0024025C" w:rsidRDefault="008831F0" w:rsidP="0024025C">
      <w:pPr>
        <w:ind w:firstLine="708"/>
        <w:jc w:val="center"/>
        <w:rPr>
          <w:sz w:val="28"/>
          <w:szCs w:val="28"/>
          <w:lang w:val="ro-RO"/>
        </w:rPr>
      </w:pPr>
      <w:r w:rsidRPr="0024025C">
        <w:rPr>
          <w:sz w:val="28"/>
          <w:szCs w:val="28"/>
          <w:lang w:val="ro-RO"/>
        </w:rPr>
        <w:t>din   ______________ 2020</w:t>
      </w:r>
    </w:p>
    <w:p w:rsidR="008831F0" w:rsidRPr="0024025C" w:rsidRDefault="008831F0" w:rsidP="0024025C">
      <w:pPr>
        <w:ind w:firstLine="708"/>
        <w:jc w:val="center"/>
        <w:rPr>
          <w:sz w:val="28"/>
          <w:szCs w:val="28"/>
          <w:lang w:val="ro-RO"/>
        </w:rPr>
      </w:pPr>
      <w:r w:rsidRPr="0024025C">
        <w:rPr>
          <w:sz w:val="28"/>
          <w:szCs w:val="28"/>
          <w:lang w:val="ro-RO"/>
        </w:rPr>
        <w:t>Chișinău</w:t>
      </w:r>
    </w:p>
    <w:p w:rsidR="008831F0" w:rsidRPr="0024025C" w:rsidRDefault="008831F0" w:rsidP="0024025C">
      <w:pPr>
        <w:ind w:firstLine="708"/>
        <w:jc w:val="center"/>
        <w:rPr>
          <w:b/>
          <w:sz w:val="28"/>
          <w:szCs w:val="28"/>
          <w:lang w:val="ro-RO"/>
        </w:rPr>
      </w:pPr>
    </w:p>
    <w:p w:rsidR="008831F0" w:rsidRPr="0024025C" w:rsidRDefault="008831F0" w:rsidP="0024025C">
      <w:pPr>
        <w:ind w:firstLine="708"/>
        <w:jc w:val="center"/>
        <w:rPr>
          <w:b/>
          <w:sz w:val="28"/>
          <w:szCs w:val="28"/>
          <w:lang w:val="ro-RO"/>
        </w:rPr>
      </w:pPr>
      <w:r w:rsidRPr="0024025C">
        <w:rPr>
          <w:b/>
          <w:sz w:val="28"/>
          <w:szCs w:val="28"/>
          <w:lang w:val="ro-RO"/>
        </w:rPr>
        <w:t>Cu privire la modificarea unor hotărâri ale Guvernului</w:t>
      </w:r>
    </w:p>
    <w:p w:rsidR="008831F0" w:rsidRPr="0024025C" w:rsidRDefault="008831F0" w:rsidP="008831F0">
      <w:pPr>
        <w:ind w:firstLine="708"/>
        <w:jc w:val="center"/>
        <w:rPr>
          <w:b/>
          <w:sz w:val="28"/>
          <w:szCs w:val="28"/>
          <w:lang w:val="ro-RO"/>
        </w:rPr>
      </w:pPr>
    </w:p>
    <w:p w:rsidR="008831F0" w:rsidRPr="0024025C" w:rsidRDefault="008831F0" w:rsidP="008831F0">
      <w:pPr>
        <w:ind w:firstLine="708"/>
        <w:jc w:val="both"/>
        <w:rPr>
          <w:color w:val="000000" w:themeColor="text1"/>
          <w:sz w:val="28"/>
          <w:szCs w:val="28"/>
          <w:shd w:val="clear" w:color="auto" w:fill="FFFFFF"/>
          <w:lang w:val="ro-RO"/>
        </w:rPr>
      </w:pPr>
      <w:r w:rsidRPr="0024025C">
        <w:rPr>
          <w:color w:val="333333"/>
          <w:sz w:val="28"/>
          <w:szCs w:val="28"/>
          <w:shd w:val="clear" w:color="auto" w:fill="FFFFFF"/>
          <w:lang w:val="ro-RO"/>
        </w:rPr>
        <w:t> </w:t>
      </w:r>
      <w:r w:rsidRPr="0024025C">
        <w:rPr>
          <w:color w:val="000000" w:themeColor="text1"/>
          <w:sz w:val="28"/>
          <w:szCs w:val="28"/>
          <w:shd w:val="clear" w:color="auto" w:fill="FFFFFF"/>
          <w:lang w:val="ro-RO"/>
        </w:rPr>
        <w:t>În temeiul prevederilor a</w:t>
      </w:r>
      <w:r w:rsidR="002020BF">
        <w:rPr>
          <w:color w:val="000000" w:themeColor="text1"/>
          <w:sz w:val="28"/>
          <w:szCs w:val="28"/>
          <w:shd w:val="clear" w:color="auto" w:fill="FFFFFF"/>
          <w:lang w:val="ro-RO"/>
        </w:rPr>
        <w:t>rt. 7 lit. b) din Legea nr. 136/</w:t>
      </w:r>
      <w:r w:rsidRPr="0024025C">
        <w:rPr>
          <w:color w:val="000000" w:themeColor="text1"/>
          <w:sz w:val="28"/>
          <w:szCs w:val="28"/>
          <w:shd w:val="clear" w:color="auto" w:fill="FFFFFF"/>
          <w:lang w:val="ro-RO"/>
        </w:rPr>
        <w:t>2017 cu privire la Guvern (Monitorul Oficial al Republicii Moldova, 2017, nr. 252, art. 412), art. 1 alin. </w:t>
      </w:r>
      <w:r w:rsidR="002020BF">
        <w:rPr>
          <w:color w:val="000000" w:themeColor="text1"/>
          <w:sz w:val="28"/>
          <w:szCs w:val="28"/>
          <w:shd w:val="clear" w:color="auto" w:fill="FFFFFF"/>
          <w:lang w:val="ro-RO"/>
        </w:rPr>
        <w:t>(3) și art. 6 din Legea nr. 140/</w:t>
      </w:r>
      <w:r w:rsidRPr="0024025C">
        <w:rPr>
          <w:color w:val="000000" w:themeColor="text1"/>
          <w:sz w:val="28"/>
          <w:szCs w:val="28"/>
          <w:shd w:val="clear" w:color="auto" w:fill="FFFFFF"/>
          <w:lang w:val="ro-RO"/>
        </w:rPr>
        <w:t>2001 privind Inspectoratul de Stat al Muncii (Monitorul Oficial al Republicii Moldova, 2001, nr. 68-71, art. 505), cu modificările ulterioare, și ale Legii securități</w:t>
      </w:r>
      <w:r w:rsidR="002020BF">
        <w:rPr>
          <w:color w:val="000000" w:themeColor="text1"/>
          <w:sz w:val="28"/>
          <w:szCs w:val="28"/>
          <w:shd w:val="clear" w:color="auto" w:fill="FFFFFF"/>
          <w:lang w:val="ro-RO"/>
        </w:rPr>
        <w:t>i și sănătății în muncă nr. 186/</w:t>
      </w:r>
      <w:r w:rsidRPr="0024025C">
        <w:rPr>
          <w:color w:val="000000" w:themeColor="text1"/>
          <w:sz w:val="28"/>
          <w:szCs w:val="28"/>
          <w:shd w:val="clear" w:color="auto" w:fill="FFFFFF"/>
          <w:lang w:val="ro-RO"/>
        </w:rPr>
        <w:t>2008 (Monitorul Oficial al Republicii Moldova, 2008, nr. 143-144, art. 587), cu modificările ulterioare, Guvernul HOTĂRĂŞTE:</w:t>
      </w:r>
    </w:p>
    <w:p w:rsidR="008831F0" w:rsidRPr="0024025C" w:rsidRDefault="008831F0" w:rsidP="00AD3E06">
      <w:pPr>
        <w:pStyle w:val="Heading4"/>
        <w:shd w:val="clear" w:color="auto" w:fill="FFFFFF"/>
        <w:spacing w:before="120" w:beforeAutospacing="0" w:after="0" w:afterAutospacing="0"/>
        <w:jc w:val="both"/>
        <w:rPr>
          <w:b w:val="0"/>
          <w:sz w:val="28"/>
          <w:szCs w:val="28"/>
          <w:lang w:val="ro-RO"/>
        </w:rPr>
      </w:pPr>
      <w:r w:rsidRPr="0024025C">
        <w:rPr>
          <w:sz w:val="28"/>
          <w:szCs w:val="28"/>
          <w:shd w:val="clear" w:color="auto" w:fill="FFFFFF"/>
          <w:lang w:val="ro-RO"/>
        </w:rPr>
        <w:t>1.</w:t>
      </w:r>
      <w:r w:rsidRPr="0024025C">
        <w:rPr>
          <w:b w:val="0"/>
          <w:sz w:val="28"/>
          <w:szCs w:val="28"/>
          <w:shd w:val="clear" w:color="auto" w:fill="FFFFFF"/>
          <w:lang w:val="ro-RO"/>
        </w:rPr>
        <w:t xml:space="preserve"> </w:t>
      </w:r>
      <w:r w:rsidR="005220F2" w:rsidRPr="0024025C">
        <w:rPr>
          <w:b w:val="0"/>
          <w:sz w:val="28"/>
          <w:szCs w:val="28"/>
          <w:shd w:val="clear" w:color="auto" w:fill="FFFFFF"/>
          <w:lang w:val="ro-RO"/>
        </w:rPr>
        <w:t xml:space="preserve">Se aprobă </w:t>
      </w:r>
      <w:r w:rsidR="00531E05">
        <w:rPr>
          <w:b w:val="0"/>
          <w:color w:val="000000" w:themeColor="text1"/>
          <w:sz w:val="28"/>
          <w:szCs w:val="28"/>
          <w:lang w:val="ro-RO"/>
        </w:rPr>
        <w:t>modificările</w:t>
      </w:r>
      <w:r w:rsidR="005220F2" w:rsidRPr="0024025C">
        <w:rPr>
          <w:b w:val="0"/>
          <w:color w:val="000000" w:themeColor="text1"/>
          <w:sz w:val="28"/>
          <w:szCs w:val="28"/>
          <w:lang w:val="ro-RO"/>
        </w:rPr>
        <w:t xml:space="preserve"> hotăr</w:t>
      </w:r>
      <w:r w:rsidR="00531E05">
        <w:rPr>
          <w:b w:val="0"/>
          <w:color w:val="000000" w:themeColor="text1"/>
          <w:sz w:val="28"/>
          <w:szCs w:val="28"/>
          <w:lang w:val="ro-RO"/>
        </w:rPr>
        <w:t>â</w:t>
      </w:r>
      <w:r w:rsidR="005220F2" w:rsidRPr="0024025C">
        <w:rPr>
          <w:b w:val="0"/>
          <w:color w:val="000000" w:themeColor="text1"/>
          <w:sz w:val="28"/>
          <w:szCs w:val="28"/>
          <w:lang w:val="ro-RO"/>
        </w:rPr>
        <w:t xml:space="preserve">rilor Guvernului </w:t>
      </w:r>
      <w:r w:rsidR="000A6514" w:rsidRPr="0024025C">
        <w:rPr>
          <w:b w:val="0"/>
          <w:color w:val="000000" w:themeColor="text1"/>
          <w:sz w:val="28"/>
          <w:szCs w:val="28"/>
          <w:lang w:val="ro-RO"/>
        </w:rPr>
        <w:t>conform anexei</w:t>
      </w:r>
      <w:r w:rsidR="005220F2" w:rsidRPr="0024025C">
        <w:rPr>
          <w:b w:val="0"/>
          <w:color w:val="000000" w:themeColor="text1"/>
          <w:sz w:val="28"/>
          <w:szCs w:val="28"/>
          <w:lang w:val="ro-RO"/>
        </w:rPr>
        <w:t>.</w:t>
      </w:r>
    </w:p>
    <w:p w:rsidR="005220F2" w:rsidRPr="0024025C" w:rsidRDefault="005220F2" w:rsidP="005220F2">
      <w:pPr>
        <w:spacing w:before="120"/>
        <w:jc w:val="both"/>
        <w:rPr>
          <w:sz w:val="28"/>
          <w:szCs w:val="28"/>
          <w:lang w:val="ro-RO"/>
        </w:rPr>
      </w:pPr>
      <w:r w:rsidRPr="0024025C">
        <w:rPr>
          <w:b/>
          <w:sz w:val="28"/>
          <w:szCs w:val="28"/>
          <w:lang w:val="ro-RO"/>
        </w:rPr>
        <w:t xml:space="preserve">2. </w:t>
      </w:r>
      <w:r w:rsidRPr="0024025C">
        <w:rPr>
          <w:sz w:val="28"/>
          <w:szCs w:val="28"/>
          <w:lang w:val="ro-RO"/>
        </w:rPr>
        <w:t xml:space="preserve">Se abrogă </w:t>
      </w:r>
      <w:r w:rsidRPr="0024025C">
        <w:rPr>
          <w:sz w:val="28"/>
          <w:szCs w:val="28"/>
          <w:shd w:val="clear" w:color="auto" w:fill="FFFFFF"/>
          <w:lang w:val="ro-RO"/>
        </w:rPr>
        <w:t>Hotăr</w:t>
      </w:r>
      <w:r w:rsidR="00531E05">
        <w:rPr>
          <w:sz w:val="28"/>
          <w:szCs w:val="28"/>
          <w:shd w:val="clear" w:color="auto" w:fill="FFFFFF"/>
          <w:lang w:val="ro-RO"/>
        </w:rPr>
        <w:t>ârea Guvernului nr. 889/</w:t>
      </w:r>
      <w:r w:rsidRPr="0024025C">
        <w:rPr>
          <w:sz w:val="28"/>
          <w:szCs w:val="28"/>
          <w:shd w:val="clear" w:color="auto" w:fill="FFFFFF"/>
          <w:lang w:val="ro-RO"/>
        </w:rPr>
        <w:t xml:space="preserve">2017 </w:t>
      </w:r>
      <w:r w:rsidRPr="0024025C">
        <w:rPr>
          <w:rStyle w:val="Strong"/>
          <w:b w:val="0"/>
          <w:sz w:val="28"/>
          <w:szCs w:val="28"/>
          <w:shd w:val="clear" w:color="auto" w:fill="FFFFFF"/>
          <w:lang w:val="ro-RO"/>
        </w:rPr>
        <w:t>cu privire la optimizarea structurii şi efectivului unor autorități cu funcții de control şi supraveghere</w:t>
      </w:r>
      <w:r w:rsidRPr="0024025C">
        <w:rPr>
          <w:rStyle w:val="Strong"/>
          <w:sz w:val="28"/>
          <w:szCs w:val="28"/>
          <w:shd w:val="clear" w:color="auto" w:fill="FFFFFF"/>
          <w:lang w:val="ro-RO"/>
        </w:rPr>
        <w:t xml:space="preserve"> </w:t>
      </w:r>
      <w:r w:rsidRPr="0024025C">
        <w:rPr>
          <w:rStyle w:val="Strong"/>
          <w:sz w:val="28"/>
          <w:szCs w:val="28"/>
          <w:lang w:val="ro-RO"/>
        </w:rPr>
        <w:t>(</w:t>
      </w:r>
      <w:r w:rsidRPr="0024025C">
        <w:rPr>
          <w:sz w:val="28"/>
          <w:szCs w:val="28"/>
          <w:lang w:val="ro-RO"/>
        </w:rPr>
        <w:t>Monitorul Oficial al Republicii Moldova, 2017, nr. 383-388 art. 994).</w:t>
      </w:r>
    </w:p>
    <w:p w:rsidR="005220F2" w:rsidRPr="0024025C" w:rsidRDefault="005220F2" w:rsidP="005220F2">
      <w:pPr>
        <w:spacing w:before="120"/>
        <w:jc w:val="both"/>
        <w:rPr>
          <w:sz w:val="28"/>
          <w:szCs w:val="28"/>
          <w:shd w:val="clear" w:color="auto" w:fill="FFFFFF"/>
          <w:lang w:val="ro-RO"/>
        </w:rPr>
      </w:pPr>
      <w:r w:rsidRPr="0024025C">
        <w:rPr>
          <w:b/>
          <w:sz w:val="28"/>
          <w:szCs w:val="28"/>
          <w:lang w:val="ro-RO"/>
        </w:rPr>
        <w:t>3.</w:t>
      </w:r>
      <w:r w:rsidRPr="0024025C">
        <w:rPr>
          <w:sz w:val="28"/>
          <w:szCs w:val="28"/>
          <w:lang w:val="ro-RO"/>
        </w:rPr>
        <w:t xml:space="preserve"> </w:t>
      </w:r>
      <w:r w:rsidR="00345B9D">
        <w:rPr>
          <w:sz w:val="28"/>
          <w:szCs w:val="28"/>
          <w:lang w:val="ro-RO"/>
        </w:rPr>
        <w:t xml:space="preserve">În termen de 5 zile </w:t>
      </w:r>
      <w:r w:rsidR="00F3718A">
        <w:rPr>
          <w:sz w:val="28"/>
          <w:szCs w:val="28"/>
          <w:lang w:val="ro-RO"/>
        </w:rPr>
        <w:t xml:space="preserve">lucrătoare </w:t>
      </w:r>
      <w:r w:rsidR="00345B9D">
        <w:rPr>
          <w:sz w:val="28"/>
          <w:szCs w:val="28"/>
          <w:lang w:val="ro-RO"/>
        </w:rPr>
        <w:t xml:space="preserve">de la </w:t>
      </w:r>
      <w:r w:rsidRPr="0024025C">
        <w:rPr>
          <w:sz w:val="28"/>
          <w:szCs w:val="28"/>
          <w:shd w:val="clear" w:color="auto" w:fill="FFFFFF"/>
          <w:lang w:val="ro-RO"/>
        </w:rPr>
        <w:t>intrar</w:t>
      </w:r>
      <w:r w:rsidR="00345B9D">
        <w:rPr>
          <w:sz w:val="28"/>
          <w:szCs w:val="28"/>
          <w:shd w:val="clear" w:color="auto" w:fill="FFFFFF"/>
          <w:lang w:val="ro-RO"/>
        </w:rPr>
        <w:t>ea în vigoare a prezentei hotărâ</w:t>
      </w:r>
      <w:r w:rsidRPr="0024025C">
        <w:rPr>
          <w:sz w:val="28"/>
          <w:szCs w:val="28"/>
          <w:shd w:val="clear" w:color="auto" w:fill="FFFFFF"/>
          <w:lang w:val="ro-RO"/>
        </w:rPr>
        <w:t>ri:</w:t>
      </w:r>
    </w:p>
    <w:p w:rsidR="005220F2" w:rsidRPr="0024025C" w:rsidRDefault="005220F2" w:rsidP="005220F2">
      <w:pPr>
        <w:ind w:firstLine="709"/>
        <w:jc w:val="both"/>
        <w:rPr>
          <w:sz w:val="28"/>
          <w:szCs w:val="28"/>
          <w:shd w:val="clear" w:color="auto" w:fill="FFFFFF"/>
          <w:lang w:val="ro-RO"/>
        </w:rPr>
      </w:pPr>
      <w:r w:rsidRPr="0024025C">
        <w:rPr>
          <w:sz w:val="28"/>
          <w:szCs w:val="28"/>
          <w:shd w:val="clear" w:color="auto" w:fill="FFFFFF"/>
          <w:lang w:val="ro-RO"/>
        </w:rPr>
        <w:t>1)</w:t>
      </w:r>
      <w:r w:rsidRPr="0024025C">
        <w:rPr>
          <w:rStyle w:val="Strong"/>
          <w:b w:val="0"/>
          <w:sz w:val="28"/>
          <w:szCs w:val="28"/>
          <w:lang w:val="ro-RO"/>
        </w:rPr>
        <w:t xml:space="preserve"> Se transmit Inspectoratului de Stat al Muncii, din statele de personal aprobate ale Agenției Naționale pentru Siguranța Alimentelor – 10 unități</w:t>
      </w:r>
      <w:r w:rsidRPr="0024025C">
        <w:rPr>
          <w:sz w:val="28"/>
          <w:szCs w:val="28"/>
          <w:lang w:val="ro-RO"/>
        </w:rPr>
        <w:t>,</w:t>
      </w:r>
      <w:r w:rsidRPr="0024025C">
        <w:rPr>
          <w:rStyle w:val="Strong"/>
          <w:sz w:val="28"/>
          <w:szCs w:val="28"/>
          <w:lang w:val="ro-RO"/>
        </w:rPr>
        <w:t xml:space="preserve"> </w:t>
      </w:r>
      <w:r w:rsidRPr="0024025C">
        <w:rPr>
          <w:rStyle w:val="Strong"/>
          <w:b w:val="0"/>
          <w:sz w:val="28"/>
          <w:szCs w:val="28"/>
          <w:lang w:val="ro-RO"/>
        </w:rPr>
        <w:t>ale Agenției pentru Supraveghere Tehnică – 10 unități, ale Agenției pentru Protecția Consumatorilor și Supravegherea Pieței – 4 unități, ale Inspectoratului pentru Protecția Mediului – 4 unități, ale Agenției Naționale pentru Sănătate Publică – 4 unități, ale</w:t>
      </w:r>
      <w:r w:rsidRPr="0024025C">
        <w:rPr>
          <w:rStyle w:val="Strong"/>
          <w:b w:val="0"/>
          <w:sz w:val="28"/>
          <w:szCs w:val="28"/>
          <w:shd w:val="clear" w:color="auto" w:fill="FFFFFF"/>
          <w:lang w:val="ro-RO"/>
        </w:rPr>
        <w:t xml:space="preserve"> Agenției Naționale Transport Auto</w:t>
      </w:r>
      <w:r w:rsidRPr="0024025C">
        <w:rPr>
          <w:rStyle w:val="Strong"/>
          <w:b w:val="0"/>
          <w:sz w:val="28"/>
          <w:szCs w:val="28"/>
          <w:lang w:val="ro-RO"/>
        </w:rPr>
        <w:t xml:space="preserve"> – 4 unități, precum și bugetul pentru anul 2021 stabilit pentru acestea.</w:t>
      </w:r>
    </w:p>
    <w:p w:rsidR="005220F2" w:rsidRPr="0024025C" w:rsidRDefault="005220F2" w:rsidP="005220F2">
      <w:pPr>
        <w:ind w:firstLine="709"/>
        <w:jc w:val="both"/>
        <w:rPr>
          <w:rStyle w:val="Strong"/>
          <w:b w:val="0"/>
          <w:sz w:val="28"/>
          <w:szCs w:val="28"/>
          <w:shd w:val="clear" w:color="auto" w:fill="FFFFFF"/>
          <w:lang w:val="ro-RO"/>
        </w:rPr>
      </w:pPr>
      <w:r w:rsidRPr="0024025C">
        <w:rPr>
          <w:rStyle w:val="Strong"/>
          <w:b w:val="0"/>
          <w:sz w:val="28"/>
          <w:szCs w:val="28"/>
          <w:lang w:val="ro-RO"/>
        </w:rPr>
        <w:t xml:space="preserve">2) </w:t>
      </w:r>
      <w:r w:rsidRPr="0024025C">
        <w:rPr>
          <w:sz w:val="28"/>
          <w:szCs w:val="28"/>
          <w:shd w:val="clear" w:color="auto" w:fill="FFFFFF"/>
          <w:lang w:val="ro-RO"/>
        </w:rPr>
        <w:t xml:space="preserve">Conducătorii </w:t>
      </w:r>
      <w:r w:rsidRPr="0024025C">
        <w:rPr>
          <w:rStyle w:val="Strong"/>
          <w:b w:val="0"/>
          <w:sz w:val="28"/>
          <w:szCs w:val="28"/>
          <w:lang w:val="ro-RO"/>
        </w:rPr>
        <w:t>Agenției Naționale pentru Siguranța Alimentelor</w:t>
      </w:r>
      <w:r w:rsidRPr="0024025C">
        <w:rPr>
          <w:sz w:val="28"/>
          <w:szCs w:val="28"/>
          <w:lang w:val="ro-RO"/>
        </w:rPr>
        <w:t>,</w:t>
      </w:r>
      <w:r w:rsidRPr="0024025C">
        <w:rPr>
          <w:rStyle w:val="Strong"/>
          <w:sz w:val="28"/>
          <w:szCs w:val="28"/>
          <w:lang w:val="ro-RO"/>
        </w:rPr>
        <w:t xml:space="preserve"> </w:t>
      </w:r>
      <w:r w:rsidRPr="0024025C">
        <w:rPr>
          <w:rStyle w:val="Strong"/>
          <w:b w:val="0"/>
          <w:sz w:val="28"/>
          <w:szCs w:val="28"/>
          <w:lang w:val="ro-RO"/>
        </w:rPr>
        <w:t xml:space="preserve">Agenției pentru Supraveghere Tehnică, Agenției pentru Protecția Consumatorilor și Supravegherea Pieței, Inspectoratului pentru Protecția Mediului, Agenției Naționale pentru Sănătate Publică, </w:t>
      </w:r>
      <w:r w:rsidRPr="0024025C">
        <w:rPr>
          <w:rStyle w:val="Strong"/>
          <w:b w:val="0"/>
          <w:sz w:val="28"/>
          <w:szCs w:val="28"/>
          <w:shd w:val="clear" w:color="auto" w:fill="FFFFFF"/>
          <w:lang w:val="ro-RO"/>
        </w:rPr>
        <w:t>Agenției Naționale Transport Auto:</w:t>
      </w:r>
    </w:p>
    <w:p w:rsidR="005220F2" w:rsidRPr="0024025C" w:rsidRDefault="005220F2" w:rsidP="005220F2">
      <w:pPr>
        <w:ind w:firstLine="709"/>
        <w:jc w:val="both"/>
        <w:rPr>
          <w:rStyle w:val="Strong"/>
          <w:b w:val="0"/>
          <w:sz w:val="28"/>
          <w:szCs w:val="28"/>
          <w:lang w:val="ro-RO"/>
        </w:rPr>
      </w:pPr>
      <w:r w:rsidRPr="0024025C">
        <w:rPr>
          <w:rStyle w:val="Strong"/>
          <w:b w:val="0"/>
          <w:sz w:val="28"/>
          <w:szCs w:val="28"/>
          <w:shd w:val="clear" w:color="auto" w:fill="FFFFFF"/>
          <w:lang w:val="ro-RO"/>
        </w:rPr>
        <w:t xml:space="preserve">a) </w:t>
      </w:r>
      <w:r w:rsidRPr="0024025C">
        <w:rPr>
          <w:rStyle w:val="Strong"/>
          <w:b w:val="0"/>
          <w:sz w:val="28"/>
          <w:szCs w:val="28"/>
          <w:lang w:val="ro-RO"/>
        </w:rPr>
        <w:t>preavizează personalul cu atribuții de control în domeniul securității și sănătății în muncă (siguranței ocupaționale) din instituțiile respective;</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b)</w:t>
      </w:r>
      <w:r w:rsidR="00345B9D">
        <w:rPr>
          <w:rStyle w:val="Strong"/>
          <w:b w:val="0"/>
          <w:sz w:val="28"/>
          <w:szCs w:val="28"/>
          <w:lang w:val="ro-RO"/>
        </w:rPr>
        <w:t xml:space="preserve"> asigură, după caz; transferul către</w:t>
      </w:r>
      <w:r w:rsidRPr="0024025C">
        <w:rPr>
          <w:rStyle w:val="Strong"/>
          <w:b w:val="0"/>
          <w:sz w:val="28"/>
          <w:szCs w:val="28"/>
          <w:lang w:val="ro-RO"/>
        </w:rPr>
        <w:t xml:space="preserve"> Inspectoratul de Stat al Muncii a personalului cu atribuții de control în domeniul securității și sănătății în muncă (siguranței ocupaționale) preavizat, care corespunde prevederilor art. 7 alin</w:t>
      </w:r>
      <w:r w:rsidR="00345B9D">
        <w:rPr>
          <w:rStyle w:val="Strong"/>
          <w:b w:val="0"/>
          <w:sz w:val="28"/>
          <w:szCs w:val="28"/>
          <w:lang w:val="ro-RO"/>
        </w:rPr>
        <w:t>.</w:t>
      </w:r>
      <w:r w:rsidRPr="0024025C">
        <w:rPr>
          <w:rStyle w:val="Strong"/>
          <w:b w:val="0"/>
          <w:sz w:val="28"/>
          <w:szCs w:val="28"/>
          <w:lang w:val="ro-RO"/>
        </w:rPr>
        <w:t xml:space="preserve"> (2) din Lega nr.140/2001 cu privire la Inspectoratul de Stat al Muncii</w:t>
      </w:r>
      <w:r w:rsidR="00345B9D">
        <w:rPr>
          <w:rStyle w:val="Strong"/>
          <w:b w:val="0"/>
          <w:sz w:val="28"/>
          <w:szCs w:val="28"/>
          <w:lang w:val="ro-RO"/>
        </w:rPr>
        <w:t xml:space="preserve"> sau transferul în alte funcții din cadrul autorității respective</w:t>
      </w:r>
      <w:r w:rsidRPr="0024025C">
        <w:rPr>
          <w:rStyle w:val="Strong"/>
          <w:b w:val="0"/>
          <w:sz w:val="28"/>
          <w:szCs w:val="28"/>
          <w:lang w:val="ro-RO"/>
        </w:rPr>
        <w:t>;</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c) ajustează statele de personal al</w:t>
      </w:r>
      <w:r w:rsidR="00345B9D">
        <w:rPr>
          <w:rStyle w:val="Strong"/>
          <w:b w:val="0"/>
          <w:sz w:val="28"/>
          <w:szCs w:val="28"/>
          <w:lang w:val="ro-RO"/>
        </w:rPr>
        <w:t>e</w:t>
      </w:r>
      <w:r w:rsidRPr="0024025C">
        <w:rPr>
          <w:rStyle w:val="Strong"/>
          <w:b w:val="0"/>
          <w:sz w:val="28"/>
          <w:szCs w:val="28"/>
          <w:lang w:val="ro-RO"/>
        </w:rPr>
        <w:t xml:space="preserve"> instituției</w:t>
      </w:r>
      <w:r w:rsidR="00345B9D">
        <w:rPr>
          <w:rStyle w:val="Strong"/>
          <w:b w:val="0"/>
          <w:sz w:val="28"/>
          <w:szCs w:val="28"/>
          <w:lang w:val="ro-RO"/>
        </w:rPr>
        <w:t xml:space="preserve"> la prevederile prezentei hotărâ</w:t>
      </w:r>
      <w:r w:rsidRPr="0024025C">
        <w:rPr>
          <w:rStyle w:val="Strong"/>
          <w:b w:val="0"/>
          <w:sz w:val="28"/>
          <w:szCs w:val="28"/>
          <w:lang w:val="ro-RO"/>
        </w:rPr>
        <w:t>ri;</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 xml:space="preserve">d) organizează și asigură disponibilizarea personalului care refuză transferul </w:t>
      </w:r>
      <w:r w:rsidR="00345B9D">
        <w:rPr>
          <w:rStyle w:val="Strong"/>
          <w:b w:val="0"/>
          <w:sz w:val="28"/>
          <w:szCs w:val="28"/>
          <w:lang w:val="ro-RO"/>
        </w:rPr>
        <w:t>către</w:t>
      </w:r>
      <w:r w:rsidRPr="0024025C">
        <w:rPr>
          <w:rStyle w:val="Strong"/>
          <w:b w:val="0"/>
          <w:sz w:val="28"/>
          <w:szCs w:val="28"/>
          <w:lang w:val="ro-RO"/>
        </w:rPr>
        <w:t xml:space="preserve"> Inspectoratul de Stat al Muncii, </w:t>
      </w:r>
      <w:r w:rsidR="00345B9D">
        <w:rPr>
          <w:rStyle w:val="Strong"/>
          <w:b w:val="0"/>
          <w:sz w:val="28"/>
          <w:szCs w:val="28"/>
          <w:lang w:val="ro-RO"/>
        </w:rPr>
        <w:t xml:space="preserve">transferul în altă funcție </w:t>
      </w:r>
      <w:r w:rsidRPr="0024025C">
        <w:rPr>
          <w:rStyle w:val="Strong"/>
          <w:b w:val="0"/>
          <w:sz w:val="28"/>
          <w:szCs w:val="28"/>
          <w:lang w:val="ro-RO"/>
        </w:rPr>
        <w:t>sau care nu corespunde prevederilor art. 7 alin</w:t>
      </w:r>
      <w:r w:rsidR="00345B9D">
        <w:rPr>
          <w:rStyle w:val="Strong"/>
          <w:b w:val="0"/>
          <w:sz w:val="28"/>
          <w:szCs w:val="28"/>
          <w:lang w:val="ro-RO"/>
        </w:rPr>
        <w:t>.</w:t>
      </w:r>
      <w:r w:rsidRPr="0024025C">
        <w:rPr>
          <w:rStyle w:val="Strong"/>
          <w:b w:val="0"/>
          <w:sz w:val="28"/>
          <w:szCs w:val="28"/>
          <w:lang w:val="ro-RO"/>
        </w:rPr>
        <w:t xml:space="preserve"> (2) din Lega nr.140/2001 cu privire la Inspectoratul de Stat al Muncii, în conformitate cu legislația </w:t>
      </w:r>
      <w:r w:rsidR="00345B9D">
        <w:rPr>
          <w:rStyle w:val="Strong"/>
          <w:b w:val="0"/>
          <w:sz w:val="28"/>
          <w:szCs w:val="28"/>
          <w:lang w:val="ro-RO"/>
        </w:rPr>
        <w:t>în vigoare</w:t>
      </w:r>
      <w:r w:rsidRPr="0024025C">
        <w:rPr>
          <w:rStyle w:val="Strong"/>
          <w:b w:val="0"/>
          <w:sz w:val="28"/>
          <w:szCs w:val="28"/>
          <w:lang w:val="ro-RO"/>
        </w:rPr>
        <w:t>;</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lastRenderedPageBreak/>
        <w:t>3)</w:t>
      </w:r>
      <w:r w:rsidRPr="0024025C">
        <w:rPr>
          <w:sz w:val="28"/>
          <w:szCs w:val="28"/>
          <w:shd w:val="clear" w:color="auto" w:fill="FFFFFF"/>
          <w:lang w:val="ro-RO"/>
        </w:rPr>
        <w:t xml:space="preserve"> Conducătorii</w:t>
      </w:r>
      <w:r w:rsidRPr="0024025C">
        <w:rPr>
          <w:rStyle w:val="Strong"/>
          <w:b w:val="0"/>
          <w:sz w:val="28"/>
          <w:szCs w:val="28"/>
          <w:lang w:val="ro-RO"/>
        </w:rPr>
        <w:t xml:space="preserve"> </w:t>
      </w:r>
      <w:r w:rsidRPr="0024025C">
        <w:rPr>
          <w:rStyle w:val="Strong"/>
          <w:b w:val="0"/>
          <w:sz w:val="28"/>
          <w:szCs w:val="28"/>
          <w:shd w:val="clear" w:color="auto" w:fill="FFFFFF"/>
          <w:lang w:val="ro-RO"/>
        </w:rPr>
        <w:t>Autorității Aeronautice Civile, Agenției Navale,</w:t>
      </w:r>
      <w:r w:rsidRPr="0024025C">
        <w:rPr>
          <w:rStyle w:val="Strong"/>
          <w:b w:val="0"/>
          <w:sz w:val="28"/>
          <w:szCs w:val="28"/>
          <w:lang w:val="ro-RO"/>
        </w:rPr>
        <w:t xml:space="preserve"> Agenției Naționale pentru Reglementare în Comunicații Electronice și Tehnologia Informației:</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 xml:space="preserve">a) preavizează personalul cu atribuții de control în domeniul securității și sănătății în muncă din instituțiile respective. </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b) ajustează statele</w:t>
      </w:r>
      <w:r w:rsidRPr="0024025C">
        <w:rPr>
          <w:rStyle w:val="Strong"/>
          <w:b w:val="0"/>
          <w:color w:val="FF0000"/>
          <w:sz w:val="28"/>
          <w:szCs w:val="28"/>
          <w:lang w:val="ro-RO"/>
        </w:rPr>
        <w:t xml:space="preserve"> </w:t>
      </w:r>
      <w:r w:rsidRPr="0024025C">
        <w:rPr>
          <w:rStyle w:val="Strong"/>
          <w:b w:val="0"/>
          <w:sz w:val="28"/>
          <w:szCs w:val="28"/>
          <w:lang w:val="ro-RO"/>
        </w:rPr>
        <w:t>de personal al</w:t>
      </w:r>
      <w:r w:rsidR="00345B9D">
        <w:rPr>
          <w:rStyle w:val="Strong"/>
          <w:b w:val="0"/>
          <w:sz w:val="28"/>
          <w:szCs w:val="28"/>
          <w:lang w:val="ro-RO"/>
        </w:rPr>
        <w:t>e</w:t>
      </w:r>
      <w:r w:rsidRPr="0024025C">
        <w:rPr>
          <w:rStyle w:val="Strong"/>
          <w:b w:val="0"/>
          <w:sz w:val="28"/>
          <w:szCs w:val="28"/>
          <w:lang w:val="ro-RO"/>
        </w:rPr>
        <w:t xml:space="preserve"> instituției</w:t>
      </w:r>
      <w:r w:rsidR="00345B9D">
        <w:rPr>
          <w:rStyle w:val="Strong"/>
          <w:b w:val="0"/>
          <w:sz w:val="28"/>
          <w:szCs w:val="28"/>
          <w:lang w:val="ro-RO"/>
        </w:rPr>
        <w:t xml:space="preserve"> la prevederile prezentei hotărâ</w:t>
      </w:r>
      <w:r w:rsidRPr="0024025C">
        <w:rPr>
          <w:rStyle w:val="Strong"/>
          <w:b w:val="0"/>
          <w:sz w:val="28"/>
          <w:szCs w:val="28"/>
          <w:lang w:val="ro-RO"/>
        </w:rPr>
        <w:t>ri;</w:t>
      </w:r>
    </w:p>
    <w:p w:rsidR="005220F2" w:rsidRPr="0024025C" w:rsidRDefault="00345B9D" w:rsidP="005220F2">
      <w:pPr>
        <w:ind w:firstLine="709"/>
        <w:jc w:val="both"/>
        <w:rPr>
          <w:rStyle w:val="Strong"/>
          <w:b w:val="0"/>
          <w:sz w:val="28"/>
          <w:szCs w:val="28"/>
          <w:lang w:val="ro-RO"/>
        </w:rPr>
      </w:pPr>
      <w:r>
        <w:rPr>
          <w:rStyle w:val="Strong"/>
          <w:b w:val="0"/>
          <w:sz w:val="28"/>
          <w:szCs w:val="28"/>
          <w:lang w:val="ro-RO"/>
        </w:rPr>
        <w:t>c) organizează și asigură transferul salariaților în alte funcții în cadrul autorității sau</w:t>
      </w:r>
      <w:r w:rsidR="005220F2" w:rsidRPr="0024025C">
        <w:rPr>
          <w:rStyle w:val="Strong"/>
          <w:b w:val="0"/>
          <w:sz w:val="28"/>
          <w:szCs w:val="28"/>
          <w:lang w:val="ro-RO"/>
        </w:rPr>
        <w:t xml:space="preserve"> disponibilizarea personalului preavizat, în conformitate cu legislația </w:t>
      </w:r>
      <w:r>
        <w:rPr>
          <w:rStyle w:val="Strong"/>
          <w:b w:val="0"/>
          <w:sz w:val="28"/>
          <w:szCs w:val="28"/>
          <w:lang w:val="ro-RO"/>
        </w:rPr>
        <w:t>în vigoare</w:t>
      </w:r>
      <w:r w:rsidR="005220F2" w:rsidRPr="0024025C">
        <w:rPr>
          <w:rStyle w:val="Strong"/>
          <w:b w:val="0"/>
          <w:sz w:val="28"/>
          <w:szCs w:val="28"/>
          <w:lang w:val="ro-RO"/>
        </w:rPr>
        <w:t>;</w:t>
      </w:r>
    </w:p>
    <w:p w:rsidR="005220F2" w:rsidRPr="0024025C" w:rsidRDefault="005220F2" w:rsidP="005220F2">
      <w:pPr>
        <w:ind w:firstLine="709"/>
        <w:jc w:val="both"/>
        <w:rPr>
          <w:sz w:val="28"/>
          <w:szCs w:val="28"/>
          <w:lang w:val="ro-RO"/>
        </w:rPr>
      </w:pPr>
      <w:r w:rsidRPr="0024025C">
        <w:rPr>
          <w:rStyle w:val="Strong"/>
          <w:b w:val="0"/>
          <w:sz w:val="28"/>
          <w:szCs w:val="28"/>
          <w:lang w:val="ro-RO"/>
        </w:rPr>
        <w:t>4) Conducătorii a</w:t>
      </w:r>
      <w:r w:rsidRPr="0024025C">
        <w:rPr>
          <w:sz w:val="28"/>
          <w:szCs w:val="28"/>
          <w:lang w:val="ro-RO"/>
        </w:rPr>
        <w:t>utorităților cu atribuții de control de stat asupra activității de întreprinzător, care au deținut competențe în domeniul siguranței ocupaționale și au cercetat accidente de muncă asigură transmiterea către Inspectoratul de Stat al Muncii, pe baza unui proces-verbal de predare-primire:</w:t>
      </w:r>
    </w:p>
    <w:p w:rsidR="005220F2" w:rsidRPr="0024025C" w:rsidRDefault="005220F2" w:rsidP="005220F2">
      <w:pPr>
        <w:ind w:firstLine="709"/>
        <w:jc w:val="both"/>
        <w:rPr>
          <w:sz w:val="28"/>
          <w:szCs w:val="28"/>
          <w:lang w:val="ro-RO"/>
        </w:rPr>
      </w:pPr>
      <w:r w:rsidRPr="0024025C">
        <w:rPr>
          <w:sz w:val="28"/>
          <w:szCs w:val="28"/>
          <w:lang w:val="ro-RO"/>
        </w:rPr>
        <w:t>a) Nomenclatorul accidentelor de muncă (model elaborat și aprobat de Inspectoratul de Stat al Muncii) și dosarele de cercetare a accidentelor de muncă finalizate;</w:t>
      </w:r>
    </w:p>
    <w:p w:rsidR="005220F2" w:rsidRPr="0024025C" w:rsidRDefault="005220F2" w:rsidP="005220F2">
      <w:pPr>
        <w:ind w:firstLine="709"/>
        <w:jc w:val="both"/>
        <w:rPr>
          <w:sz w:val="28"/>
          <w:szCs w:val="28"/>
          <w:lang w:val="ro-RO"/>
        </w:rPr>
      </w:pPr>
      <w:r w:rsidRPr="0024025C">
        <w:rPr>
          <w:sz w:val="28"/>
          <w:szCs w:val="28"/>
          <w:lang w:val="ro-RO"/>
        </w:rPr>
        <w:t>b) Nomenclatorul accidentelor în afara muncii (model elaborat și aprobat de Inspectoratul de Stat al Muncii) și dosarele de cercetare a accidentelor în afara muncii finalizate;</w:t>
      </w:r>
    </w:p>
    <w:p w:rsidR="005220F2" w:rsidRPr="0024025C" w:rsidRDefault="005220F2" w:rsidP="005220F2">
      <w:pPr>
        <w:ind w:firstLine="709"/>
        <w:jc w:val="both"/>
        <w:rPr>
          <w:sz w:val="28"/>
          <w:szCs w:val="28"/>
          <w:lang w:val="ro-RO"/>
        </w:rPr>
      </w:pPr>
      <w:r w:rsidRPr="0024025C">
        <w:rPr>
          <w:sz w:val="28"/>
          <w:szCs w:val="28"/>
          <w:lang w:val="ro-RO"/>
        </w:rPr>
        <w:t xml:space="preserve">c) </w:t>
      </w:r>
      <w:r w:rsidR="00345B9D">
        <w:rPr>
          <w:sz w:val="28"/>
          <w:szCs w:val="28"/>
          <w:lang w:val="ro-RO"/>
        </w:rPr>
        <w:t>Lista accidentelor comunicate pâ</w:t>
      </w:r>
      <w:r w:rsidRPr="0024025C">
        <w:rPr>
          <w:sz w:val="28"/>
          <w:szCs w:val="28"/>
          <w:lang w:val="ro-RO"/>
        </w:rPr>
        <w:t>nă la momentul intrării în vigoare a prezentei hot</w:t>
      </w:r>
      <w:r w:rsidR="00345B9D">
        <w:rPr>
          <w:sz w:val="28"/>
          <w:szCs w:val="28"/>
          <w:lang w:val="ro-RO"/>
        </w:rPr>
        <w:t>ărâ</w:t>
      </w:r>
      <w:r w:rsidRPr="0024025C">
        <w:rPr>
          <w:sz w:val="28"/>
          <w:szCs w:val="28"/>
          <w:lang w:val="ro-RO"/>
        </w:rPr>
        <w:t>ri;</w:t>
      </w:r>
    </w:p>
    <w:p w:rsidR="005220F2" w:rsidRPr="0024025C" w:rsidRDefault="005220F2" w:rsidP="005220F2">
      <w:pPr>
        <w:ind w:firstLine="709"/>
        <w:jc w:val="both"/>
        <w:rPr>
          <w:sz w:val="28"/>
          <w:szCs w:val="28"/>
          <w:lang w:val="ro-RO"/>
        </w:rPr>
      </w:pPr>
      <w:r w:rsidRPr="0024025C">
        <w:rPr>
          <w:sz w:val="28"/>
          <w:szCs w:val="28"/>
          <w:lang w:val="ro-RO"/>
        </w:rPr>
        <w:t>d) Lista acc</w:t>
      </w:r>
      <w:r w:rsidR="00345B9D">
        <w:rPr>
          <w:sz w:val="28"/>
          <w:szCs w:val="28"/>
          <w:lang w:val="ro-RO"/>
        </w:rPr>
        <w:t>identelor aflate în cercetare pâ</w:t>
      </w:r>
      <w:r w:rsidRPr="0024025C">
        <w:rPr>
          <w:sz w:val="28"/>
          <w:szCs w:val="28"/>
          <w:lang w:val="ro-RO"/>
        </w:rPr>
        <w:t>nă la momentul intrăr</w:t>
      </w:r>
      <w:r w:rsidR="00345B9D">
        <w:rPr>
          <w:sz w:val="28"/>
          <w:szCs w:val="28"/>
          <w:lang w:val="ro-RO"/>
        </w:rPr>
        <w:t>ii în vigoare a prezentei hotărâ</w:t>
      </w:r>
      <w:r w:rsidRPr="0024025C">
        <w:rPr>
          <w:sz w:val="28"/>
          <w:szCs w:val="28"/>
          <w:lang w:val="ro-RO"/>
        </w:rPr>
        <w:t>ri;</w:t>
      </w:r>
    </w:p>
    <w:p w:rsidR="005220F2" w:rsidRPr="0024025C" w:rsidRDefault="005220F2" w:rsidP="005220F2">
      <w:pPr>
        <w:ind w:firstLine="709"/>
        <w:jc w:val="both"/>
        <w:rPr>
          <w:rStyle w:val="Strong"/>
          <w:b w:val="0"/>
          <w:sz w:val="28"/>
          <w:szCs w:val="28"/>
          <w:lang w:val="ro-RO"/>
        </w:rPr>
      </w:pPr>
      <w:r w:rsidRPr="0024025C">
        <w:rPr>
          <w:sz w:val="28"/>
          <w:szCs w:val="28"/>
          <w:lang w:val="ro-RO"/>
        </w:rPr>
        <w:t>e) Nomenclatorul materialelor aferente acc</w:t>
      </w:r>
      <w:r w:rsidR="00345B9D">
        <w:rPr>
          <w:sz w:val="28"/>
          <w:szCs w:val="28"/>
          <w:lang w:val="ro-RO"/>
        </w:rPr>
        <w:t>identelor aflate în cercetare pâ</w:t>
      </w:r>
      <w:r w:rsidRPr="0024025C">
        <w:rPr>
          <w:sz w:val="28"/>
          <w:szCs w:val="28"/>
          <w:lang w:val="ro-RO"/>
        </w:rPr>
        <w:t>nă la momentul intrăr</w:t>
      </w:r>
      <w:r w:rsidR="00345B9D">
        <w:rPr>
          <w:sz w:val="28"/>
          <w:szCs w:val="28"/>
          <w:lang w:val="ro-RO"/>
        </w:rPr>
        <w:t>ii în vigoare a prezentei hotărâ</w:t>
      </w:r>
      <w:r w:rsidRPr="0024025C">
        <w:rPr>
          <w:sz w:val="28"/>
          <w:szCs w:val="28"/>
          <w:lang w:val="ro-RO"/>
        </w:rPr>
        <w:t>ri;</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5) Inspectoratul de Stat al Muncii:</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a) preia bugetul pentru anul 2021 stabilit pentru unitățile de personal cu atribuții în domeniul securității și sănătății în muncă din instituțiile vizate în subpunctul 1);</w:t>
      </w:r>
    </w:p>
    <w:p w:rsidR="005220F2" w:rsidRPr="0024025C" w:rsidRDefault="005220F2" w:rsidP="005220F2">
      <w:pPr>
        <w:ind w:firstLine="709"/>
        <w:jc w:val="both"/>
        <w:rPr>
          <w:rStyle w:val="Strong"/>
          <w:b w:val="0"/>
          <w:sz w:val="28"/>
          <w:szCs w:val="28"/>
          <w:lang w:val="ro-RO"/>
        </w:rPr>
      </w:pPr>
      <w:r w:rsidRPr="0024025C">
        <w:rPr>
          <w:rStyle w:val="Strong"/>
          <w:b w:val="0"/>
          <w:sz w:val="28"/>
          <w:szCs w:val="28"/>
          <w:lang w:val="ro-RO"/>
        </w:rPr>
        <w:t>b) elaborează și aprobă statele de personal, complet</w:t>
      </w:r>
      <w:r w:rsidR="00345B9D">
        <w:rPr>
          <w:rStyle w:val="Strong"/>
          <w:b w:val="0"/>
          <w:sz w:val="28"/>
          <w:szCs w:val="28"/>
          <w:lang w:val="ro-RO"/>
        </w:rPr>
        <w:t>â</w:t>
      </w:r>
      <w:r w:rsidRPr="0024025C">
        <w:rPr>
          <w:rStyle w:val="Strong"/>
          <w:b w:val="0"/>
          <w:sz w:val="28"/>
          <w:szCs w:val="28"/>
          <w:lang w:val="ro-RO"/>
        </w:rPr>
        <w:t xml:space="preserve">ndu-le cu 36 unități de inspectori de muncă cu atribuții în domeniul securității și sănătății în muncă, preluate de la instituțiile vizate la subpunctul 1); </w:t>
      </w:r>
    </w:p>
    <w:p w:rsidR="005220F2" w:rsidRPr="0024025C" w:rsidRDefault="008813C7" w:rsidP="005220F2">
      <w:pPr>
        <w:ind w:firstLine="709"/>
        <w:jc w:val="both"/>
        <w:rPr>
          <w:rStyle w:val="Strong"/>
          <w:b w:val="0"/>
          <w:sz w:val="28"/>
          <w:szCs w:val="28"/>
          <w:lang w:val="ro-RO"/>
        </w:rPr>
      </w:pPr>
      <w:r>
        <w:rPr>
          <w:rStyle w:val="Strong"/>
          <w:b w:val="0"/>
          <w:sz w:val="28"/>
          <w:szCs w:val="28"/>
          <w:lang w:val="ro-RO"/>
        </w:rPr>
        <w:t>c</w:t>
      </w:r>
      <w:r w:rsidR="005220F2" w:rsidRPr="0024025C">
        <w:rPr>
          <w:rStyle w:val="Strong"/>
          <w:b w:val="0"/>
          <w:sz w:val="28"/>
          <w:szCs w:val="28"/>
          <w:lang w:val="ro-RO"/>
        </w:rPr>
        <w:t>) angajează prin transfer personalul instituțiilor vizate în subpunctului 1), care corespunde prevederilor art. 7 alin (2) din Lega nr.140/2001 cu privire la Inspectoratul de Stat al Muncii. Angajarea se efectuează în limita a 36 de unități de inspectori de muncă cu atribuții în domeniul securității și sănătății în muncă.;</w:t>
      </w:r>
    </w:p>
    <w:p w:rsidR="005220F2" w:rsidRPr="0024025C" w:rsidRDefault="008813C7" w:rsidP="005220F2">
      <w:pPr>
        <w:ind w:firstLine="709"/>
        <w:jc w:val="both"/>
        <w:rPr>
          <w:color w:val="000000" w:themeColor="text1"/>
          <w:sz w:val="28"/>
          <w:szCs w:val="28"/>
          <w:shd w:val="clear" w:color="auto" w:fill="FFFFFF"/>
          <w:lang w:val="ro-RO"/>
        </w:rPr>
      </w:pPr>
      <w:r>
        <w:rPr>
          <w:rStyle w:val="Strong"/>
          <w:b w:val="0"/>
          <w:sz w:val="28"/>
          <w:szCs w:val="28"/>
          <w:lang w:val="ro-RO"/>
        </w:rPr>
        <w:t>d</w:t>
      </w:r>
      <w:r w:rsidR="005220F2" w:rsidRPr="0024025C">
        <w:rPr>
          <w:rStyle w:val="Strong"/>
          <w:b w:val="0"/>
          <w:sz w:val="28"/>
          <w:szCs w:val="28"/>
          <w:lang w:val="ro-RO"/>
        </w:rPr>
        <w:t>)</w:t>
      </w:r>
      <w:r w:rsidR="005220F2" w:rsidRPr="0024025C">
        <w:rPr>
          <w:color w:val="000000" w:themeColor="text1"/>
          <w:sz w:val="28"/>
          <w:szCs w:val="28"/>
          <w:shd w:val="clear" w:color="auto" w:fill="FFFFFF"/>
          <w:lang w:val="ro-RO"/>
        </w:rPr>
        <w:t xml:space="preserve"> elaborează, aprobă și pune la dispoziția </w:t>
      </w:r>
      <w:r w:rsidR="005220F2" w:rsidRPr="0024025C">
        <w:rPr>
          <w:rStyle w:val="Strong"/>
          <w:b w:val="0"/>
          <w:sz w:val="28"/>
          <w:szCs w:val="28"/>
          <w:lang w:val="ro-RO"/>
        </w:rPr>
        <w:t>a</w:t>
      </w:r>
      <w:r w:rsidR="005220F2" w:rsidRPr="0024025C">
        <w:rPr>
          <w:sz w:val="28"/>
          <w:szCs w:val="28"/>
          <w:lang w:val="ro-RO"/>
        </w:rPr>
        <w:t>utorităților cu atribuții de control de stat asupra activității de întreprinzător, care au deținut competențe în domeniul siguranței ocupaționale și au cercetat accidente de muncă</w:t>
      </w:r>
      <w:r w:rsidR="005220F2" w:rsidRPr="0024025C">
        <w:rPr>
          <w:color w:val="000000" w:themeColor="text1"/>
          <w:sz w:val="28"/>
          <w:szCs w:val="28"/>
          <w:shd w:val="clear" w:color="auto" w:fill="FFFFFF"/>
          <w:lang w:val="ro-RO"/>
        </w:rPr>
        <w:t>:</w:t>
      </w:r>
    </w:p>
    <w:p w:rsidR="005220F2" w:rsidRPr="0024025C" w:rsidRDefault="005220F2" w:rsidP="005220F2">
      <w:pPr>
        <w:ind w:firstLine="709"/>
        <w:jc w:val="both"/>
        <w:rPr>
          <w:sz w:val="28"/>
          <w:szCs w:val="28"/>
          <w:lang w:val="ro-RO"/>
        </w:rPr>
      </w:pPr>
      <w:r w:rsidRPr="0024025C">
        <w:rPr>
          <w:sz w:val="28"/>
          <w:szCs w:val="28"/>
          <w:lang w:val="ro-RO"/>
        </w:rPr>
        <w:t>Modelul Nomenclatorului accidentelor de muncă;</w:t>
      </w:r>
    </w:p>
    <w:p w:rsidR="005220F2" w:rsidRPr="0024025C" w:rsidRDefault="005220F2" w:rsidP="005220F2">
      <w:pPr>
        <w:ind w:firstLine="709"/>
        <w:jc w:val="both"/>
        <w:rPr>
          <w:sz w:val="28"/>
          <w:szCs w:val="28"/>
          <w:lang w:val="ro-RO"/>
        </w:rPr>
      </w:pPr>
      <w:r w:rsidRPr="0024025C">
        <w:rPr>
          <w:sz w:val="28"/>
          <w:szCs w:val="28"/>
          <w:lang w:val="ro-RO"/>
        </w:rPr>
        <w:t>Modelul Nomenclatorului accidentelor în afara muncii;</w:t>
      </w:r>
    </w:p>
    <w:p w:rsidR="005220F2" w:rsidRPr="0024025C" w:rsidRDefault="005220F2" w:rsidP="005220F2">
      <w:pPr>
        <w:ind w:firstLine="709"/>
        <w:jc w:val="both"/>
        <w:rPr>
          <w:color w:val="000000" w:themeColor="text1"/>
          <w:sz w:val="28"/>
          <w:szCs w:val="28"/>
          <w:shd w:val="clear" w:color="auto" w:fill="FFFFFF"/>
          <w:lang w:val="ro-RO"/>
        </w:rPr>
      </w:pPr>
      <w:r w:rsidRPr="0024025C">
        <w:rPr>
          <w:sz w:val="28"/>
          <w:szCs w:val="28"/>
          <w:lang w:val="ro-RO"/>
        </w:rPr>
        <w:t>Modelul Nomenclatorului materialelor aferente acc</w:t>
      </w:r>
      <w:r w:rsidR="00075346">
        <w:rPr>
          <w:sz w:val="28"/>
          <w:szCs w:val="28"/>
          <w:lang w:val="ro-RO"/>
        </w:rPr>
        <w:t>identelor aflate în cercetare pâ</w:t>
      </w:r>
      <w:r w:rsidRPr="0024025C">
        <w:rPr>
          <w:sz w:val="28"/>
          <w:szCs w:val="28"/>
          <w:lang w:val="ro-RO"/>
        </w:rPr>
        <w:t>nă la momentul intrăr</w:t>
      </w:r>
      <w:r w:rsidR="00075346">
        <w:rPr>
          <w:sz w:val="28"/>
          <w:szCs w:val="28"/>
          <w:lang w:val="ro-RO"/>
        </w:rPr>
        <w:t>ii în vigoare a prezentei hotărâ</w:t>
      </w:r>
      <w:r w:rsidRPr="0024025C">
        <w:rPr>
          <w:sz w:val="28"/>
          <w:szCs w:val="28"/>
          <w:lang w:val="ro-RO"/>
        </w:rPr>
        <w:t>ri;</w:t>
      </w:r>
      <w:r w:rsidRPr="0024025C">
        <w:rPr>
          <w:color w:val="000000" w:themeColor="text1"/>
          <w:sz w:val="28"/>
          <w:szCs w:val="28"/>
          <w:shd w:val="clear" w:color="auto" w:fill="FFFFFF"/>
          <w:lang w:val="ro-RO"/>
        </w:rPr>
        <w:t xml:space="preserve"> </w:t>
      </w:r>
    </w:p>
    <w:p w:rsidR="005220F2" w:rsidRPr="0024025C" w:rsidRDefault="008813C7" w:rsidP="005220F2">
      <w:pPr>
        <w:ind w:firstLine="709"/>
        <w:jc w:val="both"/>
        <w:rPr>
          <w:color w:val="000000" w:themeColor="text1"/>
          <w:sz w:val="28"/>
          <w:szCs w:val="28"/>
          <w:shd w:val="clear" w:color="auto" w:fill="FFFFFF"/>
          <w:lang w:val="ro-RO"/>
        </w:rPr>
      </w:pPr>
      <w:r>
        <w:rPr>
          <w:color w:val="000000" w:themeColor="text1"/>
          <w:sz w:val="28"/>
          <w:szCs w:val="28"/>
          <w:shd w:val="clear" w:color="auto" w:fill="FFFFFF"/>
          <w:lang w:val="ro-RO"/>
        </w:rPr>
        <w:t>e</w:t>
      </w:r>
      <w:r w:rsidR="005220F2" w:rsidRPr="0024025C">
        <w:rPr>
          <w:color w:val="000000" w:themeColor="text1"/>
          <w:sz w:val="28"/>
          <w:szCs w:val="28"/>
          <w:shd w:val="clear" w:color="auto" w:fill="FFFFFF"/>
          <w:lang w:val="ro-RO"/>
        </w:rPr>
        <w:t xml:space="preserve">) preia </w:t>
      </w:r>
      <w:r w:rsidR="005220F2" w:rsidRPr="0024025C">
        <w:rPr>
          <w:sz w:val="28"/>
          <w:szCs w:val="28"/>
          <w:lang w:val="ro-RO"/>
        </w:rPr>
        <w:t xml:space="preserve">pe baza unui proces-verbal de predare-primire </w:t>
      </w:r>
      <w:r w:rsidR="005220F2" w:rsidRPr="0024025C">
        <w:rPr>
          <w:rStyle w:val="Strong"/>
          <w:b w:val="0"/>
          <w:sz w:val="28"/>
          <w:szCs w:val="28"/>
          <w:lang w:val="ro-RO"/>
        </w:rPr>
        <w:t>de la a</w:t>
      </w:r>
      <w:r w:rsidR="005220F2" w:rsidRPr="0024025C">
        <w:rPr>
          <w:sz w:val="28"/>
          <w:szCs w:val="28"/>
          <w:lang w:val="ro-RO"/>
        </w:rPr>
        <w:t xml:space="preserve">utoritățile cu atribuții de control de stat asupra activității de întreprinzător, care au deținut competențe în domeniul siguranței ocupaționale și au cercetat accidente de muncă: Nomenclatorul accidentelor de muncă completat și dosarele de cercetare a accidentelor de muncă finalizate; Nomenclatorul accidentelor în afara muncii </w:t>
      </w:r>
      <w:r w:rsidR="005220F2" w:rsidRPr="0024025C">
        <w:rPr>
          <w:sz w:val="28"/>
          <w:szCs w:val="28"/>
          <w:lang w:val="ro-RO"/>
        </w:rPr>
        <w:lastRenderedPageBreak/>
        <w:t xml:space="preserve">completat și dosarele de cercetare a accidentelor în afara muncii finalizate; </w:t>
      </w:r>
      <w:r w:rsidR="007739BD">
        <w:rPr>
          <w:sz w:val="28"/>
          <w:szCs w:val="28"/>
          <w:lang w:val="ro-RO"/>
        </w:rPr>
        <w:t>Lista accidentelor comunicate pâ</w:t>
      </w:r>
      <w:r w:rsidR="005220F2" w:rsidRPr="0024025C">
        <w:rPr>
          <w:sz w:val="28"/>
          <w:szCs w:val="28"/>
          <w:lang w:val="ro-RO"/>
        </w:rPr>
        <w:t>nă la momentul intrării în</w:t>
      </w:r>
      <w:r w:rsidR="007739BD">
        <w:rPr>
          <w:sz w:val="28"/>
          <w:szCs w:val="28"/>
          <w:lang w:val="ro-RO"/>
        </w:rPr>
        <w:t xml:space="preserve"> vigoare a prezentei hotărâ</w:t>
      </w:r>
      <w:r w:rsidR="005220F2" w:rsidRPr="0024025C">
        <w:rPr>
          <w:sz w:val="28"/>
          <w:szCs w:val="28"/>
          <w:lang w:val="ro-RO"/>
        </w:rPr>
        <w:t>ri; Lista acc</w:t>
      </w:r>
      <w:r w:rsidR="007739BD">
        <w:rPr>
          <w:sz w:val="28"/>
          <w:szCs w:val="28"/>
          <w:lang w:val="ro-RO"/>
        </w:rPr>
        <w:t>identelor aflate în cercetare pâ</w:t>
      </w:r>
      <w:r w:rsidR="005220F2" w:rsidRPr="0024025C">
        <w:rPr>
          <w:sz w:val="28"/>
          <w:szCs w:val="28"/>
          <w:lang w:val="ro-RO"/>
        </w:rPr>
        <w:t>nă la momentul intrăr</w:t>
      </w:r>
      <w:r w:rsidR="007739BD">
        <w:rPr>
          <w:sz w:val="28"/>
          <w:szCs w:val="28"/>
          <w:lang w:val="ro-RO"/>
        </w:rPr>
        <w:t>ii în vigoare a prezentei hotărâ</w:t>
      </w:r>
      <w:r w:rsidR="005220F2" w:rsidRPr="0024025C">
        <w:rPr>
          <w:sz w:val="28"/>
          <w:szCs w:val="28"/>
          <w:lang w:val="ro-RO"/>
        </w:rPr>
        <w:t>ri; Nomenclatorul completat al materialelor aferente acc</w:t>
      </w:r>
      <w:r w:rsidR="007739BD">
        <w:rPr>
          <w:sz w:val="28"/>
          <w:szCs w:val="28"/>
          <w:lang w:val="ro-RO"/>
        </w:rPr>
        <w:t>identelor aflate în cercetare pâ</w:t>
      </w:r>
      <w:r w:rsidR="005220F2" w:rsidRPr="0024025C">
        <w:rPr>
          <w:sz w:val="28"/>
          <w:szCs w:val="28"/>
          <w:lang w:val="ro-RO"/>
        </w:rPr>
        <w:t>nă la momentul intrării în vigoare a prezen</w:t>
      </w:r>
      <w:r w:rsidR="007739BD">
        <w:rPr>
          <w:sz w:val="28"/>
          <w:szCs w:val="28"/>
          <w:lang w:val="ro-RO"/>
        </w:rPr>
        <w:t>tei hotărâ</w:t>
      </w:r>
      <w:r w:rsidR="005220F2" w:rsidRPr="0024025C">
        <w:rPr>
          <w:sz w:val="28"/>
          <w:szCs w:val="28"/>
          <w:lang w:val="ro-RO"/>
        </w:rPr>
        <w:t>ri;</w:t>
      </w:r>
    </w:p>
    <w:p w:rsidR="005220F2" w:rsidRPr="0024025C" w:rsidRDefault="008813C7" w:rsidP="005220F2">
      <w:pPr>
        <w:ind w:firstLine="709"/>
        <w:jc w:val="both"/>
        <w:rPr>
          <w:rStyle w:val="Strong"/>
          <w:b w:val="0"/>
          <w:sz w:val="28"/>
          <w:szCs w:val="28"/>
          <w:lang w:val="ro-RO"/>
        </w:rPr>
      </w:pPr>
      <w:r>
        <w:rPr>
          <w:rStyle w:val="Strong"/>
          <w:b w:val="0"/>
          <w:sz w:val="28"/>
          <w:szCs w:val="28"/>
          <w:lang w:val="ro-RO"/>
        </w:rPr>
        <w:t>f</w:t>
      </w:r>
      <w:r w:rsidR="005220F2" w:rsidRPr="0024025C">
        <w:rPr>
          <w:rStyle w:val="Strong"/>
          <w:b w:val="0"/>
          <w:sz w:val="28"/>
          <w:szCs w:val="28"/>
          <w:lang w:val="ro-RO"/>
        </w:rPr>
        <w:t>)</w:t>
      </w:r>
      <w:r w:rsidR="005220F2" w:rsidRPr="0024025C">
        <w:rPr>
          <w:color w:val="000000" w:themeColor="text1"/>
          <w:sz w:val="28"/>
          <w:szCs w:val="28"/>
          <w:shd w:val="clear" w:color="auto" w:fill="FFFFFF"/>
          <w:lang w:val="ro-RO"/>
        </w:rPr>
        <w:t xml:space="preserve"> dispune cercetarea accidentelor aflate în termenul stabilit de cercetare</w:t>
      </w:r>
      <w:r w:rsidR="007739BD" w:rsidRPr="007739BD">
        <w:rPr>
          <w:color w:val="000000" w:themeColor="text1"/>
          <w:sz w:val="28"/>
          <w:szCs w:val="28"/>
          <w:shd w:val="clear" w:color="auto" w:fill="FFFFFF"/>
          <w:lang w:val="ro-RO"/>
        </w:rPr>
        <w:t xml:space="preserve"> </w:t>
      </w:r>
      <w:r w:rsidR="007739BD">
        <w:rPr>
          <w:color w:val="000000" w:themeColor="text1"/>
          <w:sz w:val="28"/>
          <w:szCs w:val="28"/>
          <w:shd w:val="clear" w:color="auto" w:fill="FFFFFF"/>
          <w:lang w:val="ro-RO"/>
        </w:rPr>
        <w:t xml:space="preserve">și a </w:t>
      </w:r>
      <w:r w:rsidR="007739BD" w:rsidRPr="0024025C">
        <w:rPr>
          <w:color w:val="000000" w:themeColor="text1"/>
          <w:sz w:val="28"/>
          <w:szCs w:val="28"/>
          <w:shd w:val="clear" w:color="auto" w:fill="FFFFFF"/>
          <w:lang w:val="ro-RO"/>
        </w:rPr>
        <w:t>accidentelor cu termenul de cercetare depășit</w:t>
      </w:r>
      <w:r w:rsidR="005220F2" w:rsidRPr="0024025C">
        <w:rPr>
          <w:color w:val="000000" w:themeColor="text1"/>
          <w:sz w:val="28"/>
          <w:szCs w:val="28"/>
          <w:shd w:val="clear" w:color="auto" w:fill="FFFFFF"/>
          <w:lang w:val="ro-RO"/>
        </w:rPr>
        <w:t>;</w:t>
      </w:r>
    </w:p>
    <w:p w:rsidR="005220F2" w:rsidRPr="0024025C" w:rsidRDefault="008813C7" w:rsidP="005220F2">
      <w:pPr>
        <w:ind w:firstLine="709"/>
        <w:jc w:val="both"/>
        <w:rPr>
          <w:color w:val="000000" w:themeColor="text1"/>
          <w:sz w:val="28"/>
          <w:szCs w:val="28"/>
          <w:shd w:val="clear" w:color="auto" w:fill="FFFFFF"/>
          <w:lang w:val="ro-RO"/>
        </w:rPr>
      </w:pPr>
      <w:r>
        <w:rPr>
          <w:rStyle w:val="Strong"/>
          <w:b w:val="0"/>
          <w:sz w:val="28"/>
          <w:szCs w:val="28"/>
          <w:lang w:val="ro-RO"/>
        </w:rPr>
        <w:t>g</w:t>
      </w:r>
      <w:r w:rsidR="005220F2" w:rsidRPr="0024025C">
        <w:rPr>
          <w:rStyle w:val="Strong"/>
          <w:b w:val="0"/>
          <w:sz w:val="28"/>
          <w:szCs w:val="28"/>
          <w:lang w:val="ro-RO"/>
        </w:rPr>
        <w:t>)</w:t>
      </w:r>
      <w:r w:rsidR="005220F2" w:rsidRPr="0024025C">
        <w:rPr>
          <w:color w:val="000000" w:themeColor="text1"/>
          <w:sz w:val="28"/>
          <w:szCs w:val="28"/>
          <w:shd w:val="clear" w:color="auto" w:fill="FFFFFF"/>
          <w:lang w:val="ro-RO"/>
        </w:rPr>
        <w:t xml:space="preserve"> organizează păstrarea dosarelor preluate în conformitate cu prevederile Regulamentului privind modul de cercetare a accidentelor de muncă, aprobat prin Hotăr</w:t>
      </w:r>
      <w:r>
        <w:rPr>
          <w:color w:val="000000" w:themeColor="text1"/>
          <w:sz w:val="28"/>
          <w:szCs w:val="28"/>
          <w:shd w:val="clear" w:color="auto" w:fill="FFFFFF"/>
          <w:lang w:val="ro-RO"/>
        </w:rPr>
        <w:t>â</w:t>
      </w:r>
      <w:r w:rsidR="005220F2" w:rsidRPr="0024025C">
        <w:rPr>
          <w:color w:val="000000" w:themeColor="text1"/>
          <w:sz w:val="28"/>
          <w:szCs w:val="28"/>
          <w:shd w:val="clear" w:color="auto" w:fill="FFFFFF"/>
          <w:lang w:val="ro-RO"/>
        </w:rPr>
        <w:t>rea Guvernului nr. 1361 din 22 decembrie 2005.</w:t>
      </w:r>
    </w:p>
    <w:p w:rsidR="005220F2" w:rsidRPr="0024025C" w:rsidRDefault="005220F2" w:rsidP="005220F2">
      <w:pPr>
        <w:spacing w:before="120"/>
        <w:jc w:val="both"/>
        <w:rPr>
          <w:sz w:val="28"/>
          <w:szCs w:val="28"/>
          <w:lang w:val="ro-RO"/>
        </w:rPr>
      </w:pPr>
      <w:r w:rsidRPr="0024025C">
        <w:rPr>
          <w:b/>
          <w:sz w:val="28"/>
          <w:szCs w:val="28"/>
          <w:lang w:val="ro-RO"/>
        </w:rPr>
        <w:t xml:space="preserve">4. </w:t>
      </w:r>
      <w:r w:rsidR="007739BD">
        <w:rPr>
          <w:sz w:val="28"/>
          <w:szCs w:val="28"/>
          <w:shd w:val="clear" w:color="auto" w:fill="FFFFFF"/>
          <w:lang w:val="ro-RO"/>
        </w:rPr>
        <w:t>În termen</w:t>
      </w:r>
      <w:r w:rsidRPr="0024025C">
        <w:rPr>
          <w:sz w:val="28"/>
          <w:szCs w:val="28"/>
          <w:shd w:val="clear" w:color="auto" w:fill="FFFFFF"/>
          <w:lang w:val="ro-RO"/>
        </w:rPr>
        <w:t xml:space="preserve"> </w:t>
      </w:r>
      <w:r w:rsidRPr="00E87162">
        <w:rPr>
          <w:color w:val="000000" w:themeColor="text1"/>
          <w:sz w:val="28"/>
          <w:szCs w:val="28"/>
          <w:shd w:val="clear" w:color="auto" w:fill="FFFFFF"/>
          <w:lang w:val="ro-RO"/>
        </w:rPr>
        <w:t>de 10</w:t>
      </w:r>
      <w:r w:rsidRPr="0024025C">
        <w:rPr>
          <w:sz w:val="28"/>
          <w:szCs w:val="28"/>
          <w:shd w:val="clear" w:color="auto" w:fill="FFFFFF"/>
          <w:lang w:val="ro-RO"/>
        </w:rPr>
        <w:t xml:space="preserve"> zile lucrătoare de la data intrării în vigoare</w:t>
      </w:r>
      <w:r w:rsidR="007739BD">
        <w:rPr>
          <w:sz w:val="28"/>
          <w:szCs w:val="28"/>
          <w:shd w:val="clear" w:color="auto" w:fill="FFFFFF"/>
          <w:lang w:val="ro-RO"/>
        </w:rPr>
        <w:t xml:space="preserve"> a prezentei hotărâri</w:t>
      </w:r>
      <w:r w:rsidRPr="0024025C">
        <w:rPr>
          <w:sz w:val="28"/>
          <w:szCs w:val="28"/>
          <w:shd w:val="clear" w:color="auto" w:fill="FFFFFF"/>
          <w:lang w:val="ro-RO"/>
        </w:rPr>
        <w:t>,</w:t>
      </w:r>
      <w:r w:rsidRPr="0024025C">
        <w:rPr>
          <w:sz w:val="28"/>
          <w:szCs w:val="28"/>
          <w:lang w:val="ro-RO"/>
        </w:rPr>
        <w:t xml:space="preserve"> Cancelaria de Stat efectuează:</w:t>
      </w:r>
    </w:p>
    <w:p w:rsidR="005220F2" w:rsidRPr="0024025C" w:rsidRDefault="005220F2" w:rsidP="005220F2">
      <w:pPr>
        <w:ind w:firstLine="709"/>
        <w:jc w:val="both"/>
        <w:rPr>
          <w:rStyle w:val="Strong"/>
          <w:b w:val="0"/>
          <w:color w:val="FF0000"/>
          <w:sz w:val="28"/>
          <w:szCs w:val="28"/>
          <w:shd w:val="clear" w:color="auto" w:fill="FFFFFF"/>
          <w:lang w:val="ro-RO"/>
        </w:rPr>
      </w:pPr>
      <w:r w:rsidRPr="0024025C">
        <w:rPr>
          <w:sz w:val="28"/>
          <w:szCs w:val="28"/>
          <w:lang w:val="ro-RO"/>
        </w:rPr>
        <w:t xml:space="preserve">1) transferul, în cadrul Registrului de Stat al Controalelor, în gestiunea Inspectoratului de Stat al Muncii a Planurilor controalelor pe domeniul securității și sănătății în muncă (siguranța ocupațională) elaborate de </w:t>
      </w:r>
      <w:r w:rsidRPr="0024025C">
        <w:rPr>
          <w:rStyle w:val="Strong"/>
          <w:b w:val="0"/>
          <w:sz w:val="28"/>
          <w:szCs w:val="28"/>
          <w:lang w:val="ro-RO"/>
        </w:rPr>
        <w:t>Agenția Națională pentru Siguranța Alimentelor</w:t>
      </w:r>
      <w:r w:rsidRPr="0024025C">
        <w:rPr>
          <w:sz w:val="28"/>
          <w:szCs w:val="28"/>
          <w:lang w:val="ro-RO"/>
        </w:rPr>
        <w:t>,</w:t>
      </w:r>
      <w:r w:rsidRPr="0024025C">
        <w:rPr>
          <w:rStyle w:val="Strong"/>
          <w:sz w:val="28"/>
          <w:szCs w:val="28"/>
          <w:lang w:val="ro-RO"/>
        </w:rPr>
        <w:t xml:space="preserve"> </w:t>
      </w:r>
      <w:r w:rsidRPr="0024025C">
        <w:rPr>
          <w:rStyle w:val="Strong"/>
          <w:b w:val="0"/>
          <w:sz w:val="28"/>
          <w:szCs w:val="28"/>
          <w:lang w:val="ro-RO"/>
        </w:rPr>
        <w:t xml:space="preserve">Agenția pentru Supraveghere Tehnică, Agenția pentru Protecția Consumatorilor și Supravegherea Pieței, Agenția Națională pentru Sănătate Publică, </w:t>
      </w:r>
      <w:r w:rsidRPr="0024025C">
        <w:rPr>
          <w:rStyle w:val="Strong"/>
          <w:b w:val="0"/>
          <w:sz w:val="28"/>
          <w:szCs w:val="28"/>
          <w:shd w:val="clear" w:color="auto" w:fill="FFFFFF"/>
          <w:lang w:val="ro-RO"/>
        </w:rPr>
        <w:t xml:space="preserve">Agenția Națională Transport Auto, Autoritatea Aeronautică Civilă, Agenția Navală, </w:t>
      </w:r>
      <w:r w:rsidRPr="0024025C">
        <w:rPr>
          <w:rStyle w:val="Strong"/>
          <w:b w:val="0"/>
          <w:sz w:val="28"/>
          <w:szCs w:val="28"/>
          <w:lang w:val="ro-RO"/>
        </w:rPr>
        <w:t>Inspectoratul pentru Protecția Mediului, Agenția Națională pentru Reglementare în Comunicații Electronice și Tehnologia Informației</w:t>
      </w:r>
      <w:r w:rsidRPr="0024025C">
        <w:rPr>
          <w:rStyle w:val="Strong"/>
          <w:b w:val="0"/>
          <w:color w:val="FF0000"/>
          <w:sz w:val="28"/>
          <w:szCs w:val="28"/>
          <w:shd w:val="clear" w:color="auto" w:fill="FFFFFF"/>
          <w:lang w:val="ro-RO"/>
        </w:rPr>
        <w:t>;</w:t>
      </w:r>
    </w:p>
    <w:p w:rsidR="005220F2" w:rsidRPr="0024025C" w:rsidRDefault="005220F2" w:rsidP="005220F2">
      <w:pPr>
        <w:ind w:firstLine="709"/>
        <w:jc w:val="both"/>
        <w:rPr>
          <w:sz w:val="28"/>
          <w:szCs w:val="28"/>
          <w:lang w:val="ro-RO"/>
        </w:rPr>
      </w:pPr>
      <w:r w:rsidRPr="0024025C">
        <w:rPr>
          <w:rStyle w:val="Strong"/>
          <w:b w:val="0"/>
          <w:sz w:val="28"/>
          <w:szCs w:val="28"/>
          <w:shd w:val="clear" w:color="auto" w:fill="FFFFFF"/>
          <w:lang w:val="ro-RO"/>
        </w:rPr>
        <w:t>2) ajustările și modificările în Registrul de Stat al Controalelor, necesare pentru gestionarea și reflectarea în cadrul acestuia a activităților de control ale Inspectoratului de Stat al Muncii (cu consultarea Inspectoratului de Stat al Muncii).</w:t>
      </w:r>
    </w:p>
    <w:p w:rsidR="005220F2" w:rsidRPr="0024025C" w:rsidRDefault="005220F2" w:rsidP="005220F2">
      <w:pPr>
        <w:spacing w:before="120"/>
        <w:jc w:val="both"/>
        <w:rPr>
          <w:sz w:val="28"/>
          <w:szCs w:val="28"/>
          <w:shd w:val="clear" w:color="auto" w:fill="FFFFFF"/>
          <w:lang w:val="ro-RO"/>
        </w:rPr>
      </w:pPr>
      <w:r w:rsidRPr="0024025C">
        <w:rPr>
          <w:b/>
          <w:sz w:val="28"/>
          <w:szCs w:val="28"/>
          <w:lang w:val="ro-RO"/>
        </w:rPr>
        <w:t xml:space="preserve">5. </w:t>
      </w:r>
      <w:r w:rsidR="007739BD">
        <w:rPr>
          <w:sz w:val="28"/>
          <w:szCs w:val="28"/>
          <w:shd w:val="clear" w:color="auto" w:fill="FFFFFF"/>
          <w:lang w:val="ro-RO"/>
        </w:rPr>
        <w:t>În termen</w:t>
      </w:r>
      <w:r w:rsidRPr="0024025C">
        <w:rPr>
          <w:sz w:val="28"/>
          <w:szCs w:val="28"/>
          <w:shd w:val="clear" w:color="auto" w:fill="FFFFFF"/>
          <w:lang w:val="ro-RO"/>
        </w:rPr>
        <w:t xml:space="preserve"> </w:t>
      </w:r>
      <w:r w:rsidRPr="00E87162">
        <w:rPr>
          <w:color w:val="000000" w:themeColor="text1"/>
          <w:sz w:val="28"/>
          <w:szCs w:val="28"/>
          <w:shd w:val="clear" w:color="auto" w:fill="FFFFFF"/>
          <w:lang w:val="ro-RO"/>
        </w:rPr>
        <w:t>de 30</w:t>
      </w:r>
      <w:r w:rsidRPr="0024025C">
        <w:rPr>
          <w:sz w:val="28"/>
          <w:szCs w:val="28"/>
          <w:shd w:val="clear" w:color="auto" w:fill="FFFFFF"/>
          <w:lang w:val="ro-RO"/>
        </w:rPr>
        <w:t xml:space="preserve"> zile lucrătoare de la data intrării în vigoare</w:t>
      </w:r>
      <w:r w:rsidR="007739BD">
        <w:rPr>
          <w:sz w:val="28"/>
          <w:szCs w:val="28"/>
          <w:shd w:val="clear" w:color="auto" w:fill="FFFFFF"/>
          <w:lang w:val="ro-RO"/>
        </w:rPr>
        <w:t xml:space="preserve"> a prezentei hotărâri</w:t>
      </w:r>
      <w:r w:rsidRPr="0024025C">
        <w:rPr>
          <w:sz w:val="28"/>
          <w:szCs w:val="28"/>
          <w:shd w:val="clear" w:color="auto" w:fill="FFFFFF"/>
          <w:lang w:val="ro-RO"/>
        </w:rPr>
        <w:t>:</w:t>
      </w:r>
    </w:p>
    <w:p w:rsidR="005220F2" w:rsidRPr="0024025C" w:rsidRDefault="005220F2" w:rsidP="005220F2">
      <w:pPr>
        <w:ind w:firstLine="709"/>
        <w:jc w:val="both"/>
        <w:rPr>
          <w:color w:val="000000" w:themeColor="text1"/>
          <w:sz w:val="28"/>
          <w:szCs w:val="28"/>
          <w:shd w:val="clear" w:color="auto" w:fill="FFFFFF"/>
          <w:lang w:val="ro-RO"/>
        </w:rPr>
      </w:pPr>
      <w:r w:rsidRPr="0024025C">
        <w:rPr>
          <w:sz w:val="28"/>
          <w:szCs w:val="28"/>
          <w:shd w:val="clear" w:color="auto" w:fill="FFFFFF"/>
          <w:lang w:val="ro-RO"/>
        </w:rPr>
        <w:t xml:space="preserve">1) </w:t>
      </w:r>
      <w:r w:rsidRPr="0024025C">
        <w:rPr>
          <w:rStyle w:val="Strong"/>
          <w:b w:val="0"/>
          <w:sz w:val="28"/>
          <w:szCs w:val="28"/>
          <w:lang w:val="ro-RO"/>
        </w:rPr>
        <w:t>Agenția Națională pentru Siguranța Alimentelor</w:t>
      </w:r>
      <w:r w:rsidRPr="0024025C">
        <w:rPr>
          <w:sz w:val="28"/>
          <w:szCs w:val="28"/>
          <w:lang w:val="ro-RO"/>
        </w:rPr>
        <w:t>,</w:t>
      </w:r>
      <w:r w:rsidRPr="0024025C">
        <w:rPr>
          <w:rStyle w:val="Strong"/>
          <w:sz w:val="28"/>
          <w:szCs w:val="28"/>
          <w:lang w:val="ro-RO"/>
        </w:rPr>
        <w:t xml:space="preserve"> </w:t>
      </w:r>
      <w:r w:rsidRPr="0024025C">
        <w:rPr>
          <w:rStyle w:val="Strong"/>
          <w:b w:val="0"/>
          <w:sz w:val="28"/>
          <w:szCs w:val="28"/>
          <w:lang w:val="ro-RO"/>
        </w:rPr>
        <w:t xml:space="preserve">Agenția pentru Supraveghere Tehnică, Agenția pentru Protecția Consumatorilor și Supravegherea Pieței, Agenția Națională pentru Sănătate Publică, </w:t>
      </w:r>
      <w:r w:rsidRPr="0024025C">
        <w:rPr>
          <w:rStyle w:val="Strong"/>
          <w:b w:val="0"/>
          <w:sz w:val="28"/>
          <w:szCs w:val="28"/>
          <w:shd w:val="clear" w:color="auto" w:fill="FFFFFF"/>
          <w:lang w:val="ro-RO"/>
        </w:rPr>
        <w:t xml:space="preserve">Agenția Națională Transport Auto, Autoritatea Aeronautică Civilă, Agenția Navală, </w:t>
      </w:r>
      <w:r w:rsidR="000A6514" w:rsidRPr="0024025C">
        <w:rPr>
          <w:rStyle w:val="Strong"/>
          <w:b w:val="0"/>
          <w:sz w:val="28"/>
          <w:szCs w:val="28"/>
          <w:shd w:val="clear" w:color="auto" w:fill="FFFFFF"/>
          <w:lang w:val="ro-RO"/>
        </w:rPr>
        <w:t xml:space="preserve">Inspectoratul de Stat al Muncii, </w:t>
      </w:r>
      <w:r w:rsidRPr="0024025C">
        <w:rPr>
          <w:rStyle w:val="Strong"/>
          <w:b w:val="0"/>
          <w:sz w:val="28"/>
          <w:szCs w:val="28"/>
          <w:lang w:val="ro-RO"/>
        </w:rPr>
        <w:t xml:space="preserve">Inspectoratul pentru Protecția Mediului, Agenția Națională pentru Reglementare în Comunicații Electronice și Tehnologia Informației revizuiesc, </w:t>
      </w:r>
      <w:r w:rsidR="000A6514" w:rsidRPr="0024025C">
        <w:rPr>
          <w:rStyle w:val="Strong"/>
          <w:b w:val="0"/>
          <w:sz w:val="28"/>
          <w:szCs w:val="28"/>
          <w:lang w:val="ro-RO"/>
        </w:rPr>
        <w:t>și</w:t>
      </w:r>
      <w:r w:rsidRPr="0024025C">
        <w:rPr>
          <w:rStyle w:val="Strong"/>
          <w:b w:val="0"/>
          <w:sz w:val="28"/>
          <w:szCs w:val="28"/>
          <w:lang w:val="ro-RO"/>
        </w:rPr>
        <w:t xml:space="preserve"> formulează modificările de rigoare în Metodologiile </w:t>
      </w:r>
      <w:r w:rsidRPr="0024025C">
        <w:rPr>
          <w:color w:val="000000" w:themeColor="text1"/>
          <w:sz w:val="28"/>
          <w:szCs w:val="28"/>
          <w:shd w:val="clear" w:color="auto" w:fill="FFFFFF"/>
          <w:lang w:val="ro-RO"/>
        </w:rPr>
        <w:t>controlului de stat asupra activității de întreprinzător în baza analizei riscurilor efectuat de autoritățile menționate și le prezentă Ministerului Sănătății, Muncii și Protecției Sociale;</w:t>
      </w:r>
    </w:p>
    <w:p w:rsidR="005220F2" w:rsidRPr="0024025C" w:rsidRDefault="005220F2" w:rsidP="005220F2">
      <w:pPr>
        <w:ind w:firstLine="709"/>
        <w:jc w:val="both"/>
        <w:rPr>
          <w:b/>
          <w:sz w:val="28"/>
          <w:szCs w:val="28"/>
          <w:lang w:val="ro-RO"/>
        </w:rPr>
      </w:pPr>
      <w:r w:rsidRPr="0024025C">
        <w:rPr>
          <w:color w:val="000000" w:themeColor="text1"/>
          <w:sz w:val="28"/>
          <w:szCs w:val="28"/>
          <w:shd w:val="clear" w:color="auto" w:fill="FFFFFF"/>
          <w:lang w:val="ro-RO"/>
        </w:rPr>
        <w:t>2) Ministerul Sănătății, Muncii și Protecției Sociale, în baza propunerilor formulate de autoritățile menționate la su</w:t>
      </w:r>
      <w:r w:rsidR="00F3718A">
        <w:rPr>
          <w:color w:val="000000" w:themeColor="text1"/>
          <w:sz w:val="28"/>
          <w:szCs w:val="28"/>
          <w:shd w:val="clear" w:color="auto" w:fill="FFFFFF"/>
          <w:lang w:val="ro-RO"/>
        </w:rPr>
        <w:t>bpunctul 1), elaborează și prezi</w:t>
      </w:r>
      <w:r w:rsidRPr="0024025C">
        <w:rPr>
          <w:color w:val="000000" w:themeColor="text1"/>
          <w:sz w:val="28"/>
          <w:szCs w:val="28"/>
          <w:shd w:val="clear" w:color="auto" w:fill="FFFFFF"/>
          <w:lang w:val="ro-RO"/>
        </w:rPr>
        <w:t>ntă Guvernului proiectul hotă</w:t>
      </w:r>
      <w:r w:rsidR="007739BD">
        <w:rPr>
          <w:color w:val="000000" w:themeColor="text1"/>
          <w:sz w:val="28"/>
          <w:szCs w:val="28"/>
          <w:shd w:val="clear" w:color="auto" w:fill="FFFFFF"/>
          <w:lang w:val="ro-RO"/>
        </w:rPr>
        <w:t>râ</w:t>
      </w:r>
      <w:r w:rsidRPr="0024025C">
        <w:rPr>
          <w:color w:val="000000" w:themeColor="text1"/>
          <w:sz w:val="28"/>
          <w:szCs w:val="28"/>
          <w:shd w:val="clear" w:color="auto" w:fill="FFFFFF"/>
          <w:lang w:val="ro-RO"/>
        </w:rPr>
        <w:t>rii Guvernului cu privire la modificarea unor hotăr</w:t>
      </w:r>
      <w:r w:rsidR="007739BD">
        <w:rPr>
          <w:color w:val="000000" w:themeColor="text1"/>
          <w:sz w:val="28"/>
          <w:szCs w:val="28"/>
          <w:shd w:val="clear" w:color="auto" w:fill="FFFFFF"/>
          <w:lang w:val="ro-RO"/>
        </w:rPr>
        <w:t>â</w:t>
      </w:r>
      <w:r w:rsidRPr="0024025C">
        <w:rPr>
          <w:color w:val="000000" w:themeColor="text1"/>
          <w:sz w:val="28"/>
          <w:szCs w:val="28"/>
          <w:shd w:val="clear" w:color="auto" w:fill="FFFFFF"/>
          <w:lang w:val="ro-RO"/>
        </w:rPr>
        <w:t>ri ale Guvernului.</w:t>
      </w:r>
    </w:p>
    <w:p w:rsidR="005220F2" w:rsidRDefault="005220F2" w:rsidP="005220F2">
      <w:pPr>
        <w:spacing w:before="120"/>
        <w:jc w:val="both"/>
        <w:rPr>
          <w:rStyle w:val="Strong"/>
          <w:b w:val="0"/>
          <w:sz w:val="28"/>
          <w:szCs w:val="28"/>
          <w:lang w:val="ro-RO"/>
        </w:rPr>
      </w:pPr>
      <w:r w:rsidRPr="0024025C">
        <w:rPr>
          <w:b/>
          <w:sz w:val="28"/>
          <w:szCs w:val="28"/>
          <w:lang w:val="ro-RO"/>
        </w:rPr>
        <w:t xml:space="preserve">6. </w:t>
      </w:r>
      <w:r w:rsidR="00371BB1">
        <w:rPr>
          <w:sz w:val="28"/>
          <w:szCs w:val="28"/>
          <w:shd w:val="clear" w:color="auto" w:fill="FFFFFF"/>
          <w:lang w:val="ro-RO"/>
        </w:rPr>
        <w:t>Controlul asupra executării prezentei hotărâri se pune în sarcina</w:t>
      </w:r>
      <w:r w:rsidRPr="0024025C">
        <w:rPr>
          <w:sz w:val="28"/>
          <w:szCs w:val="28"/>
          <w:shd w:val="clear" w:color="auto" w:fill="FFFFFF"/>
          <w:lang w:val="ro-RO"/>
        </w:rPr>
        <w:t xml:space="preserve"> Ministerului Sănătății, Muncii şi Protecției Sociale, Ministerului Economiei şi Infrastructurii, Ministerului Finanțelor</w:t>
      </w:r>
      <w:r w:rsidR="00643218" w:rsidRPr="0024025C">
        <w:rPr>
          <w:sz w:val="28"/>
          <w:szCs w:val="28"/>
          <w:shd w:val="clear" w:color="auto" w:fill="FFFFFF"/>
          <w:lang w:val="ro-RO"/>
        </w:rPr>
        <w:t>,</w:t>
      </w:r>
      <w:r w:rsidRPr="0024025C">
        <w:rPr>
          <w:sz w:val="28"/>
          <w:szCs w:val="28"/>
          <w:shd w:val="clear" w:color="auto" w:fill="FFFFFF"/>
          <w:lang w:val="ro-RO"/>
        </w:rPr>
        <w:t xml:space="preserve"> Ministerului Agriculturii</w:t>
      </w:r>
      <w:r w:rsidR="00643218" w:rsidRPr="0024025C">
        <w:rPr>
          <w:sz w:val="28"/>
          <w:szCs w:val="28"/>
          <w:shd w:val="clear" w:color="auto" w:fill="FFFFFF"/>
          <w:lang w:val="ro-RO"/>
        </w:rPr>
        <w:t xml:space="preserve"> și Dezvoltării Regionale</w:t>
      </w:r>
      <w:r w:rsidRPr="0024025C">
        <w:rPr>
          <w:sz w:val="28"/>
          <w:szCs w:val="28"/>
          <w:shd w:val="clear" w:color="auto" w:fill="FFFFFF"/>
          <w:lang w:val="ro-RO"/>
        </w:rPr>
        <w:t xml:space="preserve">, Cancelariei de Stat, Inspectoratului de Stat al Muncii, </w:t>
      </w:r>
      <w:r w:rsidRPr="0024025C">
        <w:rPr>
          <w:rStyle w:val="Strong"/>
          <w:b w:val="0"/>
          <w:sz w:val="28"/>
          <w:szCs w:val="28"/>
          <w:lang w:val="ro-RO"/>
        </w:rPr>
        <w:t>Agenției Naționale pentru Siguranța Alimentelor</w:t>
      </w:r>
      <w:r w:rsidRPr="0024025C">
        <w:rPr>
          <w:sz w:val="28"/>
          <w:szCs w:val="28"/>
          <w:lang w:val="ro-RO"/>
        </w:rPr>
        <w:t>,</w:t>
      </w:r>
      <w:r w:rsidRPr="0024025C">
        <w:rPr>
          <w:rStyle w:val="Strong"/>
          <w:sz w:val="28"/>
          <w:szCs w:val="28"/>
          <w:lang w:val="ro-RO"/>
        </w:rPr>
        <w:t xml:space="preserve"> </w:t>
      </w:r>
      <w:r w:rsidRPr="0024025C">
        <w:rPr>
          <w:rStyle w:val="Strong"/>
          <w:b w:val="0"/>
          <w:sz w:val="28"/>
          <w:szCs w:val="28"/>
          <w:lang w:val="ro-RO"/>
        </w:rPr>
        <w:t xml:space="preserve">Agenției pentru Supraveghere Tehnică, Agenției pentru Protecția Consumatorilor și Supravegherea Pieței, Inspectoratului pentru Protecția Mediului, Agenției Naționale pentru Sănătate Publică, </w:t>
      </w:r>
      <w:r w:rsidRPr="0024025C">
        <w:rPr>
          <w:rStyle w:val="Strong"/>
          <w:b w:val="0"/>
          <w:sz w:val="28"/>
          <w:szCs w:val="28"/>
          <w:shd w:val="clear" w:color="auto" w:fill="FFFFFF"/>
          <w:lang w:val="ro-RO"/>
        </w:rPr>
        <w:t xml:space="preserve">Agenției Naționale Transport </w:t>
      </w:r>
      <w:r w:rsidRPr="0024025C">
        <w:rPr>
          <w:rStyle w:val="Strong"/>
          <w:b w:val="0"/>
          <w:sz w:val="28"/>
          <w:szCs w:val="28"/>
          <w:shd w:val="clear" w:color="auto" w:fill="FFFFFF"/>
          <w:lang w:val="ro-RO"/>
        </w:rPr>
        <w:lastRenderedPageBreak/>
        <w:t>Auto</w:t>
      </w:r>
      <w:r w:rsidRPr="0024025C">
        <w:rPr>
          <w:sz w:val="28"/>
          <w:szCs w:val="28"/>
          <w:shd w:val="clear" w:color="auto" w:fill="FFFFFF"/>
          <w:lang w:val="ro-RO"/>
        </w:rPr>
        <w:t xml:space="preserve">, </w:t>
      </w:r>
      <w:r w:rsidRPr="0024025C">
        <w:rPr>
          <w:rStyle w:val="Strong"/>
          <w:b w:val="0"/>
          <w:sz w:val="28"/>
          <w:szCs w:val="28"/>
          <w:lang w:val="ro-RO"/>
        </w:rPr>
        <w:t>Agenției Naționale pentru Reglementare în Comunicații Electronice și Tehnologia Informației.</w:t>
      </w:r>
    </w:p>
    <w:p w:rsidR="00F3718A" w:rsidRPr="00F3718A" w:rsidRDefault="00F3718A" w:rsidP="005220F2">
      <w:pPr>
        <w:spacing w:before="120"/>
        <w:jc w:val="both"/>
        <w:rPr>
          <w:sz w:val="28"/>
          <w:szCs w:val="28"/>
          <w:lang w:val="ro-RO"/>
        </w:rPr>
      </w:pPr>
      <w:r w:rsidRPr="00F3718A">
        <w:rPr>
          <w:rStyle w:val="Strong"/>
          <w:sz w:val="28"/>
          <w:szCs w:val="28"/>
          <w:lang w:val="ro-RO"/>
        </w:rPr>
        <w:t xml:space="preserve">7. </w:t>
      </w:r>
      <w:r w:rsidRPr="00F3718A">
        <w:rPr>
          <w:rStyle w:val="Strong"/>
          <w:b w:val="0"/>
          <w:sz w:val="28"/>
          <w:szCs w:val="28"/>
          <w:lang w:val="ro-RO"/>
        </w:rPr>
        <w:t>Prezenta hotărâre intră în vigoare la data de 01 ianuarie 2021.</w:t>
      </w:r>
    </w:p>
    <w:p w:rsidR="005220F2" w:rsidRPr="0024025C" w:rsidRDefault="005220F2" w:rsidP="005220F2">
      <w:pPr>
        <w:jc w:val="both"/>
        <w:rPr>
          <w:b/>
          <w:sz w:val="28"/>
          <w:szCs w:val="28"/>
          <w:lang w:val="ro-RO"/>
        </w:rPr>
      </w:pPr>
    </w:p>
    <w:p w:rsidR="005220F2" w:rsidRPr="0024025C" w:rsidRDefault="005220F2" w:rsidP="005220F2">
      <w:pPr>
        <w:jc w:val="both"/>
        <w:rPr>
          <w:b/>
          <w:sz w:val="28"/>
          <w:szCs w:val="28"/>
          <w:lang w:val="ro-RO"/>
        </w:rPr>
      </w:pPr>
    </w:p>
    <w:p w:rsidR="005220F2" w:rsidRPr="0024025C" w:rsidRDefault="005220F2" w:rsidP="005220F2">
      <w:pPr>
        <w:pStyle w:val="NormalWeb"/>
        <w:shd w:val="clear" w:color="auto" w:fill="FFFFFF"/>
        <w:spacing w:before="0" w:beforeAutospacing="0" w:after="0" w:afterAutospacing="0"/>
        <w:jc w:val="both"/>
        <w:rPr>
          <w:sz w:val="28"/>
          <w:szCs w:val="28"/>
          <w:lang w:val="ro-RO"/>
        </w:rPr>
      </w:pPr>
      <w:r w:rsidRPr="0024025C">
        <w:rPr>
          <w:rStyle w:val="Strong"/>
          <w:sz w:val="28"/>
          <w:szCs w:val="28"/>
          <w:lang w:val="ro-RO"/>
        </w:rPr>
        <w:t>PRIM-MINISTRU                                                Ion CHICU</w:t>
      </w:r>
    </w:p>
    <w:p w:rsidR="005220F2" w:rsidRPr="0024025C" w:rsidRDefault="005220F2" w:rsidP="005220F2">
      <w:pPr>
        <w:pStyle w:val="NormalWeb"/>
        <w:shd w:val="clear" w:color="auto" w:fill="FFFFFF"/>
        <w:spacing w:before="0" w:beforeAutospacing="0" w:after="0" w:afterAutospacing="0"/>
        <w:ind w:firstLine="851"/>
        <w:jc w:val="both"/>
        <w:rPr>
          <w:color w:val="000000" w:themeColor="text1"/>
          <w:sz w:val="28"/>
          <w:szCs w:val="28"/>
          <w:lang w:val="ro-RO"/>
        </w:rPr>
      </w:pPr>
      <w:r w:rsidRPr="0024025C">
        <w:rPr>
          <w:color w:val="000000" w:themeColor="text1"/>
          <w:sz w:val="28"/>
          <w:szCs w:val="28"/>
          <w:lang w:val="ro-RO"/>
        </w:rPr>
        <w:t> </w:t>
      </w:r>
    </w:p>
    <w:p w:rsidR="005220F2" w:rsidRPr="0024025C" w:rsidRDefault="005220F2" w:rsidP="005220F2">
      <w:pPr>
        <w:pStyle w:val="NormalWeb"/>
        <w:shd w:val="clear" w:color="auto" w:fill="FFFFFF"/>
        <w:spacing w:before="0" w:beforeAutospacing="0" w:after="0" w:afterAutospacing="0"/>
        <w:jc w:val="both"/>
        <w:rPr>
          <w:rStyle w:val="Strong"/>
          <w:b w:val="0"/>
          <w:color w:val="000000" w:themeColor="text1"/>
          <w:sz w:val="28"/>
          <w:szCs w:val="28"/>
          <w:lang w:val="ro-RO"/>
        </w:rPr>
      </w:pPr>
    </w:p>
    <w:p w:rsidR="005220F2" w:rsidRPr="0024025C" w:rsidRDefault="005220F2" w:rsidP="005220F2">
      <w:pPr>
        <w:pStyle w:val="NormalWeb"/>
        <w:shd w:val="clear" w:color="auto" w:fill="FFFFFF"/>
        <w:spacing w:before="0" w:beforeAutospacing="0" w:after="0" w:afterAutospacing="0"/>
        <w:jc w:val="both"/>
        <w:rPr>
          <w:color w:val="000000" w:themeColor="text1"/>
          <w:sz w:val="28"/>
          <w:szCs w:val="28"/>
          <w:lang w:val="ro-RO"/>
        </w:rPr>
      </w:pPr>
      <w:r w:rsidRPr="0024025C">
        <w:rPr>
          <w:rStyle w:val="Strong"/>
          <w:b w:val="0"/>
          <w:color w:val="000000" w:themeColor="text1"/>
          <w:sz w:val="28"/>
          <w:szCs w:val="28"/>
          <w:lang w:val="ro-RO"/>
        </w:rPr>
        <w:t>Contrasemnează:</w:t>
      </w:r>
    </w:p>
    <w:p w:rsidR="005220F2" w:rsidRPr="0024025C" w:rsidRDefault="005220F2" w:rsidP="00643218">
      <w:pPr>
        <w:pStyle w:val="NormalWeb"/>
        <w:shd w:val="clear" w:color="auto" w:fill="FFFFFF"/>
        <w:spacing w:before="120" w:beforeAutospacing="0" w:after="120" w:afterAutospacing="0"/>
        <w:jc w:val="both"/>
        <w:rPr>
          <w:rStyle w:val="Strong"/>
          <w:b w:val="0"/>
          <w:color w:val="000000" w:themeColor="text1"/>
          <w:sz w:val="28"/>
          <w:szCs w:val="28"/>
          <w:lang w:val="ro-RO"/>
        </w:rPr>
      </w:pPr>
      <w:r w:rsidRPr="0024025C">
        <w:rPr>
          <w:rStyle w:val="Strong"/>
          <w:b w:val="0"/>
          <w:color w:val="000000" w:themeColor="text1"/>
          <w:sz w:val="28"/>
          <w:szCs w:val="28"/>
          <w:lang w:val="ro-RO"/>
        </w:rPr>
        <w:t xml:space="preserve">Ministru </w:t>
      </w:r>
      <w:r w:rsidR="00643218" w:rsidRPr="0024025C">
        <w:rPr>
          <w:rStyle w:val="Strong"/>
          <w:b w:val="0"/>
          <w:color w:val="000000" w:themeColor="text1"/>
          <w:sz w:val="28"/>
          <w:szCs w:val="28"/>
          <w:lang w:val="ro-RO"/>
        </w:rPr>
        <w:t xml:space="preserve">al </w:t>
      </w:r>
      <w:r w:rsidRPr="0024025C">
        <w:rPr>
          <w:rStyle w:val="Strong"/>
          <w:b w:val="0"/>
          <w:color w:val="000000" w:themeColor="text1"/>
          <w:sz w:val="28"/>
          <w:szCs w:val="28"/>
          <w:lang w:val="ro-RO"/>
        </w:rPr>
        <w:t>Sănătății,</w:t>
      </w:r>
    </w:p>
    <w:p w:rsidR="005220F2" w:rsidRPr="0024025C" w:rsidRDefault="005220F2" w:rsidP="00643218">
      <w:pPr>
        <w:pStyle w:val="NormalWeb"/>
        <w:shd w:val="clear" w:color="auto" w:fill="FFFFFF"/>
        <w:spacing w:before="120" w:beforeAutospacing="0" w:after="120" w:afterAutospacing="0"/>
        <w:jc w:val="both"/>
        <w:rPr>
          <w:color w:val="000000" w:themeColor="text1"/>
          <w:sz w:val="28"/>
          <w:szCs w:val="28"/>
          <w:lang w:val="ro-RO"/>
        </w:rPr>
      </w:pPr>
      <w:r w:rsidRPr="0024025C">
        <w:rPr>
          <w:rStyle w:val="Strong"/>
          <w:b w:val="0"/>
          <w:color w:val="000000" w:themeColor="text1"/>
          <w:sz w:val="28"/>
          <w:szCs w:val="28"/>
          <w:lang w:val="ro-RO"/>
        </w:rPr>
        <w:t xml:space="preserve">Muncii și Protecției Sociale                                          </w:t>
      </w:r>
      <w:r w:rsidR="00643218" w:rsidRPr="0024025C">
        <w:rPr>
          <w:rStyle w:val="Strong"/>
          <w:b w:val="0"/>
          <w:color w:val="000000" w:themeColor="text1"/>
          <w:sz w:val="28"/>
          <w:szCs w:val="28"/>
          <w:lang w:val="ro-RO"/>
        </w:rPr>
        <w:t xml:space="preserve">   </w:t>
      </w:r>
      <w:r w:rsidRPr="0024025C">
        <w:rPr>
          <w:rStyle w:val="Strong"/>
          <w:b w:val="0"/>
          <w:color w:val="000000" w:themeColor="text1"/>
          <w:sz w:val="28"/>
          <w:szCs w:val="28"/>
          <w:lang w:val="ro-RO"/>
        </w:rPr>
        <w:t>Viorica Dumbrăveanu</w:t>
      </w:r>
    </w:p>
    <w:p w:rsidR="00643218" w:rsidRPr="0024025C" w:rsidRDefault="00643218" w:rsidP="00643218">
      <w:pPr>
        <w:pStyle w:val="NormalWeb"/>
        <w:shd w:val="clear" w:color="auto" w:fill="FFFFFF"/>
        <w:spacing w:before="120" w:beforeAutospacing="0" w:after="120" w:afterAutospacing="0"/>
        <w:jc w:val="both"/>
        <w:rPr>
          <w:color w:val="000000" w:themeColor="text1"/>
          <w:sz w:val="28"/>
          <w:szCs w:val="28"/>
          <w:lang w:val="ro-RO"/>
        </w:rPr>
      </w:pPr>
      <w:proofErr w:type="spellStart"/>
      <w:r w:rsidRPr="0024025C">
        <w:rPr>
          <w:color w:val="000000" w:themeColor="text1"/>
          <w:sz w:val="28"/>
          <w:szCs w:val="28"/>
          <w:lang w:val="ro-RO"/>
        </w:rPr>
        <w:t>Viceprim-</w:t>
      </w:r>
      <w:proofErr w:type="spellEnd"/>
      <w:r w:rsidRPr="0024025C">
        <w:rPr>
          <w:color w:val="000000" w:themeColor="text1"/>
          <w:sz w:val="28"/>
          <w:szCs w:val="28"/>
          <w:lang w:val="ro-RO"/>
        </w:rPr>
        <w:t xml:space="preserve"> ministru, Ministru al Finanțelor                      Serghei </w:t>
      </w:r>
      <w:proofErr w:type="spellStart"/>
      <w:r w:rsidRPr="0024025C">
        <w:rPr>
          <w:color w:val="000000" w:themeColor="text1"/>
          <w:sz w:val="28"/>
          <w:szCs w:val="28"/>
          <w:lang w:val="ro-RO"/>
        </w:rPr>
        <w:t>Pușcuță</w:t>
      </w:r>
      <w:proofErr w:type="spellEnd"/>
    </w:p>
    <w:p w:rsidR="005220F2" w:rsidRPr="0024025C" w:rsidRDefault="005220F2" w:rsidP="00643218">
      <w:pPr>
        <w:pStyle w:val="NormalWeb"/>
        <w:shd w:val="clear" w:color="auto" w:fill="FFFFFF"/>
        <w:spacing w:before="120" w:beforeAutospacing="0" w:after="120" w:afterAutospacing="0"/>
        <w:jc w:val="both"/>
        <w:rPr>
          <w:color w:val="000000" w:themeColor="text1"/>
          <w:sz w:val="28"/>
          <w:szCs w:val="28"/>
          <w:lang w:val="ro-RO"/>
        </w:rPr>
      </w:pPr>
      <w:r w:rsidRPr="0024025C">
        <w:rPr>
          <w:color w:val="000000" w:themeColor="text1"/>
          <w:sz w:val="28"/>
          <w:szCs w:val="28"/>
          <w:lang w:val="ro-RO"/>
        </w:rPr>
        <w:t>Ministru</w:t>
      </w:r>
      <w:r w:rsidR="00643218" w:rsidRPr="0024025C">
        <w:rPr>
          <w:color w:val="000000" w:themeColor="text1"/>
          <w:sz w:val="28"/>
          <w:szCs w:val="28"/>
          <w:lang w:val="ro-RO"/>
        </w:rPr>
        <w:t xml:space="preserve"> a</w:t>
      </w:r>
      <w:r w:rsidRPr="0024025C">
        <w:rPr>
          <w:color w:val="000000" w:themeColor="text1"/>
          <w:sz w:val="28"/>
          <w:szCs w:val="28"/>
          <w:lang w:val="ro-RO"/>
        </w:rPr>
        <w:t xml:space="preserve">l Economiei și Infrastructurii                           Anatol </w:t>
      </w:r>
      <w:proofErr w:type="spellStart"/>
      <w:r w:rsidRPr="0024025C">
        <w:rPr>
          <w:color w:val="000000" w:themeColor="text1"/>
          <w:sz w:val="28"/>
          <w:szCs w:val="28"/>
          <w:lang w:val="ro-RO"/>
        </w:rPr>
        <w:t>Usatîi</w:t>
      </w:r>
      <w:proofErr w:type="spellEnd"/>
    </w:p>
    <w:p w:rsidR="005220F2" w:rsidRPr="0024025C" w:rsidRDefault="005220F2" w:rsidP="00643218">
      <w:pPr>
        <w:pStyle w:val="NormalWeb"/>
        <w:shd w:val="clear" w:color="auto" w:fill="FFFFFF"/>
        <w:spacing w:before="120" w:beforeAutospacing="0" w:after="120" w:afterAutospacing="0"/>
        <w:jc w:val="both"/>
        <w:rPr>
          <w:color w:val="000000" w:themeColor="text1"/>
          <w:sz w:val="28"/>
          <w:szCs w:val="28"/>
          <w:lang w:val="ro-RO"/>
        </w:rPr>
      </w:pPr>
      <w:r w:rsidRPr="0024025C">
        <w:rPr>
          <w:color w:val="000000" w:themeColor="text1"/>
          <w:sz w:val="28"/>
          <w:szCs w:val="28"/>
          <w:lang w:val="ro-RO"/>
        </w:rPr>
        <w:t>Ministru</w:t>
      </w:r>
      <w:r w:rsidR="00643218" w:rsidRPr="0024025C">
        <w:rPr>
          <w:color w:val="000000" w:themeColor="text1"/>
          <w:sz w:val="28"/>
          <w:szCs w:val="28"/>
          <w:lang w:val="ro-RO"/>
        </w:rPr>
        <w:t xml:space="preserve"> a</w:t>
      </w:r>
      <w:r w:rsidRPr="0024025C">
        <w:rPr>
          <w:color w:val="000000" w:themeColor="text1"/>
          <w:sz w:val="28"/>
          <w:szCs w:val="28"/>
          <w:lang w:val="ro-RO"/>
        </w:rPr>
        <w:t>l Agriculturii </w:t>
      </w:r>
      <w:r w:rsidR="00643218" w:rsidRPr="0024025C">
        <w:rPr>
          <w:color w:val="000000" w:themeColor="text1"/>
          <w:sz w:val="28"/>
          <w:szCs w:val="28"/>
          <w:lang w:val="ro-RO"/>
        </w:rPr>
        <w:t xml:space="preserve">și Dezvoltării regionale              Ion </w:t>
      </w:r>
      <w:proofErr w:type="spellStart"/>
      <w:r w:rsidR="00643218" w:rsidRPr="0024025C">
        <w:rPr>
          <w:color w:val="000000" w:themeColor="text1"/>
          <w:sz w:val="28"/>
          <w:szCs w:val="28"/>
          <w:lang w:val="ro-RO"/>
        </w:rPr>
        <w:t>Perju</w:t>
      </w:r>
      <w:proofErr w:type="spellEnd"/>
    </w:p>
    <w:p w:rsidR="005220F2" w:rsidRPr="0024025C" w:rsidRDefault="005220F2" w:rsidP="005220F2">
      <w:pPr>
        <w:pStyle w:val="NormalWeb"/>
        <w:shd w:val="clear" w:color="auto" w:fill="FFFFFF"/>
        <w:spacing w:before="0" w:beforeAutospacing="0" w:after="0" w:afterAutospacing="0"/>
        <w:jc w:val="both"/>
        <w:rPr>
          <w:rStyle w:val="Strong"/>
          <w:b w:val="0"/>
          <w:color w:val="000000" w:themeColor="text1"/>
          <w:sz w:val="28"/>
          <w:szCs w:val="28"/>
          <w:lang w:val="ro-RO"/>
        </w:rPr>
      </w:pPr>
    </w:p>
    <w:p w:rsidR="005220F2" w:rsidRPr="0024025C" w:rsidRDefault="0052213B" w:rsidP="005220F2">
      <w:pPr>
        <w:pStyle w:val="NormalWeb"/>
        <w:shd w:val="clear" w:color="auto" w:fill="FFFFFF"/>
        <w:spacing w:before="0" w:beforeAutospacing="0" w:after="0" w:afterAutospacing="0"/>
        <w:jc w:val="both"/>
        <w:rPr>
          <w:color w:val="000000" w:themeColor="text1"/>
          <w:sz w:val="28"/>
          <w:szCs w:val="28"/>
          <w:lang w:val="ro-RO"/>
        </w:rPr>
      </w:pPr>
      <w:r w:rsidRPr="0024025C">
        <w:rPr>
          <w:rStyle w:val="Strong"/>
          <w:b w:val="0"/>
          <w:color w:val="000000" w:themeColor="text1"/>
          <w:sz w:val="28"/>
          <w:szCs w:val="28"/>
          <w:lang w:val="ro-RO"/>
        </w:rPr>
        <w:t>Nr. _____</w:t>
      </w:r>
      <w:r>
        <w:rPr>
          <w:rStyle w:val="Strong"/>
          <w:b w:val="0"/>
          <w:color w:val="000000" w:themeColor="text1"/>
          <w:sz w:val="28"/>
          <w:szCs w:val="28"/>
          <w:lang w:val="ro-RO"/>
        </w:rPr>
        <w:t xml:space="preserve"> Chișinău, </w:t>
      </w:r>
      <w:r w:rsidR="005220F2" w:rsidRPr="0024025C">
        <w:rPr>
          <w:rStyle w:val="Strong"/>
          <w:b w:val="0"/>
          <w:color w:val="000000" w:themeColor="text1"/>
          <w:sz w:val="28"/>
          <w:szCs w:val="28"/>
          <w:lang w:val="ro-RO"/>
        </w:rPr>
        <w:t>_____ decembrie 2020.</w:t>
      </w:r>
    </w:p>
    <w:p w:rsidR="008831F0" w:rsidRPr="0024025C" w:rsidRDefault="008831F0" w:rsidP="008831F0">
      <w:pPr>
        <w:pStyle w:val="NormalWeb"/>
        <w:shd w:val="clear" w:color="auto" w:fill="FFFFFF"/>
        <w:spacing w:before="0" w:beforeAutospacing="0" w:after="0" w:afterAutospacing="0"/>
        <w:jc w:val="both"/>
        <w:rPr>
          <w:rStyle w:val="Strong"/>
          <w:b w:val="0"/>
          <w:color w:val="000000" w:themeColor="text1"/>
          <w:sz w:val="28"/>
          <w:szCs w:val="28"/>
          <w:lang w:val="ro-RO"/>
        </w:rPr>
      </w:pPr>
    </w:p>
    <w:p w:rsidR="008831F0" w:rsidRPr="0024025C" w:rsidRDefault="008831F0" w:rsidP="008831F0">
      <w:pPr>
        <w:pStyle w:val="NormalWeb"/>
        <w:shd w:val="clear" w:color="auto" w:fill="FFFFFF"/>
        <w:spacing w:before="0" w:beforeAutospacing="0" w:after="0" w:afterAutospacing="0"/>
        <w:jc w:val="both"/>
        <w:rPr>
          <w:rStyle w:val="Strong"/>
          <w:b w:val="0"/>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F3718A" w:rsidRDefault="00F3718A"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52174D" w:rsidRDefault="0052174D" w:rsidP="000A6514">
      <w:pPr>
        <w:pStyle w:val="NormalWeb"/>
        <w:shd w:val="clear" w:color="auto" w:fill="FFFFFF"/>
        <w:spacing w:before="0" w:beforeAutospacing="0" w:after="0" w:afterAutospacing="0"/>
        <w:ind w:left="6237"/>
        <w:jc w:val="right"/>
        <w:rPr>
          <w:color w:val="000000" w:themeColor="text1"/>
          <w:sz w:val="28"/>
          <w:szCs w:val="28"/>
          <w:lang w:val="ro-RO"/>
        </w:rPr>
      </w:pPr>
    </w:p>
    <w:p w:rsidR="008831F0" w:rsidRPr="0024025C" w:rsidRDefault="007739BD" w:rsidP="000A6514">
      <w:pPr>
        <w:pStyle w:val="NormalWeb"/>
        <w:shd w:val="clear" w:color="auto" w:fill="FFFFFF"/>
        <w:spacing w:before="0" w:beforeAutospacing="0" w:after="0" w:afterAutospacing="0"/>
        <w:ind w:left="6237"/>
        <w:jc w:val="right"/>
        <w:rPr>
          <w:color w:val="000000" w:themeColor="text1"/>
          <w:sz w:val="28"/>
          <w:szCs w:val="28"/>
          <w:lang w:val="ro-RO"/>
        </w:rPr>
      </w:pPr>
      <w:r>
        <w:rPr>
          <w:color w:val="000000" w:themeColor="text1"/>
          <w:sz w:val="28"/>
          <w:szCs w:val="28"/>
          <w:lang w:val="ro-RO"/>
        </w:rPr>
        <w:lastRenderedPageBreak/>
        <w:t>A</w:t>
      </w:r>
      <w:r w:rsidR="008831F0" w:rsidRPr="0024025C">
        <w:rPr>
          <w:color w:val="000000" w:themeColor="text1"/>
          <w:sz w:val="28"/>
          <w:szCs w:val="28"/>
          <w:lang w:val="ro-RO"/>
        </w:rPr>
        <w:t xml:space="preserve">nexa  </w:t>
      </w:r>
    </w:p>
    <w:p w:rsidR="008831F0" w:rsidRPr="0024025C" w:rsidRDefault="008831F0" w:rsidP="000A6514">
      <w:pPr>
        <w:pStyle w:val="NormalWeb"/>
        <w:shd w:val="clear" w:color="auto" w:fill="FFFFFF"/>
        <w:spacing w:before="0" w:beforeAutospacing="0" w:after="0" w:afterAutospacing="0"/>
        <w:ind w:left="6804"/>
        <w:jc w:val="right"/>
        <w:rPr>
          <w:color w:val="000000" w:themeColor="text1"/>
          <w:sz w:val="28"/>
          <w:szCs w:val="28"/>
          <w:lang w:val="ro-RO"/>
        </w:rPr>
      </w:pPr>
      <w:r w:rsidRPr="0024025C">
        <w:rPr>
          <w:color w:val="000000" w:themeColor="text1"/>
          <w:sz w:val="28"/>
          <w:szCs w:val="28"/>
          <w:lang w:val="ro-RO"/>
        </w:rPr>
        <w:t xml:space="preserve">la </w:t>
      </w:r>
      <w:proofErr w:type="spellStart"/>
      <w:r w:rsidRPr="0024025C">
        <w:rPr>
          <w:color w:val="000000" w:themeColor="text1"/>
          <w:sz w:val="28"/>
          <w:szCs w:val="28"/>
          <w:lang w:val="ro-RO"/>
        </w:rPr>
        <w:t>Hotărîrea</w:t>
      </w:r>
      <w:proofErr w:type="spellEnd"/>
      <w:r w:rsidRPr="0024025C">
        <w:rPr>
          <w:color w:val="000000" w:themeColor="text1"/>
          <w:sz w:val="28"/>
          <w:szCs w:val="28"/>
          <w:lang w:val="ro-RO"/>
        </w:rPr>
        <w:t xml:space="preserve"> Guvernului nr. ___ din _______2020</w:t>
      </w:r>
    </w:p>
    <w:p w:rsidR="000A6514" w:rsidRPr="0024025C" w:rsidRDefault="000A6514" w:rsidP="008831F0">
      <w:pPr>
        <w:pStyle w:val="NormalWeb"/>
        <w:shd w:val="clear" w:color="auto" w:fill="FFFFFF"/>
        <w:spacing w:before="0" w:beforeAutospacing="0" w:after="0" w:afterAutospacing="0"/>
        <w:jc w:val="center"/>
        <w:rPr>
          <w:color w:val="000000" w:themeColor="text1"/>
          <w:sz w:val="28"/>
          <w:szCs w:val="28"/>
          <w:lang w:val="ro-RO"/>
        </w:rPr>
      </w:pPr>
    </w:p>
    <w:p w:rsidR="008831F0" w:rsidRPr="0024025C" w:rsidRDefault="008831F0" w:rsidP="008831F0">
      <w:pPr>
        <w:pStyle w:val="NormalWeb"/>
        <w:shd w:val="clear" w:color="auto" w:fill="FFFFFF"/>
        <w:spacing w:before="0" w:beforeAutospacing="0" w:after="0" w:afterAutospacing="0"/>
        <w:jc w:val="center"/>
        <w:rPr>
          <w:color w:val="000000" w:themeColor="text1"/>
          <w:sz w:val="28"/>
          <w:szCs w:val="28"/>
          <w:lang w:val="ro-RO"/>
        </w:rPr>
      </w:pPr>
      <w:r w:rsidRPr="0024025C">
        <w:rPr>
          <w:color w:val="000000" w:themeColor="text1"/>
          <w:sz w:val="28"/>
          <w:szCs w:val="28"/>
          <w:lang w:val="ro-RO"/>
        </w:rPr>
        <w:t xml:space="preserve">Lista </w:t>
      </w:r>
      <w:proofErr w:type="spellStart"/>
      <w:r w:rsidRPr="0024025C">
        <w:rPr>
          <w:color w:val="000000" w:themeColor="text1"/>
          <w:sz w:val="28"/>
          <w:szCs w:val="28"/>
          <w:lang w:val="ro-RO"/>
        </w:rPr>
        <w:t>hotărîrilor</w:t>
      </w:r>
      <w:proofErr w:type="spellEnd"/>
      <w:r w:rsidRPr="0024025C">
        <w:rPr>
          <w:color w:val="000000" w:themeColor="text1"/>
          <w:sz w:val="28"/>
          <w:szCs w:val="28"/>
          <w:lang w:val="ro-RO"/>
        </w:rPr>
        <w:t xml:space="preserve"> Guvernului care se modifică și modificările care se introduc în ele.</w:t>
      </w:r>
    </w:p>
    <w:p w:rsidR="00785A52" w:rsidRPr="00785A52" w:rsidRDefault="00371BB1" w:rsidP="00785A52">
      <w:pPr>
        <w:pStyle w:val="ListParagraph"/>
        <w:numPr>
          <w:ilvl w:val="0"/>
          <w:numId w:val="1"/>
        </w:numPr>
        <w:spacing w:line="276" w:lineRule="auto"/>
        <w:ind w:left="0" w:firstLine="709"/>
        <w:jc w:val="both"/>
        <w:rPr>
          <w:b/>
          <w:color w:val="000000" w:themeColor="text1"/>
          <w:sz w:val="28"/>
          <w:szCs w:val="28"/>
          <w:lang w:val="en-US"/>
        </w:rPr>
      </w:pPr>
      <w:proofErr w:type="spellStart"/>
      <w:r>
        <w:rPr>
          <w:color w:val="000000" w:themeColor="text1"/>
          <w:sz w:val="28"/>
          <w:szCs w:val="28"/>
          <w:shd w:val="clear" w:color="auto" w:fill="FFFFFF"/>
          <w:lang w:val="en-US"/>
        </w:rPr>
        <w:t>Hotărîrea</w:t>
      </w:r>
      <w:proofErr w:type="spellEnd"/>
      <w:r>
        <w:rPr>
          <w:color w:val="000000" w:themeColor="text1"/>
          <w:sz w:val="28"/>
          <w:szCs w:val="28"/>
          <w:shd w:val="clear" w:color="auto" w:fill="FFFFFF"/>
          <w:lang w:val="en-US"/>
        </w:rPr>
        <w:t xml:space="preserve"> </w:t>
      </w:r>
      <w:proofErr w:type="spellStart"/>
      <w:r>
        <w:rPr>
          <w:color w:val="000000" w:themeColor="text1"/>
          <w:sz w:val="28"/>
          <w:szCs w:val="28"/>
          <w:shd w:val="clear" w:color="auto" w:fill="FFFFFF"/>
          <w:lang w:val="en-US"/>
        </w:rPr>
        <w:t>Guvernului</w:t>
      </w:r>
      <w:proofErr w:type="spellEnd"/>
      <w:r>
        <w:rPr>
          <w:color w:val="000000" w:themeColor="text1"/>
          <w:sz w:val="28"/>
          <w:szCs w:val="28"/>
          <w:shd w:val="clear" w:color="auto" w:fill="FFFFFF"/>
          <w:lang w:val="en-US"/>
        </w:rPr>
        <w:t xml:space="preserve"> nr. 1361/</w:t>
      </w:r>
      <w:r w:rsidR="00785A52" w:rsidRPr="00785A52">
        <w:rPr>
          <w:color w:val="000000" w:themeColor="text1"/>
          <w:sz w:val="28"/>
          <w:szCs w:val="28"/>
          <w:shd w:val="clear" w:color="auto" w:fill="FFFFFF"/>
          <w:lang w:val="en-US"/>
        </w:rPr>
        <w:t>2005 „</w:t>
      </w:r>
      <w:proofErr w:type="spellStart"/>
      <w:r w:rsidR="00785A52" w:rsidRPr="00785A52">
        <w:rPr>
          <w:color w:val="000000" w:themeColor="text1"/>
          <w:sz w:val="28"/>
          <w:szCs w:val="28"/>
          <w:shd w:val="clear" w:color="auto" w:fill="FFFFFF"/>
          <w:lang w:val="en-US"/>
        </w:rPr>
        <w:t>Pentru</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aprobarea</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Regulamentului</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privind</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modul</w:t>
      </w:r>
      <w:proofErr w:type="spellEnd"/>
      <w:r w:rsidR="00785A52" w:rsidRPr="00785A52">
        <w:rPr>
          <w:color w:val="000000" w:themeColor="text1"/>
          <w:sz w:val="28"/>
          <w:szCs w:val="28"/>
          <w:shd w:val="clear" w:color="auto" w:fill="FFFFFF"/>
          <w:lang w:val="en-US"/>
        </w:rPr>
        <w:t xml:space="preserve"> de </w:t>
      </w:r>
      <w:proofErr w:type="spellStart"/>
      <w:r w:rsidR="00785A52" w:rsidRPr="00785A52">
        <w:rPr>
          <w:color w:val="000000" w:themeColor="text1"/>
          <w:sz w:val="28"/>
          <w:szCs w:val="28"/>
          <w:shd w:val="clear" w:color="auto" w:fill="FFFFFF"/>
          <w:lang w:val="en-US"/>
        </w:rPr>
        <w:t>cercetare</w:t>
      </w:r>
      <w:proofErr w:type="spellEnd"/>
      <w:r w:rsidR="00785A52" w:rsidRPr="00785A52">
        <w:rPr>
          <w:color w:val="000000" w:themeColor="text1"/>
          <w:sz w:val="28"/>
          <w:szCs w:val="28"/>
          <w:shd w:val="clear" w:color="auto" w:fill="FFFFFF"/>
          <w:lang w:val="en-US"/>
        </w:rPr>
        <w:t xml:space="preserve"> a </w:t>
      </w:r>
      <w:proofErr w:type="spellStart"/>
      <w:r w:rsidR="00785A52" w:rsidRPr="00785A52">
        <w:rPr>
          <w:color w:val="000000" w:themeColor="text1"/>
          <w:sz w:val="28"/>
          <w:szCs w:val="28"/>
          <w:shd w:val="clear" w:color="auto" w:fill="FFFFFF"/>
          <w:lang w:val="en-US"/>
        </w:rPr>
        <w:t>accidentelor</w:t>
      </w:r>
      <w:proofErr w:type="spellEnd"/>
      <w:r w:rsidR="00785A52" w:rsidRPr="00785A52">
        <w:rPr>
          <w:color w:val="000000" w:themeColor="text1"/>
          <w:sz w:val="28"/>
          <w:szCs w:val="28"/>
          <w:shd w:val="clear" w:color="auto" w:fill="FFFFFF"/>
          <w:lang w:val="en-US"/>
        </w:rPr>
        <w:t xml:space="preserve"> de </w:t>
      </w:r>
      <w:proofErr w:type="spellStart"/>
      <w:r w:rsidR="00785A52" w:rsidRPr="00785A52">
        <w:rPr>
          <w:color w:val="000000" w:themeColor="text1"/>
          <w:sz w:val="28"/>
          <w:szCs w:val="28"/>
          <w:shd w:val="clear" w:color="auto" w:fill="FFFFFF"/>
          <w:lang w:val="en-US"/>
        </w:rPr>
        <w:t>muncă</w:t>
      </w:r>
      <w:proofErr w:type="spellEnd"/>
      <w:r w:rsidR="00785A52" w:rsidRPr="00785A52">
        <w:rPr>
          <w:color w:val="000000" w:themeColor="text1"/>
          <w:sz w:val="28"/>
          <w:szCs w:val="28"/>
          <w:shd w:val="clear" w:color="auto" w:fill="FFFFFF"/>
          <w:lang w:val="en-US"/>
        </w:rPr>
        <w:t>” (</w:t>
      </w:r>
      <w:proofErr w:type="spellStart"/>
      <w:r w:rsidR="00785A52" w:rsidRPr="00785A52">
        <w:rPr>
          <w:color w:val="000000" w:themeColor="text1"/>
          <w:sz w:val="28"/>
          <w:szCs w:val="28"/>
          <w:shd w:val="clear" w:color="auto" w:fill="FFFFFF"/>
          <w:lang w:val="en-US"/>
        </w:rPr>
        <w:t>Monitorul</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Oficial</w:t>
      </w:r>
      <w:proofErr w:type="spellEnd"/>
      <w:r w:rsidR="00785A52" w:rsidRPr="00785A52">
        <w:rPr>
          <w:color w:val="000000" w:themeColor="text1"/>
          <w:sz w:val="28"/>
          <w:szCs w:val="28"/>
          <w:shd w:val="clear" w:color="auto" w:fill="FFFFFF"/>
          <w:lang w:val="en-US"/>
        </w:rPr>
        <w:t xml:space="preserve"> al </w:t>
      </w:r>
      <w:proofErr w:type="spellStart"/>
      <w:r w:rsidR="00785A52" w:rsidRPr="00785A52">
        <w:rPr>
          <w:color w:val="000000" w:themeColor="text1"/>
          <w:sz w:val="28"/>
          <w:szCs w:val="28"/>
          <w:shd w:val="clear" w:color="auto" w:fill="FFFFFF"/>
          <w:lang w:val="en-US"/>
        </w:rPr>
        <w:t>Republicii</w:t>
      </w:r>
      <w:proofErr w:type="spellEnd"/>
      <w:r w:rsidR="00785A52" w:rsidRPr="00785A52">
        <w:rPr>
          <w:color w:val="000000" w:themeColor="text1"/>
          <w:sz w:val="28"/>
          <w:szCs w:val="28"/>
          <w:shd w:val="clear" w:color="auto" w:fill="FFFFFF"/>
          <w:lang w:val="en-US"/>
        </w:rPr>
        <w:t xml:space="preserve"> Moldova, 2006, nr. 9-12, art. 51), cu </w:t>
      </w:r>
      <w:proofErr w:type="spellStart"/>
      <w:r w:rsidR="00785A52" w:rsidRPr="00785A52">
        <w:rPr>
          <w:color w:val="000000" w:themeColor="text1"/>
          <w:sz w:val="28"/>
          <w:szCs w:val="28"/>
          <w:shd w:val="clear" w:color="auto" w:fill="FFFFFF"/>
          <w:lang w:val="en-US"/>
        </w:rPr>
        <w:t>modificările</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ulterioare</w:t>
      </w:r>
      <w:proofErr w:type="spellEnd"/>
      <w:r w:rsidR="00785A52" w:rsidRPr="00785A52">
        <w:rPr>
          <w:color w:val="000000" w:themeColor="text1"/>
          <w:sz w:val="28"/>
          <w:szCs w:val="28"/>
          <w:shd w:val="clear" w:color="auto" w:fill="FFFFFF"/>
          <w:lang w:val="en-US"/>
        </w:rPr>
        <w:t xml:space="preserve">, se </w:t>
      </w:r>
      <w:proofErr w:type="spellStart"/>
      <w:r w:rsidR="00785A52" w:rsidRPr="00785A52">
        <w:rPr>
          <w:color w:val="000000" w:themeColor="text1"/>
          <w:sz w:val="28"/>
          <w:szCs w:val="28"/>
          <w:shd w:val="clear" w:color="auto" w:fill="FFFFFF"/>
          <w:lang w:val="en-US"/>
        </w:rPr>
        <w:t>se</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modifică</w:t>
      </w:r>
      <w:proofErr w:type="spellEnd"/>
      <w:r w:rsidR="00785A52" w:rsidRPr="00785A52">
        <w:rPr>
          <w:color w:val="000000" w:themeColor="text1"/>
          <w:sz w:val="28"/>
          <w:szCs w:val="28"/>
          <w:shd w:val="clear" w:color="auto" w:fill="FFFFFF"/>
          <w:lang w:val="en-US"/>
        </w:rPr>
        <w:t xml:space="preserve"> </w:t>
      </w:r>
      <w:proofErr w:type="spellStart"/>
      <w:r w:rsidR="00785A52" w:rsidRPr="00785A52">
        <w:rPr>
          <w:color w:val="000000" w:themeColor="text1"/>
          <w:sz w:val="28"/>
          <w:szCs w:val="28"/>
          <w:shd w:val="clear" w:color="auto" w:fill="FFFFFF"/>
          <w:lang w:val="en-US"/>
        </w:rPr>
        <w:t>după</w:t>
      </w:r>
      <w:proofErr w:type="spellEnd"/>
      <w:r w:rsidR="00785A52" w:rsidRPr="00785A52">
        <w:rPr>
          <w:color w:val="000000" w:themeColor="text1"/>
          <w:sz w:val="28"/>
          <w:szCs w:val="28"/>
          <w:shd w:val="clear" w:color="auto" w:fill="FFFFFF"/>
          <w:lang w:val="en-US"/>
        </w:rPr>
        <w:t xml:space="preserve"> cum </w:t>
      </w:r>
      <w:proofErr w:type="spellStart"/>
      <w:r w:rsidR="00785A52" w:rsidRPr="00785A52">
        <w:rPr>
          <w:color w:val="000000" w:themeColor="text1"/>
          <w:sz w:val="28"/>
          <w:szCs w:val="28"/>
          <w:shd w:val="clear" w:color="auto" w:fill="FFFFFF"/>
          <w:lang w:val="en-US"/>
        </w:rPr>
        <w:t>urmează</w:t>
      </w:r>
      <w:proofErr w:type="spellEnd"/>
      <w:r w:rsidR="00785A52" w:rsidRPr="00785A52">
        <w:rPr>
          <w:color w:val="000000" w:themeColor="text1"/>
          <w:sz w:val="28"/>
          <w:szCs w:val="28"/>
          <w:shd w:val="clear" w:color="auto" w:fill="FFFFFF"/>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shd w:val="clear" w:color="auto" w:fill="FFFFFF"/>
          <w:lang w:val="en-US"/>
        </w:rPr>
        <w:t xml:space="preserve"> 1) </w:t>
      </w:r>
      <w:proofErr w:type="spellStart"/>
      <w:proofErr w:type="gramStart"/>
      <w:r w:rsidR="00441C94">
        <w:rPr>
          <w:color w:val="000000" w:themeColor="text1"/>
          <w:sz w:val="28"/>
          <w:szCs w:val="28"/>
          <w:shd w:val="clear" w:color="auto" w:fill="FFFFFF"/>
          <w:lang w:val="en-US"/>
        </w:rPr>
        <w:t>p</w:t>
      </w:r>
      <w:r w:rsidRPr="00785A52">
        <w:rPr>
          <w:color w:val="000000" w:themeColor="text1"/>
          <w:sz w:val="28"/>
          <w:szCs w:val="28"/>
          <w:shd w:val="clear" w:color="auto" w:fill="FFFFFF"/>
          <w:lang w:val="en-US"/>
        </w:rPr>
        <w:t>e</w:t>
      </w:r>
      <w:proofErr w:type="spellEnd"/>
      <w:proofErr w:type="gramEnd"/>
      <w:r w:rsidRPr="00785A52">
        <w:rPr>
          <w:color w:val="000000" w:themeColor="text1"/>
          <w:sz w:val="28"/>
          <w:szCs w:val="28"/>
          <w:shd w:val="clear" w:color="auto" w:fill="FFFFFF"/>
          <w:lang w:val="en-US"/>
        </w:rPr>
        <w:t xml:space="preserve"> tot </w:t>
      </w:r>
      <w:proofErr w:type="spellStart"/>
      <w:r w:rsidRPr="00785A52">
        <w:rPr>
          <w:color w:val="000000" w:themeColor="text1"/>
          <w:sz w:val="28"/>
          <w:szCs w:val="28"/>
          <w:shd w:val="clear" w:color="auto" w:fill="FFFFFF"/>
          <w:lang w:val="en-US"/>
        </w:rPr>
        <w:t>parcursul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textului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cuvintele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autoritatea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competentă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domeniul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siguranței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ocupaționale</w:t>
      </w:r>
      <w:proofErr w:type="spellEnd"/>
      <w:r w:rsidRPr="00785A52">
        <w:rPr>
          <w:color w:val="000000" w:themeColor="text1"/>
          <w:sz w:val="28"/>
          <w:szCs w:val="28"/>
          <w:shd w:val="clear" w:color="auto" w:fill="FFFFFF"/>
          <w:lang w:val="en-US"/>
        </w:rPr>
        <w:t xml:space="preserve">”, la </w:t>
      </w:r>
      <w:proofErr w:type="spellStart"/>
      <w:r w:rsidRPr="00785A52">
        <w:rPr>
          <w:color w:val="000000" w:themeColor="text1"/>
          <w:sz w:val="28"/>
          <w:szCs w:val="28"/>
          <w:shd w:val="clear" w:color="auto" w:fill="FFFFFF"/>
          <w:lang w:val="en-US"/>
        </w:rPr>
        <w:t>orice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formă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gramaticală</w:t>
      </w:r>
      <w:proofErr w:type="spellEnd"/>
      <w:r w:rsidRPr="00785A52">
        <w:rPr>
          <w:color w:val="000000" w:themeColor="text1"/>
          <w:sz w:val="28"/>
          <w:szCs w:val="28"/>
          <w:shd w:val="clear" w:color="auto" w:fill="FFFFFF"/>
          <w:lang w:val="en-US"/>
        </w:rPr>
        <w:t xml:space="preserve">, se </w:t>
      </w:r>
      <w:proofErr w:type="spellStart"/>
      <w:r w:rsidRPr="00785A52">
        <w:rPr>
          <w:color w:val="000000" w:themeColor="text1"/>
          <w:sz w:val="28"/>
          <w:szCs w:val="28"/>
          <w:shd w:val="clear" w:color="auto" w:fill="FFFFFF"/>
          <w:lang w:val="en-US"/>
        </w:rPr>
        <w:t>substituie</w:t>
      </w:r>
      <w:proofErr w:type="spellEnd"/>
      <w:r w:rsidRPr="00785A52">
        <w:rPr>
          <w:color w:val="000000" w:themeColor="text1"/>
          <w:sz w:val="28"/>
          <w:szCs w:val="28"/>
          <w:shd w:val="clear" w:color="auto" w:fill="FFFFFF"/>
          <w:lang w:val="en-US"/>
        </w:rPr>
        <w:t xml:space="preserve"> cu </w:t>
      </w:r>
      <w:proofErr w:type="spellStart"/>
      <w:r w:rsidRPr="00785A52">
        <w:rPr>
          <w:color w:val="000000" w:themeColor="text1"/>
          <w:sz w:val="28"/>
          <w:szCs w:val="28"/>
          <w:shd w:val="clear" w:color="auto" w:fill="FFFFFF"/>
          <w:lang w:val="en-US"/>
        </w:rPr>
        <w:t>cuvintele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Inspectoratul</w:t>
      </w:r>
      <w:proofErr w:type="spellEnd"/>
      <w:r w:rsidRPr="00785A52">
        <w:rPr>
          <w:color w:val="000000" w:themeColor="text1"/>
          <w:sz w:val="28"/>
          <w:szCs w:val="28"/>
          <w:shd w:val="clear" w:color="auto" w:fill="FFFFFF"/>
          <w:lang w:val="en-US"/>
        </w:rPr>
        <w:t xml:space="preserve"> de Stat al </w:t>
      </w:r>
      <w:proofErr w:type="spellStart"/>
      <w:r w:rsidRPr="00785A52">
        <w:rPr>
          <w:color w:val="000000" w:themeColor="text1"/>
          <w:sz w:val="28"/>
          <w:szCs w:val="28"/>
          <w:shd w:val="clear" w:color="auto" w:fill="FFFFFF"/>
          <w:lang w:val="en-US"/>
        </w:rPr>
        <w:t>Muncii</w:t>
      </w:r>
      <w:proofErr w:type="spellEnd"/>
      <w:r w:rsidRPr="00785A52">
        <w:rPr>
          <w:color w:val="000000" w:themeColor="text1"/>
          <w:sz w:val="28"/>
          <w:szCs w:val="28"/>
          <w:shd w:val="clear" w:color="auto" w:fill="FFFFFF"/>
          <w:lang w:val="en-US"/>
        </w:rPr>
        <w:t xml:space="preserve">”, la forma </w:t>
      </w:r>
      <w:proofErr w:type="spellStart"/>
      <w:r w:rsidRPr="00785A52">
        <w:rPr>
          <w:color w:val="000000" w:themeColor="text1"/>
          <w:sz w:val="28"/>
          <w:szCs w:val="28"/>
          <w:shd w:val="clear" w:color="auto" w:fill="FFFFFF"/>
          <w:lang w:val="en-US"/>
        </w:rPr>
        <w:t>gramaticală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corespunzătoare</w:t>
      </w:r>
      <w:proofErr w:type="spellEnd"/>
      <w:r w:rsidRPr="00785A52">
        <w:rPr>
          <w:color w:val="000000" w:themeColor="text1"/>
          <w:sz w:val="28"/>
          <w:szCs w:val="28"/>
          <w:shd w:val="clear" w:color="auto" w:fill="FFFFFF"/>
          <w:lang w:val="en-US"/>
        </w:rPr>
        <w:t>;</w:t>
      </w:r>
    </w:p>
    <w:p w:rsidR="00785A52" w:rsidRPr="00785A52" w:rsidRDefault="00371BB1" w:rsidP="00785A52">
      <w:pPr>
        <w:pStyle w:val="ListParagraph"/>
        <w:spacing w:line="276" w:lineRule="auto"/>
        <w:ind w:left="0" w:firstLine="709"/>
        <w:jc w:val="both"/>
        <w:rPr>
          <w:color w:val="000000" w:themeColor="text1"/>
          <w:sz w:val="28"/>
          <w:szCs w:val="28"/>
          <w:lang w:val="en-US"/>
        </w:rPr>
      </w:pPr>
      <w:r>
        <w:rPr>
          <w:color w:val="000000" w:themeColor="text1"/>
          <w:sz w:val="28"/>
          <w:szCs w:val="28"/>
          <w:lang w:val="en-US"/>
        </w:rPr>
        <w:t xml:space="preserve">2) </w:t>
      </w:r>
      <w:proofErr w:type="spellStart"/>
      <w:r>
        <w:rPr>
          <w:color w:val="000000" w:themeColor="text1"/>
          <w:sz w:val="28"/>
          <w:szCs w:val="28"/>
          <w:lang w:val="en-US"/>
        </w:rPr>
        <w:t>Î</w:t>
      </w:r>
      <w:r w:rsidR="00785A52" w:rsidRPr="00785A52">
        <w:rPr>
          <w:color w:val="000000" w:themeColor="text1"/>
          <w:sz w:val="28"/>
          <w:szCs w:val="28"/>
          <w:lang w:val="en-US"/>
        </w:rPr>
        <w:t>n</w:t>
      </w:r>
      <w:proofErr w:type="spellEnd"/>
      <w:r w:rsidR="00785A52" w:rsidRPr="00785A52">
        <w:rPr>
          <w:color w:val="000000" w:themeColor="text1"/>
          <w:sz w:val="28"/>
          <w:szCs w:val="28"/>
          <w:lang w:val="en-US"/>
        </w:rPr>
        <w:t xml:space="preserve"> </w:t>
      </w:r>
      <w:proofErr w:type="spellStart"/>
      <w:r w:rsidR="00785A52" w:rsidRPr="00785A52">
        <w:rPr>
          <w:color w:val="000000" w:themeColor="text1"/>
          <w:sz w:val="28"/>
          <w:szCs w:val="28"/>
          <w:lang w:val="en-US"/>
        </w:rPr>
        <w:t>regulament</w:t>
      </w:r>
      <w:proofErr w:type="spellEnd"/>
      <w:r w:rsidR="00785A52" w:rsidRPr="00785A52">
        <w:rPr>
          <w:color w:val="000000" w:themeColor="text1"/>
          <w:sz w:val="28"/>
          <w:szCs w:val="28"/>
          <w:lang w:val="en-US"/>
        </w:rPr>
        <w:t>:</w:t>
      </w:r>
    </w:p>
    <w:p w:rsidR="00785A52" w:rsidRPr="00785A52" w:rsidRDefault="00785A52" w:rsidP="00785A52">
      <w:pPr>
        <w:pStyle w:val="ListParagraph"/>
        <w:spacing w:line="276" w:lineRule="auto"/>
        <w:ind w:left="0" w:firstLine="709"/>
        <w:jc w:val="both"/>
        <w:rPr>
          <w:color w:val="0D0D0D"/>
          <w:sz w:val="28"/>
          <w:szCs w:val="28"/>
          <w:shd w:val="clear" w:color="auto" w:fill="FFFFFF"/>
          <w:lang w:val="en-US"/>
        </w:rPr>
      </w:pPr>
      <w:r w:rsidRPr="00785A52">
        <w:rPr>
          <w:color w:val="000000" w:themeColor="text1"/>
          <w:sz w:val="28"/>
          <w:szCs w:val="28"/>
          <w:lang w:val="en-US"/>
        </w:rPr>
        <w:t xml:space="preserve">a) </w:t>
      </w:r>
      <w:proofErr w:type="spellStart"/>
      <w:proofErr w:type="gramStart"/>
      <w:r w:rsidRPr="00785A52">
        <w:rPr>
          <w:color w:val="0D0D0D"/>
          <w:sz w:val="28"/>
          <w:szCs w:val="28"/>
          <w:shd w:val="clear" w:color="auto" w:fill="FFFFFF"/>
          <w:lang w:val="en-US"/>
        </w:rPr>
        <w:t>punctul</w:t>
      </w:r>
      <w:proofErr w:type="spellEnd"/>
      <w:proofErr w:type="gramEnd"/>
      <w:r w:rsidRPr="00785A52">
        <w:rPr>
          <w:color w:val="0D0D0D"/>
          <w:sz w:val="28"/>
          <w:szCs w:val="28"/>
          <w:shd w:val="clear" w:color="auto" w:fill="FFFFFF"/>
          <w:lang w:val="en-US"/>
        </w:rPr>
        <w:t xml:space="preserve"> 9 </w:t>
      </w:r>
      <w:proofErr w:type="spellStart"/>
      <w:r w:rsidRPr="00785A52">
        <w:rPr>
          <w:color w:val="0D0D0D"/>
          <w:sz w:val="28"/>
          <w:szCs w:val="28"/>
          <w:shd w:val="clear" w:color="auto" w:fill="FFFFFF"/>
          <w:lang w:val="en-US"/>
        </w:rPr>
        <w:t>va</w:t>
      </w:r>
      <w:proofErr w:type="spellEnd"/>
      <w:r w:rsidRPr="00785A52">
        <w:rPr>
          <w:color w:val="0D0D0D"/>
          <w:sz w:val="28"/>
          <w:szCs w:val="28"/>
          <w:shd w:val="clear" w:color="auto" w:fill="FFFFFF"/>
          <w:lang w:val="en-US"/>
        </w:rPr>
        <w:t xml:space="preserve"> </w:t>
      </w:r>
      <w:proofErr w:type="spellStart"/>
      <w:r w:rsidRPr="00785A52">
        <w:rPr>
          <w:color w:val="0D0D0D"/>
          <w:sz w:val="28"/>
          <w:szCs w:val="28"/>
          <w:shd w:val="clear" w:color="auto" w:fill="FFFFFF"/>
          <w:lang w:val="en-US"/>
        </w:rPr>
        <w:t>avea</w:t>
      </w:r>
      <w:proofErr w:type="spellEnd"/>
      <w:r w:rsidRPr="00785A52">
        <w:rPr>
          <w:color w:val="0D0D0D"/>
          <w:sz w:val="28"/>
          <w:szCs w:val="28"/>
          <w:shd w:val="clear" w:color="auto" w:fill="FFFFFF"/>
          <w:lang w:val="en-US"/>
        </w:rPr>
        <w:t xml:space="preserve"> </w:t>
      </w:r>
      <w:proofErr w:type="spellStart"/>
      <w:r w:rsidRPr="00785A52">
        <w:rPr>
          <w:color w:val="0D0D0D"/>
          <w:sz w:val="28"/>
          <w:szCs w:val="28"/>
          <w:shd w:val="clear" w:color="auto" w:fill="FFFFFF"/>
          <w:lang w:val="en-US"/>
        </w:rPr>
        <w:t>următorul</w:t>
      </w:r>
      <w:proofErr w:type="spellEnd"/>
      <w:r w:rsidRPr="00785A52">
        <w:rPr>
          <w:color w:val="0D0D0D"/>
          <w:sz w:val="28"/>
          <w:szCs w:val="28"/>
          <w:shd w:val="clear" w:color="auto" w:fill="FFFFFF"/>
          <w:lang w:val="en-US"/>
        </w:rPr>
        <w:t xml:space="preserve"> </w:t>
      </w:r>
      <w:proofErr w:type="spellStart"/>
      <w:r w:rsidRPr="00785A52">
        <w:rPr>
          <w:color w:val="0D0D0D"/>
          <w:sz w:val="28"/>
          <w:szCs w:val="28"/>
          <w:shd w:val="clear" w:color="auto" w:fill="FFFFFF"/>
          <w:lang w:val="en-US"/>
        </w:rPr>
        <w:t>cuprins</w:t>
      </w:r>
      <w:proofErr w:type="spellEnd"/>
      <w:r w:rsidRPr="00785A52">
        <w:rPr>
          <w:color w:val="0D0D0D"/>
          <w:sz w:val="28"/>
          <w:szCs w:val="28"/>
          <w:shd w:val="clear" w:color="auto" w:fill="FFFFFF"/>
          <w:lang w:val="en-US"/>
        </w:rPr>
        <w:t>:</w:t>
      </w:r>
    </w:p>
    <w:p w:rsidR="00785A52" w:rsidRPr="00785A52" w:rsidRDefault="00785A52" w:rsidP="00785A52">
      <w:pPr>
        <w:spacing w:line="276" w:lineRule="auto"/>
        <w:ind w:firstLine="851"/>
        <w:jc w:val="both"/>
        <w:rPr>
          <w:color w:val="000000" w:themeColor="text1"/>
          <w:sz w:val="28"/>
          <w:szCs w:val="28"/>
          <w:shd w:val="clear" w:color="auto" w:fill="FFFFFF"/>
          <w:lang w:val="ro-RO"/>
        </w:rPr>
      </w:pPr>
      <w:r w:rsidRPr="00785A52">
        <w:rPr>
          <w:color w:val="0D0D0D"/>
          <w:sz w:val="28"/>
          <w:szCs w:val="28"/>
          <w:lang w:val="en-US"/>
        </w:rPr>
        <w:t>„9.</w:t>
      </w:r>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Angajatorul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va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comunica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despre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producerea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accidentelor</w:t>
      </w:r>
      <w:proofErr w:type="spellEnd"/>
      <w:r w:rsidRPr="00785A52">
        <w:rPr>
          <w:color w:val="000000" w:themeColor="text1"/>
          <w:sz w:val="28"/>
          <w:szCs w:val="28"/>
          <w:shd w:val="clear" w:color="auto" w:fill="FFFFFF"/>
          <w:lang w:val="en-US"/>
        </w:rPr>
        <w:t xml:space="preserve"> la </w:t>
      </w:r>
      <w:proofErr w:type="spellStart"/>
      <w:r w:rsidRPr="00785A52">
        <w:rPr>
          <w:color w:val="000000" w:themeColor="text1"/>
          <w:sz w:val="28"/>
          <w:szCs w:val="28"/>
          <w:shd w:val="clear" w:color="auto" w:fill="FFFFFF"/>
          <w:lang w:val="en-US"/>
        </w:rPr>
        <w:t>locul</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muncă</w:t>
      </w:r>
      <w:proofErr w:type="spellEnd"/>
      <w:r w:rsidRPr="00785A52">
        <w:rPr>
          <w:color w:val="000000" w:themeColor="text1"/>
          <w:sz w:val="28"/>
          <w:szCs w:val="28"/>
          <w:shd w:val="clear" w:color="auto" w:fill="FFFFFF"/>
          <w:lang w:val="ro-RO"/>
        </w:rPr>
        <w:t xml:space="preserve"> în cel mult 24 de ore din momentul producerii</w:t>
      </w:r>
      <w:r w:rsidRPr="00785A52">
        <w:rPr>
          <w:color w:val="00B0F0"/>
          <w:sz w:val="28"/>
          <w:szCs w:val="28"/>
          <w:shd w:val="clear" w:color="auto" w:fill="FFFFFF"/>
          <w:lang w:val="ro-RO"/>
        </w:rPr>
        <w:t xml:space="preserve"> </w:t>
      </w:r>
      <w:r w:rsidRPr="00785A52">
        <w:rPr>
          <w:color w:val="000000" w:themeColor="text1"/>
          <w:sz w:val="28"/>
          <w:szCs w:val="28"/>
          <w:shd w:val="clear" w:color="auto" w:fill="FFFFFF"/>
          <w:lang w:val="en-US"/>
        </w:rPr>
        <w:t>(</w:t>
      </w:r>
      <w:proofErr w:type="spellStart"/>
      <w:r w:rsidRPr="00785A52">
        <w:rPr>
          <w:color w:val="000000" w:themeColor="text1"/>
          <w:sz w:val="28"/>
          <w:szCs w:val="28"/>
          <w:shd w:val="clear" w:color="auto" w:fill="FFFFFF"/>
          <w:lang w:val="en-US"/>
        </w:rPr>
        <w:t>prin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telefon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sau</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prin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orice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alte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mijloace</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comunicare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Inspectoratului</w:t>
      </w:r>
      <w:proofErr w:type="spellEnd"/>
      <w:r w:rsidRPr="00785A52">
        <w:rPr>
          <w:color w:val="000000" w:themeColor="text1"/>
          <w:sz w:val="28"/>
          <w:szCs w:val="28"/>
          <w:shd w:val="clear" w:color="auto" w:fill="FFFFFF"/>
          <w:lang w:val="en-US"/>
        </w:rPr>
        <w:t xml:space="preserve"> de Stat al </w:t>
      </w:r>
      <w:proofErr w:type="spellStart"/>
      <w:r w:rsidRPr="00785A52">
        <w:rPr>
          <w:color w:val="000000" w:themeColor="text1"/>
          <w:sz w:val="28"/>
          <w:szCs w:val="28"/>
          <w:shd w:val="clear" w:color="auto" w:fill="FFFFFF"/>
          <w:lang w:val="en-US"/>
        </w:rPr>
        <w:t>Muncii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Casei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Naționale</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Asigurări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Sociale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și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după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caz</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organului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ierarhic</w:t>
      </w:r>
      <w:proofErr w:type="spellEnd"/>
      <w:r w:rsidRPr="00785A52">
        <w:rPr>
          <w:color w:val="000000" w:themeColor="text1"/>
          <w:sz w:val="28"/>
          <w:szCs w:val="28"/>
          <w:shd w:val="clear" w:color="auto" w:fill="FFFFFF"/>
          <w:lang w:val="en-US"/>
        </w:rPr>
        <w:t xml:space="preserve"> superior, </w:t>
      </w:r>
      <w:proofErr w:type="spellStart"/>
      <w:r w:rsidRPr="00785A52">
        <w:rPr>
          <w:color w:val="000000" w:themeColor="text1"/>
          <w:sz w:val="28"/>
          <w:szCs w:val="28"/>
          <w:shd w:val="clear" w:color="auto" w:fill="FFFFFF"/>
          <w:lang w:val="en-US"/>
        </w:rPr>
        <w:t>organului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sindical</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ramură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sau</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interramural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Agenției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Naționale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pentru</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Sănătate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Publică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cazurile</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intoxicație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acută</w:t>
      </w:r>
      <w:proofErr w:type="spellEnd"/>
      <w:r w:rsidRPr="00785A52">
        <w:rPr>
          <w:color w:val="000000" w:themeColor="text1"/>
          <w:sz w:val="28"/>
          <w:szCs w:val="28"/>
          <w:shd w:val="clear" w:color="auto" w:fill="FFFFFF"/>
          <w:lang w:val="en-US"/>
        </w:rPr>
        <w:t>).</w:t>
      </w:r>
    </w:p>
    <w:p w:rsidR="00785A52" w:rsidRPr="00785A52" w:rsidRDefault="00785A52" w:rsidP="00785A52">
      <w:pPr>
        <w:spacing w:line="276" w:lineRule="auto"/>
        <w:ind w:firstLine="851"/>
        <w:jc w:val="both"/>
        <w:rPr>
          <w:color w:val="000000" w:themeColor="text1"/>
          <w:sz w:val="28"/>
          <w:szCs w:val="28"/>
          <w:shd w:val="clear" w:color="auto" w:fill="FFFFFF"/>
          <w:lang w:val="en-US"/>
        </w:rPr>
      </w:pP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cazul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producerii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accidentelor</w:t>
      </w:r>
      <w:proofErr w:type="spellEnd"/>
      <w:r w:rsidRPr="00785A52">
        <w:rPr>
          <w:color w:val="000000" w:themeColor="text1"/>
          <w:sz w:val="28"/>
          <w:szCs w:val="28"/>
          <w:shd w:val="clear" w:color="auto" w:fill="FFFFFF"/>
          <w:lang w:val="en-US"/>
        </w:rPr>
        <w:t xml:space="preserve"> grave </w:t>
      </w:r>
      <w:proofErr w:type="spellStart"/>
      <w:r w:rsidRPr="00785A52">
        <w:rPr>
          <w:color w:val="000000" w:themeColor="text1"/>
          <w:sz w:val="28"/>
          <w:szCs w:val="28"/>
          <w:shd w:val="clear" w:color="auto" w:fill="FFFFFF"/>
          <w:lang w:val="en-US"/>
        </w:rPr>
        <w:t>și</w:t>
      </w:r>
      <w:proofErr w:type="spellEnd"/>
      <w:r w:rsidRPr="00785A52">
        <w:rPr>
          <w:color w:val="000000" w:themeColor="text1"/>
          <w:sz w:val="28"/>
          <w:szCs w:val="28"/>
          <w:shd w:val="clear" w:color="auto" w:fill="FFFFFF"/>
          <w:lang w:val="en-US"/>
        </w:rPr>
        <w:t>/</w:t>
      </w:r>
      <w:proofErr w:type="spellStart"/>
      <w:r w:rsidRPr="00785A52">
        <w:rPr>
          <w:color w:val="000000" w:themeColor="text1"/>
          <w:sz w:val="28"/>
          <w:szCs w:val="28"/>
          <w:shd w:val="clear" w:color="auto" w:fill="FFFFFF"/>
          <w:lang w:val="en-US"/>
        </w:rPr>
        <w:t>sau</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mortale</w:t>
      </w:r>
      <w:proofErr w:type="spellEnd"/>
      <w:r w:rsidRPr="00785A52">
        <w:rPr>
          <w:color w:val="000000" w:themeColor="text1"/>
          <w:sz w:val="28"/>
          <w:szCs w:val="28"/>
          <w:shd w:val="clear" w:color="auto" w:fill="FFFFFF"/>
          <w:lang w:val="en-US"/>
        </w:rPr>
        <w:t xml:space="preserve">, </w:t>
      </w:r>
      <w:r w:rsidRPr="00785A52">
        <w:rPr>
          <w:color w:val="000000" w:themeColor="text1"/>
          <w:sz w:val="28"/>
          <w:szCs w:val="28"/>
          <w:shd w:val="clear" w:color="auto" w:fill="FFFFFF"/>
          <w:lang w:val="ro-RO"/>
        </w:rPr>
        <w:t xml:space="preserve">angajatorul </w:t>
      </w:r>
      <w:proofErr w:type="gramStart"/>
      <w:r w:rsidRPr="00785A52">
        <w:rPr>
          <w:color w:val="000000" w:themeColor="text1"/>
          <w:sz w:val="28"/>
          <w:szCs w:val="28"/>
          <w:shd w:val="clear" w:color="auto" w:fill="FFFFFF"/>
          <w:lang w:val="ro-RO"/>
        </w:rPr>
        <w:t>este</w:t>
      </w:r>
      <w:proofErr w:type="gramEnd"/>
      <w:r w:rsidRPr="00785A52">
        <w:rPr>
          <w:color w:val="000000" w:themeColor="text1"/>
          <w:sz w:val="28"/>
          <w:szCs w:val="28"/>
          <w:shd w:val="clear" w:color="auto" w:fill="FFFFFF"/>
          <w:lang w:val="ro-RO"/>
        </w:rPr>
        <w:t xml:space="preserve"> obligat să</w:t>
      </w:r>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comunic</w:t>
      </w:r>
      <w:proofErr w:type="spellEnd"/>
      <w:r w:rsidRPr="00785A52">
        <w:rPr>
          <w:color w:val="000000" w:themeColor="text1"/>
          <w:sz w:val="28"/>
          <w:szCs w:val="28"/>
          <w:shd w:val="clear" w:color="auto" w:fill="FFFFFF"/>
          <w:lang w:val="ro-RO"/>
        </w:rPr>
        <w:t>e imediat Inspectoratul de Stat al Muncii și să asigure accesul inspectorului de muncă la locul producerii accidentului și s</w:t>
      </w:r>
      <w:proofErr w:type="spellStart"/>
      <w:r w:rsidRPr="00785A52">
        <w:rPr>
          <w:color w:val="000000" w:themeColor="text1"/>
          <w:sz w:val="28"/>
          <w:szCs w:val="28"/>
          <w:shd w:val="clear" w:color="auto" w:fill="FFFFFF"/>
          <w:lang w:val="en-US"/>
        </w:rPr>
        <w:t>uplimentar</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informeze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subdiviziunea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teritorială</w:t>
      </w:r>
      <w:proofErr w:type="spellEnd"/>
      <w:r w:rsidRPr="00785A52">
        <w:rPr>
          <w:color w:val="000000" w:themeColor="text1"/>
          <w:sz w:val="28"/>
          <w:szCs w:val="28"/>
          <w:shd w:val="clear" w:color="auto" w:fill="FFFFFF"/>
          <w:lang w:val="en-US"/>
        </w:rPr>
        <w:t xml:space="preserve"> a </w:t>
      </w:r>
      <w:proofErr w:type="spellStart"/>
      <w:r w:rsidRPr="00785A52">
        <w:rPr>
          <w:color w:val="000000" w:themeColor="text1"/>
          <w:sz w:val="28"/>
          <w:szCs w:val="28"/>
          <w:shd w:val="clear" w:color="auto" w:fill="FFFFFF"/>
          <w:lang w:val="en-US"/>
        </w:rPr>
        <w:t>poliţiei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a </w:t>
      </w:r>
      <w:proofErr w:type="spellStart"/>
      <w:r w:rsidRPr="00785A52">
        <w:rPr>
          <w:color w:val="000000" w:themeColor="text1"/>
          <w:sz w:val="28"/>
          <w:szCs w:val="28"/>
          <w:shd w:val="clear" w:color="auto" w:fill="FFFFFF"/>
          <w:lang w:val="en-US"/>
        </w:rPr>
        <w:t>cărei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rază</w:t>
      </w:r>
      <w:proofErr w:type="spellEnd"/>
      <w:r w:rsidRPr="00785A52">
        <w:rPr>
          <w:color w:val="000000" w:themeColor="text1"/>
          <w:sz w:val="28"/>
          <w:szCs w:val="28"/>
          <w:shd w:val="clear" w:color="auto" w:fill="FFFFFF"/>
          <w:lang w:val="en-US"/>
        </w:rPr>
        <w:t xml:space="preserve"> s-a </w:t>
      </w:r>
      <w:proofErr w:type="spellStart"/>
      <w:r w:rsidRPr="00785A52">
        <w:rPr>
          <w:color w:val="000000" w:themeColor="text1"/>
          <w:sz w:val="28"/>
          <w:szCs w:val="28"/>
          <w:shd w:val="clear" w:color="auto" w:fill="FFFFFF"/>
          <w:lang w:val="en-US"/>
        </w:rPr>
        <w:t>produs</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accidentul</w:t>
      </w:r>
      <w:proofErr w:type="spellEnd"/>
      <w:r w:rsidRPr="00785A52">
        <w:rPr>
          <w:color w:val="000000" w:themeColor="text1"/>
          <w:sz w:val="28"/>
          <w:szCs w:val="28"/>
          <w:shd w:val="clear" w:color="auto" w:fill="FFFFFF"/>
          <w:lang w:val="en-US"/>
        </w:rPr>
        <w:t>.</w:t>
      </w:r>
    </w:p>
    <w:p w:rsidR="00785A52" w:rsidRPr="00785A52" w:rsidRDefault="00785A52" w:rsidP="00785A52">
      <w:pPr>
        <w:spacing w:line="276" w:lineRule="auto"/>
        <w:ind w:firstLine="851"/>
        <w:jc w:val="both"/>
        <w:rPr>
          <w:color w:val="000000" w:themeColor="text1"/>
          <w:sz w:val="28"/>
          <w:szCs w:val="28"/>
          <w:shd w:val="clear" w:color="auto" w:fill="FFFFFF"/>
          <w:lang w:val="en-US"/>
        </w:rPr>
      </w:pP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toate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cazurile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care </w:t>
      </w:r>
      <w:proofErr w:type="spellStart"/>
      <w:r w:rsidRPr="00785A52">
        <w:rPr>
          <w:color w:val="000000" w:themeColor="text1"/>
          <w:sz w:val="28"/>
          <w:szCs w:val="28"/>
          <w:shd w:val="clear" w:color="auto" w:fill="FFFFFF"/>
          <w:lang w:val="en-US"/>
        </w:rPr>
        <w:t>Inspectoratul</w:t>
      </w:r>
      <w:proofErr w:type="spellEnd"/>
      <w:r w:rsidRPr="00785A52">
        <w:rPr>
          <w:color w:val="000000" w:themeColor="text1"/>
          <w:sz w:val="28"/>
          <w:szCs w:val="28"/>
          <w:shd w:val="clear" w:color="auto" w:fill="FFFFFF"/>
          <w:lang w:val="en-US"/>
        </w:rPr>
        <w:t xml:space="preserve"> de Stat al </w:t>
      </w:r>
      <w:proofErr w:type="spellStart"/>
      <w:r w:rsidRPr="00785A52">
        <w:rPr>
          <w:color w:val="000000" w:themeColor="text1"/>
          <w:sz w:val="28"/>
          <w:szCs w:val="28"/>
          <w:shd w:val="clear" w:color="auto" w:fill="FFFFFF"/>
          <w:lang w:val="en-US"/>
        </w:rPr>
        <w:t>Muncii</w:t>
      </w:r>
      <w:proofErr w:type="spellEnd"/>
      <w:r w:rsidRPr="00785A52">
        <w:rPr>
          <w:color w:val="000000" w:themeColor="text1"/>
          <w:sz w:val="28"/>
          <w:szCs w:val="28"/>
          <w:shd w:val="clear" w:color="auto" w:fill="FFFFFF"/>
          <w:lang w:val="en-US"/>
        </w:rPr>
        <w:t xml:space="preserve"> a </w:t>
      </w:r>
      <w:proofErr w:type="spellStart"/>
      <w:r w:rsidRPr="00785A52">
        <w:rPr>
          <w:color w:val="000000" w:themeColor="text1"/>
          <w:sz w:val="28"/>
          <w:szCs w:val="28"/>
          <w:shd w:val="clear" w:color="auto" w:fill="FFFFFF"/>
          <w:lang w:val="en-US"/>
        </w:rPr>
        <w:t>aflat</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despre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producerea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unui</w:t>
      </w:r>
      <w:proofErr w:type="spellEnd"/>
      <w:r w:rsidRPr="00785A52">
        <w:rPr>
          <w:color w:val="000000" w:themeColor="text1"/>
          <w:sz w:val="28"/>
          <w:szCs w:val="28"/>
          <w:shd w:val="clear" w:color="auto" w:fill="FFFFFF"/>
          <w:lang w:val="en-US"/>
        </w:rPr>
        <w:t xml:space="preserve"> accident, </w:t>
      </w:r>
      <w:proofErr w:type="spellStart"/>
      <w:r w:rsidRPr="00785A52">
        <w:rPr>
          <w:color w:val="000000" w:themeColor="text1"/>
          <w:sz w:val="28"/>
          <w:szCs w:val="28"/>
          <w:shd w:val="clear" w:color="auto" w:fill="FFFFFF"/>
          <w:lang w:val="en-US"/>
        </w:rPr>
        <w:t>acesta</w:t>
      </w:r>
      <w:proofErr w:type="spellEnd"/>
      <w:r w:rsidRPr="00785A52">
        <w:rPr>
          <w:color w:val="000000" w:themeColor="text1"/>
          <w:sz w:val="28"/>
          <w:szCs w:val="28"/>
          <w:shd w:val="clear" w:color="auto" w:fill="FFFFFF"/>
          <w:lang w:val="en-US"/>
        </w:rPr>
        <w:t xml:space="preserve"> are </w:t>
      </w:r>
      <w:proofErr w:type="spellStart"/>
      <w:r w:rsidRPr="00785A52">
        <w:rPr>
          <w:color w:val="000000" w:themeColor="text1"/>
          <w:sz w:val="28"/>
          <w:szCs w:val="28"/>
          <w:shd w:val="clear" w:color="auto" w:fill="FFFFFF"/>
          <w:lang w:val="en-US"/>
        </w:rPr>
        <w:t>obligaţia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să</w:t>
      </w:r>
      <w:proofErr w:type="spellEnd"/>
      <w:r w:rsidRPr="00785A52">
        <w:rPr>
          <w:color w:val="000000" w:themeColor="text1"/>
          <w:sz w:val="28"/>
          <w:szCs w:val="28"/>
          <w:shd w:val="clear" w:color="auto" w:fill="FFFFFF"/>
          <w:lang w:val="en-US"/>
        </w:rPr>
        <w:t xml:space="preserve"> se </w:t>
      </w:r>
      <w:proofErr w:type="spellStart"/>
      <w:r w:rsidRPr="00785A52">
        <w:rPr>
          <w:color w:val="000000" w:themeColor="text1"/>
          <w:sz w:val="28"/>
          <w:szCs w:val="28"/>
          <w:shd w:val="clear" w:color="auto" w:fill="FFFFFF"/>
          <w:lang w:val="en-US"/>
        </w:rPr>
        <w:t>autosesizeze</w:t>
      </w:r>
      <w:proofErr w:type="spellEnd"/>
      <w:r w:rsidRPr="00785A52">
        <w:rPr>
          <w:color w:val="0D0D0D"/>
          <w:sz w:val="28"/>
          <w:szCs w:val="28"/>
          <w:lang w:val="en-US"/>
        </w:rPr>
        <w:t>.</w:t>
      </w:r>
      <w:proofErr w:type="gramStart"/>
      <w:r w:rsidRPr="00785A52">
        <w:rPr>
          <w:color w:val="0D0D0D"/>
          <w:sz w:val="28"/>
          <w:szCs w:val="28"/>
          <w:lang w:val="en-US"/>
        </w:rPr>
        <w:t>”;</w:t>
      </w:r>
      <w:proofErr w:type="gramEnd"/>
    </w:p>
    <w:p w:rsidR="00785A52" w:rsidRPr="00785A52" w:rsidRDefault="00785A52" w:rsidP="00785A52">
      <w:pPr>
        <w:pStyle w:val="ListParagraph"/>
        <w:spacing w:line="276" w:lineRule="auto"/>
        <w:ind w:left="0" w:firstLine="709"/>
        <w:jc w:val="both"/>
        <w:rPr>
          <w:color w:val="000000" w:themeColor="text1"/>
          <w:sz w:val="28"/>
          <w:szCs w:val="28"/>
          <w:lang w:val="en-US"/>
        </w:rPr>
      </w:pPr>
      <w:r w:rsidRPr="00785A52">
        <w:rPr>
          <w:color w:val="000000" w:themeColor="text1"/>
          <w:sz w:val="28"/>
          <w:szCs w:val="28"/>
          <w:lang w:val="en-US"/>
        </w:rPr>
        <w:t xml:space="preserve">b) </w:t>
      </w:r>
      <w:proofErr w:type="spellStart"/>
      <w:proofErr w:type="gramStart"/>
      <w:r w:rsidRPr="00785A52">
        <w:rPr>
          <w:color w:val="000000" w:themeColor="text1"/>
          <w:sz w:val="28"/>
          <w:szCs w:val="28"/>
          <w:lang w:val="en-US"/>
        </w:rPr>
        <w:t>punctul</w:t>
      </w:r>
      <w:proofErr w:type="spellEnd"/>
      <w:proofErr w:type="gramEnd"/>
      <w:r w:rsidRPr="00785A52">
        <w:rPr>
          <w:color w:val="000000" w:themeColor="text1"/>
          <w:sz w:val="28"/>
          <w:szCs w:val="28"/>
          <w:lang w:val="en-US"/>
        </w:rPr>
        <w:t xml:space="preserve"> 9</w:t>
      </w:r>
      <w:r w:rsidRPr="00785A52">
        <w:rPr>
          <w:color w:val="000000" w:themeColor="text1"/>
          <w:sz w:val="28"/>
          <w:szCs w:val="28"/>
          <w:vertAlign w:val="superscript"/>
          <w:lang w:val="en-US"/>
        </w:rPr>
        <w:t xml:space="preserve">2 </w:t>
      </w:r>
      <w:r w:rsidRPr="00785A52">
        <w:rPr>
          <w:color w:val="000000" w:themeColor="text1"/>
          <w:sz w:val="28"/>
          <w:szCs w:val="28"/>
          <w:lang w:val="en-US"/>
        </w:rPr>
        <w:t xml:space="preserve">se </w:t>
      </w:r>
      <w:proofErr w:type="spellStart"/>
      <w:r w:rsidRPr="00785A52">
        <w:rPr>
          <w:color w:val="000000" w:themeColor="text1"/>
          <w:sz w:val="28"/>
          <w:szCs w:val="28"/>
          <w:lang w:val="en-US"/>
        </w:rPr>
        <w:t>abrogă</w:t>
      </w:r>
      <w:proofErr w:type="spellEnd"/>
      <w:r w:rsidRPr="00785A52">
        <w:rPr>
          <w:color w:val="000000" w:themeColor="text1"/>
          <w:sz w:val="28"/>
          <w:szCs w:val="28"/>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lang w:val="en-US"/>
        </w:rPr>
        <w:t xml:space="preserve">c) </w:t>
      </w:r>
      <w:proofErr w:type="gramStart"/>
      <w:r w:rsidRPr="00785A52">
        <w:rPr>
          <w:color w:val="000000" w:themeColor="text1"/>
          <w:sz w:val="28"/>
          <w:szCs w:val="28"/>
          <w:lang w:val="en-US"/>
        </w:rPr>
        <w:t>la</w:t>
      </w:r>
      <w:proofErr w:type="gramEnd"/>
      <w:r w:rsidRPr="00785A52">
        <w:rPr>
          <w:color w:val="000000" w:themeColor="text1"/>
          <w:sz w:val="28"/>
          <w:szCs w:val="28"/>
          <w:lang w:val="en-US"/>
        </w:rPr>
        <w:t xml:space="preserve"> </w:t>
      </w:r>
      <w:proofErr w:type="spellStart"/>
      <w:r w:rsidRPr="00785A52">
        <w:rPr>
          <w:color w:val="000000" w:themeColor="text1"/>
          <w:sz w:val="28"/>
          <w:szCs w:val="28"/>
          <w:lang w:val="en-US"/>
        </w:rPr>
        <w:t>punctul</w:t>
      </w:r>
      <w:proofErr w:type="spellEnd"/>
      <w:r w:rsidRPr="00785A52">
        <w:rPr>
          <w:color w:val="000000" w:themeColor="text1"/>
          <w:sz w:val="28"/>
          <w:szCs w:val="28"/>
          <w:lang w:val="en-US"/>
        </w:rPr>
        <w:t xml:space="preserve"> 14, </w:t>
      </w:r>
      <w:proofErr w:type="spellStart"/>
      <w:r w:rsidRPr="00785A52">
        <w:rPr>
          <w:color w:val="000000" w:themeColor="text1"/>
          <w:sz w:val="28"/>
          <w:szCs w:val="28"/>
          <w:lang w:val="en-US"/>
        </w:rPr>
        <w:t>textul</w:t>
      </w:r>
      <w:proofErr w:type="spellEnd"/>
      <w:r w:rsidRPr="00785A52">
        <w:rPr>
          <w:color w:val="000000" w:themeColor="text1"/>
          <w:sz w:val="28"/>
          <w:szCs w:val="28"/>
          <w:lang w:val="en-US"/>
        </w:rPr>
        <w:t xml:space="preserve"> ”</w:t>
      </w:r>
      <w:r w:rsidRPr="00785A52">
        <w:rPr>
          <w:color w:val="000000" w:themeColor="text1"/>
          <w:sz w:val="28"/>
          <w:szCs w:val="28"/>
          <w:shd w:val="clear" w:color="auto" w:fill="FFFFFF"/>
          <w:lang w:val="en-US"/>
        </w:rPr>
        <w:t xml:space="preserve">conform </w:t>
      </w:r>
      <w:proofErr w:type="spellStart"/>
      <w:r w:rsidRPr="00785A52">
        <w:rPr>
          <w:color w:val="000000" w:themeColor="text1"/>
          <w:sz w:val="28"/>
          <w:szCs w:val="28"/>
          <w:shd w:val="clear" w:color="auto" w:fill="FFFFFF"/>
          <w:lang w:val="en-US"/>
        </w:rPr>
        <w:t>competenței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prevăzute</w:t>
      </w:r>
      <w:proofErr w:type="spellEnd"/>
      <w:r w:rsidRPr="00785A52">
        <w:rPr>
          <w:color w:val="000000" w:themeColor="text1"/>
          <w:sz w:val="28"/>
          <w:szCs w:val="28"/>
          <w:shd w:val="clear" w:color="auto" w:fill="FFFFFF"/>
          <w:lang w:val="en-US"/>
        </w:rPr>
        <w:t xml:space="preserve"> la art. </w:t>
      </w:r>
      <w:proofErr w:type="gramStart"/>
      <w:r w:rsidRPr="00785A52">
        <w:rPr>
          <w:color w:val="000000" w:themeColor="text1"/>
          <w:sz w:val="28"/>
          <w:szCs w:val="28"/>
          <w:shd w:val="clear" w:color="auto" w:fill="FFFFFF"/>
          <w:lang w:val="en-US"/>
        </w:rPr>
        <w:t>23</w:t>
      </w:r>
      <w:r w:rsidRPr="00785A52">
        <w:rPr>
          <w:color w:val="000000" w:themeColor="text1"/>
          <w:sz w:val="28"/>
          <w:szCs w:val="28"/>
          <w:shd w:val="clear" w:color="auto" w:fill="FFFFFF"/>
          <w:vertAlign w:val="superscript"/>
          <w:lang w:val="en-US"/>
        </w:rPr>
        <w:t>1</w:t>
      </w:r>
      <w:r w:rsidRPr="00785A52">
        <w:rPr>
          <w:color w:val="000000" w:themeColor="text1"/>
          <w:sz w:val="28"/>
          <w:szCs w:val="28"/>
          <w:shd w:val="clear" w:color="auto" w:fill="FFFFFF"/>
          <w:lang w:val="en-US"/>
        </w:rPr>
        <w:t> </w:t>
      </w:r>
      <w:proofErr w:type="spellStart"/>
      <w:r w:rsidRPr="00785A52">
        <w:rPr>
          <w:color w:val="000000" w:themeColor="text1"/>
          <w:sz w:val="28"/>
          <w:szCs w:val="28"/>
          <w:shd w:val="clear" w:color="auto" w:fill="FFFFFF"/>
          <w:lang w:val="en-US"/>
        </w:rPr>
        <w:t>alin</w:t>
      </w:r>
      <w:proofErr w:type="spellEnd"/>
      <w:r w:rsidRPr="00785A52">
        <w:rPr>
          <w:color w:val="000000" w:themeColor="text1"/>
          <w:sz w:val="28"/>
          <w:szCs w:val="28"/>
          <w:shd w:val="clear" w:color="auto" w:fill="FFFFFF"/>
          <w:lang w:val="en-US"/>
        </w:rPr>
        <w:t>.</w:t>
      </w:r>
      <w:proofErr w:type="gramEnd"/>
      <w:r w:rsidRPr="00785A52">
        <w:rPr>
          <w:color w:val="000000" w:themeColor="text1"/>
          <w:sz w:val="28"/>
          <w:szCs w:val="28"/>
          <w:shd w:val="clear" w:color="auto" w:fill="FFFFFF"/>
          <w:lang w:val="en-US"/>
        </w:rPr>
        <w:t xml:space="preserve"> (1) </w:t>
      </w:r>
      <w:proofErr w:type="gramStart"/>
      <w:r w:rsidRPr="00785A52">
        <w:rPr>
          <w:color w:val="000000" w:themeColor="text1"/>
          <w:sz w:val="28"/>
          <w:szCs w:val="28"/>
          <w:shd w:val="clear" w:color="auto" w:fill="FFFFFF"/>
          <w:lang w:val="en-US"/>
        </w:rPr>
        <w:t>din</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Legea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securității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și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sănătății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muncă</w:t>
      </w:r>
      <w:proofErr w:type="spellEnd"/>
      <w:r w:rsidRPr="00785A52">
        <w:rPr>
          <w:color w:val="000000" w:themeColor="text1"/>
          <w:sz w:val="28"/>
          <w:szCs w:val="28"/>
          <w:shd w:val="clear" w:color="auto" w:fill="FFFFFF"/>
          <w:lang w:val="en-US"/>
        </w:rPr>
        <w:t xml:space="preserve"> nr. 186/2008,” </w:t>
      </w:r>
      <w:proofErr w:type="spellStart"/>
      <w:r w:rsidRPr="00785A52">
        <w:rPr>
          <w:color w:val="000000" w:themeColor="text1"/>
          <w:sz w:val="28"/>
          <w:szCs w:val="28"/>
          <w:shd w:val="clear" w:color="auto" w:fill="FFFFFF"/>
          <w:lang w:val="en-US"/>
        </w:rPr>
        <w:t>și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ultima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propoziție</w:t>
      </w:r>
      <w:proofErr w:type="spellEnd"/>
      <w:r w:rsidRPr="00785A52">
        <w:rPr>
          <w:color w:val="000000" w:themeColor="text1"/>
          <w:sz w:val="28"/>
          <w:szCs w:val="28"/>
          <w:shd w:val="clear" w:color="auto" w:fill="FFFFFF"/>
          <w:lang w:val="en-US"/>
        </w:rPr>
        <w:t xml:space="preserve"> se </w:t>
      </w:r>
      <w:proofErr w:type="spellStart"/>
      <w:r w:rsidRPr="00785A52">
        <w:rPr>
          <w:color w:val="000000" w:themeColor="text1"/>
          <w:sz w:val="28"/>
          <w:szCs w:val="28"/>
          <w:shd w:val="clear" w:color="auto" w:fill="FFFFFF"/>
          <w:lang w:val="en-US"/>
        </w:rPr>
        <w:t>exclud</w:t>
      </w:r>
      <w:proofErr w:type="spellEnd"/>
      <w:r w:rsidRPr="00785A52">
        <w:rPr>
          <w:color w:val="000000" w:themeColor="text1"/>
          <w:sz w:val="28"/>
          <w:szCs w:val="28"/>
          <w:shd w:val="clear" w:color="auto" w:fill="FFFFFF"/>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ro-RO"/>
        </w:rPr>
      </w:pPr>
      <w:r w:rsidRPr="00785A52">
        <w:rPr>
          <w:color w:val="000000" w:themeColor="text1"/>
          <w:sz w:val="28"/>
          <w:szCs w:val="28"/>
          <w:shd w:val="clear" w:color="auto" w:fill="FFFFFF"/>
          <w:lang w:val="en-US"/>
        </w:rPr>
        <w:t xml:space="preserve">d) </w:t>
      </w:r>
      <w:proofErr w:type="gramStart"/>
      <w:r w:rsidRPr="00785A52">
        <w:rPr>
          <w:color w:val="000000" w:themeColor="text1"/>
          <w:sz w:val="28"/>
          <w:szCs w:val="28"/>
          <w:shd w:val="clear" w:color="auto" w:fill="FFFFFF"/>
          <w:lang w:val="en-US"/>
        </w:rPr>
        <w:t>se</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completează</w:t>
      </w:r>
      <w:proofErr w:type="spellEnd"/>
      <w:r w:rsidRPr="00785A52">
        <w:rPr>
          <w:color w:val="000000" w:themeColor="text1"/>
          <w:sz w:val="28"/>
          <w:szCs w:val="28"/>
          <w:shd w:val="clear" w:color="auto" w:fill="FFFFFF"/>
          <w:lang w:val="ro-RO"/>
        </w:rPr>
        <w:t xml:space="preserve"> cu punctul 14</w:t>
      </w:r>
      <w:r w:rsidRPr="00785A52">
        <w:rPr>
          <w:color w:val="000000" w:themeColor="text1"/>
          <w:sz w:val="28"/>
          <w:szCs w:val="28"/>
          <w:shd w:val="clear" w:color="auto" w:fill="FFFFFF"/>
          <w:vertAlign w:val="superscript"/>
          <w:lang w:val="ro-RO"/>
        </w:rPr>
        <w:t xml:space="preserve">1 </w:t>
      </w:r>
      <w:r w:rsidRPr="00785A52">
        <w:rPr>
          <w:color w:val="000000" w:themeColor="text1"/>
          <w:sz w:val="28"/>
          <w:szCs w:val="28"/>
          <w:shd w:val="clear" w:color="auto" w:fill="FFFFFF"/>
          <w:lang w:val="ro-RO"/>
        </w:rPr>
        <w:t>cu următorul cuprins:</w:t>
      </w:r>
    </w:p>
    <w:p w:rsidR="00785A52" w:rsidRPr="00785A52" w:rsidRDefault="00785A52" w:rsidP="00785A52">
      <w:pPr>
        <w:spacing w:line="276" w:lineRule="auto"/>
        <w:ind w:firstLine="851"/>
        <w:jc w:val="both"/>
        <w:rPr>
          <w:color w:val="000000" w:themeColor="text1"/>
          <w:sz w:val="28"/>
          <w:szCs w:val="28"/>
          <w:shd w:val="clear" w:color="auto" w:fill="FFFFFF"/>
          <w:lang w:val="ro-RO"/>
        </w:rPr>
      </w:pPr>
      <w:r w:rsidRPr="00785A52">
        <w:rPr>
          <w:color w:val="000000" w:themeColor="text1"/>
          <w:sz w:val="28"/>
          <w:szCs w:val="28"/>
          <w:lang w:val="en-US"/>
        </w:rPr>
        <w:t>„</w:t>
      </w:r>
      <w:r w:rsidRPr="00785A52">
        <w:rPr>
          <w:color w:val="000000" w:themeColor="text1"/>
          <w:sz w:val="28"/>
          <w:szCs w:val="28"/>
          <w:shd w:val="clear" w:color="auto" w:fill="FFFFFF"/>
          <w:lang w:val="en-US"/>
        </w:rPr>
        <w:t>14</w:t>
      </w:r>
      <w:r w:rsidRPr="00785A52">
        <w:rPr>
          <w:color w:val="000000" w:themeColor="text1"/>
          <w:sz w:val="28"/>
          <w:szCs w:val="28"/>
          <w:shd w:val="clear" w:color="auto" w:fill="FFFFFF"/>
          <w:vertAlign w:val="superscript"/>
          <w:lang w:val="ro-RO"/>
        </w:rPr>
        <w:t>1</w:t>
      </w:r>
      <w:r w:rsidRPr="00785A52">
        <w:rPr>
          <w:color w:val="000000" w:themeColor="text1"/>
          <w:sz w:val="28"/>
          <w:szCs w:val="28"/>
          <w:shd w:val="clear" w:color="auto" w:fill="FFFFFF"/>
          <w:lang w:val="ro-RO"/>
        </w:rPr>
        <w:t>.</w:t>
      </w:r>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Accidentele</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muncă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suferite</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angajații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Ministerului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Apărării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Ministerului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Afacerilor</w:t>
      </w:r>
      <w:proofErr w:type="spellEnd"/>
      <w:r w:rsidRPr="00785A52">
        <w:rPr>
          <w:color w:val="000000" w:themeColor="text1"/>
          <w:sz w:val="28"/>
          <w:szCs w:val="28"/>
          <w:shd w:val="clear" w:color="auto" w:fill="FFFFFF"/>
          <w:lang w:val="en-US"/>
        </w:rPr>
        <w:t xml:space="preserve"> Interne, </w:t>
      </w:r>
      <w:proofErr w:type="spellStart"/>
      <w:r w:rsidRPr="00785A52">
        <w:rPr>
          <w:color w:val="000000" w:themeColor="text1"/>
          <w:sz w:val="28"/>
          <w:szCs w:val="28"/>
          <w:shd w:val="clear" w:color="auto" w:fill="FFFFFF"/>
          <w:lang w:val="en-US"/>
        </w:rPr>
        <w:t>Serviciului</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Informaţii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şi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Securitate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Serviciului</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Protecţie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şi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Pază</w:t>
      </w:r>
      <w:proofErr w:type="spellEnd"/>
      <w:r w:rsidRPr="00785A52">
        <w:rPr>
          <w:color w:val="000000" w:themeColor="text1"/>
          <w:sz w:val="28"/>
          <w:szCs w:val="28"/>
          <w:shd w:val="clear" w:color="auto" w:fill="FFFFFF"/>
          <w:lang w:val="en-US"/>
        </w:rPr>
        <w:t xml:space="preserve"> de Stat, </w:t>
      </w:r>
      <w:proofErr w:type="spellStart"/>
      <w:r w:rsidRPr="00785A52">
        <w:rPr>
          <w:color w:val="000000" w:themeColor="text1"/>
          <w:sz w:val="28"/>
          <w:szCs w:val="28"/>
          <w:shd w:val="clear" w:color="auto" w:fill="FFFFFF"/>
          <w:lang w:val="en-US"/>
        </w:rPr>
        <w:t>Administrația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Națională</w:t>
      </w:r>
      <w:proofErr w:type="spellEnd"/>
      <w:r w:rsidRPr="00785A52">
        <w:rPr>
          <w:color w:val="000000" w:themeColor="text1"/>
          <w:sz w:val="28"/>
          <w:szCs w:val="28"/>
          <w:shd w:val="clear" w:color="auto" w:fill="FFFFFF"/>
          <w:lang w:val="en-US"/>
        </w:rPr>
        <w:t xml:space="preserve"> a </w:t>
      </w:r>
      <w:proofErr w:type="spellStart"/>
      <w:r w:rsidRPr="00785A52">
        <w:rPr>
          <w:color w:val="000000" w:themeColor="text1"/>
          <w:sz w:val="28"/>
          <w:szCs w:val="28"/>
          <w:shd w:val="clear" w:color="auto" w:fill="FFFFFF"/>
          <w:lang w:val="en-US"/>
        </w:rPr>
        <w:t>Penetenciarilor</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şi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Centrul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Naţional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Anticorupţie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vor</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fi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cercetate</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serviciile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lor</w:t>
      </w:r>
      <w:proofErr w:type="spellEnd"/>
      <w:r w:rsidRPr="00785A52">
        <w:rPr>
          <w:color w:val="000000" w:themeColor="text1"/>
          <w:sz w:val="28"/>
          <w:szCs w:val="28"/>
          <w:shd w:val="clear" w:color="auto" w:fill="FFFFFF"/>
          <w:lang w:val="en-US"/>
        </w:rPr>
        <w:t xml:space="preserve"> de </w:t>
      </w:r>
      <w:proofErr w:type="spellStart"/>
      <w:r w:rsidRPr="00785A52">
        <w:rPr>
          <w:color w:val="000000" w:themeColor="text1"/>
          <w:sz w:val="28"/>
          <w:szCs w:val="28"/>
          <w:shd w:val="clear" w:color="auto" w:fill="FFFFFF"/>
          <w:lang w:val="en-US"/>
        </w:rPr>
        <w:t>specialitate</w:t>
      </w:r>
      <w:proofErr w:type="spellEnd"/>
      <w:r w:rsidRPr="00785A52">
        <w:rPr>
          <w:color w:val="000000" w:themeColor="text1"/>
          <w:sz w:val="28"/>
          <w:szCs w:val="28"/>
          <w:shd w:val="clear" w:color="auto" w:fill="FFFFFF"/>
          <w:lang w:val="en-US"/>
        </w:rPr>
        <w:t xml:space="preserve">, care au </w:t>
      </w:r>
      <w:proofErr w:type="spellStart"/>
      <w:r w:rsidRPr="00785A52">
        <w:rPr>
          <w:color w:val="000000" w:themeColor="text1"/>
          <w:sz w:val="28"/>
          <w:szCs w:val="28"/>
          <w:shd w:val="clear" w:color="auto" w:fill="FFFFFF"/>
          <w:lang w:val="en-US"/>
        </w:rPr>
        <w:t>competenţă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numai</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pentru</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structurile</w:t>
      </w:r>
      <w:proofErr w:type="spellEnd"/>
      <w:r w:rsidRPr="00785A52">
        <w:rPr>
          <w:color w:val="000000" w:themeColor="text1"/>
          <w:sz w:val="28"/>
          <w:szCs w:val="28"/>
          <w:shd w:val="clear" w:color="auto" w:fill="FFFFFF"/>
          <w:lang w:val="en-US"/>
        </w:rPr>
        <w:t xml:space="preserve"> din </w:t>
      </w:r>
      <w:proofErr w:type="spellStart"/>
      <w:r w:rsidRPr="00785A52">
        <w:rPr>
          <w:color w:val="000000" w:themeColor="text1"/>
          <w:sz w:val="28"/>
          <w:szCs w:val="28"/>
          <w:shd w:val="clear" w:color="auto" w:fill="FFFFFF"/>
          <w:lang w:val="en-US"/>
        </w:rPr>
        <w:t>subordine</w:t>
      </w:r>
      <w:proofErr w:type="spellEnd"/>
      <w:r w:rsidRPr="00785A52">
        <w:rPr>
          <w:color w:val="000000" w:themeColor="text1"/>
          <w:sz w:val="28"/>
          <w:szCs w:val="28"/>
          <w:shd w:val="clear" w:color="auto" w:fill="FFFFFF"/>
          <w:lang w:val="en-US"/>
        </w:rPr>
        <w:t>.</w:t>
      </w:r>
      <w:r w:rsidRPr="00785A52">
        <w:rPr>
          <w:color w:val="000000" w:themeColor="text1"/>
          <w:sz w:val="28"/>
          <w:szCs w:val="28"/>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shd w:val="clear" w:color="auto" w:fill="FFFFFF"/>
          <w:lang w:val="en-US"/>
        </w:rPr>
        <w:t xml:space="preserve">e) </w:t>
      </w:r>
      <w:proofErr w:type="gramStart"/>
      <w:r w:rsidRPr="00785A52">
        <w:rPr>
          <w:color w:val="000000" w:themeColor="text1"/>
          <w:sz w:val="28"/>
          <w:szCs w:val="28"/>
          <w:shd w:val="clear" w:color="auto" w:fill="FFFFFF"/>
          <w:lang w:val="en-US"/>
        </w:rPr>
        <w:t>la</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punctul</w:t>
      </w:r>
      <w:proofErr w:type="spellEnd"/>
      <w:r w:rsidRPr="00785A52">
        <w:rPr>
          <w:color w:val="000000" w:themeColor="text1"/>
          <w:sz w:val="28"/>
          <w:szCs w:val="28"/>
          <w:shd w:val="clear" w:color="auto" w:fill="FFFFFF"/>
          <w:lang w:val="en-US"/>
        </w:rPr>
        <w:t xml:space="preserve"> 15, </w:t>
      </w:r>
      <w:proofErr w:type="spellStart"/>
      <w:r w:rsidRPr="00785A52">
        <w:rPr>
          <w:color w:val="000000" w:themeColor="text1"/>
          <w:sz w:val="28"/>
          <w:szCs w:val="28"/>
          <w:shd w:val="clear" w:color="auto" w:fill="FFFFFF"/>
          <w:lang w:val="en-US"/>
        </w:rPr>
        <w:t>ultima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propoziție</w:t>
      </w:r>
      <w:proofErr w:type="spellEnd"/>
      <w:r w:rsidRPr="00785A52">
        <w:rPr>
          <w:color w:val="000000" w:themeColor="text1"/>
          <w:sz w:val="28"/>
          <w:szCs w:val="28"/>
          <w:shd w:val="clear" w:color="auto" w:fill="FFFFFF"/>
          <w:lang w:val="en-US"/>
        </w:rPr>
        <w:t xml:space="preserve"> se exclude;</w:t>
      </w:r>
    </w:p>
    <w:p w:rsidR="00785A52" w:rsidRPr="00785A52" w:rsidRDefault="00785A52" w:rsidP="00785A52">
      <w:pPr>
        <w:pStyle w:val="ListParagraph"/>
        <w:spacing w:line="276" w:lineRule="auto"/>
        <w:ind w:left="0" w:firstLine="709"/>
        <w:jc w:val="both"/>
        <w:rPr>
          <w:color w:val="000000" w:themeColor="text1"/>
          <w:sz w:val="28"/>
          <w:szCs w:val="28"/>
          <w:lang w:val="en-US"/>
        </w:rPr>
      </w:pPr>
      <w:r w:rsidRPr="00785A52">
        <w:rPr>
          <w:color w:val="000000" w:themeColor="text1"/>
          <w:sz w:val="28"/>
          <w:szCs w:val="28"/>
          <w:shd w:val="clear" w:color="auto" w:fill="FFFFFF"/>
          <w:lang w:val="en-US"/>
        </w:rPr>
        <w:t xml:space="preserve">f) </w:t>
      </w:r>
      <w:proofErr w:type="gramStart"/>
      <w:r w:rsidRPr="00785A52">
        <w:rPr>
          <w:color w:val="000000" w:themeColor="text1"/>
          <w:sz w:val="28"/>
          <w:szCs w:val="28"/>
          <w:shd w:val="clear" w:color="auto" w:fill="FFFFFF"/>
          <w:lang w:val="en-US"/>
        </w:rPr>
        <w:t>la</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punctul</w:t>
      </w:r>
      <w:proofErr w:type="spellEnd"/>
      <w:r w:rsidRPr="00785A52">
        <w:rPr>
          <w:color w:val="000000" w:themeColor="text1"/>
          <w:sz w:val="28"/>
          <w:szCs w:val="28"/>
          <w:shd w:val="clear" w:color="auto" w:fill="FFFFFF"/>
          <w:lang w:val="en-US"/>
        </w:rPr>
        <w:t xml:space="preserve"> 20, </w:t>
      </w:r>
      <w:proofErr w:type="spellStart"/>
      <w:r w:rsidRPr="00785A52">
        <w:rPr>
          <w:color w:val="000000" w:themeColor="text1"/>
          <w:sz w:val="28"/>
          <w:szCs w:val="28"/>
          <w:shd w:val="clear" w:color="auto" w:fill="FFFFFF"/>
          <w:lang w:val="en-US"/>
        </w:rPr>
        <w:t>după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cuvântul</w:t>
      </w:r>
      <w:proofErr w:type="spellEnd"/>
      <w:r w:rsidRPr="00785A52">
        <w:rPr>
          <w:color w:val="000000" w:themeColor="text1"/>
          <w:sz w:val="28"/>
          <w:szCs w:val="28"/>
          <w:shd w:val="clear" w:color="auto" w:fill="FFFFFF"/>
          <w:lang w:val="en-US"/>
        </w:rPr>
        <w:t xml:space="preserve"> </w:t>
      </w:r>
      <w:r w:rsidRPr="00785A52">
        <w:rPr>
          <w:color w:val="000000" w:themeColor="text1"/>
          <w:sz w:val="28"/>
          <w:szCs w:val="28"/>
          <w:lang w:val="en-US"/>
        </w:rPr>
        <w:t>„</w:t>
      </w:r>
      <w:proofErr w:type="spellStart"/>
      <w:r w:rsidRPr="00785A52">
        <w:rPr>
          <w:color w:val="000000" w:themeColor="text1"/>
          <w:sz w:val="28"/>
          <w:szCs w:val="28"/>
          <w:lang w:val="en-US"/>
        </w:rPr>
        <w:t>comunicat</w:t>
      </w:r>
      <w:proofErr w:type="spellEnd"/>
      <w:r w:rsidRPr="00785A52">
        <w:rPr>
          <w:color w:val="000000" w:themeColor="text1"/>
          <w:sz w:val="28"/>
          <w:szCs w:val="28"/>
          <w:lang w:val="en-US"/>
        </w:rPr>
        <w:t xml:space="preserve">” se </w:t>
      </w:r>
      <w:proofErr w:type="spellStart"/>
      <w:r w:rsidRPr="00785A52">
        <w:rPr>
          <w:color w:val="000000" w:themeColor="text1"/>
          <w:sz w:val="28"/>
          <w:szCs w:val="28"/>
          <w:lang w:val="en-US"/>
        </w:rPr>
        <w:t>completează</w:t>
      </w:r>
      <w:proofErr w:type="spellEnd"/>
      <w:r w:rsidRPr="00785A52">
        <w:rPr>
          <w:color w:val="000000" w:themeColor="text1"/>
          <w:sz w:val="28"/>
          <w:szCs w:val="28"/>
          <w:lang w:val="en-US"/>
        </w:rPr>
        <w:t xml:space="preserve"> cu </w:t>
      </w:r>
      <w:proofErr w:type="spellStart"/>
      <w:r w:rsidRPr="00785A52">
        <w:rPr>
          <w:color w:val="000000" w:themeColor="text1"/>
          <w:sz w:val="28"/>
          <w:szCs w:val="28"/>
          <w:lang w:val="en-US"/>
        </w:rPr>
        <w:t>textul</w:t>
      </w:r>
      <w:proofErr w:type="spellEnd"/>
      <w:r w:rsidRPr="00785A52">
        <w:rPr>
          <w:color w:val="000000" w:themeColor="text1"/>
          <w:sz w:val="28"/>
          <w:szCs w:val="28"/>
          <w:lang w:val="en-US"/>
        </w:rPr>
        <w:t xml:space="preserve"> „ , </w:t>
      </w:r>
      <w:proofErr w:type="spellStart"/>
      <w:r w:rsidRPr="00785A52">
        <w:rPr>
          <w:color w:val="000000" w:themeColor="text1"/>
          <w:sz w:val="28"/>
          <w:szCs w:val="28"/>
          <w:lang w:val="en-US"/>
        </w:rPr>
        <w:t>cercetat</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cuvântul</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poate</w:t>
      </w:r>
      <w:proofErr w:type="spellEnd"/>
      <w:r w:rsidRPr="00785A52">
        <w:rPr>
          <w:color w:val="000000" w:themeColor="text1"/>
          <w:sz w:val="28"/>
          <w:szCs w:val="28"/>
          <w:lang w:val="en-US"/>
        </w:rPr>
        <w:t xml:space="preserve">” se </w:t>
      </w:r>
      <w:proofErr w:type="spellStart"/>
      <w:r w:rsidRPr="00785A52">
        <w:rPr>
          <w:color w:val="000000" w:themeColor="text1"/>
          <w:sz w:val="28"/>
          <w:szCs w:val="28"/>
          <w:lang w:val="en-US"/>
        </w:rPr>
        <w:t>substituie</w:t>
      </w:r>
      <w:proofErr w:type="spellEnd"/>
      <w:r w:rsidRPr="00785A52">
        <w:rPr>
          <w:color w:val="000000" w:themeColor="text1"/>
          <w:sz w:val="28"/>
          <w:szCs w:val="28"/>
          <w:lang w:val="en-US"/>
        </w:rPr>
        <w:t xml:space="preserve"> cu </w:t>
      </w:r>
      <w:proofErr w:type="spellStart"/>
      <w:r w:rsidRPr="00785A52">
        <w:rPr>
          <w:color w:val="000000" w:themeColor="text1"/>
          <w:sz w:val="28"/>
          <w:szCs w:val="28"/>
          <w:lang w:val="en-US"/>
        </w:rPr>
        <w:t>cuvântul</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va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iar</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conjuncția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și</w:t>
      </w:r>
      <w:proofErr w:type="spellEnd"/>
      <w:r w:rsidRPr="00785A52">
        <w:rPr>
          <w:color w:val="000000" w:themeColor="text1"/>
          <w:sz w:val="28"/>
          <w:szCs w:val="28"/>
          <w:lang w:val="en-US"/>
        </w:rPr>
        <w:t>” se exclude;</w:t>
      </w:r>
    </w:p>
    <w:p w:rsidR="00785A52" w:rsidRPr="00785A52" w:rsidRDefault="00785A52" w:rsidP="00785A52">
      <w:pPr>
        <w:pStyle w:val="ListParagraph"/>
        <w:spacing w:line="276" w:lineRule="auto"/>
        <w:ind w:left="0" w:firstLine="709"/>
        <w:jc w:val="both"/>
        <w:rPr>
          <w:color w:val="000000" w:themeColor="text1"/>
          <w:sz w:val="28"/>
          <w:szCs w:val="28"/>
          <w:lang w:val="en-US"/>
        </w:rPr>
      </w:pPr>
      <w:r w:rsidRPr="00785A52">
        <w:rPr>
          <w:color w:val="000000" w:themeColor="text1"/>
          <w:sz w:val="28"/>
          <w:szCs w:val="28"/>
          <w:lang w:val="en-US"/>
        </w:rPr>
        <w:lastRenderedPageBreak/>
        <w:t xml:space="preserve">g) </w:t>
      </w:r>
      <w:proofErr w:type="gramStart"/>
      <w:r w:rsidRPr="00785A52">
        <w:rPr>
          <w:color w:val="000000" w:themeColor="text1"/>
          <w:sz w:val="28"/>
          <w:szCs w:val="28"/>
          <w:lang w:val="en-US"/>
        </w:rPr>
        <w:t>la</w:t>
      </w:r>
      <w:proofErr w:type="gramEnd"/>
      <w:r w:rsidRPr="00785A52">
        <w:rPr>
          <w:color w:val="000000" w:themeColor="text1"/>
          <w:sz w:val="28"/>
          <w:szCs w:val="28"/>
          <w:lang w:val="en-US"/>
        </w:rPr>
        <w:t xml:space="preserve"> </w:t>
      </w:r>
      <w:proofErr w:type="spellStart"/>
      <w:r w:rsidRPr="00785A52">
        <w:rPr>
          <w:color w:val="000000" w:themeColor="text1"/>
          <w:sz w:val="28"/>
          <w:szCs w:val="28"/>
          <w:lang w:val="en-US"/>
        </w:rPr>
        <w:t>punctul</w:t>
      </w:r>
      <w:proofErr w:type="spellEnd"/>
      <w:r w:rsidRPr="00785A52">
        <w:rPr>
          <w:color w:val="000000" w:themeColor="text1"/>
          <w:sz w:val="28"/>
          <w:szCs w:val="28"/>
          <w:lang w:val="en-US"/>
        </w:rPr>
        <w:t xml:space="preserve"> 21, </w:t>
      </w:r>
      <w:proofErr w:type="spellStart"/>
      <w:r w:rsidRPr="00785A52">
        <w:rPr>
          <w:color w:val="000000" w:themeColor="text1"/>
          <w:sz w:val="28"/>
          <w:szCs w:val="28"/>
          <w:lang w:val="en-US"/>
        </w:rPr>
        <w:t>după</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cuvintele</w:t>
      </w:r>
      <w:proofErr w:type="spellEnd"/>
      <w:r w:rsidRPr="00785A52">
        <w:rPr>
          <w:color w:val="000000" w:themeColor="text1"/>
          <w:sz w:val="28"/>
          <w:szCs w:val="28"/>
          <w:lang w:val="en-US"/>
        </w:rPr>
        <w:t xml:space="preserve"> „</w:t>
      </w:r>
      <w:proofErr w:type="spellStart"/>
      <w:r w:rsidRPr="00785A52">
        <w:rPr>
          <w:color w:val="000000" w:themeColor="text1"/>
          <w:sz w:val="28"/>
          <w:szCs w:val="28"/>
          <w:shd w:val="clear" w:color="auto" w:fill="FFFFFF"/>
          <w:lang w:val="en-US"/>
        </w:rPr>
        <w:t>pregătire</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tehnică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respectivă</w:t>
      </w:r>
      <w:proofErr w:type="spellEnd"/>
      <w:r w:rsidRPr="00785A52">
        <w:rPr>
          <w:color w:val="000000" w:themeColor="text1"/>
          <w:sz w:val="28"/>
          <w:szCs w:val="28"/>
          <w:lang w:val="en-US"/>
        </w:rPr>
        <w:t xml:space="preserve">” se </w:t>
      </w:r>
      <w:proofErr w:type="spellStart"/>
      <w:r w:rsidRPr="00785A52">
        <w:rPr>
          <w:color w:val="000000" w:themeColor="text1"/>
          <w:sz w:val="28"/>
          <w:szCs w:val="28"/>
          <w:lang w:val="en-US"/>
        </w:rPr>
        <w:t>copletează</w:t>
      </w:r>
      <w:proofErr w:type="spellEnd"/>
      <w:r w:rsidRPr="00785A52">
        <w:rPr>
          <w:color w:val="000000" w:themeColor="text1"/>
          <w:sz w:val="28"/>
          <w:szCs w:val="28"/>
          <w:lang w:val="en-US"/>
        </w:rPr>
        <w:t xml:space="preserve"> cu </w:t>
      </w:r>
      <w:proofErr w:type="spellStart"/>
      <w:r w:rsidRPr="00785A52">
        <w:rPr>
          <w:color w:val="000000" w:themeColor="text1"/>
          <w:sz w:val="28"/>
          <w:szCs w:val="28"/>
          <w:lang w:val="en-US"/>
        </w:rPr>
        <w:t>textul</w:t>
      </w:r>
      <w:proofErr w:type="spellEnd"/>
      <w:r w:rsidRPr="00785A52">
        <w:rPr>
          <w:color w:val="000000" w:themeColor="text1"/>
          <w:sz w:val="28"/>
          <w:szCs w:val="28"/>
          <w:lang w:val="en-US"/>
        </w:rPr>
        <w:t xml:space="preserve"> „ ,</w:t>
      </w:r>
      <w:r w:rsidRPr="00785A52">
        <w:rPr>
          <w:color w:val="000000" w:themeColor="text1"/>
          <w:sz w:val="28"/>
          <w:szCs w:val="28"/>
          <w:shd w:val="clear" w:color="auto" w:fill="FFFFFF"/>
          <w:lang w:val="ro-RO"/>
        </w:rPr>
        <w:t>și cunoștințe în materia de securitate și sănătate în muncă</w:t>
      </w:r>
      <w:r w:rsidRPr="00785A52">
        <w:rPr>
          <w:color w:val="000000" w:themeColor="text1"/>
          <w:sz w:val="28"/>
          <w:szCs w:val="28"/>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lang w:val="en-US"/>
        </w:rPr>
        <w:t xml:space="preserve">h) la punctual 25, </w:t>
      </w:r>
      <w:proofErr w:type="spellStart"/>
      <w:r w:rsidRPr="00785A52">
        <w:rPr>
          <w:color w:val="000000" w:themeColor="text1"/>
          <w:sz w:val="28"/>
          <w:szCs w:val="28"/>
          <w:lang w:val="en-US"/>
        </w:rPr>
        <w:t>cuvintele</w:t>
      </w:r>
      <w:proofErr w:type="spellEnd"/>
      <w:r w:rsidRPr="00785A52">
        <w:rPr>
          <w:color w:val="000000" w:themeColor="text1"/>
          <w:sz w:val="28"/>
          <w:szCs w:val="28"/>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termen</w:t>
      </w:r>
      <w:proofErr w:type="spellEnd"/>
      <w:r w:rsidRPr="00785A52">
        <w:rPr>
          <w:color w:val="000000" w:themeColor="text1"/>
          <w:sz w:val="28"/>
          <w:szCs w:val="28"/>
          <w:shd w:val="clear" w:color="auto" w:fill="FFFFFF"/>
          <w:lang w:val="en-US"/>
        </w:rPr>
        <w:t xml:space="preserve"> de 24 ore</w:t>
      </w:r>
      <w:r w:rsidRPr="00785A52">
        <w:rPr>
          <w:color w:val="000000" w:themeColor="text1"/>
          <w:sz w:val="28"/>
          <w:szCs w:val="28"/>
          <w:lang w:val="en-US"/>
        </w:rPr>
        <w:t xml:space="preserve">” se </w:t>
      </w:r>
      <w:proofErr w:type="spellStart"/>
      <w:r w:rsidRPr="00785A52">
        <w:rPr>
          <w:color w:val="000000" w:themeColor="text1"/>
          <w:sz w:val="28"/>
          <w:szCs w:val="28"/>
          <w:lang w:val="en-US"/>
        </w:rPr>
        <w:t>exclud</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iar</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după</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cuvintele</w:t>
      </w:r>
      <w:proofErr w:type="spellEnd"/>
      <w:r w:rsidRPr="00785A52">
        <w:rPr>
          <w:color w:val="000000" w:themeColor="text1"/>
          <w:sz w:val="28"/>
          <w:szCs w:val="28"/>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termen</w:t>
      </w:r>
      <w:proofErr w:type="spellEnd"/>
      <w:r w:rsidRPr="00785A52">
        <w:rPr>
          <w:color w:val="000000" w:themeColor="text1"/>
          <w:sz w:val="28"/>
          <w:szCs w:val="28"/>
          <w:shd w:val="clear" w:color="auto" w:fill="FFFFFF"/>
          <w:lang w:val="en-US"/>
        </w:rPr>
        <w:t xml:space="preserve"> de 3 </w:t>
      </w:r>
      <w:proofErr w:type="spellStart"/>
      <w:r w:rsidRPr="00785A52">
        <w:rPr>
          <w:color w:val="000000" w:themeColor="text1"/>
          <w:sz w:val="28"/>
          <w:szCs w:val="28"/>
          <w:shd w:val="clear" w:color="auto" w:fill="FFFFFF"/>
          <w:lang w:val="en-US"/>
        </w:rPr>
        <w:t>zile</w:t>
      </w:r>
      <w:proofErr w:type="spellEnd"/>
      <w:r w:rsidRPr="00785A52">
        <w:rPr>
          <w:color w:val="000000" w:themeColor="text1"/>
          <w:sz w:val="28"/>
          <w:szCs w:val="28"/>
          <w:shd w:val="clear" w:color="auto" w:fill="FFFFFF"/>
          <w:lang w:val="en-US"/>
        </w:rPr>
        <w:t xml:space="preserve">” se </w:t>
      </w:r>
      <w:proofErr w:type="spellStart"/>
      <w:r w:rsidRPr="00785A52">
        <w:rPr>
          <w:color w:val="000000" w:themeColor="text1"/>
          <w:sz w:val="28"/>
          <w:szCs w:val="28"/>
          <w:shd w:val="clear" w:color="auto" w:fill="FFFFFF"/>
          <w:lang w:val="en-US"/>
        </w:rPr>
        <w:t>completează</w:t>
      </w:r>
      <w:proofErr w:type="spellEnd"/>
      <w:r w:rsidRPr="00785A52">
        <w:rPr>
          <w:color w:val="000000" w:themeColor="text1"/>
          <w:sz w:val="28"/>
          <w:szCs w:val="28"/>
          <w:shd w:val="clear" w:color="auto" w:fill="FFFFFF"/>
          <w:lang w:val="en-US"/>
        </w:rPr>
        <w:t xml:space="preserve"> cu </w:t>
      </w:r>
      <w:proofErr w:type="spellStart"/>
      <w:r w:rsidRPr="00785A52">
        <w:rPr>
          <w:color w:val="000000" w:themeColor="text1"/>
          <w:sz w:val="28"/>
          <w:szCs w:val="28"/>
          <w:shd w:val="clear" w:color="auto" w:fill="FFFFFF"/>
          <w:lang w:val="en-US"/>
        </w:rPr>
        <w:t>cuvântul</w:t>
      </w:r>
      <w:proofErr w:type="spellEnd"/>
      <w:r w:rsidRPr="00785A52">
        <w:rPr>
          <w:color w:val="000000" w:themeColor="text1"/>
          <w:sz w:val="28"/>
          <w:szCs w:val="28"/>
          <w:shd w:val="clear" w:color="auto" w:fill="FFFFFF"/>
          <w:lang w:val="en-US"/>
        </w:rPr>
        <w:t xml:space="preserve"> </w:t>
      </w:r>
      <w:r w:rsidRPr="00785A52">
        <w:rPr>
          <w:color w:val="000000" w:themeColor="text1"/>
          <w:sz w:val="28"/>
          <w:szCs w:val="28"/>
          <w:lang w:val="en-US"/>
        </w:rPr>
        <w:t>„</w:t>
      </w:r>
      <w:proofErr w:type="spellStart"/>
      <w:r w:rsidRPr="00785A52">
        <w:rPr>
          <w:color w:val="000000" w:themeColor="text1"/>
          <w:sz w:val="28"/>
          <w:szCs w:val="28"/>
          <w:shd w:val="clear" w:color="auto" w:fill="FFFFFF"/>
          <w:lang w:val="en-US"/>
        </w:rPr>
        <w:t>lucrătoare</w:t>
      </w:r>
      <w:proofErr w:type="spellEnd"/>
      <w:r w:rsidRPr="00785A52">
        <w:rPr>
          <w:color w:val="000000" w:themeColor="text1"/>
          <w:sz w:val="28"/>
          <w:szCs w:val="28"/>
          <w:shd w:val="clear" w:color="auto" w:fill="FFFFFF"/>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ro-RO"/>
        </w:rPr>
      </w:pPr>
      <w:proofErr w:type="spellStart"/>
      <w:r w:rsidRPr="00785A52">
        <w:rPr>
          <w:color w:val="000000" w:themeColor="text1"/>
          <w:sz w:val="28"/>
          <w:szCs w:val="28"/>
          <w:shd w:val="clear" w:color="auto" w:fill="FFFFFF"/>
          <w:lang w:val="en-US"/>
        </w:rPr>
        <w:t>i</w:t>
      </w:r>
      <w:proofErr w:type="spellEnd"/>
      <w:r w:rsidRPr="00785A52">
        <w:rPr>
          <w:color w:val="000000" w:themeColor="text1"/>
          <w:sz w:val="28"/>
          <w:szCs w:val="28"/>
          <w:shd w:val="clear" w:color="auto" w:fill="FFFFFF"/>
          <w:lang w:val="en-US"/>
        </w:rPr>
        <w:t xml:space="preserve">) </w:t>
      </w:r>
      <w:proofErr w:type="gramStart"/>
      <w:r w:rsidRPr="00785A52">
        <w:rPr>
          <w:color w:val="000000" w:themeColor="text1"/>
          <w:sz w:val="28"/>
          <w:szCs w:val="28"/>
          <w:shd w:val="clear" w:color="auto" w:fill="FFFFFF"/>
          <w:lang w:val="en-US"/>
        </w:rPr>
        <w:t>se</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completează</w:t>
      </w:r>
      <w:proofErr w:type="spellEnd"/>
      <w:r w:rsidRPr="00785A52">
        <w:rPr>
          <w:color w:val="000000" w:themeColor="text1"/>
          <w:sz w:val="28"/>
          <w:szCs w:val="28"/>
          <w:shd w:val="clear" w:color="auto" w:fill="FFFFFF"/>
          <w:lang w:val="ro-RO"/>
        </w:rPr>
        <w:t xml:space="preserve"> cu punctul 25</w:t>
      </w:r>
      <w:r w:rsidRPr="00785A52">
        <w:rPr>
          <w:color w:val="000000" w:themeColor="text1"/>
          <w:sz w:val="28"/>
          <w:szCs w:val="28"/>
          <w:shd w:val="clear" w:color="auto" w:fill="FFFFFF"/>
          <w:vertAlign w:val="superscript"/>
          <w:lang w:val="ro-RO"/>
        </w:rPr>
        <w:t xml:space="preserve">1 </w:t>
      </w:r>
      <w:r w:rsidRPr="00785A52">
        <w:rPr>
          <w:color w:val="000000" w:themeColor="text1"/>
          <w:sz w:val="28"/>
          <w:szCs w:val="28"/>
          <w:shd w:val="clear" w:color="auto" w:fill="FFFFFF"/>
          <w:lang w:val="ro-RO"/>
        </w:rPr>
        <w:t>cu următorul cuprins:</w:t>
      </w:r>
    </w:p>
    <w:p w:rsidR="00785A52" w:rsidRPr="00371BB1" w:rsidRDefault="00785A52" w:rsidP="00785A52">
      <w:pPr>
        <w:spacing w:line="276" w:lineRule="auto"/>
        <w:ind w:firstLine="851"/>
        <w:jc w:val="both"/>
        <w:rPr>
          <w:color w:val="000000" w:themeColor="text1"/>
          <w:sz w:val="28"/>
          <w:szCs w:val="28"/>
          <w:lang w:val="en-US"/>
        </w:rPr>
      </w:pPr>
      <w:r w:rsidRPr="00371BB1">
        <w:rPr>
          <w:color w:val="000000" w:themeColor="text1"/>
          <w:sz w:val="28"/>
          <w:szCs w:val="28"/>
          <w:lang w:val="en-US"/>
        </w:rPr>
        <w:t>„</w:t>
      </w:r>
      <w:r w:rsidRPr="00371BB1">
        <w:rPr>
          <w:color w:val="000000" w:themeColor="text1"/>
          <w:sz w:val="28"/>
          <w:szCs w:val="28"/>
          <w:shd w:val="clear" w:color="auto" w:fill="FFFFFF"/>
          <w:lang w:val="en-US"/>
        </w:rPr>
        <w:t>25</w:t>
      </w:r>
      <w:r w:rsidRPr="00371BB1">
        <w:rPr>
          <w:color w:val="000000" w:themeColor="text1"/>
          <w:sz w:val="28"/>
          <w:szCs w:val="28"/>
          <w:shd w:val="clear" w:color="auto" w:fill="FFFFFF"/>
          <w:vertAlign w:val="superscript"/>
          <w:lang w:val="ro-RO"/>
        </w:rPr>
        <w:t>1</w:t>
      </w:r>
      <w:r w:rsidRPr="00371BB1">
        <w:rPr>
          <w:color w:val="000000" w:themeColor="text1"/>
          <w:sz w:val="28"/>
          <w:szCs w:val="28"/>
          <w:shd w:val="clear" w:color="auto" w:fill="FFFFFF"/>
          <w:lang w:val="ro-RO"/>
        </w:rPr>
        <w:t>.</w:t>
      </w:r>
      <w:r w:rsidRPr="00371BB1">
        <w:rPr>
          <w:color w:val="000000" w:themeColor="text1"/>
          <w:sz w:val="28"/>
          <w:szCs w:val="28"/>
          <w:shd w:val="clear" w:color="auto" w:fill="FFFFFF"/>
          <w:lang w:val="en-US"/>
        </w:rPr>
        <w:t xml:space="preserve"> </w:t>
      </w:r>
      <w:proofErr w:type="spellStart"/>
      <w:r w:rsidRPr="00371BB1">
        <w:rPr>
          <w:color w:val="000000" w:themeColor="text1"/>
          <w:sz w:val="28"/>
          <w:szCs w:val="28"/>
          <w:lang w:val="en-US"/>
        </w:rPr>
        <w:t>Procesul</w:t>
      </w:r>
      <w:proofErr w:type="spellEnd"/>
      <w:r w:rsidRPr="00371BB1">
        <w:rPr>
          <w:color w:val="000000" w:themeColor="text1"/>
          <w:sz w:val="28"/>
          <w:szCs w:val="28"/>
          <w:lang w:val="en-US"/>
        </w:rPr>
        <w:t xml:space="preserve">-verbal de </w:t>
      </w:r>
      <w:proofErr w:type="spellStart"/>
      <w:r w:rsidRPr="00371BB1">
        <w:rPr>
          <w:color w:val="000000" w:themeColor="text1"/>
          <w:sz w:val="28"/>
          <w:szCs w:val="28"/>
          <w:lang w:val="en-US"/>
        </w:rPr>
        <w:t>cercetare</w:t>
      </w:r>
      <w:proofErr w:type="spellEnd"/>
      <w:r w:rsidRPr="00371BB1">
        <w:rPr>
          <w:color w:val="000000" w:themeColor="text1"/>
          <w:sz w:val="28"/>
          <w:szCs w:val="28"/>
          <w:lang w:val="en-US"/>
        </w:rPr>
        <w:t xml:space="preserve"> a </w:t>
      </w:r>
      <w:proofErr w:type="spellStart"/>
      <w:r w:rsidRPr="00371BB1">
        <w:rPr>
          <w:color w:val="000000" w:themeColor="text1"/>
          <w:sz w:val="28"/>
          <w:szCs w:val="28"/>
          <w:lang w:val="en-US"/>
        </w:rPr>
        <w:t>accidentului</w:t>
      </w:r>
      <w:proofErr w:type="spellEnd"/>
      <w:r w:rsidRPr="00371BB1">
        <w:rPr>
          <w:color w:val="000000" w:themeColor="text1"/>
          <w:sz w:val="28"/>
          <w:szCs w:val="28"/>
          <w:lang w:val="en-US"/>
        </w:rPr>
        <w:t xml:space="preserve"> de </w:t>
      </w:r>
      <w:proofErr w:type="spellStart"/>
      <w:r w:rsidRPr="00371BB1">
        <w:rPr>
          <w:color w:val="000000" w:themeColor="text1"/>
          <w:sz w:val="28"/>
          <w:szCs w:val="28"/>
          <w:lang w:val="en-US"/>
        </w:rPr>
        <w:t>muncă</w:t>
      </w:r>
      <w:proofErr w:type="spellEnd"/>
      <w:r w:rsidRPr="00371BB1">
        <w:rPr>
          <w:color w:val="000000" w:themeColor="text1"/>
          <w:sz w:val="28"/>
          <w:szCs w:val="28"/>
          <w:lang w:val="en-US"/>
        </w:rPr>
        <w:t xml:space="preserve"> </w:t>
      </w:r>
      <w:proofErr w:type="spellStart"/>
      <w:r w:rsidRPr="00371BB1">
        <w:rPr>
          <w:color w:val="000000" w:themeColor="text1"/>
          <w:sz w:val="28"/>
          <w:szCs w:val="28"/>
          <w:lang w:val="en-US"/>
        </w:rPr>
        <w:t>întocmit</w:t>
      </w:r>
      <w:proofErr w:type="spellEnd"/>
      <w:r w:rsidRPr="00371BB1">
        <w:rPr>
          <w:color w:val="000000" w:themeColor="text1"/>
          <w:sz w:val="28"/>
          <w:szCs w:val="28"/>
          <w:lang w:val="en-US"/>
        </w:rPr>
        <w:t xml:space="preserve"> de </w:t>
      </w:r>
      <w:proofErr w:type="spellStart"/>
      <w:r w:rsidRPr="00371BB1">
        <w:rPr>
          <w:color w:val="000000" w:themeColor="text1"/>
          <w:sz w:val="28"/>
          <w:szCs w:val="28"/>
          <w:lang w:val="en-US"/>
        </w:rPr>
        <w:t>către</w:t>
      </w:r>
      <w:proofErr w:type="spellEnd"/>
      <w:r w:rsidRPr="00371BB1">
        <w:rPr>
          <w:color w:val="000000" w:themeColor="text1"/>
          <w:sz w:val="28"/>
          <w:szCs w:val="28"/>
          <w:lang w:val="en-US"/>
        </w:rPr>
        <w:t xml:space="preserve"> </w:t>
      </w:r>
      <w:proofErr w:type="spellStart"/>
      <w:r w:rsidRPr="00371BB1">
        <w:rPr>
          <w:color w:val="000000" w:themeColor="text1"/>
          <w:sz w:val="28"/>
          <w:szCs w:val="28"/>
          <w:lang w:val="en-US"/>
        </w:rPr>
        <w:t>comisia</w:t>
      </w:r>
      <w:proofErr w:type="spellEnd"/>
      <w:r w:rsidRPr="00371BB1">
        <w:rPr>
          <w:color w:val="000000" w:themeColor="text1"/>
          <w:sz w:val="28"/>
          <w:szCs w:val="28"/>
          <w:lang w:val="en-US"/>
        </w:rPr>
        <w:t xml:space="preserve"> </w:t>
      </w:r>
      <w:proofErr w:type="spellStart"/>
      <w:r w:rsidRPr="00371BB1">
        <w:rPr>
          <w:color w:val="000000" w:themeColor="text1"/>
          <w:sz w:val="28"/>
          <w:szCs w:val="28"/>
          <w:lang w:val="en-US"/>
        </w:rPr>
        <w:t>unității</w:t>
      </w:r>
      <w:proofErr w:type="spellEnd"/>
      <w:r w:rsidRPr="00371BB1">
        <w:rPr>
          <w:color w:val="000000" w:themeColor="text1"/>
          <w:sz w:val="28"/>
          <w:szCs w:val="28"/>
          <w:lang w:val="en-US"/>
        </w:rPr>
        <w:t xml:space="preserve">, se </w:t>
      </w:r>
      <w:proofErr w:type="spellStart"/>
      <w:r w:rsidRPr="00371BB1">
        <w:rPr>
          <w:color w:val="000000" w:themeColor="text1"/>
          <w:sz w:val="28"/>
          <w:szCs w:val="28"/>
          <w:lang w:val="en-US"/>
        </w:rPr>
        <w:t>anulează</w:t>
      </w:r>
      <w:proofErr w:type="spellEnd"/>
      <w:r w:rsidRPr="00371BB1">
        <w:rPr>
          <w:color w:val="000000" w:themeColor="text1"/>
          <w:sz w:val="28"/>
          <w:szCs w:val="28"/>
          <w:lang w:val="en-US"/>
        </w:rPr>
        <w:t xml:space="preserve"> la </w:t>
      </w:r>
      <w:proofErr w:type="spellStart"/>
      <w:r w:rsidRPr="00371BB1">
        <w:rPr>
          <w:color w:val="000000" w:themeColor="text1"/>
          <w:sz w:val="28"/>
          <w:szCs w:val="28"/>
          <w:lang w:val="en-US"/>
        </w:rPr>
        <w:t>cercetarea</w:t>
      </w:r>
      <w:proofErr w:type="spellEnd"/>
      <w:r w:rsidRPr="00371BB1">
        <w:rPr>
          <w:color w:val="000000" w:themeColor="text1"/>
          <w:sz w:val="28"/>
          <w:szCs w:val="28"/>
          <w:lang w:val="en-US"/>
        </w:rPr>
        <w:t xml:space="preserve"> </w:t>
      </w:r>
      <w:proofErr w:type="spellStart"/>
      <w:r w:rsidRPr="00371BB1">
        <w:rPr>
          <w:color w:val="000000" w:themeColor="text1"/>
          <w:sz w:val="28"/>
          <w:szCs w:val="28"/>
          <w:lang w:val="en-US"/>
        </w:rPr>
        <w:t>repetată</w:t>
      </w:r>
      <w:proofErr w:type="spellEnd"/>
      <w:r w:rsidRPr="00371BB1">
        <w:rPr>
          <w:color w:val="000000" w:themeColor="text1"/>
          <w:sz w:val="28"/>
          <w:szCs w:val="28"/>
          <w:lang w:val="en-US"/>
        </w:rPr>
        <w:t xml:space="preserve"> a </w:t>
      </w:r>
      <w:proofErr w:type="spellStart"/>
      <w:r w:rsidRPr="00371BB1">
        <w:rPr>
          <w:color w:val="000000" w:themeColor="text1"/>
          <w:sz w:val="28"/>
          <w:szCs w:val="28"/>
          <w:lang w:val="en-US"/>
        </w:rPr>
        <w:t>evenimentului</w:t>
      </w:r>
      <w:proofErr w:type="spellEnd"/>
      <w:r w:rsidRPr="00371BB1">
        <w:rPr>
          <w:color w:val="000000" w:themeColor="text1"/>
          <w:sz w:val="28"/>
          <w:szCs w:val="28"/>
          <w:lang w:val="en-US"/>
        </w:rPr>
        <w:t xml:space="preserve"> de </w:t>
      </w:r>
      <w:proofErr w:type="spellStart"/>
      <w:r w:rsidRPr="00371BB1">
        <w:rPr>
          <w:color w:val="000000" w:themeColor="text1"/>
          <w:sz w:val="28"/>
          <w:szCs w:val="28"/>
          <w:lang w:val="en-US"/>
        </w:rPr>
        <w:t>către</w:t>
      </w:r>
      <w:proofErr w:type="spellEnd"/>
      <w:r w:rsidRPr="00371BB1">
        <w:rPr>
          <w:color w:val="000000" w:themeColor="text1"/>
          <w:sz w:val="28"/>
          <w:szCs w:val="28"/>
          <w:lang w:val="en-US"/>
        </w:rPr>
        <w:t xml:space="preserve"> </w:t>
      </w:r>
      <w:proofErr w:type="spellStart"/>
      <w:r w:rsidRPr="00371BB1">
        <w:rPr>
          <w:color w:val="000000" w:themeColor="text1"/>
          <w:sz w:val="28"/>
          <w:szCs w:val="28"/>
          <w:lang w:val="en-US"/>
        </w:rPr>
        <w:t>Inspectoratul</w:t>
      </w:r>
      <w:proofErr w:type="spellEnd"/>
      <w:r w:rsidRPr="00371BB1">
        <w:rPr>
          <w:color w:val="000000" w:themeColor="text1"/>
          <w:sz w:val="28"/>
          <w:szCs w:val="28"/>
          <w:lang w:val="en-US"/>
        </w:rPr>
        <w:t xml:space="preserve"> de Stat al </w:t>
      </w:r>
      <w:proofErr w:type="spellStart"/>
      <w:r w:rsidRPr="00371BB1">
        <w:rPr>
          <w:color w:val="000000" w:themeColor="text1"/>
          <w:sz w:val="28"/>
          <w:szCs w:val="28"/>
          <w:lang w:val="en-US"/>
        </w:rPr>
        <w:t>Muncii</w:t>
      </w:r>
      <w:proofErr w:type="spellEnd"/>
      <w:r w:rsidRPr="00371BB1">
        <w:rPr>
          <w:color w:val="000000" w:themeColor="text1"/>
          <w:sz w:val="28"/>
          <w:szCs w:val="28"/>
          <w:shd w:val="clear" w:color="auto" w:fill="FFFFFF"/>
          <w:lang w:val="en-US"/>
        </w:rPr>
        <w:t>.</w:t>
      </w:r>
      <w:proofErr w:type="gramStart"/>
      <w:r w:rsidRPr="00371BB1">
        <w:rPr>
          <w:color w:val="000000" w:themeColor="text1"/>
          <w:sz w:val="28"/>
          <w:szCs w:val="28"/>
          <w:lang w:val="en-US"/>
        </w:rPr>
        <w:t>”;</w:t>
      </w:r>
      <w:proofErr w:type="gramEnd"/>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ro-RO"/>
        </w:rPr>
      </w:pPr>
      <w:r w:rsidRPr="00785A52">
        <w:rPr>
          <w:color w:val="000000" w:themeColor="text1"/>
          <w:sz w:val="28"/>
          <w:szCs w:val="28"/>
          <w:lang w:val="en-US"/>
        </w:rPr>
        <w:t>j)</w:t>
      </w:r>
      <w:r w:rsidRPr="00785A52">
        <w:rPr>
          <w:color w:val="000000" w:themeColor="text1"/>
          <w:sz w:val="28"/>
          <w:szCs w:val="28"/>
          <w:shd w:val="clear" w:color="auto" w:fill="FFFFFF"/>
          <w:lang w:val="en-US"/>
        </w:rPr>
        <w:t xml:space="preserve"> </w:t>
      </w:r>
      <w:proofErr w:type="gramStart"/>
      <w:r w:rsidRPr="00785A52">
        <w:rPr>
          <w:color w:val="000000" w:themeColor="text1"/>
          <w:sz w:val="28"/>
          <w:szCs w:val="28"/>
          <w:shd w:val="clear" w:color="auto" w:fill="FFFFFF"/>
          <w:lang w:val="en-US"/>
        </w:rPr>
        <w:t>se</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completează</w:t>
      </w:r>
      <w:proofErr w:type="spellEnd"/>
      <w:r w:rsidRPr="00785A52">
        <w:rPr>
          <w:color w:val="000000" w:themeColor="text1"/>
          <w:sz w:val="28"/>
          <w:szCs w:val="28"/>
          <w:shd w:val="clear" w:color="auto" w:fill="FFFFFF"/>
          <w:lang w:val="ro-RO"/>
        </w:rPr>
        <w:t xml:space="preserve"> cu punctul 26</w:t>
      </w:r>
      <w:r w:rsidRPr="00785A52">
        <w:rPr>
          <w:color w:val="000000" w:themeColor="text1"/>
          <w:sz w:val="28"/>
          <w:szCs w:val="28"/>
          <w:shd w:val="clear" w:color="auto" w:fill="FFFFFF"/>
          <w:vertAlign w:val="superscript"/>
          <w:lang w:val="ro-RO"/>
        </w:rPr>
        <w:t xml:space="preserve">1 </w:t>
      </w:r>
      <w:r w:rsidRPr="00785A52">
        <w:rPr>
          <w:color w:val="000000" w:themeColor="text1"/>
          <w:sz w:val="28"/>
          <w:szCs w:val="28"/>
          <w:shd w:val="clear" w:color="auto" w:fill="FFFFFF"/>
          <w:lang w:val="ro-RO"/>
        </w:rPr>
        <w:t>cu următorul cuprins:</w:t>
      </w:r>
    </w:p>
    <w:p w:rsidR="00785A52" w:rsidRPr="00785A52" w:rsidRDefault="00785A52" w:rsidP="00785A52">
      <w:pPr>
        <w:spacing w:line="276" w:lineRule="auto"/>
        <w:ind w:firstLine="851"/>
        <w:jc w:val="both"/>
        <w:rPr>
          <w:color w:val="000000" w:themeColor="text1"/>
          <w:sz w:val="28"/>
          <w:szCs w:val="28"/>
          <w:lang w:val="en-US"/>
        </w:rPr>
      </w:pPr>
      <w:r w:rsidRPr="00785A52">
        <w:rPr>
          <w:color w:val="000000" w:themeColor="text1"/>
          <w:sz w:val="28"/>
          <w:szCs w:val="28"/>
          <w:lang w:val="en-US"/>
        </w:rPr>
        <w:t>„</w:t>
      </w:r>
      <w:r w:rsidRPr="00785A52">
        <w:rPr>
          <w:color w:val="000000" w:themeColor="text1"/>
          <w:sz w:val="28"/>
          <w:szCs w:val="28"/>
          <w:shd w:val="clear" w:color="auto" w:fill="FFFFFF"/>
          <w:lang w:val="en-US"/>
        </w:rPr>
        <w:t>26</w:t>
      </w:r>
      <w:r w:rsidRPr="00785A52">
        <w:rPr>
          <w:color w:val="000000" w:themeColor="text1"/>
          <w:sz w:val="28"/>
          <w:szCs w:val="28"/>
          <w:shd w:val="clear" w:color="auto" w:fill="FFFFFF"/>
          <w:vertAlign w:val="superscript"/>
          <w:lang w:val="ro-RO"/>
        </w:rPr>
        <w:t>1</w:t>
      </w:r>
      <w:r w:rsidRPr="00785A52">
        <w:rPr>
          <w:color w:val="000000" w:themeColor="text1"/>
          <w:sz w:val="28"/>
          <w:szCs w:val="28"/>
          <w:shd w:val="clear" w:color="auto" w:fill="FFFFFF"/>
          <w:lang w:val="ro-RO"/>
        </w:rPr>
        <w:t>.</w:t>
      </w:r>
      <w:r w:rsidRPr="00785A52">
        <w:rPr>
          <w:color w:val="000000" w:themeColor="text1"/>
          <w:sz w:val="28"/>
          <w:szCs w:val="28"/>
          <w:shd w:val="clear" w:color="auto" w:fill="FFFFFF"/>
          <w:lang w:val="en-US"/>
        </w:rPr>
        <w:t xml:space="preserve"> </w:t>
      </w:r>
      <w:r w:rsidRPr="00785A52">
        <w:rPr>
          <w:color w:val="000000" w:themeColor="text1"/>
          <w:sz w:val="28"/>
          <w:szCs w:val="28"/>
          <w:shd w:val="clear" w:color="auto" w:fill="FFFFFF"/>
          <w:lang w:val="ro-RO"/>
        </w:rPr>
        <w:t xml:space="preserve">Actele aferente modului de organizare </w:t>
      </w:r>
      <w:proofErr w:type="gramStart"/>
      <w:r w:rsidRPr="00785A52">
        <w:rPr>
          <w:color w:val="000000" w:themeColor="text1"/>
          <w:sz w:val="28"/>
          <w:szCs w:val="28"/>
          <w:shd w:val="clear" w:color="auto" w:fill="FFFFFF"/>
          <w:lang w:val="ro-RO"/>
        </w:rPr>
        <w:t>a</w:t>
      </w:r>
      <w:proofErr w:type="gramEnd"/>
      <w:r w:rsidRPr="00785A52">
        <w:rPr>
          <w:color w:val="000000" w:themeColor="text1"/>
          <w:sz w:val="28"/>
          <w:szCs w:val="28"/>
          <w:shd w:val="clear" w:color="auto" w:fill="FFFFFF"/>
          <w:lang w:val="ro-RO"/>
        </w:rPr>
        <w:t xml:space="preserve"> activităților de protecție și prevenire (instrucțiuni, fișe personale de instruire în domeniul securității și sănătății în muncă, fișe de evaluare a factorilor de risc, registre, ș.a.) pot fi ridicate de alte organe, doar cu consimțământul inspectorului de muncă care este împuternicit să cerceteze cazul.</w:t>
      </w:r>
      <w:r w:rsidRPr="00785A52">
        <w:rPr>
          <w:color w:val="000000" w:themeColor="text1"/>
          <w:sz w:val="28"/>
          <w:szCs w:val="28"/>
          <w:lang w:val="en-US"/>
        </w:rPr>
        <w:t>”;</w:t>
      </w:r>
    </w:p>
    <w:p w:rsidR="00785A52" w:rsidRPr="00785A52" w:rsidRDefault="00785A52" w:rsidP="00785A52">
      <w:pPr>
        <w:spacing w:line="276" w:lineRule="auto"/>
        <w:ind w:firstLine="709"/>
        <w:jc w:val="both"/>
        <w:rPr>
          <w:color w:val="000000" w:themeColor="text1"/>
          <w:sz w:val="28"/>
          <w:szCs w:val="28"/>
          <w:lang w:val="en-US"/>
        </w:rPr>
      </w:pPr>
      <w:r w:rsidRPr="00785A52">
        <w:rPr>
          <w:color w:val="000000" w:themeColor="text1"/>
          <w:sz w:val="28"/>
          <w:szCs w:val="28"/>
          <w:lang w:val="en-US"/>
        </w:rPr>
        <w:t xml:space="preserve">k) </w:t>
      </w:r>
      <w:proofErr w:type="spellStart"/>
      <w:proofErr w:type="gramStart"/>
      <w:r w:rsidRPr="00785A52">
        <w:rPr>
          <w:color w:val="000000" w:themeColor="text1"/>
          <w:sz w:val="28"/>
          <w:szCs w:val="28"/>
          <w:lang w:val="en-US"/>
        </w:rPr>
        <w:t>în</w:t>
      </w:r>
      <w:proofErr w:type="spellEnd"/>
      <w:proofErr w:type="gramEnd"/>
      <w:r w:rsidRPr="00785A52">
        <w:rPr>
          <w:color w:val="000000" w:themeColor="text1"/>
          <w:sz w:val="28"/>
          <w:szCs w:val="28"/>
          <w:lang w:val="en-US"/>
        </w:rPr>
        <w:t xml:space="preserve"> </w:t>
      </w:r>
      <w:proofErr w:type="spellStart"/>
      <w:r w:rsidRPr="00785A52">
        <w:rPr>
          <w:color w:val="000000" w:themeColor="text1"/>
          <w:sz w:val="28"/>
          <w:szCs w:val="28"/>
          <w:lang w:val="en-US"/>
        </w:rPr>
        <w:t>alineatul</w:t>
      </w:r>
      <w:proofErr w:type="spellEnd"/>
      <w:r w:rsidRPr="00785A52">
        <w:rPr>
          <w:color w:val="000000" w:themeColor="text1"/>
          <w:sz w:val="28"/>
          <w:szCs w:val="28"/>
          <w:lang w:val="en-US"/>
        </w:rPr>
        <w:t xml:space="preserve"> 2 al </w:t>
      </w:r>
      <w:proofErr w:type="spellStart"/>
      <w:r w:rsidRPr="00785A52">
        <w:rPr>
          <w:color w:val="000000" w:themeColor="text1"/>
          <w:sz w:val="28"/>
          <w:szCs w:val="28"/>
          <w:lang w:val="en-US"/>
        </w:rPr>
        <w:t>punctului</w:t>
      </w:r>
      <w:proofErr w:type="spellEnd"/>
      <w:r w:rsidRPr="00785A52">
        <w:rPr>
          <w:color w:val="000000" w:themeColor="text1"/>
          <w:sz w:val="28"/>
          <w:szCs w:val="28"/>
          <w:lang w:val="en-US"/>
        </w:rPr>
        <w:t xml:space="preserve"> 31, </w:t>
      </w:r>
      <w:proofErr w:type="spellStart"/>
      <w:r w:rsidRPr="00785A52">
        <w:rPr>
          <w:color w:val="000000" w:themeColor="text1"/>
          <w:sz w:val="28"/>
          <w:szCs w:val="28"/>
          <w:lang w:val="en-US"/>
        </w:rPr>
        <w:t>textul</w:t>
      </w:r>
      <w:proofErr w:type="spellEnd"/>
      <w:r w:rsidRPr="00785A52">
        <w:rPr>
          <w:color w:val="000000" w:themeColor="text1"/>
          <w:sz w:val="28"/>
          <w:szCs w:val="28"/>
          <w:lang w:val="en-US"/>
        </w:rPr>
        <w:t xml:space="preserve"> „</w:t>
      </w:r>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după</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caz</w:t>
      </w:r>
      <w:proofErr w:type="spellEnd"/>
      <w:r w:rsidRPr="00785A52">
        <w:rPr>
          <w:color w:val="000000" w:themeColor="text1"/>
          <w:sz w:val="28"/>
          <w:szCs w:val="28"/>
          <w:shd w:val="clear" w:color="auto" w:fill="FFFFFF"/>
          <w:lang w:val="en-US"/>
        </w:rPr>
        <w:t>,</w:t>
      </w:r>
      <w:r w:rsidRPr="00785A52">
        <w:rPr>
          <w:color w:val="000000" w:themeColor="text1"/>
          <w:sz w:val="28"/>
          <w:szCs w:val="28"/>
          <w:lang w:val="en-US"/>
        </w:rPr>
        <w:t>” se exclude;</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shd w:val="clear" w:color="auto" w:fill="FFFFFF"/>
          <w:lang w:val="en-US"/>
        </w:rPr>
        <w:t xml:space="preserve">l) </w:t>
      </w:r>
      <w:proofErr w:type="gramStart"/>
      <w:r w:rsidRPr="00785A52">
        <w:rPr>
          <w:color w:val="000000" w:themeColor="text1"/>
          <w:sz w:val="28"/>
          <w:szCs w:val="28"/>
          <w:shd w:val="clear" w:color="auto" w:fill="FFFFFF"/>
          <w:lang w:val="en-US"/>
        </w:rPr>
        <w:t>la</w:t>
      </w:r>
      <w:proofErr w:type="gram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punctul</w:t>
      </w:r>
      <w:proofErr w:type="spellEnd"/>
      <w:r w:rsidRPr="00785A52">
        <w:rPr>
          <w:color w:val="000000" w:themeColor="text1"/>
          <w:sz w:val="28"/>
          <w:szCs w:val="28"/>
          <w:shd w:val="clear" w:color="auto" w:fill="FFFFFF"/>
          <w:lang w:val="en-US"/>
        </w:rPr>
        <w:t xml:space="preserve"> 31</w:t>
      </w:r>
      <w:r w:rsidRPr="00785A52">
        <w:rPr>
          <w:color w:val="000000" w:themeColor="text1"/>
          <w:sz w:val="28"/>
          <w:szCs w:val="28"/>
          <w:shd w:val="clear" w:color="auto" w:fill="FFFFFF"/>
          <w:vertAlign w:val="superscript"/>
          <w:lang w:val="en-US"/>
        </w:rPr>
        <w:t xml:space="preserve">1 </w:t>
      </w:r>
      <w:proofErr w:type="spellStart"/>
      <w:r w:rsidRPr="00785A52">
        <w:rPr>
          <w:color w:val="000000" w:themeColor="text1"/>
          <w:sz w:val="28"/>
          <w:szCs w:val="28"/>
          <w:shd w:val="clear" w:color="auto" w:fill="FFFFFF"/>
          <w:lang w:val="en-US"/>
        </w:rPr>
        <w:t>cuvântul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acesteia</w:t>
      </w:r>
      <w:proofErr w:type="spellEnd"/>
      <w:r w:rsidRPr="00785A52">
        <w:rPr>
          <w:color w:val="000000" w:themeColor="text1"/>
          <w:sz w:val="28"/>
          <w:szCs w:val="28"/>
          <w:shd w:val="clear" w:color="auto" w:fill="FFFFFF"/>
          <w:lang w:val="en-US"/>
        </w:rPr>
        <w:t xml:space="preserve">” se </w:t>
      </w:r>
      <w:proofErr w:type="spellStart"/>
      <w:r w:rsidRPr="00785A52">
        <w:rPr>
          <w:color w:val="000000" w:themeColor="text1"/>
          <w:sz w:val="28"/>
          <w:szCs w:val="28"/>
          <w:shd w:val="clear" w:color="auto" w:fill="FFFFFF"/>
          <w:lang w:val="en-US"/>
        </w:rPr>
        <w:t>substituie</w:t>
      </w:r>
      <w:proofErr w:type="spellEnd"/>
      <w:r w:rsidRPr="00785A52">
        <w:rPr>
          <w:color w:val="000000" w:themeColor="text1"/>
          <w:sz w:val="28"/>
          <w:szCs w:val="28"/>
          <w:shd w:val="clear" w:color="auto" w:fill="FFFFFF"/>
          <w:lang w:val="en-US"/>
        </w:rPr>
        <w:t xml:space="preserve"> cu </w:t>
      </w:r>
      <w:proofErr w:type="spellStart"/>
      <w:r w:rsidRPr="00785A52">
        <w:rPr>
          <w:color w:val="000000" w:themeColor="text1"/>
          <w:sz w:val="28"/>
          <w:szCs w:val="28"/>
          <w:shd w:val="clear" w:color="auto" w:fill="FFFFFF"/>
          <w:lang w:val="en-US"/>
        </w:rPr>
        <w:t>cuvântul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inspectoratului</w:t>
      </w:r>
      <w:proofErr w:type="spellEnd"/>
      <w:r w:rsidRPr="00785A52">
        <w:rPr>
          <w:color w:val="000000" w:themeColor="text1"/>
          <w:sz w:val="28"/>
          <w:szCs w:val="28"/>
          <w:shd w:val="clear" w:color="auto" w:fill="FFFFFF"/>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shd w:val="clear" w:color="auto" w:fill="FFFFFF"/>
          <w:lang w:val="en-US"/>
        </w:rPr>
        <w:t xml:space="preserve">m) </w:t>
      </w:r>
      <w:proofErr w:type="spellStart"/>
      <w:proofErr w:type="gramStart"/>
      <w:r w:rsidRPr="00785A52">
        <w:rPr>
          <w:color w:val="000000" w:themeColor="text1"/>
          <w:sz w:val="28"/>
          <w:szCs w:val="28"/>
          <w:shd w:val="clear" w:color="auto" w:fill="FFFFFF"/>
          <w:lang w:val="en-US"/>
        </w:rPr>
        <w:t>punctul</w:t>
      </w:r>
      <w:proofErr w:type="spellEnd"/>
      <w:proofErr w:type="gramEnd"/>
      <w:r w:rsidRPr="00785A52">
        <w:rPr>
          <w:color w:val="000000" w:themeColor="text1"/>
          <w:sz w:val="28"/>
          <w:szCs w:val="28"/>
          <w:shd w:val="clear" w:color="auto" w:fill="FFFFFF"/>
          <w:lang w:val="en-US"/>
        </w:rPr>
        <w:t xml:space="preserve"> 38 </w:t>
      </w:r>
      <w:proofErr w:type="spellStart"/>
      <w:r w:rsidRPr="00785A52">
        <w:rPr>
          <w:color w:val="000000" w:themeColor="text1"/>
          <w:sz w:val="28"/>
          <w:szCs w:val="28"/>
          <w:shd w:val="clear" w:color="auto" w:fill="FFFFFF"/>
          <w:lang w:val="en-US"/>
        </w:rPr>
        <w:t>va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avea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următorul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cuprins</w:t>
      </w:r>
      <w:proofErr w:type="spellEnd"/>
      <w:r w:rsidRPr="00785A52">
        <w:rPr>
          <w:color w:val="000000" w:themeColor="text1"/>
          <w:sz w:val="28"/>
          <w:szCs w:val="28"/>
          <w:shd w:val="clear" w:color="auto" w:fill="FFFFFF"/>
          <w:lang w:val="en-US"/>
        </w:rPr>
        <w:t xml:space="preserve">: </w:t>
      </w:r>
    </w:p>
    <w:p w:rsidR="00785A52" w:rsidRPr="00785A52" w:rsidRDefault="00785A52" w:rsidP="00785A52">
      <w:pPr>
        <w:spacing w:line="276" w:lineRule="auto"/>
        <w:ind w:firstLine="851"/>
        <w:jc w:val="both"/>
        <w:rPr>
          <w:rFonts w:ascii="Georgia" w:hAnsi="Georgia"/>
          <w:color w:val="FF0000"/>
          <w:sz w:val="28"/>
          <w:szCs w:val="28"/>
          <w:shd w:val="clear" w:color="auto" w:fill="FFFFFF"/>
          <w:lang w:val="ro-RO"/>
        </w:rPr>
      </w:pPr>
      <w:r w:rsidRPr="00785A52">
        <w:rPr>
          <w:color w:val="000000" w:themeColor="text1"/>
          <w:sz w:val="28"/>
          <w:szCs w:val="28"/>
          <w:lang w:val="en-US"/>
        </w:rPr>
        <w:t>„</w:t>
      </w:r>
      <w:r w:rsidRPr="00785A52">
        <w:rPr>
          <w:color w:val="000000" w:themeColor="text1"/>
          <w:sz w:val="28"/>
          <w:szCs w:val="28"/>
          <w:shd w:val="clear" w:color="auto" w:fill="FFFFFF"/>
          <w:lang w:val="en-US"/>
        </w:rPr>
        <w:t xml:space="preserve">38.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cazul</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în</w:t>
      </w:r>
      <w:proofErr w:type="spellEnd"/>
      <w:r w:rsidRPr="00785A52">
        <w:rPr>
          <w:color w:val="000000" w:themeColor="text1"/>
          <w:sz w:val="28"/>
          <w:szCs w:val="28"/>
          <w:shd w:val="clear" w:color="auto" w:fill="FFFFFF"/>
          <w:lang w:val="en-US"/>
        </w:rPr>
        <w:t xml:space="preserve"> care </w:t>
      </w:r>
      <w:proofErr w:type="spellStart"/>
      <w:r w:rsidRPr="00785A52">
        <w:rPr>
          <w:color w:val="000000" w:themeColor="text1"/>
          <w:sz w:val="28"/>
          <w:szCs w:val="28"/>
          <w:shd w:val="clear" w:color="auto" w:fill="FFFFFF"/>
          <w:lang w:val="en-US"/>
        </w:rPr>
        <w:t>unitatea</w:t>
      </w:r>
      <w:proofErr w:type="spellEnd"/>
      <w:r w:rsidRPr="00785A52">
        <w:rPr>
          <w:color w:val="000000" w:themeColor="text1"/>
          <w:sz w:val="28"/>
          <w:szCs w:val="28"/>
          <w:shd w:val="clear" w:color="auto" w:fill="FFFFFF"/>
          <w:lang w:val="en-US"/>
        </w:rPr>
        <w:t xml:space="preserve"> </w:t>
      </w:r>
      <w:proofErr w:type="spellStart"/>
      <w:r w:rsidRPr="00785A52">
        <w:rPr>
          <w:color w:val="000000" w:themeColor="text1"/>
          <w:sz w:val="28"/>
          <w:szCs w:val="28"/>
          <w:shd w:val="clear" w:color="auto" w:fill="FFFFFF"/>
          <w:lang w:val="en-US"/>
        </w:rPr>
        <w:t>refuză</w:t>
      </w:r>
      <w:proofErr w:type="spellEnd"/>
      <w:r w:rsidRPr="00785A52">
        <w:rPr>
          <w:color w:val="000000" w:themeColor="text1"/>
          <w:sz w:val="28"/>
          <w:szCs w:val="28"/>
          <w:shd w:val="clear" w:color="auto" w:fill="FFFFFF"/>
          <w:lang w:val="en-US"/>
        </w:rPr>
        <w:t xml:space="preserve"> </w:t>
      </w:r>
      <w:r w:rsidRPr="00785A52">
        <w:rPr>
          <w:color w:val="000000" w:themeColor="text1"/>
          <w:sz w:val="28"/>
          <w:szCs w:val="28"/>
          <w:shd w:val="clear" w:color="auto" w:fill="FFFFFF"/>
          <w:lang w:val="ro-RO"/>
        </w:rPr>
        <w:t>cercetarea evenimentului produs la locul de muncă</w:t>
      </w:r>
      <w:r w:rsidRPr="00785A52">
        <w:rPr>
          <w:color w:val="000000" w:themeColor="text1"/>
          <w:sz w:val="28"/>
          <w:szCs w:val="28"/>
          <w:shd w:val="clear" w:color="auto" w:fill="FFFFFF"/>
          <w:lang w:val="en-US"/>
        </w:rPr>
        <w:t xml:space="preserve">, </w:t>
      </w:r>
      <w:r w:rsidRPr="00785A52">
        <w:rPr>
          <w:color w:val="000000" w:themeColor="text1"/>
          <w:sz w:val="28"/>
          <w:szCs w:val="28"/>
          <w:shd w:val="clear" w:color="auto" w:fill="FFFFFF"/>
          <w:lang w:val="ro-RO"/>
        </w:rPr>
        <w:t>un atare eveniment este cercetat de către Inspectoratul de Stat al Muncii.</w:t>
      </w:r>
      <w:proofErr w:type="gramStart"/>
      <w:r w:rsidRPr="00785A52">
        <w:rPr>
          <w:color w:val="000000" w:themeColor="text1"/>
          <w:sz w:val="28"/>
          <w:szCs w:val="28"/>
          <w:lang w:val="en-US"/>
        </w:rPr>
        <w:t>”;</w:t>
      </w:r>
      <w:proofErr w:type="gramEnd"/>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ro-RO"/>
        </w:rPr>
      </w:pPr>
      <w:r w:rsidRPr="00785A52">
        <w:rPr>
          <w:color w:val="000000" w:themeColor="text1"/>
          <w:sz w:val="28"/>
          <w:szCs w:val="28"/>
          <w:shd w:val="clear" w:color="auto" w:fill="FFFFFF"/>
          <w:lang w:val="ro-RO"/>
        </w:rPr>
        <w:t>n) se completează cu punctul 38</w:t>
      </w:r>
      <w:r w:rsidRPr="00785A52">
        <w:rPr>
          <w:color w:val="000000" w:themeColor="text1"/>
          <w:sz w:val="28"/>
          <w:szCs w:val="28"/>
          <w:shd w:val="clear" w:color="auto" w:fill="FFFFFF"/>
          <w:vertAlign w:val="superscript"/>
          <w:lang w:val="ro-RO"/>
        </w:rPr>
        <w:t xml:space="preserve">1 </w:t>
      </w:r>
      <w:r w:rsidRPr="00785A52">
        <w:rPr>
          <w:color w:val="000000" w:themeColor="text1"/>
          <w:sz w:val="28"/>
          <w:szCs w:val="28"/>
          <w:shd w:val="clear" w:color="auto" w:fill="FFFFFF"/>
          <w:lang w:val="ro-RO"/>
        </w:rPr>
        <w:t>cu următorul cuprins:</w:t>
      </w:r>
    </w:p>
    <w:p w:rsidR="00785A52" w:rsidRPr="00EA04DE" w:rsidRDefault="00785A52" w:rsidP="00371BB1">
      <w:pPr>
        <w:spacing w:line="276" w:lineRule="auto"/>
        <w:ind w:firstLine="851"/>
        <w:jc w:val="both"/>
        <w:rPr>
          <w:color w:val="000000" w:themeColor="text1"/>
          <w:sz w:val="28"/>
          <w:szCs w:val="28"/>
          <w:shd w:val="clear" w:color="auto" w:fill="FFFFFF"/>
          <w:lang w:val="en-US"/>
        </w:rPr>
      </w:pPr>
      <w:r w:rsidRPr="00EA04DE">
        <w:rPr>
          <w:color w:val="000000" w:themeColor="text1"/>
          <w:sz w:val="28"/>
          <w:szCs w:val="28"/>
          <w:lang w:val="en-US"/>
        </w:rPr>
        <w:t>„</w:t>
      </w:r>
      <w:r w:rsidRPr="00EA04DE">
        <w:rPr>
          <w:color w:val="000000" w:themeColor="text1"/>
          <w:sz w:val="28"/>
          <w:szCs w:val="28"/>
          <w:shd w:val="clear" w:color="auto" w:fill="FFFFFF"/>
          <w:lang w:val="en-US"/>
        </w:rPr>
        <w:t>38</w:t>
      </w:r>
      <w:r w:rsidRPr="00EA04DE">
        <w:rPr>
          <w:color w:val="000000" w:themeColor="text1"/>
          <w:sz w:val="28"/>
          <w:szCs w:val="28"/>
          <w:shd w:val="clear" w:color="auto" w:fill="FFFFFF"/>
          <w:vertAlign w:val="superscript"/>
          <w:lang w:val="en-US"/>
        </w:rPr>
        <w:t>1</w:t>
      </w:r>
      <w:r w:rsidRPr="00EA04DE">
        <w:rPr>
          <w:color w:val="000000" w:themeColor="text1"/>
          <w:sz w:val="28"/>
          <w:szCs w:val="28"/>
          <w:shd w:val="clear" w:color="auto" w:fill="FFFFFF"/>
          <w:lang w:val="en-US"/>
        </w:rPr>
        <w:t xml:space="preserve">. </w:t>
      </w:r>
      <w:proofErr w:type="spellStart"/>
      <w:r w:rsidR="001012C3" w:rsidRPr="00EA04DE">
        <w:rPr>
          <w:color w:val="000000" w:themeColor="text1"/>
          <w:sz w:val="28"/>
          <w:szCs w:val="28"/>
          <w:shd w:val="clear" w:color="auto" w:fill="FFFFFF"/>
          <w:lang w:val="en-US"/>
        </w:rPr>
        <w:t>Procesul</w:t>
      </w:r>
      <w:proofErr w:type="spellEnd"/>
      <w:r w:rsidR="001012C3" w:rsidRPr="00EA04DE">
        <w:rPr>
          <w:color w:val="000000" w:themeColor="text1"/>
          <w:sz w:val="28"/>
          <w:szCs w:val="28"/>
          <w:shd w:val="clear" w:color="auto" w:fill="FFFFFF"/>
          <w:lang w:val="en-US"/>
        </w:rPr>
        <w:t xml:space="preserve">-verbal de </w:t>
      </w:r>
      <w:proofErr w:type="spellStart"/>
      <w:r w:rsidR="001012C3" w:rsidRPr="00EA04DE">
        <w:rPr>
          <w:color w:val="000000" w:themeColor="text1"/>
          <w:sz w:val="28"/>
          <w:szCs w:val="28"/>
          <w:shd w:val="clear" w:color="auto" w:fill="FFFFFF"/>
          <w:lang w:val="en-US"/>
        </w:rPr>
        <w:t>cercetare</w:t>
      </w:r>
      <w:proofErr w:type="spellEnd"/>
      <w:r w:rsidR="001012C3" w:rsidRPr="00EA04DE">
        <w:rPr>
          <w:color w:val="000000" w:themeColor="text1"/>
          <w:sz w:val="28"/>
          <w:szCs w:val="28"/>
          <w:shd w:val="clear" w:color="auto" w:fill="FFFFFF"/>
          <w:lang w:val="en-US"/>
        </w:rPr>
        <w:t xml:space="preserve"> </w:t>
      </w:r>
      <w:proofErr w:type="gramStart"/>
      <w:r w:rsidR="001012C3" w:rsidRPr="00EA04DE">
        <w:rPr>
          <w:color w:val="000000" w:themeColor="text1"/>
          <w:sz w:val="28"/>
          <w:szCs w:val="28"/>
          <w:shd w:val="clear" w:color="auto" w:fill="FFFFFF"/>
          <w:lang w:val="en-US"/>
        </w:rPr>
        <w:t>a</w:t>
      </w:r>
      <w:proofErr w:type="gramEnd"/>
      <w:r w:rsidR="001012C3" w:rsidRPr="00EA04DE">
        <w:rPr>
          <w:color w:val="000000" w:themeColor="text1"/>
          <w:sz w:val="28"/>
          <w:szCs w:val="28"/>
          <w:shd w:val="clear" w:color="auto" w:fill="FFFFFF"/>
          <w:lang w:val="en-US"/>
        </w:rPr>
        <w:t xml:space="preserve"> </w:t>
      </w:r>
      <w:proofErr w:type="spellStart"/>
      <w:r w:rsidR="001012C3" w:rsidRPr="00EA04DE">
        <w:rPr>
          <w:color w:val="000000" w:themeColor="text1"/>
          <w:sz w:val="28"/>
          <w:szCs w:val="28"/>
          <w:shd w:val="clear" w:color="auto" w:fill="FFFFFF"/>
          <w:lang w:val="en-US"/>
        </w:rPr>
        <w:t>accidentului</w:t>
      </w:r>
      <w:proofErr w:type="spellEnd"/>
      <w:r w:rsidR="001012C3" w:rsidRPr="00EA04DE">
        <w:rPr>
          <w:color w:val="000000" w:themeColor="text1"/>
          <w:sz w:val="28"/>
          <w:szCs w:val="28"/>
          <w:shd w:val="clear" w:color="auto" w:fill="FFFFFF"/>
          <w:lang w:val="en-US"/>
        </w:rPr>
        <w:t xml:space="preserve"> de </w:t>
      </w:r>
      <w:proofErr w:type="spellStart"/>
      <w:r w:rsidR="001012C3" w:rsidRPr="00EA04DE">
        <w:rPr>
          <w:color w:val="000000" w:themeColor="text1"/>
          <w:sz w:val="28"/>
          <w:szCs w:val="28"/>
          <w:shd w:val="clear" w:color="auto" w:fill="FFFFFF"/>
          <w:lang w:val="en-US"/>
        </w:rPr>
        <w:t>muncă</w:t>
      </w:r>
      <w:proofErr w:type="spellEnd"/>
      <w:r w:rsidR="001012C3" w:rsidRPr="00EA04DE">
        <w:rPr>
          <w:color w:val="000000" w:themeColor="text1"/>
          <w:sz w:val="28"/>
          <w:szCs w:val="28"/>
          <w:shd w:val="clear" w:color="auto" w:fill="FFFFFF"/>
          <w:lang w:val="en-US"/>
        </w:rPr>
        <w:t xml:space="preserve"> se </w:t>
      </w:r>
      <w:proofErr w:type="spellStart"/>
      <w:r w:rsidR="001012C3" w:rsidRPr="00EA04DE">
        <w:rPr>
          <w:color w:val="000000" w:themeColor="text1"/>
          <w:sz w:val="28"/>
          <w:szCs w:val="28"/>
          <w:shd w:val="clear" w:color="auto" w:fill="FFFFFF"/>
          <w:lang w:val="en-US"/>
        </w:rPr>
        <w:t>contestă</w:t>
      </w:r>
      <w:proofErr w:type="spellEnd"/>
      <w:r w:rsidR="001012C3" w:rsidRPr="00EA04DE">
        <w:rPr>
          <w:color w:val="000000" w:themeColor="text1"/>
          <w:sz w:val="28"/>
          <w:szCs w:val="28"/>
          <w:shd w:val="clear" w:color="auto" w:fill="FFFFFF"/>
          <w:lang w:val="en-US"/>
        </w:rPr>
        <w:t xml:space="preserve"> </w:t>
      </w:r>
      <w:proofErr w:type="spellStart"/>
      <w:r w:rsidR="001012C3" w:rsidRPr="00EA04DE">
        <w:rPr>
          <w:color w:val="000000" w:themeColor="text1"/>
          <w:sz w:val="28"/>
          <w:szCs w:val="28"/>
          <w:shd w:val="clear" w:color="auto" w:fill="FFFFFF"/>
          <w:lang w:val="en-US"/>
        </w:rPr>
        <w:t>în</w:t>
      </w:r>
      <w:proofErr w:type="spellEnd"/>
      <w:r w:rsidR="001012C3" w:rsidRPr="00EA04DE">
        <w:rPr>
          <w:color w:val="000000" w:themeColor="text1"/>
          <w:sz w:val="28"/>
          <w:szCs w:val="28"/>
          <w:shd w:val="clear" w:color="auto" w:fill="FFFFFF"/>
          <w:lang w:val="en-US"/>
        </w:rPr>
        <w:t xml:space="preserve"> </w:t>
      </w:r>
      <w:proofErr w:type="spellStart"/>
      <w:r w:rsidR="001012C3" w:rsidRPr="00EA04DE">
        <w:rPr>
          <w:color w:val="000000" w:themeColor="text1"/>
          <w:sz w:val="28"/>
          <w:szCs w:val="28"/>
          <w:shd w:val="clear" w:color="auto" w:fill="FFFFFF"/>
          <w:lang w:val="en-US"/>
        </w:rPr>
        <w:t>conformitate</w:t>
      </w:r>
      <w:proofErr w:type="spellEnd"/>
      <w:r w:rsidR="001012C3" w:rsidRPr="00EA04DE">
        <w:rPr>
          <w:color w:val="000000" w:themeColor="text1"/>
          <w:sz w:val="28"/>
          <w:szCs w:val="28"/>
          <w:shd w:val="clear" w:color="auto" w:fill="FFFFFF"/>
          <w:lang w:val="en-US"/>
        </w:rPr>
        <w:t xml:space="preserve"> cu </w:t>
      </w:r>
      <w:proofErr w:type="spellStart"/>
      <w:r w:rsidR="001012C3" w:rsidRPr="00EA04DE">
        <w:rPr>
          <w:color w:val="000000" w:themeColor="text1"/>
          <w:sz w:val="28"/>
          <w:szCs w:val="28"/>
          <w:shd w:val="clear" w:color="auto" w:fill="FFFFFF"/>
          <w:lang w:val="en-US"/>
        </w:rPr>
        <w:t>legislația</w:t>
      </w:r>
      <w:proofErr w:type="spellEnd"/>
      <w:r w:rsidR="001012C3" w:rsidRPr="00EA04DE">
        <w:rPr>
          <w:color w:val="000000" w:themeColor="text1"/>
          <w:sz w:val="28"/>
          <w:szCs w:val="28"/>
          <w:shd w:val="clear" w:color="auto" w:fill="FFFFFF"/>
          <w:lang w:val="en-US"/>
        </w:rPr>
        <w:t xml:space="preserve"> </w:t>
      </w:r>
      <w:proofErr w:type="spellStart"/>
      <w:r w:rsidR="001012C3" w:rsidRPr="00EA04DE">
        <w:rPr>
          <w:color w:val="000000" w:themeColor="text1"/>
          <w:sz w:val="28"/>
          <w:szCs w:val="28"/>
          <w:shd w:val="clear" w:color="auto" w:fill="FFFFFF"/>
          <w:lang w:val="en-US"/>
        </w:rPr>
        <w:t>în</w:t>
      </w:r>
      <w:proofErr w:type="spellEnd"/>
      <w:r w:rsidR="001012C3" w:rsidRPr="00EA04DE">
        <w:rPr>
          <w:color w:val="000000" w:themeColor="text1"/>
          <w:sz w:val="28"/>
          <w:szCs w:val="28"/>
          <w:shd w:val="clear" w:color="auto" w:fill="FFFFFF"/>
          <w:lang w:val="en-US"/>
        </w:rPr>
        <w:t xml:space="preserve"> </w:t>
      </w:r>
      <w:proofErr w:type="spellStart"/>
      <w:r w:rsidR="001012C3" w:rsidRPr="00EA04DE">
        <w:rPr>
          <w:color w:val="000000" w:themeColor="text1"/>
          <w:sz w:val="28"/>
          <w:szCs w:val="28"/>
          <w:shd w:val="clear" w:color="auto" w:fill="FFFFFF"/>
          <w:lang w:val="en-US"/>
        </w:rPr>
        <w:t>vigoare</w:t>
      </w:r>
      <w:proofErr w:type="spellEnd"/>
      <w:r w:rsidR="00EA04DE" w:rsidRPr="00EA04DE">
        <w:rPr>
          <w:color w:val="000000" w:themeColor="text1"/>
          <w:sz w:val="28"/>
          <w:szCs w:val="28"/>
          <w:shd w:val="clear" w:color="auto" w:fill="FFFFFF"/>
          <w:lang w:val="en-US"/>
        </w:rPr>
        <w:t>.</w:t>
      </w:r>
      <w:r w:rsidRPr="00EA04DE">
        <w:rPr>
          <w:color w:val="000000" w:themeColor="text1"/>
          <w:sz w:val="28"/>
          <w:szCs w:val="28"/>
          <w:lang w:val="en-US"/>
        </w:rPr>
        <w:t>”</w:t>
      </w:r>
    </w:p>
    <w:p w:rsidR="00785A52" w:rsidRPr="00785A52" w:rsidRDefault="00785A52" w:rsidP="00785A52">
      <w:pPr>
        <w:pStyle w:val="ListParagraph"/>
        <w:spacing w:line="276" w:lineRule="auto"/>
        <w:ind w:left="0" w:firstLine="709"/>
        <w:jc w:val="both"/>
        <w:rPr>
          <w:color w:val="000000" w:themeColor="text1"/>
          <w:sz w:val="28"/>
          <w:szCs w:val="28"/>
          <w:shd w:val="clear" w:color="auto" w:fill="FFFFFF"/>
          <w:lang w:val="en-US"/>
        </w:rPr>
      </w:pPr>
      <w:r w:rsidRPr="00785A52">
        <w:rPr>
          <w:color w:val="000000" w:themeColor="text1"/>
          <w:sz w:val="28"/>
          <w:szCs w:val="28"/>
          <w:shd w:val="clear" w:color="auto" w:fill="FFFFFF"/>
          <w:lang w:val="en-US"/>
        </w:rPr>
        <w:t xml:space="preserve">o) </w:t>
      </w:r>
      <w:proofErr w:type="spellStart"/>
      <w:proofErr w:type="gramStart"/>
      <w:r w:rsidRPr="00785A52">
        <w:rPr>
          <w:color w:val="000000" w:themeColor="text1"/>
          <w:sz w:val="28"/>
          <w:szCs w:val="28"/>
          <w:shd w:val="clear" w:color="auto" w:fill="FFFFFF"/>
          <w:lang w:val="en-US"/>
        </w:rPr>
        <w:t>punctele</w:t>
      </w:r>
      <w:proofErr w:type="spellEnd"/>
      <w:proofErr w:type="gramEnd"/>
      <w:r w:rsidRPr="00785A52">
        <w:rPr>
          <w:color w:val="000000" w:themeColor="text1"/>
          <w:sz w:val="28"/>
          <w:szCs w:val="28"/>
          <w:shd w:val="clear" w:color="auto" w:fill="FFFFFF"/>
          <w:lang w:val="en-US"/>
        </w:rPr>
        <w:t xml:space="preserve"> 40</w:t>
      </w:r>
      <w:r w:rsidRPr="00785A52">
        <w:rPr>
          <w:color w:val="000000" w:themeColor="text1"/>
          <w:sz w:val="28"/>
          <w:szCs w:val="28"/>
          <w:shd w:val="clear" w:color="auto" w:fill="FFFFFF"/>
          <w:vertAlign w:val="superscript"/>
          <w:lang w:val="en-US"/>
        </w:rPr>
        <w:t xml:space="preserve">1 </w:t>
      </w:r>
      <w:proofErr w:type="spellStart"/>
      <w:r w:rsidRPr="00785A52">
        <w:rPr>
          <w:color w:val="000000" w:themeColor="text1"/>
          <w:sz w:val="28"/>
          <w:szCs w:val="28"/>
          <w:shd w:val="clear" w:color="auto" w:fill="FFFFFF"/>
          <w:lang w:val="en-US"/>
        </w:rPr>
        <w:t>și</w:t>
      </w:r>
      <w:proofErr w:type="spellEnd"/>
      <w:r w:rsidRPr="00785A52">
        <w:rPr>
          <w:color w:val="000000" w:themeColor="text1"/>
          <w:sz w:val="28"/>
          <w:szCs w:val="28"/>
          <w:shd w:val="clear" w:color="auto" w:fill="FFFFFF"/>
          <w:lang w:val="en-US"/>
        </w:rPr>
        <w:t xml:space="preserve"> 40</w:t>
      </w:r>
      <w:r w:rsidRPr="00785A52">
        <w:rPr>
          <w:color w:val="000000" w:themeColor="text1"/>
          <w:sz w:val="28"/>
          <w:szCs w:val="28"/>
          <w:shd w:val="clear" w:color="auto" w:fill="FFFFFF"/>
          <w:vertAlign w:val="superscript"/>
          <w:lang w:val="en-US"/>
        </w:rPr>
        <w:t xml:space="preserve">2 </w:t>
      </w:r>
      <w:r w:rsidRPr="00785A52">
        <w:rPr>
          <w:color w:val="000000" w:themeColor="text1"/>
          <w:sz w:val="28"/>
          <w:szCs w:val="28"/>
          <w:shd w:val="clear" w:color="auto" w:fill="FFFFFF"/>
          <w:lang w:val="en-US"/>
        </w:rPr>
        <w:t xml:space="preserve">se </w:t>
      </w:r>
      <w:proofErr w:type="spellStart"/>
      <w:r w:rsidRPr="00785A52">
        <w:rPr>
          <w:color w:val="000000" w:themeColor="text1"/>
          <w:sz w:val="28"/>
          <w:szCs w:val="28"/>
          <w:shd w:val="clear" w:color="auto" w:fill="FFFFFF"/>
          <w:lang w:val="en-US"/>
        </w:rPr>
        <w:t>abrogă</w:t>
      </w:r>
      <w:proofErr w:type="spellEnd"/>
      <w:r w:rsidRPr="00785A52">
        <w:rPr>
          <w:color w:val="000000" w:themeColor="text1"/>
          <w:sz w:val="28"/>
          <w:szCs w:val="28"/>
          <w:shd w:val="clear" w:color="auto" w:fill="FFFFFF"/>
          <w:lang w:val="en-US"/>
        </w:rPr>
        <w:t xml:space="preserve">. </w:t>
      </w:r>
    </w:p>
    <w:p w:rsidR="00785A52" w:rsidRPr="00785A52" w:rsidRDefault="00785A52" w:rsidP="00785A52">
      <w:pPr>
        <w:pStyle w:val="NormalWeb"/>
        <w:shd w:val="clear" w:color="auto" w:fill="FFFFFF"/>
        <w:spacing w:before="0" w:beforeAutospacing="0" w:after="0" w:afterAutospacing="0"/>
        <w:ind w:firstLine="851"/>
        <w:jc w:val="both"/>
        <w:rPr>
          <w:rFonts w:ascii="Georgia" w:hAnsi="Georgia"/>
          <w:color w:val="333333"/>
          <w:sz w:val="28"/>
          <w:szCs w:val="28"/>
          <w:lang w:val="en-US"/>
        </w:rPr>
      </w:pPr>
      <w:r w:rsidRPr="00785A52">
        <w:rPr>
          <w:color w:val="000000" w:themeColor="text1"/>
          <w:sz w:val="28"/>
          <w:szCs w:val="28"/>
          <w:shd w:val="clear" w:color="auto" w:fill="FFFFFF"/>
          <w:lang w:val="en-US"/>
        </w:rPr>
        <w:t xml:space="preserve">p) </w:t>
      </w:r>
      <w:proofErr w:type="spellStart"/>
      <w:proofErr w:type="gramStart"/>
      <w:r w:rsidRPr="00785A52">
        <w:rPr>
          <w:color w:val="000000" w:themeColor="text1"/>
          <w:sz w:val="28"/>
          <w:szCs w:val="28"/>
          <w:lang w:val="en-US"/>
        </w:rPr>
        <w:t>în</w:t>
      </w:r>
      <w:proofErr w:type="spellEnd"/>
      <w:proofErr w:type="gramEnd"/>
      <w:r w:rsidRPr="00785A52">
        <w:rPr>
          <w:color w:val="000000" w:themeColor="text1"/>
          <w:sz w:val="28"/>
          <w:szCs w:val="28"/>
          <w:lang w:val="en-US"/>
        </w:rPr>
        <w:t xml:space="preserve"> </w:t>
      </w:r>
      <w:proofErr w:type="spellStart"/>
      <w:r w:rsidRPr="00785A52">
        <w:rPr>
          <w:color w:val="000000" w:themeColor="text1"/>
          <w:sz w:val="28"/>
          <w:szCs w:val="28"/>
          <w:lang w:val="en-US"/>
        </w:rPr>
        <w:t>anexa</w:t>
      </w:r>
      <w:proofErr w:type="spellEnd"/>
      <w:r w:rsidRPr="00785A52">
        <w:rPr>
          <w:color w:val="000000" w:themeColor="text1"/>
          <w:sz w:val="28"/>
          <w:szCs w:val="28"/>
          <w:lang w:val="en-US"/>
        </w:rPr>
        <w:t xml:space="preserve"> nr. 2, </w:t>
      </w:r>
      <w:proofErr w:type="spellStart"/>
      <w:r w:rsidRPr="00785A52">
        <w:rPr>
          <w:color w:val="000000" w:themeColor="text1"/>
          <w:sz w:val="28"/>
          <w:szCs w:val="28"/>
          <w:lang w:val="en-US"/>
        </w:rPr>
        <w:t>antetul</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procesului</w:t>
      </w:r>
      <w:proofErr w:type="spellEnd"/>
      <w:r w:rsidRPr="00785A52">
        <w:rPr>
          <w:color w:val="000000" w:themeColor="text1"/>
          <w:sz w:val="28"/>
          <w:szCs w:val="28"/>
          <w:lang w:val="en-US"/>
        </w:rPr>
        <w:t xml:space="preserve">-verbal </w:t>
      </w:r>
      <w:proofErr w:type="spellStart"/>
      <w:r w:rsidRPr="00785A52">
        <w:rPr>
          <w:color w:val="000000" w:themeColor="text1"/>
          <w:sz w:val="28"/>
          <w:szCs w:val="28"/>
          <w:lang w:val="en-US"/>
        </w:rPr>
        <w:t>privind</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cercetarea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accidentului</w:t>
      </w:r>
      <w:proofErr w:type="spellEnd"/>
      <w:r w:rsidRPr="00785A52">
        <w:rPr>
          <w:color w:val="000000" w:themeColor="text1"/>
          <w:sz w:val="28"/>
          <w:szCs w:val="28"/>
          <w:lang w:val="en-US"/>
        </w:rPr>
        <w:t xml:space="preserve"> de </w:t>
      </w:r>
      <w:proofErr w:type="spellStart"/>
      <w:r w:rsidRPr="00785A52">
        <w:rPr>
          <w:color w:val="000000" w:themeColor="text1"/>
          <w:sz w:val="28"/>
          <w:szCs w:val="28"/>
          <w:lang w:val="en-US"/>
        </w:rPr>
        <w:t>muncă</w:t>
      </w:r>
      <w:proofErr w:type="spellEnd"/>
      <w:r w:rsidRPr="00785A52">
        <w:rPr>
          <w:color w:val="000000" w:themeColor="text1"/>
          <w:sz w:val="28"/>
          <w:szCs w:val="28"/>
          <w:lang w:val="en-US"/>
        </w:rPr>
        <w:t xml:space="preserve"> </w:t>
      </w:r>
      <w:proofErr w:type="spellStart"/>
      <w:proofErr w:type="gramStart"/>
      <w:r w:rsidRPr="00785A52">
        <w:rPr>
          <w:color w:val="000000" w:themeColor="text1"/>
          <w:sz w:val="28"/>
          <w:szCs w:val="28"/>
          <w:lang w:val="en-US"/>
        </w:rPr>
        <w:t>va</w:t>
      </w:r>
      <w:proofErr w:type="spellEnd"/>
      <w:proofErr w:type="gramEnd"/>
      <w:r w:rsidRPr="00785A52">
        <w:rPr>
          <w:color w:val="000000" w:themeColor="text1"/>
          <w:sz w:val="28"/>
          <w:szCs w:val="28"/>
          <w:lang w:val="en-US"/>
        </w:rPr>
        <w:t xml:space="preserve"> </w:t>
      </w:r>
      <w:proofErr w:type="spellStart"/>
      <w:r w:rsidRPr="00785A52">
        <w:rPr>
          <w:color w:val="000000" w:themeColor="text1"/>
          <w:sz w:val="28"/>
          <w:szCs w:val="28"/>
          <w:lang w:val="en-US"/>
        </w:rPr>
        <w:t>corespunde</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antetului</w:t>
      </w:r>
      <w:proofErr w:type="spellEnd"/>
      <w:r w:rsidRPr="00785A52">
        <w:rPr>
          <w:color w:val="000000" w:themeColor="text1"/>
          <w:sz w:val="28"/>
          <w:szCs w:val="28"/>
          <w:lang w:val="en-US"/>
        </w:rPr>
        <w:t xml:space="preserve"> de </w:t>
      </w:r>
      <w:proofErr w:type="spellStart"/>
      <w:r w:rsidRPr="00785A52">
        <w:rPr>
          <w:color w:val="000000" w:themeColor="text1"/>
          <w:sz w:val="28"/>
          <w:szCs w:val="28"/>
          <w:lang w:val="en-US"/>
        </w:rPr>
        <w:t>pe</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blancheta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oficială</w:t>
      </w:r>
      <w:proofErr w:type="spellEnd"/>
      <w:r w:rsidRPr="00785A52">
        <w:rPr>
          <w:color w:val="000000" w:themeColor="text1"/>
          <w:sz w:val="28"/>
          <w:szCs w:val="28"/>
          <w:lang w:val="en-US"/>
        </w:rPr>
        <w:t xml:space="preserve"> a </w:t>
      </w:r>
      <w:proofErr w:type="spellStart"/>
      <w:r w:rsidRPr="00785A52">
        <w:rPr>
          <w:color w:val="000000" w:themeColor="text1"/>
          <w:sz w:val="28"/>
          <w:szCs w:val="28"/>
          <w:lang w:val="en-US"/>
        </w:rPr>
        <w:t>Inspectoratului</w:t>
      </w:r>
      <w:proofErr w:type="spellEnd"/>
      <w:r w:rsidRPr="00785A52">
        <w:rPr>
          <w:color w:val="000000" w:themeColor="text1"/>
          <w:sz w:val="28"/>
          <w:szCs w:val="28"/>
          <w:lang w:val="en-US"/>
        </w:rPr>
        <w:t xml:space="preserve"> de Stat al </w:t>
      </w:r>
      <w:proofErr w:type="spellStart"/>
      <w:r w:rsidRPr="00785A52">
        <w:rPr>
          <w:color w:val="000000" w:themeColor="text1"/>
          <w:sz w:val="28"/>
          <w:szCs w:val="28"/>
          <w:lang w:val="en-US"/>
        </w:rPr>
        <w:t>Muncii</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și</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va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avea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următoarea</w:t>
      </w:r>
      <w:proofErr w:type="spellEnd"/>
      <w:r w:rsidRPr="00785A52">
        <w:rPr>
          <w:color w:val="000000" w:themeColor="text1"/>
          <w:sz w:val="28"/>
          <w:szCs w:val="28"/>
          <w:lang w:val="en-US"/>
        </w:rPr>
        <w:t xml:space="preserve"> </w:t>
      </w:r>
      <w:proofErr w:type="spellStart"/>
      <w:r w:rsidRPr="00785A52">
        <w:rPr>
          <w:color w:val="000000" w:themeColor="text1"/>
          <w:sz w:val="28"/>
          <w:szCs w:val="28"/>
          <w:lang w:val="en-US"/>
        </w:rPr>
        <w:t>structură</w:t>
      </w:r>
      <w:proofErr w:type="spellEnd"/>
      <w:r w:rsidRPr="00785A52">
        <w:rPr>
          <w:color w:val="000000" w:themeColor="text1"/>
          <w:sz w:val="28"/>
          <w:szCs w:val="28"/>
          <w:lang w:val="en-US"/>
        </w:rPr>
        <w:t>:</w:t>
      </w:r>
    </w:p>
    <w:p w:rsidR="00E56841" w:rsidRDefault="00E56841" w:rsidP="00785A52">
      <w:pPr>
        <w:spacing w:line="276" w:lineRule="auto"/>
        <w:jc w:val="center"/>
        <w:rPr>
          <w:color w:val="333333"/>
          <w:spacing w:val="-4"/>
          <w:sz w:val="28"/>
          <w:szCs w:val="28"/>
          <w:lang w:val="en-US"/>
        </w:rPr>
      </w:pPr>
    </w:p>
    <w:tbl>
      <w:tblPr>
        <w:tblStyle w:val="TableGrid"/>
        <w:tblW w:w="11624" w:type="dxa"/>
        <w:tblInd w:w="-1026" w:type="dxa"/>
        <w:tblLook w:val="04A0"/>
      </w:tblPr>
      <w:tblGrid>
        <w:gridCol w:w="4820"/>
        <w:gridCol w:w="2126"/>
        <w:gridCol w:w="4678"/>
      </w:tblGrid>
      <w:tr w:rsidR="0052174D" w:rsidRPr="00E435BA" w:rsidTr="00292BFA">
        <w:tc>
          <w:tcPr>
            <w:tcW w:w="4820" w:type="dxa"/>
            <w:tcBorders>
              <w:top w:val="nil"/>
              <w:left w:val="nil"/>
              <w:bottom w:val="nil"/>
              <w:right w:val="nil"/>
            </w:tcBorders>
          </w:tcPr>
          <w:p w:rsidR="0052174D" w:rsidRPr="00D546F7" w:rsidRDefault="0052174D" w:rsidP="00292BFA">
            <w:pPr>
              <w:spacing w:line="276" w:lineRule="auto"/>
              <w:ind w:right="-601"/>
              <w:jc w:val="center"/>
              <w:rPr>
                <w:b/>
                <w:bCs/>
                <w:lang w:val="ro-RO"/>
              </w:rPr>
            </w:pPr>
            <w:r w:rsidRPr="00EA04DE">
              <w:rPr>
                <w:color w:val="000000" w:themeColor="text1"/>
                <w:sz w:val="28"/>
                <w:szCs w:val="28"/>
                <w:lang w:val="en-US"/>
              </w:rPr>
              <w:t>„</w:t>
            </w:r>
            <w:r w:rsidRPr="00D546F7">
              <w:rPr>
                <w:b/>
                <w:bCs/>
                <w:lang w:val="ro-RO"/>
              </w:rPr>
              <w:t>MINISTERUL SĂNĂTĂŢII, MUNCII ŞI PROTECŢIEI SOCIALE</w:t>
            </w:r>
            <w:r w:rsidRPr="00D546F7">
              <w:rPr>
                <w:b/>
                <w:bCs/>
                <w:lang w:val="ro-RO"/>
              </w:rPr>
              <w:br/>
              <w:t>AL REPUBLICII MOLDOVA</w:t>
            </w:r>
          </w:p>
          <w:p w:rsidR="0052174D" w:rsidRDefault="0052174D" w:rsidP="00292BFA">
            <w:pPr>
              <w:spacing w:line="276" w:lineRule="auto"/>
              <w:ind w:right="-601"/>
              <w:jc w:val="center"/>
              <w:rPr>
                <w:bCs/>
                <w:sz w:val="28"/>
                <w:szCs w:val="28"/>
                <w:lang w:val="ro-RO"/>
              </w:rPr>
            </w:pPr>
            <w:r w:rsidRPr="00D546F7">
              <w:rPr>
                <w:b/>
                <w:bCs/>
                <w:lang w:val="ro-RO"/>
              </w:rPr>
              <w:t>INSPECTORATUL DE STAT AL MUNCII</w:t>
            </w:r>
          </w:p>
        </w:tc>
        <w:tc>
          <w:tcPr>
            <w:tcW w:w="2126" w:type="dxa"/>
            <w:tcBorders>
              <w:top w:val="nil"/>
              <w:left w:val="nil"/>
              <w:bottom w:val="nil"/>
              <w:right w:val="nil"/>
            </w:tcBorders>
          </w:tcPr>
          <w:p w:rsidR="0052174D" w:rsidRDefault="0052174D" w:rsidP="00292BFA">
            <w:pPr>
              <w:spacing w:line="276" w:lineRule="auto"/>
              <w:jc w:val="center"/>
              <w:rPr>
                <w:bCs/>
                <w:sz w:val="28"/>
                <w:szCs w:val="28"/>
                <w:lang w:val="ro-RO"/>
              </w:rPr>
            </w:pPr>
            <w:r w:rsidRPr="00785A52">
              <w:rPr>
                <w:rFonts w:ascii="Georgia" w:hAnsi="Georgia"/>
                <w:noProof/>
                <w:color w:val="333333"/>
                <w:sz w:val="28"/>
                <w:szCs w:val="28"/>
                <w:lang w:val="en-US" w:eastAsia="en-US"/>
              </w:rPr>
              <w:drawing>
                <wp:inline distT="0" distB="0" distL="0" distR="0">
                  <wp:extent cx="1022985" cy="1022985"/>
                  <wp:effectExtent l="19050" t="0" r="5715" b="0"/>
                  <wp:docPr id="2" name="Picture 1" descr="https://www.legis.md/UserFiles/images/RO/2019/mo193-202md/desen_1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md/UserFiles/images/RO/2019/mo193-202md/desen_1361.png"/>
                          <pic:cNvPicPr>
                            <a:picLocks noChangeAspect="1" noChangeArrowheads="1"/>
                          </pic:cNvPicPr>
                        </pic:nvPicPr>
                        <pic:blipFill>
                          <a:blip r:embed="rId6" cstate="print"/>
                          <a:srcRect/>
                          <a:stretch>
                            <a:fillRect/>
                          </a:stretch>
                        </pic:blipFill>
                        <pic:spPr bwMode="auto">
                          <a:xfrm>
                            <a:off x="0" y="0"/>
                            <a:ext cx="1022985" cy="1022985"/>
                          </a:xfrm>
                          <a:prstGeom prst="rect">
                            <a:avLst/>
                          </a:prstGeom>
                          <a:noFill/>
                          <a:ln w="9525">
                            <a:noFill/>
                            <a:miter lim="800000"/>
                            <a:headEnd/>
                            <a:tailEnd/>
                          </a:ln>
                        </pic:spPr>
                      </pic:pic>
                    </a:graphicData>
                  </a:graphic>
                </wp:inline>
              </w:drawing>
            </w:r>
          </w:p>
        </w:tc>
        <w:tc>
          <w:tcPr>
            <w:tcW w:w="4678" w:type="dxa"/>
            <w:tcBorders>
              <w:top w:val="nil"/>
              <w:left w:val="nil"/>
              <w:bottom w:val="nil"/>
              <w:right w:val="nil"/>
            </w:tcBorders>
          </w:tcPr>
          <w:p w:rsidR="0052174D" w:rsidRPr="00D546F7" w:rsidRDefault="0052174D" w:rsidP="00292BFA">
            <w:pPr>
              <w:spacing w:line="276" w:lineRule="auto"/>
              <w:ind w:left="34" w:right="60" w:hanging="142"/>
              <w:jc w:val="center"/>
              <w:rPr>
                <w:b/>
                <w:lang w:val="ro-RO"/>
              </w:rPr>
            </w:pPr>
            <w:r w:rsidRPr="00D546F7">
              <w:rPr>
                <w:b/>
                <w:lang w:val="ro-RO"/>
              </w:rPr>
              <w:t>МИНИСТЕРСТВО ЗДРАВООХРАНЕНИЯ, ТРУДА И СОЦИАЛЬНОЙ ЗАЩИТЫ РЕСПУБЛИКИ МОЛДОВА</w:t>
            </w:r>
          </w:p>
          <w:p w:rsidR="0052174D" w:rsidRPr="00E435BA" w:rsidRDefault="0052174D" w:rsidP="00292BFA">
            <w:pPr>
              <w:pStyle w:val="NormalWeb"/>
              <w:shd w:val="clear" w:color="auto" w:fill="FFFFFF"/>
              <w:spacing w:before="0" w:beforeAutospacing="0" w:after="0" w:afterAutospacing="0" w:line="276" w:lineRule="auto"/>
              <w:ind w:left="34" w:right="60" w:hanging="142"/>
              <w:jc w:val="center"/>
              <w:rPr>
                <w:b/>
                <w:sz w:val="24"/>
                <w:szCs w:val="24"/>
                <w:lang w:val="ro-RO"/>
              </w:rPr>
            </w:pPr>
            <w:r w:rsidRPr="00D546F7">
              <w:rPr>
                <w:b/>
                <w:color w:val="000000" w:themeColor="text1"/>
                <w:shd w:val="clear" w:color="auto" w:fill="FFFFFF"/>
                <w:lang w:val="ro-RO"/>
              </w:rPr>
              <w:t>ГОСУДАРСТВЕННАЯ ИНСПЕКЦИЯ ТРУДА</w:t>
            </w:r>
            <w:r>
              <w:rPr>
                <w:b/>
                <w:color w:val="000000" w:themeColor="text1"/>
                <w:shd w:val="clear" w:color="auto" w:fill="FFFFFF"/>
                <w:lang w:val="ro-RO"/>
              </w:rPr>
              <w:t>”</w:t>
            </w:r>
          </w:p>
        </w:tc>
      </w:tr>
    </w:tbl>
    <w:p w:rsidR="004755A1" w:rsidRPr="0024025C" w:rsidRDefault="004755A1" w:rsidP="004755A1">
      <w:pPr>
        <w:pStyle w:val="Heading4"/>
        <w:shd w:val="clear" w:color="auto" w:fill="FFFFFF"/>
        <w:spacing w:before="120" w:beforeAutospacing="0" w:after="0" w:afterAutospacing="0"/>
        <w:jc w:val="both"/>
        <w:rPr>
          <w:b w:val="0"/>
          <w:bCs w:val="0"/>
          <w:sz w:val="28"/>
          <w:szCs w:val="28"/>
          <w:lang w:val="ro-RO"/>
        </w:rPr>
      </w:pPr>
      <w:r w:rsidRPr="0024025C">
        <w:rPr>
          <w:sz w:val="28"/>
          <w:szCs w:val="28"/>
          <w:shd w:val="clear" w:color="auto" w:fill="FFFFFF"/>
          <w:lang w:val="ro-RO"/>
        </w:rPr>
        <w:t xml:space="preserve">2. </w:t>
      </w:r>
      <w:r w:rsidR="00EA04DE">
        <w:rPr>
          <w:b w:val="0"/>
          <w:sz w:val="28"/>
          <w:szCs w:val="28"/>
          <w:lang w:val="ro-RO"/>
        </w:rPr>
        <w:t>Hotărâ</w:t>
      </w:r>
      <w:r w:rsidRPr="0024025C">
        <w:rPr>
          <w:b w:val="0"/>
          <w:sz w:val="28"/>
          <w:szCs w:val="28"/>
          <w:lang w:val="ro-RO"/>
        </w:rPr>
        <w:t>rea</w:t>
      </w:r>
      <w:r w:rsidR="00EA04DE">
        <w:rPr>
          <w:b w:val="0"/>
          <w:bCs w:val="0"/>
          <w:sz w:val="28"/>
          <w:szCs w:val="28"/>
          <w:lang w:val="ro-RO"/>
        </w:rPr>
        <w:t> Guvernului nr. 539/</w:t>
      </w:r>
      <w:r w:rsidRPr="0024025C">
        <w:rPr>
          <w:b w:val="0"/>
          <w:bCs w:val="0"/>
          <w:sz w:val="28"/>
          <w:szCs w:val="28"/>
          <w:lang w:val="ro-RO"/>
        </w:rPr>
        <w:t>2008</w:t>
      </w:r>
      <w:r w:rsidRPr="0024025C">
        <w:rPr>
          <w:bCs w:val="0"/>
          <w:sz w:val="28"/>
          <w:szCs w:val="28"/>
          <w:lang w:val="ro-RO"/>
        </w:rPr>
        <w:t xml:space="preserve"> </w:t>
      </w:r>
      <w:r w:rsidRPr="0024025C">
        <w:rPr>
          <w:rStyle w:val="Strong"/>
          <w:bCs/>
          <w:sz w:val="28"/>
          <w:szCs w:val="28"/>
          <w:lang w:val="ro-RO"/>
        </w:rPr>
        <w:t xml:space="preserve">cu privire la </w:t>
      </w:r>
      <w:r w:rsidRPr="0024025C">
        <w:rPr>
          <w:rStyle w:val="Strong"/>
          <w:sz w:val="28"/>
          <w:szCs w:val="28"/>
          <w:shd w:val="clear" w:color="auto" w:fill="FFFFFF"/>
          <w:lang w:val="ro-RO"/>
        </w:rPr>
        <w:t>crearea Instituţiei publice “Agenţia Naţională Transport Auto”</w:t>
      </w:r>
      <w:r w:rsidRPr="0024025C">
        <w:rPr>
          <w:rStyle w:val="Strong"/>
          <w:bCs/>
          <w:sz w:val="28"/>
          <w:szCs w:val="28"/>
          <w:lang w:val="ro-RO"/>
        </w:rPr>
        <w:t xml:space="preserve"> (</w:t>
      </w:r>
      <w:r w:rsidRPr="0024025C">
        <w:rPr>
          <w:b w:val="0"/>
          <w:bCs w:val="0"/>
          <w:sz w:val="28"/>
          <w:szCs w:val="28"/>
          <w:lang w:val="ro-RO"/>
        </w:rPr>
        <w:t>Monitorul Oficial al Republicii Moldova, 2008, nr. 82 art. 293) cu modificările ulterioare, se modifică după cum urmează:</w:t>
      </w:r>
    </w:p>
    <w:p w:rsidR="004755A1" w:rsidRPr="0024025C" w:rsidRDefault="004755A1" w:rsidP="004755A1">
      <w:pPr>
        <w:ind w:firstLine="709"/>
        <w:jc w:val="both"/>
        <w:rPr>
          <w:color w:val="000000" w:themeColor="text1"/>
          <w:sz w:val="28"/>
          <w:szCs w:val="28"/>
          <w:shd w:val="clear" w:color="auto" w:fill="FFFFFF"/>
          <w:lang w:val="ro-RO"/>
        </w:rPr>
      </w:pPr>
      <w:r w:rsidRPr="0024025C">
        <w:rPr>
          <w:bCs/>
          <w:sz w:val="28"/>
          <w:szCs w:val="28"/>
          <w:lang w:val="ro-RO"/>
        </w:rPr>
        <w:t xml:space="preserve">1) </w:t>
      </w:r>
      <w:r w:rsidR="00EC7C92">
        <w:rPr>
          <w:bCs/>
          <w:sz w:val="28"/>
          <w:szCs w:val="28"/>
          <w:lang w:val="ro-RO"/>
        </w:rPr>
        <w:t>la</w:t>
      </w:r>
      <w:r w:rsidRPr="0024025C">
        <w:rPr>
          <w:bCs/>
          <w:sz w:val="28"/>
          <w:szCs w:val="28"/>
          <w:lang w:val="ro-RO"/>
        </w:rPr>
        <w:t xml:space="preserve"> punctul 1 </w:t>
      </w:r>
      <w:r w:rsidRPr="0024025C">
        <w:rPr>
          <w:color w:val="000000" w:themeColor="text1"/>
          <w:sz w:val="28"/>
          <w:szCs w:val="28"/>
          <w:shd w:val="clear" w:color="auto" w:fill="FFFFFF"/>
          <w:lang w:val="ro-RO"/>
        </w:rPr>
        <w:t>cifra</w:t>
      </w:r>
      <w:r w:rsidRPr="0024025C">
        <w:rPr>
          <w:bCs/>
          <w:sz w:val="28"/>
          <w:szCs w:val="28"/>
          <w:lang w:val="ro-RO"/>
        </w:rPr>
        <w:t xml:space="preserve"> </w:t>
      </w:r>
      <w:r w:rsidR="00675BC9">
        <w:rPr>
          <w:bCs/>
          <w:sz w:val="28"/>
          <w:szCs w:val="28"/>
          <w:lang w:val="ro-RO"/>
        </w:rPr>
        <w:t>„</w:t>
      </w:r>
      <w:r w:rsidRPr="0024025C">
        <w:rPr>
          <w:bCs/>
          <w:sz w:val="28"/>
          <w:szCs w:val="28"/>
          <w:lang w:val="ro-RO"/>
        </w:rPr>
        <w:t xml:space="preserve">124” se substituie cu </w:t>
      </w:r>
      <w:r w:rsidRPr="0024025C">
        <w:rPr>
          <w:color w:val="000000" w:themeColor="text1"/>
          <w:sz w:val="28"/>
          <w:szCs w:val="28"/>
          <w:shd w:val="clear" w:color="auto" w:fill="FFFFFF"/>
          <w:lang w:val="ro-RO"/>
        </w:rPr>
        <w:t>cifra</w:t>
      </w:r>
      <w:r w:rsidRPr="0024025C">
        <w:rPr>
          <w:bCs/>
          <w:sz w:val="28"/>
          <w:szCs w:val="28"/>
          <w:lang w:val="ro-RO"/>
        </w:rPr>
        <w:t xml:space="preserve"> </w:t>
      </w:r>
      <w:r w:rsidR="00675BC9">
        <w:rPr>
          <w:bCs/>
          <w:sz w:val="28"/>
          <w:szCs w:val="28"/>
          <w:lang w:val="ro-RO"/>
        </w:rPr>
        <w:t>„</w:t>
      </w:r>
      <w:r w:rsidRPr="0024025C">
        <w:rPr>
          <w:bCs/>
          <w:sz w:val="28"/>
          <w:szCs w:val="28"/>
          <w:lang w:val="ro-RO"/>
        </w:rPr>
        <w:t>120”;</w:t>
      </w:r>
    </w:p>
    <w:p w:rsidR="004755A1" w:rsidRPr="0024025C" w:rsidRDefault="004755A1" w:rsidP="004755A1">
      <w:pPr>
        <w:ind w:firstLine="709"/>
        <w:jc w:val="both"/>
        <w:rPr>
          <w:color w:val="000000" w:themeColor="text1"/>
          <w:sz w:val="28"/>
          <w:szCs w:val="28"/>
          <w:shd w:val="clear" w:color="auto" w:fill="FFFFFF"/>
          <w:lang w:val="ro-RO"/>
        </w:rPr>
      </w:pPr>
      <w:r w:rsidRPr="0024025C">
        <w:rPr>
          <w:color w:val="000000" w:themeColor="text1"/>
          <w:sz w:val="28"/>
          <w:szCs w:val="28"/>
          <w:shd w:val="clear" w:color="auto" w:fill="FFFFFF"/>
          <w:lang w:val="ro-RO"/>
        </w:rPr>
        <w:t xml:space="preserve">2) </w:t>
      </w:r>
      <w:r w:rsidR="00EC7C92">
        <w:rPr>
          <w:color w:val="000000" w:themeColor="text1"/>
          <w:sz w:val="28"/>
          <w:szCs w:val="28"/>
          <w:shd w:val="clear" w:color="auto" w:fill="FFFFFF"/>
          <w:lang w:val="ro-RO"/>
        </w:rPr>
        <w:t>la</w:t>
      </w:r>
      <w:r w:rsidRPr="0024025C">
        <w:rPr>
          <w:color w:val="000000" w:themeColor="text1"/>
          <w:sz w:val="28"/>
          <w:szCs w:val="28"/>
          <w:shd w:val="clear" w:color="auto" w:fill="FFFFFF"/>
          <w:lang w:val="ro-RO"/>
        </w:rPr>
        <w:t xml:space="preserve"> anexa nr. 1, punctul 7 subpunctul 38) se abrogă;</w:t>
      </w:r>
    </w:p>
    <w:p w:rsidR="004755A1" w:rsidRPr="0024025C" w:rsidRDefault="004755A1" w:rsidP="004755A1">
      <w:pPr>
        <w:ind w:firstLine="709"/>
        <w:jc w:val="both"/>
        <w:rPr>
          <w:color w:val="000000" w:themeColor="text1"/>
          <w:sz w:val="28"/>
          <w:szCs w:val="28"/>
          <w:shd w:val="clear" w:color="auto" w:fill="FFFFFF"/>
          <w:lang w:val="ro-RO"/>
        </w:rPr>
      </w:pPr>
      <w:r w:rsidRPr="0024025C">
        <w:rPr>
          <w:color w:val="000000" w:themeColor="text1"/>
          <w:sz w:val="28"/>
          <w:szCs w:val="28"/>
          <w:shd w:val="clear" w:color="auto" w:fill="FFFFFF"/>
          <w:lang w:val="ro-RO"/>
        </w:rPr>
        <w:t xml:space="preserve">3) </w:t>
      </w:r>
      <w:r w:rsidR="00EC7C92">
        <w:rPr>
          <w:color w:val="000000" w:themeColor="text1"/>
          <w:sz w:val="28"/>
          <w:szCs w:val="28"/>
          <w:shd w:val="clear" w:color="auto" w:fill="FFFFFF"/>
          <w:lang w:val="ro-RO"/>
        </w:rPr>
        <w:t>la</w:t>
      </w:r>
      <w:r w:rsidRPr="0024025C">
        <w:rPr>
          <w:color w:val="000000" w:themeColor="text1"/>
          <w:sz w:val="28"/>
          <w:szCs w:val="28"/>
          <w:shd w:val="clear" w:color="auto" w:fill="FFFFFF"/>
          <w:lang w:val="ro-RO"/>
        </w:rPr>
        <w:t xml:space="preserve"> anexa nr. 1</w:t>
      </w:r>
      <w:r w:rsidRPr="0024025C">
        <w:rPr>
          <w:color w:val="000000" w:themeColor="text1"/>
          <w:sz w:val="28"/>
          <w:szCs w:val="28"/>
          <w:shd w:val="clear" w:color="auto" w:fill="FFFFFF"/>
          <w:vertAlign w:val="superscript"/>
          <w:lang w:val="ro-RO"/>
        </w:rPr>
        <w:t>1</w:t>
      </w:r>
      <w:r w:rsidRPr="0024025C">
        <w:rPr>
          <w:color w:val="000000" w:themeColor="text1"/>
          <w:sz w:val="28"/>
          <w:szCs w:val="28"/>
          <w:shd w:val="clear" w:color="auto" w:fill="FFFFFF"/>
          <w:lang w:val="ro-RO"/>
        </w:rPr>
        <w:t xml:space="preserve"> cuvintele </w:t>
      </w:r>
      <w:r w:rsidR="00675BC9">
        <w:rPr>
          <w:color w:val="000000" w:themeColor="text1"/>
          <w:sz w:val="28"/>
          <w:szCs w:val="28"/>
          <w:shd w:val="clear" w:color="auto" w:fill="FFFFFF"/>
          <w:lang w:val="ro-RO"/>
        </w:rPr>
        <w:t>„</w:t>
      </w:r>
      <w:r w:rsidRPr="0024025C">
        <w:rPr>
          <w:color w:val="000000" w:themeColor="text1"/>
          <w:sz w:val="28"/>
          <w:szCs w:val="28"/>
          <w:shd w:val="clear" w:color="auto" w:fill="FFFFFF"/>
          <w:lang w:val="ro-RO"/>
        </w:rPr>
        <w:t>Serviciul control și siguranța ocupațională” se exclud;</w:t>
      </w:r>
    </w:p>
    <w:p w:rsidR="000029EC" w:rsidRPr="000029EC" w:rsidRDefault="004755A1" w:rsidP="004755A1">
      <w:pPr>
        <w:spacing w:before="120"/>
        <w:jc w:val="both"/>
        <w:rPr>
          <w:sz w:val="28"/>
          <w:szCs w:val="28"/>
          <w:shd w:val="clear" w:color="auto" w:fill="FFFFFF"/>
          <w:lang w:val="ro-RO"/>
        </w:rPr>
      </w:pPr>
      <w:r w:rsidRPr="002F4931">
        <w:rPr>
          <w:b/>
          <w:sz w:val="28"/>
          <w:szCs w:val="28"/>
          <w:lang w:val="ro-RO"/>
        </w:rPr>
        <w:t xml:space="preserve">3. </w:t>
      </w:r>
      <w:proofErr w:type="spellStart"/>
      <w:proofErr w:type="gramStart"/>
      <w:r w:rsidR="000029EC" w:rsidRPr="00246F3E">
        <w:rPr>
          <w:sz w:val="28"/>
          <w:szCs w:val="28"/>
          <w:shd w:val="clear" w:color="auto" w:fill="FFFFFF"/>
          <w:lang w:val="en-US"/>
        </w:rPr>
        <w:t>Cerinţele</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minime</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generale</w:t>
      </w:r>
      <w:proofErr w:type="spellEnd"/>
      <w:r w:rsidR="000029EC" w:rsidRPr="00246F3E">
        <w:rPr>
          <w:sz w:val="28"/>
          <w:szCs w:val="28"/>
          <w:shd w:val="clear" w:color="auto" w:fill="FFFFFF"/>
          <w:lang w:val="en-US"/>
        </w:rPr>
        <w:t xml:space="preserve"> de </w:t>
      </w:r>
      <w:proofErr w:type="spellStart"/>
      <w:r w:rsidR="000029EC" w:rsidRPr="00246F3E">
        <w:rPr>
          <w:sz w:val="28"/>
          <w:szCs w:val="28"/>
          <w:shd w:val="clear" w:color="auto" w:fill="FFFFFF"/>
          <w:lang w:val="en-US"/>
        </w:rPr>
        <w:t>securitate</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şi</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sănătate</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pentru</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şantierele</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temporare</w:t>
      </w:r>
      <w:proofErr w:type="spellEnd"/>
      <w:r w:rsidR="000029EC" w:rsidRPr="00246F3E">
        <w:rPr>
          <w:sz w:val="28"/>
          <w:szCs w:val="28"/>
          <w:shd w:val="clear" w:color="auto" w:fill="FFFFFF"/>
          <w:lang w:val="en-US"/>
        </w:rPr>
        <w:t xml:space="preserve"> </w:t>
      </w:r>
      <w:proofErr w:type="spellStart"/>
      <w:r w:rsidR="00EA04DE">
        <w:rPr>
          <w:sz w:val="28"/>
          <w:szCs w:val="28"/>
          <w:shd w:val="clear" w:color="auto" w:fill="FFFFFF"/>
          <w:lang w:val="en-US"/>
        </w:rPr>
        <w:t>sau</w:t>
      </w:r>
      <w:proofErr w:type="spellEnd"/>
      <w:r w:rsidR="00EA04DE">
        <w:rPr>
          <w:sz w:val="28"/>
          <w:szCs w:val="28"/>
          <w:shd w:val="clear" w:color="auto" w:fill="FFFFFF"/>
          <w:lang w:val="en-US"/>
        </w:rPr>
        <w:t xml:space="preserve"> mobile, </w:t>
      </w:r>
      <w:proofErr w:type="spellStart"/>
      <w:r w:rsidR="00EA04DE">
        <w:rPr>
          <w:sz w:val="28"/>
          <w:szCs w:val="28"/>
          <w:shd w:val="clear" w:color="auto" w:fill="FFFFFF"/>
          <w:lang w:val="en-US"/>
        </w:rPr>
        <w:t>aprobate</w:t>
      </w:r>
      <w:proofErr w:type="spellEnd"/>
      <w:r w:rsidR="00EA04DE">
        <w:rPr>
          <w:sz w:val="28"/>
          <w:szCs w:val="28"/>
          <w:shd w:val="clear" w:color="auto" w:fill="FFFFFF"/>
          <w:lang w:val="en-US"/>
        </w:rPr>
        <w:t xml:space="preserve"> </w:t>
      </w:r>
      <w:proofErr w:type="spellStart"/>
      <w:r w:rsidR="00EA04DE">
        <w:rPr>
          <w:sz w:val="28"/>
          <w:szCs w:val="28"/>
          <w:shd w:val="clear" w:color="auto" w:fill="FFFFFF"/>
          <w:lang w:val="en-US"/>
        </w:rPr>
        <w:t>prin</w:t>
      </w:r>
      <w:proofErr w:type="spellEnd"/>
      <w:r w:rsidR="00EA04DE">
        <w:rPr>
          <w:sz w:val="28"/>
          <w:szCs w:val="28"/>
          <w:shd w:val="clear" w:color="auto" w:fill="FFFFFF"/>
          <w:lang w:val="en-US"/>
        </w:rPr>
        <w:t xml:space="preserve"> </w:t>
      </w:r>
      <w:proofErr w:type="spellStart"/>
      <w:r w:rsidR="00EA04DE">
        <w:rPr>
          <w:sz w:val="28"/>
          <w:szCs w:val="28"/>
          <w:shd w:val="clear" w:color="auto" w:fill="FFFFFF"/>
          <w:lang w:val="en-US"/>
        </w:rPr>
        <w:t>Hotărâ</w:t>
      </w:r>
      <w:r w:rsidR="000029EC" w:rsidRPr="00246F3E">
        <w:rPr>
          <w:sz w:val="28"/>
          <w:szCs w:val="28"/>
          <w:shd w:val="clear" w:color="auto" w:fill="FFFFFF"/>
          <w:lang w:val="en-US"/>
        </w:rPr>
        <w:t>rea</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G</w:t>
      </w:r>
      <w:r w:rsidR="00EA04DE">
        <w:rPr>
          <w:sz w:val="28"/>
          <w:szCs w:val="28"/>
          <w:shd w:val="clear" w:color="auto" w:fill="FFFFFF"/>
          <w:lang w:val="en-US"/>
        </w:rPr>
        <w:t>uvernului</w:t>
      </w:r>
      <w:proofErr w:type="spellEnd"/>
      <w:r w:rsidR="00EA04DE">
        <w:rPr>
          <w:sz w:val="28"/>
          <w:szCs w:val="28"/>
          <w:shd w:val="clear" w:color="auto" w:fill="FFFFFF"/>
          <w:lang w:val="en-US"/>
        </w:rPr>
        <w:t xml:space="preserve"> nr.</w:t>
      </w:r>
      <w:proofErr w:type="gramEnd"/>
      <w:r w:rsidR="00EA04DE">
        <w:rPr>
          <w:sz w:val="28"/>
          <w:szCs w:val="28"/>
          <w:shd w:val="clear" w:color="auto" w:fill="FFFFFF"/>
          <w:lang w:val="en-US"/>
        </w:rPr>
        <w:t xml:space="preserve"> 80/</w:t>
      </w:r>
      <w:r w:rsidR="000029EC" w:rsidRPr="00246F3E">
        <w:rPr>
          <w:sz w:val="28"/>
          <w:szCs w:val="28"/>
          <w:shd w:val="clear" w:color="auto" w:fill="FFFFFF"/>
          <w:lang w:val="en-US"/>
        </w:rPr>
        <w:t>2012 (</w:t>
      </w:r>
      <w:proofErr w:type="spellStart"/>
      <w:r w:rsidR="000029EC" w:rsidRPr="00246F3E">
        <w:rPr>
          <w:sz w:val="28"/>
          <w:szCs w:val="28"/>
          <w:shd w:val="clear" w:color="auto" w:fill="FFFFFF"/>
          <w:lang w:val="en-US"/>
        </w:rPr>
        <w:t>Monitorul</w:t>
      </w:r>
      <w:proofErr w:type="spellEnd"/>
      <w:r w:rsidR="000029EC" w:rsidRPr="00246F3E">
        <w:rPr>
          <w:sz w:val="28"/>
          <w:szCs w:val="28"/>
          <w:shd w:val="clear" w:color="auto" w:fill="FFFFFF"/>
          <w:lang w:val="en-US"/>
        </w:rPr>
        <w:t xml:space="preserve"> </w:t>
      </w:r>
      <w:proofErr w:type="spellStart"/>
      <w:r w:rsidR="000029EC" w:rsidRPr="00246F3E">
        <w:rPr>
          <w:sz w:val="28"/>
          <w:szCs w:val="28"/>
          <w:shd w:val="clear" w:color="auto" w:fill="FFFFFF"/>
          <w:lang w:val="en-US"/>
        </w:rPr>
        <w:t>Oficial</w:t>
      </w:r>
      <w:proofErr w:type="spellEnd"/>
      <w:r w:rsidR="000029EC" w:rsidRPr="00246F3E">
        <w:rPr>
          <w:sz w:val="28"/>
          <w:szCs w:val="28"/>
          <w:shd w:val="clear" w:color="auto" w:fill="FFFFFF"/>
          <w:lang w:val="en-US"/>
        </w:rPr>
        <w:t xml:space="preserve"> al </w:t>
      </w:r>
      <w:proofErr w:type="spellStart"/>
      <w:r w:rsidR="000029EC" w:rsidRPr="00246F3E">
        <w:rPr>
          <w:sz w:val="28"/>
          <w:szCs w:val="28"/>
          <w:shd w:val="clear" w:color="auto" w:fill="FFFFFF"/>
          <w:lang w:val="en-US"/>
        </w:rPr>
        <w:lastRenderedPageBreak/>
        <w:t>Republicii</w:t>
      </w:r>
      <w:proofErr w:type="spellEnd"/>
      <w:r w:rsidR="000029EC" w:rsidRPr="00246F3E">
        <w:rPr>
          <w:sz w:val="28"/>
          <w:szCs w:val="28"/>
          <w:shd w:val="clear" w:color="auto" w:fill="FFFFFF"/>
          <w:lang w:val="en-US"/>
        </w:rPr>
        <w:t xml:space="preserve"> Moldova, 2012, nr. 34-37, art. 105)</w:t>
      </w:r>
      <w:r w:rsidR="000029EC">
        <w:rPr>
          <w:sz w:val="28"/>
          <w:szCs w:val="28"/>
          <w:shd w:val="clear" w:color="auto" w:fill="FFFFFF"/>
          <w:lang w:val="ro-RO"/>
        </w:rPr>
        <w:t xml:space="preserve"> </w:t>
      </w:r>
      <w:r w:rsidR="0090136A">
        <w:rPr>
          <w:sz w:val="28"/>
          <w:szCs w:val="28"/>
          <w:shd w:val="clear" w:color="auto" w:fill="FFFFFF"/>
          <w:lang w:val="ro-RO"/>
        </w:rPr>
        <w:t>cu modificările ulterioare</w:t>
      </w:r>
      <w:r w:rsidR="000029EC">
        <w:rPr>
          <w:sz w:val="28"/>
          <w:szCs w:val="28"/>
          <w:shd w:val="clear" w:color="auto" w:fill="FFFFFF"/>
          <w:lang w:val="ro-RO"/>
        </w:rPr>
        <w:t xml:space="preserve"> se modifică după cum urmează:</w:t>
      </w:r>
    </w:p>
    <w:p w:rsidR="000029EC" w:rsidRDefault="000029EC" w:rsidP="000029EC">
      <w:pPr>
        <w:ind w:firstLine="709"/>
        <w:jc w:val="both"/>
        <w:rPr>
          <w:sz w:val="28"/>
          <w:szCs w:val="28"/>
          <w:shd w:val="clear" w:color="auto" w:fill="FFFFFF"/>
          <w:lang w:val="en-US"/>
        </w:rPr>
      </w:pPr>
      <w:r>
        <w:rPr>
          <w:sz w:val="28"/>
          <w:szCs w:val="28"/>
          <w:shd w:val="clear" w:color="auto" w:fill="FFFFFF"/>
          <w:lang w:val="en-US"/>
        </w:rPr>
        <w:t xml:space="preserve">La </w:t>
      </w:r>
      <w:proofErr w:type="spellStart"/>
      <w:r>
        <w:rPr>
          <w:sz w:val="28"/>
          <w:szCs w:val="28"/>
          <w:shd w:val="clear" w:color="auto" w:fill="FFFFFF"/>
          <w:lang w:val="en-US"/>
        </w:rPr>
        <w:t>punctul</w:t>
      </w:r>
      <w:proofErr w:type="spellEnd"/>
      <w:r>
        <w:rPr>
          <w:sz w:val="28"/>
          <w:szCs w:val="28"/>
          <w:shd w:val="clear" w:color="auto" w:fill="FFFFFF"/>
          <w:lang w:val="en-US"/>
        </w:rPr>
        <w:t xml:space="preserve"> 45:</w:t>
      </w:r>
    </w:p>
    <w:p w:rsidR="002F4931" w:rsidRDefault="002F4931" w:rsidP="000029EC">
      <w:pPr>
        <w:ind w:firstLine="709"/>
        <w:jc w:val="both"/>
        <w:rPr>
          <w:sz w:val="28"/>
          <w:szCs w:val="28"/>
          <w:shd w:val="clear" w:color="auto" w:fill="FFFFFF"/>
          <w:lang w:val="en-US"/>
        </w:rPr>
      </w:pPr>
      <w:proofErr w:type="spellStart"/>
      <w:proofErr w:type="gramStart"/>
      <w:r w:rsidRPr="000029EC">
        <w:rPr>
          <w:sz w:val="28"/>
          <w:szCs w:val="28"/>
          <w:shd w:val="clear" w:color="auto" w:fill="FFFFFF"/>
          <w:lang w:val="en-US"/>
        </w:rPr>
        <w:t>cuv</w:t>
      </w:r>
      <w:r w:rsidR="0090136A">
        <w:rPr>
          <w:sz w:val="28"/>
          <w:szCs w:val="28"/>
          <w:shd w:val="clear" w:color="auto" w:fill="FFFFFF"/>
          <w:lang w:val="en-US"/>
        </w:rPr>
        <w:t>â</w:t>
      </w:r>
      <w:r w:rsidRPr="000029EC">
        <w:rPr>
          <w:sz w:val="28"/>
          <w:szCs w:val="28"/>
          <w:shd w:val="clear" w:color="auto" w:fill="FFFFFF"/>
          <w:lang w:val="en-US"/>
        </w:rPr>
        <w:t>ntul</w:t>
      </w:r>
      <w:proofErr w:type="spellEnd"/>
      <w:proofErr w:type="gramEnd"/>
      <w:r w:rsidRPr="000029EC">
        <w:rPr>
          <w:sz w:val="28"/>
          <w:szCs w:val="28"/>
          <w:shd w:val="clear" w:color="auto" w:fill="FFFFFF"/>
          <w:lang w:val="en-US"/>
        </w:rPr>
        <w:t xml:space="preserve"> „</w:t>
      </w:r>
      <w:r>
        <w:rPr>
          <w:sz w:val="28"/>
          <w:szCs w:val="28"/>
          <w:shd w:val="clear" w:color="auto" w:fill="FFFFFF"/>
          <w:lang w:val="ro-RO"/>
        </w:rPr>
        <w:t>teritorial</w:t>
      </w:r>
      <w:r w:rsidRPr="000029EC">
        <w:rPr>
          <w:sz w:val="28"/>
          <w:szCs w:val="28"/>
          <w:shd w:val="clear" w:color="auto" w:fill="FFFFFF"/>
          <w:lang w:val="en-US"/>
        </w:rPr>
        <w:t xml:space="preserve">” se </w:t>
      </w:r>
      <w:proofErr w:type="spellStart"/>
      <w:r w:rsidRPr="000029EC">
        <w:rPr>
          <w:sz w:val="28"/>
          <w:szCs w:val="28"/>
          <w:shd w:val="clear" w:color="auto" w:fill="FFFFFF"/>
          <w:lang w:val="en-US"/>
        </w:rPr>
        <w:t>substituie</w:t>
      </w:r>
      <w:proofErr w:type="spellEnd"/>
      <w:r w:rsidRPr="000029EC">
        <w:rPr>
          <w:sz w:val="28"/>
          <w:szCs w:val="28"/>
          <w:shd w:val="clear" w:color="auto" w:fill="FFFFFF"/>
          <w:lang w:val="en-US"/>
        </w:rPr>
        <w:t xml:space="preserve"> cu </w:t>
      </w:r>
      <w:proofErr w:type="spellStart"/>
      <w:r w:rsidRPr="000029EC">
        <w:rPr>
          <w:sz w:val="28"/>
          <w:szCs w:val="28"/>
          <w:shd w:val="clear" w:color="auto" w:fill="FFFFFF"/>
          <w:lang w:val="en-US"/>
        </w:rPr>
        <w:t>cuv</w:t>
      </w:r>
      <w:r w:rsidR="0090136A">
        <w:rPr>
          <w:sz w:val="28"/>
          <w:szCs w:val="28"/>
          <w:shd w:val="clear" w:color="auto" w:fill="FFFFFF"/>
          <w:lang w:val="en-US"/>
        </w:rPr>
        <w:t>â</w:t>
      </w:r>
      <w:r w:rsidRPr="000029EC">
        <w:rPr>
          <w:sz w:val="28"/>
          <w:szCs w:val="28"/>
          <w:shd w:val="clear" w:color="auto" w:fill="FFFFFF"/>
          <w:lang w:val="en-US"/>
        </w:rPr>
        <w:t>ntul</w:t>
      </w:r>
      <w:proofErr w:type="spellEnd"/>
      <w:r w:rsidRPr="000029EC">
        <w:rPr>
          <w:sz w:val="28"/>
          <w:szCs w:val="28"/>
          <w:shd w:val="clear" w:color="auto" w:fill="FFFFFF"/>
          <w:lang w:val="en-US"/>
        </w:rPr>
        <w:t xml:space="preserve"> „</w:t>
      </w:r>
      <w:r>
        <w:rPr>
          <w:sz w:val="28"/>
          <w:szCs w:val="28"/>
          <w:shd w:val="clear" w:color="auto" w:fill="FFFFFF"/>
          <w:lang w:val="ro-RO"/>
        </w:rPr>
        <w:t>teritoriale</w:t>
      </w:r>
      <w:r w:rsidRPr="000029EC">
        <w:rPr>
          <w:sz w:val="28"/>
          <w:szCs w:val="28"/>
          <w:shd w:val="clear" w:color="auto" w:fill="FFFFFF"/>
          <w:lang w:val="en-US"/>
        </w:rPr>
        <w:t>”</w:t>
      </w:r>
      <w:r w:rsidR="000029EC">
        <w:rPr>
          <w:sz w:val="28"/>
          <w:szCs w:val="28"/>
          <w:shd w:val="clear" w:color="auto" w:fill="FFFFFF"/>
          <w:lang w:val="en-US"/>
        </w:rPr>
        <w:t>;</w:t>
      </w:r>
    </w:p>
    <w:p w:rsidR="000029EC" w:rsidRPr="002F4931" w:rsidRDefault="000029EC" w:rsidP="000029EC">
      <w:pPr>
        <w:ind w:firstLine="709"/>
        <w:jc w:val="both"/>
        <w:rPr>
          <w:b/>
          <w:sz w:val="28"/>
          <w:szCs w:val="28"/>
          <w:lang w:val="ro-RO"/>
        </w:rPr>
      </w:pPr>
      <w:proofErr w:type="spellStart"/>
      <w:proofErr w:type="gramStart"/>
      <w:r>
        <w:rPr>
          <w:sz w:val="28"/>
          <w:szCs w:val="28"/>
          <w:shd w:val="clear" w:color="auto" w:fill="FFFFFF"/>
          <w:lang w:val="en-US"/>
        </w:rPr>
        <w:t>cuv</w:t>
      </w:r>
      <w:r w:rsidR="0090136A">
        <w:rPr>
          <w:sz w:val="28"/>
          <w:szCs w:val="28"/>
          <w:shd w:val="clear" w:color="auto" w:fill="FFFFFF"/>
          <w:lang w:val="en-US"/>
        </w:rPr>
        <w:t>â</w:t>
      </w:r>
      <w:r>
        <w:rPr>
          <w:sz w:val="28"/>
          <w:szCs w:val="28"/>
          <w:shd w:val="clear" w:color="auto" w:fill="FFFFFF"/>
          <w:lang w:val="en-US"/>
        </w:rPr>
        <w:t>ntul</w:t>
      </w:r>
      <w:proofErr w:type="spellEnd"/>
      <w:proofErr w:type="gramEnd"/>
      <w:r>
        <w:rPr>
          <w:sz w:val="28"/>
          <w:szCs w:val="28"/>
          <w:shd w:val="clear" w:color="auto" w:fill="FFFFFF"/>
          <w:lang w:val="en-US"/>
        </w:rPr>
        <w:t xml:space="preserve"> „</w:t>
      </w:r>
      <w:proofErr w:type="spellStart"/>
      <w:r>
        <w:rPr>
          <w:sz w:val="28"/>
          <w:szCs w:val="28"/>
          <w:shd w:val="clear" w:color="auto" w:fill="FFFFFF"/>
          <w:lang w:val="en-US"/>
        </w:rPr>
        <w:t>căruia</w:t>
      </w:r>
      <w:proofErr w:type="spellEnd"/>
      <w:r>
        <w:rPr>
          <w:sz w:val="28"/>
          <w:szCs w:val="28"/>
          <w:shd w:val="clear" w:color="auto" w:fill="FFFFFF"/>
          <w:lang w:val="en-US"/>
        </w:rPr>
        <w:t xml:space="preserve">” se </w:t>
      </w:r>
      <w:proofErr w:type="spellStart"/>
      <w:r>
        <w:rPr>
          <w:sz w:val="28"/>
          <w:szCs w:val="28"/>
          <w:shd w:val="clear" w:color="auto" w:fill="FFFFFF"/>
          <w:lang w:val="en-US"/>
        </w:rPr>
        <w:t>substituie</w:t>
      </w:r>
      <w:proofErr w:type="spellEnd"/>
      <w:r>
        <w:rPr>
          <w:sz w:val="28"/>
          <w:szCs w:val="28"/>
          <w:shd w:val="clear" w:color="auto" w:fill="FFFFFF"/>
          <w:lang w:val="en-US"/>
        </w:rPr>
        <w:t xml:space="preserve"> cu </w:t>
      </w:r>
      <w:proofErr w:type="spellStart"/>
      <w:r>
        <w:rPr>
          <w:sz w:val="28"/>
          <w:szCs w:val="28"/>
          <w:shd w:val="clear" w:color="auto" w:fill="FFFFFF"/>
          <w:lang w:val="en-US"/>
        </w:rPr>
        <w:t>cuv</w:t>
      </w:r>
      <w:r w:rsidR="0090136A">
        <w:rPr>
          <w:sz w:val="28"/>
          <w:szCs w:val="28"/>
          <w:shd w:val="clear" w:color="auto" w:fill="FFFFFF"/>
          <w:lang w:val="en-US"/>
        </w:rPr>
        <w:t>â</w:t>
      </w:r>
      <w:r>
        <w:rPr>
          <w:sz w:val="28"/>
          <w:szCs w:val="28"/>
          <w:shd w:val="clear" w:color="auto" w:fill="FFFFFF"/>
          <w:lang w:val="en-US"/>
        </w:rPr>
        <w:t>ntul</w:t>
      </w:r>
      <w:proofErr w:type="spellEnd"/>
      <w:r>
        <w:rPr>
          <w:sz w:val="28"/>
          <w:szCs w:val="28"/>
          <w:shd w:val="clear" w:color="auto" w:fill="FFFFFF"/>
          <w:lang w:val="en-US"/>
        </w:rPr>
        <w:t xml:space="preserve"> „</w:t>
      </w:r>
      <w:proofErr w:type="spellStart"/>
      <w:r>
        <w:rPr>
          <w:sz w:val="28"/>
          <w:szCs w:val="28"/>
          <w:shd w:val="clear" w:color="auto" w:fill="FFFFFF"/>
          <w:lang w:val="en-US"/>
        </w:rPr>
        <w:t>căreia</w:t>
      </w:r>
      <w:proofErr w:type="spellEnd"/>
      <w:r>
        <w:rPr>
          <w:sz w:val="28"/>
          <w:szCs w:val="28"/>
          <w:shd w:val="clear" w:color="auto" w:fill="FFFFFF"/>
          <w:lang w:val="en-US"/>
        </w:rPr>
        <w:t>”.</w:t>
      </w:r>
    </w:p>
    <w:p w:rsidR="004755A1" w:rsidRPr="0024025C" w:rsidRDefault="002F4931" w:rsidP="004755A1">
      <w:pPr>
        <w:spacing w:before="120"/>
        <w:jc w:val="both"/>
        <w:rPr>
          <w:b/>
          <w:sz w:val="28"/>
          <w:szCs w:val="28"/>
          <w:lang w:val="ro-RO"/>
        </w:rPr>
      </w:pPr>
      <w:r w:rsidRPr="002F4931">
        <w:rPr>
          <w:rStyle w:val="Strong"/>
          <w:sz w:val="28"/>
          <w:szCs w:val="28"/>
          <w:shd w:val="clear" w:color="auto" w:fill="FFFFFF"/>
          <w:lang w:val="ro-RO"/>
        </w:rPr>
        <w:t>4.</w:t>
      </w:r>
      <w:r>
        <w:rPr>
          <w:rStyle w:val="Strong"/>
          <w:b w:val="0"/>
          <w:sz w:val="28"/>
          <w:szCs w:val="28"/>
          <w:shd w:val="clear" w:color="auto" w:fill="FFFFFF"/>
          <w:lang w:val="ro-RO"/>
        </w:rPr>
        <w:t xml:space="preserve"> </w:t>
      </w:r>
      <w:r w:rsidR="004755A1" w:rsidRPr="0024025C">
        <w:rPr>
          <w:rStyle w:val="Strong"/>
          <w:b w:val="0"/>
          <w:sz w:val="28"/>
          <w:szCs w:val="28"/>
          <w:shd w:val="clear" w:color="auto" w:fill="FFFFFF"/>
          <w:lang w:val="ro-RO"/>
        </w:rPr>
        <w:t>Cerințele minime pentru protecția lucrătorilor împotriva riscurilor legate de expunerea la azbest la locul de muncă, aprobate prin</w:t>
      </w:r>
      <w:r w:rsidR="0090136A">
        <w:rPr>
          <w:sz w:val="28"/>
          <w:szCs w:val="28"/>
          <w:shd w:val="clear" w:color="auto" w:fill="FFFFFF"/>
          <w:lang w:val="ro-RO"/>
        </w:rPr>
        <w:t xml:space="preserve"> Hotărârea Guvernului nr. 244/</w:t>
      </w:r>
      <w:r w:rsidR="004755A1" w:rsidRPr="0024025C">
        <w:rPr>
          <w:sz w:val="28"/>
          <w:szCs w:val="28"/>
          <w:shd w:val="clear" w:color="auto" w:fill="FFFFFF"/>
          <w:lang w:val="ro-RO"/>
        </w:rPr>
        <w:t>2013 (Monitorul Oficial al Republicii Moldova, 2018, nr. 321-322, art. 853) cu modificările ulterioare, se modifică după cum urmează:</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1) </w:t>
      </w:r>
      <w:r w:rsidR="00EC7C92">
        <w:rPr>
          <w:color w:val="000000" w:themeColor="text1"/>
          <w:sz w:val="28"/>
          <w:szCs w:val="28"/>
          <w:shd w:val="clear" w:color="auto" w:fill="FFFFFF"/>
          <w:lang w:val="ro-RO"/>
        </w:rPr>
        <w:t>la</w:t>
      </w:r>
      <w:r w:rsidRPr="0024025C">
        <w:rPr>
          <w:sz w:val="28"/>
          <w:szCs w:val="28"/>
          <w:shd w:val="clear" w:color="auto" w:fill="FFFFFF"/>
          <w:lang w:val="ro-RO"/>
        </w:rPr>
        <w:t xml:space="preserve"> punctul 7 cuvintele </w:t>
      </w:r>
      <w:r w:rsidR="00675BC9">
        <w:rPr>
          <w:sz w:val="28"/>
          <w:szCs w:val="28"/>
          <w:shd w:val="clear" w:color="auto" w:fill="FFFFFF"/>
          <w:lang w:val="ro-RO"/>
        </w:rPr>
        <w:t>„</w:t>
      </w:r>
      <w:r w:rsidRPr="0024025C">
        <w:rPr>
          <w:sz w:val="28"/>
          <w:szCs w:val="28"/>
          <w:shd w:val="clear" w:color="auto" w:fill="FFFFFF"/>
          <w:lang w:val="ro-RO"/>
        </w:rPr>
        <w:t xml:space="preserve">Agenția pentru Supraveghere Tehnică” se substituie cu cuvintele </w:t>
      </w:r>
      <w:r w:rsidR="00675BC9">
        <w:rPr>
          <w:sz w:val="28"/>
          <w:szCs w:val="28"/>
          <w:shd w:val="clear" w:color="auto" w:fill="FFFFFF"/>
          <w:lang w:val="ro-RO"/>
        </w:rPr>
        <w:t>„</w:t>
      </w:r>
      <w:r w:rsidRPr="0024025C">
        <w:rPr>
          <w:sz w:val="28"/>
          <w:szCs w:val="28"/>
          <w:shd w:val="clear" w:color="auto" w:fill="FFFFFF"/>
          <w:lang w:val="ro-RO"/>
        </w:rPr>
        <w:t>Inspectoratul de Stat al Muncii”;</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2) </w:t>
      </w:r>
      <w:r w:rsidR="00EC7C92">
        <w:rPr>
          <w:color w:val="000000" w:themeColor="text1"/>
          <w:sz w:val="28"/>
          <w:szCs w:val="28"/>
          <w:shd w:val="clear" w:color="auto" w:fill="FFFFFF"/>
          <w:lang w:val="ro-RO"/>
        </w:rPr>
        <w:t>la</w:t>
      </w:r>
      <w:r w:rsidRPr="0024025C">
        <w:rPr>
          <w:sz w:val="28"/>
          <w:szCs w:val="28"/>
          <w:shd w:val="clear" w:color="auto" w:fill="FFFFFF"/>
          <w:lang w:val="ro-RO"/>
        </w:rPr>
        <w:t xml:space="preserve"> punctul 7 și punctul 9) cuvintele </w:t>
      </w:r>
      <w:r w:rsidR="00675BC9">
        <w:rPr>
          <w:sz w:val="28"/>
          <w:szCs w:val="28"/>
          <w:shd w:val="clear" w:color="auto" w:fill="FFFFFF"/>
          <w:lang w:val="ro-RO"/>
        </w:rPr>
        <w:t>„</w:t>
      </w:r>
      <w:r w:rsidRPr="0024025C">
        <w:rPr>
          <w:sz w:val="28"/>
          <w:szCs w:val="28"/>
          <w:shd w:val="clear" w:color="auto" w:fill="FFFFFF"/>
          <w:lang w:val="ro-RO"/>
        </w:rPr>
        <w:t xml:space="preserve">subdiviziunii teritoriale a Agenției pentru Supraveghere Tehnică” se substituie cu cuvintele </w:t>
      </w:r>
      <w:r w:rsidR="00675BC9">
        <w:rPr>
          <w:sz w:val="28"/>
          <w:szCs w:val="28"/>
          <w:shd w:val="clear" w:color="auto" w:fill="FFFFFF"/>
          <w:lang w:val="ro-RO"/>
        </w:rPr>
        <w:t>„</w:t>
      </w:r>
      <w:r w:rsidRPr="0024025C">
        <w:rPr>
          <w:sz w:val="28"/>
          <w:szCs w:val="28"/>
          <w:shd w:val="clear" w:color="auto" w:fill="FFFFFF"/>
          <w:lang w:val="ro-RO"/>
        </w:rPr>
        <w:t xml:space="preserve">inspecției teritoriale de muncă”. </w:t>
      </w:r>
    </w:p>
    <w:p w:rsidR="004755A1" w:rsidRPr="0024025C" w:rsidRDefault="002F4931" w:rsidP="004755A1">
      <w:pPr>
        <w:pStyle w:val="Heading4"/>
        <w:shd w:val="clear" w:color="auto" w:fill="FFFFFF"/>
        <w:spacing w:before="120" w:beforeAutospacing="0" w:after="0" w:afterAutospacing="0"/>
        <w:jc w:val="both"/>
        <w:rPr>
          <w:b w:val="0"/>
          <w:sz w:val="28"/>
          <w:szCs w:val="28"/>
          <w:shd w:val="clear" w:color="auto" w:fill="FFFFFF"/>
          <w:lang w:val="ro-RO"/>
        </w:rPr>
      </w:pPr>
      <w:r>
        <w:rPr>
          <w:sz w:val="28"/>
          <w:szCs w:val="28"/>
          <w:shd w:val="clear" w:color="auto" w:fill="FFFFFF"/>
          <w:lang w:val="ro-RO"/>
        </w:rPr>
        <w:t>5</w:t>
      </w:r>
      <w:r w:rsidR="004755A1" w:rsidRPr="0024025C">
        <w:rPr>
          <w:sz w:val="28"/>
          <w:szCs w:val="28"/>
          <w:shd w:val="clear" w:color="auto" w:fill="FFFFFF"/>
          <w:lang w:val="ro-RO"/>
        </w:rPr>
        <w:t>.</w:t>
      </w:r>
      <w:r w:rsidR="004755A1" w:rsidRPr="0024025C">
        <w:rPr>
          <w:b w:val="0"/>
          <w:sz w:val="28"/>
          <w:szCs w:val="28"/>
          <w:shd w:val="clear" w:color="auto" w:fill="FFFFFF"/>
          <w:lang w:val="ro-RO"/>
        </w:rPr>
        <w:t xml:space="preserve"> Hotăr</w:t>
      </w:r>
      <w:r w:rsidR="0090136A">
        <w:rPr>
          <w:b w:val="0"/>
          <w:sz w:val="28"/>
          <w:szCs w:val="28"/>
          <w:shd w:val="clear" w:color="auto" w:fill="FFFFFF"/>
          <w:lang w:val="ro-RO"/>
        </w:rPr>
        <w:t>ârea Guvernului nr. 788/</w:t>
      </w:r>
      <w:r w:rsidR="004755A1" w:rsidRPr="0024025C">
        <w:rPr>
          <w:b w:val="0"/>
          <w:sz w:val="28"/>
          <w:szCs w:val="28"/>
          <w:shd w:val="clear" w:color="auto" w:fill="FFFFFF"/>
          <w:lang w:val="ro-RO"/>
        </w:rPr>
        <w:t xml:space="preserve">2013 </w:t>
      </w:r>
      <w:r w:rsidR="004755A1" w:rsidRPr="0024025C">
        <w:rPr>
          <w:b w:val="0"/>
          <w:sz w:val="28"/>
          <w:szCs w:val="28"/>
          <w:lang w:val="ro-RO"/>
        </w:rPr>
        <w:t>cu privire la organizarea și funcționarea Inspectoratului de Stat al Muncii</w:t>
      </w:r>
      <w:r w:rsidR="004755A1" w:rsidRPr="0024025C">
        <w:rPr>
          <w:b w:val="0"/>
          <w:sz w:val="28"/>
          <w:szCs w:val="28"/>
          <w:shd w:val="clear" w:color="auto" w:fill="FFFFFF"/>
          <w:lang w:val="ro-RO"/>
        </w:rPr>
        <w:t xml:space="preserve"> (Monitorul Oficial al Republicii Moldova, 2013, nr. 222-227, art. 892), cu modificările ulterioare se modifică după cum urmează:</w:t>
      </w:r>
    </w:p>
    <w:p w:rsidR="00B26156" w:rsidRDefault="004755A1" w:rsidP="004755A1">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1) </w:t>
      </w:r>
      <w:r w:rsidR="00B26156" w:rsidRPr="00EC7C92">
        <w:rPr>
          <w:b w:val="0"/>
          <w:sz w:val="28"/>
          <w:szCs w:val="28"/>
          <w:shd w:val="clear" w:color="auto" w:fill="FFFFFF"/>
          <w:lang w:val="ro-RO"/>
        </w:rPr>
        <w:t>la</w:t>
      </w:r>
      <w:r w:rsidR="00B26156" w:rsidRPr="0024025C">
        <w:rPr>
          <w:b w:val="0"/>
          <w:sz w:val="28"/>
          <w:szCs w:val="28"/>
          <w:shd w:val="clear" w:color="auto" w:fill="FFFFFF"/>
          <w:lang w:val="ro-RO"/>
        </w:rPr>
        <w:t xml:space="preserve"> punctul 2 cifra: </w:t>
      </w:r>
      <w:r w:rsidR="00B26156">
        <w:rPr>
          <w:b w:val="0"/>
          <w:sz w:val="28"/>
          <w:szCs w:val="28"/>
          <w:shd w:val="clear" w:color="auto" w:fill="FFFFFF"/>
          <w:lang w:val="ro-RO"/>
        </w:rPr>
        <w:t>„</w:t>
      </w:r>
      <w:r w:rsidR="00B26156" w:rsidRPr="0024025C">
        <w:rPr>
          <w:b w:val="0"/>
          <w:sz w:val="28"/>
          <w:szCs w:val="28"/>
          <w:shd w:val="clear" w:color="auto" w:fill="FFFFFF"/>
          <w:lang w:val="ro-RO"/>
        </w:rPr>
        <w:t xml:space="preserve">73” se substituie cu cifra </w:t>
      </w:r>
      <w:r w:rsidR="00B26156">
        <w:rPr>
          <w:b w:val="0"/>
          <w:sz w:val="28"/>
          <w:szCs w:val="28"/>
          <w:shd w:val="clear" w:color="auto" w:fill="FFFFFF"/>
          <w:lang w:val="ro-RO"/>
        </w:rPr>
        <w:t>„</w:t>
      </w:r>
      <w:r w:rsidR="00B26156" w:rsidRPr="0024025C">
        <w:rPr>
          <w:b w:val="0"/>
          <w:sz w:val="28"/>
          <w:szCs w:val="28"/>
          <w:shd w:val="clear" w:color="auto" w:fill="FFFFFF"/>
          <w:lang w:val="ro-RO"/>
        </w:rPr>
        <w:t xml:space="preserve">109” iar cifra </w:t>
      </w:r>
      <w:r w:rsidR="00B26156">
        <w:rPr>
          <w:b w:val="0"/>
          <w:sz w:val="28"/>
          <w:szCs w:val="28"/>
          <w:shd w:val="clear" w:color="auto" w:fill="FFFFFF"/>
          <w:lang w:val="ro-RO"/>
        </w:rPr>
        <w:t xml:space="preserve">„45” se substituie cu </w:t>
      </w:r>
      <w:r w:rsidR="0090136A">
        <w:rPr>
          <w:b w:val="0"/>
          <w:sz w:val="28"/>
          <w:szCs w:val="28"/>
          <w:shd w:val="clear" w:color="auto" w:fill="FFFFFF"/>
          <w:lang w:val="ro-RO"/>
        </w:rPr>
        <w:t xml:space="preserve">cifra </w:t>
      </w:r>
      <w:r w:rsidR="00B26156">
        <w:rPr>
          <w:b w:val="0"/>
          <w:sz w:val="28"/>
          <w:szCs w:val="28"/>
          <w:shd w:val="clear" w:color="auto" w:fill="FFFFFF"/>
          <w:lang w:val="ro-RO"/>
        </w:rPr>
        <w:t>„</w:t>
      </w:r>
      <w:r w:rsidR="00B26156" w:rsidRPr="0024025C">
        <w:rPr>
          <w:b w:val="0"/>
          <w:sz w:val="28"/>
          <w:szCs w:val="28"/>
          <w:shd w:val="clear" w:color="auto" w:fill="FFFFFF"/>
          <w:lang w:val="ro-RO"/>
        </w:rPr>
        <w:t>81”;</w:t>
      </w:r>
    </w:p>
    <w:p w:rsidR="00B26156"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2)</w:t>
      </w:r>
      <w:r w:rsidRPr="00B26156">
        <w:rPr>
          <w:b w:val="0"/>
          <w:sz w:val="28"/>
          <w:szCs w:val="28"/>
          <w:shd w:val="clear" w:color="auto" w:fill="FFFFFF"/>
          <w:lang w:val="ro-RO"/>
        </w:rPr>
        <w:t xml:space="preserve"> </w:t>
      </w:r>
      <w:r>
        <w:rPr>
          <w:b w:val="0"/>
          <w:sz w:val="28"/>
          <w:szCs w:val="28"/>
          <w:shd w:val="clear" w:color="auto" w:fill="FFFFFF"/>
          <w:lang w:val="ro-RO"/>
        </w:rPr>
        <w:t>în anexa nr.1:</w:t>
      </w:r>
    </w:p>
    <w:p w:rsidR="00B26156" w:rsidRPr="0090136A" w:rsidRDefault="00B26156" w:rsidP="00B26156">
      <w:pPr>
        <w:pStyle w:val="Heading4"/>
        <w:shd w:val="clear" w:color="auto" w:fill="FFFFFF"/>
        <w:spacing w:before="0" w:beforeAutospacing="0" w:after="0" w:afterAutospacing="0"/>
        <w:ind w:firstLine="709"/>
        <w:jc w:val="both"/>
        <w:rPr>
          <w:b w:val="0"/>
          <w:color w:val="000000" w:themeColor="text1"/>
          <w:sz w:val="28"/>
          <w:szCs w:val="28"/>
          <w:shd w:val="clear" w:color="auto" w:fill="FFFFFF"/>
          <w:lang w:val="ro-RO"/>
        </w:rPr>
      </w:pPr>
      <w:r w:rsidRPr="0090136A">
        <w:rPr>
          <w:b w:val="0"/>
          <w:color w:val="000000" w:themeColor="text1"/>
          <w:sz w:val="28"/>
          <w:szCs w:val="28"/>
          <w:shd w:val="clear" w:color="auto" w:fill="FFFFFF"/>
          <w:lang w:val="ro-RO"/>
        </w:rPr>
        <w:t>după cuvintele „securității și sănătății în muncă” se completează cu cuvintele „și cercetării accidentelor de muncă</w:t>
      </w:r>
      <w:r w:rsidR="00EC6799" w:rsidRPr="00EC6799">
        <w:rPr>
          <w:b w:val="0"/>
          <w:color w:val="000000" w:themeColor="text1"/>
          <w:sz w:val="28"/>
          <w:szCs w:val="28"/>
          <w:shd w:val="clear" w:color="auto" w:fill="FFFFFF"/>
          <w:lang w:val="ro-RO"/>
        </w:rPr>
        <w:t>, precum și migrației de muncă</w:t>
      </w:r>
      <w:r w:rsidRPr="00EC6799">
        <w:rPr>
          <w:b w:val="0"/>
          <w:color w:val="000000" w:themeColor="text1"/>
          <w:sz w:val="28"/>
          <w:szCs w:val="28"/>
          <w:shd w:val="clear" w:color="auto" w:fill="FFFFFF"/>
          <w:lang w:val="ro-RO"/>
        </w:rPr>
        <w:t>”;</w:t>
      </w:r>
    </w:p>
    <w:p w:rsidR="00B26156" w:rsidRPr="0090136A" w:rsidRDefault="00B26156" w:rsidP="00B26156">
      <w:pPr>
        <w:pStyle w:val="Heading4"/>
        <w:shd w:val="clear" w:color="auto" w:fill="FFFFFF"/>
        <w:spacing w:before="0" w:beforeAutospacing="0" w:after="0" w:afterAutospacing="0"/>
        <w:ind w:firstLine="709"/>
        <w:jc w:val="both"/>
        <w:rPr>
          <w:b w:val="0"/>
          <w:color w:val="000000" w:themeColor="text1"/>
          <w:sz w:val="28"/>
          <w:szCs w:val="28"/>
          <w:shd w:val="clear" w:color="auto" w:fill="FFFFFF"/>
          <w:lang w:val="ro-RO"/>
        </w:rPr>
      </w:pPr>
      <w:r w:rsidRPr="0090136A">
        <w:rPr>
          <w:b w:val="0"/>
          <w:color w:val="000000" w:themeColor="text1"/>
          <w:sz w:val="28"/>
          <w:szCs w:val="28"/>
          <w:shd w:val="clear" w:color="auto" w:fill="FFFFFF"/>
          <w:lang w:val="ro-RO"/>
        </w:rPr>
        <w:t>după cuvintele „planificarea controalelor” cuv</w:t>
      </w:r>
      <w:r w:rsidR="0090136A" w:rsidRPr="0090136A">
        <w:rPr>
          <w:b w:val="0"/>
          <w:color w:val="000000" w:themeColor="text1"/>
          <w:sz w:val="28"/>
          <w:szCs w:val="28"/>
          <w:shd w:val="clear" w:color="auto" w:fill="FFFFFF"/>
          <w:lang w:val="ro-RO"/>
        </w:rPr>
        <w:t>â</w:t>
      </w:r>
      <w:r w:rsidRPr="0090136A">
        <w:rPr>
          <w:b w:val="0"/>
          <w:color w:val="000000" w:themeColor="text1"/>
          <w:sz w:val="28"/>
          <w:szCs w:val="28"/>
          <w:shd w:val="clear" w:color="auto" w:fill="FFFFFF"/>
          <w:lang w:val="ro-RO"/>
        </w:rPr>
        <w:t>ntul „și” se substituie cu virgulă;</w:t>
      </w:r>
    </w:p>
    <w:p w:rsidR="00B26156" w:rsidRPr="0090136A" w:rsidRDefault="00B26156" w:rsidP="00B26156">
      <w:pPr>
        <w:pStyle w:val="Heading4"/>
        <w:shd w:val="clear" w:color="auto" w:fill="FFFFFF"/>
        <w:spacing w:before="0" w:beforeAutospacing="0" w:after="0" w:afterAutospacing="0"/>
        <w:ind w:firstLine="709"/>
        <w:jc w:val="both"/>
        <w:rPr>
          <w:b w:val="0"/>
          <w:color w:val="000000" w:themeColor="text1"/>
          <w:sz w:val="28"/>
          <w:szCs w:val="28"/>
          <w:shd w:val="clear" w:color="auto" w:fill="FFFFFF"/>
          <w:lang w:val="ro-RO"/>
        </w:rPr>
      </w:pPr>
      <w:r w:rsidRPr="0090136A">
        <w:rPr>
          <w:b w:val="0"/>
          <w:color w:val="000000" w:themeColor="text1"/>
          <w:sz w:val="28"/>
          <w:szCs w:val="28"/>
          <w:shd w:val="clear" w:color="auto" w:fill="FFFFFF"/>
          <w:lang w:val="ro-RO"/>
        </w:rPr>
        <w:t>după cuv</w:t>
      </w:r>
      <w:r w:rsidR="0090136A" w:rsidRPr="0090136A">
        <w:rPr>
          <w:b w:val="0"/>
          <w:color w:val="000000" w:themeColor="text1"/>
          <w:sz w:val="28"/>
          <w:szCs w:val="28"/>
          <w:shd w:val="clear" w:color="auto" w:fill="FFFFFF"/>
          <w:lang w:val="ro-RO"/>
        </w:rPr>
        <w:t>â</w:t>
      </w:r>
      <w:r w:rsidRPr="0090136A">
        <w:rPr>
          <w:b w:val="0"/>
          <w:color w:val="000000" w:themeColor="text1"/>
          <w:sz w:val="28"/>
          <w:szCs w:val="28"/>
          <w:shd w:val="clear" w:color="auto" w:fill="FFFFFF"/>
          <w:lang w:val="ro-RO"/>
        </w:rPr>
        <w:t>ntul „raportare” virgula se substituie cu cuv</w:t>
      </w:r>
      <w:r w:rsidR="0090136A" w:rsidRPr="0090136A">
        <w:rPr>
          <w:b w:val="0"/>
          <w:color w:val="000000" w:themeColor="text1"/>
          <w:sz w:val="28"/>
          <w:szCs w:val="28"/>
          <w:shd w:val="clear" w:color="auto" w:fill="FFFFFF"/>
          <w:lang w:val="ro-RO"/>
        </w:rPr>
        <w:t>â</w:t>
      </w:r>
      <w:r w:rsidRPr="0090136A">
        <w:rPr>
          <w:b w:val="0"/>
          <w:color w:val="000000" w:themeColor="text1"/>
          <w:sz w:val="28"/>
          <w:szCs w:val="28"/>
          <w:shd w:val="clear" w:color="auto" w:fill="FFFFFF"/>
          <w:lang w:val="ro-RO"/>
        </w:rPr>
        <w:t>ntul „și”;</w:t>
      </w:r>
    </w:p>
    <w:p w:rsidR="00B26156" w:rsidRPr="0090136A" w:rsidRDefault="00B26156" w:rsidP="00B26156">
      <w:pPr>
        <w:pStyle w:val="Heading4"/>
        <w:shd w:val="clear" w:color="auto" w:fill="FFFFFF"/>
        <w:spacing w:before="0" w:beforeAutospacing="0" w:after="0" w:afterAutospacing="0"/>
        <w:ind w:firstLine="709"/>
        <w:jc w:val="both"/>
        <w:rPr>
          <w:b w:val="0"/>
          <w:color w:val="000000" w:themeColor="text1"/>
          <w:sz w:val="28"/>
          <w:szCs w:val="28"/>
          <w:shd w:val="clear" w:color="auto" w:fill="FFFFFF"/>
          <w:lang w:val="ro-RO"/>
        </w:rPr>
      </w:pPr>
      <w:r w:rsidRPr="0090136A">
        <w:rPr>
          <w:b w:val="0"/>
          <w:color w:val="000000" w:themeColor="text1"/>
          <w:sz w:val="28"/>
          <w:szCs w:val="28"/>
          <w:shd w:val="clear" w:color="auto" w:fill="FFFFFF"/>
          <w:lang w:val="ro-RO"/>
        </w:rPr>
        <w:t>cuvintele „și instruire” se exclud;</w:t>
      </w:r>
    </w:p>
    <w:p w:rsidR="00B26156" w:rsidRPr="0090136A" w:rsidRDefault="00B26156" w:rsidP="00B26156">
      <w:pPr>
        <w:pStyle w:val="Heading4"/>
        <w:shd w:val="clear" w:color="auto" w:fill="FFFFFF"/>
        <w:spacing w:before="0" w:beforeAutospacing="0" w:after="0" w:afterAutospacing="0"/>
        <w:ind w:firstLine="709"/>
        <w:jc w:val="both"/>
        <w:rPr>
          <w:b w:val="0"/>
          <w:color w:val="000000" w:themeColor="text1"/>
          <w:sz w:val="28"/>
          <w:szCs w:val="28"/>
          <w:shd w:val="clear" w:color="auto" w:fill="FFFFFF"/>
          <w:lang w:val="ro-RO"/>
        </w:rPr>
      </w:pPr>
      <w:r w:rsidRPr="0090136A">
        <w:rPr>
          <w:b w:val="0"/>
          <w:color w:val="000000" w:themeColor="text1"/>
          <w:sz w:val="28"/>
          <w:szCs w:val="28"/>
          <w:shd w:val="clear" w:color="auto" w:fill="FFFFFF"/>
          <w:lang w:val="ro-RO"/>
        </w:rPr>
        <w:t>după cuvintele „resurse umane” se completează cu cuvintele „instruirea personalului,”;</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B26156">
        <w:rPr>
          <w:b w:val="0"/>
          <w:color w:val="000000" w:themeColor="text1"/>
          <w:sz w:val="28"/>
          <w:szCs w:val="28"/>
          <w:shd w:val="clear" w:color="auto" w:fill="FFFFFF"/>
          <w:lang w:val="ro-RO"/>
        </w:rPr>
        <w:t>3)</w:t>
      </w:r>
      <w:r>
        <w:rPr>
          <w:b w:val="0"/>
          <w:color w:val="000000" w:themeColor="text1"/>
          <w:sz w:val="28"/>
          <w:szCs w:val="28"/>
          <w:shd w:val="clear" w:color="auto" w:fill="FFFFFF"/>
          <w:lang w:val="ro-RO"/>
        </w:rPr>
        <w:t xml:space="preserve"> </w:t>
      </w:r>
      <w:r w:rsidRPr="008651D8">
        <w:rPr>
          <w:b w:val="0"/>
          <w:color w:val="000000" w:themeColor="text1"/>
          <w:sz w:val="28"/>
          <w:szCs w:val="28"/>
          <w:shd w:val="clear" w:color="auto" w:fill="FFFFFF"/>
          <w:lang w:val="ro-RO"/>
        </w:rPr>
        <w:t>în</w:t>
      </w:r>
      <w:r w:rsidRPr="0024025C">
        <w:rPr>
          <w:b w:val="0"/>
          <w:sz w:val="28"/>
          <w:szCs w:val="28"/>
          <w:shd w:val="clear" w:color="auto" w:fill="FFFFFF"/>
          <w:lang w:val="ro-RO"/>
        </w:rPr>
        <w:t xml:space="preserve"> anexa nr. </w:t>
      </w:r>
      <w:r w:rsidR="005C461F">
        <w:rPr>
          <w:b w:val="0"/>
          <w:sz w:val="28"/>
          <w:szCs w:val="28"/>
          <w:shd w:val="clear" w:color="auto" w:fill="FFFFFF"/>
          <w:lang w:val="ro-RO"/>
        </w:rPr>
        <w:t>2</w:t>
      </w:r>
      <w:r w:rsidRPr="0024025C">
        <w:rPr>
          <w:b w:val="0"/>
          <w:sz w:val="28"/>
          <w:szCs w:val="28"/>
          <w:shd w:val="clear" w:color="auto" w:fill="FFFFFF"/>
          <w:lang w:val="ro-RO"/>
        </w:rPr>
        <w:t>:</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a) </w:t>
      </w:r>
      <w:r w:rsidRPr="00EC7C92">
        <w:rPr>
          <w:b w:val="0"/>
          <w:color w:val="000000" w:themeColor="text1"/>
          <w:sz w:val="28"/>
          <w:szCs w:val="28"/>
          <w:shd w:val="clear" w:color="auto" w:fill="FFFFFF"/>
          <w:lang w:val="ro-RO"/>
        </w:rPr>
        <w:t>la</w:t>
      </w:r>
      <w:r w:rsidRPr="0024025C">
        <w:rPr>
          <w:b w:val="0"/>
          <w:sz w:val="28"/>
          <w:szCs w:val="28"/>
          <w:shd w:val="clear" w:color="auto" w:fill="FFFFFF"/>
          <w:lang w:val="ro-RO"/>
        </w:rPr>
        <w:t xml:space="preserve"> punctul 3 subpunctul 1) după cuvintele </w:t>
      </w:r>
      <w:r>
        <w:rPr>
          <w:b w:val="0"/>
          <w:sz w:val="28"/>
          <w:szCs w:val="28"/>
          <w:shd w:val="clear" w:color="auto" w:fill="FFFFFF"/>
          <w:lang w:val="ro-RO"/>
        </w:rPr>
        <w:t>„</w:t>
      </w:r>
      <w:r w:rsidRPr="0024025C">
        <w:rPr>
          <w:b w:val="0"/>
          <w:sz w:val="28"/>
          <w:szCs w:val="28"/>
          <w:shd w:val="clear" w:color="auto" w:fill="FFFFFF"/>
          <w:lang w:val="ro-RO"/>
        </w:rPr>
        <w:t xml:space="preserve">decretele Președintelui Republicii Moldova” ce completează cu cuvintele </w:t>
      </w:r>
      <w:r>
        <w:rPr>
          <w:b w:val="0"/>
          <w:sz w:val="28"/>
          <w:szCs w:val="28"/>
          <w:shd w:val="clear" w:color="auto" w:fill="FFFFFF"/>
          <w:lang w:val="ro-RO"/>
        </w:rPr>
        <w:t>„</w:t>
      </w:r>
      <w:r w:rsidRPr="0024025C">
        <w:rPr>
          <w:b w:val="0"/>
          <w:sz w:val="28"/>
          <w:szCs w:val="28"/>
          <w:shd w:val="clear" w:color="auto" w:fill="FFFFFF"/>
          <w:lang w:val="ro-RO"/>
        </w:rPr>
        <w:t>Codul muncii al Republicii Moldova”;</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b) punctul 4 va avea următorul cuprins:</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w:t>
      </w:r>
      <w:r w:rsidRPr="0024025C">
        <w:rPr>
          <w:b w:val="0"/>
          <w:sz w:val="28"/>
          <w:szCs w:val="28"/>
          <w:shd w:val="clear" w:color="auto" w:fill="FFFFFF"/>
          <w:lang w:val="ro-RO"/>
        </w:rPr>
        <w:t>4. Misiunea</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Asigurarea aplicării prevederilor actelor normative din domeniul muncii, securității și sănătății în </w:t>
      </w:r>
      <w:r w:rsidRPr="008947B4">
        <w:rPr>
          <w:b w:val="0"/>
          <w:sz w:val="28"/>
          <w:szCs w:val="28"/>
          <w:shd w:val="clear" w:color="auto" w:fill="FFFFFF"/>
          <w:lang w:val="ro-RO"/>
        </w:rPr>
        <w:t>muncă</w:t>
      </w:r>
      <w:r w:rsidR="008947B4" w:rsidRPr="008947B4">
        <w:rPr>
          <w:b w:val="0"/>
          <w:sz w:val="28"/>
          <w:szCs w:val="28"/>
          <w:lang w:val="ro-RO"/>
        </w:rPr>
        <w:t xml:space="preserve"> și migrației de muncă</w:t>
      </w:r>
      <w:r w:rsidRPr="008947B4">
        <w:rPr>
          <w:b w:val="0"/>
          <w:sz w:val="28"/>
          <w:szCs w:val="28"/>
          <w:shd w:val="clear" w:color="auto" w:fill="FFFFFF"/>
          <w:lang w:val="ro-RO"/>
        </w:rPr>
        <w:t>.”;</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c) </w:t>
      </w:r>
      <w:r w:rsidRPr="00EC7C92">
        <w:rPr>
          <w:b w:val="0"/>
          <w:color w:val="000000" w:themeColor="text1"/>
          <w:sz w:val="28"/>
          <w:szCs w:val="28"/>
          <w:shd w:val="clear" w:color="auto" w:fill="FFFFFF"/>
          <w:lang w:val="ro-RO"/>
        </w:rPr>
        <w:t>la</w:t>
      </w:r>
      <w:r w:rsidRPr="0024025C">
        <w:rPr>
          <w:b w:val="0"/>
          <w:sz w:val="28"/>
          <w:szCs w:val="28"/>
          <w:shd w:val="clear" w:color="auto" w:fill="FFFFFF"/>
          <w:lang w:val="ro-RO"/>
        </w:rPr>
        <w:t xml:space="preserve"> punctul 5, litera a) cuvintele </w:t>
      </w:r>
      <w:r>
        <w:rPr>
          <w:b w:val="0"/>
          <w:sz w:val="28"/>
          <w:szCs w:val="28"/>
          <w:shd w:val="clear" w:color="auto" w:fill="FFFFFF"/>
          <w:lang w:val="ro-RO"/>
        </w:rPr>
        <w:t>„</w:t>
      </w:r>
      <w:r w:rsidRPr="0024025C">
        <w:rPr>
          <w:b w:val="0"/>
          <w:sz w:val="28"/>
          <w:szCs w:val="28"/>
          <w:shd w:val="clear" w:color="auto" w:fill="FFFFFF"/>
          <w:lang w:val="ro-RO"/>
        </w:rPr>
        <w:t xml:space="preserve">raporturilor de muncă, cu excepția” se substituie cu cuvântul </w:t>
      </w:r>
      <w:r>
        <w:rPr>
          <w:b w:val="0"/>
          <w:sz w:val="28"/>
          <w:szCs w:val="28"/>
          <w:shd w:val="clear" w:color="auto" w:fill="FFFFFF"/>
          <w:lang w:val="ro-RO"/>
        </w:rPr>
        <w:t>„</w:t>
      </w:r>
      <w:r w:rsidRPr="0024025C">
        <w:rPr>
          <w:b w:val="0"/>
          <w:sz w:val="28"/>
          <w:szCs w:val="28"/>
          <w:shd w:val="clear" w:color="auto" w:fill="FFFFFF"/>
          <w:lang w:val="ro-RO"/>
        </w:rPr>
        <w:t>muncii</w:t>
      </w:r>
      <w:r w:rsidRPr="00FA3357">
        <w:rPr>
          <w:b w:val="0"/>
          <w:sz w:val="28"/>
          <w:szCs w:val="28"/>
          <w:shd w:val="clear" w:color="auto" w:fill="FFFFFF"/>
          <w:lang w:val="ro-RO"/>
        </w:rPr>
        <w:t>,”</w:t>
      </w:r>
      <w:r w:rsidR="00FA3357" w:rsidRPr="00FA3357">
        <w:rPr>
          <w:b w:val="0"/>
          <w:sz w:val="28"/>
          <w:szCs w:val="28"/>
          <w:shd w:val="clear" w:color="auto" w:fill="FFFFFF"/>
          <w:lang w:val="ro-RO"/>
        </w:rPr>
        <w:t xml:space="preserve"> și se completează la sfârșit cu propoziția ”</w:t>
      </w:r>
      <w:r w:rsidR="00FA3357" w:rsidRPr="00FA3357">
        <w:rPr>
          <w:b w:val="0"/>
          <w:sz w:val="28"/>
          <w:szCs w:val="28"/>
          <w:lang w:val="ro-MO"/>
        </w:rPr>
        <w:t>precum și în domeniul migrației de muncă</w:t>
      </w:r>
      <w:r w:rsidR="008B4D58">
        <w:rPr>
          <w:b w:val="0"/>
          <w:sz w:val="28"/>
          <w:szCs w:val="28"/>
          <w:lang w:val="ro-MO"/>
        </w:rPr>
        <w:t>.</w:t>
      </w:r>
      <w:r w:rsidR="00FA3357" w:rsidRPr="0024025C">
        <w:rPr>
          <w:b w:val="0"/>
          <w:sz w:val="28"/>
          <w:szCs w:val="28"/>
          <w:shd w:val="clear" w:color="auto" w:fill="FFFFFF"/>
          <w:lang w:val="ro-RO"/>
        </w:rPr>
        <w:t>”</w:t>
      </w:r>
      <w:r w:rsidRPr="00FA3357">
        <w:rPr>
          <w:b w:val="0"/>
          <w:sz w:val="28"/>
          <w:szCs w:val="28"/>
          <w:shd w:val="clear" w:color="auto" w:fill="FFFFFF"/>
          <w:lang w:val="ro-RO"/>
        </w:rPr>
        <w:t>;</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d) </w:t>
      </w:r>
      <w:r w:rsidRPr="00EC7C92">
        <w:rPr>
          <w:b w:val="0"/>
          <w:color w:val="000000" w:themeColor="text1"/>
          <w:sz w:val="28"/>
          <w:szCs w:val="28"/>
          <w:shd w:val="clear" w:color="auto" w:fill="FFFFFF"/>
          <w:lang w:val="ro-RO"/>
        </w:rPr>
        <w:t>la</w:t>
      </w:r>
      <w:r w:rsidRPr="0024025C">
        <w:rPr>
          <w:b w:val="0"/>
          <w:sz w:val="28"/>
          <w:szCs w:val="28"/>
          <w:shd w:val="clear" w:color="auto" w:fill="FFFFFF"/>
          <w:lang w:val="ro-RO"/>
        </w:rPr>
        <w:t xml:space="preserve"> punctul 6</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litera a) va avea următorul cuprins:</w:t>
      </w:r>
    </w:p>
    <w:p w:rsidR="00B26156" w:rsidRPr="0052213B"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w:t>
      </w:r>
      <w:r w:rsidRPr="0052213B">
        <w:rPr>
          <w:b w:val="0"/>
          <w:sz w:val="28"/>
          <w:szCs w:val="28"/>
          <w:shd w:val="clear" w:color="auto" w:fill="FFFFFF"/>
          <w:lang w:val="ro-RO"/>
        </w:rPr>
        <w:t>a) analizează riscurile, planifică și controlează respectarea de către angajatori a normelor de securitate și sănătate în muncă referitoare la:</w:t>
      </w:r>
    </w:p>
    <w:p w:rsidR="00B26156" w:rsidRPr="0052213B" w:rsidRDefault="00B26156" w:rsidP="00B26156">
      <w:pPr>
        <w:ind w:firstLine="709"/>
        <w:jc w:val="both"/>
        <w:rPr>
          <w:rStyle w:val="apple-converted-space"/>
          <w:sz w:val="28"/>
          <w:szCs w:val="28"/>
          <w:lang w:val="ro-RO"/>
        </w:rPr>
      </w:pPr>
      <w:r w:rsidRPr="0052213B">
        <w:rPr>
          <w:rStyle w:val="apple-converted-space"/>
          <w:sz w:val="28"/>
          <w:szCs w:val="28"/>
          <w:lang w:val="ro-RO"/>
        </w:rPr>
        <w:t>organizarea activităților de prevenire a riscurilor profesionale (accidentare şi îmbolnăvire la locul de muncă) şi de protecție a salariaților la locul de muncă;</w:t>
      </w:r>
    </w:p>
    <w:p w:rsidR="00B26156" w:rsidRPr="0052213B" w:rsidRDefault="00B26156" w:rsidP="00B26156">
      <w:pPr>
        <w:ind w:firstLine="709"/>
        <w:jc w:val="both"/>
        <w:rPr>
          <w:rStyle w:val="apple-converted-space"/>
          <w:sz w:val="28"/>
          <w:szCs w:val="28"/>
          <w:lang w:val="ro-RO"/>
        </w:rPr>
      </w:pPr>
      <w:r w:rsidRPr="0052213B">
        <w:rPr>
          <w:rStyle w:val="apple-converted-space"/>
          <w:sz w:val="28"/>
          <w:szCs w:val="28"/>
          <w:lang w:val="ro-RO"/>
        </w:rPr>
        <w:t>evaluarea riscurilor profesionale, elaborarea și aplicarea măsurilor de prevenire a riscurilor profesionale și de  protecție a salariaților la locurile de muncă;</w:t>
      </w:r>
    </w:p>
    <w:p w:rsidR="00B26156" w:rsidRPr="0052213B" w:rsidRDefault="00B26156" w:rsidP="00B26156">
      <w:pPr>
        <w:pStyle w:val="Heading4"/>
        <w:shd w:val="clear" w:color="auto" w:fill="FFFFFF"/>
        <w:spacing w:before="0" w:beforeAutospacing="0" w:after="0" w:afterAutospacing="0"/>
        <w:ind w:firstLine="709"/>
        <w:jc w:val="both"/>
        <w:rPr>
          <w:rStyle w:val="apple-converted-space"/>
          <w:b w:val="0"/>
          <w:sz w:val="28"/>
          <w:szCs w:val="28"/>
          <w:lang w:val="ro-RO"/>
        </w:rPr>
      </w:pPr>
      <w:r w:rsidRPr="0052213B">
        <w:rPr>
          <w:rStyle w:val="apple-converted-space"/>
          <w:b w:val="0"/>
          <w:sz w:val="28"/>
          <w:szCs w:val="28"/>
          <w:lang w:val="ro-RO"/>
        </w:rPr>
        <w:lastRenderedPageBreak/>
        <w:t>informarea, instruirea şi pregătirea în domeniul securității şi sănătății în muncă;</w:t>
      </w:r>
    </w:p>
    <w:p w:rsidR="00B26156" w:rsidRPr="0052213B" w:rsidRDefault="00B26156" w:rsidP="00B26156">
      <w:pPr>
        <w:pStyle w:val="Heading4"/>
        <w:shd w:val="clear" w:color="auto" w:fill="FFFFFF"/>
        <w:spacing w:before="0" w:beforeAutospacing="0" w:after="0" w:afterAutospacing="0"/>
        <w:ind w:firstLine="709"/>
        <w:jc w:val="both"/>
        <w:rPr>
          <w:rStyle w:val="apple-converted-space"/>
          <w:b w:val="0"/>
          <w:sz w:val="28"/>
          <w:szCs w:val="28"/>
          <w:lang w:val="ro-RO"/>
        </w:rPr>
      </w:pPr>
      <w:r w:rsidRPr="0052213B">
        <w:rPr>
          <w:rStyle w:val="apple-converted-space"/>
          <w:b w:val="0"/>
          <w:sz w:val="28"/>
          <w:szCs w:val="28"/>
          <w:lang w:val="ro-RO"/>
        </w:rPr>
        <w:t>asigurarea cu instrucțiuni de securitate și sănătate în muncă;</w:t>
      </w:r>
    </w:p>
    <w:p w:rsidR="00B26156" w:rsidRPr="0052213B" w:rsidRDefault="00B26156" w:rsidP="00B26156">
      <w:pPr>
        <w:pStyle w:val="Heading4"/>
        <w:shd w:val="clear" w:color="auto" w:fill="FFFFFF"/>
        <w:spacing w:before="0" w:beforeAutospacing="0" w:after="0" w:afterAutospacing="0"/>
        <w:ind w:firstLine="709"/>
        <w:jc w:val="both"/>
        <w:rPr>
          <w:rStyle w:val="apple-converted-space"/>
          <w:b w:val="0"/>
          <w:sz w:val="28"/>
          <w:szCs w:val="28"/>
          <w:lang w:val="ro-RO"/>
        </w:rPr>
      </w:pPr>
      <w:r w:rsidRPr="0052213B">
        <w:rPr>
          <w:rStyle w:val="apple-converted-space"/>
          <w:b w:val="0"/>
          <w:sz w:val="28"/>
          <w:szCs w:val="28"/>
          <w:lang w:val="ro-RO"/>
        </w:rPr>
        <w:t>asigurarea cu echipamente de protecție individuală a salariaților;</w:t>
      </w:r>
    </w:p>
    <w:p w:rsidR="00B26156" w:rsidRPr="0052213B" w:rsidRDefault="00B26156" w:rsidP="00B26156">
      <w:pPr>
        <w:pStyle w:val="Heading4"/>
        <w:shd w:val="clear" w:color="auto" w:fill="FFFFFF"/>
        <w:spacing w:before="0" w:beforeAutospacing="0" w:after="0" w:afterAutospacing="0"/>
        <w:ind w:firstLine="709"/>
        <w:jc w:val="both"/>
        <w:rPr>
          <w:rStyle w:val="apple-converted-space"/>
          <w:b w:val="0"/>
          <w:sz w:val="28"/>
          <w:szCs w:val="28"/>
          <w:lang w:val="ro-RO"/>
        </w:rPr>
      </w:pPr>
      <w:r w:rsidRPr="0052213B">
        <w:rPr>
          <w:rStyle w:val="apple-converted-space"/>
          <w:b w:val="0"/>
          <w:sz w:val="28"/>
          <w:szCs w:val="28"/>
          <w:lang w:val="ro-RO"/>
        </w:rPr>
        <w:t>funcționarea nepericuloasă a echipamentelor de muncă şi dotarea acestora cu dispozitive de securitate, cu echipamente de protecție colectivă şi individuală;</w:t>
      </w:r>
    </w:p>
    <w:p w:rsidR="00B26156" w:rsidRPr="0052213B" w:rsidRDefault="00B26156" w:rsidP="00B26156">
      <w:pPr>
        <w:pStyle w:val="Heading4"/>
        <w:shd w:val="clear" w:color="auto" w:fill="FFFFFF"/>
        <w:spacing w:before="0" w:beforeAutospacing="0" w:after="0" w:afterAutospacing="0"/>
        <w:ind w:firstLine="709"/>
        <w:jc w:val="both"/>
        <w:rPr>
          <w:b w:val="0"/>
          <w:sz w:val="28"/>
          <w:szCs w:val="28"/>
          <w:lang w:val="ro-RO"/>
        </w:rPr>
      </w:pPr>
      <w:r w:rsidRPr="0052213B">
        <w:rPr>
          <w:b w:val="0"/>
          <w:sz w:val="28"/>
          <w:szCs w:val="28"/>
          <w:lang w:val="ro-RO"/>
        </w:rPr>
        <w:t xml:space="preserve">adaptarea rezonabilă a locului de muncă pentru persoanele vulnerabile la riscuri (femei gravide, lăuze, mame care alăptează, persoane mai tinere de 18 ani) şi pentru persoanele cu </w:t>
      </w:r>
      <w:proofErr w:type="spellStart"/>
      <w:r w:rsidRPr="0052213B">
        <w:rPr>
          <w:b w:val="0"/>
          <w:sz w:val="28"/>
          <w:szCs w:val="28"/>
          <w:lang w:val="ro-RO"/>
        </w:rPr>
        <w:t>dizabilități</w:t>
      </w:r>
      <w:proofErr w:type="spellEnd"/>
      <w:r w:rsidRPr="0052213B">
        <w:rPr>
          <w:b w:val="0"/>
          <w:sz w:val="28"/>
          <w:szCs w:val="28"/>
          <w:lang w:val="ro-RO"/>
        </w:rPr>
        <w:t>, cu dotări social-sanitare;</w:t>
      </w:r>
    </w:p>
    <w:p w:rsidR="00B26156" w:rsidRPr="0052213B" w:rsidRDefault="00B26156" w:rsidP="00B26156">
      <w:pPr>
        <w:pStyle w:val="Heading4"/>
        <w:shd w:val="clear" w:color="auto" w:fill="FFFFFF"/>
        <w:spacing w:before="0" w:beforeAutospacing="0" w:after="0" w:afterAutospacing="0"/>
        <w:ind w:firstLine="709"/>
        <w:jc w:val="both"/>
        <w:rPr>
          <w:b w:val="0"/>
          <w:sz w:val="28"/>
          <w:szCs w:val="28"/>
          <w:lang w:val="ro-RO"/>
        </w:rPr>
      </w:pPr>
      <w:r w:rsidRPr="0052213B">
        <w:rPr>
          <w:b w:val="0"/>
          <w:sz w:val="28"/>
          <w:szCs w:val="28"/>
          <w:lang w:val="ro-RO"/>
        </w:rPr>
        <w:t>modul de cercetare a accidentelor de muncă cu incapacitate temporară de muncă;</w:t>
      </w:r>
    </w:p>
    <w:p w:rsidR="00B26156" w:rsidRPr="0052213B"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52213B">
        <w:rPr>
          <w:b w:val="0"/>
          <w:sz w:val="28"/>
          <w:szCs w:val="28"/>
          <w:lang w:val="ro-RO"/>
        </w:rPr>
        <w:t>alte aspecte vizate în actele normative din domeniul securității și sănătății în muncă.</w:t>
      </w:r>
      <w:r w:rsidRPr="0052213B">
        <w:rPr>
          <w:b w:val="0"/>
          <w:sz w:val="28"/>
          <w:szCs w:val="28"/>
          <w:shd w:val="clear" w:color="auto" w:fill="FFFFFF"/>
          <w:lang w:val="ro-RO"/>
        </w:rPr>
        <w:t>”;</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litera b) va avea următorul cuprins:</w:t>
      </w:r>
    </w:p>
    <w:p w:rsidR="00B26156"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w:t>
      </w:r>
      <w:r w:rsidRPr="0024025C">
        <w:rPr>
          <w:b w:val="0"/>
          <w:sz w:val="28"/>
          <w:szCs w:val="28"/>
          <w:shd w:val="clear" w:color="auto" w:fill="FFFFFF"/>
          <w:lang w:val="ro-RO"/>
        </w:rPr>
        <w:t>b) cercetează în modul stabilit de Guvern, accidente de muncă;”;</w:t>
      </w:r>
    </w:p>
    <w:p w:rsidR="008B4D58" w:rsidRPr="00DD02E5" w:rsidRDefault="008B4D58" w:rsidP="008B4D58">
      <w:pPr>
        <w:autoSpaceDE w:val="0"/>
        <w:autoSpaceDN w:val="0"/>
        <w:adjustRightInd w:val="0"/>
        <w:ind w:right="-143" w:firstLine="180"/>
        <w:rPr>
          <w:bCs/>
          <w:sz w:val="28"/>
          <w:szCs w:val="28"/>
          <w:lang w:val="ro-MO"/>
        </w:rPr>
      </w:pPr>
      <w:proofErr w:type="gramStart"/>
      <w:r w:rsidRPr="00D24CBE">
        <w:rPr>
          <w:sz w:val="28"/>
          <w:szCs w:val="28"/>
          <w:shd w:val="clear" w:color="auto" w:fill="FFFFFF"/>
          <w:lang w:val="en-US"/>
        </w:rPr>
        <w:t>se</w:t>
      </w:r>
      <w:proofErr w:type="gramEnd"/>
      <w:r w:rsidRPr="00D24CBE">
        <w:rPr>
          <w:sz w:val="28"/>
          <w:szCs w:val="28"/>
          <w:shd w:val="clear" w:color="auto" w:fill="FFFFFF"/>
          <w:lang w:val="en-US"/>
        </w:rPr>
        <w:t xml:space="preserve"> </w:t>
      </w:r>
      <w:proofErr w:type="spellStart"/>
      <w:r w:rsidRPr="00D24CBE">
        <w:rPr>
          <w:sz w:val="28"/>
          <w:szCs w:val="28"/>
          <w:shd w:val="clear" w:color="auto" w:fill="FFFFFF"/>
          <w:lang w:val="en-US"/>
        </w:rPr>
        <w:t>completează</w:t>
      </w:r>
      <w:proofErr w:type="spellEnd"/>
      <w:r w:rsidRPr="00D24CBE">
        <w:rPr>
          <w:sz w:val="28"/>
          <w:szCs w:val="28"/>
          <w:shd w:val="clear" w:color="auto" w:fill="FFFFFF"/>
          <w:lang w:val="en-US"/>
        </w:rPr>
        <w:t xml:space="preserve"> cu </w:t>
      </w:r>
      <w:proofErr w:type="spellStart"/>
      <w:r w:rsidRPr="00D24CBE">
        <w:rPr>
          <w:sz w:val="28"/>
          <w:szCs w:val="28"/>
          <w:shd w:val="clear" w:color="auto" w:fill="FFFFFF"/>
          <w:lang w:val="en-US"/>
        </w:rPr>
        <w:t>litera</w:t>
      </w:r>
      <w:proofErr w:type="spellEnd"/>
      <w:r w:rsidRPr="00D24CBE">
        <w:rPr>
          <w:sz w:val="28"/>
          <w:szCs w:val="28"/>
          <w:shd w:val="clear" w:color="auto" w:fill="FFFFFF"/>
          <w:lang w:val="en-US"/>
        </w:rPr>
        <w:t xml:space="preserve"> c</w:t>
      </w:r>
      <w:r w:rsidRPr="00D24CBE">
        <w:rPr>
          <w:sz w:val="28"/>
          <w:szCs w:val="28"/>
          <w:shd w:val="clear" w:color="auto" w:fill="FFFFFF"/>
          <w:vertAlign w:val="superscript"/>
          <w:lang w:val="en-US"/>
        </w:rPr>
        <w:t>1</w:t>
      </w:r>
      <w:r w:rsidRPr="00D24CBE">
        <w:rPr>
          <w:sz w:val="28"/>
          <w:szCs w:val="28"/>
          <w:shd w:val="clear" w:color="auto" w:fill="FFFFFF"/>
          <w:lang w:val="en-US"/>
        </w:rPr>
        <w:t xml:space="preserve">) cu </w:t>
      </w:r>
      <w:proofErr w:type="spellStart"/>
      <w:r w:rsidRPr="00D24CBE">
        <w:rPr>
          <w:sz w:val="28"/>
          <w:szCs w:val="28"/>
          <w:shd w:val="clear" w:color="auto" w:fill="FFFFFF"/>
          <w:lang w:val="en-US"/>
        </w:rPr>
        <w:t>următorul</w:t>
      </w:r>
      <w:proofErr w:type="spellEnd"/>
      <w:r w:rsidRPr="00D24CBE">
        <w:rPr>
          <w:sz w:val="28"/>
          <w:szCs w:val="28"/>
          <w:shd w:val="clear" w:color="auto" w:fill="FFFFFF"/>
          <w:lang w:val="en-US"/>
        </w:rPr>
        <w:t xml:space="preserve"> </w:t>
      </w:r>
      <w:proofErr w:type="spellStart"/>
      <w:r w:rsidRPr="00D24CBE">
        <w:rPr>
          <w:sz w:val="28"/>
          <w:szCs w:val="28"/>
          <w:shd w:val="clear" w:color="auto" w:fill="FFFFFF"/>
          <w:lang w:val="en-US"/>
        </w:rPr>
        <w:t>conținut</w:t>
      </w:r>
      <w:proofErr w:type="spellEnd"/>
      <w:r w:rsidRPr="00D24CBE">
        <w:rPr>
          <w:sz w:val="28"/>
          <w:szCs w:val="28"/>
          <w:shd w:val="clear" w:color="auto" w:fill="FFFFFF"/>
          <w:lang w:val="en-US"/>
        </w:rPr>
        <w:t>:</w:t>
      </w:r>
      <w:r w:rsidRPr="00DD02E5">
        <w:rPr>
          <w:bCs/>
          <w:sz w:val="28"/>
          <w:szCs w:val="28"/>
          <w:lang w:val="ro-MO"/>
        </w:rPr>
        <w:t xml:space="preserve"> </w:t>
      </w:r>
    </w:p>
    <w:p w:rsidR="008B4D58" w:rsidRPr="00DD02E5" w:rsidRDefault="008B4D58" w:rsidP="008B4D58">
      <w:pPr>
        <w:tabs>
          <w:tab w:val="left" w:pos="1134"/>
        </w:tabs>
        <w:ind w:firstLine="180"/>
        <w:contextualSpacing/>
        <w:rPr>
          <w:sz w:val="28"/>
          <w:szCs w:val="28"/>
          <w:lang w:val="en-US"/>
        </w:rPr>
      </w:pPr>
      <w:r w:rsidRPr="00DD02E5">
        <w:rPr>
          <w:bCs/>
          <w:sz w:val="28"/>
          <w:szCs w:val="28"/>
          <w:lang w:val="ro-MO"/>
        </w:rPr>
        <w:t>”</w:t>
      </w:r>
      <w:r>
        <w:rPr>
          <w:bCs/>
          <w:sz w:val="28"/>
          <w:szCs w:val="28"/>
          <w:lang w:val="ro-MO"/>
        </w:rPr>
        <w:t>c</w:t>
      </w:r>
      <w:r>
        <w:rPr>
          <w:bCs/>
          <w:sz w:val="28"/>
          <w:szCs w:val="28"/>
          <w:vertAlign w:val="superscript"/>
          <w:lang w:val="ro-MO"/>
        </w:rPr>
        <w:t>1</w:t>
      </w:r>
      <w:r w:rsidRPr="00DD02E5">
        <w:rPr>
          <w:bCs/>
          <w:sz w:val="28"/>
          <w:szCs w:val="28"/>
          <w:lang w:val="ro-MO"/>
        </w:rPr>
        <w:t xml:space="preserve">) </w:t>
      </w:r>
      <w:proofErr w:type="spellStart"/>
      <w:r w:rsidRPr="00DD02E5">
        <w:rPr>
          <w:sz w:val="28"/>
          <w:szCs w:val="28"/>
          <w:lang w:val="en-US"/>
        </w:rPr>
        <w:t>în</w:t>
      </w:r>
      <w:proofErr w:type="spellEnd"/>
      <w:r w:rsidRPr="00DD02E5">
        <w:rPr>
          <w:sz w:val="28"/>
          <w:szCs w:val="28"/>
          <w:lang w:val="en-US"/>
        </w:rPr>
        <w:t xml:space="preserve"> </w:t>
      </w:r>
      <w:proofErr w:type="spellStart"/>
      <w:r w:rsidRPr="00DD02E5">
        <w:rPr>
          <w:sz w:val="28"/>
          <w:szCs w:val="28"/>
          <w:lang w:val="en-US"/>
        </w:rPr>
        <w:t>cadrul</w:t>
      </w:r>
      <w:proofErr w:type="spellEnd"/>
      <w:r w:rsidRPr="00DD02E5">
        <w:rPr>
          <w:sz w:val="28"/>
          <w:szCs w:val="28"/>
          <w:lang w:val="en-US"/>
        </w:rPr>
        <w:t xml:space="preserve"> </w:t>
      </w:r>
      <w:proofErr w:type="spellStart"/>
      <w:r w:rsidRPr="00DD02E5">
        <w:rPr>
          <w:sz w:val="28"/>
          <w:szCs w:val="28"/>
          <w:lang w:val="en-US"/>
        </w:rPr>
        <w:t>procedurii</w:t>
      </w:r>
      <w:proofErr w:type="spellEnd"/>
      <w:r w:rsidRPr="00DD02E5">
        <w:rPr>
          <w:sz w:val="28"/>
          <w:szCs w:val="28"/>
          <w:lang w:val="en-US"/>
        </w:rPr>
        <w:t xml:space="preserve"> de control </w:t>
      </w:r>
      <w:proofErr w:type="spellStart"/>
      <w:r w:rsidRPr="00DD02E5">
        <w:rPr>
          <w:sz w:val="28"/>
          <w:szCs w:val="28"/>
          <w:lang w:val="en-US"/>
        </w:rPr>
        <w:t>asupra</w:t>
      </w:r>
      <w:proofErr w:type="spellEnd"/>
      <w:r w:rsidRPr="00DD02E5">
        <w:rPr>
          <w:sz w:val="28"/>
          <w:szCs w:val="28"/>
          <w:lang w:val="en-US"/>
        </w:rPr>
        <w:t xml:space="preserve"> </w:t>
      </w:r>
      <w:proofErr w:type="spellStart"/>
      <w:r w:rsidRPr="00DD02E5">
        <w:rPr>
          <w:sz w:val="28"/>
          <w:szCs w:val="28"/>
          <w:lang w:val="en-US"/>
        </w:rPr>
        <w:t>activității</w:t>
      </w:r>
      <w:proofErr w:type="spellEnd"/>
      <w:r w:rsidRPr="00DD02E5">
        <w:rPr>
          <w:sz w:val="28"/>
          <w:szCs w:val="28"/>
          <w:lang w:val="en-US"/>
        </w:rPr>
        <w:t xml:space="preserve"> </w:t>
      </w:r>
      <w:proofErr w:type="spellStart"/>
      <w:r w:rsidRPr="00DD02E5">
        <w:rPr>
          <w:sz w:val="28"/>
          <w:szCs w:val="28"/>
          <w:lang w:val="en-US"/>
        </w:rPr>
        <w:t>agențiilor</w:t>
      </w:r>
      <w:proofErr w:type="spellEnd"/>
      <w:r w:rsidRPr="00DD02E5">
        <w:rPr>
          <w:sz w:val="28"/>
          <w:szCs w:val="28"/>
          <w:lang w:val="en-US"/>
        </w:rPr>
        <w:t xml:space="preserve"> private </w:t>
      </w:r>
      <w:proofErr w:type="spellStart"/>
      <w:r w:rsidRPr="00DD02E5">
        <w:rPr>
          <w:sz w:val="28"/>
          <w:szCs w:val="28"/>
          <w:lang w:val="en-US"/>
        </w:rPr>
        <w:t>sau</w:t>
      </w:r>
      <w:proofErr w:type="spellEnd"/>
      <w:r w:rsidRPr="00DD02E5">
        <w:rPr>
          <w:sz w:val="28"/>
          <w:szCs w:val="28"/>
          <w:lang w:val="en-US"/>
        </w:rPr>
        <w:t xml:space="preserve"> a </w:t>
      </w:r>
      <w:proofErr w:type="spellStart"/>
      <w:r w:rsidRPr="00DD02E5">
        <w:rPr>
          <w:sz w:val="28"/>
          <w:szCs w:val="28"/>
          <w:lang w:val="en-US"/>
        </w:rPr>
        <w:t>intermediarilor</w:t>
      </w:r>
      <w:proofErr w:type="spellEnd"/>
      <w:r w:rsidRPr="00DD02E5">
        <w:rPr>
          <w:sz w:val="28"/>
          <w:szCs w:val="28"/>
          <w:lang w:val="en-US"/>
        </w:rPr>
        <w:t xml:space="preserve"> </w:t>
      </w:r>
      <w:proofErr w:type="spellStart"/>
      <w:r w:rsidRPr="00DD02E5">
        <w:rPr>
          <w:sz w:val="28"/>
          <w:szCs w:val="28"/>
          <w:lang w:val="en-US"/>
        </w:rPr>
        <w:t>nelicențiați</w:t>
      </w:r>
      <w:proofErr w:type="spellEnd"/>
      <w:r w:rsidRPr="00DD02E5">
        <w:rPr>
          <w:sz w:val="28"/>
          <w:szCs w:val="28"/>
          <w:lang w:val="en-US"/>
        </w:rPr>
        <w:t xml:space="preserve"> </w:t>
      </w:r>
      <w:proofErr w:type="spellStart"/>
      <w:r w:rsidRPr="00DD02E5">
        <w:rPr>
          <w:sz w:val="28"/>
          <w:szCs w:val="28"/>
          <w:lang w:val="en-US"/>
        </w:rPr>
        <w:t>controlează</w:t>
      </w:r>
      <w:proofErr w:type="spellEnd"/>
      <w:r w:rsidRPr="00DD02E5">
        <w:rPr>
          <w:sz w:val="28"/>
          <w:szCs w:val="28"/>
          <w:lang w:val="en-US"/>
        </w:rPr>
        <w:t xml:space="preserve"> </w:t>
      </w:r>
      <w:proofErr w:type="spellStart"/>
      <w:r w:rsidRPr="00DD02E5">
        <w:rPr>
          <w:sz w:val="28"/>
          <w:szCs w:val="28"/>
          <w:lang w:val="en-US"/>
        </w:rPr>
        <w:t>respectarea</w:t>
      </w:r>
      <w:proofErr w:type="spellEnd"/>
      <w:r w:rsidRPr="00DD02E5">
        <w:rPr>
          <w:sz w:val="28"/>
          <w:szCs w:val="28"/>
          <w:lang w:val="en-US"/>
        </w:rPr>
        <w:t xml:space="preserve"> </w:t>
      </w:r>
      <w:proofErr w:type="spellStart"/>
      <w:r w:rsidRPr="00DD02E5">
        <w:rPr>
          <w:sz w:val="28"/>
          <w:szCs w:val="28"/>
          <w:lang w:val="en-US"/>
        </w:rPr>
        <w:t>dispozițiilor</w:t>
      </w:r>
      <w:proofErr w:type="spellEnd"/>
      <w:r w:rsidRPr="00DD02E5">
        <w:rPr>
          <w:sz w:val="28"/>
          <w:szCs w:val="28"/>
          <w:lang w:val="en-US"/>
        </w:rPr>
        <w:t xml:space="preserve"> </w:t>
      </w:r>
      <w:proofErr w:type="spellStart"/>
      <w:r w:rsidRPr="00DD02E5">
        <w:rPr>
          <w:sz w:val="28"/>
          <w:szCs w:val="28"/>
          <w:lang w:val="en-US"/>
        </w:rPr>
        <w:t>actelor</w:t>
      </w:r>
      <w:proofErr w:type="spellEnd"/>
      <w:r w:rsidRPr="00DD02E5">
        <w:rPr>
          <w:sz w:val="28"/>
          <w:szCs w:val="28"/>
          <w:lang w:val="en-US"/>
        </w:rPr>
        <w:t xml:space="preserve"> normative cu </w:t>
      </w:r>
      <w:proofErr w:type="spellStart"/>
      <w:r w:rsidRPr="00DD02E5">
        <w:rPr>
          <w:sz w:val="28"/>
          <w:szCs w:val="28"/>
          <w:lang w:val="en-US"/>
        </w:rPr>
        <w:t>referire</w:t>
      </w:r>
      <w:proofErr w:type="spellEnd"/>
      <w:r w:rsidRPr="00DD02E5">
        <w:rPr>
          <w:sz w:val="28"/>
          <w:szCs w:val="28"/>
          <w:lang w:val="en-US"/>
        </w:rPr>
        <w:t xml:space="preserve"> la:</w:t>
      </w:r>
    </w:p>
    <w:p w:rsidR="008B4D58" w:rsidRPr="00DD02E5" w:rsidRDefault="008B4D58" w:rsidP="008B4D58">
      <w:pPr>
        <w:pStyle w:val="ListParagraph"/>
        <w:numPr>
          <w:ilvl w:val="0"/>
          <w:numId w:val="2"/>
        </w:numPr>
        <w:tabs>
          <w:tab w:val="left" w:pos="540"/>
          <w:tab w:val="left" w:pos="1134"/>
        </w:tabs>
        <w:ind w:left="0" w:firstLine="180"/>
        <w:jc w:val="both"/>
        <w:rPr>
          <w:rFonts w:eastAsia="MS Mincho"/>
          <w:sz w:val="28"/>
          <w:szCs w:val="28"/>
          <w:lang w:val="en-US"/>
        </w:rPr>
      </w:pPr>
      <w:proofErr w:type="spellStart"/>
      <w:r w:rsidRPr="00DD02E5">
        <w:rPr>
          <w:rFonts w:eastAsia="MS Mincho"/>
          <w:sz w:val="28"/>
          <w:szCs w:val="28"/>
          <w:lang w:val="en-US"/>
        </w:rPr>
        <w:t>licența</w:t>
      </w:r>
      <w:proofErr w:type="spellEnd"/>
      <w:r w:rsidRPr="00DD02E5">
        <w:rPr>
          <w:rFonts w:eastAsia="MS Mincho"/>
          <w:sz w:val="28"/>
          <w:szCs w:val="28"/>
          <w:lang w:val="en-US"/>
        </w:rPr>
        <w:t xml:space="preserve"> </w:t>
      </w:r>
      <w:proofErr w:type="spellStart"/>
      <w:r w:rsidRPr="00DD02E5">
        <w:rPr>
          <w:rFonts w:eastAsia="MS Mincho"/>
          <w:sz w:val="28"/>
          <w:szCs w:val="28"/>
          <w:lang w:val="en-US"/>
        </w:rPr>
        <w:t>pentru</w:t>
      </w:r>
      <w:proofErr w:type="spellEnd"/>
      <w:r w:rsidRPr="00DD02E5">
        <w:rPr>
          <w:rFonts w:eastAsia="MS Mincho"/>
          <w:sz w:val="28"/>
          <w:szCs w:val="28"/>
          <w:lang w:val="en-US"/>
        </w:rPr>
        <w:t xml:space="preserve"> </w:t>
      </w:r>
      <w:proofErr w:type="spellStart"/>
      <w:r w:rsidRPr="00DD02E5">
        <w:rPr>
          <w:rFonts w:eastAsia="MS Mincho"/>
          <w:sz w:val="28"/>
          <w:szCs w:val="28"/>
          <w:lang w:val="en-US"/>
        </w:rPr>
        <w:t>activitatea</w:t>
      </w:r>
      <w:proofErr w:type="spellEnd"/>
      <w:r w:rsidRPr="00DD02E5">
        <w:rPr>
          <w:rFonts w:eastAsia="MS Mincho"/>
          <w:sz w:val="28"/>
          <w:szCs w:val="28"/>
          <w:lang w:val="en-US"/>
        </w:rPr>
        <w:t xml:space="preserve"> </w:t>
      </w:r>
      <w:proofErr w:type="spellStart"/>
      <w:r w:rsidRPr="00DD02E5">
        <w:rPr>
          <w:rFonts w:eastAsia="MS Mincho"/>
          <w:sz w:val="28"/>
          <w:szCs w:val="28"/>
          <w:lang w:val="en-US"/>
        </w:rPr>
        <w:t>legată</w:t>
      </w:r>
      <w:proofErr w:type="spellEnd"/>
      <w:r w:rsidRPr="00DD02E5">
        <w:rPr>
          <w:rFonts w:eastAsia="MS Mincho"/>
          <w:sz w:val="28"/>
          <w:szCs w:val="28"/>
          <w:lang w:val="en-US"/>
        </w:rPr>
        <w:t xml:space="preserve"> de </w:t>
      </w:r>
      <w:proofErr w:type="spellStart"/>
      <w:r w:rsidRPr="00DD02E5">
        <w:rPr>
          <w:rFonts w:eastAsia="MS Mincho"/>
          <w:sz w:val="28"/>
          <w:szCs w:val="28"/>
          <w:lang w:val="en-US"/>
        </w:rPr>
        <w:t>plasarea</w:t>
      </w:r>
      <w:proofErr w:type="spellEnd"/>
      <w:r w:rsidRPr="00DD02E5">
        <w:rPr>
          <w:rFonts w:eastAsia="MS Mincho"/>
          <w:sz w:val="28"/>
          <w:szCs w:val="28"/>
          <w:lang w:val="en-US"/>
        </w:rPr>
        <w:t xml:space="preserve"> </w:t>
      </w:r>
      <w:proofErr w:type="spellStart"/>
      <w:r w:rsidRPr="00DD02E5">
        <w:rPr>
          <w:rFonts w:eastAsia="MS Mincho"/>
          <w:sz w:val="28"/>
          <w:szCs w:val="28"/>
          <w:lang w:val="en-US"/>
        </w:rPr>
        <w:t>în</w:t>
      </w:r>
      <w:proofErr w:type="spellEnd"/>
      <w:r w:rsidRPr="00DD02E5">
        <w:rPr>
          <w:rFonts w:eastAsia="MS Mincho"/>
          <w:sz w:val="28"/>
          <w:szCs w:val="28"/>
          <w:lang w:val="en-US"/>
        </w:rPr>
        <w:t xml:space="preserve"> </w:t>
      </w:r>
      <w:proofErr w:type="spellStart"/>
      <w:r w:rsidRPr="00DD02E5">
        <w:rPr>
          <w:rFonts w:eastAsia="MS Mincho"/>
          <w:sz w:val="28"/>
          <w:szCs w:val="28"/>
          <w:lang w:val="en-US"/>
        </w:rPr>
        <w:t>câmpul</w:t>
      </w:r>
      <w:proofErr w:type="spellEnd"/>
      <w:r w:rsidRPr="00DD02E5">
        <w:rPr>
          <w:rFonts w:eastAsia="MS Mincho"/>
          <w:sz w:val="28"/>
          <w:szCs w:val="28"/>
          <w:lang w:val="en-US"/>
        </w:rPr>
        <w:t xml:space="preserve"> </w:t>
      </w:r>
      <w:proofErr w:type="spellStart"/>
      <w:r w:rsidRPr="00DD02E5">
        <w:rPr>
          <w:rFonts w:eastAsia="MS Mincho"/>
          <w:sz w:val="28"/>
          <w:szCs w:val="28"/>
          <w:lang w:val="en-US"/>
        </w:rPr>
        <w:t>muncii</w:t>
      </w:r>
      <w:proofErr w:type="spellEnd"/>
      <w:r w:rsidRPr="00DD02E5">
        <w:rPr>
          <w:rFonts w:eastAsia="MS Mincho"/>
          <w:sz w:val="28"/>
          <w:szCs w:val="28"/>
          <w:lang w:val="en-US"/>
        </w:rPr>
        <w:t xml:space="preserve"> </w:t>
      </w:r>
      <w:proofErr w:type="spellStart"/>
      <w:r w:rsidRPr="00DD02E5">
        <w:rPr>
          <w:rFonts w:eastAsia="MS Mincho"/>
          <w:sz w:val="28"/>
          <w:szCs w:val="28"/>
          <w:lang w:val="en-US"/>
        </w:rPr>
        <w:t>în</w:t>
      </w:r>
      <w:proofErr w:type="spellEnd"/>
      <w:r w:rsidRPr="00DD02E5">
        <w:rPr>
          <w:rFonts w:eastAsia="MS Mincho"/>
          <w:sz w:val="28"/>
          <w:szCs w:val="28"/>
          <w:lang w:val="en-US"/>
        </w:rPr>
        <w:t xml:space="preserve"> </w:t>
      </w:r>
      <w:proofErr w:type="spellStart"/>
      <w:r w:rsidRPr="00DD02E5">
        <w:rPr>
          <w:rFonts w:eastAsia="MS Mincho"/>
          <w:sz w:val="28"/>
          <w:szCs w:val="28"/>
          <w:lang w:val="en-US"/>
        </w:rPr>
        <w:t>străinătate</w:t>
      </w:r>
      <w:proofErr w:type="spellEnd"/>
      <w:r w:rsidRPr="00DD02E5">
        <w:rPr>
          <w:rFonts w:eastAsia="MS Mincho"/>
          <w:sz w:val="28"/>
          <w:szCs w:val="28"/>
          <w:lang w:val="en-US"/>
        </w:rPr>
        <w:t xml:space="preserve">, </w:t>
      </w:r>
      <w:proofErr w:type="spellStart"/>
      <w:r w:rsidRPr="00DD02E5">
        <w:rPr>
          <w:rFonts w:eastAsia="MS Mincho"/>
          <w:sz w:val="28"/>
          <w:szCs w:val="28"/>
          <w:lang w:val="en-US"/>
        </w:rPr>
        <w:t>precum</w:t>
      </w:r>
      <w:proofErr w:type="spellEnd"/>
      <w:r w:rsidRPr="00DD02E5">
        <w:rPr>
          <w:rFonts w:eastAsia="MS Mincho"/>
          <w:sz w:val="28"/>
          <w:szCs w:val="28"/>
          <w:lang w:val="en-US"/>
        </w:rPr>
        <w:t xml:space="preserve"> </w:t>
      </w:r>
      <w:proofErr w:type="spellStart"/>
      <w:r w:rsidRPr="00DD02E5">
        <w:rPr>
          <w:rFonts w:eastAsia="MS Mincho"/>
          <w:sz w:val="28"/>
          <w:szCs w:val="28"/>
          <w:lang w:val="en-US"/>
        </w:rPr>
        <w:t>și</w:t>
      </w:r>
      <w:proofErr w:type="spellEnd"/>
      <w:r w:rsidRPr="00DD02E5">
        <w:rPr>
          <w:rFonts w:eastAsia="MS Mincho"/>
          <w:sz w:val="28"/>
          <w:szCs w:val="28"/>
          <w:lang w:val="en-US"/>
        </w:rPr>
        <w:t xml:space="preserve"> </w:t>
      </w:r>
      <w:proofErr w:type="spellStart"/>
      <w:r w:rsidRPr="00DD02E5">
        <w:rPr>
          <w:rFonts w:eastAsia="MS Mincho"/>
          <w:sz w:val="28"/>
          <w:szCs w:val="28"/>
          <w:lang w:val="en-US"/>
        </w:rPr>
        <w:t>valabilitatea</w:t>
      </w:r>
      <w:proofErr w:type="spellEnd"/>
      <w:r w:rsidRPr="00DD02E5">
        <w:rPr>
          <w:rFonts w:eastAsia="MS Mincho"/>
          <w:sz w:val="28"/>
          <w:szCs w:val="28"/>
          <w:lang w:val="en-US"/>
        </w:rPr>
        <w:t xml:space="preserve"> </w:t>
      </w:r>
      <w:proofErr w:type="spellStart"/>
      <w:r w:rsidRPr="00DD02E5">
        <w:rPr>
          <w:rFonts w:eastAsia="MS Mincho"/>
          <w:sz w:val="28"/>
          <w:szCs w:val="28"/>
          <w:lang w:val="en-US"/>
        </w:rPr>
        <w:t>actului</w:t>
      </w:r>
      <w:proofErr w:type="spellEnd"/>
      <w:r w:rsidRPr="00DD02E5">
        <w:rPr>
          <w:rFonts w:eastAsia="MS Mincho"/>
          <w:sz w:val="28"/>
          <w:szCs w:val="28"/>
          <w:lang w:val="en-US"/>
        </w:rPr>
        <w:t xml:space="preserve"> </w:t>
      </w:r>
      <w:proofErr w:type="spellStart"/>
      <w:r w:rsidRPr="00DD02E5">
        <w:rPr>
          <w:rFonts w:eastAsia="MS Mincho"/>
          <w:sz w:val="28"/>
          <w:szCs w:val="28"/>
          <w:lang w:val="en-US"/>
        </w:rPr>
        <w:t>permisiv</w:t>
      </w:r>
      <w:proofErr w:type="spellEnd"/>
      <w:r w:rsidRPr="00DD02E5">
        <w:rPr>
          <w:rFonts w:eastAsia="MS Mincho"/>
          <w:sz w:val="28"/>
          <w:szCs w:val="28"/>
          <w:lang w:val="en-US"/>
        </w:rPr>
        <w:t>;</w:t>
      </w:r>
    </w:p>
    <w:p w:rsidR="008B4D58" w:rsidRPr="00DD02E5" w:rsidRDefault="008B4D58" w:rsidP="008B4D58">
      <w:pPr>
        <w:pStyle w:val="ListParagraph"/>
        <w:numPr>
          <w:ilvl w:val="0"/>
          <w:numId w:val="2"/>
        </w:numPr>
        <w:tabs>
          <w:tab w:val="left" w:pos="540"/>
          <w:tab w:val="left" w:pos="1134"/>
        </w:tabs>
        <w:ind w:left="0" w:firstLine="180"/>
        <w:jc w:val="both"/>
        <w:rPr>
          <w:rFonts w:eastAsia="MS Mincho"/>
          <w:sz w:val="28"/>
          <w:szCs w:val="28"/>
          <w:lang w:val="en-US"/>
        </w:rPr>
      </w:pPr>
      <w:proofErr w:type="spellStart"/>
      <w:r w:rsidRPr="00DD02E5">
        <w:rPr>
          <w:rFonts w:eastAsia="MS Mincho"/>
          <w:sz w:val="28"/>
          <w:szCs w:val="28"/>
          <w:lang w:val="en-US"/>
        </w:rPr>
        <w:t>respectarea</w:t>
      </w:r>
      <w:proofErr w:type="spellEnd"/>
      <w:r w:rsidRPr="00DD02E5">
        <w:rPr>
          <w:rFonts w:eastAsia="MS Mincho"/>
          <w:sz w:val="28"/>
          <w:szCs w:val="28"/>
          <w:lang w:val="en-US"/>
        </w:rPr>
        <w:t xml:space="preserve"> </w:t>
      </w:r>
      <w:proofErr w:type="spellStart"/>
      <w:r w:rsidRPr="00DD02E5">
        <w:rPr>
          <w:rFonts w:eastAsia="MS Mincho"/>
          <w:sz w:val="28"/>
          <w:szCs w:val="28"/>
          <w:lang w:val="en-US"/>
        </w:rPr>
        <w:t>procedurii</w:t>
      </w:r>
      <w:proofErr w:type="spellEnd"/>
      <w:r w:rsidRPr="00DD02E5">
        <w:rPr>
          <w:rFonts w:eastAsia="MS Mincho"/>
          <w:sz w:val="28"/>
          <w:szCs w:val="28"/>
          <w:lang w:val="en-US"/>
        </w:rPr>
        <w:t xml:space="preserve"> de </w:t>
      </w:r>
      <w:proofErr w:type="spellStart"/>
      <w:r w:rsidRPr="00DD02E5">
        <w:rPr>
          <w:rFonts w:eastAsia="MS Mincho"/>
          <w:sz w:val="28"/>
          <w:szCs w:val="28"/>
          <w:lang w:val="en-US"/>
        </w:rPr>
        <w:t>intermediere</w:t>
      </w:r>
      <w:proofErr w:type="spellEnd"/>
      <w:r w:rsidRPr="00DD02E5">
        <w:rPr>
          <w:rFonts w:eastAsia="MS Mincho"/>
          <w:sz w:val="28"/>
          <w:szCs w:val="28"/>
          <w:lang w:val="en-US"/>
        </w:rPr>
        <w:t xml:space="preserve"> a </w:t>
      </w:r>
      <w:proofErr w:type="spellStart"/>
      <w:r w:rsidRPr="00DD02E5">
        <w:rPr>
          <w:rFonts w:eastAsia="MS Mincho"/>
          <w:sz w:val="28"/>
          <w:szCs w:val="28"/>
          <w:lang w:val="en-US"/>
        </w:rPr>
        <w:t>muncii</w:t>
      </w:r>
      <w:proofErr w:type="spellEnd"/>
      <w:r w:rsidRPr="00DD02E5">
        <w:rPr>
          <w:rFonts w:eastAsia="MS Mincho"/>
          <w:sz w:val="28"/>
          <w:szCs w:val="28"/>
          <w:lang w:val="en-US"/>
        </w:rPr>
        <w:t xml:space="preserve"> </w:t>
      </w:r>
      <w:proofErr w:type="spellStart"/>
      <w:r w:rsidRPr="00DD02E5">
        <w:rPr>
          <w:rFonts w:eastAsia="MS Mincho"/>
          <w:sz w:val="28"/>
          <w:szCs w:val="28"/>
          <w:lang w:val="en-US"/>
        </w:rPr>
        <w:t>în</w:t>
      </w:r>
      <w:proofErr w:type="spellEnd"/>
      <w:r w:rsidRPr="00DD02E5">
        <w:rPr>
          <w:rFonts w:eastAsia="MS Mincho"/>
          <w:sz w:val="28"/>
          <w:szCs w:val="28"/>
          <w:lang w:val="en-US"/>
        </w:rPr>
        <w:t xml:space="preserve"> </w:t>
      </w:r>
      <w:proofErr w:type="spellStart"/>
      <w:r w:rsidRPr="00DD02E5">
        <w:rPr>
          <w:rFonts w:eastAsia="MS Mincho"/>
          <w:sz w:val="28"/>
          <w:szCs w:val="28"/>
          <w:lang w:val="en-US"/>
        </w:rPr>
        <w:t>străinătate</w:t>
      </w:r>
      <w:proofErr w:type="spellEnd"/>
      <w:r w:rsidRPr="00DD02E5">
        <w:rPr>
          <w:rFonts w:eastAsia="MS Mincho"/>
          <w:sz w:val="28"/>
          <w:szCs w:val="28"/>
          <w:lang w:val="en-US"/>
        </w:rPr>
        <w:t>;</w:t>
      </w:r>
    </w:p>
    <w:p w:rsidR="008B4D58" w:rsidRPr="00DD02E5" w:rsidRDefault="008B4D58" w:rsidP="008B4D58">
      <w:pPr>
        <w:pStyle w:val="ListParagraph"/>
        <w:numPr>
          <w:ilvl w:val="0"/>
          <w:numId w:val="2"/>
        </w:numPr>
        <w:tabs>
          <w:tab w:val="left" w:pos="540"/>
          <w:tab w:val="left" w:pos="1134"/>
        </w:tabs>
        <w:ind w:left="0" w:firstLine="180"/>
        <w:jc w:val="both"/>
        <w:rPr>
          <w:rFonts w:eastAsia="MS Mincho"/>
          <w:sz w:val="28"/>
          <w:szCs w:val="28"/>
          <w:lang w:val="en-US"/>
        </w:rPr>
      </w:pPr>
      <w:proofErr w:type="spellStart"/>
      <w:r w:rsidRPr="00DD02E5">
        <w:rPr>
          <w:rFonts w:eastAsia="MS Mincho"/>
          <w:sz w:val="28"/>
          <w:szCs w:val="28"/>
          <w:lang w:val="en-US"/>
        </w:rPr>
        <w:t>contractele</w:t>
      </w:r>
      <w:proofErr w:type="spellEnd"/>
      <w:r w:rsidRPr="00DD02E5">
        <w:rPr>
          <w:rFonts w:eastAsia="MS Mincho"/>
          <w:sz w:val="28"/>
          <w:szCs w:val="28"/>
          <w:lang w:val="en-US"/>
        </w:rPr>
        <w:t xml:space="preserve"> </w:t>
      </w:r>
      <w:proofErr w:type="spellStart"/>
      <w:r w:rsidRPr="00DD02E5">
        <w:rPr>
          <w:rFonts w:eastAsia="MS Mincho"/>
          <w:sz w:val="28"/>
          <w:szCs w:val="28"/>
          <w:lang w:val="en-US"/>
        </w:rPr>
        <w:t>individuale</w:t>
      </w:r>
      <w:proofErr w:type="spellEnd"/>
      <w:r w:rsidRPr="00DD02E5">
        <w:rPr>
          <w:rFonts w:eastAsia="MS Mincho"/>
          <w:sz w:val="28"/>
          <w:szCs w:val="28"/>
          <w:lang w:val="en-US"/>
        </w:rPr>
        <w:t xml:space="preserve"> de </w:t>
      </w:r>
      <w:proofErr w:type="spellStart"/>
      <w:r w:rsidRPr="00DD02E5">
        <w:rPr>
          <w:rFonts w:eastAsia="MS Mincho"/>
          <w:sz w:val="28"/>
          <w:szCs w:val="28"/>
          <w:lang w:val="en-US"/>
        </w:rPr>
        <w:t>muncă</w:t>
      </w:r>
      <w:proofErr w:type="spellEnd"/>
      <w:r w:rsidRPr="00DD02E5">
        <w:rPr>
          <w:rFonts w:eastAsia="MS Mincho"/>
          <w:sz w:val="28"/>
          <w:szCs w:val="28"/>
          <w:lang w:val="en-US"/>
        </w:rPr>
        <w:t xml:space="preserve">, </w:t>
      </w:r>
      <w:proofErr w:type="spellStart"/>
      <w:r w:rsidRPr="00DD02E5">
        <w:rPr>
          <w:rFonts w:eastAsia="MS Mincho"/>
          <w:sz w:val="28"/>
          <w:szCs w:val="28"/>
          <w:lang w:val="en-US"/>
        </w:rPr>
        <w:t>prestări</w:t>
      </w:r>
      <w:proofErr w:type="spellEnd"/>
      <w:r w:rsidRPr="00DD02E5">
        <w:rPr>
          <w:rFonts w:eastAsia="MS Mincho"/>
          <w:sz w:val="28"/>
          <w:szCs w:val="28"/>
          <w:lang w:val="en-US"/>
        </w:rPr>
        <w:t xml:space="preserve"> </w:t>
      </w:r>
      <w:proofErr w:type="spellStart"/>
      <w:r w:rsidRPr="00DD02E5">
        <w:rPr>
          <w:rFonts w:eastAsia="MS Mincho"/>
          <w:sz w:val="28"/>
          <w:szCs w:val="28"/>
          <w:lang w:val="en-US"/>
        </w:rPr>
        <w:t>servicii</w:t>
      </w:r>
      <w:proofErr w:type="spellEnd"/>
      <w:r w:rsidRPr="00DD02E5">
        <w:rPr>
          <w:rFonts w:eastAsia="MS Mincho"/>
          <w:sz w:val="28"/>
          <w:szCs w:val="28"/>
          <w:lang w:val="en-US"/>
        </w:rPr>
        <w:t xml:space="preserve"> </w:t>
      </w:r>
      <w:proofErr w:type="spellStart"/>
      <w:r w:rsidRPr="00DD02E5">
        <w:rPr>
          <w:rFonts w:eastAsia="MS Mincho"/>
          <w:sz w:val="28"/>
          <w:szCs w:val="28"/>
          <w:lang w:val="en-US"/>
        </w:rPr>
        <w:t>și</w:t>
      </w:r>
      <w:proofErr w:type="spellEnd"/>
      <w:r w:rsidRPr="00DD02E5">
        <w:rPr>
          <w:rFonts w:eastAsia="MS Mincho"/>
          <w:sz w:val="28"/>
          <w:szCs w:val="28"/>
          <w:lang w:val="en-US"/>
        </w:rPr>
        <w:t xml:space="preserve"> </w:t>
      </w:r>
      <w:proofErr w:type="spellStart"/>
      <w:r w:rsidRPr="00DD02E5">
        <w:rPr>
          <w:rFonts w:eastAsia="MS Mincho"/>
          <w:sz w:val="28"/>
          <w:szCs w:val="28"/>
          <w:lang w:val="en-US"/>
        </w:rPr>
        <w:t>contractele</w:t>
      </w:r>
      <w:proofErr w:type="spellEnd"/>
      <w:r w:rsidRPr="00DD02E5">
        <w:rPr>
          <w:rFonts w:eastAsia="MS Mincho"/>
          <w:sz w:val="28"/>
          <w:szCs w:val="28"/>
          <w:lang w:val="en-US"/>
        </w:rPr>
        <w:t xml:space="preserve"> </w:t>
      </w:r>
      <w:proofErr w:type="spellStart"/>
      <w:r w:rsidRPr="00DD02E5">
        <w:rPr>
          <w:rFonts w:eastAsia="MS Mincho"/>
          <w:sz w:val="28"/>
          <w:szCs w:val="28"/>
          <w:lang w:val="en-US"/>
        </w:rPr>
        <w:t>asimilate</w:t>
      </w:r>
      <w:proofErr w:type="spellEnd"/>
      <w:r w:rsidRPr="00DD02E5">
        <w:rPr>
          <w:rFonts w:eastAsia="MS Mincho"/>
          <w:sz w:val="28"/>
          <w:szCs w:val="28"/>
          <w:lang w:val="en-US"/>
        </w:rPr>
        <w:t xml:space="preserve"> </w:t>
      </w:r>
      <w:proofErr w:type="spellStart"/>
      <w:r w:rsidRPr="00DD02E5">
        <w:rPr>
          <w:rFonts w:eastAsia="MS Mincho"/>
          <w:sz w:val="28"/>
          <w:szCs w:val="28"/>
          <w:lang w:val="en-US"/>
        </w:rPr>
        <w:t>încheiate</w:t>
      </w:r>
      <w:proofErr w:type="spellEnd"/>
      <w:r w:rsidRPr="00DD02E5">
        <w:rPr>
          <w:rFonts w:eastAsia="MS Mincho"/>
          <w:sz w:val="28"/>
          <w:szCs w:val="28"/>
          <w:lang w:val="en-US"/>
        </w:rPr>
        <w:t xml:space="preserve"> </w:t>
      </w:r>
      <w:proofErr w:type="spellStart"/>
      <w:r w:rsidRPr="00DD02E5">
        <w:rPr>
          <w:rFonts w:eastAsia="MS Mincho"/>
          <w:sz w:val="28"/>
          <w:szCs w:val="28"/>
          <w:lang w:val="en-US"/>
        </w:rPr>
        <w:t>între</w:t>
      </w:r>
      <w:proofErr w:type="spellEnd"/>
      <w:r w:rsidRPr="00DD02E5">
        <w:rPr>
          <w:rFonts w:eastAsia="MS Mincho"/>
          <w:sz w:val="28"/>
          <w:szCs w:val="28"/>
          <w:lang w:val="en-US"/>
        </w:rPr>
        <w:t xml:space="preserve"> </w:t>
      </w:r>
      <w:proofErr w:type="spellStart"/>
      <w:r w:rsidRPr="00DD02E5">
        <w:rPr>
          <w:rFonts w:eastAsia="MS Mincho"/>
          <w:sz w:val="28"/>
          <w:szCs w:val="28"/>
          <w:lang w:val="en-US"/>
        </w:rPr>
        <w:t>lucrătorul</w:t>
      </w:r>
      <w:proofErr w:type="spellEnd"/>
      <w:r w:rsidRPr="00DD02E5">
        <w:rPr>
          <w:rFonts w:eastAsia="MS Mincho"/>
          <w:sz w:val="28"/>
          <w:szCs w:val="28"/>
          <w:lang w:val="en-US"/>
        </w:rPr>
        <w:t xml:space="preserve"> emigrant </w:t>
      </w:r>
      <w:proofErr w:type="spellStart"/>
      <w:r w:rsidRPr="00DD02E5">
        <w:rPr>
          <w:rFonts w:eastAsia="MS Mincho"/>
          <w:sz w:val="28"/>
          <w:szCs w:val="28"/>
          <w:lang w:val="en-US"/>
        </w:rPr>
        <w:t>și</w:t>
      </w:r>
      <w:proofErr w:type="spellEnd"/>
      <w:r w:rsidRPr="00DD02E5">
        <w:rPr>
          <w:rFonts w:eastAsia="MS Mincho"/>
          <w:sz w:val="28"/>
          <w:szCs w:val="28"/>
          <w:lang w:val="en-US"/>
        </w:rPr>
        <w:t xml:space="preserve"> </w:t>
      </w:r>
      <w:proofErr w:type="spellStart"/>
      <w:r w:rsidRPr="00DD02E5">
        <w:rPr>
          <w:rFonts w:eastAsia="MS Mincho"/>
          <w:sz w:val="28"/>
          <w:szCs w:val="28"/>
          <w:lang w:val="en-US"/>
        </w:rPr>
        <w:t>beneficiarul</w:t>
      </w:r>
      <w:proofErr w:type="spellEnd"/>
      <w:r w:rsidRPr="00DD02E5">
        <w:rPr>
          <w:rFonts w:eastAsia="MS Mincho"/>
          <w:sz w:val="28"/>
          <w:szCs w:val="28"/>
          <w:lang w:val="en-US"/>
        </w:rPr>
        <w:t xml:space="preserve"> </w:t>
      </w:r>
      <w:proofErr w:type="spellStart"/>
      <w:r w:rsidRPr="00DD02E5">
        <w:rPr>
          <w:rFonts w:eastAsia="MS Mincho"/>
          <w:sz w:val="28"/>
          <w:szCs w:val="28"/>
          <w:lang w:val="en-US"/>
        </w:rPr>
        <w:t>străin</w:t>
      </w:r>
      <w:proofErr w:type="spellEnd"/>
      <w:r w:rsidRPr="00DD02E5">
        <w:rPr>
          <w:rFonts w:eastAsia="MS Mincho"/>
          <w:sz w:val="28"/>
          <w:szCs w:val="28"/>
          <w:lang w:val="en-US"/>
        </w:rPr>
        <w:t>;</w:t>
      </w:r>
    </w:p>
    <w:p w:rsidR="008B4D58" w:rsidRPr="00DD02E5" w:rsidRDefault="008B4D58" w:rsidP="008B4D58">
      <w:pPr>
        <w:pStyle w:val="ListParagraph"/>
        <w:numPr>
          <w:ilvl w:val="0"/>
          <w:numId w:val="2"/>
        </w:numPr>
        <w:tabs>
          <w:tab w:val="left" w:pos="540"/>
          <w:tab w:val="left" w:pos="1134"/>
        </w:tabs>
        <w:ind w:left="0" w:firstLine="180"/>
        <w:jc w:val="both"/>
        <w:rPr>
          <w:rFonts w:eastAsia="MS Mincho"/>
          <w:sz w:val="28"/>
          <w:szCs w:val="28"/>
          <w:lang w:val="en-US"/>
        </w:rPr>
      </w:pPr>
      <w:proofErr w:type="spellStart"/>
      <w:r w:rsidRPr="00DD02E5">
        <w:rPr>
          <w:rFonts w:eastAsia="MS Mincho"/>
          <w:sz w:val="28"/>
          <w:szCs w:val="28"/>
          <w:lang w:val="en-US"/>
        </w:rPr>
        <w:t>examinarea</w:t>
      </w:r>
      <w:proofErr w:type="spellEnd"/>
      <w:r w:rsidRPr="00DD02E5">
        <w:rPr>
          <w:rFonts w:eastAsia="MS Mincho"/>
          <w:sz w:val="28"/>
          <w:szCs w:val="28"/>
          <w:lang w:val="en-US"/>
        </w:rPr>
        <w:t xml:space="preserve"> </w:t>
      </w:r>
      <w:proofErr w:type="spellStart"/>
      <w:r w:rsidRPr="00DD02E5">
        <w:rPr>
          <w:rFonts w:eastAsia="MS Mincho"/>
          <w:sz w:val="28"/>
          <w:szCs w:val="28"/>
          <w:lang w:val="en-US"/>
        </w:rPr>
        <w:t>plângerilor</w:t>
      </w:r>
      <w:proofErr w:type="spellEnd"/>
      <w:r w:rsidRPr="00DD02E5">
        <w:rPr>
          <w:rFonts w:eastAsia="MS Mincho"/>
          <w:sz w:val="28"/>
          <w:szCs w:val="28"/>
          <w:lang w:val="en-US"/>
        </w:rPr>
        <w:t xml:space="preserve"> </w:t>
      </w:r>
      <w:proofErr w:type="spellStart"/>
      <w:r w:rsidRPr="00DD02E5">
        <w:rPr>
          <w:rFonts w:eastAsia="MS Mincho"/>
          <w:sz w:val="28"/>
          <w:szCs w:val="28"/>
          <w:lang w:val="en-US"/>
        </w:rPr>
        <w:t>în</w:t>
      </w:r>
      <w:proofErr w:type="spellEnd"/>
      <w:r w:rsidRPr="00DD02E5">
        <w:rPr>
          <w:rFonts w:eastAsia="MS Mincho"/>
          <w:sz w:val="28"/>
          <w:szCs w:val="28"/>
          <w:lang w:val="en-US"/>
        </w:rPr>
        <w:t xml:space="preserve"> </w:t>
      </w:r>
      <w:proofErr w:type="spellStart"/>
      <w:r w:rsidRPr="00DD02E5">
        <w:rPr>
          <w:rFonts w:eastAsia="MS Mincho"/>
          <w:sz w:val="28"/>
          <w:szCs w:val="28"/>
          <w:lang w:val="en-US"/>
        </w:rPr>
        <w:t>adresa</w:t>
      </w:r>
      <w:proofErr w:type="spellEnd"/>
      <w:r w:rsidRPr="00DD02E5">
        <w:rPr>
          <w:rFonts w:eastAsia="MS Mincho"/>
          <w:sz w:val="28"/>
          <w:szCs w:val="28"/>
          <w:lang w:val="en-US"/>
        </w:rPr>
        <w:t xml:space="preserve"> </w:t>
      </w:r>
      <w:proofErr w:type="spellStart"/>
      <w:r w:rsidRPr="00DD02E5">
        <w:rPr>
          <w:rFonts w:eastAsia="MS Mincho"/>
          <w:sz w:val="28"/>
          <w:szCs w:val="28"/>
          <w:lang w:val="en-US"/>
        </w:rPr>
        <w:t>agenției</w:t>
      </w:r>
      <w:proofErr w:type="spellEnd"/>
      <w:r w:rsidRPr="00DD02E5">
        <w:rPr>
          <w:rFonts w:eastAsia="MS Mincho"/>
          <w:sz w:val="28"/>
          <w:szCs w:val="28"/>
          <w:lang w:val="en-US"/>
        </w:rPr>
        <w:t xml:space="preserve"> private </w:t>
      </w:r>
      <w:proofErr w:type="spellStart"/>
      <w:r w:rsidRPr="00DD02E5">
        <w:rPr>
          <w:rFonts w:eastAsia="MS Mincho"/>
          <w:sz w:val="28"/>
          <w:szCs w:val="28"/>
          <w:lang w:val="en-US"/>
        </w:rPr>
        <w:t>sau</w:t>
      </w:r>
      <w:proofErr w:type="spellEnd"/>
      <w:r w:rsidRPr="00DD02E5">
        <w:rPr>
          <w:rFonts w:eastAsia="MS Mincho"/>
          <w:sz w:val="28"/>
          <w:szCs w:val="28"/>
          <w:lang w:val="en-US"/>
        </w:rPr>
        <w:t xml:space="preserve"> </w:t>
      </w:r>
      <w:proofErr w:type="spellStart"/>
      <w:r w:rsidRPr="00DD02E5">
        <w:rPr>
          <w:rFonts w:eastAsia="MS Mincho"/>
          <w:sz w:val="28"/>
          <w:szCs w:val="28"/>
          <w:lang w:val="en-US"/>
        </w:rPr>
        <w:t>beneficiaru</w:t>
      </w:r>
      <w:r>
        <w:rPr>
          <w:rFonts w:eastAsia="MS Mincho"/>
          <w:sz w:val="28"/>
          <w:szCs w:val="28"/>
          <w:lang w:val="en-US"/>
        </w:rPr>
        <w:t>lui</w:t>
      </w:r>
      <w:proofErr w:type="spellEnd"/>
      <w:r>
        <w:rPr>
          <w:rFonts w:eastAsia="MS Mincho"/>
          <w:sz w:val="28"/>
          <w:szCs w:val="28"/>
          <w:lang w:val="en-US"/>
        </w:rPr>
        <w:t xml:space="preserve"> </w:t>
      </w:r>
      <w:proofErr w:type="spellStart"/>
      <w:r>
        <w:rPr>
          <w:rFonts w:eastAsia="MS Mincho"/>
          <w:sz w:val="28"/>
          <w:szCs w:val="28"/>
          <w:lang w:val="en-US"/>
        </w:rPr>
        <w:t>străin</w:t>
      </w:r>
      <w:proofErr w:type="spellEnd"/>
      <w:r>
        <w:rPr>
          <w:rFonts w:eastAsia="MS Mincho"/>
          <w:sz w:val="28"/>
          <w:szCs w:val="28"/>
          <w:lang w:val="en-US"/>
        </w:rPr>
        <w:t xml:space="preserve"> </w:t>
      </w:r>
      <w:proofErr w:type="spellStart"/>
      <w:r>
        <w:rPr>
          <w:rFonts w:eastAsia="MS Mincho"/>
          <w:sz w:val="28"/>
          <w:szCs w:val="28"/>
          <w:lang w:val="en-US"/>
        </w:rPr>
        <w:t>și</w:t>
      </w:r>
      <w:proofErr w:type="spellEnd"/>
      <w:r>
        <w:rPr>
          <w:rFonts w:eastAsia="MS Mincho"/>
          <w:sz w:val="28"/>
          <w:szCs w:val="28"/>
          <w:lang w:val="en-US"/>
        </w:rPr>
        <w:t xml:space="preserve"> </w:t>
      </w:r>
      <w:proofErr w:type="spellStart"/>
      <w:r>
        <w:rPr>
          <w:rFonts w:eastAsia="MS Mincho"/>
          <w:sz w:val="28"/>
          <w:szCs w:val="28"/>
          <w:lang w:val="en-US"/>
        </w:rPr>
        <w:t>natura</w:t>
      </w:r>
      <w:proofErr w:type="spellEnd"/>
      <w:r>
        <w:rPr>
          <w:rFonts w:eastAsia="MS Mincho"/>
          <w:sz w:val="28"/>
          <w:szCs w:val="28"/>
          <w:lang w:val="en-US"/>
        </w:rPr>
        <w:t xml:space="preserve"> </w:t>
      </w:r>
      <w:proofErr w:type="spellStart"/>
      <w:r>
        <w:rPr>
          <w:rFonts w:eastAsia="MS Mincho"/>
          <w:sz w:val="28"/>
          <w:szCs w:val="28"/>
          <w:lang w:val="en-US"/>
        </w:rPr>
        <w:t>acestora</w:t>
      </w:r>
      <w:proofErr w:type="spellEnd"/>
      <w:r>
        <w:rPr>
          <w:rFonts w:eastAsia="MS Mincho"/>
          <w:sz w:val="28"/>
          <w:szCs w:val="28"/>
          <w:lang w:val="en-US"/>
        </w:rPr>
        <w:t>;”;</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la</w:t>
      </w:r>
      <w:r w:rsidRPr="0024025C">
        <w:rPr>
          <w:b w:val="0"/>
          <w:sz w:val="28"/>
          <w:szCs w:val="28"/>
          <w:shd w:val="clear" w:color="auto" w:fill="FFFFFF"/>
          <w:lang w:val="ro-RO"/>
        </w:rPr>
        <w:t xml:space="preserve"> litera g), </w:t>
      </w:r>
      <w:r w:rsidRPr="00EC7C92">
        <w:rPr>
          <w:b w:val="0"/>
          <w:color w:val="000000" w:themeColor="text1"/>
          <w:sz w:val="28"/>
          <w:szCs w:val="28"/>
          <w:shd w:val="clear" w:color="auto" w:fill="FFFFFF"/>
          <w:lang w:val="ro-RO"/>
        </w:rPr>
        <w:t>la</w:t>
      </w:r>
      <w:r w:rsidRPr="0024025C">
        <w:rPr>
          <w:b w:val="0"/>
          <w:sz w:val="28"/>
          <w:szCs w:val="28"/>
          <w:shd w:val="clear" w:color="auto" w:fill="FFFFFF"/>
          <w:lang w:val="ro-RO"/>
        </w:rPr>
        <w:t xml:space="preserve"> litera l) și </w:t>
      </w:r>
      <w:r w:rsidRPr="00EC7C92">
        <w:rPr>
          <w:b w:val="0"/>
          <w:color w:val="000000" w:themeColor="text1"/>
          <w:sz w:val="28"/>
          <w:szCs w:val="28"/>
          <w:shd w:val="clear" w:color="auto" w:fill="FFFFFF"/>
          <w:lang w:val="ro-RO"/>
        </w:rPr>
        <w:t>la</w:t>
      </w:r>
      <w:r w:rsidRPr="0024025C">
        <w:rPr>
          <w:b w:val="0"/>
          <w:sz w:val="28"/>
          <w:szCs w:val="28"/>
          <w:shd w:val="clear" w:color="auto" w:fill="FFFFFF"/>
          <w:lang w:val="ro-RO"/>
        </w:rPr>
        <w:t xml:space="preserve"> litera r) </w:t>
      </w:r>
      <w:r w:rsidR="00446AD1">
        <w:rPr>
          <w:b w:val="0"/>
          <w:sz w:val="28"/>
          <w:szCs w:val="28"/>
          <w:shd w:val="clear" w:color="auto" w:fill="FFFFFF"/>
          <w:lang w:val="ro-RO"/>
        </w:rPr>
        <w:t>textul</w:t>
      </w:r>
      <w:r w:rsidRPr="0024025C">
        <w:rPr>
          <w:b w:val="0"/>
          <w:sz w:val="28"/>
          <w:szCs w:val="28"/>
          <w:shd w:val="clear" w:color="auto" w:fill="FFFFFF"/>
          <w:lang w:val="ro-RO"/>
        </w:rPr>
        <w:t xml:space="preserve"> </w:t>
      </w:r>
      <w:r>
        <w:rPr>
          <w:b w:val="0"/>
          <w:sz w:val="28"/>
          <w:szCs w:val="28"/>
          <w:shd w:val="clear" w:color="auto" w:fill="FFFFFF"/>
          <w:lang w:val="ro-RO"/>
        </w:rPr>
        <w:t xml:space="preserve">„ </w:t>
      </w:r>
      <w:r w:rsidR="00446AD1">
        <w:rPr>
          <w:b w:val="0"/>
          <w:sz w:val="28"/>
          <w:szCs w:val="28"/>
          <w:shd w:val="clear" w:color="auto" w:fill="FFFFFF"/>
          <w:lang w:val="ro-RO"/>
        </w:rPr>
        <w:t>,</w:t>
      </w:r>
      <w:r w:rsidRPr="0024025C">
        <w:rPr>
          <w:b w:val="0"/>
          <w:sz w:val="28"/>
          <w:szCs w:val="28"/>
          <w:shd w:val="clear" w:color="auto" w:fill="FFFFFF"/>
          <w:lang w:val="ro-RO"/>
        </w:rPr>
        <w:t>în comun cu autoritățile competente în domeniul controlului siguranței ocupaționale,” se exclud</w:t>
      </w:r>
      <w:r w:rsidR="00446AD1">
        <w:rPr>
          <w:b w:val="0"/>
          <w:sz w:val="28"/>
          <w:szCs w:val="28"/>
          <w:shd w:val="clear" w:color="auto" w:fill="FFFFFF"/>
          <w:lang w:val="ro-RO"/>
        </w:rPr>
        <w:t>e</w:t>
      </w:r>
      <w:r w:rsidRPr="0024025C">
        <w:rPr>
          <w:b w:val="0"/>
          <w:sz w:val="28"/>
          <w:szCs w:val="28"/>
          <w:shd w:val="clear" w:color="auto" w:fill="FFFFFF"/>
          <w:lang w:val="ro-RO"/>
        </w:rPr>
        <w:t>;</w:t>
      </w:r>
    </w:p>
    <w:p w:rsidR="00B26156"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litera i) va avea următorul cuprins;</w:t>
      </w:r>
    </w:p>
    <w:p w:rsidR="00B26156"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w:t>
      </w:r>
      <w:r w:rsidRPr="0038277F">
        <w:rPr>
          <w:b w:val="0"/>
          <w:sz w:val="28"/>
          <w:szCs w:val="28"/>
          <w:shd w:val="clear" w:color="auto" w:fill="FFFFFF"/>
          <w:lang w:val="ro-RO"/>
        </w:rPr>
        <w:t xml:space="preserve">i) </w:t>
      </w:r>
      <w:r w:rsidRPr="0038277F">
        <w:rPr>
          <w:b w:val="0"/>
          <w:sz w:val="28"/>
          <w:szCs w:val="28"/>
          <w:lang w:val="ro-RO" w:eastAsia="ro-RO"/>
        </w:rPr>
        <w:t>oferă, la solicitare, asistență metodologică în procesul de pregătire, instruire și informare a angajatorilor și salariaților, precum și a altor persoane interesate în aplicarea legislației în domeniul relațiilor de muncă, securității și sănătății în muncă;</w:t>
      </w:r>
      <w:r w:rsidRPr="0038277F">
        <w:rPr>
          <w:b w:val="0"/>
          <w:sz w:val="28"/>
          <w:szCs w:val="28"/>
          <w:shd w:val="clear" w:color="auto" w:fill="FFFFFF"/>
          <w:lang w:val="ro-RO"/>
        </w:rPr>
        <w:t>”</w:t>
      </w:r>
      <w:r>
        <w:rPr>
          <w:b w:val="0"/>
          <w:sz w:val="28"/>
          <w:szCs w:val="28"/>
          <w:shd w:val="clear" w:color="auto" w:fill="FFFFFF"/>
          <w:lang w:val="ro-RO"/>
        </w:rPr>
        <w:t>;</w:t>
      </w:r>
    </w:p>
    <w:p w:rsidR="00B26156"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se completează cu litera i)</w:t>
      </w:r>
      <w:r w:rsidRPr="0038277F">
        <w:rPr>
          <w:b w:val="0"/>
          <w:sz w:val="28"/>
          <w:szCs w:val="28"/>
          <w:shd w:val="clear" w:color="auto" w:fill="FFFFFF"/>
          <w:vertAlign w:val="superscript"/>
          <w:lang w:val="ro-RO"/>
        </w:rPr>
        <w:t>1</w:t>
      </w:r>
      <w:r>
        <w:rPr>
          <w:b w:val="0"/>
          <w:sz w:val="28"/>
          <w:szCs w:val="28"/>
          <w:shd w:val="clear" w:color="auto" w:fill="FFFFFF"/>
          <w:lang w:val="ro-RO"/>
        </w:rPr>
        <w:t xml:space="preserve"> cu următorul conținut:</w:t>
      </w:r>
    </w:p>
    <w:p w:rsidR="00B26156" w:rsidRPr="0038277F"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w:t>
      </w:r>
      <w:r w:rsidRPr="0038277F">
        <w:rPr>
          <w:b w:val="0"/>
          <w:sz w:val="28"/>
          <w:szCs w:val="28"/>
          <w:shd w:val="clear" w:color="auto" w:fill="FFFFFF"/>
          <w:lang w:val="ro-RO"/>
        </w:rPr>
        <w:t>i)</w:t>
      </w:r>
      <w:r w:rsidRPr="0038277F">
        <w:rPr>
          <w:b w:val="0"/>
          <w:sz w:val="28"/>
          <w:szCs w:val="28"/>
          <w:shd w:val="clear" w:color="auto" w:fill="FFFFFF"/>
          <w:vertAlign w:val="superscript"/>
          <w:lang w:val="ro-RO"/>
        </w:rPr>
        <w:t>1</w:t>
      </w:r>
      <w:r w:rsidRPr="0038277F">
        <w:rPr>
          <w:b w:val="0"/>
          <w:sz w:val="28"/>
          <w:szCs w:val="28"/>
          <w:lang w:val="ro-RO"/>
        </w:rPr>
        <w:t xml:space="preserve"> acordă, la solicitare, consultanță </w:t>
      </w:r>
      <w:r w:rsidRPr="0038277F">
        <w:rPr>
          <w:b w:val="0"/>
          <w:color w:val="000000" w:themeColor="text1"/>
          <w:sz w:val="28"/>
          <w:szCs w:val="28"/>
          <w:lang w:val="ro-RO"/>
        </w:rPr>
        <w:t>în mod gratuit</w:t>
      </w:r>
      <w:r w:rsidRPr="0038277F">
        <w:rPr>
          <w:b w:val="0"/>
          <w:sz w:val="28"/>
          <w:szCs w:val="28"/>
          <w:lang w:val="ro-RO"/>
        </w:rPr>
        <w:t xml:space="preserve"> angajatorilor și salariaților pe domeniul de competență;</w:t>
      </w:r>
      <w:r w:rsidRPr="0038277F">
        <w:rPr>
          <w:b w:val="0"/>
          <w:sz w:val="28"/>
          <w:szCs w:val="28"/>
          <w:shd w:val="clear" w:color="auto" w:fill="FFFFFF"/>
          <w:lang w:val="ro-RO"/>
        </w:rPr>
        <w:t>”;</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la</w:t>
      </w:r>
      <w:r w:rsidRPr="0024025C">
        <w:rPr>
          <w:b w:val="0"/>
          <w:sz w:val="28"/>
          <w:szCs w:val="28"/>
          <w:shd w:val="clear" w:color="auto" w:fill="FFFFFF"/>
          <w:lang w:val="ro-RO"/>
        </w:rPr>
        <w:t xml:space="preserve"> litera j) cuvintele ”raporturilor de muncă” se substituie cu cuvântul ”muncii”;</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litera k),  litera m) și litera n) se abrogă;</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litera q) va avea următorul cuprins:</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t>„</w:t>
      </w:r>
      <w:r w:rsidRPr="0024025C">
        <w:rPr>
          <w:b w:val="0"/>
          <w:sz w:val="28"/>
          <w:szCs w:val="28"/>
          <w:shd w:val="clear" w:color="auto" w:fill="FFFFFF"/>
          <w:lang w:val="ro-RO"/>
        </w:rPr>
        <w:t>q) elaborează Raportul anual privind activitatea Inspectoratului de Stat al Muncii”;</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e) </w:t>
      </w:r>
      <w:r w:rsidRPr="00EC7C92">
        <w:rPr>
          <w:b w:val="0"/>
          <w:color w:val="000000" w:themeColor="text1"/>
          <w:sz w:val="28"/>
          <w:szCs w:val="28"/>
          <w:shd w:val="clear" w:color="auto" w:fill="FFFFFF"/>
          <w:lang w:val="ro-RO"/>
        </w:rPr>
        <w:t>la</w:t>
      </w:r>
      <w:r w:rsidRPr="0024025C">
        <w:rPr>
          <w:b w:val="0"/>
          <w:sz w:val="28"/>
          <w:szCs w:val="28"/>
          <w:shd w:val="clear" w:color="auto" w:fill="FFFFFF"/>
          <w:lang w:val="ro-RO"/>
        </w:rPr>
        <w:t xml:space="preserve"> punctul 8:</w:t>
      </w:r>
    </w:p>
    <w:p w:rsidR="00B26156" w:rsidRPr="0024025C" w:rsidRDefault="00B26156" w:rsidP="00B26156">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după litera j) se completează cu litera j</w:t>
      </w:r>
      <w:r w:rsidRPr="0024025C">
        <w:rPr>
          <w:b w:val="0"/>
          <w:sz w:val="28"/>
          <w:szCs w:val="28"/>
          <w:shd w:val="clear" w:color="auto" w:fill="FFFFFF"/>
          <w:vertAlign w:val="superscript"/>
          <w:lang w:val="ro-RO"/>
        </w:rPr>
        <w:t>1</w:t>
      </w:r>
      <w:r w:rsidRPr="0024025C">
        <w:rPr>
          <w:b w:val="0"/>
          <w:sz w:val="28"/>
          <w:szCs w:val="28"/>
          <w:shd w:val="clear" w:color="auto" w:fill="FFFFFF"/>
          <w:lang w:val="ro-RO"/>
        </w:rPr>
        <w:t xml:space="preserve"> cu următorul conținut:</w:t>
      </w:r>
    </w:p>
    <w:p w:rsidR="00B26156" w:rsidRPr="0024025C" w:rsidRDefault="00B26156" w:rsidP="00B26156">
      <w:pPr>
        <w:ind w:firstLine="709"/>
        <w:contextualSpacing/>
        <w:jc w:val="both"/>
        <w:rPr>
          <w:sz w:val="28"/>
          <w:szCs w:val="28"/>
          <w:shd w:val="clear" w:color="auto" w:fill="FFFFFF"/>
          <w:lang w:val="ro-RO"/>
        </w:rPr>
      </w:pPr>
      <w:r>
        <w:rPr>
          <w:sz w:val="28"/>
          <w:szCs w:val="28"/>
          <w:shd w:val="clear" w:color="auto" w:fill="FFFFFF"/>
          <w:lang w:val="ro-RO"/>
        </w:rPr>
        <w:t>„</w:t>
      </w:r>
      <w:r w:rsidRPr="0024025C">
        <w:rPr>
          <w:sz w:val="28"/>
          <w:szCs w:val="28"/>
          <w:shd w:val="clear" w:color="auto" w:fill="FFFFFF"/>
          <w:lang w:val="ro-RO"/>
        </w:rPr>
        <w:t>j</w:t>
      </w:r>
      <w:r w:rsidRPr="0024025C">
        <w:rPr>
          <w:sz w:val="28"/>
          <w:szCs w:val="28"/>
          <w:shd w:val="clear" w:color="auto" w:fill="FFFFFF"/>
          <w:vertAlign w:val="superscript"/>
          <w:lang w:val="ro-RO"/>
        </w:rPr>
        <w:t>1</w:t>
      </w:r>
      <w:r w:rsidRPr="0024025C">
        <w:rPr>
          <w:sz w:val="28"/>
          <w:szCs w:val="28"/>
          <w:shd w:val="clear" w:color="auto" w:fill="FFFFFF"/>
          <w:lang w:val="ro-RO"/>
        </w:rPr>
        <w:t xml:space="preserve"> asigură inspectorii de muncă cu echipament individual de protecție conform Nomenclatorului </w:t>
      </w:r>
      <w:r w:rsidRPr="0024025C">
        <w:rPr>
          <w:sz w:val="28"/>
          <w:szCs w:val="28"/>
          <w:lang w:val="ro-RO"/>
        </w:rPr>
        <w:t>echipamentelor individuale de protecție acordate inspectorilor de muncă (selectate potrivit industriei și/sau sectoarelor economiei inspectate);</w:t>
      </w:r>
      <w:r w:rsidRPr="0024025C">
        <w:rPr>
          <w:sz w:val="28"/>
          <w:szCs w:val="28"/>
          <w:shd w:val="clear" w:color="auto" w:fill="FFFFFF"/>
          <w:lang w:val="ro-RO"/>
        </w:rPr>
        <w:t>”;</w:t>
      </w:r>
    </w:p>
    <w:p w:rsidR="00B26156" w:rsidRPr="00B26156" w:rsidRDefault="00B26156" w:rsidP="00B26156">
      <w:pPr>
        <w:pStyle w:val="Heading4"/>
        <w:shd w:val="clear" w:color="auto" w:fill="FFFFFF"/>
        <w:spacing w:before="0" w:beforeAutospacing="0" w:after="0" w:afterAutospacing="0"/>
        <w:ind w:firstLine="709"/>
        <w:jc w:val="both"/>
        <w:rPr>
          <w:b w:val="0"/>
          <w:color w:val="000000" w:themeColor="text1"/>
          <w:sz w:val="28"/>
          <w:szCs w:val="28"/>
          <w:shd w:val="clear" w:color="auto" w:fill="FFFFFF"/>
          <w:lang w:val="ro-RO"/>
        </w:rPr>
      </w:pPr>
    </w:p>
    <w:p w:rsidR="004755A1" w:rsidRPr="0024025C" w:rsidRDefault="00B26156" w:rsidP="004755A1">
      <w:pPr>
        <w:pStyle w:val="Heading4"/>
        <w:shd w:val="clear" w:color="auto" w:fill="FFFFFF"/>
        <w:spacing w:before="0" w:beforeAutospacing="0" w:after="0" w:afterAutospacing="0"/>
        <w:ind w:firstLine="709"/>
        <w:jc w:val="both"/>
        <w:rPr>
          <w:b w:val="0"/>
          <w:sz w:val="28"/>
          <w:szCs w:val="28"/>
          <w:shd w:val="clear" w:color="auto" w:fill="FFFFFF"/>
          <w:lang w:val="ro-RO"/>
        </w:rPr>
      </w:pPr>
      <w:r>
        <w:rPr>
          <w:b w:val="0"/>
          <w:sz w:val="28"/>
          <w:szCs w:val="28"/>
          <w:shd w:val="clear" w:color="auto" w:fill="FFFFFF"/>
          <w:lang w:val="ro-RO"/>
        </w:rPr>
        <w:lastRenderedPageBreak/>
        <w:t xml:space="preserve">4) </w:t>
      </w:r>
      <w:r w:rsidR="004755A1" w:rsidRPr="0024025C">
        <w:rPr>
          <w:b w:val="0"/>
          <w:sz w:val="28"/>
          <w:szCs w:val="28"/>
          <w:shd w:val="clear" w:color="auto" w:fill="FFFFFF"/>
          <w:lang w:val="ro-RO"/>
        </w:rPr>
        <w:t>se completează cu anexa nr. 2</w:t>
      </w:r>
      <w:r w:rsidR="004755A1" w:rsidRPr="0024025C">
        <w:rPr>
          <w:b w:val="0"/>
          <w:sz w:val="28"/>
          <w:szCs w:val="28"/>
          <w:shd w:val="clear" w:color="auto" w:fill="FFFFFF"/>
          <w:vertAlign w:val="superscript"/>
          <w:lang w:val="ro-RO"/>
        </w:rPr>
        <w:t>1</w:t>
      </w:r>
      <w:r w:rsidR="004755A1" w:rsidRPr="0024025C">
        <w:rPr>
          <w:b w:val="0"/>
          <w:sz w:val="28"/>
          <w:szCs w:val="28"/>
          <w:shd w:val="clear" w:color="auto" w:fill="FFFFFF"/>
          <w:lang w:val="ro-RO"/>
        </w:rPr>
        <w:t xml:space="preserve"> cu următorul cuprins:</w:t>
      </w:r>
    </w:p>
    <w:p w:rsidR="004755A1" w:rsidRPr="0024025C" w:rsidRDefault="00675BC9" w:rsidP="004755A1">
      <w:pPr>
        <w:ind w:left="720"/>
        <w:jc w:val="right"/>
        <w:rPr>
          <w:color w:val="000000" w:themeColor="text1"/>
          <w:sz w:val="28"/>
          <w:szCs w:val="28"/>
          <w:shd w:val="clear" w:color="auto" w:fill="FFFFFF"/>
          <w:lang w:val="ro-RO"/>
        </w:rPr>
      </w:pPr>
      <w:r>
        <w:rPr>
          <w:color w:val="000000" w:themeColor="text1"/>
          <w:sz w:val="28"/>
          <w:szCs w:val="28"/>
          <w:shd w:val="clear" w:color="auto" w:fill="FFFFFF"/>
          <w:lang w:val="ro-RO"/>
        </w:rPr>
        <w:t>„</w:t>
      </w:r>
      <w:r w:rsidR="004755A1" w:rsidRPr="0024025C">
        <w:rPr>
          <w:color w:val="000000" w:themeColor="text1"/>
          <w:sz w:val="28"/>
          <w:szCs w:val="28"/>
          <w:shd w:val="clear" w:color="auto" w:fill="FFFFFF"/>
          <w:lang w:val="ro-RO"/>
        </w:rPr>
        <w:t>Anexa nr. 2</w:t>
      </w:r>
      <w:r w:rsidR="004755A1" w:rsidRPr="0024025C">
        <w:rPr>
          <w:color w:val="000000" w:themeColor="text1"/>
          <w:sz w:val="28"/>
          <w:szCs w:val="28"/>
          <w:shd w:val="clear" w:color="auto" w:fill="FFFFFF"/>
          <w:vertAlign w:val="superscript"/>
          <w:lang w:val="ro-RO"/>
        </w:rPr>
        <w:t>1</w:t>
      </w:r>
    </w:p>
    <w:p w:rsidR="004755A1" w:rsidRPr="0024025C" w:rsidRDefault="0090136A" w:rsidP="004755A1">
      <w:pPr>
        <w:contextualSpacing/>
        <w:jc w:val="right"/>
        <w:rPr>
          <w:color w:val="000000" w:themeColor="text1"/>
          <w:sz w:val="28"/>
          <w:szCs w:val="28"/>
          <w:lang w:val="ro-RO"/>
        </w:rPr>
      </w:pPr>
      <w:r>
        <w:rPr>
          <w:color w:val="000000" w:themeColor="text1"/>
          <w:sz w:val="28"/>
          <w:szCs w:val="28"/>
          <w:shd w:val="clear" w:color="auto" w:fill="FFFFFF"/>
          <w:lang w:val="ro-RO"/>
        </w:rPr>
        <w:t>la Hotărâ</w:t>
      </w:r>
      <w:r w:rsidR="004755A1" w:rsidRPr="0024025C">
        <w:rPr>
          <w:color w:val="000000" w:themeColor="text1"/>
          <w:sz w:val="28"/>
          <w:szCs w:val="28"/>
          <w:shd w:val="clear" w:color="auto" w:fill="FFFFFF"/>
          <w:lang w:val="ro-RO"/>
        </w:rPr>
        <w:t>rea Guvernului nr. 788</w:t>
      </w:r>
      <w:r w:rsidR="004755A1" w:rsidRPr="0024025C">
        <w:rPr>
          <w:color w:val="000000" w:themeColor="text1"/>
          <w:sz w:val="28"/>
          <w:szCs w:val="28"/>
          <w:lang w:val="ro-RO"/>
        </w:rPr>
        <w:br/>
      </w:r>
      <w:r w:rsidR="004755A1" w:rsidRPr="0024025C">
        <w:rPr>
          <w:color w:val="000000" w:themeColor="text1"/>
          <w:sz w:val="28"/>
          <w:szCs w:val="28"/>
          <w:shd w:val="clear" w:color="auto" w:fill="FFFFFF"/>
          <w:lang w:val="ro-RO"/>
        </w:rPr>
        <w:t>din 7 octombrie 2013</w:t>
      </w:r>
    </w:p>
    <w:p w:rsidR="004755A1" w:rsidRPr="0024025C" w:rsidRDefault="004755A1" w:rsidP="004755A1">
      <w:pPr>
        <w:contextualSpacing/>
        <w:jc w:val="center"/>
        <w:rPr>
          <w:sz w:val="28"/>
          <w:szCs w:val="28"/>
          <w:lang w:val="ro-RO"/>
        </w:rPr>
      </w:pPr>
    </w:p>
    <w:p w:rsidR="004755A1" w:rsidRPr="0024025C" w:rsidRDefault="004755A1" w:rsidP="004755A1">
      <w:pPr>
        <w:contextualSpacing/>
        <w:jc w:val="center"/>
        <w:rPr>
          <w:sz w:val="28"/>
          <w:szCs w:val="28"/>
          <w:lang w:val="ro-RO"/>
        </w:rPr>
      </w:pPr>
      <w:r w:rsidRPr="0024025C">
        <w:rPr>
          <w:sz w:val="28"/>
          <w:szCs w:val="28"/>
          <w:lang w:val="ro-RO"/>
        </w:rPr>
        <w:t>Nomenclatorul</w:t>
      </w:r>
    </w:p>
    <w:p w:rsidR="004755A1" w:rsidRPr="0024025C" w:rsidRDefault="004755A1" w:rsidP="004755A1">
      <w:pPr>
        <w:contextualSpacing/>
        <w:jc w:val="center"/>
        <w:rPr>
          <w:sz w:val="28"/>
          <w:szCs w:val="28"/>
          <w:lang w:val="ro-RO"/>
        </w:rPr>
      </w:pPr>
      <w:r w:rsidRPr="0024025C">
        <w:rPr>
          <w:sz w:val="28"/>
          <w:szCs w:val="28"/>
          <w:lang w:val="ro-RO"/>
        </w:rPr>
        <w:t>echipamentelor individuale de protecție acordate inspectorilor de muncă</w:t>
      </w:r>
    </w:p>
    <w:p w:rsidR="004755A1" w:rsidRPr="0024025C" w:rsidRDefault="004755A1" w:rsidP="004755A1">
      <w:pPr>
        <w:contextualSpacing/>
        <w:jc w:val="center"/>
        <w:rPr>
          <w:sz w:val="28"/>
          <w:szCs w:val="28"/>
          <w:lang w:val="ro-RO"/>
        </w:rPr>
      </w:pPr>
      <w:r w:rsidRPr="0024025C">
        <w:rPr>
          <w:sz w:val="28"/>
          <w:szCs w:val="28"/>
          <w:lang w:val="ro-RO"/>
        </w:rPr>
        <w:t>(selectate potrivit industriei și/sau sectoarelor economiei inspectate)</w:t>
      </w:r>
    </w:p>
    <w:tbl>
      <w:tblPr>
        <w:tblStyle w:val="TableGrid"/>
        <w:tblW w:w="9322" w:type="dxa"/>
        <w:tblLayout w:type="fixed"/>
        <w:tblLook w:val="04A0"/>
      </w:tblPr>
      <w:tblGrid>
        <w:gridCol w:w="2235"/>
        <w:gridCol w:w="1701"/>
        <w:gridCol w:w="5386"/>
      </w:tblGrid>
      <w:tr w:rsidR="004755A1" w:rsidRPr="0024025C" w:rsidTr="008524A5">
        <w:trPr>
          <w:trHeight w:val="746"/>
        </w:trPr>
        <w:tc>
          <w:tcPr>
            <w:tcW w:w="2235" w:type="dxa"/>
            <w:vAlign w:val="center"/>
          </w:tcPr>
          <w:p w:rsidR="004755A1" w:rsidRPr="0024025C" w:rsidRDefault="004755A1" w:rsidP="008524A5">
            <w:pPr>
              <w:jc w:val="center"/>
              <w:rPr>
                <w:b/>
                <w:sz w:val="20"/>
                <w:szCs w:val="20"/>
                <w:lang w:val="ro-RO"/>
              </w:rPr>
            </w:pPr>
            <w:r w:rsidRPr="0024025C">
              <w:rPr>
                <w:b/>
                <w:sz w:val="20"/>
                <w:szCs w:val="20"/>
                <w:lang w:val="ro-RO"/>
              </w:rPr>
              <w:t>Echipamentul individual de protecție</w:t>
            </w:r>
          </w:p>
        </w:tc>
        <w:tc>
          <w:tcPr>
            <w:tcW w:w="1701" w:type="dxa"/>
            <w:vAlign w:val="center"/>
          </w:tcPr>
          <w:p w:rsidR="004755A1" w:rsidRPr="0024025C" w:rsidRDefault="004755A1" w:rsidP="008524A5">
            <w:pPr>
              <w:spacing w:line="276" w:lineRule="auto"/>
              <w:jc w:val="center"/>
              <w:rPr>
                <w:b/>
                <w:sz w:val="20"/>
                <w:szCs w:val="20"/>
                <w:lang w:val="ro-RO"/>
              </w:rPr>
            </w:pPr>
            <w:r w:rsidRPr="0024025C">
              <w:rPr>
                <w:b/>
                <w:sz w:val="20"/>
                <w:szCs w:val="20"/>
                <w:lang w:val="ro-RO"/>
              </w:rPr>
              <w:t>Părți ale corpului</w:t>
            </w:r>
          </w:p>
          <w:p w:rsidR="004755A1" w:rsidRPr="0024025C" w:rsidRDefault="004755A1" w:rsidP="008524A5">
            <w:pPr>
              <w:spacing w:line="276" w:lineRule="auto"/>
              <w:jc w:val="center"/>
              <w:rPr>
                <w:b/>
                <w:sz w:val="20"/>
                <w:szCs w:val="20"/>
                <w:lang w:val="ro-RO"/>
              </w:rPr>
            </w:pPr>
            <w:r w:rsidRPr="0024025C">
              <w:rPr>
                <w:b/>
                <w:sz w:val="20"/>
                <w:szCs w:val="20"/>
                <w:lang w:val="ro-RO"/>
              </w:rPr>
              <w:t>protejate</w:t>
            </w:r>
          </w:p>
        </w:tc>
        <w:tc>
          <w:tcPr>
            <w:tcW w:w="5386" w:type="dxa"/>
            <w:vAlign w:val="center"/>
          </w:tcPr>
          <w:p w:rsidR="004755A1" w:rsidRPr="0024025C" w:rsidRDefault="004755A1" w:rsidP="008524A5">
            <w:pPr>
              <w:spacing w:line="276" w:lineRule="auto"/>
              <w:jc w:val="center"/>
              <w:rPr>
                <w:b/>
                <w:sz w:val="20"/>
                <w:szCs w:val="20"/>
                <w:lang w:val="ro-RO"/>
              </w:rPr>
            </w:pPr>
            <w:r w:rsidRPr="0024025C">
              <w:rPr>
                <w:b/>
                <w:sz w:val="20"/>
                <w:szCs w:val="20"/>
                <w:lang w:val="ro-RO"/>
              </w:rPr>
              <w:t>Industrie și sectoare inspectate</w:t>
            </w:r>
          </w:p>
        </w:tc>
      </w:tr>
      <w:tr w:rsidR="004755A1" w:rsidRPr="0024025C" w:rsidTr="008524A5">
        <w:trPr>
          <w:trHeight w:val="2067"/>
        </w:trPr>
        <w:tc>
          <w:tcPr>
            <w:tcW w:w="2235" w:type="dxa"/>
            <w:vAlign w:val="center"/>
          </w:tcPr>
          <w:p w:rsidR="004755A1" w:rsidRPr="0024025C" w:rsidRDefault="004755A1" w:rsidP="008524A5">
            <w:pPr>
              <w:jc w:val="center"/>
              <w:rPr>
                <w:b/>
                <w:lang w:val="ro-RO"/>
              </w:rPr>
            </w:pPr>
            <w:r w:rsidRPr="0024025C">
              <w:rPr>
                <w:b/>
                <w:lang w:val="ro-RO"/>
              </w:rPr>
              <w:t>Cască de protecție</w:t>
            </w:r>
          </w:p>
        </w:tc>
        <w:tc>
          <w:tcPr>
            <w:tcW w:w="1701" w:type="dxa"/>
            <w:vAlign w:val="center"/>
          </w:tcPr>
          <w:p w:rsidR="004755A1" w:rsidRPr="0024025C" w:rsidRDefault="004755A1" w:rsidP="008524A5">
            <w:pPr>
              <w:spacing w:line="276" w:lineRule="auto"/>
              <w:jc w:val="center"/>
              <w:rPr>
                <w:b/>
                <w:lang w:val="ro-RO"/>
              </w:rPr>
            </w:pPr>
            <w:r w:rsidRPr="0024025C">
              <w:rPr>
                <w:b/>
                <w:lang w:val="ro-RO"/>
              </w:rPr>
              <w:t>Craniu</w:t>
            </w:r>
          </w:p>
        </w:tc>
        <w:tc>
          <w:tcPr>
            <w:tcW w:w="5386" w:type="dxa"/>
            <w:vAlign w:val="center"/>
          </w:tcPr>
          <w:p w:rsidR="004755A1" w:rsidRPr="0024025C" w:rsidRDefault="004755A1" w:rsidP="008524A5">
            <w:pPr>
              <w:spacing w:line="276" w:lineRule="auto"/>
              <w:rPr>
                <w:lang w:val="ro-RO"/>
              </w:rPr>
            </w:pPr>
            <w:r w:rsidRPr="0024025C">
              <w:rPr>
                <w:lang w:val="ro-RO"/>
              </w:rPr>
              <w:t>— Construcții de clădiri</w:t>
            </w:r>
          </w:p>
          <w:p w:rsidR="004755A1" w:rsidRPr="0024025C" w:rsidRDefault="004755A1" w:rsidP="008524A5">
            <w:pPr>
              <w:spacing w:line="276" w:lineRule="auto"/>
              <w:rPr>
                <w:lang w:val="ro-RO"/>
              </w:rPr>
            </w:pPr>
            <w:r w:rsidRPr="0024025C">
              <w:rPr>
                <w:lang w:val="ro-RO"/>
              </w:rPr>
              <w:t>— Lucrări de fabricare, instalare și întreținere a mașinilor</w:t>
            </w:r>
          </w:p>
          <w:p w:rsidR="004755A1" w:rsidRPr="0024025C" w:rsidRDefault="004755A1" w:rsidP="008524A5">
            <w:pPr>
              <w:spacing w:line="276" w:lineRule="auto"/>
              <w:rPr>
                <w:lang w:val="ro-RO"/>
              </w:rPr>
            </w:pPr>
            <w:r w:rsidRPr="0024025C">
              <w:rPr>
                <w:lang w:val="ro-RO"/>
              </w:rPr>
              <w:t>— Lucrări miniere</w:t>
            </w:r>
          </w:p>
          <w:p w:rsidR="004755A1" w:rsidRPr="0024025C" w:rsidRDefault="004755A1" w:rsidP="008524A5">
            <w:pPr>
              <w:spacing w:line="276" w:lineRule="auto"/>
              <w:rPr>
                <w:lang w:val="ro-RO"/>
              </w:rPr>
            </w:pPr>
            <w:r w:rsidRPr="0024025C">
              <w:rPr>
                <w:lang w:val="ro-RO"/>
              </w:rPr>
              <w:t>— Lucrări cadastrale</w:t>
            </w:r>
          </w:p>
          <w:p w:rsidR="004755A1" w:rsidRPr="0024025C" w:rsidRDefault="004755A1" w:rsidP="008524A5">
            <w:pPr>
              <w:spacing w:line="276" w:lineRule="auto"/>
              <w:rPr>
                <w:lang w:val="ro-RO"/>
              </w:rPr>
            </w:pPr>
            <w:r w:rsidRPr="0024025C">
              <w:rPr>
                <w:lang w:val="ro-RO"/>
              </w:rPr>
              <w:t>— Lucrări de producție de energie</w:t>
            </w:r>
          </w:p>
          <w:p w:rsidR="004755A1" w:rsidRPr="0024025C" w:rsidRDefault="004755A1" w:rsidP="008524A5">
            <w:pPr>
              <w:spacing w:line="276" w:lineRule="auto"/>
              <w:rPr>
                <w:lang w:val="ro-RO"/>
              </w:rPr>
            </w:pPr>
            <w:r w:rsidRPr="0024025C">
              <w:rPr>
                <w:lang w:val="ro-RO"/>
              </w:rPr>
              <w:t>— Lucrări de construcție și întreținere de infrastructură</w:t>
            </w:r>
          </w:p>
          <w:p w:rsidR="004755A1" w:rsidRPr="0024025C" w:rsidRDefault="004755A1" w:rsidP="008524A5">
            <w:pPr>
              <w:spacing w:line="276" w:lineRule="auto"/>
              <w:rPr>
                <w:lang w:val="ro-RO"/>
              </w:rPr>
            </w:pPr>
            <w:r w:rsidRPr="0024025C">
              <w:rPr>
                <w:lang w:val="ro-RO"/>
              </w:rPr>
              <w:t>— Industria forestieră</w:t>
            </w:r>
          </w:p>
        </w:tc>
      </w:tr>
      <w:tr w:rsidR="004755A1" w:rsidRPr="0024025C" w:rsidTr="008524A5">
        <w:trPr>
          <w:trHeight w:val="277"/>
        </w:trPr>
        <w:tc>
          <w:tcPr>
            <w:tcW w:w="2235" w:type="dxa"/>
            <w:vAlign w:val="center"/>
          </w:tcPr>
          <w:p w:rsidR="004755A1" w:rsidRPr="0024025C" w:rsidRDefault="004755A1" w:rsidP="008524A5">
            <w:pPr>
              <w:jc w:val="center"/>
              <w:rPr>
                <w:b/>
                <w:lang w:val="ro-RO"/>
              </w:rPr>
            </w:pPr>
            <w:r w:rsidRPr="0024025C">
              <w:rPr>
                <w:b/>
                <w:lang w:val="ro-RO"/>
              </w:rPr>
              <w:t>Ochelari de protecție</w:t>
            </w:r>
          </w:p>
        </w:tc>
        <w:tc>
          <w:tcPr>
            <w:tcW w:w="1701" w:type="dxa"/>
            <w:vAlign w:val="center"/>
          </w:tcPr>
          <w:p w:rsidR="004755A1" w:rsidRPr="0024025C" w:rsidRDefault="004755A1" w:rsidP="008524A5">
            <w:pPr>
              <w:spacing w:line="276" w:lineRule="auto"/>
              <w:jc w:val="center"/>
              <w:rPr>
                <w:lang w:val="ro-RO"/>
              </w:rPr>
            </w:pPr>
            <w:r w:rsidRPr="0024025C">
              <w:rPr>
                <w:b/>
                <w:lang w:val="ro-RO"/>
              </w:rPr>
              <w:t>Ochi</w:t>
            </w:r>
          </w:p>
        </w:tc>
        <w:tc>
          <w:tcPr>
            <w:tcW w:w="5386" w:type="dxa"/>
            <w:vAlign w:val="center"/>
          </w:tcPr>
          <w:p w:rsidR="004755A1" w:rsidRPr="0024025C" w:rsidRDefault="004755A1" w:rsidP="008524A5">
            <w:pPr>
              <w:spacing w:line="276" w:lineRule="auto"/>
              <w:rPr>
                <w:lang w:val="ro-RO"/>
              </w:rPr>
            </w:pPr>
            <w:r w:rsidRPr="0024025C">
              <w:rPr>
                <w:lang w:val="ro-RO"/>
              </w:rPr>
              <w:t>— Industriile metalurgice și de prelucrare a lemnului</w:t>
            </w:r>
          </w:p>
          <w:p w:rsidR="004755A1" w:rsidRPr="0024025C" w:rsidRDefault="004755A1" w:rsidP="008524A5">
            <w:pPr>
              <w:spacing w:line="276" w:lineRule="auto"/>
              <w:rPr>
                <w:lang w:val="ro-RO"/>
              </w:rPr>
            </w:pPr>
            <w:r w:rsidRPr="0024025C">
              <w:rPr>
                <w:lang w:val="ro-RO"/>
              </w:rPr>
              <w:t>— Cioplirea pietrei</w:t>
            </w:r>
          </w:p>
          <w:p w:rsidR="004755A1" w:rsidRPr="0024025C" w:rsidRDefault="004755A1" w:rsidP="008524A5">
            <w:pPr>
              <w:spacing w:line="276" w:lineRule="auto"/>
              <w:rPr>
                <w:lang w:val="ro-RO"/>
              </w:rPr>
            </w:pPr>
            <w:r w:rsidRPr="0024025C">
              <w:rPr>
                <w:lang w:val="ro-RO"/>
              </w:rPr>
              <w:t>— Grădinărit</w:t>
            </w:r>
          </w:p>
          <w:p w:rsidR="004755A1" w:rsidRPr="0024025C" w:rsidRDefault="004755A1" w:rsidP="008524A5">
            <w:pPr>
              <w:spacing w:line="276" w:lineRule="auto"/>
              <w:rPr>
                <w:lang w:val="ro-RO"/>
              </w:rPr>
            </w:pPr>
            <w:r w:rsidRPr="0024025C">
              <w:rPr>
                <w:lang w:val="ro-RO"/>
              </w:rPr>
              <w:t>— Silvicultură</w:t>
            </w:r>
          </w:p>
          <w:p w:rsidR="004755A1" w:rsidRPr="0024025C" w:rsidRDefault="004755A1" w:rsidP="008524A5">
            <w:pPr>
              <w:spacing w:line="276" w:lineRule="auto"/>
              <w:rPr>
                <w:lang w:val="ro-RO"/>
              </w:rPr>
            </w:pPr>
            <w:r w:rsidRPr="0024025C">
              <w:rPr>
                <w:lang w:val="ro-RO"/>
              </w:rPr>
              <w:t>— Servicii de curățare</w:t>
            </w:r>
          </w:p>
          <w:p w:rsidR="004755A1" w:rsidRPr="0024025C" w:rsidRDefault="004755A1" w:rsidP="008524A5">
            <w:pPr>
              <w:spacing w:line="276" w:lineRule="auto"/>
              <w:rPr>
                <w:lang w:val="ro-RO"/>
              </w:rPr>
            </w:pPr>
            <w:r w:rsidRPr="0024025C">
              <w:rPr>
                <w:lang w:val="ro-RO"/>
              </w:rPr>
              <w:t>— Industria chimică</w:t>
            </w:r>
          </w:p>
        </w:tc>
      </w:tr>
      <w:tr w:rsidR="004755A1" w:rsidRPr="0024025C" w:rsidTr="008524A5">
        <w:trPr>
          <w:trHeight w:val="1061"/>
        </w:trPr>
        <w:tc>
          <w:tcPr>
            <w:tcW w:w="2235" w:type="dxa"/>
            <w:vAlign w:val="center"/>
          </w:tcPr>
          <w:p w:rsidR="004755A1" w:rsidRPr="0024025C" w:rsidRDefault="004755A1" w:rsidP="008524A5">
            <w:pPr>
              <w:jc w:val="center"/>
              <w:rPr>
                <w:b/>
                <w:lang w:val="ro-RO"/>
              </w:rPr>
            </w:pPr>
            <w:r w:rsidRPr="0024025C">
              <w:rPr>
                <w:b/>
                <w:lang w:val="ro-RO"/>
              </w:rPr>
              <w:t>Mănuși de protecție împotriva riscurilor mecanice</w:t>
            </w:r>
          </w:p>
        </w:tc>
        <w:tc>
          <w:tcPr>
            <w:tcW w:w="1701" w:type="dxa"/>
            <w:vAlign w:val="center"/>
          </w:tcPr>
          <w:p w:rsidR="004755A1" w:rsidRPr="0024025C" w:rsidRDefault="004755A1" w:rsidP="008524A5">
            <w:pPr>
              <w:spacing w:line="276" w:lineRule="auto"/>
              <w:jc w:val="center"/>
              <w:rPr>
                <w:b/>
                <w:lang w:val="ro-RO"/>
              </w:rPr>
            </w:pPr>
            <w:r w:rsidRPr="0024025C">
              <w:rPr>
                <w:b/>
                <w:lang w:val="ro-RO"/>
              </w:rPr>
              <w:t>Mâini</w:t>
            </w:r>
          </w:p>
          <w:p w:rsidR="004755A1" w:rsidRPr="0024025C" w:rsidRDefault="004755A1" w:rsidP="008524A5">
            <w:pPr>
              <w:jc w:val="center"/>
              <w:rPr>
                <w:b/>
                <w:lang w:val="ro-RO"/>
              </w:rPr>
            </w:pPr>
          </w:p>
        </w:tc>
        <w:tc>
          <w:tcPr>
            <w:tcW w:w="5386" w:type="dxa"/>
            <w:vAlign w:val="center"/>
          </w:tcPr>
          <w:p w:rsidR="004755A1" w:rsidRPr="0024025C" w:rsidRDefault="004755A1" w:rsidP="008524A5">
            <w:pPr>
              <w:spacing w:line="276" w:lineRule="auto"/>
              <w:rPr>
                <w:lang w:val="ro-RO"/>
              </w:rPr>
            </w:pPr>
            <w:r w:rsidRPr="0024025C">
              <w:rPr>
                <w:lang w:val="ro-RO"/>
              </w:rPr>
              <w:t>— Industriile prelucrătoare</w:t>
            </w:r>
          </w:p>
          <w:p w:rsidR="004755A1" w:rsidRPr="0024025C" w:rsidRDefault="004755A1" w:rsidP="008524A5">
            <w:pPr>
              <w:spacing w:line="276" w:lineRule="auto"/>
              <w:rPr>
                <w:lang w:val="ro-RO"/>
              </w:rPr>
            </w:pPr>
            <w:r w:rsidRPr="0024025C">
              <w:rPr>
                <w:lang w:val="ro-RO"/>
              </w:rPr>
              <w:t>— Industria alimentară</w:t>
            </w:r>
          </w:p>
          <w:p w:rsidR="004755A1" w:rsidRPr="0024025C" w:rsidRDefault="004755A1" w:rsidP="008524A5">
            <w:pPr>
              <w:spacing w:line="276" w:lineRule="auto"/>
              <w:rPr>
                <w:lang w:val="ro-RO"/>
              </w:rPr>
            </w:pPr>
            <w:r w:rsidRPr="0024025C">
              <w:rPr>
                <w:lang w:val="ro-RO"/>
              </w:rPr>
              <w:t>— Lucrări în abatoare</w:t>
            </w:r>
          </w:p>
          <w:p w:rsidR="004755A1" w:rsidRPr="0024025C" w:rsidRDefault="004755A1" w:rsidP="008524A5">
            <w:pPr>
              <w:rPr>
                <w:lang w:val="ro-RO"/>
              </w:rPr>
            </w:pPr>
            <w:r w:rsidRPr="0024025C">
              <w:rPr>
                <w:lang w:val="ro-RO"/>
              </w:rPr>
              <w:t>— Industria forestieră</w:t>
            </w:r>
          </w:p>
        </w:tc>
      </w:tr>
      <w:tr w:rsidR="004755A1" w:rsidRPr="00E87162" w:rsidTr="008524A5">
        <w:trPr>
          <w:trHeight w:val="2776"/>
        </w:trPr>
        <w:tc>
          <w:tcPr>
            <w:tcW w:w="2235" w:type="dxa"/>
            <w:vAlign w:val="center"/>
          </w:tcPr>
          <w:p w:rsidR="004755A1" w:rsidRPr="0024025C" w:rsidRDefault="004755A1" w:rsidP="008524A5">
            <w:pPr>
              <w:spacing w:line="276" w:lineRule="auto"/>
              <w:jc w:val="center"/>
              <w:rPr>
                <w:b/>
                <w:lang w:val="ro-RO"/>
              </w:rPr>
            </w:pPr>
            <w:r w:rsidRPr="0024025C">
              <w:rPr>
                <w:b/>
                <w:lang w:val="ro-RO"/>
              </w:rPr>
              <w:t>Încălțăminte (pantofi /bocanci) de protecție</w:t>
            </w:r>
          </w:p>
          <w:p w:rsidR="004755A1" w:rsidRPr="0024025C" w:rsidRDefault="004755A1" w:rsidP="008524A5">
            <w:pPr>
              <w:jc w:val="center"/>
              <w:rPr>
                <w:lang w:val="ro-RO"/>
              </w:rPr>
            </w:pPr>
          </w:p>
        </w:tc>
        <w:tc>
          <w:tcPr>
            <w:tcW w:w="1701" w:type="dxa"/>
            <w:vAlign w:val="center"/>
          </w:tcPr>
          <w:p w:rsidR="004755A1" w:rsidRPr="0024025C" w:rsidRDefault="004755A1" w:rsidP="008524A5">
            <w:pPr>
              <w:spacing w:line="276" w:lineRule="auto"/>
              <w:jc w:val="center"/>
              <w:rPr>
                <w:b/>
                <w:lang w:val="ro-RO"/>
              </w:rPr>
            </w:pPr>
            <w:r w:rsidRPr="0024025C">
              <w:rPr>
                <w:b/>
                <w:lang w:val="ro-RO"/>
              </w:rPr>
              <w:t>Picioare</w:t>
            </w:r>
          </w:p>
          <w:p w:rsidR="004755A1" w:rsidRPr="0024025C" w:rsidRDefault="004755A1" w:rsidP="008524A5">
            <w:pPr>
              <w:spacing w:line="276" w:lineRule="auto"/>
              <w:jc w:val="center"/>
              <w:rPr>
                <w:b/>
                <w:lang w:val="ro-RO"/>
              </w:rPr>
            </w:pPr>
          </w:p>
          <w:p w:rsidR="004755A1" w:rsidRPr="0024025C" w:rsidRDefault="004755A1" w:rsidP="008524A5">
            <w:pPr>
              <w:jc w:val="center"/>
              <w:rPr>
                <w:lang w:val="ro-RO"/>
              </w:rPr>
            </w:pPr>
          </w:p>
        </w:tc>
        <w:tc>
          <w:tcPr>
            <w:tcW w:w="5386" w:type="dxa"/>
            <w:vAlign w:val="center"/>
          </w:tcPr>
          <w:p w:rsidR="004755A1" w:rsidRPr="0024025C" w:rsidRDefault="004755A1" w:rsidP="008524A5">
            <w:pPr>
              <w:spacing w:line="276" w:lineRule="auto"/>
              <w:rPr>
                <w:lang w:val="ro-RO"/>
              </w:rPr>
            </w:pPr>
            <w:r w:rsidRPr="0024025C">
              <w:rPr>
                <w:lang w:val="ro-RO"/>
              </w:rPr>
              <w:t>— Construcții de clădiri</w:t>
            </w:r>
          </w:p>
          <w:p w:rsidR="004755A1" w:rsidRPr="0024025C" w:rsidRDefault="004755A1" w:rsidP="008524A5">
            <w:pPr>
              <w:spacing w:line="276" w:lineRule="auto"/>
              <w:rPr>
                <w:lang w:val="ro-RO"/>
              </w:rPr>
            </w:pPr>
            <w:r w:rsidRPr="0024025C">
              <w:rPr>
                <w:lang w:val="ro-RO"/>
              </w:rPr>
              <w:t>— Lucrări de fabricare, instalare și întreținere a mașinilor</w:t>
            </w:r>
          </w:p>
          <w:p w:rsidR="004755A1" w:rsidRPr="0024025C" w:rsidRDefault="004755A1" w:rsidP="008524A5">
            <w:pPr>
              <w:spacing w:line="276" w:lineRule="auto"/>
              <w:rPr>
                <w:lang w:val="ro-RO"/>
              </w:rPr>
            </w:pPr>
            <w:r w:rsidRPr="0024025C">
              <w:rPr>
                <w:lang w:val="ro-RO"/>
              </w:rPr>
              <w:t>— Lucrări cadastrale</w:t>
            </w:r>
          </w:p>
          <w:p w:rsidR="004755A1" w:rsidRPr="0024025C" w:rsidRDefault="004755A1" w:rsidP="008524A5">
            <w:pPr>
              <w:spacing w:line="276" w:lineRule="auto"/>
              <w:rPr>
                <w:lang w:val="ro-RO"/>
              </w:rPr>
            </w:pPr>
            <w:r w:rsidRPr="0024025C">
              <w:rPr>
                <w:lang w:val="ro-RO"/>
              </w:rPr>
              <w:t>— Lucrări miniere</w:t>
            </w:r>
          </w:p>
          <w:p w:rsidR="004755A1" w:rsidRPr="0024025C" w:rsidRDefault="004755A1" w:rsidP="008524A5">
            <w:pPr>
              <w:spacing w:line="276" w:lineRule="auto"/>
              <w:rPr>
                <w:lang w:val="ro-RO"/>
              </w:rPr>
            </w:pPr>
            <w:r w:rsidRPr="0024025C">
              <w:rPr>
                <w:lang w:val="ro-RO"/>
              </w:rPr>
              <w:t>— Lucrări de producție de energie</w:t>
            </w:r>
          </w:p>
          <w:p w:rsidR="004755A1" w:rsidRPr="0024025C" w:rsidRDefault="004755A1" w:rsidP="008524A5">
            <w:pPr>
              <w:spacing w:line="276" w:lineRule="auto"/>
              <w:rPr>
                <w:lang w:val="ro-RO"/>
              </w:rPr>
            </w:pPr>
            <w:r w:rsidRPr="0024025C">
              <w:rPr>
                <w:lang w:val="ro-RO"/>
              </w:rPr>
              <w:t>— Lucrări de construcție și întreținere de infrastructură</w:t>
            </w:r>
          </w:p>
          <w:p w:rsidR="004755A1" w:rsidRPr="0024025C" w:rsidRDefault="004755A1" w:rsidP="008524A5">
            <w:pPr>
              <w:spacing w:line="276" w:lineRule="auto"/>
              <w:rPr>
                <w:lang w:val="ro-RO"/>
              </w:rPr>
            </w:pPr>
            <w:r w:rsidRPr="0024025C">
              <w:rPr>
                <w:lang w:val="ro-RO"/>
              </w:rPr>
              <w:t>— Industria prelucrătoare</w:t>
            </w:r>
          </w:p>
          <w:p w:rsidR="004755A1" w:rsidRPr="0024025C" w:rsidRDefault="004755A1" w:rsidP="008524A5">
            <w:pPr>
              <w:spacing w:line="276" w:lineRule="auto"/>
              <w:rPr>
                <w:lang w:val="ro-RO"/>
              </w:rPr>
            </w:pPr>
            <w:r w:rsidRPr="0024025C">
              <w:rPr>
                <w:lang w:val="ro-RO"/>
              </w:rPr>
              <w:t>— Industria sticlei</w:t>
            </w:r>
          </w:p>
          <w:p w:rsidR="004755A1" w:rsidRPr="0024025C" w:rsidRDefault="004755A1" w:rsidP="008524A5">
            <w:pPr>
              <w:spacing w:line="276" w:lineRule="auto"/>
              <w:rPr>
                <w:lang w:val="ro-RO"/>
              </w:rPr>
            </w:pPr>
            <w:r w:rsidRPr="0024025C">
              <w:rPr>
                <w:lang w:val="ro-RO"/>
              </w:rPr>
              <w:t>— Industria forestieră</w:t>
            </w:r>
          </w:p>
        </w:tc>
      </w:tr>
      <w:tr w:rsidR="004755A1" w:rsidRPr="00E87162" w:rsidTr="008524A5">
        <w:trPr>
          <w:trHeight w:val="1217"/>
        </w:trPr>
        <w:tc>
          <w:tcPr>
            <w:tcW w:w="2235" w:type="dxa"/>
            <w:vAlign w:val="center"/>
          </w:tcPr>
          <w:p w:rsidR="004755A1" w:rsidRPr="0024025C" w:rsidRDefault="004755A1" w:rsidP="008524A5">
            <w:pPr>
              <w:jc w:val="center"/>
              <w:rPr>
                <w:b/>
                <w:lang w:val="ro-RO"/>
              </w:rPr>
            </w:pPr>
            <w:r w:rsidRPr="0024025C">
              <w:rPr>
                <w:b/>
                <w:lang w:val="ro-RO"/>
              </w:rPr>
              <w:t>EIP pentru semnalizarea vizuală (vesta reflectorizantă)</w:t>
            </w:r>
          </w:p>
        </w:tc>
        <w:tc>
          <w:tcPr>
            <w:tcW w:w="1701" w:type="dxa"/>
            <w:vAlign w:val="center"/>
          </w:tcPr>
          <w:p w:rsidR="004755A1" w:rsidRPr="0024025C" w:rsidRDefault="004755A1" w:rsidP="008524A5">
            <w:pPr>
              <w:spacing w:line="276" w:lineRule="auto"/>
              <w:jc w:val="center"/>
              <w:rPr>
                <w:b/>
                <w:lang w:val="ro-RO"/>
              </w:rPr>
            </w:pPr>
            <w:r w:rsidRPr="0024025C">
              <w:rPr>
                <w:b/>
                <w:lang w:val="ro-RO"/>
              </w:rPr>
              <w:t>Părți ale corpului</w:t>
            </w:r>
          </w:p>
        </w:tc>
        <w:tc>
          <w:tcPr>
            <w:tcW w:w="5386" w:type="dxa"/>
            <w:vAlign w:val="center"/>
          </w:tcPr>
          <w:p w:rsidR="004755A1" w:rsidRPr="0024025C" w:rsidRDefault="004755A1" w:rsidP="008524A5">
            <w:pPr>
              <w:spacing w:line="276" w:lineRule="auto"/>
              <w:rPr>
                <w:lang w:val="ro-RO"/>
              </w:rPr>
            </w:pPr>
            <w:r w:rsidRPr="0024025C">
              <w:rPr>
                <w:lang w:val="ro-RO"/>
              </w:rPr>
              <w:t xml:space="preserve">— Construcții </w:t>
            </w:r>
          </w:p>
          <w:p w:rsidR="004755A1" w:rsidRPr="0024025C" w:rsidRDefault="004755A1" w:rsidP="008524A5">
            <w:pPr>
              <w:spacing w:line="276" w:lineRule="auto"/>
              <w:rPr>
                <w:lang w:val="ro-RO"/>
              </w:rPr>
            </w:pPr>
            <w:r w:rsidRPr="0024025C">
              <w:rPr>
                <w:lang w:val="ro-RO"/>
              </w:rPr>
              <w:t>— Lucrări miniere</w:t>
            </w:r>
          </w:p>
          <w:p w:rsidR="004755A1" w:rsidRPr="0024025C" w:rsidRDefault="004755A1" w:rsidP="008524A5">
            <w:pPr>
              <w:rPr>
                <w:lang w:val="ro-RO"/>
              </w:rPr>
            </w:pPr>
            <w:r w:rsidRPr="0024025C">
              <w:rPr>
                <w:lang w:val="ro-RO"/>
              </w:rPr>
              <w:t xml:space="preserve">— Servicii de transport </w:t>
            </w:r>
          </w:p>
          <w:p w:rsidR="004755A1" w:rsidRPr="0024025C" w:rsidRDefault="004755A1" w:rsidP="008524A5">
            <w:pPr>
              <w:rPr>
                <w:lang w:val="ro-RO"/>
              </w:rPr>
            </w:pPr>
            <w:r w:rsidRPr="0024025C">
              <w:rPr>
                <w:lang w:val="ro-RO"/>
              </w:rPr>
              <w:t xml:space="preserve">— Alte împrejurări cu vizibilitate redusă. </w:t>
            </w:r>
          </w:p>
        </w:tc>
      </w:tr>
    </w:tbl>
    <w:p w:rsidR="004755A1" w:rsidRPr="0024025C" w:rsidRDefault="004755A1" w:rsidP="004755A1">
      <w:pPr>
        <w:pStyle w:val="Heading4"/>
        <w:shd w:val="clear" w:color="auto" w:fill="FFFFFF"/>
        <w:spacing w:before="0" w:beforeAutospacing="0" w:after="0" w:afterAutospacing="0"/>
        <w:jc w:val="both"/>
        <w:rPr>
          <w:b w:val="0"/>
          <w:sz w:val="28"/>
          <w:szCs w:val="28"/>
          <w:shd w:val="clear" w:color="auto" w:fill="FFFFFF"/>
          <w:lang w:val="ro-RO"/>
        </w:rPr>
      </w:pPr>
      <w:r w:rsidRPr="0024025C">
        <w:rPr>
          <w:b w:val="0"/>
          <w:sz w:val="28"/>
          <w:szCs w:val="28"/>
          <w:shd w:val="clear" w:color="auto" w:fill="FFFFFF"/>
          <w:lang w:val="ro-RO"/>
        </w:rPr>
        <w:t>”</w:t>
      </w:r>
      <w:r w:rsidR="0090136A">
        <w:rPr>
          <w:b w:val="0"/>
          <w:sz w:val="28"/>
          <w:szCs w:val="28"/>
          <w:shd w:val="clear" w:color="auto" w:fill="FFFFFF"/>
          <w:lang w:val="ro-RO"/>
        </w:rPr>
        <w:t>.</w:t>
      </w:r>
    </w:p>
    <w:p w:rsidR="004755A1" w:rsidRPr="0024025C" w:rsidRDefault="004755A1" w:rsidP="004755A1">
      <w:pPr>
        <w:pStyle w:val="Heading4"/>
        <w:shd w:val="clear" w:color="auto" w:fill="FFFFFF"/>
        <w:spacing w:before="0" w:beforeAutospacing="0" w:after="0" w:afterAutospacing="0"/>
        <w:ind w:firstLine="709"/>
        <w:jc w:val="both"/>
        <w:rPr>
          <w:b w:val="0"/>
          <w:sz w:val="28"/>
          <w:szCs w:val="28"/>
          <w:shd w:val="clear" w:color="auto" w:fill="FFFFFF"/>
          <w:lang w:val="ro-RO"/>
        </w:rPr>
      </w:pPr>
      <w:r w:rsidRPr="0024025C">
        <w:rPr>
          <w:b w:val="0"/>
          <w:sz w:val="28"/>
          <w:szCs w:val="28"/>
          <w:shd w:val="clear" w:color="auto" w:fill="FFFFFF"/>
          <w:lang w:val="ro-RO"/>
        </w:rPr>
        <w:t xml:space="preserve"> </w:t>
      </w:r>
    </w:p>
    <w:p w:rsidR="004755A1" w:rsidRPr="0024025C" w:rsidRDefault="002F4931" w:rsidP="004755A1">
      <w:pPr>
        <w:pStyle w:val="Heading4"/>
        <w:shd w:val="clear" w:color="auto" w:fill="FFFFFF"/>
        <w:spacing w:before="120" w:beforeAutospacing="0" w:after="0" w:afterAutospacing="0"/>
        <w:jc w:val="both"/>
        <w:rPr>
          <w:b w:val="0"/>
          <w:bCs w:val="0"/>
          <w:sz w:val="28"/>
          <w:szCs w:val="28"/>
          <w:lang w:val="ro-RO"/>
        </w:rPr>
      </w:pPr>
      <w:r>
        <w:rPr>
          <w:sz w:val="28"/>
          <w:szCs w:val="28"/>
          <w:shd w:val="clear" w:color="auto" w:fill="FFFFFF"/>
          <w:lang w:val="ro-RO"/>
        </w:rPr>
        <w:t>6</w:t>
      </w:r>
      <w:r w:rsidR="004755A1" w:rsidRPr="0024025C">
        <w:rPr>
          <w:sz w:val="28"/>
          <w:szCs w:val="28"/>
          <w:shd w:val="clear" w:color="auto" w:fill="FFFFFF"/>
          <w:lang w:val="ro-RO"/>
        </w:rPr>
        <w:t xml:space="preserve">. </w:t>
      </w:r>
      <w:r w:rsidR="0090136A">
        <w:rPr>
          <w:b w:val="0"/>
          <w:sz w:val="28"/>
          <w:szCs w:val="28"/>
          <w:lang w:val="ro-RO"/>
        </w:rPr>
        <w:t>Hotărâ</w:t>
      </w:r>
      <w:r w:rsidR="004755A1" w:rsidRPr="0024025C">
        <w:rPr>
          <w:b w:val="0"/>
          <w:sz w:val="28"/>
          <w:szCs w:val="28"/>
          <w:lang w:val="ro-RO"/>
        </w:rPr>
        <w:t>rea</w:t>
      </w:r>
      <w:r w:rsidR="0090136A">
        <w:rPr>
          <w:b w:val="0"/>
          <w:bCs w:val="0"/>
          <w:sz w:val="28"/>
          <w:szCs w:val="28"/>
          <w:lang w:val="ro-RO"/>
        </w:rPr>
        <w:t> Guvernului nr. 1088/</w:t>
      </w:r>
      <w:r w:rsidR="004755A1" w:rsidRPr="0024025C">
        <w:rPr>
          <w:b w:val="0"/>
          <w:bCs w:val="0"/>
          <w:sz w:val="28"/>
          <w:szCs w:val="28"/>
          <w:lang w:val="ro-RO"/>
        </w:rPr>
        <w:t xml:space="preserve">2017 </w:t>
      </w:r>
      <w:r w:rsidR="004755A1" w:rsidRPr="0024025C">
        <w:rPr>
          <w:rStyle w:val="Strong"/>
          <w:bCs/>
          <w:sz w:val="28"/>
          <w:szCs w:val="28"/>
          <w:lang w:val="ro-RO"/>
        </w:rPr>
        <w:t>cu privire la organizarea și funcționarea</w:t>
      </w:r>
      <w:r w:rsidR="004755A1" w:rsidRPr="0024025C">
        <w:rPr>
          <w:rStyle w:val="Strong"/>
          <w:b/>
          <w:bCs/>
          <w:sz w:val="28"/>
          <w:szCs w:val="28"/>
          <w:lang w:val="ro-RO"/>
        </w:rPr>
        <w:t xml:space="preserve"> </w:t>
      </w:r>
      <w:r w:rsidR="004755A1" w:rsidRPr="0024025C">
        <w:rPr>
          <w:rStyle w:val="Strong"/>
          <w:bCs/>
          <w:sz w:val="28"/>
          <w:szCs w:val="28"/>
          <w:lang w:val="ro-RO"/>
        </w:rPr>
        <w:t>Agenției pentru Supraveghere Tehnică (</w:t>
      </w:r>
      <w:r w:rsidR="004755A1" w:rsidRPr="0024025C">
        <w:rPr>
          <w:b w:val="0"/>
          <w:bCs w:val="0"/>
          <w:sz w:val="28"/>
          <w:szCs w:val="28"/>
          <w:lang w:val="ro-RO"/>
        </w:rPr>
        <w:t>Monitorul Oficial al Republicii Moldova, 2017, nr. 440 art. 1212) cu modificările ulterioare, se modifică după cum urmează:</w:t>
      </w:r>
    </w:p>
    <w:p w:rsidR="004755A1" w:rsidRPr="0024025C" w:rsidRDefault="004755A1" w:rsidP="004755A1">
      <w:pPr>
        <w:pStyle w:val="Heading4"/>
        <w:shd w:val="clear" w:color="auto" w:fill="FFFFFF"/>
        <w:spacing w:before="0" w:beforeAutospacing="0" w:after="0" w:afterAutospacing="0"/>
        <w:ind w:firstLine="709"/>
        <w:jc w:val="both"/>
        <w:rPr>
          <w:b w:val="0"/>
          <w:bCs w:val="0"/>
          <w:sz w:val="28"/>
          <w:szCs w:val="28"/>
          <w:lang w:val="ro-RO"/>
        </w:rPr>
      </w:pPr>
      <w:r w:rsidRPr="0024025C">
        <w:rPr>
          <w:b w:val="0"/>
          <w:bCs w:val="0"/>
          <w:sz w:val="28"/>
          <w:szCs w:val="28"/>
          <w:lang w:val="ro-RO"/>
        </w:rPr>
        <w:t xml:space="preserve">1) </w:t>
      </w:r>
      <w:r w:rsidR="00EC7C92" w:rsidRPr="00EC7C92">
        <w:rPr>
          <w:b w:val="0"/>
          <w:color w:val="000000" w:themeColor="text1"/>
          <w:sz w:val="28"/>
          <w:szCs w:val="28"/>
          <w:shd w:val="clear" w:color="auto" w:fill="FFFFFF"/>
          <w:lang w:val="ro-RO"/>
        </w:rPr>
        <w:t>la</w:t>
      </w:r>
      <w:r w:rsidRPr="0024025C">
        <w:rPr>
          <w:b w:val="0"/>
          <w:bCs w:val="0"/>
          <w:sz w:val="28"/>
          <w:szCs w:val="28"/>
          <w:lang w:val="ro-RO"/>
        </w:rPr>
        <w:t xml:space="preserve"> punctul 2 </w:t>
      </w:r>
      <w:r w:rsidRPr="0024025C">
        <w:rPr>
          <w:b w:val="0"/>
          <w:color w:val="000000" w:themeColor="text1"/>
          <w:sz w:val="28"/>
          <w:szCs w:val="28"/>
          <w:shd w:val="clear" w:color="auto" w:fill="FFFFFF"/>
          <w:lang w:val="ro-RO"/>
        </w:rPr>
        <w:t>cifra</w:t>
      </w:r>
      <w:r w:rsidR="00CF40A4">
        <w:rPr>
          <w:b w:val="0"/>
          <w:bCs w:val="0"/>
          <w:sz w:val="28"/>
          <w:szCs w:val="28"/>
          <w:lang w:val="ro-RO"/>
        </w:rPr>
        <w:t xml:space="preserve"> „</w:t>
      </w:r>
      <w:r w:rsidRPr="0024025C">
        <w:rPr>
          <w:b w:val="0"/>
          <w:bCs w:val="0"/>
          <w:sz w:val="28"/>
          <w:szCs w:val="28"/>
          <w:lang w:val="ro-RO"/>
        </w:rPr>
        <w:t xml:space="preserve">185” se substituie cu </w:t>
      </w:r>
      <w:r w:rsidRPr="0024025C">
        <w:rPr>
          <w:b w:val="0"/>
          <w:color w:val="000000" w:themeColor="text1"/>
          <w:sz w:val="28"/>
          <w:szCs w:val="28"/>
          <w:shd w:val="clear" w:color="auto" w:fill="FFFFFF"/>
          <w:lang w:val="ro-RO"/>
        </w:rPr>
        <w:t>cifra</w:t>
      </w:r>
      <w:r w:rsidR="00CF40A4">
        <w:rPr>
          <w:b w:val="0"/>
          <w:bCs w:val="0"/>
          <w:sz w:val="28"/>
          <w:szCs w:val="28"/>
          <w:lang w:val="ro-RO"/>
        </w:rPr>
        <w:t xml:space="preserve"> „</w:t>
      </w:r>
      <w:r w:rsidRPr="0024025C">
        <w:rPr>
          <w:b w:val="0"/>
          <w:bCs w:val="0"/>
          <w:sz w:val="28"/>
          <w:szCs w:val="28"/>
          <w:lang w:val="ro-RO"/>
        </w:rPr>
        <w:t>175”;</w:t>
      </w:r>
    </w:p>
    <w:p w:rsidR="004755A1" w:rsidRPr="0024025C" w:rsidRDefault="004755A1" w:rsidP="004755A1">
      <w:pPr>
        <w:pStyle w:val="Heading4"/>
        <w:shd w:val="clear" w:color="auto" w:fill="FFFFFF"/>
        <w:spacing w:before="0" w:beforeAutospacing="0" w:after="0" w:afterAutospacing="0"/>
        <w:ind w:firstLine="709"/>
        <w:jc w:val="both"/>
        <w:rPr>
          <w:b w:val="0"/>
          <w:bCs w:val="0"/>
          <w:sz w:val="28"/>
          <w:szCs w:val="28"/>
          <w:lang w:val="ro-RO"/>
        </w:rPr>
      </w:pPr>
      <w:r w:rsidRPr="0024025C">
        <w:rPr>
          <w:b w:val="0"/>
          <w:bCs w:val="0"/>
          <w:sz w:val="28"/>
          <w:szCs w:val="28"/>
          <w:lang w:val="ro-RO"/>
        </w:rPr>
        <w:t xml:space="preserve">2) </w:t>
      </w:r>
      <w:r w:rsidR="008651D8" w:rsidRPr="008651D8">
        <w:rPr>
          <w:b w:val="0"/>
          <w:color w:val="000000" w:themeColor="text1"/>
          <w:sz w:val="28"/>
          <w:szCs w:val="28"/>
          <w:shd w:val="clear" w:color="auto" w:fill="FFFFFF"/>
          <w:lang w:val="ro-RO"/>
        </w:rPr>
        <w:t>în</w:t>
      </w:r>
      <w:r w:rsidRPr="0024025C">
        <w:rPr>
          <w:b w:val="0"/>
          <w:bCs w:val="0"/>
          <w:sz w:val="28"/>
          <w:szCs w:val="28"/>
          <w:lang w:val="ro-RO"/>
        </w:rPr>
        <w:t xml:space="preserve"> anexa nr. 1:</w:t>
      </w:r>
    </w:p>
    <w:p w:rsidR="004755A1" w:rsidRPr="0024025C" w:rsidRDefault="00EC7C92" w:rsidP="004755A1">
      <w:pPr>
        <w:pStyle w:val="Heading4"/>
        <w:shd w:val="clear" w:color="auto" w:fill="FFFFFF"/>
        <w:spacing w:before="0" w:beforeAutospacing="0" w:after="0" w:afterAutospacing="0"/>
        <w:ind w:firstLine="709"/>
        <w:jc w:val="both"/>
        <w:rPr>
          <w:b w:val="0"/>
          <w:bCs w:val="0"/>
          <w:sz w:val="28"/>
          <w:szCs w:val="28"/>
          <w:lang w:val="ro-RO"/>
        </w:rPr>
      </w:pPr>
      <w:r>
        <w:rPr>
          <w:b w:val="0"/>
          <w:bCs w:val="0"/>
          <w:sz w:val="28"/>
          <w:szCs w:val="28"/>
          <w:lang w:val="ro-RO"/>
        </w:rPr>
        <w:lastRenderedPageBreak/>
        <w:t>la</w:t>
      </w:r>
      <w:r w:rsidR="004755A1" w:rsidRPr="0024025C">
        <w:rPr>
          <w:b w:val="0"/>
          <w:bCs w:val="0"/>
          <w:sz w:val="28"/>
          <w:szCs w:val="28"/>
          <w:lang w:val="ro-RO"/>
        </w:rPr>
        <w:t xml:space="preserve"> punctul 8 subpunctul 5) se abrogă;</w:t>
      </w:r>
    </w:p>
    <w:p w:rsidR="004755A1" w:rsidRPr="0024025C" w:rsidRDefault="00EC7C92" w:rsidP="004755A1">
      <w:pPr>
        <w:pStyle w:val="Heading4"/>
        <w:shd w:val="clear" w:color="auto" w:fill="FFFFFF"/>
        <w:spacing w:before="0" w:beforeAutospacing="0" w:after="0" w:afterAutospacing="0"/>
        <w:ind w:firstLine="709"/>
        <w:jc w:val="both"/>
        <w:rPr>
          <w:b w:val="0"/>
          <w:bCs w:val="0"/>
          <w:sz w:val="28"/>
          <w:szCs w:val="28"/>
          <w:lang w:val="ro-RO"/>
        </w:rPr>
      </w:pPr>
      <w:r>
        <w:rPr>
          <w:b w:val="0"/>
          <w:bCs w:val="0"/>
          <w:sz w:val="28"/>
          <w:szCs w:val="28"/>
          <w:lang w:val="ro-RO"/>
        </w:rPr>
        <w:t>la</w:t>
      </w:r>
      <w:r w:rsidR="004755A1" w:rsidRPr="0024025C">
        <w:rPr>
          <w:b w:val="0"/>
          <w:bCs w:val="0"/>
          <w:sz w:val="28"/>
          <w:szCs w:val="28"/>
          <w:lang w:val="ro-RO"/>
        </w:rPr>
        <w:t xml:space="preserve"> punctul 9 subpunctul 5) se abrogă;</w:t>
      </w:r>
    </w:p>
    <w:p w:rsidR="004755A1" w:rsidRPr="0024025C" w:rsidRDefault="00EC7C92" w:rsidP="004755A1">
      <w:pPr>
        <w:pStyle w:val="Heading4"/>
        <w:shd w:val="clear" w:color="auto" w:fill="FFFFFF"/>
        <w:spacing w:before="0" w:beforeAutospacing="0" w:after="0" w:afterAutospacing="0"/>
        <w:ind w:firstLine="709"/>
        <w:jc w:val="both"/>
        <w:rPr>
          <w:b w:val="0"/>
          <w:bCs w:val="0"/>
          <w:sz w:val="28"/>
          <w:szCs w:val="28"/>
          <w:lang w:val="ro-RO"/>
        </w:rPr>
      </w:pPr>
      <w:r w:rsidRPr="00EC7C92">
        <w:rPr>
          <w:b w:val="0"/>
          <w:color w:val="000000" w:themeColor="text1"/>
          <w:sz w:val="28"/>
          <w:szCs w:val="28"/>
          <w:shd w:val="clear" w:color="auto" w:fill="FFFFFF"/>
          <w:lang w:val="ro-RO"/>
        </w:rPr>
        <w:t>la</w:t>
      </w:r>
      <w:r w:rsidR="0090136A">
        <w:rPr>
          <w:b w:val="0"/>
          <w:bCs w:val="0"/>
          <w:sz w:val="28"/>
          <w:szCs w:val="28"/>
          <w:lang w:val="ro-RO"/>
        </w:rPr>
        <w:t xml:space="preserve"> punctul 10</w:t>
      </w:r>
      <w:r w:rsidR="004755A1" w:rsidRPr="0024025C">
        <w:rPr>
          <w:b w:val="0"/>
          <w:bCs w:val="0"/>
          <w:sz w:val="28"/>
          <w:szCs w:val="28"/>
          <w:lang w:val="ro-RO"/>
        </w:rPr>
        <w:t xml:space="preserve"> subpunctul 8) se abrogă;</w:t>
      </w:r>
    </w:p>
    <w:p w:rsidR="004755A1" w:rsidRPr="0024025C" w:rsidRDefault="004755A1" w:rsidP="004755A1">
      <w:pPr>
        <w:pStyle w:val="Heading4"/>
        <w:shd w:val="clear" w:color="auto" w:fill="FFFFFF"/>
        <w:spacing w:before="0" w:beforeAutospacing="0" w:after="0" w:afterAutospacing="0"/>
        <w:ind w:firstLine="709"/>
        <w:jc w:val="both"/>
        <w:rPr>
          <w:b w:val="0"/>
          <w:bCs w:val="0"/>
          <w:sz w:val="28"/>
          <w:szCs w:val="28"/>
          <w:lang w:val="ro-RO"/>
        </w:rPr>
      </w:pPr>
      <w:r w:rsidRPr="0024025C">
        <w:rPr>
          <w:b w:val="0"/>
          <w:bCs w:val="0"/>
          <w:sz w:val="28"/>
          <w:szCs w:val="28"/>
          <w:lang w:val="ro-RO"/>
        </w:rPr>
        <w:t xml:space="preserve">3) </w:t>
      </w:r>
      <w:r w:rsidR="008651D8" w:rsidRPr="008651D8">
        <w:rPr>
          <w:b w:val="0"/>
          <w:color w:val="000000" w:themeColor="text1"/>
          <w:sz w:val="28"/>
          <w:szCs w:val="28"/>
          <w:shd w:val="clear" w:color="auto" w:fill="FFFFFF"/>
          <w:lang w:val="ro-RO"/>
        </w:rPr>
        <w:t>în</w:t>
      </w:r>
      <w:r w:rsidR="00CF40A4">
        <w:rPr>
          <w:b w:val="0"/>
          <w:bCs w:val="0"/>
          <w:sz w:val="28"/>
          <w:szCs w:val="28"/>
          <w:lang w:val="ro-RO"/>
        </w:rPr>
        <w:t xml:space="preserve"> anexa nr. 2 cuvintele „</w:t>
      </w:r>
      <w:r w:rsidRPr="0024025C">
        <w:rPr>
          <w:b w:val="0"/>
          <w:bCs w:val="0"/>
          <w:sz w:val="28"/>
          <w:szCs w:val="28"/>
          <w:lang w:val="ro-RO"/>
        </w:rPr>
        <w:t>Direcția siguranța ocupațională” se exclud;</w:t>
      </w:r>
    </w:p>
    <w:p w:rsidR="004755A1" w:rsidRPr="0024025C" w:rsidRDefault="004755A1" w:rsidP="004755A1">
      <w:pPr>
        <w:pStyle w:val="Heading4"/>
        <w:shd w:val="clear" w:color="auto" w:fill="FFFFFF"/>
        <w:spacing w:before="0" w:beforeAutospacing="0" w:after="0" w:afterAutospacing="0"/>
        <w:ind w:firstLine="709"/>
        <w:jc w:val="both"/>
        <w:rPr>
          <w:b w:val="0"/>
          <w:bCs w:val="0"/>
          <w:sz w:val="28"/>
          <w:szCs w:val="28"/>
          <w:lang w:val="ro-RO"/>
        </w:rPr>
      </w:pPr>
      <w:r w:rsidRPr="0024025C">
        <w:rPr>
          <w:b w:val="0"/>
          <w:bCs w:val="0"/>
          <w:sz w:val="28"/>
          <w:szCs w:val="28"/>
          <w:lang w:val="ro-RO"/>
        </w:rPr>
        <w:t xml:space="preserve">4) </w:t>
      </w:r>
      <w:r w:rsidR="008651D8" w:rsidRPr="008651D8">
        <w:rPr>
          <w:b w:val="0"/>
          <w:color w:val="000000" w:themeColor="text1"/>
          <w:sz w:val="28"/>
          <w:szCs w:val="28"/>
          <w:shd w:val="clear" w:color="auto" w:fill="FFFFFF"/>
          <w:lang w:val="ro-RO"/>
        </w:rPr>
        <w:t>în</w:t>
      </w:r>
      <w:r w:rsidRPr="0024025C">
        <w:rPr>
          <w:b w:val="0"/>
          <w:bCs w:val="0"/>
          <w:sz w:val="28"/>
          <w:szCs w:val="28"/>
          <w:lang w:val="ro-RO"/>
        </w:rPr>
        <w:t xml:space="preserve"> anexa nr.3:</w:t>
      </w:r>
    </w:p>
    <w:p w:rsidR="004755A1" w:rsidRPr="0024025C" w:rsidRDefault="004755A1" w:rsidP="004755A1">
      <w:pPr>
        <w:pStyle w:val="Heading4"/>
        <w:shd w:val="clear" w:color="auto" w:fill="FFFFFF"/>
        <w:spacing w:before="0" w:beforeAutospacing="0" w:after="0" w:afterAutospacing="0"/>
        <w:ind w:firstLine="709"/>
        <w:jc w:val="both"/>
        <w:rPr>
          <w:b w:val="0"/>
          <w:bCs w:val="0"/>
          <w:sz w:val="28"/>
          <w:szCs w:val="28"/>
          <w:lang w:val="ro-RO"/>
        </w:rPr>
      </w:pPr>
      <w:r w:rsidRPr="0024025C">
        <w:rPr>
          <w:b w:val="0"/>
          <w:bCs w:val="0"/>
          <w:sz w:val="28"/>
          <w:szCs w:val="28"/>
          <w:lang w:val="ro-RO"/>
        </w:rPr>
        <w:t>punctul 4 se abrogă;</w:t>
      </w:r>
    </w:p>
    <w:p w:rsidR="004755A1" w:rsidRPr="0024025C" w:rsidRDefault="004755A1" w:rsidP="004755A1">
      <w:pPr>
        <w:pStyle w:val="Heading4"/>
        <w:shd w:val="clear" w:color="auto" w:fill="FFFFFF"/>
        <w:spacing w:before="0" w:beforeAutospacing="0" w:after="0" w:afterAutospacing="0"/>
        <w:ind w:firstLine="709"/>
        <w:jc w:val="both"/>
        <w:rPr>
          <w:b w:val="0"/>
          <w:bCs w:val="0"/>
          <w:sz w:val="28"/>
          <w:szCs w:val="28"/>
          <w:lang w:val="ro-RO"/>
        </w:rPr>
      </w:pPr>
      <w:r w:rsidRPr="0024025C">
        <w:rPr>
          <w:b w:val="0"/>
          <w:bCs w:val="0"/>
          <w:sz w:val="28"/>
          <w:szCs w:val="28"/>
          <w:lang w:val="ro-RO"/>
        </w:rPr>
        <w:t>punctul 12 se abrogă.</w:t>
      </w:r>
    </w:p>
    <w:p w:rsidR="004755A1" w:rsidRPr="0024025C" w:rsidRDefault="002F4931" w:rsidP="004755A1">
      <w:pPr>
        <w:pStyle w:val="Heading4"/>
        <w:shd w:val="clear" w:color="auto" w:fill="FFFFFF"/>
        <w:spacing w:before="120" w:beforeAutospacing="0" w:after="0" w:afterAutospacing="0"/>
        <w:jc w:val="both"/>
        <w:rPr>
          <w:b w:val="0"/>
          <w:bCs w:val="0"/>
          <w:sz w:val="28"/>
          <w:szCs w:val="28"/>
          <w:lang w:val="ro-RO"/>
        </w:rPr>
      </w:pPr>
      <w:r>
        <w:rPr>
          <w:rStyle w:val="Strong"/>
          <w:b/>
          <w:bCs/>
          <w:sz w:val="28"/>
          <w:szCs w:val="28"/>
          <w:lang w:val="ro-RO"/>
        </w:rPr>
        <w:t>7</w:t>
      </w:r>
      <w:r w:rsidR="004755A1" w:rsidRPr="0024025C">
        <w:rPr>
          <w:rStyle w:val="Strong"/>
          <w:b/>
          <w:bCs/>
          <w:sz w:val="28"/>
          <w:szCs w:val="28"/>
          <w:lang w:val="ro-RO"/>
        </w:rPr>
        <w:t>.</w:t>
      </w:r>
      <w:r w:rsidR="0090136A">
        <w:rPr>
          <w:b w:val="0"/>
          <w:sz w:val="28"/>
          <w:szCs w:val="28"/>
          <w:lang w:val="ro-RO"/>
        </w:rPr>
        <w:t xml:space="preserve"> Hotărâ</w:t>
      </w:r>
      <w:r w:rsidR="004755A1" w:rsidRPr="0024025C">
        <w:rPr>
          <w:b w:val="0"/>
          <w:sz w:val="28"/>
          <w:szCs w:val="28"/>
          <w:lang w:val="ro-RO"/>
        </w:rPr>
        <w:t>rea</w:t>
      </w:r>
      <w:r w:rsidR="0090136A">
        <w:rPr>
          <w:b w:val="0"/>
          <w:bCs w:val="0"/>
          <w:sz w:val="28"/>
          <w:szCs w:val="28"/>
          <w:lang w:val="ro-RO"/>
        </w:rPr>
        <w:t> Guvernului nr. 1089/</w:t>
      </w:r>
      <w:r w:rsidR="004755A1" w:rsidRPr="0024025C">
        <w:rPr>
          <w:b w:val="0"/>
          <w:bCs w:val="0"/>
          <w:sz w:val="28"/>
          <w:szCs w:val="28"/>
          <w:lang w:val="ro-RO"/>
        </w:rPr>
        <w:t xml:space="preserve">2017 </w:t>
      </w:r>
      <w:r w:rsidR="004755A1" w:rsidRPr="0024025C">
        <w:rPr>
          <w:rStyle w:val="Strong"/>
          <w:bCs/>
          <w:sz w:val="28"/>
          <w:szCs w:val="28"/>
          <w:lang w:val="ro-RO"/>
        </w:rPr>
        <w:t>cu privire la organizarea și funcționarea</w:t>
      </w:r>
      <w:r w:rsidR="004755A1" w:rsidRPr="0024025C">
        <w:rPr>
          <w:rStyle w:val="Strong"/>
          <w:b/>
          <w:bCs/>
          <w:sz w:val="28"/>
          <w:szCs w:val="28"/>
          <w:lang w:val="ro-RO"/>
        </w:rPr>
        <w:t xml:space="preserve"> </w:t>
      </w:r>
      <w:r w:rsidR="004755A1" w:rsidRPr="0024025C">
        <w:rPr>
          <w:rStyle w:val="Strong"/>
          <w:bCs/>
          <w:sz w:val="28"/>
          <w:szCs w:val="28"/>
          <w:lang w:val="ro-RO"/>
        </w:rPr>
        <w:t>Agenției pentru Protecția Consumatorilor și Supravegherea Pieței (</w:t>
      </w:r>
      <w:r w:rsidR="004755A1" w:rsidRPr="0024025C">
        <w:rPr>
          <w:b w:val="0"/>
          <w:bCs w:val="0"/>
          <w:sz w:val="28"/>
          <w:szCs w:val="28"/>
          <w:lang w:val="ro-RO"/>
        </w:rPr>
        <w:t>Monitorul Oficial al Republicii Moldova, 2017, nr. 440 art. 1213) cu modificările ulterioare, se modifică după cum urmează:</w:t>
      </w:r>
    </w:p>
    <w:p w:rsidR="004755A1" w:rsidRPr="0024025C" w:rsidRDefault="004755A1" w:rsidP="004755A1">
      <w:pPr>
        <w:ind w:firstLine="709"/>
        <w:jc w:val="both"/>
        <w:rPr>
          <w:rStyle w:val="Strong"/>
          <w:bCs w:val="0"/>
          <w:sz w:val="28"/>
          <w:szCs w:val="28"/>
          <w:lang w:val="ro-RO"/>
        </w:rPr>
      </w:pPr>
      <w:r w:rsidRPr="0024025C">
        <w:rPr>
          <w:bCs/>
          <w:sz w:val="28"/>
          <w:szCs w:val="28"/>
          <w:lang w:val="ro-RO"/>
        </w:rPr>
        <w:t xml:space="preserve">1) </w:t>
      </w:r>
      <w:r w:rsidR="00B07289" w:rsidRPr="00B07289">
        <w:rPr>
          <w:color w:val="000000" w:themeColor="text1"/>
          <w:sz w:val="28"/>
          <w:szCs w:val="28"/>
          <w:shd w:val="clear" w:color="auto" w:fill="FFFFFF"/>
          <w:lang w:val="ro-RO"/>
        </w:rPr>
        <w:t>la</w:t>
      </w:r>
      <w:r w:rsidRPr="0024025C">
        <w:rPr>
          <w:bCs/>
          <w:sz w:val="28"/>
          <w:szCs w:val="28"/>
          <w:lang w:val="ro-RO"/>
        </w:rPr>
        <w:t xml:space="preserve"> punctul 2 </w:t>
      </w:r>
      <w:r w:rsidRPr="0024025C">
        <w:rPr>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 xml:space="preserve">67” se substituie cu </w:t>
      </w:r>
      <w:r w:rsidRPr="0024025C">
        <w:rPr>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63”;</w:t>
      </w:r>
    </w:p>
    <w:p w:rsidR="004755A1" w:rsidRPr="0024025C" w:rsidRDefault="004755A1" w:rsidP="004755A1">
      <w:pPr>
        <w:ind w:firstLine="709"/>
        <w:jc w:val="both"/>
        <w:rPr>
          <w:rStyle w:val="Strong"/>
          <w:b w:val="0"/>
          <w:bCs w:val="0"/>
          <w:sz w:val="28"/>
          <w:szCs w:val="28"/>
          <w:lang w:val="ro-RO"/>
        </w:rPr>
      </w:pPr>
      <w:r w:rsidRPr="0024025C">
        <w:rPr>
          <w:rStyle w:val="Strong"/>
          <w:b w:val="0"/>
          <w:bCs w:val="0"/>
          <w:sz w:val="28"/>
          <w:szCs w:val="28"/>
          <w:lang w:val="ro-RO"/>
        </w:rPr>
        <w:t xml:space="preserve">2) </w:t>
      </w:r>
      <w:r w:rsidR="008651D8">
        <w:rPr>
          <w:color w:val="000000" w:themeColor="text1"/>
          <w:sz w:val="28"/>
          <w:szCs w:val="28"/>
          <w:shd w:val="clear" w:color="auto" w:fill="FFFFFF"/>
          <w:lang w:val="ro-RO"/>
        </w:rPr>
        <w:t>în</w:t>
      </w:r>
      <w:r w:rsidRPr="0024025C">
        <w:rPr>
          <w:rStyle w:val="Strong"/>
          <w:b w:val="0"/>
          <w:bCs w:val="0"/>
          <w:sz w:val="28"/>
          <w:szCs w:val="28"/>
          <w:lang w:val="ro-RO"/>
        </w:rPr>
        <w:t xml:space="preserve"> anexa 1:</w:t>
      </w:r>
    </w:p>
    <w:p w:rsidR="004755A1" w:rsidRPr="0024025C" w:rsidRDefault="00B07289" w:rsidP="004755A1">
      <w:pPr>
        <w:ind w:firstLine="709"/>
        <w:jc w:val="both"/>
        <w:rPr>
          <w:rStyle w:val="Strong"/>
          <w:b w:val="0"/>
          <w:bCs w:val="0"/>
          <w:sz w:val="28"/>
          <w:szCs w:val="28"/>
          <w:lang w:val="ro-RO"/>
        </w:rPr>
      </w:pPr>
      <w:r w:rsidRPr="00B07289">
        <w:rPr>
          <w:color w:val="000000" w:themeColor="text1"/>
          <w:sz w:val="28"/>
          <w:szCs w:val="28"/>
          <w:shd w:val="clear" w:color="auto" w:fill="FFFFFF"/>
          <w:lang w:val="ro-RO"/>
        </w:rPr>
        <w:t>la</w:t>
      </w:r>
      <w:r w:rsidR="004755A1" w:rsidRPr="0024025C">
        <w:rPr>
          <w:rStyle w:val="Strong"/>
          <w:b w:val="0"/>
          <w:bCs w:val="0"/>
          <w:sz w:val="28"/>
          <w:szCs w:val="28"/>
          <w:lang w:val="ro-RO"/>
        </w:rPr>
        <w:t xml:space="preserve"> punctul 8 subpunctul 5) se abrogă;</w:t>
      </w:r>
    </w:p>
    <w:p w:rsidR="004755A1" w:rsidRPr="0024025C" w:rsidRDefault="00B07289" w:rsidP="004755A1">
      <w:pPr>
        <w:ind w:firstLine="709"/>
        <w:jc w:val="both"/>
        <w:rPr>
          <w:rStyle w:val="Strong"/>
          <w:b w:val="0"/>
          <w:bCs w:val="0"/>
          <w:sz w:val="28"/>
          <w:szCs w:val="28"/>
          <w:lang w:val="ro-RO"/>
        </w:rPr>
      </w:pPr>
      <w:r w:rsidRPr="00B07289">
        <w:rPr>
          <w:color w:val="000000" w:themeColor="text1"/>
          <w:sz w:val="28"/>
          <w:szCs w:val="28"/>
          <w:shd w:val="clear" w:color="auto" w:fill="FFFFFF"/>
          <w:lang w:val="ro-RO"/>
        </w:rPr>
        <w:t>la</w:t>
      </w:r>
      <w:r w:rsidR="004755A1" w:rsidRPr="0024025C">
        <w:rPr>
          <w:rStyle w:val="Strong"/>
          <w:b w:val="0"/>
          <w:bCs w:val="0"/>
          <w:sz w:val="28"/>
          <w:szCs w:val="28"/>
          <w:lang w:val="ro-RO"/>
        </w:rPr>
        <w:t xml:space="preserve"> punctul 9 subpunctul 5) se abrogă;</w:t>
      </w:r>
    </w:p>
    <w:p w:rsidR="004755A1" w:rsidRPr="0024025C" w:rsidRDefault="004755A1" w:rsidP="004755A1">
      <w:pPr>
        <w:ind w:firstLine="709"/>
        <w:jc w:val="both"/>
        <w:rPr>
          <w:rStyle w:val="Strong"/>
          <w:b w:val="0"/>
          <w:bCs w:val="0"/>
          <w:sz w:val="28"/>
          <w:szCs w:val="28"/>
          <w:lang w:val="ro-RO"/>
        </w:rPr>
      </w:pPr>
      <w:r w:rsidRPr="0024025C">
        <w:rPr>
          <w:rStyle w:val="Strong"/>
          <w:b w:val="0"/>
          <w:bCs w:val="0"/>
          <w:sz w:val="28"/>
          <w:szCs w:val="28"/>
          <w:lang w:val="ro-RO"/>
        </w:rPr>
        <w:t xml:space="preserve">3) </w:t>
      </w:r>
      <w:r w:rsidR="008651D8">
        <w:rPr>
          <w:color w:val="000000" w:themeColor="text1"/>
          <w:sz w:val="28"/>
          <w:szCs w:val="28"/>
          <w:shd w:val="clear" w:color="auto" w:fill="FFFFFF"/>
          <w:lang w:val="ro-RO"/>
        </w:rPr>
        <w:t>în</w:t>
      </w:r>
      <w:r w:rsidRPr="0024025C">
        <w:rPr>
          <w:rStyle w:val="Strong"/>
          <w:b w:val="0"/>
          <w:bCs w:val="0"/>
          <w:sz w:val="28"/>
          <w:szCs w:val="28"/>
          <w:lang w:val="ro-RO"/>
        </w:rPr>
        <w:t xml:space="preserve"> anexa 2 cuvintele </w:t>
      </w:r>
      <w:r w:rsidR="00CF40A4">
        <w:rPr>
          <w:rStyle w:val="Strong"/>
          <w:b w:val="0"/>
          <w:bCs w:val="0"/>
          <w:sz w:val="28"/>
          <w:szCs w:val="28"/>
          <w:lang w:val="ro-RO"/>
        </w:rPr>
        <w:t>„</w:t>
      </w:r>
      <w:r w:rsidRPr="0024025C">
        <w:rPr>
          <w:rStyle w:val="Strong"/>
          <w:b w:val="0"/>
          <w:bCs w:val="0"/>
          <w:sz w:val="28"/>
          <w:szCs w:val="28"/>
          <w:lang w:val="ro-RO"/>
        </w:rPr>
        <w:t>și si</w:t>
      </w:r>
      <w:r w:rsidR="0090136A">
        <w:rPr>
          <w:rStyle w:val="Strong"/>
          <w:b w:val="0"/>
          <w:bCs w:val="0"/>
          <w:sz w:val="28"/>
          <w:szCs w:val="28"/>
          <w:lang w:val="ro-RO"/>
        </w:rPr>
        <w:t>guranța ocupațională” se exclud.</w:t>
      </w:r>
    </w:p>
    <w:p w:rsidR="004755A1" w:rsidRPr="0024025C" w:rsidRDefault="002F4931" w:rsidP="004755A1">
      <w:pPr>
        <w:pStyle w:val="Heading4"/>
        <w:shd w:val="clear" w:color="auto" w:fill="FFFFFF"/>
        <w:spacing w:before="120" w:beforeAutospacing="0" w:after="0" w:afterAutospacing="0"/>
        <w:jc w:val="both"/>
        <w:rPr>
          <w:b w:val="0"/>
          <w:bCs w:val="0"/>
          <w:sz w:val="28"/>
          <w:szCs w:val="28"/>
          <w:lang w:val="ro-RO"/>
        </w:rPr>
      </w:pPr>
      <w:r>
        <w:rPr>
          <w:color w:val="000000" w:themeColor="text1"/>
          <w:sz w:val="28"/>
          <w:szCs w:val="28"/>
          <w:shd w:val="clear" w:color="auto" w:fill="FFFFFF"/>
          <w:lang w:val="ro-RO"/>
        </w:rPr>
        <w:t>8</w:t>
      </w:r>
      <w:r w:rsidR="004755A1" w:rsidRPr="0024025C">
        <w:rPr>
          <w:color w:val="000000" w:themeColor="text1"/>
          <w:sz w:val="28"/>
          <w:szCs w:val="28"/>
          <w:shd w:val="clear" w:color="auto" w:fill="FFFFFF"/>
          <w:lang w:val="ro-RO"/>
        </w:rPr>
        <w:t xml:space="preserve">. </w:t>
      </w:r>
      <w:r w:rsidR="0090136A">
        <w:rPr>
          <w:b w:val="0"/>
          <w:sz w:val="28"/>
          <w:szCs w:val="28"/>
          <w:lang w:val="ro-RO"/>
        </w:rPr>
        <w:t>Hotărâ</w:t>
      </w:r>
      <w:r w:rsidR="004755A1" w:rsidRPr="0024025C">
        <w:rPr>
          <w:b w:val="0"/>
          <w:sz w:val="28"/>
          <w:szCs w:val="28"/>
          <w:lang w:val="ro-RO"/>
        </w:rPr>
        <w:t>rea</w:t>
      </w:r>
      <w:r w:rsidR="0090136A">
        <w:rPr>
          <w:b w:val="0"/>
          <w:bCs w:val="0"/>
          <w:sz w:val="28"/>
          <w:szCs w:val="28"/>
          <w:lang w:val="ro-RO"/>
        </w:rPr>
        <w:t> Guvernului nr. 1090/</w:t>
      </w:r>
      <w:r w:rsidR="004755A1" w:rsidRPr="0024025C">
        <w:rPr>
          <w:b w:val="0"/>
          <w:bCs w:val="0"/>
          <w:sz w:val="28"/>
          <w:szCs w:val="28"/>
          <w:lang w:val="ro-RO"/>
        </w:rPr>
        <w:t>2017</w:t>
      </w:r>
      <w:r w:rsidR="004755A1" w:rsidRPr="0024025C">
        <w:rPr>
          <w:bCs w:val="0"/>
          <w:sz w:val="28"/>
          <w:szCs w:val="28"/>
          <w:lang w:val="ro-RO"/>
        </w:rPr>
        <w:t xml:space="preserve"> </w:t>
      </w:r>
      <w:r w:rsidR="004755A1" w:rsidRPr="0024025C">
        <w:rPr>
          <w:rStyle w:val="Strong"/>
          <w:bCs/>
          <w:sz w:val="28"/>
          <w:szCs w:val="28"/>
          <w:lang w:val="ro-RO"/>
        </w:rPr>
        <w:t>cu privire la organizarea și funcționarea</w:t>
      </w:r>
      <w:r w:rsidR="004755A1" w:rsidRPr="0024025C">
        <w:rPr>
          <w:rStyle w:val="Strong"/>
          <w:b/>
          <w:bCs/>
          <w:sz w:val="28"/>
          <w:szCs w:val="28"/>
          <w:lang w:val="ro-RO"/>
        </w:rPr>
        <w:t xml:space="preserve"> </w:t>
      </w:r>
      <w:r w:rsidR="004755A1" w:rsidRPr="0024025C">
        <w:rPr>
          <w:rStyle w:val="Strong"/>
          <w:bCs/>
          <w:sz w:val="28"/>
          <w:szCs w:val="28"/>
          <w:lang w:val="ro-RO"/>
        </w:rPr>
        <w:t>Agenției Naționale pentru Sănătate Publică (</w:t>
      </w:r>
      <w:r w:rsidR="004755A1" w:rsidRPr="0024025C">
        <w:rPr>
          <w:b w:val="0"/>
          <w:bCs w:val="0"/>
          <w:sz w:val="28"/>
          <w:szCs w:val="28"/>
          <w:lang w:val="ro-RO"/>
        </w:rPr>
        <w:t>Monitorul Oficial al Republicii Moldova, 2017, nr. 440 art. 1214) cu modificările ulterioare, se modifică după cum urmează:</w:t>
      </w:r>
    </w:p>
    <w:p w:rsidR="004755A1" w:rsidRPr="0024025C" w:rsidRDefault="004755A1" w:rsidP="004755A1">
      <w:pPr>
        <w:ind w:firstLine="709"/>
        <w:jc w:val="both"/>
        <w:rPr>
          <w:bCs/>
          <w:sz w:val="28"/>
          <w:szCs w:val="28"/>
          <w:lang w:val="ro-RO"/>
        </w:rPr>
      </w:pPr>
      <w:r w:rsidRPr="0024025C">
        <w:rPr>
          <w:bCs/>
          <w:sz w:val="28"/>
          <w:szCs w:val="28"/>
          <w:lang w:val="ro-RO"/>
        </w:rPr>
        <w:t xml:space="preserve">1) </w:t>
      </w:r>
      <w:r w:rsidR="00B07289" w:rsidRPr="00B07289">
        <w:rPr>
          <w:color w:val="000000" w:themeColor="text1"/>
          <w:sz w:val="28"/>
          <w:szCs w:val="28"/>
          <w:shd w:val="clear" w:color="auto" w:fill="FFFFFF"/>
          <w:lang w:val="ro-RO"/>
        </w:rPr>
        <w:t>la</w:t>
      </w:r>
      <w:r w:rsidRPr="0024025C">
        <w:rPr>
          <w:bCs/>
          <w:sz w:val="28"/>
          <w:szCs w:val="28"/>
          <w:lang w:val="ro-RO"/>
        </w:rPr>
        <w:t xml:space="preserve"> punctul 2 </w:t>
      </w:r>
      <w:r w:rsidRPr="0024025C">
        <w:rPr>
          <w:sz w:val="28"/>
          <w:szCs w:val="28"/>
          <w:shd w:val="clear" w:color="auto" w:fill="FFFFFF"/>
          <w:lang w:val="ro-RO"/>
        </w:rPr>
        <w:t>cifra</w:t>
      </w:r>
      <w:r w:rsidR="00CF40A4">
        <w:rPr>
          <w:bCs/>
          <w:sz w:val="28"/>
          <w:szCs w:val="28"/>
          <w:lang w:val="ro-RO"/>
        </w:rPr>
        <w:t xml:space="preserve"> „</w:t>
      </w:r>
      <w:r w:rsidRPr="0024025C">
        <w:rPr>
          <w:bCs/>
          <w:sz w:val="28"/>
          <w:szCs w:val="28"/>
          <w:lang w:val="ro-RO"/>
        </w:rPr>
        <w:t xml:space="preserve">1665” se substituie cu </w:t>
      </w:r>
      <w:r w:rsidRPr="0024025C">
        <w:rPr>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1661”;</w:t>
      </w:r>
    </w:p>
    <w:p w:rsidR="004755A1" w:rsidRPr="0024025C" w:rsidRDefault="004755A1" w:rsidP="004755A1">
      <w:pPr>
        <w:ind w:firstLine="709"/>
        <w:jc w:val="both"/>
        <w:rPr>
          <w:bCs/>
          <w:sz w:val="28"/>
          <w:szCs w:val="28"/>
          <w:lang w:val="ro-RO"/>
        </w:rPr>
      </w:pPr>
      <w:r w:rsidRPr="0024025C">
        <w:rPr>
          <w:bCs/>
          <w:sz w:val="28"/>
          <w:szCs w:val="28"/>
          <w:lang w:val="ro-RO"/>
        </w:rPr>
        <w:t xml:space="preserve">2) </w:t>
      </w:r>
      <w:r w:rsidR="008651D8">
        <w:rPr>
          <w:color w:val="000000" w:themeColor="text1"/>
          <w:sz w:val="28"/>
          <w:szCs w:val="28"/>
          <w:shd w:val="clear" w:color="auto" w:fill="FFFFFF"/>
          <w:lang w:val="ro-RO"/>
        </w:rPr>
        <w:t>în</w:t>
      </w:r>
      <w:r w:rsidRPr="0024025C">
        <w:rPr>
          <w:bCs/>
          <w:sz w:val="28"/>
          <w:szCs w:val="28"/>
          <w:lang w:val="ro-RO"/>
        </w:rPr>
        <w:t xml:space="preserve"> anexa nr. 1:</w:t>
      </w:r>
    </w:p>
    <w:p w:rsidR="004755A1" w:rsidRPr="0024025C" w:rsidRDefault="00B07289" w:rsidP="004755A1">
      <w:pPr>
        <w:ind w:firstLine="709"/>
        <w:jc w:val="both"/>
        <w:rPr>
          <w:bCs/>
          <w:sz w:val="28"/>
          <w:szCs w:val="28"/>
          <w:lang w:val="ro-RO"/>
        </w:rPr>
      </w:pPr>
      <w:r w:rsidRPr="00B07289">
        <w:rPr>
          <w:color w:val="000000" w:themeColor="text1"/>
          <w:sz w:val="28"/>
          <w:szCs w:val="28"/>
          <w:shd w:val="clear" w:color="auto" w:fill="FFFFFF"/>
          <w:lang w:val="ro-RO"/>
        </w:rPr>
        <w:t>la</w:t>
      </w:r>
      <w:r w:rsidR="004755A1" w:rsidRPr="0024025C">
        <w:rPr>
          <w:bCs/>
          <w:sz w:val="28"/>
          <w:szCs w:val="28"/>
          <w:lang w:val="ro-RO"/>
        </w:rPr>
        <w:t xml:space="preserve"> punctul 8 subpunctul 5) se abrogă;</w:t>
      </w:r>
    </w:p>
    <w:p w:rsidR="004755A1" w:rsidRPr="0024025C" w:rsidRDefault="00B07289" w:rsidP="004755A1">
      <w:pPr>
        <w:ind w:firstLine="709"/>
        <w:jc w:val="both"/>
        <w:rPr>
          <w:bCs/>
          <w:sz w:val="28"/>
          <w:szCs w:val="28"/>
          <w:lang w:val="ro-RO"/>
        </w:rPr>
      </w:pPr>
      <w:r w:rsidRPr="00B07289">
        <w:rPr>
          <w:color w:val="000000" w:themeColor="text1"/>
          <w:sz w:val="28"/>
          <w:szCs w:val="28"/>
          <w:shd w:val="clear" w:color="auto" w:fill="FFFFFF"/>
          <w:lang w:val="ro-RO"/>
        </w:rPr>
        <w:t>la</w:t>
      </w:r>
      <w:r w:rsidR="004755A1" w:rsidRPr="0024025C">
        <w:rPr>
          <w:bCs/>
          <w:sz w:val="28"/>
          <w:szCs w:val="28"/>
          <w:lang w:val="ro-RO"/>
        </w:rPr>
        <w:t xml:space="preserve"> punctul 9 subpunctul 3) se abrogă;</w:t>
      </w:r>
    </w:p>
    <w:p w:rsidR="004755A1" w:rsidRPr="0024025C" w:rsidRDefault="004755A1" w:rsidP="004755A1">
      <w:pPr>
        <w:ind w:firstLine="709"/>
        <w:jc w:val="both"/>
        <w:rPr>
          <w:color w:val="000000" w:themeColor="text1"/>
          <w:sz w:val="28"/>
          <w:szCs w:val="28"/>
          <w:shd w:val="clear" w:color="auto" w:fill="FFFFFF"/>
          <w:lang w:val="ro-RO"/>
        </w:rPr>
      </w:pPr>
      <w:r w:rsidRPr="0024025C">
        <w:rPr>
          <w:bCs/>
          <w:sz w:val="28"/>
          <w:szCs w:val="28"/>
          <w:lang w:val="ro-RO"/>
        </w:rPr>
        <w:t xml:space="preserve">3) </w:t>
      </w:r>
      <w:r w:rsidR="008651D8">
        <w:rPr>
          <w:color w:val="000000" w:themeColor="text1"/>
          <w:sz w:val="28"/>
          <w:szCs w:val="28"/>
          <w:shd w:val="clear" w:color="auto" w:fill="FFFFFF"/>
          <w:lang w:val="ro-RO"/>
        </w:rPr>
        <w:t>în</w:t>
      </w:r>
      <w:r w:rsidR="00CF40A4">
        <w:rPr>
          <w:bCs/>
          <w:sz w:val="28"/>
          <w:szCs w:val="28"/>
          <w:lang w:val="ro-RO"/>
        </w:rPr>
        <w:t xml:space="preserve"> anexa nr. 2 cuvintele „</w:t>
      </w:r>
      <w:r w:rsidRPr="0024025C">
        <w:rPr>
          <w:bCs/>
          <w:sz w:val="28"/>
          <w:szCs w:val="28"/>
          <w:lang w:val="ro-RO"/>
        </w:rPr>
        <w:t>secția managementul și metodologia controlului în domeniul siguranței ocupaționale” se exclud;</w:t>
      </w:r>
    </w:p>
    <w:p w:rsidR="004755A1" w:rsidRPr="0024025C" w:rsidRDefault="002F4931" w:rsidP="004755A1">
      <w:pPr>
        <w:pStyle w:val="Heading4"/>
        <w:shd w:val="clear" w:color="auto" w:fill="FFFFFF"/>
        <w:spacing w:before="120" w:beforeAutospacing="0" w:after="0" w:afterAutospacing="0"/>
        <w:jc w:val="both"/>
        <w:rPr>
          <w:b w:val="0"/>
          <w:bCs w:val="0"/>
          <w:sz w:val="28"/>
          <w:szCs w:val="28"/>
          <w:lang w:val="ro-RO"/>
        </w:rPr>
      </w:pPr>
      <w:r>
        <w:rPr>
          <w:rStyle w:val="Strong"/>
          <w:b/>
          <w:bCs/>
          <w:sz w:val="28"/>
          <w:szCs w:val="28"/>
          <w:lang w:val="ro-RO"/>
        </w:rPr>
        <w:t>9</w:t>
      </w:r>
      <w:r w:rsidR="004755A1" w:rsidRPr="0024025C">
        <w:rPr>
          <w:rStyle w:val="Strong"/>
          <w:b/>
          <w:bCs/>
          <w:sz w:val="28"/>
          <w:szCs w:val="28"/>
          <w:lang w:val="ro-RO"/>
        </w:rPr>
        <w:t>.</w:t>
      </w:r>
      <w:r w:rsidR="0090136A">
        <w:rPr>
          <w:b w:val="0"/>
          <w:sz w:val="28"/>
          <w:szCs w:val="28"/>
          <w:lang w:val="ro-RO"/>
        </w:rPr>
        <w:t xml:space="preserve"> Hotărâ</w:t>
      </w:r>
      <w:r w:rsidR="004755A1" w:rsidRPr="0024025C">
        <w:rPr>
          <w:b w:val="0"/>
          <w:sz w:val="28"/>
          <w:szCs w:val="28"/>
          <w:lang w:val="ro-RO"/>
        </w:rPr>
        <w:t>rea</w:t>
      </w:r>
      <w:r w:rsidR="0090136A">
        <w:rPr>
          <w:b w:val="0"/>
          <w:bCs w:val="0"/>
          <w:sz w:val="28"/>
          <w:szCs w:val="28"/>
          <w:lang w:val="ro-RO"/>
        </w:rPr>
        <w:t> Guvernului nr. 548/</w:t>
      </w:r>
      <w:r w:rsidR="004755A1" w:rsidRPr="0024025C">
        <w:rPr>
          <w:b w:val="0"/>
          <w:bCs w:val="0"/>
          <w:sz w:val="28"/>
          <w:szCs w:val="28"/>
          <w:lang w:val="ro-RO"/>
        </w:rPr>
        <w:t>2018</w:t>
      </w:r>
      <w:r w:rsidR="004755A1" w:rsidRPr="0024025C">
        <w:rPr>
          <w:bCs w:val="0"/>
          <w:sz w:val="28"/>
          <w:szCs w:val="28"/>
          <w:lang w:val="ro-RO"/>
        </w:rPr>
        <w:t xml:space="preserve"> </w:t>
      </w:r>
      <w:r w:rsidR="004755A1" w:rsidRPr="0024025C">
        <w:rPr>
          <w:rStyle w:val="Strong"/>
          <w:bCs/>
          <w:sz w:val="28"/>
          <w:szCs w:val="28"/>
          <w:lang w:val="ro-RO"/>
        </w:rPr>
        <w:t>cu privire la organizarea și funcționarea</w:t>
      </w:r>
      <w:r w:rsidR="004755A1" w:rsidRPr="0024025C">
        <w:rPr>
          <w:rStyle w:val="Strong"/>
          <w:b/>
          <w:bCs/>
          <w:sz w:val="28"/>
          <w:szCs w:val="28"/>
          <w:lang w:val="ro-RO"/>
        </w:rPr>
        <w:t xml:space="preserve"> </w:t>
      </w:r>
      <w:r w:rsidR="004755A1" w:rsidRPr="0024025C">
        <w:rPr>
          <w:rStyle w:val="Strong"/>
          <w:bCs/>
          <w:sz w:val="28"/>
          <w:szCs w:val="28"/>
          <w:lang w:val="ro-RO"/>
        </w:rPr>
        <w:t>Inspectoratului pentru Protecția Mediului (</w:t>
      </w:r>
      <w:r w:rsidR="004755A1" w:rsidRPr="0024025C">
        <w:rPr>
          <w:b w:val="0"/>
          <w:bCs w:val="0"/>
          <w:sz w:val="28"/>
          <w:szCs w:val="28"/>
          <w:lang w:val="ro-RO"/>
        </w:rPr>
        <w:t>Monitorul Oficial al Republicii Moldova, 2018, nr. 210-223 art. 602) cu modificările ulterioare, se modifică după cum urmează:</w:t>
      </w:r>
    </w:p>
    <w:p w:rsidR="004755A1" w:rsidRPr="0024025C" w:rsidRDefault="004755A1" w:rsidP="004755A1">
      <w:pPr>
        <w:ind w:firstLine="680"/>
        <w:jc w:val="both"/>
        <w:rPr>
          <w:rStyle w:val="Strong"/>
          <w:b w:val="0"/>
          <w:bCs w:val="0"/>
          <w:sz w:val="28"/>
          <w:szCs w:val="28"/>
          <w:lang w:val="ro-RO"/>
        </w:rPr>
      </w:pPr>
      <w:r w:rsidRPr="0024025C">
        <w:rPr>
          <w:bCs/>
          <w:sz w:val="28"/>
          <w:szCs w:val="28"/>
          <w:lang w:val="ro-RO"/>
        </w:rPr>
        <w:t xml:space="preserve">1) </w:t>
      </w:r>
      <w:r w:rsidR="00B07289" w:rsidRPr="00B07289">
        <w:rPr>
          <w:color w:val="000000" w:themeColor="text1"/>
          <w:sz w:val="28"/>
          <w:szCs w:val="28"/>
          <w:shd w:val="clear" w:color="auto" w:fill="FFFFFF"/>
          <w:lang w:val="ro-RO"/>
        </w:rPr>
        <w:t>la</w:t>
      </w:r>
      <w:r w:rsidRPr="0024025C">
        <w:rPr>
          <w:bCs/>
          <w:sz w:val="28"/>
          <w:szCs w:val="28"/>
          <w:lang w:val="ro-RO"/>
        </w:rPr>
        <w:t xml:space="preserve"> punctul 2 </w:t>
      </w:r>
      <w:r w:rsidRPr="0024025C">
        <w:rPr>
          <w:color w:val="000000" w:themeColor="text1"/>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 xml:space="preserve">291” se substituie cu </w:t>
      </w:r>
      <w:r w:rsidRPr="0024025C">
        <w:rPr>
          <w:color w:val="000000" w:themeColor="text1"/>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 xml:space="preserve">287” iar </w:t>
      </w:r>
      <w:r w:rsidRPr="0024025C">
        <w:rPr>
          <w:color w:val="000000" w:themeColor="text1"/>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 xml:space="preserve">273” se substituie cu </w:t>
      </w:r>
      <w:r w:rsidRPr="0024025C">
        <w:rPr>
          <w:color w:val="000000" w:themeColor="text1"/>
          <w:sz w:val="28"/>
          <w:szCs w:val="28"/>
          <w:shd w:val="clear" w:color="auto" w:fill="FFFFFF"/>
          <w:lang w:val="ro-RO"/>
        </w:rPr>
        <w:t>cifra</w:t>
      </w:r>
      <w:r w:rsidRPr="0024025C">
        <w:rPr>
          <w:bCs/>
          <w:sz w:val="28"/>
          <w:szCs w:val="28"/>
          <w:lang w:val="ro-RO"/>
        </w:rPr>
        <w:t xml:space="preserve"> </w:t>
      </w:r>
      <w:r w:rsidR="00CF40A4">
        <w:rPr>
          <w:bCs/>
          <w:sz w:val="28"/>
          <w:szCs w:val="28"/>
          <w:lang w:val="ro-RO"/>
        </w:rPr>
        <w:t>„</w:t>
      </w:r>
      <w:r w:rsidRPr="0024025C">
        <w:rPr>
          <w:bCs/>
          <w:sz w:val="28"/>
          <w:szCs w:val="28"/>
          <w:lang w:val="ro-RO"/>
        </w:rPr>
        <w:t>269”;</w:t>
      </w:r>
    </w:p>
    <w:p w:rsidR="004755A1" w:rsidRPr="0024025C" w:rsidRDefault="004755A1" w:rsidP="004755A1">
      <w:pPr>
        <w:ind w:firstLine="680"/>
        <w:jc w:val="both"/>
        <w:rPr>
          <w:sz w:val="28"/>
          <w:szCs w:val="28"/>
          <w:shd w:val="clear" w:color="auto" w:fill="FFFFFF"/>
          <w:lang w:val="ro-RO"/>
        </w:rPr>
      </w:pPr>
      <w:r w:rsidRPr="0024025C">
        <w:rPr>
          <w:sz w:val="28"/>
          <w:szCs w:val="28"/>
          <w:shd w:val="clear" w:color="auto" w:fill="FFFFFF"/>
          <w:lang w:val="ro-RO"/>
        </w:rPr>
        <w:t xml:space="preserve">2) </w:t>
      </w:r>
      <w:r w:rsidR="00B07289" w:rsidRPr="00B07289">
        <w:rPr>
          <w:color w:val="000000" w:themeColor="text1"/>
          <w:sz w:val="28"/>
          <w:szCs w:val="28"/>
          <w:shd w:val="clear" w:color="auto" w:fill="FFFFFF"/>
          <w:lang w:val="ro-RO"/>
        </w:rPr>
        <w:t>la</w:t>
      </w:r>
      <w:r w:rsidRPr="0024025C">
        <w:rPr>
          <w:sz w:val="28"/>
          <w:szCs w:val="28"/>
          <w:shd w:val="clear" w:color="auto" w:fill="FFFFFF"/>
          <w:lang w:val="ro-RO"/>
        </w:rPr>
        <w:t xml:space="preserve"> anexa nr. 1:</w:t>
      </w:r>
    </w:p>
    <w:p w:rsidR="004755A1" w:rsidRPr="0024025C" w:rsidRDefault="00B07289" w:rsidP="004755A1">
      <w:pPr>
        <w:ind w:firstLine="680"/>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8 subpunctul 5) se abrogă;</w:t>
      </w:r>
    </w:p>
    <w:p w:rsidR="004755A1" w:rsidRPr="0024025C" w:rsidRDefault="00B07289" w:rsidP="004755A1">
      <w:pPr>
        <w:ind w:firstLine="680"/>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9 subpunctul 3) se abrogă;</w:t>
      </w:r>
    </w:p>
    <w:p w:rsidR="004755A1" w:rsidRPr="0024025C" w:rsidRDefault="004755A1" w:rsidP="004755A1">
      <w:pPr>
        <w:ind w:firstLine="680"/>
        <w:jc w:val="both"/>
        <w:rPr>
          <w:sz w:val="28"/>
          <w:szCs w:val="28"/>
          <w:shd w:val="clear" w:color="auto" w:fill="FFFFFF"/>
          <w:lang w:val="ro-RO"/>
        </w:rPr>
      </w:pPr>
      <w:r w:rsidRPr="0024025C">
        <w:rPr>
          <w:sz w:val="28"/>
          <w:szCs w:val="28"/>
          <w:shd w:val="clear" w:color="auto" w:fill="FFFFFF"/>
          <w:lang w:val="ro-RO"/>
        </w:rPr>
        <w:t xml:space="preserve">3) </w:t>
      </w:r>
      <w:r w:rsidR="008651D8">
        <w:rPr>
          <w:color w:val="000000" w:themeColor="text1"/>
          <w:sz w:val="28"/>
          <w:szCs w:val="28"/>
          <w:shd w:val="clear" w:color="auto" w:fill="FFFFFF"/>
          <w:lang w:val="ro-RO"/>
        </w:rPr>
        <w:t>în</w:t>
      </w:r>
      <w:r w:rsidR="00CF40A4">
        <w:rPr>
          <w:sz w:val="28"/>
          <w:szCs w:val="28"/>
          <w:shd w:val="clear" w:color="auto" w:fill="FFFFFF"/>
          <w:lang w:val="ro-RO"/>
        </w:rPr>
        <w:t xml:space="preserve"> anexa nr. 2 cuvintele „</w:t>
      </w:r>
      <w:r w:rsidRPr="0024025C">
        <w:rPr>
          <w:sz w:val="28"/>
          <w:szCs w:val="28"/>
          <w:shd w:val="clear" w:color="auto" w:fill="FFFFFF"/>
          <w:lang w:val="ro-RO"/>
        </w:rPr>
        <w:t>secția si</w:t>
      </w:r>
      <w:r w:rsidR="0090136A">
        <w:rPr>
          <w:sz w:val="28"/>
          <w:szCs w:val="28"/>
          <w:shd w:val="clear" w:color="auto" w:fill="FFFFFF"/>
          <w:lang w:val="ro-RO"/>
        </w:rPr>
        <w:t>guranța ocupațională” se exclud.</w:t>
      </w:r>
    </w:p>
    <w:p w:rsidR="004755A1" w:rsidRPr="0024025C" w:rsidRDefault="002F4931" w:rsidP="004755A1">
      <w:pPr>
        <w:pStyle w:val="Heading4"/>
        <w:shd w:val="clear" w:color="auto" w:fill="FFFFFF"/>
        <w:spacing w:before="120" w:beforeAutospacing="0" w:after="0" w:afterAutospacing="0"/>
        <w:jc w:val="both"/>
        <w:rPr>
          <w:b w:val="0"/>
          <w:bCs w:val="0"/>
          <w:sz w:val="28"/>
          <w:szCs w:val="28"/>
          <w:lang w:val="ro-RO"/>
        </w:rPr>
      </w:pPr>
      <w:r>
        <w:rPr>
          <w:sz w:val="28"/>
          <w:szCs w:val="28"/>
          <w:shd w:val="clear" w:color="auto" w:fill="FFFFFF"/>
          <w:lang w:val="ro-RO"/>
        </w:rPr>
        <w:t>10</w:t>
      </w:r>
      <w:r w:rsidR="004755A1" w:rsidRPr="0024025C">
        <w:rPr>
          <w:sz w:val="28"/>
          <w:szCs w:val="28"/>
          <w:shd w:val="clear" w:color="auto" w:fill="FFFFFF"/>
          <w:lang w:val="ro-RO"/>
        </w:rPr>
        <w:t>.</w:t>
      </w:r>
      <w:r w:rsidR="004755A1" w:rsidRPr="0024025C">
        <w:rPr>
          <w:b w:val="0"/>
          <w:sz w:val="28"/>
          <w:szCs w:val="28"/>
          <w:shd w:val="clear" w:color="auto" w:fill="FFFFFF"/>
          <w:lang w:val="ro-RO"/>
        </w:rPr>
        <w:t xml:space="preserve"> </w:t>
      </w:r>
      <w:r w:rsidR="0090136A">
        <w:rPr>
          <w:b w:val="0"/>
          <w:sz w:val="28"/>
          <w:szCs w:val="28"/>
          <w:lang w:val="ro-RO"/>
        </w:rPr>
        <w:t>Hotărâ</w:t>
      </w:r>
      <w:r w:rsidR="004755A1" w:rsidRPr="0024025C">
        <w:rPr>
          <w:b w:val="0"/>
          <w:sz w:val="28"/>
          <w:szCs w:val="28"/>
          <w:lang w:val="ro-RO"/>
        </w:rPr>
        <w:t>rea</w:t>
      </w:r>
      <w:r w:rsidR="0090136A">
        <w:rPr>
          <w:b w:val="0"/>
          <w:bCs w:val="0"/>
          <w:sz w:val="28"/>
          <w:szCs w:val="28"/>
          <w:lang w:val="ro-RO"/>
        </w:rPr>
        <w:t> Guvernului nr. 600/</w:t>
      </w:r>
      <w:r w:rsidR="004755A1" w:rsidRPr="0024025C">
        <w:rPr>
          <w:b w:val="0"/>
          <w:bCs w:val="0"/>
          <w:sz w:val="28"/>
          <w:szCs w:val="28"/>
          <w:lang w:val="ro-RO"/>
        </w:rPr>
        <w:t xml:space="preserve">2018 </w:t>
      </w:r>
      <w:r w:rsidR="004755A1" w:rsidRPr="0024025C">
        <w:rPr>
          <w:rStyle w:val="Strong"/>
          <w:bCs/>
          <w:sz w:val="28"/>
          <w:szCs w:val="28"/>
          <w:lang w:val="ro-RO"/>
        </w:rPr>
        <w:t>cu privire la organizarea și funcționarea Agenției Naționale pentru Siguranța Alimentelor (</w:t>
      </w:r>
      <w:r w:rsidR="004755A1" w:rsidRPr="0024025C">
        <w:rPr>
          <w:b w:val="0"/>
          <w:bCs w:val="0"/>
          <w:sz w:val="28"/>
          <w:szCs w:val="28"/>
          <w:lang w:val="ro-RO"/>
        </w:rPr>
        <w:t>Monitorul Oficial al Republicii Moldova, 2018, nr. 235-244 art. 656) cu modificările ulterioare, se modifică după cum urmează:</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1) </w:t>
      </w:r>
      <w:r w:rsidR="00B07289" w:rsidRPr="00B07289">
        <w:rPr>
          <w:color w:val="000000" w:themeColor="text1"/>
          <w:sz w:val="28"/>
          <w:szCs w:val="28"/>
          <w:shd w:val="clear" w:color="auto" w:fill="FFFFFF"/>
          <w:lang w:val="ro-RO"/>
        </w:rPr>
        <w:t>la</w:t>
      </w:r>
      <w:r w:rsidRPr="0024025C">
        <w:rPr>
          <w:sz w:val="28"/>
          <w:szCs w:val="28"/>
          <w:shd w:val="clear" w:color="auto" w:fill="FFFFFF"/>
          <w:lang w:val="ro-RO"/>
        </w:rPr>
        <w:t xml:space="preserve"> punctul 2 </w:t>
      </w:r>
      <w:r w:rsidRPr="0024025C">
        <w:rPr>
          <w:color w:val="000000" w:themeColor="text1"/>
          <w:sz w:val="28"/>
          <w:szCs w:val="28"/>
          <w:shd w:val="clear" w:color="auto" w:fill="FFFFFF"/>
          <w:lang w:val="ro-RO"/>
        </w:rPr>
        <w:t>cifra</w:t>
      </w:r>
      <w:r w:rsidR="00CF40A4">
        <w:rPr>
          <w:sz w:val="28"/>
          <w:szCs w:val="28"/>
          <w:shd w:val="clear" w:color="auto" w:fill="FFFFFF"/>
          <w:lang w:val="ro-RO"/>
        </w:rPr>
        <w:t xml:space="preserve"> „</w:t>
      </w:r>
      <w:r w:rsidRPr="0024025C">
        <w:rPr>
          <w:sz w:val="28"/>
          <w:szCs w:val="28"/>
          <w:shd w:val="clear" w:color="auto" w:fill="FFFFFF"/>
          <w:lang w:val="ro-RO"/>
        </w:rPr>
        <w:t xml:space="preserve">1330” se substituie cu cifrele </w:t>
      </w:r>
      <w:r w:rsidR="00CF40A4">
        <w:rPr>
          <w:sz w:val="28"/>
          <w:szCs w:val="28"/>
          <w:shd w:val="clear" w:color="auto" w:fill="FFFFFF"/>
          <w:lang w:val="ro-RO"/>
        </w:rPr>
        <w:t>„</w:t>
      </w:r>
      <w:r w:rsidRPr="0024025C">
        <w:rPr>
          <w:sz w:val="28"/>
          <w:szCs w:val="28"/>
          <w:shd w:val="clear" w:color="auto" w:fill="FFFFFF"/>
          <w:lang w:val="ro-RO"/>
        </w:rPr>
        <w:t xml:space="preserve">1320” iar </w:t>
      </w:r>
      <w:r w:rsidRPr="0024025C">
        <w:rPr>
          <w:color w:val="000000" w:themeColor="text1"/>
          <w:sz w:val="28"/>
          <w:szCs w:val="28"/>
          <w:shd w:val="clear" w:color="auto" w:fill="FFFFFF"/>
          <w:lang w:val="ro-RO"/>
        </w:rPr>
        <w:t>cifra</w:t>
      </w:r>
      <w:r w:rsidRPr="0024025C">
        <w:rPr>
          <w:sz w:val="28"/>
          <w:szCs w:val="28"/>
          <w:shd w:val="clear" w:color="auto" w:fill="FFFFFF"/>
          <w:lang w:val="ro-RO"/>
        </w:rPr>
        <w:t xml:space="preserve"> </w:t>
      </w:r>
      <w:r w:rsidR="00CF40A4">
        <w:rPr>
          <w:sz w:val="28"/>
          <w:szCs w:val="28"/>
          <w:shd w:val="clear" w:color="auto" w:fill="FFFFFF"/>
          <w:lang w:val="ro-RO"/>
        </w:rPr>
        <w:t>„</w:t>
      </w:r>
      <w:r w:rsidRPr="0024025C">
        <w:rPr>
          <w:sz w:val="28"/>
          <w:szCs w:val="28"/>
          <w:shd w:val="clear" w:color="auto" w:fill="FFFFFF"/>
          <w:lang w:val="ro-RO"/>
        </w:rPr>
        <w:t xml:space="preserve">223” se substituie cu cifrele </w:t>
      </w:r>
      <w:r w:rsidR="00CF40A4">
        <w:rPr>
          <w:sz w:val="28"/>
          <w:szCs w:val="28"/>
          <w:shd w:val="clear" w:color="auto" w:fill="FFFFFF"/>
          <w:lang w:val="ro-RO"/>
        </w:rPr>
        <w:t>„</w:t>
      </w:r>
      <w:r w:rsidRPr="0024025C">
        <w:rPr>
          <w:sz w:val="28"/>
          <w:szCs w:val="28"/>
          <w:shd w:val="clear" w:color="auto" w:fill="FFFFFF"/>
          <w:lang w:val="ro-RO"/>
        </w:rPr>
        <w:t>213”</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2) </w:t>
      </w:r>
      <w:r w:rsidR="008651D8">
        <w:rPr>
          <w:color w:val="000000" w:themeColor="text1"/>
          <w:sz w:val="28"/>
          <w:szCs w:val="28"/>
          <w:shd w:val="clear" w:color="auto" w:fill="FFFFFF"/>
          <w:lang w:val="ro-RO"/>
        </w:rPr>
        <w:t>în</w:t>
      </w:r>
      <w:r w:rsidRPr="0024025C">
        <w:rPr>
          <w:sz w:val="28"/>
          <w:szCs w:val="28"/>
          <w:shd w:val="clear" w:color="auto" w:fill="FFFFFF"/>
          <w:lang w:val="ro-RO"/>
        </w:rPr>
        <w:t xml:space="preserve"> anexa nr. 1:</w:t>
      </w:r>
    </w:p>
    <w:p w:rsidR="004755A1" w:rsidRPr="0024025C" w:rsidRDefault="00B07289"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7 cuvintele </w:t>
      </w:r>
      <w:r w:rsidR="00CF40A4">
        <w:rPr>
          <w:sz w:val="28"/>
          <w:szCs w:val="28"/>
          <w:shd w:val="clear" w:color="auto" w:fill="FFFFFF"/>
          <w:lang w:val="ro-RO"/>
        </w:rPr>
        <w:t>„</w:t>
      </w:r>
      <w:r w:rsidR="004755A1" w:rsidRPr="0024025C">
        <w:rPr>
          <w:sz w:val="28"/>
          <w:szCs w:val="28"/>
          <w:shd w:val="clear" w:color="auto" w:fill="FFFFFF"/>
          <w:lang w:val="ro-RO"/>
        </w:rPr>
        <w:t>siguranța ocupațională” se exclud;</w:t>
      </w:r>
    </w:p>
    <w:p w:rsidR="004755A1" w:rsidRPr="0024025C" w:rsidRDefault="00B07289"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8 subpunctul 6) se abrogă;</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9 subpunctul 6) se abrogă;</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lastRenderedPageBreak/>
        <w:t>la</w:t>
      </w:r>
      <w:r w:rsidR="00CF40A4">
        <w:rPr>
          <w:sz w:val="28"/>
          <w:szCs w:val="28"/>
          <w:shd w:val="clear" w:color="auto" w:fill="FFFFFF"/>
          <w:lang w:val="ro-RO"/>
        </w:rPr>
        <w:t xml:space="preserve"> punctul 27 cuvintele „</w:t>
      </w:r>
      <w:r w:rsidR="004755A1" w:rsidRPr="0024025C">
        <w:rPr>
          <w:sz w:val="28"/>
          <w:szCs w:val="28"/>
          <w:shd w:val="clear" w:color="auto" w:fill="FFFFFF"/>
          <w:lang w:val="ro-RO"/>
        </w:rPr>
        <w:t>și siguranța ocupațională” se exclud;</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3) în anexa nr.2 cuvintele </w:t>
      </w:r>
      <w:r w:rsidR="00CF40A4">
        <w:rPr>
          <w:sz w:val="28"/>
          <w:szCs w:val="28"/>
          <w:shd w:val="clear" w:color="auto" w:fill="FFFFFF"/>
          <w:lang w:val="ro-RO"/>
        </w:rPr>
        <w:t>„</w:t>
      </w:r>
      <w:r w:rsidRPr="0024025C">
        <w:rPr>
          <w:sz w:val="28"/>
          <w:szCs w:val="28"/>
          <w:shd w:val="clear" w:color="auto" w:fill="FFFFFF"/>
          <w:lang w:val="ro-RO"/>
        </w:rPr>
        <w:t>direcția siguranța ocupațională” se exclud</w:t>
      </w:r>
      <w:r w:rsidR="0090136A">
        <w:rPr>
          <w:sz w:val="28"/>
          <w:szCs w:val="28"/>
          <w:shd w:val="clear" w:color="auto" w:fill="FFFFFF"/>
          <w:lang w:val="ro-RO"/>
        </w:rPr>
        <w:t>.</w:t>
      </w:r>
    </w:p>
    <w:p w:rsidR="004755A1" w:rsidRPr="0024025C" w:rsidRDefault="004755A1" w:rsidP="004755A1">
      <w:pPr>
        <w:spacing w:before="120"/>
        <w:jc w:val="both"/>
        <w:rPr>
          <w:sz w:val="28"/>
          <w:szCs w:val="28"/>
          <w:shd w:val="clear" w:color="auto" w:fill="FFFFFF"/>
          <w:lang w:val="ro-RO"/>
        </w:rPr>
      </w:pPr>
      <w:r w:rsidRPr="0024025C">
        <w:rPr>
          <w:b/>
          <w:sz w:val="28"/>
          <w:szCs w:val="28"/>
          <w:shd w:val="clear" w:color="auto" w:fill="FFFFFF"/>
          <w:lang w:val="ro-RO"/>
        </w:rPr>
        <w:t>1</w:t>
      </w:r>
      <w:r w:rsidR="002F4931">
        <w:rPr>
          <w:b/>
          <w:sz w:val="28"/>
          <w:szCs w:val="28"/>
          <w:shd w:val="clear" w:color="auto" w:fill="FFFFFF"/>
          <w:lang w:val="ro-RO"/>
        </w:rPr>
        <w:t>1</w:t>
      </w:r>
      <w:r w:rsidRPr="0024025C">
        <w:rPr>
          <w:b/>
          <w:sz w:val="28"/>
          <w:szCs w:val="28"/>
          <w:shd w:val="clear" w:color="auto" w:fill="FFFFFF"/>
          <w:lang w:val="ro-RO"/>
        </w:rPr>
        <w:t>.</w:t>
      </w:r>
      <w:r w:rsidRPr="0024025C">
        <w:rPr>
          <w:sz w:val="28"/>
          <w:szCs w:val="28"/>
          <w:shd w:val="clear" w:color="auto" w:fill="FFFFFF"/>
          <w:lang w:val="ro-RO"/>
        </w:rPr>
        <w:t xml:space="preserve"> </w:t>
      </w:r>
      <w:r w:rsidR="0090136A">
        <w:rPr>
          <w:sz w:val="28"/>
          <w:szCs w:val="28"/>
          <w:lang w:val="ro-RO"/>
        </w:rPr>
        <w:t>Hotărârea Guvernului nr. 706/</w:t>
      </w:r>
      <w:r w:rsidRPr="0024025C">
        <w:rPr>
          <w:sz w:val="28"/>
          <w:szCs w:val="28"/>
          <w:lang w:val="ro-RO"/>
        </w:rPr>
        <w:t xml:space="preserve">2018 </w:t>
      </w:r>
      <w:r w:rsidRPr="0024025C">
        <w:rPr>
          <w:rStyle w:val="Strong"/>
          <w:b w:val="0"/>
          <w:sz w:val="28"/>
          <w:szCs w:val="28"/>
          <w:lang w:val="ro-RO"/>
        </w:rPr>
        <w:t xml:space="preserve">cu privire la </w:t>
      </w:r>
      <w:r w:rsidRPr="0024025C">
        <w:rPr>
          <w:rStyle w:val="Strong"/>
          <w:b w:val="0"/>
          <w:sz w:val="28"/>
          <w:szCs w:val="28"/>
          <w:shd w:val="clear" w:color="auto" w:fill="FFFFFF"/>
          <w:lang w:val="ro-RO"/>
        </w:rPr>
        <w:t>crearea Agenției Navale a Republicii Moldova</w:t>
      </w:r>
      <w:r w:rsidRPr="0024025C">
        <w:rPr>
          <w:rStyle w:val="Strong"/>
          <w:sz w:val="28"/>
          <w:szCs w:val="28"/>
          <w:lang w:val="ro-RO"/>
        </w:rPr>
        <w:t xml:space="preserve"> (</w:t>
      </w:r>
      <w:r w:rsidRPr="0024025C">
        <w:rPr>
          <w:sz w:val="28"/>
          <w:szCs w:val="28"/>
          <w:lang w:val="ro-RO"/>
        </w:rPr>
        <w:t>Monitorul Oficial al Republicii Moldova, 2018, nr. 285-294 art. 816) cu modificările ulterioare, se modifică după cum urmează:</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1) </w:t>
      </w:r>
      <w:r w:rsidR="008651D8">
        <w:rPr>
          <w:color w:val="000000" w:themeColor="text1"/>
          <w:sz w:val="28"/>
          <w:szCs w:val="28"/>
          <w:shd w:val="clear" w:color="auto" w:fill="FFFFFF"/>
          <w:lang w:val="ro-RO"/>
        </w:rPr>
        <w:t>în</w:t>
      </w:r>
      <w:r w:rsidRPr="0024025C">
        <w:rPr>
          <w:sz w:val="28"/>
          <w:szCs w:val="28"/>
          <w:shd w:val="clear" w:color="auto" w:fill="FFFFFF"/>
          <w:lang w:val="ro-RO"/>
        </w:rPr>
        <w:t xml:space="preserve"> anexa nr. 1:</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8 subpunctul 8) se abrogă;</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9 subpunctul 8) se abrogă;</w:t>
      </w:r>
    </w:p>
    <w:p w:rsidR="004755A1" w:rsidRPr="0024025C" w:rsidRDefault="004755A1" w:rsidP="004755A1">
      <w:pPr>
        <w:ind w:firstLine="709"/>
        <w:jc w:val="both"/>
        <w:rPr>
          <w:sz w:val="28"/>
          <w:szCs w:val="28"/>
          <w:shd w:val="clear" w:color="auto" w:fill="FFFFFF"/>
          <w:lang w:val="ro-RO"/>
        </w:rPr>
      </w:pPr>
      <w:r w:rsidRPr="0024025C">
        <w:rPr>
          <w:sz w:val="28"/>
          <w:szCs w:val="28"/>
          <w:shd w:val="clear" w:color="auto" w:fill="FFFFFF"/>
          <w:lang w:val="ro-RO"/>
        </w:rPr>
        <w:t xml:space="preserve">2) </w:t>
      </w:r>
      <w:r w:rsidR="008651D8">
        <w:rPr>
          <w:color w:val="000000" w:themeColor="text1"/>
          <w:sz w:val="28"/>
          <w:szCs w:val="28"/>
          <w:shd w:val="clear" w:color="auto" w:fill="FFFFFF"/>
          <w:lang w:val="ro-RO"/>
        </w:rPr>
        <w:t>în</w:t>
      </w:r>
      <w:r w:rsidRPr="0024025C">
        <w:rPr>
          <w:sz w:val="28"/>
          <w:szCs w:val="28"/>
          <w:shd w:val="clear" w:color="auto" w:fill="FFFFFF"/>
          <w:lang w:val="ro-RO"/>
        </w:rPr>
        <w:t xml:space="preserve"> anexa nr. 3 cuvintele </w:t>
      </w:r>
      <w:r w:rsidR="00CF40A4">
        <w:rPr>
          <w:sz w:val="28"/>
          <w:szCs w:val="28"/>
          <w:shd w:val="clear" w:color="auto" w:fill="FFFFFF"/>
          <w:lang w:val="ro-RO"/>
        </w:rPr>
        <w:t>„</w:t>
      </w:r>
      <w:r w:rsidRPr="0024025C">
        <w:rPr>
          <w:sz w:val="28"/>
          <w:szCs w:val="28"/>
          <w:shd w:val="clear" w:color="auto" w:fill="FFFFFF"/>
          <w:lang w:val="ro-RO"/>
        </w:rPr>
        <w:t>siguranța ocupațională” se exclud.</w:t>
      </w:r>
    </w:p>
    <w:p w:rsidR="004755A1" w:rsidRPr="0024025C" w:rsidRDefault="002F4931" w:rsidP="004755A1">
      <w:pPr>
        <w:spacing w:before="120"/>
        <w:jc w:val="both"/>
        <w:rPr>
          <w:color w:val="000000" w:themeColor="text1"/>
          <w:sz w:val="28"/>
          <w:szCs w:val="28"/>
          <w:shd w:val="clear" w:color="auto" w:fill="FFFFFF"/>
          <w:lang w:val="ro-RO"/>
        </w:rPr>
      </w:pPr>
      <w:r>
        <w:rPr>
          <w:b/>
          <w:sz w:val="28"/>
          <w:szCs w:val="28"/>
          <w:shd w:val="clear" w:color="auto" w:fill="FFFFFF"/>
          <w:lang w:val="ro-RO"/>
        </w:rPr>
        <w:t>12</w:t>
      </w:r>
      <w:r w:rsidR="004755A1" w:rsidRPr="0024025C">
        <w:rPr>
          <w:b/>
          <w:sz w:val="28"/>
          <w:szCs w:val="28"/>
          <w:shd w:val="clear" w:color="auto" w:fill="FFFFFF"/>
          <w:lang w:val="ro-RO"/>
        </w:rPr>
        <w:t>.</w:t>
      </w:r>
      <w:r w:rsidR="004755A1" w:rsidRPr="0024025C">
        <w:rPr>
          <w:color w:val="000000" w:themeColor="text1"/>
          <w:sz w:val="28"/>
          <w:szCs w:val="28"/>
          <w:shd w:val="clear" w:color="auto" w:fill="FFFFFF"/>
          <w:lang w:val="ro-RO"/>
        </w:rPr>
        <w:t xml:space="preserve"> </w:t>
      </w:r>
      <w:r w:rsidR="0090136A">
        <w:rPr>
          <w:sz w:val="28"/>
          <w:szCs w:val="28"/>
          <w:lang w:val="ro-RO"/>
        </w:rPr>
        <w:t>Hotărâ</w:t>
      </w:r>
      <w:r w:rsidR="004755A1" w:rsidRPr="0024025C">
        <w:rPr>
          <w:sz w:val="28"/>
          <w:szCs w:val="28"/>
          <w:lang w:val="ro-RO"/>
        </w:rPr>
        <w:t>rea</w:t>
      </w:r>
      <w:r w:rsidR="0090136A">
        <w:rPr>
          <w:sz w:val="28"/>
          <w:szCs w:val="28"/>
          <w:lang w:val="ro-RO"/>
        </w:rPr>
        <w:t> Guvernului nr. 133/</w:t>
      </w:r>
      <w:r w:rsidR="004755A1" w:rsidRPr="0024025C">
        <w:rPr>
          <w:sz w:val="28"/>
          <w:szCs w:val="28"/>
          <w:lang w:val="ro-RO"/>
        </w:rPr>
        <w:t xml:space="preserve">2019 </w:t>
      </w:r>
      <w:r w:rsidR="004755A1" w:rsidRPr="0024025C">
        <w:rPr>
          <w:rStyle w:val="Strong"/>
          <w:b w:val="0"/>
          <w:sz w:val="28"/>
          <w:szCs w:val="28"/>
          <w:lang w:val="ro-RO"/>
        </w:rPr>
        <w:t xml:space="preserve">cu privire la </w:t>
      </w:r>
      <w:r w:rsidR="004755A1" w:rsidRPr="0024025C">
        <w:rPr>
          <w:rStyle w:val="Strong"/>
          <w:b w:val="0"/>
          <w:sz w:val="28"/>
          <w:szCs w:val="28"/>
          <w:shd w:val="clear" w:color="auto" w:fill="FFFFFF"/>
          <w:lang w:val="ro-RO"/>
        </w:rPr>
        <w:t>organizarea și funcționarea Autorității Aeronautice Civile</w:t>
      </w:r>
      <w:r w:rsidR="004755A1" w:rsidRPr="0024025C">
        <w:rPr>
          <w:rStyle w:val="Strong"/>
          <w:b w:val="0"/>
          <w:sz w:val="28"/>
          <w:szCs w:val="28"/>
          <w:lang w:val="ro-RO"/>
        </w:rPr>
        <w:t xml:space="preserve"> </w:t>
      </w:r>
      <w:r w:rsidR="004755A1" w:rsidRPr="0024025C">
        <w:rPr>
          <w:rStyle w:val="Strong"/>
          <w:sz w:val="28"/>
          <w:szCs w:val="28"/>
          <w:lang w:val="ro-RO"/>
        </w:rPr>
        <w:t>(</w:t>
      </w:r>
      <w:r w:rsidR="004755A1" w:rsidRPr="0024025C">
        <w:rPr>
          <w:sz w:val="28"/>
          <w:szCs w:val="28"/>
          <w:lang w:val="ro-RO"/>
        </w:rPr>
        <w:t>Monitorul Oficial al Republicii Moldova, 2019, nr. 86-92 art. 167) cu modificările ulterioare, se modifică după cum urmează:</w:t>
      </w:r>
    </w:p>
    <w:p w:rsidR="004755A1" w:rsidRPr="0024025C" w:rsidRDefault="004755A1" w:rsidP="004755A1">
      <w:pPr>
        <w:ind w:firstLine="709"/>
        <w:jc w:val="both"/>
        <w:rPr>
          <w:color w:val="000000" w:themeColor="text1"/>
          <w:sz w:val="28"/>
          <w:szCs w:val="28"/>
          <w:shd w:val="clear" w:color="auto" w:fill="FFFFFF"/>
          <w:lang w:val="ro-RO"/>
        </w:rPr>
      </w:pPr>
      <w:r w:rsidRPr="0024025C">
        <w:rPr>
          <w:color w:val="000000" w:themeColor="text1"/>
          <w:sz w:val="28"/>
          <w:szCs w:val="28"/>
          <w:shd w:val="clear" w:color="auto" w:fill="FFFFFF"/>
          <w:lang w:val="ro-RO"/>
        </w:rPr>
        <w:t xml:space="preserve">1) </w:t>
      </w:r>
      <w:r w:rsidR="008651D8">
        <w:rPr>
          <w:color w:val="000000" w:themeColor="text1"/>
          <w:sz w:val="28"/>
          <w:szCs w:val="28"/>
          <w:shd w:val="clear" w:color="auto" w:fill="FFFFFF"/>
          <w:lang w:val="ro-RO"/>
        </w:rPr>
        <w:t>în</w:t>
      </w:r>
      <w:r w:rsidRPr="0024025C">
        <w:rPr>
          <w:color w:val="000000" w:themeColor="text1"/>
          <w:sz w:val="28"/>
          <w:szCs w:val="28"/>
          <w:shd w:val="clear" w:color="auto" w:fill="FFFFFF"/>
          <w:lang w:val="ro-RO"/>
        </w:rPr>
        <w:t xml:space="preserve"> anexa nr. 1:</w:t>
      </w:r>
    </w:p>
    <w:p w:rsidR="004755A1" w:rsidRPr="0024025C" w:rsidRDefault="008651D8" w:rsidP="004755A1">
      <w:pPr>
        <w:ind w:firstLine="709"/>
        <w:jc w:val="both"/>
        <w:rPr>
          <w:color w:val="000000" w:themeColor="text1"/>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color w:val="000000" w:themeColor="text1"/>
          <w:sz w:val="28"/>
          <w:szCs w:val="28"/>
          <w:shd w:val="clear" w:color="auto" w:fill="FFFFFF"/>
          <w:lang w:val="ro-RO"/>
        </w:rPr>
        <w:t xml:space="preserve"> punctul 8 subpunctul 11) se abrogă;</w:t>
      </w:r>
    </w:p>
    <w:p w:rsidR="004755A1" w:rsidRPr="0024025C" w:rsidRDefault="008651D8" w:rsidP="004755A1">
      <w:pPr>
        <w:ind w:firstLine="709"/>
        <w:jc w:val="both"/>
        <w:rPr>
          <w:color w:val="000000" w:themeColor="text1"/>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color w:val="000000" w:themeColor="text1"/>
          <w:sz w:val="28"/>
          <w:szCs w:val="28"/>
          <w:shd w:val="clear" w:color="auto" w:fill="FFFFFF"/>
          <w:lang w:val="ro-RO"/>
        </w:rPr>
        <w:t xml:space="preserve"> punctul 10, subpunctul 5) litera r) se abrogă;</w:t>
      </w:r>
    </w:p>
    <w:p w:rsidR="004755A1" w:rsidRPr="0024025C" w:rsidRDefault="004755A1" w:rsidP="004755A1">
      <w:pPr>
        <w:ind w:firstLine="709"/>
        <w:jc w:val="both"/>
        <w:rPr>
          <w:color w:val="000000" w:themeColor="text1"/>
          <w:sz w:val="28"/>
          <w:szCs w:val="28"/>
          <w:shd w:val="clear" w:color="auto" w:fill="FFFFFF"/>
          <w:lang w:val="ro-RO"/>
        </w:rPr>
      </w:pPr>
      <w:r w:rsidRPr="0024025C">
        <w:rPr>
          <w:color w:val="000000" w:themeColor="text1"/>
          <w:sz w:val="28"/>
          <w:szCs w:val="28"/>
          <w:shd w:val="clear" w:color="auto" w:fill="FFFFFF"/>
          <w:lang w:val="ro-RO"/>
        </w:rPr>
        <w:t>2) în anexa nr. 2 cuvintele ”serviciu siguranța ocupațională” se exclud.</w:t>
      </w:r>
    </w:p>
    <w:p w:rsidR="004755A1" w:rsidRPr="0024025C" w:rsidRDefault="002F4931" w:rsidP="004755A1">
      <w:pPr>
        <w:spacing w:before="120"/>
        <w:jc w:val="both"/>
        <w:rPr>
          <w:sz w:val="28"/>
          <w:szCs w:val="28"/>
          <w:shd w:val="clear" w:color="auto" w:fill="FFFFFF"/>
          <w:lang w:val="ro-RO"/>
        </w:rPr>
      </w:pPr>
      <w:r>
        <w:rPr>
          <w:b/>
          <w:sz w:val="28"/>
          <w:szCs w:val="28"/>
          <w:shd w:val="clear" w:color="auto" w:fill="FFFFFF"/>
          <w:lang w:val="ro-RO"/>
        </w:rPr>
        <w:t>13</w:t>
      </w:r>
      <w:r w:rsidR="004755A1" w:rsidRPr="0024025C">
        <w:rPr>
          <w:b/>
          <w:sz w:val="28"/>
          <w:szCs w:val="28"/>
          <w:shd w:val="clear" w:color="auto" w:fill="FFFFFF"/>
          <w:lang w:val="ro-RO"/>
        </w:rPr>
        <w:t>.</w:t>
      </w:r>
      <w:r w:rsidR="004755A1" w:rsidRPr="0024025C">
        <w:rPr>
          <w:sz w:val="28"/>
          <w:szCs w:val="28"/>
          <w:shd w:val="clear" w:color="auto" w:fill="FFFFFF"/>
          <w:lang w:val="ro-RO"/>
        </w:rPr>
        <w:t xml:space="preserve"> </w:t>
      </w:r>
      <w:r w:rsidR="0090136A">
        <w:rPr>
          <w:sz w:val="28"/>
          <w:szCs w:val="28"/>
          <w:lang w:val="ro-RO"/>
        </w:rPr>
        <w:t>Hotărârea Guvernului nr. 643/</w:t>
      </w:r>
      <w:r w:rsidR="004755A1" w:rsidRPr="0024025C">
        <w:rPr>
          <w:sz w:val="28"/>
          <w:szCs w:val="28"/>
          <w:lang w:val="ro-RO"/>
        </w:rPr>
        <w:t xml:space="preserve">2019 </w:t>
      </w:r>
      <w:r w:rsidR="004755A1" w:rsidRPr="0024025C">
        <w:rPr>
          <w:rStyle w:val="Strong"/>
          <w:b w:val="0"/>
          <w:sz w:val="28"/>
          <w:szCs w:val="28"/>
          <w:lang w:val="ro-RO"/>
        </w:rPr>
        <w:t>pentru aprobarea Regulamentului cu privire la organizarea și funcționarea Agenției Naționale pentru Reglementare în Comunicații Electronice și Tehnologia Informației</w:t>
      </w:r>
      <w:r w:rsidR="004755A1" w:rsidRPr="0024025C">
        <w:rPr>
          <w:rStyle w:val="Strong"/>
          <w:sz w:val="28"/>
          <w:szCs w:val="28"/>
          <w:lang w:val="ro-RO"/>
        </w:rPr>
        <w:t xml:space="preserve"> (</w:t>
      </w:r>
      <w:r w:rsidR="004755A1" w:rsidRPr="0024025C">
        <w:rPr>
          <w:sz w:val="28"/>
          <w:szCs w:val="28"/>
          <w:lang w:val="ro-RO"/>
        </w:rPr>
        <w:t>Monitorul Oficial al Republicii Moldova, 2018, nr. 388-392 art. 1008) cu modificările ulterioare, se modifică după cum urmează:</w:t>
      </w:r>
    </w:p>
    <w:p w:rsidR="004755A1" w:rsidRPr="0024025C" w:rsidRDefault="00B82345" w:rsidP="004755A1">
      <w:pPr>
        <w:ind w:firstLine="709"/>
        <w:jc w:val="both"/>
        <w:rPr>
          <w:sz w:val="28"/>
          <w:szCs w:val="28"/>
          <w:shd w:val="clear" w:color="auto" w:fill="FFFFFF"/>
          <w:lang w:val="ro-RO"/>
        </w:rPr>
      </w:pPr>
      <w:r>
        <w:rPr>
          <w:sz w:val="28"/>
          <w:szCs w:val="28"/>
          <w:shd w:val="clear" w:color="auto" w:fill="FFFFFF"/>
          <w:lang w:val="ro-RO"/>
        </w:rPr>
        <w:t>î</w:t>
      </w:r>
      <w:r w:rsidR="00E63C96">
        <w:rPr>
          <w:sz w:val="28"/>
          <w:szCs w:val="28"/>
          <w:shd w:val="clear" w:color="auto" w:fill="FFFFFF"/>
          <w:lang w:val="ro-RO"/>
        </w:rPr>
        <w:t>n Regulament</w:t>
      </w:r>
      <w:r w:rsidR="004755A1" w:rsidRPr="0024025C">
        <w:rPr>
          <w:sz w:val="28"/>
          <w:szCs w:val="28"/>
          <w:shd w:val="clear" w:color="auto" w:fill="FFFFFF"/>
          <w:lang w:val="ro-RO"/>
        </w:rPr>
        <w:t>:</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8, subpunctul 1) litera d) se abrogă;</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4755A1" w:rsidRPr="0024025C">
        <w:rPr>
          <w:sz w:val="28"/>
          <w:szCs w:val="28"/>
          <w:shd w:val="clear" w:color="auto" w:fill="FFFFFF"/>
          <w:lang w:val="ro-RO"/>
        </w:rPr>
        <w:t xml:space="preserve"> punctul 9 subpunctul 33) se abrogă;</w:t>
      </w:r>
    </w:p>
    <w:p w:rsidR="004755A1" w:rsidRPr="0024025C" w:rsidRDefault="008651D8" w:rsidP="004755A1">
      <w:pPr>
        <w:ind w:firstLine="709"/>
        <w:jc w:val="both"/>
        <w:rPr>
          <w:sz w:val="28"/>
          <w:szCs w:val="28"/>
          <w:shd w:val="clear" w:color="auto" w:fill="FFFFFF"/>
          <w:lang w:val="ro-RO"/>
        </w:rPr>
      </w:pPr>
      <w:r w:rsidRPr="00B07289">
        <w:rPr>
          <w:color w:val="000000" w:themeColor="text1"/>
          <w:sz w:val="28"/>
          <w:szCs w:val="28"/>
          <w:shd w:val="clear" w:color="auto" w:fill="FFFFFF"/>
          <w:lang w:val="ro-RO"/>
        </w:rPr>
        <w:t>la</w:t>
      </w:r>
      <w:r w:rsidR="00CF40A4">
        <w:rPr>
          <w:sz w:val="28"/>
          <w:szCs w:val="28"/>
          <w:shd w:val="clear" w:color="auto" w:fill="FFFFFF"/>
          <w:lang w:val="ro-RO"/>
        </w:rPr>
        <w:t xml:space="preserve"> anexa nr. 3 cuvintele „</w:t>
      </w:r>
      <w:r w:rsidR="004755A1" w:rsidRPr="0024025C">
        <w:rPr>
          <w:sz w:val="28"/>
          <w:szCs w:val="28"/>
          <w:shd w:val="clear" w:color="auto" w:fill="FFFFFF"/>
          <w:lang w:val="ro-RO"/>
        </w:rPr>
        <w:t xml:space="preserve">siguranța ocupațională” se exclud. </w:t>
      </w:r>
    </w:p>
    <w:p w:rsidR="004755A1" w:rsidRPr="0024025C" w:rsidRDefault="002F4931" w:rsidP="004755A1">
      <w:pPr>
        <w:pStyle w:val="NormalWeb"/>
        <w:shd w:val="clear" w:color="auto" w:fill="FFFFFF"/>
        <w:spacing w:before="120" w:beforeAutospacing="0" w:after="0" w:afterAutospacing="0"/>
        <w:jc w:val="both"/>
        <w:rPr>
          <w:sz w:val="28"/>
          <w:szCs w:val="28"/>
          <w:lang w:val="ro-RO"/>
        </w:rPr>
      </w:pPr>
      <w:r>
        <w:rPr>
          <w:b/>
          <w:sz w:val="28"/>
          <w:szCs w:val="28"/>
          <w:lang w:val="ro-RO"/>
        </w:rPr>
        <w:t>14</w:t>
      </w:r>
      <w:r w:rsidR="004755A1" w:rsidRPr="0024025C">
        <w:rPr>
          <w:b/>
          <w:sz w:val="28"/>
          <w:szCs w:val="28"/>
          <w:lang w:val="ro-RO"/>
        </w:rPr>
        <w:t>.</w:t>
      </w:r>
      <w:r w:rsidR="004755A1" w:rsidRPr="0024025C">
        <w:rPr>
          <w:sz w:val="28"/>
          <w:szCs w:val="28"/>
          <w:lang w:val="ro-RO"/>
        </w:rPr>
        <w:t xml:space="preserve"> </w:t>
      </w:r>
      <w:r w:rsidR="004755A1" w:rsidRPr="0024025C">
        <w:rPr>
          <w:rStyle w:val="Strong"/>
          <w:b w:val="0"/>
          <w:spacing w:val="-4"/>
          <w:sz w:val="28"/>
          <w:szCs w:val="28"/>
          <w:lang w:val="ro-RO"/>
        </w:rPr>
        <w:t xml:space="preserve">Metodologia de stabilire a obiectivelor și indicatorilor de performanță a organelor de control de stat asupra activității de întreprinzător, aprobată prin </w:t>
      </w:r>
      <w:r w:rsidR="0090136A">
        <w:rPr>
          <w:spacing w:val="-4"/>
          <w:sz w:val="28"/>
          <w:szCs w:val="28"/>
          <w:lang w:val="ro-RO"/>
        </w:rPr>
        <w:t>Hotărârea Guvernului nr. 355/</w:t>
      </w:r>
      <w:r w:rsidR="004755A1" w:rsidRPr="0024025C">
        <w:rPr>
          <w:spacing w:val="-4"/>
          <w:sz w:val="28"/>
          <w:szCs w:val="28"/>
          <w:lang w:val="ro-RO"/>
        </w:rPr>
        <w:t xml:space="preserve">2020 </w:t>
      </w:r>
      <w:r w:rsidR="004755A1" w:rsidRPr="0024025C">
        <w:rPr>
          <w:rStyle w:val="Strong"/>
          <w:b w:val="0"/>
          <w:spacing w:val="-4"/>
          <w:sz w:val="28"/>
          <w:szCs w:val="28"/>
          <w:lang w:val="ro-RO"/>
        </w:rPr>
        <w:t xml:space="preserve">cu privire la </w:t>
      </w:r>
      <w:r w:rsidR="004755A1" w:rsidRPr="0024025C">
        <w:rPr>
          <w:spacing w:val="-4"/>
          <w:sz w:val="28"/>
          <w:szCs w:val="28"/>
          <w:lang w:val="ro-RO"/>
        </w:rPr>
        <w:t>aprobarea Metodologiei de stabilire a obiectivelor și indicatorilor de performanță a organelor de control de stat asupra activității de întreprinzător</w:t>
      </w:r>
      <w:r w:rsidR="004755A1" w:rsidRPr="0024025C">
        <w:rPr>
          <w:rStyle w:val="Strong"/>
          <w:b w:val="0"/>
          <w:spacing w:val="-4"/>
          <w:sz w:val="28"/>
          <w:szCs w:val="28"/>
          <w:lang w:val="ro-RO"/>
        </w:rPr>
        <w:t xml:space="preserve"> </w:t>
      </w:r>
      <w:r w:rsidR="004755A1" w:rsidRPr="0024025C">
        <w:rPr>
          <w:rStyle w:val="Strong"/>
          <w:spacing w:val="-4"/>
          <w:sz w:val="28"/>
          <w:szCs w:val="28"/>
          <w:lang w:val="ro-RO"/>
        </w:rPr>
        <w:t>(</w:t>
      </w:r>
      <w:r w:rsidR="004755A1" w:rsidRPr="0024025C">
        <w:rPr>
          <w:spacing w:val="-4"/>
          <w:sz w:val="28"/>
          <w:szCs w:val="28"/>
          <w:lang w:val="ro-RO"/>
        </w:rPr>
        <w:t>Monitorul Oficial al Republicii Moldova, 2020, nr. 165-176 art. 556) se modifică după cum urmează:</w:t>
      </w:r>
    </w:p>
    <w:p w:rsidR="004755A1" w:rsidRPr="0024025C" w:rsidRDefault="004755A1" w:rsidP="004755A1">
      <w:pPr>
        <w:ind w:firstLine="709"/>
        <w:jc w:val="both"/>
        <w:rPr>
          <w:sz w:val="28"/>
          <w:szCs w:val="28"/>
          <w:lang w:val="ro-RO"/>
        </w:rPr>
      </w:pPr>
      <w:r w:rsidRPr="0024025C">
        <w:rPr>
          <w:sz w:val="28"/>
          <w:szCs w:val="28"/>
          <w:lang w:val="ro-RO"/>
        </w:rPr>
        <w:t xml:space="preserve">1) în anexa nr. 2, punctul 10, cuvintele </w:t>
      </w:r>
      <w:r w:rsidR="00CF40A4">
        <w:rPr>
          <w:sz w:val="28"/>
          <w:szCs w:val="28"/>
          <w:lang w:val="ro-RO"/>
        </w:rPr>
        <w:t>„</w:t>
      </w:r>
      <w:r w:rsidRPr="0024025C">
        <w:rPr>
          <w:sz w:val="28"/>
          <w:szCs w:val="28"/>
          <w:lang w:val="ro-RO"/>
        </w:rPr>
        <w:t>din autoritățile competente în domeniul siguranței ocupaționale” se esclud;</w:t>
      </w:r>
    </w:p>
    <w:p w:rsidR="004755A1" w:rsidRPr="0024025C" w:rsidRDefault="004755A1" w:rsidP="004755A1">
      <w:pPr>
        <w:ind w:firstLine="709"/>
        <w:jc w:val="both"/>
        <w:rPr>
          <w:sz w:val="28"/>
          <w:szCs w:val="28"/>
          <w:lang w:val="ro-RO"/>
        </w:rPr>
      </w:pPr>
      <w:r w:rsidRPr="0024025C">
        <w:rPr>
          <w:sz w:val="28"/>
          <w:szCs w:val="28"/>
          <w:lang w:val="ro-RO"/>
        </w:rPr>
        <w:t>2) punctul 11 se abrogă</w:t>
      </w:r>
      <w:r w:rsidR="00CF40A4">
        <w:rPr>
          <w:sz w:val="28"/>
          <w:szCs w:val="28"/>
          <w:lang w:val="ro-RO"/>
        </w:rPr>
        <w:t>.</w:t>
      </w:r>
      <w:bookmarkStart w:id="0" w:name="_GoBack"/>
      <w:bookmarkEnd w:id="0"/>
    </w:p>
    <w:sectPr w:rsidR="004755A1" w:rsidRPr="0024025C" w:rsidSect="0052174D">
      <w:pgSz w:w="12240" w:h="15840"/>
      <w:pgMar w:top="794" w:right="851"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A542A"/>
    <w:multiLevelType w:val="hybridMultilevel"/>
    <w:tmpl w:val="E1644498"/>
    <w:lvl w:ilvl="0" w:tplc="31109F8A">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53F22D04"/>
    <w:multiLevelType w:val="hybridMultilevel"/>
    <w:tmpl w:val="CDF26EF2"/>
    <w:lvl w:ilvl="0" w:tplc="815C2B1A">
      <w:start w:val="3"/>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48B"/>
    <w:rsid w:val="000029EC"/>
    <w:rsid w:val="000046ED"/>
    <w:rsid w:val="00012BC8"/>
    <w:rsid w:val="0005552F"/>
    <w:rsid w:val="00074F19"/>
    <w:rsid w:val="00075346"/>
    <w:rsid w:val="0007626D"/>
    <w:rsid w:val="00093D69"/>
    <w:rsid w:val="000A6514"/>
    <w:rsid w:val="00100286"/>
    <w:rsid w:val="001012C3"/>
    <w:rsid w:val="001013F7"/>
    <w:rsid w:val="00105ED6"/>
    <w:rsid w:val="0014066E"/>
    <w:rsid w:val="002020BF"/>
    <w:rsid w:val="00210A40"/>
    <w:rsid w:val="0024025C"/>
    <w:rsid w:val="00246F3E"/>
    <w:rsid w:val="00260183"/>
    <w:rsid w:val="0028644B"/>
    <w:rsid w:val="00290691"/>
    <w:rsid w:val="002C5B8B"/>
    <w:rsid w:val="002D2F12"/>
    <w:rsid w:val="002F2AFA"/>
    <w:rsid w:val="002F4931"/>
    <w:rsid w:val="002F554D"/>
    <w:rsid w:val="0031092E"/>
    <w:rsid w:val="00331798"/>
    <w:rsid w:val="00337ED2"/>
    <w:rsid w:val="00345B9D"/>
    <w:rsid w:val="0035171B"/>
    <w:rsid w:val="00370D33"/>
    <w:rsid w:val="00371BB1"/>
    <w:rsid w:val="0038277F"/>
    <w:rsid w:val="00383B65"/>
    <w:rsid w:val="00390A09"/>
    <w:rsid w:val="003B41FA"/>
    <w:rsid w:val="00407801"/>
    <w:rsid w:val="00412F9A"/>
    <w:rsid w:val="0041639F"/>
    <w:rsid w:val="00422A32"/>
    <w:rsid w:val="00436582"/>
    <w:rsid w:val="00441C94"/>
    <w:rsid w:val="00446AD1"/>
    <w:rsid w:val="00475510"/>
    <w:rsid w:val="004755A1"/>
    <w:rsid w:val="004842D6"/>
    <w:rsid w:val="004843EE"/>
    <w:rsid w:val="004E226D"/>
    <w:rsid w:val="0052174D"/>
    <w:rsid w:val="005220F2"/>
    <w:rsid w:val="0052213B"/>
    <w:rsid w:val="005313E4"/>
    <w:rsid w:val="00531E05"/>
    <w:rsid w:val="0053673A"/>
    <w:rsid w:val="00544098"/>
    <w:rsid w:val="00544FCA"/>
    <w:rsid w:val="00547ECF"/>
    <w:rsid w:val="00556FE9"/>
    <w:rsid w:val="0056048B"/>
    <w:rsid w:val="0059372D"/>
    <w:rsid w:val="005B3037"/>
    <w:rsid w:val="005C461F"/>
    <w:rsid w:val="005C5D09"/>
    <w:rsid w:val="006202F1"/>
    <w:rsid w:val="00643218"/>
    <w:rsid w:val="00665FEF"/>
    <w:rsid w:val="00675BC9"/>
    <w:rsid w:val="00690D41"/>
    <w:rsid w:val="00692BDA"/>
    <w:rsid w:val="006B6224"/>
    <w:rsid w:val="00702E48"/>
    <w:rsid w:val="00733B8A"/>
    <w:rsid w:val="007428FE"/>
    <w:rsid w:val="007575EE"/>
    <w:rsid w:val="007739BD"/>
    <w:rsid w:val="00774FBF"/>
    <w:rsid w:val="0077683F"/>
    <w:rsid w:val="00785A52"/>
    <w:rsid w:val="00787B2D"/>
    <w:rsid w:val="0079421D"/>
    <w:rsid w:val="007A61F6"/>
    <w:rsid w:val="007B09BE"/>
    <w:rsid w:val="007F662E"/>
    <w:rsid w:val="008147FD"/>
    <w:rsid w:val="008651D8"/>
    <w:rsid w:val="008813C7"/>
    <w:rsid w:val="008831F0"/>
    <w:rsid w:val="008947B4"/>
    <w:rsid w:val="008B4D58"/>
    <w:rsid w:val="008F3A1A"/>
    <w:rsid w:val="0090136A"/>
    <w:rsid w:val="009327BC"/>
    <w:rsid w:val="00937711"/>
    <w:rsid w:val="00944E40"/>
    <w:rsid w:val="00984674"/>
    <w:rsid w:val="00987CB0"/>
    <w:rsid w:val="009D5D15"/>
    <w:rsid w:val="009E3350"/>
    <w:rsid w:val="009F4E6F"/>
    <w:rsid w:val="00A1456E"/>
    <w:rsid w:val="00A17503"/>
    <w:rsid w:val="00AB2359"/>
    <w:rsid w:val="00AD3E06"/>
    <w:rsid w:val="00AF53EE"/>
    <w:rsid w:val="00B07289"/>
    <w:rsid w:val="00B20D34"/>
    <w:rsid w:val="00B26156"/>
    <w:rsid w:val="00B35188"/>
    <w:rsid w:val="00B4046F"/>
    <w:rsid w:val="00B74B00"/>
    <w:rsid w:val="00B76D92"/>
    <w:rsid w:val="00B82345"/>
    <w:rsid w:val="00BA15DD"/>
    <w:rsid w:val="00BD0D73"/>
    <w:rsid w:val="00BE7DB2"/>
    <w:rsid w:val="00C17594"/>
    <w:rsid w:val="00C211F4"/>
    <w:rsid w:val="00C2533B"/>
    <w:rsid w:val="00C45E37"/>
    <w:rsid w:val="00C67A38"/>
    <w:rsid w:val="00C947AB"/>
    <w:rsid w:val="00CC0ECF"/>
    <w:rsid w:val="00CC15C2"/>
    <w:rsid w:val="00CE7780"/>
    <w:rsid w:val="00CF40A4"/>
    <w:rsid w:val="00D24CBE"/>
    <w:rsid w:val="00D77AB8"/>
    <w:rsid w:val="00D8475C"/>
    <w:rsid w:val="00D967EE"/>
    <w:rsid w:val="00DB17D7"/>
    <w:rsid w:val="00DB2D59"/>
    <w:rsid w:val="00DC6AE2"/>
    <w:rsid w:val="00DD6699"/>
    <w:rsid w:val="00DE19A3"/>
    <w:rsid w:val="00E14EBD"/>
    <w:rsid w:val="00E56841"/>
    <w:rsid w:val="00E56F40"/>
    <w:rsid w:val="00E63C96"/>
    <w:rsid w:val="00E71563"/>
    <w:rsid w:val="00E87162"/>
    <w:rsid w:val="00EA04DE"/>
    <w:rsid w:val="00EC6799"/>
    <w:rsid w:val="00EC7C92"/>
    <w:rsid w:val="00EF1CBC"/>
    <w:rsid w:val="00F328A1"/>
    <w:rsid w:val="00F3718A"/>
    <w:rsid w:val="00F411E0"/>
    <w:rsid w:val="00F66CBA"/>
    <w:rsid w:val="00F7730F"/>
    <w:rsid w:val="00FA0F0C"/>
    <w:rsid w:val="00FA3357"/>
    <w:rsid w:val="00FA674E"/>
    <w:rsid w:val="00FD00CC"/>
    <w:rsid w:val="00FE5BA8"/>
    <w:rsid w:val="00FF0DCC"/>
    <w:rsid w:val="00FF0EC0"/>
    <w:rsid w:val="00FF5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8B"/>
    <w:pPr>
      <w:spacing w:after="0" w:line="240" w:lineRule="auto"/>
    </w:pPr>
    <w:rPr>
      <w:rFonts w:ascii="Times New Roman" w:eastAsia="Times New Roman" w:hAnsi="Times New Roman" w:cs="Times New Roman"/>
      <w:sz w:val="24"/>
      <w:szCs w:val="24"/>
      <w:lang w:val="ru-RU" w:eastAsia="ru-RU"/>
    </w:rPr>
  </w:style>
  <w:style w:type="paragraph" w:styleId="Heading4">
    <w:name w:val="heading 4"/>
    <w:basedOn w:val="Normal"/>
    <w:link w:val="Heading4Char"/>
    <w:uiPriority w:val="9"/>
    <w:qFormat/>
    <w:rsid w:val="00787B2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D69"/>
    <w:pPr>
      <w:ind w:left="720"/>
      <w:contextualSpacing/>
    </w:pPr>
  </w:style>
  <w:style w:type="character" w:customStyle="1" w:styleId="Heading4Char">
    <w:name w:val="Heading 4 Char"/>
    <w:basedOn w:val="DefaultParagraphFont"/>
    <w:link w:val="Heading4"/>
    <w:uiPriority w:val="9"/>
    <w:rsid w:val="00787B2D"/>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787B2D"/>
    <w:rPr>
      <w:b/>
      <w:bCs/>
    </w:rPr>
  </w:style>
  <w:style w:type="paragraph" w:styleId="NormalWeb">
    <w:name w:val="Normal (Web)"/>
    <w:basedOn w:val="Normal"/>
    <w:uiPriority w:val="99"/>
    <w:unhideWhenUsed/>
    <w:rsid w:val="00260183"/>
    <w:pPr>
      <w:spacing w:before="100" w:beforeAutospacing="1" w:after="100" w:afterAutospacing="1"/>
    </w:pPr>
  </w:style>
  <w:style w:type="table" w:styleId="TableGrid">
    <w:name w:val="Table Grid"/>
    <w:basedOn w:val="TableNormal"/>
    <w:uiPriority w:val="59"/>
    <w:rsid w:val="00883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831F0"/>
  </w:style>
  <w:style w:type="character" w:styleId="CommentReference">
    <w:name w:val="annotation reference"/>
    <w:uiPriority w:val="99"/>
    <w:rsid w:val="0038277F"/>
    <w:rPr>
      <w:sz w:val="16"/>
      <w:szCs w:val="16"/>
    </w:rPr>
  </w:style>
  <w:style w:type="paragraph" w:styleId="CommentText">
    <w:name w:val="annotation text"/>
    <w:basedOn w:val="Normal"/>
    <w:link w:val="CommentTextChar"/>
    <w:uiPriority w:val="99"/>
    <w:semiHidden/>
    <w:unhideWhenUsed/>
    <w:rsid w:val="0038277F"/>
    <w:pPr>
      <w:ind w:firstLine="709"/>
      <w:jc w:val="both"/>
    </w:pPr>
    <w:rPr>
      <w:sz w:val="20"/>
      <w:szCs w:val="20"/>
      <w:lang w:val="en-US" w:eastAsia="en-US"/>
    </w:rPr>
  </w:style>
  <w:style w:type="character" w:customStyle="1" w:styleId="CommentTextChar">
    <w:name w:val="Comment Text Char"/>
    <w:basedOn w:val="DefaultParagraphFont"/>
    <w:link w:val="CommentText"/>
    <w:uiPriority w:val="99"/>
    <w:semiHidden/>
    <w:rsid w:val="003827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2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77F"/>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80514440">
      <w:bodyDiv w:val="1"/>
      <w:marLeft w:val="0"/>
      <w:marRight w:val="0"/>
      <w:marTop w:val="0"/>
      <w:marBottom w:val="0"/>
      <w:divBdr>
        <w:top w:val="none" w:sz="0" w:space="0" w:color="auto"/>
        <w:left w:val="none" w:sz="0" w:space="0" w:color="auto"/>
        <w:bottom w:val="none" w:sz="0" w:space="0" w:color="auto"/>
        <w:right w:val="none" w:sz="0" w:space="0" w:color="auto"/>
      </w:divBdr>
    </w:div>
    <w:div w:id="515190058">
      <w:bodyDiv w:val="1"/>
      <w:marLeft w:val="0"/>
      <w:marRight w:val="0"/>
      <w:marTop w:val="0"/>
      <w:marBottom w:val="0"/>
      <w:divBdr>
        <w:top w:val="none" w:sz="0" w:space="0" w:color="auto"/>
        <w:left w:val="none" w:sz="0" w:space="0" w:color="auto"/>
        <w:bottom w:val="none" w:sz="0" w:space="0" w:color="auto"/>
        <w:right w:val="none" w:sz="0" w:space="0" w:color="auto"/>
      </w:divBdr>
    </w:div>
    <w:div w:id="760563105">
      <w:bodyDiv w:val="1"/>
      <w:marLeft w:val="0"/>
      <w:marRight w:val="0"/>
      <w:marTop w:val="0"/>
      <w:marBottom w:val="0"/>
      <w:divBdr>
        <w:top w:val="none" w:sz="0" w:space="0" w:color="auto"/>
        <w:left w:val="none" w:sz="0" w:space="0" w:color="auto"/>
        <w:bottom w:val="none" w:sz="0" w:space="0" w:color="auto"/>
        <w:right w:val="none" w:sz="0" w:space="0" w:color="auto"/>
      </w:divBdr>
    </w:div>
    <w:div w:id="14026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0086-DADC-45F2-A469-B84B8308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3938</Words>
  <Characters>22447</Characters>
  <Application>Microsoft Office Word</Application>
  <DocSecurity>0</DocSecurity>
  <Lines>187</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MMPSF</Company>
  <LinksUpToDate>false</LinksUpToDate>
  <CharactersWithSpaces>26333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2020-12-02T14:00:00Z</cp:lastPrinted>
  <dcterms:created xsi:type="dcterms:W3CDTF">2020-11-30T06:11:00Z</dcterms:created>
  <dcterms:modified xsi:type="dcterms:W3CDTF">2020-12-02T14:32:00Z</dcterms:modified>
</cp:coreProperties>
</file>