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9108"/>
      </w:tblGrid>
      <w:tr w:rsidR="00780DD3" w:rsidRPr="003F63A4" w14:paraId="490B71F7" w14:textId="77777777" w:rsidTr="00BD240E">
        <w:trPr>
          <w:jc w:val="center"/>
        </w:trPr>
        <w:tc>
          <w:tcPr>
            <w:tcW w:w="9108" w:type="dxa"/>
            <w:vAlign w:val="center"/>
          </w:tcPr>
          <w:p w14:paraId="6EF9BEFC" w14:textId="77777777" w:rsidR="00780DD3" w:rsidRPr="003F63A4" w:rsidRDefault="00780DD3" w:rsidP="004C46B6">
            <w:pPr>
              <w:jc w:val="center"/>
              <w:rPr>
                <w:b/>
                <w:sz w:val="24"/>
                <w:szCs w:val="24"/>
                <w:lang w:val="ro-MO"/>
              </w:rPr>
            </w:pPr>
            <w:r w:rsidRPr="003F63A4">
              <w:rPr>
                <w:noProof/>
                <w:lang w:val="ru-RU" w:eastAsia="ru-RU"/>
              </w:rPr>
              <w:drawing>
                <wp:inline distT="0" distB="0" distL="0" distR="0" wp14:anchorId="5FB67E7B" wp14:editId="771F11AB">
                  <wp:extent cx="604520" cy="707390"/>
                  <wp:effectExtent l="1905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0BD4F" w14:textId="77777777" w:rsidR="00780DD3" w:rsidRPr="003F63A4" w:rsidRDefault="00780DD3" w:rsidP="00BD240E">
            <w:pPr>
              <w:pStyle w:val="1"/>
              <w:rPr>
                <w:sz w:val="6"/>
                <w:lang w:val="ro-MO"/>
              </w:rPr>
            </w:pPr>
          </w:p>
        </w:tc>
      </w:tr>
      <w:tr w:rsidR="00780DD3" w:rsidRPr="003F63A4" w14:paraId="7E7C7473" w14:textId="77777777" w:rsidTr="00BD240E">
        <w:trPr>
          <w:trHeight w:val="428"/>
          <w:jc w:val="center"/>
        </w:trPr>
        <w:tc>
          <w:tcPr>
            <w:tcW w:w="9108" w:type="dxa"/>
            <w:tcBorders>
              <w:bottom w:val="double" w:sz="4" w:space="0" w:color="auto"/>
            </w:tcBorders>
            <w:vAlign w:val="center"/>
          </w:tcPr>
          <w:p w14:paraId="571FEAB8" w14:textId="77777777" w:rsidR="00780DD3" w:rsidRPr="003F63A4" w:rsidRDefault="00780DD3" w:rsidP="004C4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3F63A4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MINISTERUL</w:t>
            </w:r>
            <w:r w:rsidRPr="003F63A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3F63A4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SĂNĂTĂŢII</w:t>
            </w:r>
            <w:r w:rsidR="006B61B0" w:rsidRPr="003F63A4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, MUNCII ȘI PROTECȚIEI SOCIALE</w:t>
            </w:r>
            <w:r w:rsidRPr="003F63A4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AL REPUBLICII MOLDOVA</w:t>
            </w:r>
          </w:p>
        </w:tc>
      </w:tr>
    </w:tbl>
    <w:p w14:paraId="078C574B" w14:textId="77777777" w:rsidR="00780DD3" w:rsidRPr="003F63A4" w:rsidRDefault="00780DD3" w:rsidP="00780DD3">
      <w:pPr>
        <w:pStyle w:val="Header"/>
        <w:jc w:val="center"/>
        <w:rPr>
          <w:b/>
          <w:sz w:val="28"/>
          <w:szCs w:val="28"/>
          <w:lang w:val="ro-MO"/>
        </w:rPr>
      </w:pPr>
      <w:r w:rsidRPr="003F63A4">
        <w:rPr>
          <w:b/>
          <w:sz w:val="28"/>
          <w:szCs w:val="28"/>
          <w:lang w:val="ro-MO"/>
        </w:rPr>
        <w:t>O R D I N</w:t>
      </w:r>
    </w:p>
    <w:p w14:paraId="2DFD80EF" w14:textId="77777777" w:rsidR="00780DD3" w:rsidRPr="003F63A4" w:rsidRDefault="00780DD3" w:rsidP="00780DD3">
      <w:pPr>
        <w:pStyle w:val="Header"/>
        <w:jc w:val="center"/>
        <w:rPr>
          <w:sz w:val="24"/>
          <w:szCs w:val="24"/>
          <w:lang w:val="ro-MO"/>
        </w:rPr>
      </w:pPr>
      <w:r w:rsidRPr="003F63A4">
        <w:rPr>
          <w:sz w:val="24"/>
          <w:szCs w:val="24"/>
          <w:lang w:val="ro-MO"/>
        </w:rPr>
        <w:t>mun. Chişinău</w:t>
      </w:r>
    </w:p>
    <w:p w14:paraId="71481C80" w14:textId="77777777" w:rsidR="005E58A4" w:rsidRPr="003F63A4" w:rsidRDefault="005E58A4" w:rsidP="00780DD3">
      <w:pPr>
        <w:pStyle w:val="Header"/>
        <w:jc w:val="center"/>
        <w:rPr>
          <w:b/>
          <w:sz w:val="24"/>
          <w:szCs w:val="24"/>
          <w:lang w:val="ro-MO"/>
        </w:rPr>
      </w:pPr>
    </w:p>
    <w:p w14:paraId="3B2D5745" w14:textId="77777777" w:rsidR="00867BFF" w:rsidRPr="003F63A4" w:rsidRDefault="00867BFF" w:rsidP="00780DD3">
      <w:pPr>
        <w:pStyle w:val="Header"/>
        <w:jc w:val="center"/>
        <w:rPr>
          <w:b/>
          <w:sz w:val="24"/>
          <w:szCs w:val="24"/>
          <w:lang w:val="ro-MO"/>
        </w:rPr>
      </w:pPr>
    </w:p>
    <w:p w14:paraId="767A45DF" w14:textId="688C7469" w:rsidR="00780DD3" w:rsidRPr="003F63A4" w:rsidRDefault="00780DD3" w:rsidP="00047A0F">
      <w:pPr>
        <w:pStyle w:val="Header"/>
        <w:ind w:left="426"/>
        <w:rPr>
          <w:sz w:val="28"/>
          <w:szCs w:val="28"/>
          <w:lang w:val="ro-MO"/>
        </w:rPr>
      </w:pPr>
      <w:r w:rsidRPr="003F63A4">
        <w:rPr>
          <w:sz w:val="28"/>
          <w:szCs w:val="28"/>
          <w:lang w:val="ro-MO"/>
        </w:rPr>
        <w:t>„</w:t>
      </w:r>
      <w:r w:rsidRPr="003F63A4">
        <w:rPr>
          <w:sz w:val="28"/>
          <w:szCs w:val="28"/>
          <w:u w:val="single"/>
          <w:lang w:val="ro-MO"/>
        </w:rPr>
        <w:t xml:space="preserve"> </w:t>
      </w:r>
      <w:r w:rsidRPr="003F63A4">
        <w:rPr>
          <w:sz w:val="24"/>
          <w:szCs w:val="24"/>
          <w:u w:val="single"/>
          <w:lang w:val="ro-MO"/>
        </w:rPr>
        <w:t xml:space="preserve">         </w:t>
      </w:r>
      <w:r w:rsidRPr="003F63A4">
        <w:rPr>
          <w:sz w:val="24"/>
          <w:szCs w:val="24"/>
          <w:lang w:val="ro-MO"/>
        </w:rPr>
        <w:t xml:space="preserve"> </w:t>
      </w:r>
      <w:r w:rsidRPr="003F63A4">
        <w:rPr>
          <w:sz w:val="28"/>
          <w:szCs w:val="28"/>
          <w:lang w:val="ro-MO"/>
        </w:rPr>
        <w:t>„</w:t>
      </w:r>
      <w:r w:rsidRPr="003F63A4">
        <w:rPr>
          <w:sz w:val="28"/>
          <w:szCs w:val="28"/>
          <w:u w:val="single"/>
          <w:lang w:val="ro-MO"/>
        </w:rPr>
        <w:t xml:space="preserve">       </w:t>
      </w:r>
      <w:r w:rsidRPr="003F63A4">
        <w:rPr>
          <w:sz w:val="28"/>
          <w:szCs w:val="28"/>
          <w:u w:val="single"/>
          <w:lang w:val="ro-MO"/>
        </w:rPr>
        <w:tab/>
        <w:t xml:space="preserve">                      </w:t>
      </w:r>
      <w:r w:rsidR="00FF532F" w:rsidRPr="003F63A4">
        <w:rPr>
          <w:sz w:val="28"/>
          <w:szCs w:val="28"/>
          <w:lang w:val="ro-MO"/>
        </w:rPr>
        <w:t>2020</w:t>
      </w:r>
      <w:r w:rsidRPr="003F63A4">
        <w:rPr>
          <w:sz w:val="28"/>
          <w:szCs w:val="28"/>
          <w:lang w:val="ro-MO"/>
        </w:rPr>
        <w:t xml:space="preserve">                                        </w:t>
      </w:r>
      <w:r w:rsidR="00047A0F" w:rsidRPr="003F63A4">
        <w:rPr>
          <w:sz w:val="28"/>
          <w:szCs w:val="28"/>
          <w:lang w:val="ro-MO"/>
        </w:rPr>
        <w:t xml:space="preserve">   </w:t>
      </w:r>
      <w:r w:rsidRPr="003F63A4">
        <w:rPr>
          <w:sz w:val="28"/>
          <w:szCs w:val="28"/>
          <w:lang w:val="ro-MO"/>
        </w:rPr>
        <w:t xml:space="preserve">                 </w:t>
      </w:r>
      <w:r w:rsidR="00DE48DD" w:rsidRPr="003F63A4">
        <w:rPr>
          <w:sz w:val="28"/>
          <w:szCs w:val="28"/>
          <w:lang w:val="ro-MO"/>
        </w:rPr>
        <w:t xml:space="preserve">    </w:t>
      </w:r>
      <w:r w:rsidRPr="003F63A4">
        <w:rPr>
          <w:sz w:val="28"/>
          <w:szCs w:val="28"/>
          <w:lang w:val="ro-MO"/>
        </w:rPr>
        <w:t>nr. _______</w:t>
      </w:r>
      <w:r w:rsidR="00DE48DD" w:rsidRPr="003F63A4">
        <w:rPr>
          <w:sz w:val="28"/>
          <w:szCs w:val="28"/>
          <w:lang w:val="ro-MO"/>
        </w:rPr>
        <w:t>_</w:t>
      </w:r>
    </w:p>
    <w:p w14:paraId="04A81A2A" w14:textId="77777777" w:rsidR="004F0F98" w:rsidRPr="003F63A4" w:rsidRDefault="004F0F98" w:rsidP="00DF52E5">
      <w:pPr>
        <w:pStyle w:val="NoSpacing"/>
        <w:ind w:left="426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p w14:paraId="48DDDD5C" w14:textId="0281FF99" w:rsidR="00D35B41" w:rsidRPr="003F63A4" w:rsidRDefault="00D35B41" w:rsidP="00D35B41">
      <w:pPr>
        <w:pStyle w:val="NoSpacing"/>
        <w:ind w:left="426"/>
        <w:jc w:val="right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p w14:paraId="72168805" w14:textId="77777777" w:rsidR="00D35B41" w:rsidRPr="003F63A4" w:rsidRDefault="00D35B41" w:rsidP="00D35B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  <w:r w:rsidRPr="003F63A4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ÎNREGISTRAT:</w:t>
      </w:r>
    </w:p>
    <w:p w14:paraId="656D1210" w14:textId="77777777" w:rsidR="00D35B41" w:rsidRPr="003F63A4" w:rsidRDefault="00D35B41" w:rsidP="00D35B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  <w:r w:rsidRPr="003F63A4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Ministerul Justiției</w:t>
      </w:r>
    </w:p>
    <w:p w14:paraId="245ADF88" w14:textId="77777777" w:rsidR="00D35B41" w:rsidRPr="003F63A4" w:rsidRDefault="00D35B41" w:rsidP="00D35B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  <w:r w:rsidRPr="003F63A4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nr. de înregistrare ______</w:t>
      </w:r>
    </w:p>
    <w:p w14:paraId="4D3E3794" w14:textId="77777777" w:rsidR="00D35B41" w:rsidRPr="003F63A4" w:rsidRDefault="00D35B41" w:rsidP="00D35B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  <w:r w:rsidRPr="003F63A4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din _____________ 2020</w:t>
      </w:r>
    </w:p>
    <w:p w14:paraId="66E6F411" w14:textId="77777777" w:rsidR="00D35B41" w:rsidRPr="003F63A4" w:rsidRDefault="00D35B41" w:rsidP="00D35B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  <w:r w:rsidRPr="003F63A4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_____________________ Fadei NAGACEVSCHI</w:t>
      </w:r>
    </w:p>
    <w:p w14:paraId="503736A5" w14:textId="77777777" w:rsidR="00D35B41" w:rsidRPr="003F63A4" w:rsidRDefault="00D35B41" w:rsidP="00DF52E5">
      <w:pPr>
        <w:pStyle w:val="NoSpacing"/>
        <w:ind w:left="426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p w14:paraId="760606F7" w14:textId="77777777" w:rsidR="00896335" w:rsidRPr="003F63A4" w:rsidRDefault="00896335" w:rsidP="00043AAD">
      <w:pPr>
        <w:pStyle w:val="NoSpacing"/>
        <w:ind w:left="426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43B558DF" w14:textId="77777777" w:rsidR="00166DC9" w:rsidRDefault="00780DD3" w:rsidP="00043AAD">
      <w:pPr>
        <w:pStyle w:val="NoSpacing"/>
        <w:ind w:left="426"/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</w:pPr>
      <w:r w:rsidRPr="003F63A4">
        <w:rPr>
          <w:rFonts w:ascii="Times New Roman" w:hAnsi="Times New Roman" w:cs="Times New Roman"/>
          <w:b/>
          <w:sz w:val="28"/>
          <w:szCs w:val="28"/>
          <w:lang w:val="ro-MO"/>
        </w:rPr>
        <w:t>Cu privire la</w:t>
      </w:r>
      <w:r w:rsidR="00043AAD" w:rsidRPr="003F63A4">
        <w:rPr>
          <w:rFonts w:ascii="Times New Roman" w:hAnsi="Times New Roman" w:cs="Times New Roman"/>
          <w:b/>
          <w:sz w:val="28"/>
          <w:szCs w:val="28"/>
          <w:lang w:val="ro-MO"/>
        </w:rPr>
        <w:t xml:space="preserve"> organizarea</w:t>
      </w:r>
      <w:r w:rsidRPr="003F63A4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1209E2" w:rsidRPr="003F63A4">
        <w:rPr>
          <w:rFonts w:ascii="Times New Roman" w:hAnsi="Times New Roman" w:cs="Times New Roman"/>
          <w:b/>
          <w:sz w:val="28"/>
          <w:szCs w:val="28"/>
          <w:lang w:val="ro-MO"/>
        </w:rPr>
        <w:t>achizițiil</w:t>
      </w:r>
      <w:r w:rsidR="00043AAD" w:rsidRPr="003F63A4">
        <w:rPr>
          <w:rFonts w:ascii="Times New Roman" w:hAnsi="Times New Roman" w:cs="Times New Roman"/>
          <w:b/>
          <w:sz w:val="28"/>
          <w:szCs w:val="28"/>
          <w:lang w:val="ro-MO"/>
        </w:rPr>
        <w:t>or</w:t>
      </w:r>
      <w:r w:rsidR="001209E2" w:rsidRPr="003F63A4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E04B53" w:rsidRPr="003F63A4">
        <w:rPr>
          <w:rFonts w:ascii="Times New Roman" w:hAnsi="Times New Roman" w:cs="Times New Roman"/>
          <w:b/>
          <w:sz w:val="28"/>
          <w:szCs w:val="28"/>
          <w:lang w:val="ro-MO"/>
        </w:rPr>
        <w:t xml:space="preserve">publice </w:t>
      </w:r>
      <w:r w:rsidR="00166DC9" w:rsidRPr="00166DC9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 xml:space="preserve">de medicamente, </w:t>
      </w:r>
    </w:p>
    <w:p w14:paraId="2C769D3A" w14:textId="1F1F3D01" w:rsidR="00DF52E5" w:rsidRPr="00166DC9" w:rsidRDefault="00166DC9" w:rsidP="00043AAD">
      <w:pPr>
        <w:pStyle w:val="NoSpacing"/>
        <w:ind w:left="426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66DC9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>dispozitive medicale și alte produse de uz medical</w:t>
      </w:r>
      <w:r w:rsidR="001209E2" w:rsidRPr="00166DC9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</w:p>
    <w:p w14:paraId="5D7A9329" w14:textId="77777777" w:rsidR="009B4ADD" w:rsidRPr="003F63A4" w:rsidRDefault="009B4ADD" w:rsidP="009B4ADD">
      <w:pPr>
        <w:pStyle w:val="20"/>
        <w:shd w:val="clear" w:color="auto" w:fill="auto"/>
        <w:spacing w:before="0" w:after="0" w:line="312" w:lineRule="exact"/>
        <w:rPr>
          <w:rFonts w:eastAsiaTheme="minorHAnsi"/>
          <w:b/>
          <w:sz w:val="21"/>
          <w:szCs w:val="20"/>
          <w:lang w:val="ro-MO"/>
        </w:rPr>
      </w:pPr>
    </w:p>
    <w:p w14:paraId="21300520" w14:textId="1A325A5F" w:rsidR="0095469F" w:rsidRPr="003F63A4" w:rsidRDefault="00047A0F" w:rsidP="00760A5C">
      <w:pPr>
        <w:pStyle w:val="60"/>
        <w:tabs>
          <w:tab w:val="left" w:pos="382"/>
          <w:tab w:val="left" w:pos="851"/>
        </w:tabs>
        <w:rPr>
          <w:b/>
          <w:bCs/>
          <w:sz w:val="28"/>
          <w:szCs w:val="28"/>
          <w:lang w:val="ro-MO"/>
        </w:rPr>
      </w:pPr>
      <w:r w:rsidRPr="003F63A4">
        <w:rPr>
          <w:color w:val="000000"/>
          <w:sz w:val="21"/>
          <w:szCs w:val="28"/>
          <w:lang w:val="ro-MO"/>
        </w:rPr>
        <w:tab/>
      </w:r>
      <w:r w:rsidR="00896335" w:rsidRPr="003F63A4">
        <w:rPr>
          <w:color w:val="000000"/>
          <w:sz w:val="28"/>
          <w:szCs w:val="28"/>
          <w:lang w:val="ro-MO"/>
        </w:rPr>
        <w:t>În vederea</w:t>
      </w:r>
      <w:r w:rsidR="001209E2" w:rsidRPr="003F63A4">
        <w:rPr>
          <w:color w:val="000000"/>
          <w:sz w:val="28"/>
          <w:szCs w:val="28"/>
          <w:lang w:val="ro-MO"/>
        </w:rPr>
        <w:t xml:space="preserve"> asigurării instituțiilor medico</w:t>
      </w:r>
      <w:r w:rsidR="00C52B99" w:rsidRPr="003F63A4">
        <w:rPr>
          <w:color w:val="000000"/>
          <w:sz w:val="28"/>
          <w:szCs w:val="28"/>
          <w:lang w:val="ro-MO"/>
        </w:rPr>
        <w:t>-</w:t>
      </w:r>
      <w:r w:rsidR="001209E2" w:rsidRPr="003F63A4">
        <w:rPr>
          <w:color w:val="000000"/>
          <w:sz w:val="28"/>
          <w:szCs w:val="28"/>
          <w:lang w:val="ro-MO"/>
        </w:rPr>
        <w:t xml:space="preserve">sanitare </w:t>
      </w:r>
      <w:r w:rsidR="00065CC6" w:rsidRPr="003F63A4">
        <w:rPr>
          <w:color w:val="000000"/>
          <w:sz w:val="28"/>
          <w:szCs w:val="28"/>
          <w:lang w:val="ro-MO"/>
        </w:rPr>
        <w:t xml:space="preserve">publice </w:t>
      </w:r>
      <w:r w:rsidR="001209E2" w:rsidRPr="003F63A4">
        <w:rPr>
          <w:color w:val="000000"/>
          <w:sz w:val="28"/>
          <w:szCs w:val="28"/>
          <w:lang w:val="ro-MO"/>
        </w:rPr>
        <w:t>cu medicamente</w:t>
      </w:r>
      <w:r w:rsidR="00065CC6" w:rsidRPr="003F63A4">
        <w:rPr>
          <w:color w:val="000000"/>
          <w:sz w:val="28"/>
          <w:szCs w:val="28"/>
          <w:lang w:val="ro-MO"/>
        </w:rPr>
        <w:t>,</w:t>
      </w:r>
      <w:r w:rsidR="00C52B99" w:rsidRPr="003F63A4">
        <w:rPr>
          <w:color w:val="000000"/>
          <w:sz w:val="28"/>
          <w:szCs w:val="28"/>
          <w:lang w:val="ro-MO"/>
        </w:rPr>
        <w:t xml:space="preserve"> </w:t>
      </w:r>
      <w:r w:rsidR="001209E2" w:rsidRPr="003F63A4">
        <w:rPr>
          <w:color w:val="000000"/>
          <w:sz w:val="28"/>
          <w:szCs w:val="28"/>
          <w:lang w:val="ro-MO"/>
        </w:rPr>
        <w:t>dispozitive medicale</w:t>
      </w:r>
      <w:r w:rsidR="00065CC6" w:rsidRPr="003F63A4">
        <w:rPr>
          <w:color w:val="000000"/>
          <w:sz w:val="28"/>
          <w:szCs w:val="28"/>
          <w:lang w:val="ro-MO"/>
        </w:rPr>
        <w:t xml:space="preserve"> și alte produse de uz medical</w:t>
      </w:r>
      <w:r w:rsidR="00D045B7" w:rsidRPr="003F63A4">
        <w:rPr>
          <w:color w:val="000000"/>
          <w:sz w:val="28"/>
          <w:szCs w:val="28"/>
          <w:lang w:val="ro-MO"/>
        </w:rPr>
        <w:t>,</w:t>
      </w:r>
      <w:r w:rsidR="001209E2" w:rsidRPr="003F63A4">
        <w:rPr>
          <w:color w:val="000000"/>
          <w:sz w:val="28"/>
          <w:szCs w:val="28"/>
          <w:lang w:val="ro-MO"/>
        </w:rPr>
        <w:t xml:space="preserve"> </w:t>
      </w:r>
      <w:r w:rsidR="00750372" w:rsidRPr="003F63A4">
        <w:rPr>
          <w:color w:val="000000"/>
          <w:sz w:val="28"/>
          <w:szCs w:val="28"/>
          <w:lang w:val="ro-MO"/>
        </w:rPr>
        <w:t>achiziționate centralizat</w:t>
      </w:r>
      <w:r w:rsidR="0090766E" w:rsidRPr="003F63A4">
        <w:rPr>
          <w:color w:val="000000"/>
          <w:sz w:val="28"/>
          <w:szCs w:val="28"/>
          <w:lang w:val="ro-MO"/>
        </w:rPr>
        <w:t>,</w:t>
      </w:r>
      <w:r w:rsidR="00750372" w:rsidRPr="003F63A4">
        <w:rPr>
          <w:color w:val="000000"/>
          <w:sz w:val="28"/>
          <w:szCs w:val="28"/>
          <w:lang w:val="ro-MO"/>
        </w:rPr>
        <w:t xml:space="preserve"> prin intermediul </w:t>
      </w:r>
      <w:r w:rsidR="0090766E" w:rsidRPr="003F63A4">
        <w:rPr>
          <w:color w:val="000000"/>
          <w:sz w:val="28"/>
          <w:szCs w:val="28"/>
          <w:lang w:val="ro-MO"/>
        </w:rPr>
        <w:t>Centrul</w:t>
      </w:r>
      <w:r w:rsidR="00BE5333" w:rsidRPr="003F63A4">
        <w:rPr>
          <w:color w:val="000000"/>
          <w:sz w:val="28"/>
          <w:szCs w:val="28"/>
          <w:lang w:val="ro-MO"/>
        </w:rPr>
        <w:t>ui</w:t>
      </w:r>
      <w:r w:rsidR="0090766E" w:rsidRPr="003F63A4">
        <w:rPr>
          <w:color w:val="000000"/>
          <w:sz w:val="28"/>
          <w:szCs w:val="28"/>
          <w:lang w:val="ro-MO"/>
        </w:rPr>
        <w:t xml:space="preserve"> pentru </w:t>
      </w:r>
      <w:r w:rsidR="00530BAB" w:rsidRPr="003F63A4">
        <w:rPr>
          <w:color w:val="000000"/>
          <w:sz w:val="28"/>
          <w:szCs w:val="28"/>
          <w:lang w:val="ro-MO"/>
        </w:rPr>
        <w:t xml:space="preserve">Achiziții Publice Centralizate </w:t>
      </w:r>
      <w:r w:rsidR="0090766E" w:rsidRPr="003F63A4">
        <w:rPr>
          <w:color w:val="000000"/>
          <w:sz w:val="28"/>
          <w:szCs w:val="28"/>
          <w:lang w:val="ro-MO"/>
        </w:rPr>
        <w:t xml:space="preserve">în </w:t>
      </w:r>
      <w:r w:rsidR="00530BAB" w:rsidRPr="003F63A4">
        <w:rPr>
          <w:color w:val="000000"/>
          <w:sz w:val="28"/>
          <w:szCs w:val="28"/>
          <w:lang w:val="ro-MO"/>
        </w:rPr>
        <w:t>Sănătate</w:t>
      </w:r>
      <w:r w:rsidR="0090766E" w:rsidRPr="003F63A4">
        <w:rPr>
          <w:color w:val="000000"/>
          <w:sz w:val="28"/>
          <w:szCs w:val="28"/>
          <w:lang w:val="ro-MO"/>
        </w:rPr>
        <w:t xml:space="preserve">, </w:t>
      </w:r>
      <w:r w:rsidR="001209E2" w:rsidRPr="003F63A4">
        <w:rPr>
          <w:color w:val="000000"/>
          <w:sz w:val="28"/>
          <w:szCs w:val="28"/>
          <w:lang w:val="ro-MO"/>
        </w:rPr>
        <w:t xml:space="preserve">din </w:t>
      </w:r>
      <w:r w:rsidR="00750372" w:rsidRPr="003F63A4">
        <w:rPr>
          <w:color w:val="000000"/>
          <w:sz w:val="28"/>
          <w:szCs w:val="28"/>
          <w:lang w:val="ro-MO"/>
        </w:rPr>
        <w:t xml:space="preserve">contul bugetului de stat și fondurilor asigurării obligatorii de asistență medicală, inclusiv pentru </w:t>
      </w:r>
      <w:r w:rsidR="001209E2" w:rsidRPr="003F63A4">
        <w:rPr>
          <w:color w:val="000000"/>
          <w:sz w:val="28"/>
          <w:szCs w:val="28"/>
          <w:lang w:val="ro-MO"/>
        </w:rPr>
        <w:t>realiz</w:t>
      </w:r>
      <w:r w:rsidR="00750372" w:rsidRPr="003F63A4">
        <w:rPr>
          <w:color w:val="000000"/>
          <w:sz w:val="28"/>
          <w:szCs w:val="28"/>
          <w:lang w:val="ro-MO"/>
        </w:rPr>
        <w:t>area</w:t>
      </w:r>
      <w:r w:rsidR="001209E2" w:rsidRPr="003F63A4">
        <w:rPr>
          <w:color w:val="000000"/>
          <w:sz w:val="28"/>
          <w:szCs w:val="28"/>
          <w:lang w:val="ro-MO"/>
        </w:rPr>
        <w:t xml:space="preserve"> Pro</w:t>
      </w:r>
      <w:r w:rsidR="003F63A4" w:rsidRPr="003F63A4">
        <w:rPr>
          <w:color w:val="000000"/>
          <w:sz w:val="28"/>
          <w:szCs w:val="28"/>
          <w:lang w:val="ro-MO"/>
        </w:rPr>
        <w:t>gramelor Naționale,</w:t>
      </w:r>
      <w:r w:rsidR="001209E2" w:rsidRPr="003F63A4">
        <w:rPr>
          <w:color w:val="000000"/>
          <w:sz w:val="28"/>
          <w:szCs w:val="28"/>
          <w:lang w:val="ro-MO"/>
        </w:rPr>
        <w:t xml:space="preserve"> </w:t>
      </w:r>
      <w:r w:rsidR="003F63A4" w:rsidRPr="003F63A4">
        <w:rPr>
          <w:color w:val="000000"/>
          <w:sz w:val="28"/>
          <w:szCs w:val="28"/>
          <w:lang w:val="ro-MO"/>
        </w:rPr>
        <w:t xml:space="preserve">Speciale și </w:t>
      </w:r>
      <w:r w:rsidR="001209E2" w:rsidRPr="003F63A4">
        <w:rPr>
          <w:color w:val="000000"/>
          <w:sz w:val="28"/>
          <w:szCs w:val="28"/>
          <w:lang w:val="ro-MO"/>
        </w:rPr>
        <w:t>tratament</w:t>
      </w:r>
      <w:r w:rsidR="00760A5C" w:rsidRPr="003F63A4">
        <w:rPr>
          <w:color w:val="000000"/>
          <w:sz w:val="28"/>
          <w:szCs w:val="28"/>
          <w:lang w:val="ro-MO"/>
        </w:rPr>
        <w:t>ul</w:t>
      </w:r>
      <w:r w:rsidR="001209E2" w:rsidRPr="003F63A4">
        <w:rPr>
          <w:color w:val="000000"/>
          <w:sz w:val="28"/>
          <w:szCs w:val="28"/>
          <w:lang w:val="ro-MO"/>
        </w:rPr>
        <w:t xml:space="preserve"> </w:t>
      </w:r>
      <w:r w:rsidR="0090766E" w:rsidRPr="003F63A4">
        <w:rPr>
          <w:color w:val="000000"/>
          <w:sz w:val="28"/>
          <w:szCs w:val="28"/>
          <w:lang w:val="ro-MO"/>
        </w:rPr>
        <w:t>b</w:t>
      </w:r>
      <w:r w:rsidR="001209E2" w:rsidRPr="003F63A4">
        <w:rPr>
          <w:color w:val="000000"/>
          <w:sz w:val="28"/>
          <w:szCs w:val="28"/>
          <w:lang w:val="ro-MO"/>
        </w:rPr>
        <w:t xml:space="preserve">olilor </w:t>
      </w:r>
      <w:r w:rsidR="0090766E" w:rsidRPr="003F63A4">
        <w:rPr>
          <w:color w:val="000000"/>
          <w:sz w:val="28"/>
          <w:szCs w:val="28"/>
          <w:lang w:val="ro-MO"/>
        </w:rPr>
        <w:t>r</w:t>
      </w:r>
      <w:r w:rsidR="001209E2" w:rsidRPr="003F63A4">
        <w:rPr>
          <w:color w:val="000000"/>
          <w:sz w:val="28"/>
          <w:szCs w:val="28"/>
          <w:lang w:val="ro-MO"/>
        </w:rPr>
        <w:t xml:space="preserve">are, </w:t>
      </w:r>
      <w:r w:rsidR="00960F99" w:rsidRPr="003F63A4">
        <w:rPr>
          <w:color w:val="000000"/>
          <w:sz w:val="28"/>
          <w:szCs w:val="28"/>
          <w:lang w:val="ro-MO"/>
        </w:rPr>
        <w:t>în temeiul Regulamentului privind organizarea şi funcţionarea Ministerului Sănătăţii, Muncii şi Protecţiei Sociale, aprobat prin Hotăr</w:t>
      </w:r>
      <w:r w:rsidR="00C63D08" w:rsidRPr="003F63A4">
        <w:rPr>
          <w:color w:val="000000"/>
          <w:sz w:val="28"/>
          <w:szCs w:val="28"/>
          <w:lang w:val="ro-MO"/>
        </w:rPr>
        <w:t>â</w:t>
      </w:r>
      <w:r w:rsidR="00960F99" w:rsidRPr="003F63A4">
        <w:rPr>
          <w:color w:val="000000"/>
          <w:sz w:val="28"/>
          <w:szCs w:val="28"/>
          <w:lang w:val="ro-MO"/>
        </w:rPr>
        <w:t>rea Guvern</w:t>
      </w:r>
      <w:r w:rsidR="000E6790" w:rsidRPr="003F63A4">
        <w:rPr>
          <w:color w:val="000000"/>
          <w:sz w:val="28"/>
          <w:szCs w:val="28"/>
          <w:lang w:val="ro-MO"/>
        </w:rPr>
        <w:t>ului nr. 694/</w:t>
      </w:r>
      <w:r w:rsidR="00603D62" w:rsidRPr="003F63A4">
        <w:rPr>
          <w:color w:val="000000"/>
          <w:sz w:val="28"/>
          <w:szCs w:val="28"/>
          <w:lang w:val="ro-MO"/>
        </w:rPr>
        <w:t>2017</w:t>
      </w:r>
      <w:r w:rsidRPr="003F63A4">
        <w:rPr>
          <w:color w:val="000000"/>
          <w:sz w:val="28"/>
          <w:szCs w:val="28"/>
          <w:lang w:val="ro-MO"/>
        </w:rPr>
        <w:t>,</w:t>
      </w:r>
    </w:p>
    <w:p w14:paraId="1651C80C" w14:textId="77777777" w:rsidR="00047A0F" w:rsidRPr="003F63A4" w:rsidRDefault="00047A0F" w:rsidP="00760A5C">
      <w:pPr>
        <w:pStyle w:val="60"/>
        <w:tabs>
          <w:tab w:val="left" w:pos="382"/>
          <w:tab w:val="left" w:pos="851"/>
        </w:tabs>
        <w:rPr>
          <w:b/>
          <w:bCs/>
          <w:sz w:val="28"/>
          <w:szCs w:val="28"/>
          <w:lang w:val="ro-MO"/>
        </w:rPr>
      </w:pPr>
    </w:p>
    <w:p w14:paraId="5A7431F3" w14:textId="7137F83C" w:rsidR="00047A0F" w:rsidRPr="003F63A4" w:rsidRDefault="00047A0F" w:rsidP="00047A0F">
      <w:pPr>
        <w:pStyle w:val="60"/>
        <w:tabs>
          <w:tab w:val="left" w:pos="382"/>
          <w:tab w:val="left" w:pos="851"/>
        </w:tabs>
        <w:jc w:val="center"/>
        <w:rPr>
          <w:b/>
          <w:bCs/>
          <w:sz w:val="28"/>
          <w:szCs w:val="28"/>
          <w:lang w:val="ro-MO"/>
        </w:rPr>
      </w:pPr>
      <w:r w:rsidRPr="003F63A4">
        <w:rPr>
          <w:b/>
          <w:bCs/>
          <w:sz w:val="28"/>
          <w:szCs w:val="28"/>
          <w:lang w:val="ro-MO"/>
        </w:rPr>
        <w:t>ORDON:</w:t>
      </w:r>
    </w:p>
    <w:p w14:paraId="482E27CB" w14:textId="77777777" w:rsidR="00787145" w:rsidRPr="003F63A4" w:rsidRDefault="00787145" w:rsidP="00751270">
      <w:pPr>
        <w:pStyle w:val="60"/>
        <w:numPr>
          <w:ilvl w:val="0"/>
          <w:numId w:val="1"/>
        </w:numPr>
        <w:shd w:val="clear" w:color="auto" w:fill="auto"/>
        <w:tabs>
          <w:tab w:val="left" w:pos="382"/>
          <w:tab w:val="left" w:pos="851"/>
        </w:tabs>
        <w:spacing w:after="120" w:line="240" w:lineRule="auto"/>
        <w:rPr>
          <w:sz w:val="28"/>
          <w:szCs w:val="28"/>
          <w:lang w:val="ro-MO"/>
        </w:rPr>
      </w:pPr>
      <w:r w:rsidRPr="003F63A4">
        <w:rPr>
          <w:color w:val="000000"/>
          <w:sz w:val="28"/>
          <w:szCs w:val="28"/>
          <w:lang w:val="ro-MO"/>
        </w:rPr>
        <w:t>Se aprobă:</w:t>
      </w:r>
      <w:r w:rsidRPr="003F63A4">
        <w:rPr>
          <w:sz w:val="28"/>
          <w:szCs w:val="28"/>
          <w:lang w:val="ro-MO"/>
        </w:rPr>
        <w:t xml:space="preserve"> </w:t>
      </w:r>
    </w:p>
    <w:p w14:paraId="6E28D0B4" w14:textId="0FE0AFE7" w:rsidR="000A2D29" w:rsidRPr="003F63A4" w:rsidRDefault="000A2D29" w:rsidP="00DE48DD">
      <w:pPr>
        <w:pStyle w:val="ListParagraph"/>
        <w:numPr>
          <w:ilvl w:val="0"/>
          <w:numId w:val="4"/>
        </w:numPr>
        <w:tabs>
          <w:tab w:val="left" w:pos="382"/>
          <w:tab w:val="left" w:pos="851"/>
        </w:tabs>
        <w:spacing w:after="120"/>
        <w:ind w:left="567" w:firstLine="0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Regulamentul cu privire la modul de stabilire</w:t>
      </w:r>
      <w:r w:rsidR="00960CD3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și aprobare</w:t>
      </w:r>
      <w:r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a</w:t>
      </w:r>
      <w:r w:rsidR="00867BFF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necesităților de medicamente</w:t>
      </w:r>
      <w:r w:rsidR="00065CC6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,</w:t>
      </w:r>
      <w:r w:rsidR="00C63D08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867BFF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dispozitive medicale</w:t>
      </w:r>
      <w:r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065CC6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și alte produse de uz medical, </w:t>
      </w:r>
      <w:r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pentru realizarea Programelor Naționale</w:t>
      </w:r>
      <w:r w:rsidR="003F63A4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, Speciale</w:t>
      </w:r>
      <w:r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și </w:t>
      </w:r>
      <w:r w:rsid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tratamentul</w:t>
      </w:r>
      <w:r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bolilor rare, conform anexei nr.</w:t>
      </w:r>
      <w:r w:rsidR="00867BFF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1;</w:t>
      </w:r>
    </w:p>
    <w:p w14:paraId="7FDDADCC" w14:textId="64C2BEBD" w:rsidR="00161EA9" w:rsidRPr="003F63A4" w:rsidRDefault="006630F0" w:rsidP="00DE48DD">
      <w:pPr>
        <w:pStyle w:val="ListParagraph"/>
        <w:numPr>
          <w:ilvl w:val="0"/>
          <w:numId w:val="4"/>
        </w:numPr>
        <w:tabs>
          <w:tab w:val="left" w:pos="382"/>
          <w:tab w:val="left" w:pos="851"/>
        </w:tabs>
        <w:spacing w:after="120"/>
        <w:ind w:left="567" w:firstLine="0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3F63A4">
        <w:rPr>
          <w:rFonts w:ascii="Times New Roman" w:hAnsi="Times New Roman" w:cs="Times New Roman"/>
          <w:sz w:val="28"/>
          <w:szCs w:val="28"/>
          <w:lang w:val="ro-MO"/>
        </w:rPr>
        <w:t>Planul de acțiuni priv</w:t>
      </w:r>
      <w:r w:rsidR="00867BFF" w:rsidRPr="003F63A4">
        <w:rPr>
          <w:rFonts w:ascii="Times New Roman" w:hAnsi="Times New Roman" w:cs="Times New Roman"/>
          <w:sz w:val="28"/>
          <w:szCs w:val="28"/>
          <w:lang w:val="ro-MO"/>
        </w:rPr>
        <w:t>ind achizițiile centralizate a</w:t>
      </w:r>
      <w:r w:rsidR="004E5508" w:rsidRPr="003F63A4">
        <w:rPr>
          <w:rFonts w:ascii="Times New Roman" w:hAnsi="Times New Roman" w:cs="Times New Roman"/>
          <w:sz w:val="28"/>
          <w:szCs w:val="28"/>
          <w:lang w:val="ro-MO"/>
        </w:rPr>
        <w:t>le</w:t>
      </w:r>
      <w:r w:rsidR="00867BFF" w:rsidRPr="003F63A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867BFF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medicamentelor, dispozitivelor medicale</w:t>
      </w:r>
      <w:r w:rsidR="00065CC6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și altor produse de uz medical</w:t>
      </w:r>
      <w:r w:rsidR="00867BFF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,</w:t>
      </w:r>
      <w:r w:rsidRPr="003F63A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87145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conform anexei nr.</w:t>
      </w:r>
      <w:r w:rsidR="00867BFF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0A2D29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2</w:t>
      </w:r>
      <w:bookmarkStart w:id="0" w:name="_Hlk521326073"/>
      <w:r w:rsidR="001A776D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;</w:t>
      </w:r>
    </w:p>
    <w:p w14:paraId="0A3F8EDC" w14:textId="16B54BF0" w:rsidR="00787145" w:rsidRPr="003F63A4" w:rsidRDefault="00787145" w:rsidP="00DE48DD">
      <w:pPr>
        <w:pStyle w:val="60"/>
        <w:numPr>
          <w:ilvl w:val="0"/>
          <w:numId w:val="4"/>
        </w:numPr>
        <w:shd w:val="clear" w:color="auto" w:fill="auto"/>
        <w:tabs>
          <w:tab w:val="left" w:pos="382"/>
          <w:tab w:val="left" w:pos="851"/>
        </w:tabs>
        <w:spacing w:after="120" w:line="240" w:lineRule="auto"/>
        <w:ind w:left="567" w:firstLine="26"/>
        <w:rPr>
          <w:color w:val="000000"/>
          <w:sz w:val="28"/>
          <w:szCs w:val="28"/>
          <w:lang w:val="ro-MO"/>
        </w:rPr>
      </w:pPr>
      <w:bookmarkStart w:id="1" w:name="_Hlk521604347"/>
      <w:bookmarkEnd w:id="0"/>
      <w:r w:rsidRPr="003F63A4">
        <w:rPr>
          <w:sz w:val="28"/>
          <w:szCs w:val="28"/>
          <w:lang w:val="ro-MO"/>
        </w:rPr>
        <w:t>Lista</w:t>
      </w:r>
      <w:r w:rsidR="00254DD4" w:rsidRPr="003F63A4">
        <w:rPr>
          <w:sz w:val="28"/>
          <w:szCs w:val="28"/>
          <w:lang w:val="ro-MO"/>
        </w:rPr>
        <w:t xml:space="preserve"> </w:t>
      </w:r>
      <w:r w:rsidR="00760A5C" w:rsidRPr="003F63A4">
        <w:rPr>
          <w:sz w:val="28"/>
          <w:szCs w:val="28"/>
          <w:lang w:val="ro-MO"/>
        </w:rPr>
        <w:t>specialiștilor</w:t>
      </w:r>
      <w:r w:rsidR="00E61A90" w:rsidRPr="003F63A4">
        <w:rPr>
          <w:sz w:val="28"/>
          <w:szCs w:val="28"/>
          <w:lang w:val="ro-MO"/>
        </w:rPr>
        <w:t xml:space="preserve"> </w:t>
      </w:r>
      <w:r w:rsidR="00760A5C" w:rsidRPr="003F63A4">
        <w:rPr>
          <w:sz w:val="28"/>
          <w:szCs w:val="28"/>
          <w:lang w:val="ro-MO"/>
        </w:rPr>
        <w:t>responsabili</w:t>
      </w:r>
      <w:r w:rsidR="004E5508" w:rsidRPr="003F63A4">
        <w:rPr>
          <w:sz w:val="28"/>
          <w:szCs w:val="28"/>
          <w:lang w:val="ro-MO"/>
        </w:rPr>
        <w:t>,</w:t>
      </w:r>
      <w:r w:rsidR="00760A5C" w:rsidRPr="003F63A4">
        <w:rPr>
          <w:sz w:val="28"/>
          <w:szCs w:val="28"/>
          <w:lang w:val="ro-MO"/>
        </w:rPr>
        <w:t xml:space="preserve"> desemnați </w:t>
      </w:r>
      <w:r w:rsidRPr="003F63A4">
        <w:rPr>
          <w:sz w:val="28"/>
          <w:szCs w:val="28"/>
          <w:lang w:val="ro-MO"/>
        </w:rPr>
        <w:t xml:space="preserve">pentru </w:t>
      </w:r>
      <w:r w:rsidR="00353D4B" w:rsidRPr="003F63A4">
        <w:rPr>
          <w:sz w:val="28"/>
          <w:szCs w:val="28"/>
          <w:lang w:val="ro-MO"/>
        </w:rPr>
        <w:t xml:space="preserve">participarea </w:t>
      </w:r>
      <w:r w:rsidR="00760A5C" w:rsidRPr="003F63A4">
        <w:rPr>
          <w:sz w:val="28"/>
          <w:szCs w:val="28"/>
          <w:lang w:val="ro-MO"/>
        </w:rPr>
        <w:t>la</w:t>
      </w:r>
      <w:r w:rsidR="00353D4B" w:rsidRPr="003F63A4">
        <w:rPr>
          <w:sz w:val="28"/>
          <w:szCs w:val="28"/>
          <w:lang w:val="ro-MO"/>
        </w:rPr>
        <w:t xml:space="preserve"> procesul de achiziționare a </w:t>
      </w:r>
      <w:r w:rsidRPr="003F63A4">
        <w:rPr>
          <w:sz w:val="28"/>
          <w:szCs w:val="28"/>
          <w:lang w:val="ro-MO"/>
        </w:rPr>
        <w:t>medicamentelor</w:t>
      </w:r>
      <w:r w:rsidR="00065CC6" w:rsidRPr="003F63A4">
        <w:rPr>
          <w:sz w:val="28"/>
          <w:szCs w:val="28"/>
          <w:lang w:val="ro-MO"/>
        </w:rPr>
        <w:t>,</w:t>
      </w:r>
      <w:r w:rsidRPr="003F63A4">
        <w:rPr>
          <w:sz w:val="28"/>
          <w:szCs w:val="28"/>
          <w:lang w:val="ro-MO"/>
        </w:rPr>
        <w:t xml:space="preserve"> disp</w:t>
      </w:r>
      <w:r w:rsidR="0029642B" w:rsidRPr="003F63A4">
        <w:rPr>
          <w:sz w:val="28"/>
          <w:szCs w:val="28"/>
          <w:lang w:val="ro-MO"/>
        </w:rPr>
        <w:t>o</w:t>
      </w:r>
      <w:r w:rsidR="00353D4B" w:rsidRPr="003F63A4">
        <w:rPr>
          <w:sz w:val="28"/>
          <w:szCs w:val="28"/>
          <w:lang w:val="ro-MO"/>
        </w:rPr>
        <w:t>zitivelor medicale</w:t>
      </w:r>
      <w:r w:rsidR="00065CC6" w:rsidRPr="003F63A4">
        <w:rPr>
          <w:sz w:val="28"/>
          <w:szCs w:val="28"/>
          <w:lang w:val="ro-MO"/>
        </w:rPr>
        <w:t xml:space="preserve"> și altor produse de uz medical</w:t>
      </w:r>
      <w:r w:rsidR="004E5508" w:rsidRPr="003F63A4">
        <w:rPr>
          <w:sz w:val="28"/>
          <w:szCs w:val="28"/>
          <w:lang w:val="ro-MO"/>
        </w:rPr>
        <w:t>,</w:t>
      </w:r>
      <w:r w:rsidR="00353D4B" w:rsidRPr="003F63A4">
        <w:rPr>
          <w:sz w:val="28"/>
          <w:szCs w:val="28"/>
          <w:lang w:val="ro-MO"/>
        </w:rPr>
        <w:t xml:space="preserve"> organizate de </w:t>
      </w:r>
      <w:r w:rsidR="00353D4B" w:rsidRPr="003F63A4">
        <w:rPr>
          <w:color w:val="000000"/>
          <w:sz w:val="28"/>
          <w:szCs w:val="28"/>
          <w:lang w:val="ro-MO"/>
        </w:rPr>
        <w:t xml:space="preserve">Centrul </w:t>
      </w:r>
      <w:r w:rsidR="00161EA9" w:rsidRPr="003F63A4">
        <w:rPr>
          <w:color w:val="000000"/>
          <w:sz w:val="28"/>
          <w:szCs w:val="28"/>
          <w:lang w:val="ro-MO"/>
        </w:rPr>
        <w:t xml:space="preserve">pentru </w:t>
      </w:r>
      <w:r w:rsidR="00353D4B" w:rsidRPr="003F63A4">
        <w:rPr>
          <w:color w:val="000000"/>
          <w:sz w:val="28"/>
          <w:szCs w:val="28"/>
          <w:lang w:val="ro-MO"/>
        </w:rPr>
        <w:t>Achiziții Publice Centralizate în Sănătate</w:t>
      </w:r>
      <w:r w:rsidR="004E5508" w:rsidRPr="003F63A4">
        <w:rPr>
          <w:color w:val="000000"/>
          <w:sz w:val="28"/>
          <w:szCs w:val="28"/>
          <w:lang w:val="ro-MO"/>
        </w:rPr>
        <w:t>,</w:t>
      </w:r>
      <w:bookmarkStart w:id="2" w:name="_Hlk521656670"/>
      <w:r w:rsidR="00161EA9" w:rsidRPr="003F63A4">
        <w:rPr>
          <w:sz w:val="28"/>
          <w:szCs w:val="28"/>
          <w:highlight w:val="yellow"/>
          <w:lang w:val="ro-MO"/>
        </w:rPr>
        <w:t xml:space="preserve"> </w:t>
      </w:r>
      <w:r w:rsidR="00C63D08" w:rsidRPr="003F63A4">
        <w:rPr>
          <w:sz w:val="28"/>
          <w:szCs w:val="28"/>
          <w:lang w:val="ro-MO"/>
        </w:rPr>
        <w:t xml:space="preserve">pentru </w:t>
      </w:r>
      <w:r w:rsidRPr="003F63A4">
        <w:rPr>
          <w:color w:val="000000"/>
          <w:sz w:val="28"/>
          <w:szCs w:val="28"/>
          <w:lang w:val="ro-MO"/>
        </w:rPr>
        <w:t>realiz</w:t>
      </w:r>
      <w:r w:rsidR="00353D4B" w:rsidRPr="003F63A4">
        <w:rPr>
          <w:color w:val="000000"/>
          <w:sz w:val="28"/>
          <w:szCs w:val="28"/>
          <w:lang w:val="ro-MO"/>
        </w:rPr>
        <w:t>area</w:t>
      </w:r>
      <w:r w:rsidRPr="003F63A4">
        <w:rPr>
          <w:sz w:val="28"/>
          <w:szCs w:val="28"/>
          <w:lang w:val="ro-MO"/>
        </w:rPr>
        <w:t xml:space="preserve"> </w:t>
      </w:r>
      <w:r w:rsidR="003F63A4" w:rsidRPr="003F63A4">
        <w:rPr>
          <w:color w:val="000000"/>
          <w:sz w:val="28"/>
          <w:szCs w:val="28"/>
          <w:lang w:val="ro-MO"/>
        </w:rPr>
        <w:t>Programelor Naționale, Speciale și tratamentul bolilor rare</w:t>
      </w:r>
      <w:r w:rsidR="000E6790" w:rsidRPr="003F63A4">
        <w:rPr>
          <w:color w:val="000000"/>
          <w:sz w:val="28"/>
          <w:szCs w:val="28"/>
          <w:lang w:val="ro-MO"/>
        </w:rPr>
        <w:t>,</w:t>
      </w:r>
      <w:r w:rsidR="00530BAB" w:rsidRPr="003F63A4">
        <w:rPr>
          <w:color w:val="000000"/>
          <w:sz w:val="28"/>
          <w:szCs w:val="28"/>
          <w:lang w:val="ro-MO"/>
        </w:rPr>
        <w:t xml:space="preserve"> </w:t>
      </w:r>
      <w:bookmarkEnd w:id="1"/>
      <w:bookmarkEnd w:id="2"/>
      <w:r w:rsidR="000F421B" w:rsidRPr="003F63A4">
        <w:rPr>
          <w:color w:val="000000"/>
          <w:sz w:val="28"/>
          <w:szCs w:val="28"/>
          <w:lang w:val="ro-MO"/>
        </w:rPr>
        <w:lastRenderedPageBreak/>
        <w:t>c</w:t>
      </w:r>
      <w:r w:rsidR="005239AF" w:rsidRPr="003F63A4">
        <w:rPr>
          <w:color w:val="000000"/>
          <w:sz w:val="28"/>
          <w:szCs w:val="28"/>
          <w:lang w:val="ro-MO"/>
        </w:rPr>
        <w:t>onform anexei nr.</w:t>
      </w:r>
      <w:r w:rsidR="002D63B8" w:rsidRPr="003F63A4">
        <w:rPr>
          <w:color w:val="000000"/>
          <w:sz w:val="28"/>
          <w:szCs w:val="28"/>
          <w:lang w:val="ro-MO"/>
        </w:rPr>
        <w:t xml:space="preserve"> </w:t>
      </w:r>
      <w:r w:rsidR="00161EA9" w:rsidRPr="003F63A4">
        <w:rPr>
          <w:color w:val="000000"/>
          <w:sz w:val="28"/>
          <w:szCs w:val="28"/>
          <w:lang w:val="ro-MO"/>
        </w:rPr>
        <w:t>3</w:t>
      </w:r>
      <w:r w:rsidR="006630F0" w:rsidRPr="003F63A4">
        <w:rPr>
          <w:color w:val="000000"/>
          <w:sz w:val="28"/>
          <w:szCs w:val="28"/>
          <w:lang w:val="ro-MO"/>
        </w:rPr>
        <w:t>;</w:t>
      </w:r>
    </w:p>
    <w:p w14:paraId="4B08CD8B" w14:textId="7D126A9A" w:rsidR="00161EA9" w:rsidRPr="003F63A4" w:rsidRDefault="000A2D29" w:rsidP="00DE48DD">
      <w:pPr>
        <w:pStyle w:val="ListParagraph"/>
        <w:numPr>
          <w:ilvl w:val="0"/>
          <w:numId w:val="4"/>
        </w:numPr>
        <w:tabs>
          <w:tab w:val="left" w:pos="382"/>
          <w:tab w:val="left" w:pos="851"/>
        </w:tabs>
        <w:spacing w:after="120"/>
        <w:ind w:left="567" w:firstLine="0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Lista </w:t>
      </w:r>
      <w:r w:rsidR="006F7A59">
        <w:rPr>
          <w:rFonts w:ascii="Times New Roman" w:hAnsi="Times New Roman" w:cs="Times New Roman"/>
          <w:color w:val="000000"/>
          <w:sz w:val="28"/>
          <w:szCs w:val="28"/>
          <w:lang w:val="ro-MO"/>
        </w:rPr>
        <w:t>s</w:t>
      </w:r>
      <w:r w:rsidR="00A85AD0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ecretarilor de </w:t>
      </w:r>
      <w:r w:rsidR="006F7A59">
        <w:rPr>
          <w:rFonts w:ascii="Times New Roman" w:hAnsi="Times New Roman" w:cs="Times New Roman"/>
          <w:color w:val="000000"/>
          <w:sz w:val="28"/>
          <w:szCs w:val="28"/>
          <w:lang w:val="ro-MO"/>
        </w:rPr>
        <w:t>s</w:t>
      </w:r>
      <w:r w:rsidR="00A85AD0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tat și a </w:t>
      </w:r>
      <w:r w:rsidR="005D2B04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direcțiilor de profil</w:t>
      </w:r>
      <w:r w:rsidR="00E61A90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760A5C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din cadrul Ministerului Sănătăț</w:t>
      </w:r>
      <w:r w:rsidR="004E5508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ii, Muncii și Protecției Sociale,</w:t>
      </w:r>
      <w:r w:rsidR="00760A5C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E61A90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responsabil</w:t>
      </w:r>
      <w:r w:rsidR="00760A5C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i</w:t>
      </w:r>
      <w:r w:rsidR="00E61A90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de </w:t>
      </w:r>
      <w:r w:rsidR="004E5508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buna organizare și asigurare</w:t>
      </w:r>
      <w:r w:rsidR="00760A5C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a </w:t>
      </w:r>
      <w:r w:rsidR="00762203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procesului de </w:t>
      </w:r>
      <w:r w:rsidR="008A75C7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planific</w:t>
      </w:r>
      <w:r w:rsidR="00762203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are</w:t>
      </w:r>
      <w:r w:rsidR="004E5508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a</w:t>
      </w:r>
      <w:r w:rsidR="00762203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8A75C7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necesități</w:t>
      </w:r>
      <w:r w:rsidR="004E5508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lor</w:t>
      </w:r>
      <w:r w:rsidR="00762203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și distribuire</w:t>
      </w:r>
      <w:r w:rsidR="003F63A4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4E5508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a</w:t>
      </w:r>
      <w:r w:rsidR="00762203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E61A90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medicamente</w:t>
      </w:r>
      <w:r w:rsidR="004E5508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lor</w:t>
      </w:r>
      <w:r w:rsidR="00065CC6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,</w:t>
      </w:r>
      <w:r w:rsidR="00D045B7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E61A90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dispozitive</w:t>
      </w:r>
      <w:r w:rsidR="004E5508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lor</w:t>
      </w:r>
      <w:r w:rsidR="00E61A90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medicale</w:t>
      </w:r>
      <w:r w:rsidR="00065CC6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și altor produse de uz medical</w:t>
      </w:r>
      <w:r w:rsidR="004E5508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, </w:t>
      </w:r>
      <w:r w:rsidR="00E61A90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pentru realizarea Programelor </w:t>
      </w:r>
      <w:r w:rsidR="002D63B8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N</w:t>
      </w:r>
      <w:r w:rsidR="00E61A90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aționale</w:t>
      </w:r>
      <w:r w:rsidR="003F63A4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, Speciale și</w:t>
      </w:r>
      <w:r w:rsidR="00A85AD0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tratamentul bolilor rare</w:t>
      </w:r>
      <w:r w:rsidR="005D2B04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, conform</w:t>
      </w:r>
      <w:r w:rsidR="007F2542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anexei nr. </w:t>
      </w:r>
      <w:r w:rsidR="00161EA9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4;</w:t>
      </w:r>
      <w:r w:rsidR="005D2B04" w:rsidRPr="003F63A4">
        <w:rPr>
          <w:color w:val="000000"/>
          <w:sz w:val="28"/>
          <w:szCs w:val="28"/>
          <w:lang w:val="ro-MO"/>
        </w:rPr>
        <w:t xml:space="preserve"> </w:t>
      </w:r>
    </w:p>
    <w:p w14:paraId="3E5109C2" w14:textId="78E9C5D4" w:rsidR="00161EA9" w:rsidRPr="003F63A4" w:rsidRDefault="005D2B04" w:rsidP="00DE48DD">
      <w:pPr>
        <w:pStyle w:val="ListParagraph"/>
        <w:numPr>
          <w:ilvl w:val="0"/>
          <w:numId w:val="4"/>
        </w:numPr>
        <w:tabs>
          <w:tab w:val="left" w:pos="382"/>
          <w:tab w:val="left" w:pos="851"/>
        </w:tabs>
        <w:spacing w:after="120"/>
        <w:ind w:left="567" w:firstLine="0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161EA9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Componența grupului de lucru</w:t>
      </w:r>
      <w:r w:rsidR="00D34582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,</w:t>
      </w:r>
      <w:r w:rsidR="009C54A5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responsabil</w:t>
      </w:r>
      <w:r w:rsidR="00161EA9" w:rsidRPr="003F63A4">
        <w:rPr>
          <w:rFonts w:ascii="Times New Roman" w:hAnsi="Times New Roman" w:cs="Times New Roman"/>
          <w:sz w:val="28"/>
          <w:szCs w:val="28"/>
          <w:lang w:val="ro-MO"/>
        </w:rPr>
        <w:t xml:space="preserve"> pentru validarea finală a necesităților de medicamente</w:t>
      </w:r>
      <w:r w:rsidR="00065CC6" w:rsidRPr="003F63A4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1C55C5" w:rsidRPr="003F63A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161EA9" w:rsidRPr="003F63A4">
        <w:rPr>
          <w:rFonts w:ascii="Times New Roman" w:hAnsi="Times New Roman" w:cs="Times New Roman"/>
          <w:sz w:val="28"/>
          <w:szCs w:val="28"/>
          <w:lang w:val="ro-MO"/>
        </w:rPr>
        <w:t>dispozitive medicale</w:t>
      </w:r>
      <w:r w:rsidR="00065CC6" w:rsidRPr="003F63A4">
        <w:rPr>
          <w:rFonts w:ascii="Times New Roman" w:hAnsi="Times New Roman" w:cs="Times New Roman"/>
          <w:sz w:val="28"/>
          <w:szCs w:val="28"/>
          <w:lang w:val="ro-MO"/>
        </w:rPr>
        <w:t xml:space="preserve"> și alte produse de uz medical,</w:t>
      </w:r>
      <w:r w:rsidR="00161EA9" w:rsidRPr="003F63A4">
        <w:rPr>
          <w:rFonts w:ascii="Times New Roman" w:hAnsi="Times New Roman" w:cs="Times New Roman"/>
          <w:sz w:val="28"/>
          <w:szCs w:val="28"/>
          <w:lang w:val="ro-MO"/>
        </w:rPr>
        <w:t xml:space="preserve"> pentru </w:t>
      </w:r>
      <w:r w:rsidR="00161EA9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realizarea Programelor Naționale</w:t>
      </w:r>
      <w:r w:rsidR="003F63A4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, Speciale</w:t>
      </w:r>
      <w:r w:rsidR="00161EA9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și tratamentul bolilor rare, conform anexei nr.</w:t>
      </w:r>
      <w:r w:rsidR="002D63B8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161EA9" w:rsidRPr="003F63A4">
        <w:rPr>
          <w:rFonts w:ascii="Times New Roman" w:hAnsi="Times New Roman" w:cs="Times New Roman"/>
          <w:color w:val="000000"/>
          <w:sz w:val="28"/>
          <w:szCs w:val="28"/>
          <w:lang w:val="ro-MO"/>
        </w:rPr>
        <w:t>5.</w:t>
      </w:r>
    </w:p>
    <w:p w14:paraId="1A4C2F33" w14:textId="218D88EB" w:rsidR="000A2D29" w:rsidRPr="003F63A4" w:rsidRDefault="000A2D29" w:rsidP="000D0059">
      <w:pPr>
        <w:pStyle w:val="60"/>
        <w:numPr>
          <w:ilvl w:val="0"/>
          <w:numId w:val="1"/>
        </w:numPr>
        <w:shd w:val="clear" w:color="auto" w:fill="auto"/>
        <w:tabs>
          <w:tab w:val="left" w:pos="382"/>
          <w:tab w:val="left" w:pos="851"/>
        </w:tabs>
        <w:spacing w:after="120" w:line="240" w:lineRule="auto"/>
        <w:ind w:left="0" w:firstLine="567"/>
        <w:rPr>
          <w:color w:val="000000"/>
          <w:sz w:val="28"/>
          <w:szCs w:val="28"/>
          <w:lang w:val="ro-MO"/>
        </w:rPr>
      </w:pPr>
      <w:r w:rsidRPr="003F63A4">
        <w:rPr>
          <w:color w:val="000000"/>
          <w:sz w:val="28"/>
          <w:szCs w:val="28"/>
          <w:lang w:val="ro-MO"/>
        </w:rPr>
        <w:t>Secretarii de stat î</w:t>
      </w:r>
      <w:r w:rsidR="000E6790" w:rsidRPr="003F63A4">
        <w:rPr>
          <w:color w:val="000000"/>
          <w:sz w:val="28"/>
          <w:szCs w:val="28"/>
          <w:lang w:val="ro-MO"/>
        </w:rPr>
        <w:t>n domeniul sănătății publice, asistenței medicale spitalicești și asistenței medicale primare, urgente și comunitare</w:t>
      </w:r>
      <w:r w:rsidRPr="003F63A4">
        <w:rPr>
          <w:color w:val="000000"/>
          <w:sz w:val="28"/>
          <w:szCs w:val="28"/>
          <w:lang w:val="ro-MO"/>
        </w:rPr>
        <w:t>, șefi</w:t>
      </w:r>
      <w:r w:rsidR="00515C33" w:rsidRPr="003F63A4">
        <w:rPr>
          <w:color w:val="000000"/>
          <w:sz w:val="28"/>
          <w:szCs w:val="28"/>
          <w:lang w:val="ro-MO"/>
        </w:rPr>
        <w:t>i</w:t>
      </w:r>
      <w:r w:rsidRPr="003F63A4">
        <w:rPr>
          <w:color w:val="000000"/>
          <w:sz w:val="28"/>
          <w:szCs w:val="28"/>
          <w:lang w:val="ro-MO"/>
        </w:rPr>
        <w:t xml:space="preserve"> direcții</w:t>
      </w:r>
      <w:r w:rsidR="00515C33" w:rsidRPr="003F63A4">
        <w:rPr>
          <w:color w:val="000000"/>
          <w:sz w:val="28"/>
          <w:szCs w:val="28"/>
          <w:lang w:val="ro-MO"/>
        </w:rPr>
        <w:t>lor</w:t>
      </w:r>
      <w:r w:rsidRPr="003F63A4">
        <w:rPr>
          <w:color w:val="000000"/>
          <w:sz w:val="28"/>
          <w:szCs w:val="28"/>
          <w:lang w:val="ro-MO"/>
        </w:rPr>
        <w:t xml:space="preserve"> </w:t>
      </w:r>
      <w:r w:rsidRPr="003F63A4">
        <w:rPr>
          <w:sz w:val="28"/>
          <w:szCs w:val="28"/>
          <w:lang w:val="ro-MO"/>
        </w:rPr>
        <w:t xml:space="preserve">politici în domeniul sănătății publice, </w:t>
      </w:r>
      <w:r w:rsidRPr="003F63A4">
        <w:rPr>
          <w:color w:val="000000"/>
          <w:sz w:val="28"/>
          <w:szCs w:val="28"/>
          <w:lang w:val="ro-MO"/>
        </w:rPr>
        <w:t xml:space="preserve">asistenței medicale primare, urgente și comunitare, </w:t>
      </w:r>
      <w:r w:rsidR="00975C99" w:rsidRPr="003F63A4">
        <w:rPr>
          <w:color w:val="000000"/>
          <w:sz w:val="28"/>
          <w:szCs w:val="28"/>
          <w:lang w:val="ro-MO"/>
        </w:rPr>
        <w:t>asistenței medicale spitalicești, secții</w:t>
      </w:r>
      <w:r w:rsidR="00515C33" w:rsidRPr="003F63A4">
        <w:rPr>
          <w:color w:val="000000"/>
          <w:sz w:val="28"/>
          <w:szCs w:val="28"/>
          <w:lang w:val="ro-MO"/>
        </w:rPr>
        <w:t>lor</w:t>
      </w:r>
      <w:r w:rsidR="00975C99" w:rsidRPr="003F63A4">
        <w:rPr>
          <w:color w:val="000000"/>
          <w:sz w:val="28"/>
          <w:szCs w:val="28"/>
          <w:lang w:val="ro-MO"/>
        </w:rPr>
        <w:t xml:space="preserve"> planificare asigurări medicale și sociale și financiar</w:t>
      </w:r>
      <w:r w:rsidR="00515C33" w:rsidRPr="003F63A4">
        <w:rPr>
          <w:color w:val="000000"/>
          <w:sz w:val="28"/>
          <w:szCs w:val="28"/>
          <w:lang w:val="ro-MO"/>
        </w:rPr>
        <w:t>-</w:t>
      </w:r>
      <w:r w:rsidR="00975C99" w:rsidRPr="003F63A4">
        <w:rPr>
          <w:color w:val="000000"/>
          <w:sz w:val="28"/>
          <w:szCs w:val="28"/>
          <w:lang w:val="ro-MO"/>
        </w:rPr>
        <w:t>administrativă, serviciu</w:t>
      </w:r>
      <w:r w:rsidR="002D63B8" w:rsidRPr="003F63A4">
        <w:rPr>
          <w:color w:val="000000"/>
          <w:sz w:val="28"/>
          <w:szCs w:val="28"/>
          <w:lang w:val="ro-MO"/>
        </w:rPr>
        <w:t>l</w:t>
      </w:r>
      <w:r w:rsidR="00975C99" w:rsidRPr="003F63A4">
        <w:rPr>
          <w:color w:val="000000"/>
          <w:sz w:val="28"/>
          <w:szCs w:val="28"/>
          <w:lang w:val="ro-MO"/>
        </w:rPr>
        <w:t xml:space="preserve"> politici medicamente și dispozitive medicale, conducători</w:t>
      </w:r>
      <w:r w:rsidR="00762203" w:rsidRPr="003F63A4">
        <w:rPr>
          <w:color w:val="000000"/>
          <w:sz w:val="28"/>
          <w:szCs w:val="28"/>
          <w:lang w:val="ro-MO"/>
        </w:rPr>
        <w:t>i</w:t>
      </w:r>
      <w:r w:rsidR="00975C99" w:rsidRPr="003F63A4">
        <w:rPr>
          <w:color w:val="000000"/>
          <w:sz w:val="28"/>
          <w:szCs w:val="28"/>
          <w:lang w:val="ro-MO"/>
        </w:rPr>
        <w:t xml:space="preserve"> instituțiilor medico-sanitare publice</w:t>
      </w:r>
      <w:r w:rsidR="00881218" w:rsidRPr="003F63A4">
        <w:rPr>
          <w:color w:val="000000"/>
          <w:sz w:val="28"/>
          <w:szCs w:val="28"/>
          <w:lang w:val="ro-MO"/>
        </w:rPr>
        <w:t>, Agenția Națională pentru Sănătate Publică</w:t>
      </w:r>
      <w:r w:rsidR="00D34582" w:rsidRPr="003F63A4">
        <w:rPr>
          <w:color w:val="000000"/>
          <w:sz w:val="28"/>
          <w:szCs w:val="28"/>
          <w:lang w:val="ro-MO"/>
        </w:rPr>
        <w:t>,</w:t>
      </w:r>
      <w:r w:rsidR="00975C99" w:rsidRPr="003F63A4">
        <w:rPr>
          <w:color w:val="000000"/>
          <w:sz w:val="28"/>
          <w:szCs w:val="28"/>
          <w:lang w:val="ro-MO"/>
        </w:rPr>
        <w:t xml:space="preserve"> coordonatori</w:t>
      </w:r>
      <w:r w:rsidR="00762203" w:rsidRPr="003F63A4">
        <w:rPr>
          <w:color w:val="000000"/>
          <w:sz w:val="28"/>
          <w:szCs w:val="28"/>
          <w:lang w:val="ro-MO"/>
        </w:rPr>
        <w:t>i</w:t>
      </w:r>
      <w:r w:rsidR="00975C99" w:rsidRPr="003F63A4">
        <w:rPr>
          <w:color w:val="000000"/>
          <w:sz w:val="28"/>
          <w:szCs w:val="28"/>
          <w:lang w:val="ro-MO"/>
        </w:rPr>
        <w:t xml:space="preserve"> Programelor naționale</w:t>
      </w:r>
      <w:r w:rsidR="003F63A4" w:rsidRPr="003F63A4">
        <w:rPr>
          <w:color w:val="000000"/>
          <w:sz w:val="28"/>
          <w:szCs w:val="28"/>
          <w:lang w:val="ro-MO"/>
        </w:rPr>
        <w:t>, Speciale</w:t>
      </w:r>
      <w:r w:rsidR="00975C99" w:rsidRPr="003F63A4">
        <w:rPr>
          <w:color w:val="000000"/>
          <w:sz w:val="28"/>
          <w:szCs w:val="28"/>
          <w:lang w:val="ro-MO"/>
        </w:rPr>
        <w:t xml:space="preserve"> și bolilor rare</w:t>
      </w:r>
      <w:r w:rsidR="00762203" w:rsidRPr="003F63A4">
        <w:rPr>
          <w:color w:val="000000"/>
          <w:sz w:val="28"/>
          <w:szCs w:val="28"/>
          <w:lang w:val="ro-MO"/>
        </w:rPr>
        <w:t>,</w:t>
      </w:r>
      <w:r w:rsidR="00D34582" w:rsidRPr="003F63A4">
        <w:rPr>
          <w:color w:val="000000"/>
          <w:sz w:val="28"/>
          <w:szCs w:val="28"/>
          <w:lang w:val="ro-MO"/>
        </w:rPr>
        <w:t xml:space="preserve"> precum și</w:t>
      </w:r>
      <w:r w:rsidR="00762203" w:rsidRPr="003F63A4">
        <w:rPr>
          <w:color w:val="000000"/>
          <w:sz w:val="28"/>
          <w:szCs w:val="28"/>
          <w:lang w:val="ro-MO"/>
        </w:rPr>
        <w:t xml:space="preserve"> Centrul </w:t>
      </w:r>
      <w:r w:rsidR="00515C33" w:rsidRPr="003F63A4">
        <w:rPr>
          <w:color w:val="000000"/>
          <w:sz w:val="28"/>
          <w:szCs w:val="28"/>
          <w:lang w:val="ro-MO"/>
        </w:rPr>
        <w:t>pentru</w:t>
      </w:r>
      <w:r w:rsidR="00762203" w:rsidRPr="003F63A4">
        <w:rPr>
          <w:color w:val="000000"/>
          <w:sz w:val="28"/>
          <w:szCs w:val="28"/>
          <w:lang w:val="ro-MO"/>
        </w:rPr>
        <w:t xml:space="preserve"> Ach</w:t>
      </w:r>
      <w:r w:rsidR="00515C33" w:rsidRPr="003F63A4">
        <w:rPr>
          <w:color w:val="000000"/>
          <w:sz w:val="28"/>
          <w:szCs w:val="28"/>
          <w:lang w:val="ro-MO"/>
        </w:rPr>
        <w:t>i</w:t>
      </w:r>
      <w:r w:rsidR="00762203" w:rsidRPr="003F63A4">
        <w:rPr>
          <w:color w:val="000000"/>
          <w:sz w:val="28"/>
          <w:szCs w:val="28"/>
          <w:lang w:val="ro-MO"/>
        </w:rPr>
        <w:t>ziții Centralizate în Sănătate</w:t>
      </w:r>
      <w:r w:rsidR="00D34582" w:rsidRPr="003F63A4">
        <w:rPr>
          <w:color w:val="000000"/>
          <w:sz w:val="28"/>
          <w:szCs w:val="28"/>
          <w:lang w:val="ro-MO"/>
        </w:rPr>
        <w:t>,</w:t>
      </w:r>
      <w:r w:rsidR="00975C99" w:rsidRPr="003F63A4">
        <w:rPr>
          <w:color w:val="000000"/>
          <w:sz w:val="28"/>
          <w:szCs w:val="28"/>
          <w:lang w:val="ro-MO"/>
        </w:rPr>
        <w:t xml:space="preserve"> </w:t>
      </w:r>
      <w:r w:rsidR="00762203" w:rsidRPr="003F63A4">
        <w:rPr>
          <w:color w:val="000000"/>
          <w:sz w:val="28"/>
          <w:szCs w:val="28"/>
          <w:lang w:val="ro-MO"/>
        </w:rPr>
        <w:t>se vor conduce</w:t>
      </w:r>
      <w:r w:rsidR="00D34582" w:rsidRPr="003F63A4">
        <w:rPr>
          <w:color w:val="000000"/>
          <w:sz w:val="28"/>
          <w:szCs w:val="28"/>
          <w:lang w:val="ro-MO"/>
        </w:rPr>
        <w:t>,</w:t>
      </w:r>
      <w:r w:rsidR="00762203" w:rsidRPr="003F63A4">
        <w:rPr>
          <w:color w:val="000000"/>
          <w:sz w:val="28"/>
          <w:szCs w:val="28"/>
          <w:lang w:val="ro-MO"/>
        </w:rPr>
        <w:t xml:space="preserve"> în activitatea de organizare </w:t>
      </w:r>
      <w:r w:rsidR="00515C33" w:rsidRPr="003F63A4">
        <w:rPr>
          <w:color w:val="000000"/>
          <w:sz w:val="28"/>
          <w:szCs w:val="28"/>
          <w:lang w:val="ro-MO"/>
        </w:rPr>
        <w:t>a</w:t>
      </w:r>
      <w:r w:rsidR="00762203" w:rsidRPr="003F63A4">
        <w:rPr>
          <w:color w:val="000000"/>
          <w:sz w:val="28"/>
          <w:szCs w:val="28"/>
          <w:lang w:val="ro-MO"/>
        </w:rPr>
        <w:t xml:space="preserve"> proces</w:t>
      </w:r>
      <w:r w:rsidR="00515C33" w:rsidRPr="003F63A4">
        <w:rPr>
          <w:color w:val="000000"/>
          <w:sz w:val="28"/>
          <w:szCs w:val="28"/>
          <w:lang w:val="ro-MO"/>
        </w:rPr>
        <w:t>ului</w:t>
      </w:r>
      <w:r w:rsidR="00762203" w:rsidRPr="003F63A4">
        <w:rPr>
          <w:color w:val="000000"/>
          <w:sz w:val="28"/>
          <w:szCs w:val="28"/>
          <w:lang w:val="ro-MO"/>
        </w:rPr>
        <w:t xml:space="preserve"> de planificare, asigurare și distribuire</w:t>
      </w:r>
      <w:r w:rsidR="00515C33" w:rsidRPr="003F63A4">
        <w:rPr>
          <w:color w:val="000000"/>
          <w:sz w:val="28"/>
          <w:szCs w:val="28"/>
          <w:lang w:val="ro-MO"/>
        </w:rPr>
        <w:t xml:space="preserve"> a</w:t>
      </w:r>
      <w:r w:rsidR="00762203" w:rsidRPr="003F63A4">
        <w:rPr>
          <w:color w:val="000000"/>
          <w:sz w:val="28"/>
          <w:szCs w:val="28"/>
          <w:lang w:val="ro-MO"/>
        </w:rPr>
        <w:t xml:space="preserve"> medicamente</w:t>
      </w:r>
      <w:r w:rsidR="00515C33" w:rsidRPr="003F63A4">
        <w:rPr>
          <w:color w:val="000000"/>
          <w:sz w:val="28"/>
          <w:szCs w:val="28"/>
          <w:lang w:val="ro-MO"/>
        </w:rPr>
        <w:t>lor</w:t>
      </w:r>
      <w:r w:rsidR="001C55C5" w:rsidRPr="003F63A4">
        <w:rPr>
          <w:color w:val="000000"/>
          <w:sz w:val="28"/>
          <w:szCs w:val="28"/>
          <w:lang w:val="ro-MO"/>
        </w:rPr>
        <w:t xml:space="preserve">, </w:t>
      </w:r>
      <w:r w:rsidR="00762203" w:rsidRPr="003F63A4">
        <w:rPr>
          <w:color w:val="000000"/>
          <w:sz w:val="28"/>
          <w:szCs w:val="28"/>
          <w:lang w:val="ro-MO"/>
        </w:rPr>
        <w:t>dispozitive</w:t>
      </w:r>
      <w:r w:rsidR="00515C33" w:rsidRPr="003F63A4">
        <w:rPr>
          <w:color w:val="000000"/>
          <w:sz w:val="28"/>
          <w:szCs w:val="28"/>
          <w:lang w:val="ro-MO"/>
        </w:rPr>
        <w:t>lor</w:t>
      </w:r>
      <w:r w:rsidR="00762203" w:rsidRPr="003F63A4">
        <w:rPr>
          <w:color w:val="000000"/>
          <w:sz w:val="28"/>
          <w:szCs w:val="28"/>
          <w:lang w:val="ro-MO"/>
        </w:rPr>
        <w:t xml:space="preserve"> medicale</w:t>
      </w:r>
      <w:r w:rsidR="001C55C5" w:rsidRPr="003F63A4">
        <w:rPr>
          <w:color w:val="000000"/>
          <w:sz w:val="28"/>
          <w:szCs w:val="28"/>
          <w:lang w:val="ro-MO"/>
        </w:rPr>
        <w:t xml:space="preserve"> și altor produse de uz medical,</w:t>
      </w:r>
      <w:r w:rsidR="00762203" w:rsidRPr="003F63A4">
        <w:rPr>
          <w:color w:val="000000"/>
          <w:sz w:val="28"/>
          <w:szCs w:val="28"/>
          <w:lang w:val="ro-MO"/>
        </w:rPr>
        <w:t xml:space="preserve"> </w:t>
      </w:r>
      <w:r w:rsidR="00515C33" w:rsidRPr="003F63A4">
        <w:rPr>
          <w:color w:val="000000"/>
          <w:sz w:val="28"/>
          <w:szCs w:val="28"/>
          <w:lang w:val="ro-MO"/>
        </w:rPr>
        <w:t xml:space="preserve">necesare </w:t>
      </w:r>
      <w:r w:rsidR="00762203" w:rsidRPr="003F63A4">
        <w:rPr>
          <w:color w:val="000000"/>
          <w:sz w:val="28"/>
          <w:szCs w:val="28"/>
          <w:lang w:val="ro-MO"/>
        </w:rPr>
        <w:t xml:space="preserve">pentru realizarea Programelor </w:t>
      </w:r>
      <w:r w:rsidR="002D63B8" w:rsidRPr="003F63A4">
        <w:rPr>
          <w:color w:val="000000"/>
          <w:sz w:val="28"/>
          <w:szCs w:val="28"/>
          <w:lang w:val="ro-MO"/>
        </w:rPr>
        <w:t>N</w:t>
      </w:r>
      <w:r w:rsidR="00762203" w:rsidRPr="003F63A4">
        <w:rPr>
          <w:color w:val="000000"/>
          <w:sz w:val="28"/>
          <w:szCs w:val="28"/>
          <w:lang w:val="ro-MO"/>
        </w:rPr>
        <w:t>aționale</w:t>
      </w:r>
      <w:r w:rsidR="003F63A4" w:rsidRPr="003F63A4">
        <w:rPr>
          <w:color w:val="000000"/>
          <w:sz w:val="28"/>
          <w:szCs w:val="28"/>
          <w:lang w:val="ro-MO"/>
        </w:rPr>
        <w:t>, Speciale</w:t>
      </w:r>
      <w:r w:rsidR="00762203" w:rsidRPr="003F63A4">
        <w:rPr>
          <w:color w:val="000000"/>
          <w:sz w:val="28"/>
          <w:szCs w:val="28"/>
          <w:lang w:val="ro-MO"/>
        </w:rPr>
        <w:t xml:space="preserve"> și trat</w:t>
      </w:r>
      <w:r w:rsidR="00515C33" w:rsidRPr="003F63A4">
        <w:rPr>
          <w:color w:val="000000"/>
          <w:sz w:val="28"/>
          <w:szCs w:val="28"/>
          <w:lang w:val="ro-MO"/>
        </w:rPr>
        <w:t>a</w:t>
      </w:r>
      <w:r w:rsidR="00762203" w:rsidRPr="003F63A4">
        <w:rPr>
          <w:color w:val="000000"/>
          <w:sz w:val="28"/>
          <w:szCs w:val="28"/>
          <w:lang w:val="ro-MO"/>
        </w:rPr>
        <w:t>mentul bolilor rare</w:t>
      </w:r>
      <w:r w:rsidR="00D34582" w:rsidRPr="003F63A4">
        <w:rPr>
          <w:color w:val="000000"/>
          <w:sz w:val="28"/>
          <w:szCs w:val="28"/>
          <w:lang w:val="ro-MO"/>
        </w:rPr>
        <w:t>,</w:t>
      </w:r>
      <w:r w:rsidR="00762203" w:rsidRPr="003F63A4">
        <w:rPr>
          <w:color w:val="000000"/>
          <w:sz w:val="28"/>
          <w:szCs w:val="28"/>
          <w:lang w:val="ro-MO"/>
        </w:rPr>
        <w:t xml:space="preserve"> de prev</w:t>
      </w:r>
      <w:r w:rsidR="00515C33" w:rsidRPr="003F63A4">
        <w:rPr>
          <w:color w:val="000000"/>
          <w:sz w:val="28"/>
          <w:szCs w:val="28"/>
          <w:lang w:val="ro-MO"/>
        </w:rPr>
        <w:t>e</w:t>
      </w:r>
      <w:r w:rsidR="00762203" w:rsidRPr="003F63A4">
        <w:rPr>
          <w:color w:val="000000"/>
          <w:sz w:val="28"/>
          <w:szCs w:val="28"/>
          <w:lang w:val="ro-MO"/>
        </w:rPr>
        <w:t>derile prezentului ordin.</w:t>
      </w:r>
    </w:p>
    <w:p w14:paraId="1EDF05BD" w14:textId="4DCA5312" w:rsidR="000D0059" w:rsidRPr="003F63A4" w:rsidRDefault="00053D67" w:rsidP="000D0059">
      <w:pPr>
        <w:pStyle w:val="60"/>
        <w:numPr>
          <w:ilvl w:val="0"/>
          <w:numId w:val="1"/>
        </w:numPr>
        <w:shd w:val="clear" w:color="auto" w:fill="auto"/>
        <w:tabs>
          <w:tab w:val="left" w:pos="382"/>
          <w:tab w:val="left" w:pos="851"/>
        </w:tabs>
        <w:spacing w:after="120" w:line="240" w:lineRule="auto"/>
        <w:ind w:left="0" w:firstLine="567"/>
        <w:rPr>
          <w:color w:val="000000"/>
          <w:sz w:val="28"/>
          <w:szCs w:val="28"/>
          <w:lang w:val="ro-MO"/>
        </w:rPr>
      </w:pPr>
      <w:r w:rsidRPr="003F63A4">
        <w:rPr>
          <w:color w:val="000000"/>
          <w:sz w:val="28"/>
          <w:szCs w:val="28"/>
          <w:lang w:val="ro-MO"/>
        </w:rPr>
        <w:t>Conducătorii instituțiilor medico-sanitare publice vor asigura elaborarea</w:t>
      </w:r>
      <w:r w:rsidR="00D34582" w:rsidRPr="003F63A4">
        <w:rPr>
          <w:color w:val="000000"/>
          <w:sz w:val="28"/>
          <w:szCs w:val="28"/>
          <w:lang w:val="ro-MO"/>
        </w:rPr>
        <w:t xml:space="preserve"> și prezentarea necesităților de</w:t>
      </w:r>
      <w:r w:rsidRPr="003F63A4">
        <w:rPr>
          <w:sz w:val="28"/>
          <w:szCs w:val="28"/>
          <w:lang w:val="ro-MO"/>
        </w:rPr>
        <w:t xml:space="preserve"> medicamente, dispozitive medicale</w:t>
      </w:r>
      <w:r w:rsidR="00A544D4" w:rsidRPr="003F63A4">
        <w:rPr>
          <w:sz w:val="28"/>
          <w:szCs w:val="28"/>
          <w:lang w:val="ro-MO"/>
        </w:rPr>
        <w:t xml:space="preserve"> și </w:t>
      </w:r>
      <w:r w:rsidR="00D47C03" w:rsidRPr="003F63A4">
        <w:rPr>
          <w:sz w:val="28"/>
          <w:szCs w:val="28"/>
          <w:lang w:val="ro-MO"/>
        </w:rPr>
        <w:t xml:space="preserve">alte produse de </w:t>
      </w:r>
      <w:r w:rsidR="00065CC6" w:rsidRPr="003F63A4">
        <w:rPr>
          <w:sz w:val="28"/>
          <w:szCs w:val="28"/>
          <w:lang w:val="ro-MO"/>
        </w:rPr>
        <w:t>u</w:t>
      </w:r>
      <w:r w:rsidR="00D47C03" w:rsidRPr="003F63A4">
        <w:rPr>
          <w:sz w:val="28"/>
          <w:szCs w:val="28"/>
          <w:lang w:val="ro-MO"/>
        </w:rPr>
        <w:t>z</w:t>
      </w:r>
      <w:r w:rsidR="00065CC6" w:rsidRPr="003F63A4">
        <w:rPr>
          <w:sz w:val="28"/>
          <w:szCs w:val="28"/>
          <w:lang w:val="ro-MO"/>
        </w:rPr>
        <w:t xml:space="preserve"> medical (inclusiv reagenți/reactive, consumabile, dezinfectanți, etc.)</w:t>
      </w:r>
      <w:r w:rsidR="00A544D4" w:rsidRPr="003F63A4">
        <w:rPr>
          <w:sz w:val="28"/>
          <w:szCs w:val="28"/>
          <w:lang w:val="ro-MO"/>
        </w:rPr>
        <w:t>,</w:t>
      </w:r>
      <w:r w:rsidRPr="003F63A4">
        <w:rPr>
          <w:sz w:val="28"/>
          <w:szCs w:val="28"/>
          <w:lang w:val="ro-MO"/>
        </w:rPr>
        <w:t xml:space="preserve"> </w:t>
      </w:r>
      <w:r w:rsidRPr="003F63A4">
        <w:rPr>
          <w:color w:val="000000"/>
          <w:sz w:val="28"/>
          <w:szCs w:val="28"/>
          <w:lang w:val="ro-MO"/>
        </w:rPr>
        <w:t xml:space="preserve">conform cerințelor înaintate de Centrul pentru Achiziții Centralizate în Sănătate și </w:t>
      </w:r>
      <w:r w:rsidR="00C63D08" w:rsidRPr="003F63A4">
        <w:rPr>
          <w:color w:val="000000"/>
          <w:sz w:val="28"/>
          <w:szCs w:val="28"/>
          <w:lang w:val="ro-MO"/>
        </w:rPr>
        <w:t>termenilor</w:t>
      </w:r>
      <w:r w:rsidRPr="003F63A4">
        <w:rPr>
          <w:color w:val="000000"/>
          <w:sz w:val="28"/>
          <w:szCs w:val="28"/>
          <w:lang w:val="ro-MO"/>
        </w:rPr>
        <w:t xml:space="preserve"> menționați </w:t>
      </w:r>
      <w:r w:rsidR="00F779F7" w:rsidRPr="003F63A4">
        <w:rPr>
          <w:color w:val="000000"/>
          <w:sz w:val="28"/>
          <w:szCs w:val="28"/>
          <w:lang w:val="ro-MO"/>
        </w:rPr>
        <w:t>în Planul</w:t>
      </w:r>
      <w:r w:rsidRPr="003F63A4">
        <w:rPr>
          <w:sz w:val="28"/>
          <w:szCs w:val="28"/>
          <w:lang w:val="ro-MO"/>
        </w:rPr>
        <w:t xml:space="preserve"> de acțiuni privind achizițiile centralizate a medicamentelor</w:t>
      </w:r>
      <w:r w:rsidR="00065CC6" w:rsidRPr="003F63A4">
        <w:rPr>
          <w:sz w:val="28"/>
          <w:szCs w:val="28"/>
          <w:lang w:val="ro-MO"/>
        </w:rPr>
        <w:t>,</w:t>
      </w:r>
      <w:r w:rsidR="00D47C03" w:rsidRPr="003F63A4">
        <w:rPr>
          <w:sz w:val="28"/>
          <w:szCs w:val="28"/>
          <w:lang w:val="ro-MO"/>
        </w:rPr>
        <w:t xml:space="preserve"> </w:t>
      </w:r>
      <w:r w:rsidRPr="003F63A4">
        <w:rPr>
          <w:sz w:val="28"/>
          <w:szCs w:val="28"/>
          <w:lang w:val="ro-MO"/>
        </w:rPr>
        <w:t>dispozitivelor medicale</w:t>
      </w:r>
      <w:r w:rsidR="00065CC6" w:rsidRPr="003F63A4">
        <w:rPr>
          <w:sz w:val="28"/>
          <w:szCs w:val="28"/>
          <w:lang w:val="ro-MO"/>
        </w:rPr>
        <w:t xml:space="preserve"> și altor produse de uz medical</w:t>
      </w:r>
      <w:r w:rsidRPr="003F63A4">
        <w:rPr>
          <w:sz w:val="28"/>
          <w:szCs w:val="28"/>
          <w:lang w:val="ro-MO"/>
        </w:rPr>
        <w:t xml:space="preserve">, aprobat </w:t>
      </w:r>
      <w:bookmarkStart w:id="3" w:name="_GoBack"/>
      <w:bookmarkEnd w:id="3"/>
      <w:r w:rsidRPr="003F63A4">
        <w:rPr>
          <w:sz w:val="28"/>
          <w:szCs w:val="28"/>
          <w:lang w:val="ro-MO"/>
        </w:rPr>
        <w:t>pentru anul de gestiune.</w:t>
      </w:r>
    </w:p>
    <w:p w14:paraId="1F6B3A54" w14:textId="6CEBD4BC" w:rsidR="009F3B03" w:rsidRPr="003F63A4" w:rsidRDefault="009F3B03" w:rsidP="000D0059">
      <w:pPr>
        <w:pStyle w:val="60"/>
        <w:numPr>
          <w:ilvl w:val="0"/>
          <w:numId w:val="1"/>
        </w:numPr>
        <w:shd w:val="clear" w:color="auto" w:fill="auto"/>
        <w:tabs>
          <w:tab w:val="left" w:pos="382"/>
          <w:tab w:val="left" w:pos="851"/>
        </w:tabs>
        <w:spacing w:after="120" w:line="240" w:lineRule="auto"/>
        <w:ind w:left="0" w:firstLine="567"/>
        <w:rPr>
          <w:color w:val="000000"/>
          <w:sz w:val="28"/>
          <w:szCs w:val="28"/>
          <w:lang w:val="ro-MO"/>
        </w:rPr>
      </w:pPr>
      <w:r w:rsidRPr="003F63A4">
        <w:rPr>
          <w:sz w:val="28"/>
          <w:szCs w:val="28"/>
          <w:lang w:val="ro-MO"/>
        </w:rPr>
        <w:t>În caz de eliberare a membrilor grupului de lucru și persoanelor responsabile din funcțiile deținute, atribuțiile acestora vor fi exercitate de persoanele nou-angajate în posturile respective, fără emiterea unui nou ordin.</w:t>
      </w:r>
    </w:p>
    <w:p w14:paraId="0637EBBF" w14:textId="2C8874A6" w:rsidR="00F779F7" w:rsidRPr="003F63A4" w:rsidRDefault="00F779F7" w:rsidP="00F779F7">
      <w:pPr>
        <w:pStyle w:val="60"/>
        <w:numPr>
          <w:ilvl w:val="0"/>
          <w:numId w:val="1"/>
        </w:numPr>
        <w:shd w:val="clear" w:color="auto" w:fill="auto"/>
        <w:tabs>
          <w:tab w:val="left" w:pos="382"/>
          <w:tab w:val="left" w:pos="851"/>
        </w:tabs>
        <w:spacing w:after="120" w:line="240" w:lineRule="auto"/>
        <w:ind w:left="142" w:firstLine="375"/>
        <w:rPr>
          <w:color w:val="000000"/>
          <w:sz w:val="28"/>
          <w:szCs w:val="28"/>
          <w:lang w:val="ro-MO"/>
        </w:rPr>
      </w:pPr>
      <w:r w:rsidRPr="003F63A4">
        <w:rPr>
          <w:color w:val="000000"/>
          <w:sz w:val="28"/>
          <w:szCs w:val="28"/>
          <w:lang w:val="ro-MO"/>
        </w:rPr>
        <w:t>Ordinul Ministerului Sănătății, Muncii și Protecției Socia</w:t>
      </w:r>
      <w:r w:rsidR="00823FAE" w:rsidRPr="003F63A4">
        <w:rPr>
          <w:color w:val="000000"/>
          <w:sz w:val="28"/>
          <w:szCs w:val="28"/>
          <w:lang w:val="ro-MO"/>
        </w:rPr>
        <w:t>le nr. 948 din 10 august 2018 c</w:t>
      </w:r>
      <w:r w:rsidRPr="003F63A4">
        <w:rPr>
          <w:color w:val="000000"/>
          <w:sz w:val="28"/>
          <w:szCs w:val="28"/>
          <w:lang w:val="ro-MO"/>
        </w:rPr>
        <w:t>u privire la organizarea achiz</w:t>
      </w:r>
      <w:r w:rsidR="008276B1">
        <w:rPr>
          <w:color w:val="000000"/>
          <w:sz w:val="28"/>
          <w:szCs w:val="28"/>
          <w:lang w:val="ro-MO"/>
        </w:rPr>
        <w:t>ițiilor centralizate</w:t>
      </w:r>
      <w:r w:rsidRPr="003F63A4">
        <w:rPr>
          <w:color w:val="000000"/>
          <w:sz w:val="28"/>
          <w:szCs w:val="28"/>
          <w:lang w:val="ro-MO"/>
        </w:rPr>
        <w:t xml:space="preserve">, se abrogă. </w:t>
      </w:r>
    </w:p>
    <w:p w14:paraId="3794469A" w14:textId="77777777" w:rsidR="000D0059" w:rsidRPr="003F63A4" w:rsidRDefault="00F779F7" w:rsidP="000D0059">
      <w:pPr>
        <w:pStyle w:val="60"/>
        <w:numPr>
          <w:ilvl w:val="0"/>
          <w:numId w:val="1"/>
        </w:numPr>
        <w:shd w:val="clear" w:color="auto" w:fill="auto"/>
        <w:tabs>
          <w:tab w:val="left" w:pos="382"/>
          <w:tab w:val="left" w:pos="851"/>
        </w:tabs>
        <w:spacing w:after="120" w:line="240" w:lineRule="auto"/>
        <w:ind w:left="142" w:firstLine="375"/>
        <w:rPr>
          <w:color w:val="000000"/>
          <w:sz w:val="28"/>
          <w:szCs w:val="28"/>
          <w:lang w:val="ro-MO"/>
        </w:rPr>
      </w:pPr>
      <w:r w:rsidRPr="003F63A4">
        <w:rPr>
          <w:color w:val="000000"/>
          <w:sz w:val="28"/>
          <w:szCs w:val="28"/>
          <w:lang w:val="ro-MO"/>
        </w:rPr>
        <w:t>A publica prezentul ordin în Monitorul Oficial al Republicii Moldova</w:t>
      </w:r>
      <w:r w:rsidR="004D1B40" w:rsidRPr="003F63A4">
        <w:rPr>
          <w:color w:val="000000"/>
          <w:sz w:val="28"/>
          <w:szCs w:val="28"/>
          <w:lang w:val="ro-MO"/>
        </w:rPr>
        <w:t>.</w:t>
      </w:r>
    </w:p>
    <w:p w14:paraId="46064A6E" w14:textId="3FFAB6F7" w:rsidR="00EB357A" w:rsidRPr="003F63A4" w:rsidRDefault="00780DD3" w:rsidP="000D0059">
      <w:pPr>
        <w:pStyle w:val="60"/>
        <w:numPr>
          <w:ilvl w:val="0"/>
          <w:numId w:val="1"/>
        </w:numPr>
        <w:shd w:val="clear" w:color="auto" w:fill="auto"/>
        <w:tabs>
          <w:tab w:val="left" w:pos="382"/>
          <w:tab w:val="left" w:pos="851"/>
        </w:tabs>
        <w:spacing w:after="120" w:line="240" w:lineRule="auto"/>
        <w:ind w:left="142" w:firstLine="375"/>
        <w:rPr>
          <w:color w:val="000000"/>
          <w:sz w:val="28"/>
          <w:szCs w:val="28"/>
          <w:lang w:val="ro-MO"/>
        </w:rPr>
      </w:pPr>
      <w:r w:rsidRPr="003F63A4">
        <w:rPr>
          <w:sz w:val="28"/>
          <w:szCs w:val="28"/>
          <w:lang w:val="ro-MO"/>
        </w:rPr>
        <w:t xml:space="preserve">Controlul executării prevederilor prezentului </w:t>
      </w:r>
      <w:r w:rsidR="007764AA" w:rsidRPr="003F63A4">
        <w:rPr>
          <w:sz w:val="28"/>
          <w:szCs w:val="28"/>
          <w:lang w:val="ro-MO"/>
        </w:rPr>
        <w:t>o</w:t>
      </w:r>
      <w:r w:rsidRPr="003F63A4">
        <w:rPr>
          <w:sz w:val="28"/>
          <w:szCs w:val="28"/>
          <w:lang w:val="ro-MO"/>
        </w:rPr>
        <w:t>rdin</w:t>
      </w:r>
      <w:r w:rsidR="00E61A90" w:rsidRPr="003F63A4">
        <w:rPr>
          <w:sz w:val="28"/>
          <w:szCs w:val="28"/>
          <w:lang w:val="ro-MO"/>
        </w:rPr>
        <w:t xml:space="preserve"> se</w:t>
      </w:r>
      <w:r w:rsidR="00F779F7" w:rsidRPr="003F63A4">
        <w:rPr>
          <w:sz w:val="28"/>
          <w:szCs w:val="28"/>
          <w:lang w:val="ro-MO"/>
        </w:rPr>
        <w:t xml:space="preserve"> atribuie secretarilor de stat în domeniul sănătății publice, asistenței medicale spitalicești și asistenței medicale primare, urgente și comunitare</w:t>
      </w:r>
      <w:r w:rsidR="00E61A90" w:rsidRPr="003F63A4">
        <w:rPr>
          <w:sz w:val="28"/>
          <w:szCs w:val="28"/>
          <w:lang w:val="ro-MO"/>
        </w:rPr>
        <w:t>.</w:t>
      </w:r>
    </w:p>
    <w:p w14:paraId="2AD65BDD" w14:textId="77777777" w:rsidR="00402E2A" w:rsidRPr="003F63A4" w:rsidRDefault="00402E2A" w:rsidP="00D47C03">
      <w:pPr>
        <w:pStyle w:val="60"/>
        <w:shd w:val="clear" w:color="auto" w:fill="auto"/>
        <w:tabs>
          <w:tab w:val="left" w:pos="382"/>
          <w:tab w:val="left" w:pos="851"/>
        </w:tabs>
        <w:rPr>
          <w:b/>
          <w:sz w:val="28"/>
          <w:szCs w:val="28"/>
          <w:lang w:val="ro-MO"/>
        </w:rPr>
      </w:pPr>
    </w:p>
    <w:p w14:paraId="5B63348B" w14:textId="77777777" w:rsidR="00D47C03" w:rsidRPr="003F63A4" w:rsidRDefault="00D47C03" w:rsidP="00D47C03">
      <w:pPr>
        <w:pStyle w:val="60"/>
        <w:shd w:val="clear" w:color="auto" w:fill="auto"/>
        <w:tabs>
          <w:tab w:val="left" w:pos="382"/>
          <w:tab w:val="left" w:pos="851"/>
        </w:tabs>
        <w:ind w:left="735"/>
        <w:jc w:val="center"/>
        <w:rPr>
          <w:b/>
          <w:sz w:val="28"/>
          <w:szCs w:val="28"/>
          <w:lang w:val="ro-MO"/>
        </w:rPr>
      </w:pPr>
    </w:p>
    <w:p w14:paraId="6B63D71D" w14:textId="77777777" w:rsidR="00DE48DD" w:rsidRPr="003F63A4" w:rsidRDefault="00DE48DD" w:rsidP="00D47C03">
      <w:pPr>
        <w:pStyle w:val="60"/>
        <w:shd w:val="clear" w:color="auto" w:fill="auto"/>
        <w:tabs>
          <w:tab w:val="left" w:pos="382"/>
          <w:tab w:val="left" w:pos="851"/>
        </w:tabs>
        <w:ind w:left="735"/>
        <w:jc w:val="center"/>
        <w:rPr>
          <w:b/>
          <w:sz w:val="28"/>
          <w:szCs w:val="28"/>
          <w:lang w:val="ro-MO"/>
        </w:rPr>
      </w:pPr>
    </w:p>
    <w:p w14:paraId="2F9BE361" w14:textId="44AC1C51" w:rsidR="00F81C20" w:rsidRPr="003F63A4" w:rsidRDefault="000F4DFC" w:rsidP="00055B22">
      <w:pPr>
        <w:pStyle w:val="60"/>
        <w:shd w:val="clear" w:color="auto" w:fill="auto"/>
        <w:tabs>
          <w:tab w:val="left" w:pos="382"/>
          <w:tab w:val="left" w:pos="851"/>
        </w:tabs>
        <w:ind w:left="735"/>
        <w:jc w:val="center"/>
        <w:rPr>
          <w:sz w:val="28"/>
          <w:szCs w:val="28"/>
          <w:lang w:val="ro-MO"/>
        </w:rPr>
      </w:pPr>
      <w:r w:rsidRPr="003F63A4">
        <w:rPr>
          <w:b/>
          <w:sz w:val="28"/>
          <w:szCs w:val="28"/>
          <w:lang w:val="ro-MO"/>
        </w:rPr>
        <w:t xml:space="preserve">Ministru                                 </w:t>
      </w:r>
      <w:r w:rsidR="00992FC7" w:rsidRPr="003F63A4">
        <w:rPr>
          <w:b/>
          <w:sz w:val="28"/>
          <w:szCs w:val="28"/>
          <w:lang w:val="ro-MO"/>
        </w:rPr>
        <w:t xml:space="preserve"> </w:t>
      </w:r>
      <w:r w:rsidR="009D5AD8" w:rsidRPr="003F63A4">
        <w:rPr>
          <w:b/>
          <w:sz w:val="28"/>
          <w:szCs w:val="28"/>
          <w:lang w:val="ro-MO"/>
        </w:rPr>
        <w:t xml:space="preserve"> </w:t>
      </w:r>
      <w:r w:rsidR="00DE48DD" w:rsidRPr="003F63A4">
        <w:rPr>
          <w:b/>
          <w:sz w:val="28"/>
          <w:szCs w:val="28"/>
          <w:lang w:val="ro-MO"/>
        </w:rPr>
        <w:t xml:space="preserve">  </w:t>
      </w:r>
      <w:r w:rsidR="009D5AD8" w:rsidRPr="003F63A4">
        <w:rPr>
          <w:b/>
          <w:sz w:val="28"/>
          <w:szCs w:val="28"/>
          <w:lang w:val="ro-MO"/>
        </w:rPr>
        <w:t xml:space="preserve">          </w:t>
      </w:r>
      <w:r w:rsidR="00992FC7" w:rsidRPr="003F63A4">
        <w:rPr>
          <w:b/>
          <w:sz w:val="28"/>
          <w:szCs w:val="28"/>
          <w:lang w:val="ro-MO"/>
        </w:rPr>
        <w:t xml:space="preserve"> </w:t>
      </w:r>
      <w:r w:rsidR="00D47C03" w:rsidRPr="003F63A4">
        <w:rPr>
          <w:b/>
          <w:sz w:val="28"/>
          <w:szCs w:val="28"/>
          <w:lang w:val="ro-MO"/>
        </w:rPr>
        <w:t xml:space="preserve">             Viorica DUMBRĂVEANU</w:t>
      </w:r>
    </w:p>
    <w:sectPr w:rsidR="00F81C20" w:rsidRPr="003F63A4" w:rsidSect="00047A0F">
      <w:pgSz w:w="12240" w:h="15840"/>
      <w:pgMar w:top="568" w:right="104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B306F" w14:textId="77777777" w:rsidR="005512D2" w:rsidRDefault="005512D2" w:rsidP="006E6A14">
      <w:pPr>
        <w:spacing w:after="0" w:line="240" w:lineRule="auto"/>
      </w:pPr>
      <w:r>
        <w:separator/>
      </w:r>
    </w:p>
  </w:endnote>
  <w:endnote w:type="continuationSeparator" w:id="0">
    <w:p w14:paraId="5533A2F6" w14:textId="77777777" w:rsidR="005512D2" w:rsidRDefault="005512D2" w:rsidP="006E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AC8C9" w14:textId="77777777" w:rsidR="005512D2" w:rsidRDefault="005512D2" w:rsidP="006E6A14">
      <w:pPr>
        <w:spacing w:after="0" w:line="240" w:lineRule="auto"/>
      </w:pPr>
      <w:r>
        <w:separator/>
      </w:r>
    </w:p>
  </w:footnote>
  <w:footnote w:type="continuationSeparator" w:id="0">
    <w:p w14:paraId="53753212" w14:textId="77777777" w:rsidR="005512D2" w:rsidRDefault="005512D2" w:rsidP="006E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5CEBEDA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>
    <w:nsid w:val="05DE3A02"/>
    <w:multiLevelType w:val="hybridMultilevel"/>
    <w:tmpl w:val="B4F6E5B8"/>
    <w:lvl w:ilvl="0" w:tplc="9292568C">
      <w:start w:val="1"/>
      <w:numFmt w:val="bullet"/>
      <w:pStyle w:val="Bulinebune"/>
      <w:lvlText w:val="■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sz w:val="20"/>
      </w:rPr>
    </w:lvl>
    <w:lvl w:ilvl="1" w:tplc="04190017">
      <w:start w:val="1"/>
      <w:numFmt w:val="lowerLetter"/>
      <w:lvlText w:val="%2)"/>
      <w:lvlJc w:val="left"/>
      <w:pPr>
        <w:tabs>
          <w:tab w:val="num" w:pos="1581"/>
        </w:tabs>
        <w:ind w:left="1581" w:hanging="360"/>
      </w:pPr>
      <w:rPr>
        <w:rFonts w:cs="Times New Roman" w:hint="default"/>
        <w:sz w:val="20"/>
      </w:rPr>
    </w:lvl>
    <w:lvl w:ilvl="2" w:tplc="0419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">
    <w:nsid w:val="072B27CC"/>
    <w:multiLevelType w:val="hybridMultilevel"/>
    <w:tmpl w:val="CE4CB668"/>
    <w:lvl w:ilvl="0" w:tplc="BCC667C0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8DA4EA8"/>
    <w:multiLevelType w:val="hybridMultilevel"/>
    <w:tmpl w:val="2EF2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F3D39"/>
    <w:multiLevelType w:val="hybridMultilevel"/>
    <w:tmpl w:val="A58EDEC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E7289"/>
    <w:multiLevelType w:val="hybridMultilevel"/>
    <w:tmpl w:val="969C42B8"/>
    <w:lvl w:ilvl="0" w:tplc="2278BBEA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>
    <w:nsid w:val="10117C88"/>
    <w:multiLevelType w:val="hybridMultilevel"/>
    <w:tmpl w:val="122EB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721C9"/>
    <w:multiLevelType w:val="hybridMultilevel"/>
    <w:tmpl w:val="6032F13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A3234"/>
    <w:multiLevelType w:val="hybridMultilevel"/>
    <w:tmpl w:val="A07E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A2634"/>
    <w:multiLevelType w:val="hybridMultilevel"/>
    <w:tmpl w:val="AA064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D6BD3"/>
    <w:multiLevelType w:val="hybridMultilevel"/>
    <w:tmpl w:val="2494864C"/>
    <w:lvl w:ilvl="0" w:tplc="061263B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1B6D63BE"/>
    <w:multiLevelType w:val="hybridMultilevel"/>
    <w:tmpl w:val="55B6B934"/>
    <w:lvl w:ilvl="0" w:tplc="1CDA1FAC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1ED51111"/>
    <w:multiLevelType w:val="hybridMultilevel"/>
    <w:tmpl w:val="AD807FF6"/>
    <w:lvl w:ilvl="0" w:tplc="6E1486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1F7E5517"/>
    <w:multiLevelType w:val="hybridMultilevel"/>
    <w:tmpl w:val="1A98B66C"/>
    <w:lvl w:ilvl="0" w:tplc="F36877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92F15"/>
    <w:multiLevelType w:val="hybridMultilevel"/>
    <w:tmpl w:val="1FA0C456"/>
    <w:lvl w:ilvl="0" w:tplc="AB44E9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D961202"/>
    <w:multiLevelType w:val="hybridMultilevel"/>
    <w:tmpl w:val="352EAF70"/>
    <w:lvl w:ilvl="0" w:tplc="BCC667C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D2CF8"/>
    <w:multiLevelType w:val="hybridMultilevel"/>
    <w:tmpl w:val="DBDAF918"/>
    <w:lvl w:ilvl="0" w:tplc="5CFA47B8">
      <w:start w:val="1"/>
      <w:numFmt w:val="decimal"/>
      <w:lvlText w:val="%1)"/>
      <w:lvlJc w:val="left"/>
      <w:pPr>
        <w:ind w:left="10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355C5AF9"/>
    <w:multiLevelType w:val="hybridMultilevel"/>
    <w:tmpl w:val="65BC42A4"/>
    <w:lvl w:ilvl="0" w:tplc="96C826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BE347D"/>
    <w:multiLevelType w:val="hybridMultilevel"/>
    <w:tmpl w:val="A6AEDE9A"/>
    <w:lvl w:ilvl="0" w:tplc="75220238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30320"/>
    <w:multiLevelType w:val="hybridMultilevel"/>
    <w:tmpl w:val="2AE03542"/>
    <w:lvl w:ilvl="0" w:tplc="BCC667C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A14CC"/>
    <w:multiLevelType w:val="hybridMultilevel"/>
    <w:tmpl w:val="AFBC498E"/>
    <w:lvl w:ilvl="0" w:tplc="DBD29A6C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436D754E"/>
    <w:multiLevelType w:val="hybridMultilevel"/>
    <w:tmpl w:val="DE20F12C"/>
    <w:lvl w:ilvl="0" w:tplc="C43CE7AE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5801496"/>
    <w:multiLevelType w:val="hybridMultilevel"/>
    <w:tmpl w:val="B56C91C8"/>
    <w:lvl w:ilvl="0" w:tplc="18E46A5A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154EC"/>
    <w:multiLevelType w:val="hybridMultilevel"/>
    <w:tmpl w:val="1E7E26D8"/>
    <w:lvl w:ilvl="0" w:tplc="8E4C5C9A">
      <w:start w:val="15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B43733D"/>
    <w:multiLevelType w:val="hybridMultilevel"/>
    <w:tmpl w:val="8FA6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E22D7"/>
    <w:multiLevelType w:val="hybridMultilevel"/>
    <w:tmpl w:val="DBDAF918"/>
    <w:lvl w:ilvl="0" w:tplc="5CFA47B8">
      <w:start w:val="1"/>
      <w:numFmt w:val="decimal"/>
      <w:lvlText w:val="%1)"/>
      <w:lvlJc w:val="left"/>
      <w:pPr>
        <w:ind w:left="10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5DEA18C5"/>
    <w:multiLevelType w:val="hybridMultilevel"/>
    <w:tmpl w:val="9962B0CE"/>
    <w:lvl w:ilvl="0" w:tplc="1260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81D25"/>
    <w:multiLevelType w:val="hybridMultilevel"/>
    <w:tmpl w:val="67EE851E"/>
    <w:lvl w:ilvl="0" w:tplc="A1BAD2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391CC9"/>
    <w:multiLevelType w:val="hybridMultilevel"/>
    <w:tmpl w:val="35880E86"/>
    <w:lvl w:ilvl="0" w:tplc="8648DB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456AAF"/>
    <w:multiLevelType w:val="hybridMultilevel"/>
    <w:tmpl w:val="00287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A537AB"/>
    <w:multiLevelType w:val="hybridMultilevel"/>
    <w:tmpl w:val="FC9808BC"/>
    <w:lvl w:ilvl="0" w:tplc="7FF2C5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6"/>
  </w:num>
  <w:num w:numId="5">
    <w:abstractNumId w:val="20"/>
  </w:num>
  <w:num w:numId="6">
    <w:abstractNumId w:val="11"/>
  </w:num>
  <w:num w:numId="7">
    <w:abstractNumId w:val="29"/>
  </w:num>
  <w:num w:numId="8">
    <w:abstractNumId w:val="23"/>
  </w:num>
  <w:num w:numId="9">
    <w:abstractNumId w:val="3"/>
  </w:num>
  <w:num w:numId="10">
    <w:abstractNumId w:val="27"/>
  </w:num>
  <w:num w:numId="11">
    <w:abstractNumId w:val="17"/>
  </w:num>
  <w:num w:numId="12">
    <w:abstractNumId w:val="28"/>
  </w:num>
  <w:num w:numId="13">
    <w:abstractNumId w:val="26"/>
  </w:num>
  <w:num w:numId="14">
    <w:abstractNumId w:val="2"/>
  </w:num>
  <w:num w:numId="15">
    <w:abstractNumId w:val="4"/>
  </w:num>
  <w:num w:numId="16">
    <w:abstractNumId w:val="9"/>
  </w:num>
  <w:num w:numId="17">
    <w:abstractNumId w:val="24"/>
  </w:num>
  <w:num w:numId="18">
    <w:abstractNumId w:val="6"/>
  </w:num>
  <w:num w:numId="19">
    <w:abstractNumId w:val="18"/>
  </w:num>
  <w:num w:numId="20">
    <w:abstractNumId w:val="21"/>
  </w:num>
  <w:num w:numId="21">
    <w:abstractNumId w:val="5"/>
  </w:num>
  <w:num w:numId="22">
    <w:abstractNumId w:val="19"/>
  </w:num>
  <w:num w:numId="23">
    <w:abstractNumId w:val="15"/>
  </w:num>
  <w:num w:numId="24">
    <w:abstractNumId w:val="22"/>
  </w:num>
  <w:num w:numId="25">
    <w:abstractNumId w:val="30"/>
  </w:num>
  <w:num w:numId="26">
    <w:abstractNumId w:val="13"/>
  </w:num>
  <w:num w:numId="27">
    <w:abstractNumId w:val="25"/>
  </w:num>
  <w:num w:numId="28">
    <w:abstractNumId w:val="14"/>
  </w:num>
  <w:num w:numId="29">
    <w:abstractNumId w:val="7"/>
  </w:num>
  <w:num w:numId="30">
    <w:abstractNumId w:val="8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BC"/>
    <w:rsid w:val="0000289C"/>
    <w:rsid w:val="000069B6"/>
    <w:rsid w:val="00006D88"/>
    <w:rsid w:val="00007E04"/>
    <w:rsid w:val="0001223A"/>
    <w:rsid w:val="00013ECC"/>
    <w:rsid w:val="00017D26"/>
    <w:rsid w:val="00020F59"/>
    <w:rsid w:val="0002636A"/>
    <w:rsid w:val="000365E2"/>
    <w:rsid w:val="000413D3"/>
    <w:rsid w:val="00041539"/>
    <w:rsid w:val="00041D26"/>
    <w:rsid w:val="00043AAD"/>
    <w:rsid w:val="00045AE9"/>
    <w:rsid w:val="00045C95"/>
    <w:rsid w:val="00047A0F"/>
    <w:rsid w:val="000510AF"/>
    <w:rsid w:val="00053C3E"/>
    <w:rsid w:val="00053D67"/>
    <w:rsid w:val="000554F2"/>
    <w:rsid w:val="00055743"/>
    <w:rsid w:val="00055B22"/>
    <w:rsid w:val="00056369"/>
    <w:rsid w:val="00060A63"/>
    <w:rsid w:val="00062F32"/>
    <w:rsid w:val="00064547"/>
    <w:rsid w:val="00065CC6"/>
    <w:rsid w:val="00070870"/>
    <w:rsid w:val="000726B8"/>
    <w:rsid w:val="000732A2"/>
    <w:rsid w:val="00075E4B"/>
    <w:rsid w:val="00075EC1"/>
    <w:rsid w:val="00076180"/>
    <w:rsid w:val="00076F4B"/>
    <w:rsid w:val="00077597"/>
    <w:rsid w:val="00080FC2"/>
    <w:rsid w:val="00084036"/>
    <w:rsid w:val="00084E3B"/>
    <w:rsid w:val="00086C85"/>
    <w:rsid w:val="00086D8D"/>
    <w:rsid w:val="00090EA5"/>
    <w:rsid w:val="00097C33"/>
    <w:rsid w:val="000A134A"/>
    <w:rsid w:val="000A2D29"/>
    <w:rsid w:val="000A3422"/>
    <w:rsid w:val="000A448C"/>
    <w:rsid w:val="000A722F"/>
    <w:rsid w:val="000B0453"/>
    <w:rsid w:val="000B0727"/>
    <w:rsid w:val="000B5597"/>
    <w:rsid w:val="000C109A"/>
    <w:rsid w:val="000C2358"/>
    <w:rsid w:val="000C64C0"/>
    <w:rsid w:val="000D0059"/>
    <w:rsid w:val="000D3589"/>
    <w:rsid w:val="000D4031"/>
    <w:rsid w:val="000E13D2"/>
    <w:rsid w:val="000E2BD2"/>
    <w:rsid w:val="000E6579"/>
    <w:rsid w:val="000E6790"/>
    <w:rsid w:val="000F0651"/>
    <w:rsid w:val="000F421B"/>
    <w:rsid w:val="000F4DFC"/>
    <w:rsid w:val="001070D0"/>
    <w:rsid w:val="00107B23"/>
    <w:rsid w:val="001122E7"/>
    <w:rsid w:val="001142C1"/>
    <w:rsid w:val="00117BB9"/>
    <w:rsid w:val="00117C47"/>
    <w:rsid w:val="001209E2"/>
    <w:rsid w:val="00123F02"/>
    <w:rsid w:val="00131068"/>
    <w:rsid w:val="001319B6"/>
    <w:rsid w:val="001349B4"/>
    <w:rsid w:val="00135E7F"/>
    <w:rsid w:val="00141F2B"/>
    <w:rsid w:val="00143CAB"/>
    <w:rsid w:val="00144454"/>
    <w:rsid w:val="00144A4C"/>
    <w:rsid w:val="00145A34"/>
    <w:rsid w:val="001516D6"/>
    <w:rsid w:val="0015490A"/>
    <w:rsid w:val="0015609C"/>
    <w:rsid w:val="00156208"/>
    <w:rsid w:val="00157E6F"/>
    <w:rsid w:val="00161EA9"/>
    <w:rsid w:val="00164A1B"/>
    <w:rsid w:val="00166DC9"/>
    <w:rsid w:val="00172DFA"/>
    <w:rsid w:val="00181BA2"/>
    <w:rsid w:val="0018297A"/>
    <w:rsid w:val="00184580"/>
    <w:rsid w:val="00185D46"/>
    <w:rsid w:val="001932FA"/>
    <w:rsid w:val="001A271F"/>
    <w:rsid w:val="001A4241"/>
    <w:rsid w:val="001A776D"/>
    <w:rsid w:val="001B3BFA"/>
    <w:rsid w:val="001B7A85"/>
    <w:rsid w:val="001C1772"/>
    <w:rsid w:val="001C3D2E"/>
    <w:rsid w:val="001C55C5"/>
    <w:rsid w:val="001C7A66"/>
    <w:rsid w:val="001D3FD5"/>
    <w:rsid w:val="001E13CF"/>
    <w:rsid w:val="001E4D57"/>
    <w:rsid w:val="001F1920"/>
    <w:rsid w:val="001F2DA8"/>
    <w:rsid w:val="001F7C88"/>
    <w:rsid w:val="00200BD0"/>
    <w:rsid w:val="00204531"/>
    <w:rsid w:val="002171A2"/>
    <w:rsid w:val="002171AC"/>
    <w:rsid w:val="002279BE"/>
    <w:rsid w:val="00236354"/>
    <w:rsid w:val="0024171B"/>
    <w:rsid w:val="00246219"/>
    <w:rsid w:val="002531B6"/>
    <w:rsid w:val="00254DD4"/>
    <w:rsid w:val="00255DCA"/>
    <w:rsid w:val="00260D3A"/>
    <w:rsid w:val="002616F1"/>
    <w:rsid w:val="002631D0"/>
    <w:rsid w:val="0026354E"/>
    <w:rsid w:val="00264B68"/>
    <w:rsid w:val="0028116C"/>
    <w:rsid w:val="00294C08"/>
    <w:rsid w:val="0029642B"/>
    <w:rsid w:val="00296944"/>
    <w:rsid w:val="002A3188"/>
    <w:rsid w:val="002A34A1"/>
    <w:rsid w:val="002A3B11"/>
    <w:rsid w:val="002A48AF"/>
    <w:rsid w:val="002B15EE"/>
    <w:rsid w:val="002B19F2"/>
    <w:rsid w:val="002B1DE7"/>
    <w:rsid w:val="002B35B9"/>
    <w:rsid w:val="002B4203"/>
    <w:rsid w:val="002B6B7E"/>
    <w:rsid w:val="002B6BAC"/>
    <w:rsid w:val="002B7954"/>
    <w:rsid w:val="002C02E5"/>
    <w:rsid w:val="002C0BE0"/>
    <w:rsid w:val="002C145F"/>
    <w:rsid w:val="002D0CCE"/>
    <w:rsid w:val="002D0DCE"/>
    <w:rsid w:val="002D4350"/>
    <w:rsid w:val="002D5B5A"/>
    <w:rsid w:val="002D63B8"/>
    <w:rsid w:val="002E2FF4"/>
    <w:rsid w:val="002F2422"/>
    <w:rsid w:val="00306B4B"/>
    <w:rsid w:val="003134B1"/>
    <w:rsid w:val="003155F9"/>
    <w:rsid w:val="00315FBE"/>
    <w:rsid w:val="0031674A"/>
    <w:rsid w:val="003224D1"/>
    <w:rsid w:val="00322B9B"/>
    <w:rsid w:val="00323C2D"/>
    <w:rsid w:val="00325291"/>
    <w:rsid w:val="00325D4D"/>
    <w:rsid w:val="00331298"/>
    <w:rsid w:val="00333D31"/>
    <w:rsid w:val="003360C2"/>
    <w:rsid w:val="00340886"/>
    <w:rsid w:val="00347BB8"/>
    <w:rsid w:val="00351610"/>
    <w:rsid w:val="00353D4B"/>
    <w:rsid w:val="003562EB"/>
    <w:rsid w:val="003637B3"/>
    <w:rsid w:val="003641FA"/>
    <w:rsid w:val="0036756B"/>
    <w:rsid w:val="00372667"/>
    <w:rsid w:val="00383612"/>
    <w:rsid w:val="00394E69"/>
    <w:rsid w:val="00394FFC"/>
    <w:rsid w:val="003A01CF"/>
    <w:rsid w:val="003A3689"/>
    <w:rsid w:val="003A5514"/>
    <w:rsid w:val="003A6C47"/>
    <w:rsid w:val="003A74E6"/>
    <w:rsid w:val="003B303C"/>
    <w:rsid w:val="003B709A"/>
    <w:rsid w:val="003C067F"/>
    <w:rsid w:val="003C12B4"/>
    <w:rsid w:val="003C1D33"/>
    <w:rsid w:val="003C3087"/>
    <w:rsid w:val="003C47C4"/>
    <w:rsid w:val="003C66AC"/>
    <w:rsid w:val="003D071C"/>
    <w:rsid w:val="003D34A2"/>
    <w:rsid w:val="003D51AA"/>
    <w:rsid w:val="003E0542"/>
    <w:rsid w:val="003E20BF"/>
    <w:rsid w:val="003E514E"/>
    <w:rsid w:val="003F454C"/>
    <w:rsid w:val="003F62C2"/>
    <w:rsid w:val="003F635E"/>
    <w:rsid w:val="003F63A4"/>
    <w:rsid w:val="003F7E30"/>
    <w:rsid w:val="00402E2A"/>
    <w:rsid w:val="00402FA2"/>
    <w:rsid w:val="004037CA"/>
    <w:rsid w:val="00405CE9"/>
    <w:rsid w:val="004078DE"/>
    <w:rsid w:val="004120D8"/>
    <w:rsid w:val="004155D0"/>
    <w:rsid w:val="00417809"/>
    <w:rsid w:val="00417CF8"/>
    <w:rsid w:val="00436BEB"/>
    <w:rsid w:val="00446256"/>
    <w:rsid w:val="004475E1"/>
    <w:rsid w:val="00451624"/>
    <w:rsid w:val="00451693"/>
    <w:rsid w:val="004526E5"/>
    <w:rsid w:val="00452FCD"/>
    <w:rsid w:val="004570A4"/>
    <w:rsid w:val="0046011F"/>
    <w:rsid w:val="00470712"/>
    <w:rsid w:val="00482157"/>
    <w:rsid w:val="00482C93"/>
    <w:rsid w:val="00483167"/>
    <w:rsid w:val="00483359"/>
    <w:rsid w:val="004850AC"/>
    <w:rsid w:val="004902EB"/>
    <w:rsid w:val="00491022"/>
    <w:rsid w:val="00491BBB"/>
    <w:rsid w:val="004A1001"/>
    <w:rsid w:val="004A1F38"/>
    <w:rsid w:val="004A6E93"/>
    <w:rsid w:val="004B06F0"/>
    <w:rsid w:val="004B2773"/>
    <w:rsid w:val="004B537C"/>
    <w:rsid w:val="004B686C"/>
    <w:rsid w:val="004C0B0A"/>
    <w:rsid w:val="004C11C6"/>
    <w:rsid w:val="004C2785"/>
    <w:rsid w:val="004C46B6"/>
    <w:rsid w:val="004C754B"/>
    <w:rsid w:val="004D0ADD"/>
    <w:rsid w:val="004D1B40"/>
    <w:rsid w:val="004D1FF3"/>
    <w:rsid w:val="004E0782"/>
    <w:rsid w:val="004E44BE"/>
    <w:rsid w:val="004E4812"/>
    <w:rsid w:val="004E5508"/>
    <w:rsid w:val="004F0F98"/>
    <w:rsid w:val="004F529B"/>
    <w:rsid w:val="00502D07"/>
    <w:rsid w:val="00505105"/>
    <w:rsid w:val="005054EA"/>
    <w:rsid w:val="00506251"/>
    <w:rsid w:val="005077DD"/>
    <w:rsid w:val="0051403F"/>
    <w:rsid w:val="00515130"/>
    <w:rsid w:val="0051519A"/>
    <w:rsid w:val="00515C33"/>
    <w:rsid w:val="005170CF"/>
    <w:rsid w:val="005219D4"/>
    <w:rsid w:val="00522699"/>
    <w:rsid w:val="005239AF"/>
    <w:rsid w:val="005245DD"/>
    <w:rsid w:val="005308F6"/>
    <w:rsid w:val="00530BAB"/>
    <w:rsid w:val="00532247"/>
    <w:rsid w:val="00532EBF"/>
    <w:rsid w:val="0053337D"/>
    <w:rsid w:val="005350A5"/>
    <w:rsid w:val="005512D2"/>
    <w:rsid w:val="005512DC"/>
    <w:rsid w:val="005566E5"/>
    <w:rsid w:val="00556F8E"/>
    <w:rsid w:val="00557379"/>
    <w:rsid w:val="00560CBB"/>
    <w:rsid w:val="0057017E"/>
    <w:rsid w:val="00570A91"/>
    <w:rsid w:val="0057617F"/>
    <w:rsid w:val="005824D0"/>
    <w:rsid w:val="00585333"/>
    <w:rsid w:val="005933E5"/>
    <w:rsid w:val="00595750"/>
    <w:rsid w:val="005A5051"/>
    <w:rsid w:val="005A53BE"/>
    <w:rsid w:val="005A6F29"/>
    <w:rsid w:val="005B514F"/>
    <w:rsid w:val="005B7F21"/>
    <w:rsid w:val="005C3432"/>
    <w:rsid w:val="005C61BA"/>
    <w:rsid w:val="005C700D"/>
    <w:rsid w:val="005D2B04"/>
    <w:rsid w:val="005D4F21"/>
    <w:rsid w:val="005E58A4"/>
    <w:rsid w:val="005E5DF0"/>
    <w:rsid w:val="005E6703"/>
    <w:rsid w:val="005E68B0"/>
    <w:rsid w:val="005F0DEE"/>
    <w:rsid w:val="005F3C36"/>
    <w:rsid w:val="005F7645"/>
    <w:rsid w:val="00603D62"/>
    <w:rsid w:val="00606E15"/>
    <w:rsid w:val="006075D4"/>
    <w:rsid w:val="0061152D"/>
    <w:rsid w:val="00614C82"/>
    <w:rsid w:val="006216EB"/>
    <w:rsid w:val="00621EAD"/>
    <w:rsid w:val="0062345A"/>
    <w:rsid w:val="00627F7D"/>
    <w:rsid w:val="00631368"/>
    <w:rsid w:val="006326F2"/>
    <w:rsid w:val="00633F0F"/>
    <w:rsid w:val="006410EF"/>
    <w:rsid w:val="00642096"/>
    <w:rsid w:val="00650059"/>
    <w:rsid w:val="0065579B"/>
    <w:rsid w:val="00656A66"/>
    <w:rsid w:val="00657C8E"/>
    <w:rsid w:val="006630F0"/>
    <w:rsid w:val="00663563"/>
    <w:rsid w:val="0066517A"/>
    <w:rsid w:val="0066649D"/>
    <w:rsid w:val="006722DB"/>
    <w:rsid w:val="00672B25"/>
    <w:rsid w:val="00675868"/>
    <w:rsid w:val="006774C5"/>
    <w:rsid w:val="006818DB"/>
    <w:rsid w:val="006A1369"/>
    <w:rsid w:val="006A44CB"/>
    <w:rsid w:val="006A724A"/>
    <w:rsid w:val="006A7DB9"/>
    <w:rsid w:val="006B0A7D"/>
    <w:rsid w:val="006B61B0"/>
    <w:rsid w:val="006C2519"/>
    <w:rsid w:val="006C7ACA"/>
    <w:rsid w:val="006D21BC"/>
    <w:rsid w:val="006D2A41"/>
    <w:rsid w:val="006D32E7"/>
    <w:rsid w:val="006D4731"/>
    <w:rsid w:val="006D71C2"/>
    <w:rsid w:val="006E064D"/>
    <w:rsid w:val="006E68EC"/>
    <w:rsid w:val="006E6A14"/>
    <w:rsid w:val="006E6E5C"/>
    <w:rsid w:val="006E6F57"/>
    <w:rsid w:val="006F4808"/>
    <w:rsid w:val="006F7A59"/>
    <w:rsid w:val="00711DE6"/>
    <w:rsid w:val="0071308E"/>
    <w:rsid w:val="007132B5"/>
    <w:rsid w:val="00714B43"/>
    <w:rsid w:val="0071679F"/>
    <w:rsid w:val="00720937"/>
    <w:rsid w:val="0072341D"/>
    <w:rsid w:val="00724942"/>
    <w:rsid w:val="00734DE0"/>
    <w:rsid w:val="00745EAA"/>
    <w:rsid w:val="00750372"/>
    <w:rsid w:val="00750D6D"/>
    <w:rsid w:val="00751270"/>
    <w:rsid w:val="00753017"/>
    <w:rsid w:val="00760A5C"/>
    <w:rsid w:val="00762203"/>
    <w:rsid w:val="00765FE0"/>
    <w:rsid w:val="00773B6C"/>
    <w:rsid w:val="007764AA"/>
    <w:rsid w:val="00780DD3"/>
    <w:rsid w:val="007816DF"/>
    <w:rsid w:val="00787145"/>
    <w:rsid w:val="00797542"/>
    <w:rsid w:val="00797D98"/>
    <w:rsid w:val="007A6497"/>
    <w:rsid w:val="007B0F45"/>
    <w:rsid w:val="007B24AE"/>
    <w:rsid w:val="007B6981"/>
    <w:rsid w:val="007C1291"/>
    <w:rsid w:val="007C4B62"/>
    <w:rsid w:val="007D1EA0"/>
    <w:rsid w:val="007D60A8"/>
    <w:rsid w:val="007D6801"/>
    <w:rsid w:val="007E0CDA"/>
    <w:rsid w:val="007E317B"/>
    <w:rsid w:val="007E7975"/>
    <w:rsid w:val="007F1F79"/>
    <w:rsid w:val="007F2542"/>
    <w:rsid w:val="00800883"/>
    <w:rsid w:val="008012B9"/>
    <w:rsid w:val="008046C4"/>
    <w:rsid w:val="00807ABA"/>
    <w:rsid w:val="00821542"/>
    <w:rsid w:val="0082274A"/>
    <w:rsid w:val="00823FAE"/>
    <w:rsid w:val="008276B1"/>
    <w:rsid w:val="00830B37"/>
    <w:rsid w:val="00833CB5"/>
    <w:rsid w:val="00833EF3"/>
    <w:rsid w:val="008341A5"/>
    <w:rsid w:val="00834A37"/>
    <w:rsid w:val="00842F33"/>
    <w:rsid w:val="00843F2C"/>
    <w:rsid w:val="008540A5"/>
    <w:rsid w:val="00857435"/>
    <w:rsid w:val="00864FBD"/>
    <w:rsid w:val="00867BFF"/>
    <w:rsid w:val="0087115E"/>
    <w:rsid w:val="00881218"/>
    <w:rsid w:val="008821C8"/>
    <w:rsid w:val="00883386"/>
    <w:rsid w:val="00893271"/>
    <w:rsid w:val="00896335"/>
    <w:rsid w:val="008979F4"/>
    <w:rsid w:val="008A49C1"/>
    <w:rsid w:val="008A4AE3"/>
    <w:rsid w:val="008A5D56"/>
    <w:rsid w:val="008A75C7"/>
    <w:rsid w:val="008B2A50"/>
    <w:rsid w:val="008B50AA"/>
    <w:rsid w:val="008C4B3A"/>
    <w:rsid w:val="008D0721"/>
    <w:rsid w:val="008D1476"/>
    <w:rsid w:val="008D7A18"/>
    <w:rsid w:val="008E1EA1"/>
    <w:rsid w:val="008F38E2"/>
    <w:rsid w:val="008F6309"/>
    <w:rsid w:val="008F6515"/>
    <w:rsid w:val="008F7816"/>
    <w:rsid w:val="00900D4C"/>
    <w:rsid w:val="00905353"/>
    <w:rsid w:val="009062E2"/>
    <w:rsid w:val="009065DD"/>
    <w:rsid w:val="0090766E"/>
    <w:rsid w:val="00914326"/>
    <w:rsid w:val="0092628D"/>
    <w:rsid w:val="0092787F"/>
    <w:rsid w:val="009358B7"/>
    <w:rsid w:val="00941E85"/>
    <w:rsid w:val="0094620D"/>
    <w:rsid w:val="0094723D"/>
    <w:rsid w:val="0095469F"/>
    <w:rsid w:val="009548AB"/>
    <w:rsid w:val="009601CE"/>
    <w:rsid w:val="00960CD3"/>
    <w:rsid w:val="00960F99"/>
    <w:rsid w:val="00961ACB"/>
    <w:rsid w:val="0096534C"/>
    <w:rsid w:val="00973943"/>
    <w:rsid w:val="00973A1D"/>
    <w:rsid w:val="00975C99"/>
    <w:rsid w:val="00980024"/>
    <w:rsid w:val="00985917"/>
    <w:rsid w:val="0098718F"/>
    <w:rsid w:val="00990871"/>
    <w:rsid w:val="00992FC7"/>
    <w:rsid w:val="009A47A1"/>
    <w:rsid w:val="009A67F7"/>
    <w:rsid w:val="009B44B9"/>
    <w:rsid w:val="009B4ADD"/>
    <w:rsid w:val="009B6BC4"/>
    <w:rsid w:val="009B7E16"/>
    <w:rsid w:val="009B7FF8"/>
    <w:rsid w:val="009C182A"/>
    <w:rsid w:val="009C1953"/>
    <w:rsid w:val="009C19A7"/>
    <w:rsid w:val="009C54A5"/>
    <w:rsid w:val="009D0550"/>
    <w:rsid w:val="009D0DFC"/>
    <w:rsid w:val="009D19BB"/>
    <w:rsid w:val="009D5AD8"/>
    <w:rsid w:val="009D6991"/>
    <w:rsid w:val="009E3EE1"/>
    <w:rsid w:val="009F127B"/>
    <w:rsid w:val="009F3B03"/>
    <w:rsid w:val="009F4294"/>
    <w:rsid w:val="009F750A"/>
    <w:rsid w:val="009F7C37"/>
    <w:rsid w:val="00A0210F"/>
    <w:rsid w:val="00A021E2"/>
    <w:rsid w:val="00A02624"/>
    <w:rsid w:val="00A046D0"/>
    <w:rsid w:val="00A06DA4"/>
    <w:rsid w:val="00A161EB"/>
    <w:rsid w:val="00A16D9B"/>
    <w:rsid w:val="00A21DF1"/>
    <w:rsid w:val="00A23CDB"/>
    <w:rsid w:val="00A34D33"/>
    <w:rsid w:val="00A53B00"/>
    <w:rsid w:val="00A544D4"/>
    <w:rsid w:val="00A547B5"/>
    <w:rsid w:val="00A57F37"/>
    <w:rsid w:val="00A65DAF"/>
    <w:rsid w:val="00A718E2"/>
    <w:rsid w:val="00A82287"/>
    <w:rsid w:val="00A82F19"/>
    <w:rsid w:val="00A85AD0"/>
    <w:rsid w:val="00A96D2B"/>
    <w:rsid w:val="00AA386F"/>
    <w:rsid w:val="00AB4885"/>
    <w:rsid w:val="00AB644D"/>
    <w:rsid w:val="00AC0D20"/>
    <w:rsid w:val="00AE3301"/>
    <w:rsid w:val="00AE50E8"/>
    <w:rsid w:val="00AE6C1A"/>
    <w:rsid w:val="00AF203F"/>
    <w:rsid w:val="00AF3587"/>
    <w:rsid w:val="00AF6BE3"/>
    <w:rsid w:val="00B031C0"/>
    <w:rsid w:val="00B03D3D"/>
    <w:rsid w:val="00B043C6"/>
    <w:rsid w:val="00B11906"/>
    <w:rsid w:val="00B22FA0"/>
    <w:rsid w:val="00B238DE"/>
    <w:rsid w:val="00B31448"/>
    <w:rsid w:val="00B41FC4"/>
    <w:rsid w:val="00B56E61"/>
    <w:rsid w:val="00B6038A"/>
    <w:rsid w:val="00B61A93"/>
    <w:rsid w:val="00B6210A"/>
    <w:rsid w:val="00B62A97"/>
    <w:rsid w:val="00B64B86"/>
    <w:rsid w:val="00B701A9"/>
    <w:rsid w:val="00B7723E"/>
    <w:rsid w:val="00B835DE"/>
    <w:rsid w:val="00B8608A"/>
    <w:rsid w:val="00B87C9C"/>
    <w:rsid w:val="00B91C1F"/>
    <w:rsid w:val="00B92CFA"/>
    <w:rsid w:val="00BA0D54"/>
    <w:rsid w:val="00BB53A1"/>
    <w:rsid w:val="00BB6BE5"/>
    <w:rsid w:val="00BD240E"/>
    <w:rsid w:val="00BD3023"/>
    <w:rsid w:val="00BD60BC"/>
    <w:rsid w:val="00BD7632"/>
    <w:rsid w:val="00BE26BB"/>
    <w:rsid w:val="00BE35EF"/>
    <w:rsid w:val="00BE495F"/>
    <w:rsid w:val="00BE5333"/>
    <w:rsid w:val="00BE6878"/>
    <w:rsid w:val="00BE782A"/>
    <w:rsid w:val="00BF10AD"/>
    <w:rsid w:val="00BF1AA0"/>
    <w:rsid w:val="00BF2F39"/>
    <w:rsid w:val="00BF4D04"/>
    <w:rsid w:val="00C009CF"/>
    <w:rsid w:val="00C103D8"/>
    <w:rsid w:val="00C115B2"/>
    <w:rsid w:val="00C11AAC"/>
    <w:rsid w:val="00C156F7"/>
    <w:rsid w:val="00C24056"/>
    <w:rsid w:val="00C242D9"/>
    <w:rsid w:val="00C251C1"/>
    <w:rsid w:val="00C27FBD"/>
    <w:rsid w:val="00C31499"/>
    <w:rsid w:val="00C341BC"/>
    <w:rsid w:val="00C34E79"/>
    <w:rsid w:val="00C40074"/>
    <w:rsid w:val="00C43F4A"/>
    <w:rsid w:val="00C4519F"/>
    <w:rsid w:val="00C47110"/>
    <w:rsid w:val="00C472BD"/>
    <w:rsid w:val="00C509CB"/>
    <w:rsid w:val="00C52B99"/>
    <w:rsid w:val="00C539F3"/>
    <w:rsid w:val="00C547B5"/>
    <w:rsid w:val="00C54F4F"/>
    <w:rsid w:val="00C63B34"/>
    <w:rsid w:val="00C63D08"/>
    <w:rsid w:val="00C7617E"/>
    <w:rsid w:val="00C83657"/>
    <w:rsid w:val="00C836F6"/>
    <w:rsid w:val="00C8616D"/>
    <w:rsid w:val="00C864D1"/>
    <w:rsid w:val="00C91514"/>
    <w:rsid w:val="00C94DB9"/>
    <w:rsid w:val="00CA5FEF"/>
    <w:rsid w:val="00CC0884"/>
    <w:rsid w:val="00CC647B"/>
    <w:rsid w:val="00CD22D8"/>
    <w:rsid w:val="00CD34AE"/>
    <w:rsid w:val="00CD64E3"/>
    <w:rsid w:val="00CE35F0"/>
    <w:rsid w:val="00CE67BB"/>
    <w:rsid w:val="00CE7CD6"/>
    <w:rsid w:val="00CF598D"/>
    <w:rsid w:val="00D01636"/>
    <w:rsid w:val="00D01DAB"/>
    <w:rsid w:val="00D045B7"/>
    <w:rsid w:val="00D17FCA"/>
    <w:rsid w:val="00D22623"/>
    <w:rsid w:val="00D22D7A"/>
    <w:rsid w:val="00D231EF"/>
    <w:rsid w:val="00D23622"/>
    <w:rsid w:val="00D23EFE"/>
    <w:rsid w:val="00D24D73"/>
    <w:rsid w:val="00D34582"/>
    <w:rsid w:val="00D35B41"/>
    <w:rsid w:val="00D37516"/>
    <w:rsid w:val="00D42DD9"/>
    <w:rsid w:val="00D464D9"/>
    <w:rsid w:val="00D46CF9"/>
    <w:rsid w:val="00D47354"/>
    <w:rsid w:val="00D47837"/>
    <w:rsid w:val="00D47C03"/>
    <w:rsid w:val="00D50563"/>
    <w:rsid w:val="00D50C28"/>
    <w:rsid w:val="00D53A61"/>
    <w:rsid w:val="00D57A0B"/>
    <w:rsid w:val="00D61997"/>
    <w:rsid w:val="00D65211"/>
    <w:rsid w:val="00D67CCE"/>
    <w:rsid w:val="00D73AAE"/>
    <w:rsid w:val="00D82AE3"/>
    <w:rsid w:val="00D83787"/>
    <w:rsid w:val="00D923EC"/>
    <w:rsid w:val="00D93DC5"/>
    <w:rsid w:val="00D96391"/>
    <w:rsid w:val="00D96C8F"/>
    <w:rsid w:val="00DA277C"/>
    <w:rsid w:val="00DA6DAC"/>
    <w:rsid w:val="00DB129E"/>
    <w:rsid w:val="00DB59E1"/>
    <w:rsid w:val="00DB67D4"/>
    <w:rsid w:val="00DB7861"/>
    <w:rsid w:val="00DC2149"/>
    <w:rsid w:val="00DC6E4E"/>
    <w:rsid w:val="00DC71EF"/>
    <w:rsid w:val="00DD0C65"/>
    <w:rsid w:val="00DD40EC"/>
    <w:rsid w:val="00DD4235"/>
    <w:rsid w:val="00DD72CC"/>
    <w:rsid w:val="00DE1080"/>
    <w:rsid w:val="00DE1BE4"/>
    <w:rsid w:val="00DE48DD"/>
    <w:rsid w:val="00DF4C79"/>
    <w:rsid w:val="00DF52E5"/>
    <w:rsid w:val="00E02D5A"/>
    <w:rsid w:val="00E03E20"/>
    <w:rsid w:val="00E049D2"/>
    <w:rsid w:val="00E04B53"/>
    <w:rsid w:val="00E04F76"/>
    <w:rsid w:val="00E11075"/>
    <w:rsid w:val="00E14F6E"/>
    <w:rsid w:val="00E15368"/>
    <w:rsid w:val="00E17AE3"/>
    <w:rsid w:val="00E20F4F"/>
    <w:rsid w:val="00E27EC9"/>
    <w:rsid w:val="00E3120F"/>
    <w:rsid w:val="00E32E00"/>
    <w:rsid w:val="00E43096"/>
    <w:rsid w:val="00E4356F"/>
    <w:rsid w:val="00E43C78"/>
    <w:rsid w:val="00E46042"/>
    <w:rsid w:val="00E5071A"/>
    <w:rsid w:val="00E509EA"/>
    <w:rsid w:val="00E51ADA"/>
    <w:rsid w:val="00E531D0"/>
    <w:rsid w:val="00E602A8"/>
    <w:rsid w:val="00E61A90"/>
    <w:rsid w:val="00E61A94"/>
    <w:rsid w:val="00E61F27"/>
    <w:rsid w:val="00E63222"/>
    <w:rsid w:val="00E67664"/>
    <w:rsid w:val="00E6768F"/>
    <w:rsid w:val="00E735AD"/>
    <w:rsid w:val="00E97A9C"/>
    <w:rsid w:val="00EA0BEE"/>
    <w:rsid w:val="00EA0CEC"/>
    <w:rsid w:val="00EA153F"/>
    <w:rsid w:val="00EA488A"/>
    <w:rsid w:val="00EB357A"/>
    <w:rsid w:val="00EB7D7D"/>
    <w:rsid w:val="00EC19E4"/>
    <w:rsid w:val="00EC326C"/>
    <w:rsid w:val="00ED31EE"/>
    <w:rsid w:val="00ED6FC2"/>
    <w:rsid w:val="00EE0811"/>
    <w:rsid w:val="00EF01E4"/>
    <w:rsid w:val="00EF4691"/>
    <w:rsid w:val="00EF5879"/>
    <w:rsid w:val="00EF7F45"/>
    <w:rsid w:val="00F01D40"/>
    <w:rsid w:val="00F01E48"/>
    <w:rsid w:val="00F106F3"/>
    <w:rsid w:val="00F1217B"/>
    <w:rsid w:val="00F136F3"/>
    <w:rsid w:val="00F15BF9"/>
    <w:rsid w:val="00F16905"/>
    <w:rsid w:val="00F17708"/>
    <w:rsid w:val="00F20B4A"/>
    <w:rsid w:val="00F26325"/>
    <w:rsid w:val="00F30F60"/>
    <w:rsid w:val="00F40AA2"/>
    <w:rsid w:val="00F43204"/>
    <w:rsid w:val="00F47439"/>
    <w:rsid w:val="00F524E4"/>
    <w:rsid w:val="00F52DB2"/>
    <w:rsid w:val="00F549B7"/>
    <w:rsid w:val="00F64E51"/>
    <w:rsid w:val="00F756A3"/>
    <w:rsid w:val="00F779F7"/>
    <w:rsid w:val="00F81C20"/>
    <w:rsid w:val="00F827F9"/>
    <w:rsid w:val="00F8722F"/>
    <w:rsid w:val="00F97493"/>
    <w:rsid w:val="00F97976"/>
    <w:rsid w:val="00FA59EB"/>
    <w:rsid w:val="00FC276C"/>
    <w:rsid w:val="00FC5204"/>
    <w:rsid w:val="00FC6692"/>
    <w:rsid w:val="00FD34EE"/>
    <w:rsid w:val="00FD36BE"/>
    <w:rsid w:val="00FD3B45"/>
    <w:rsid w:val="00FE056A"/>
    <w:rsid w:val="00FE26C0"/>
    <w:rsid w:val="00FE59F2"/>
    <w:rsid w:val="00FE63AA"/>
    <w:rsid w:val="00FE77C9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8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1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DefaultParagraphFont"/>
    <w:rsid w:val="00FC5204"/>
  </w:style>
  <w:style w:type="paragraph" w:styleId="BodyText">
    <w:name w:val="Body Text"/>
    <w:basedOn w:val="Normal"/>
    <w:link w:val="BodyTextChar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Normal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Header">
    <w:name w:val="header"/>
    <w:basedOn w:val="Normal"/>
    <w:link w:val="HeaderChar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Normal"/>
    <w:next w:val="Normal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">
    <w:name w:val="Основной текст (2)_"/>
    <w:basedOn w:val="DefaultParagraphFont"/>
    <w:link w:val="2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DefaultParagraphFont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DefaultParagraphFont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A14"/>
  </w:style>
  <w:style w:type="paragraph" w:styleId="NormalWeb">
    <w:name w:val="Normal (Web)"/>
    <w:basedOn w:val="Normal"/>
    <w:uiPriority w:val="99"/>
    <w:semiHidden/>
    <w:unhideWhenUsed/>
    <w:rsid w:val="009472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ulinebune">
    <w:name w:val="Buline_bune"/>
    <w:rsid w:val="007D1EA0"/>
    <w:pPr>
      <w:numPr>
        <w:numId w:val="3"/>
      </w:numPr>
      <w:suppressAutoHyphens/>
      <w:spacing w:before="120" w:after="120"/>
      <w:jc w:val="both"/>
    </w:pPr>
    <w:rPr>
      <w:rFonts w:ascii="Calibri" w:eastAsia="MS Mincho" w:hAnsi="Calibri" w:cs="Calibri"/>
      <w:szCs w:val="24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A6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7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2FCD"/>
    <w:pPr>
      <w:spacing w:after="0" w:line="240" w:lineRule="auto"/>
    </w:pPr>
  </w:style>
  <w:style w:type="paragraph" w:customStyle="1" w:styleId="CharChar">
    <w:name w:val="Знак Знак Char Char"/>
    <w:basedOn w:val="Normal"/>
    <w:rsid w:val="00DB129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2Exact">
    <w:name w:val="Основной текст (2) Exact"/>
    <w:basedOn w:val="DefaultParagraphFont"/>
    <w:rsid w:val="00184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  <w:lang w:val="en-US" w:eastAsia="en-US" w:bidi="en-US"/>
    </w:rPr>
  </w:style>
  <w:style w:type="character" w:customStyle="1" w:styleId="5Exact">
    <w:name w:val="Основной текст (5) Exact"/>
    <w:basedOn w:val="DefaultParagraphFont"/>
    <w:link w:val="5"/>
    <w:rsid w:val="00184580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6Exact">
    <w:name w:val="Основной текст (6) Exact"/>
    <w:basedOn w:val="DefaultParagraphFont"/>
    <w:rsid w:val="00184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7Exact">
    <w:name w:val="Основной текст (7) Exact"/>
    <w:basedOn w:val="DefaultParagraphFont"/>
    <w:rsid w:val="00184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Consolas65ptExact">
    <w:name w:val="Основной текст (7) + Consolas;6;5 pt;Курсив Exact"/>
    <w:basedOn w:val="7Exact"/>
    <w:rsid w:val="0018458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o-RO" w:eastAsia="ro-RO" w:bidi="ro-RO"/>
    </w:rPr>
  </w:style>
  <w:style w:type="character" w:customStyle="1" w:styleId="7Consolas1ptExact">
    <w:name w:val="Основной текст (7) + Consolas;Курсив;Интервал 1 pt Exact"/>
    <w:basedOn w:val="7Exact"/>
    <w:rsid w:val="0018458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1">
    <w:name w:val="Основной текст (2) + Малые прописные"/>
    <w:basedOn w:val="2"/>
    <w:rsid w:val="001845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5">
    <w:name w:val="Основной текст (5)"/>
    <w:basedOn w:val="Normal"/>
    <w:link w:val="5Exact"/>
    <w:rsid w:val="00184580"/>
    <w:pPr>
      <w:widowControl w:val="0"/>
      <w:shd w:val="clear" w:color="auto" w:fill="FFFFFF"/>
      <w:spacing w:after="280" w:line="280" w:lineRule="exact"/>
    </w:pPr>
    <w:rPr>
      <w:rFonts w:ascii="Segoe UI" w:eastAsia="Segoe UI" w:hAnsi="Segoe UI" w:cs="Segoe UI"/>
      <w:sz w:val="21"/>
      <w:szCs w:val="21"/>
    </w:rPr>
  </w:style>
  <w:style w:type="table" w:styleId="TableGrid">
    <w:name w:val="Table Grid"/>
    <w:basedOn w:val="TableNormal"/>
    <w:uiPriority w:val="59"/>
    <w:rsid w:val="00F9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1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976"/>
    <w:pPr>
      <w:widowControl w:val="0"/>
      <w:spacing w:after="0" w:line="240" w:lineRule="auto"/>
      <w:ind w:left="118" w:firstLine="567"/>
      <w:jc w:val="both"/>
    </w:pPr>
    <w:rPr>
      <w:rFonts w:ascii="Verdana" w:eastAsia="Verdana" w:hAnsi="Verdana" w:cs="Verdana"/>
    </w:rPr>
  </w:style>
  <w:style w:type="character" w:customStyle="1" w:styleId="apple-converted-space">
    <w:name w:val="apple-converted-space"/>
    <w:basedOn w:val="DefaultParagraphFont"/>
    <w:rsid w:val="00FC5204"/>
  </w:style>
  <w:style w:type="paragraph" w:styleId="BodyText">
    <w:name w:val="Body Text"/>
    <w:basedOn w:val="Normal"/>
    <w:link w:val="BodyTextChar"/>
    <w:uiPriority w:val="1"/>
    <w:qFormat/>
    <w:rsid w:val="00F8722F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F8722F"/>
    <w:rPr>
      <w:rFonts w:ascii="Verdana" w:eastAsia="Verdana" w:hAnsi="Verdana" w:cs="Verdana"/>
    </w:rPr>
  </w:style>
  <w:style w:type="paragraph" w:customStyle="1" w:styleId="Default">
    <w:name w:val="Default"/>
    <w:rsid w:val="00F87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uiPriority w:val="99"/>
    <w:semiHidden/>
    <w:rsid w:val="00CE7CD6"/>
    <w:rPr>
      <w:color w:val="0000FF"/>
      <w:u w:val="single"/>
    </w:rPr>
  </w:style>
  <w:style w:type="paragraph" w:customStyle="1" w:styleId="Haupttext">
    <w:name w:val="Haupttext"/>
    <w:rsid w:val="005245DD"/>
    <w:pPr>
      <w:widowControl w:val="0"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de-DE" w:eastAsia="de-DE"/>
    </w:rPr>
  </w:style>
  <w:style w:type="paragraph" w:customStyle="1" w:styleId="Eintrag">
    <w:name w:val="Eintrag"/>
    <w:rsid w:val="005245DD"/>
    <w:pPr>
      <w:widowControl w:val="0"/>
      <w:spacing w:before="40" w:after="40" w:line="240" w:lineRule="auto"/>
    </w:pPr>
    <w:rPr>
      <w:rFonts w:ascii="Courier" w:eastAsia="Times New Roman" w:hAnsi="Courier" w:cs="Times New Roman"/>
      <w:i/>
      <w:sz w:val="20"/>
      <w:szCs w:val="20"/>
      <w:lang w:val="de-DE" w:eastAsia="de-DE"/>
    </w:rPr>
  </w:style>
  <w:style w:type="paragraph" w:customStyle="1" w:styleId="Rubriktabell">
    <w:name w:val="Rubrik_tabell"/>
    <w:basedOn w:val="Normal"/>
    <w:rsid w:val="005245DD"/>
    <w:pPr>
      <w:spacing w:after="0" w:line="240" w:lineRule="auto"/>
    </w:pPr>
    <w:rPr>
      <w:rFonts w:ascii="Arial" w:eastAsia="Times New Roman" w:hAnsi="Arial" w:cs="Arial"/>
      <w:b/>
      <w:bCs/>
      <w:sz w:val="18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4A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C11AAC"/>
    <w:rPr>
      <w:rFonts w:cs="Times New Roman"/>
    </w:rPr>
  </w:style>
  <w:style w:type="paragraph" w:styleId="Header">
    <w:name w:val="header"/>
    <w:basedOn w:val="Normal"/>
    <w:link w:val="HeaderChar"/>
    <w:unhideWhenUsed/>
    <w:rsid w:val="00780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780D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Normal"/>
    <w:next w:val="Normal"/>
    <w:rsid w:val="00780D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2">
    <w:name w:val="Основной текст (2)_"/>
    <w:basedOn w:val="DefaultParagraphFont"/>
    <w:link w:val="2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80DD3"/>
    <w:pPr>
      <w:widowControl w:val="0"/>
      <w:shd w:val="clear" w:color="auto" w:fill="FFFFFF"/>
      <w:spacing w:before="320" w:after="5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DefaultParagraphFont"/>
    <w:link w:val="60"/>
    <w:rsid w:val="00780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780DD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DefaultParagraphFont"/>
    <w:link w:val="70"/>
    <w:rsid w:val="002B79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2B7954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A14"/>
  </w:style>
  <w:style w:type="paragraph" w:styleId="NormalWeb">
    <w:name w:val="Normal (Web)"/>
    <w:basedOn w:val="Normal"/>
    <w:uiPriority w:val="99"/>
    <w:semiHidden/>
    <w:unhideWhenUsed/>
    <w:rsid w:val="009472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ulinebune">
    <w:name w:val="Buline_bune"/>
    <w:rsid w:val="007D1EA0"/>
    <w:pPr>
      <w:numPr>
        <w:numId w:val="3"/>
      </w:numPr>
      <w:suppressAutoHyphens/>
      <w:spacing w:before="120" w:after="120"/>
      <w:jc w:val="both"/>
    </w:pPr>
    <w:rPr>
      <w:rFonts w:ascii="Calibri" w:eastAsia="MS Mincho" w:hAnsi="Calibri" w:cs="Calibri"/>
      <w:szCs w:val="24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A6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7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2FCD"/>
    <w:pPr>
      <w:spacing w:after="0" w:line="240" w:lineRule="auto"/>
    </w:pPr>
  </w:style>
  <w:style w:type="paragraph" w:customStyle="1" w:styleId="CharChar">
    <w:name w:val="Знак Знак Char Char"/>
    <w:basedOn w:val="Normal"/>
    <w:rsid w:val="00DB129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2Exact">
    <w:name w:val="Основной текст (2) Exact"/>
    <w:basedOn w:val="DefaultParagraphFont"/>
    <w:rsid w:val="00184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  <w:lang w:val="en-US" w:eastAsia="en-US" w:bidi="en-US"/>
    </w:rPr>
  </w:style>
  <w:style w:type="character" w:customStyle="1" w:styleId="5Exact">
    <w:name w:val="Основной текст (5) Exact"/>
    <w:basedOn w:val="DefaultParagraphFont"/>
    <w:link w:val="5"/>
    <w:rsid w:val="00184580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6Exact">
    <w:name w:val="Основной текст (6) Exact"/>
    <w:basedOn w:val="DefaultParagraphFont"/>
    <w:rsid w:val="00184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7Exact">
    <w:name w:val="Основной текст (7) Exact"/>
    <w:basedOn w:val="DefaultParagraphFont"/>
    <w:rsid w:val="00184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Consolas65ptExact">
    <w:name w:val="Основной текст (7) + Consolas;6;5 pt;Курсив Exact"/>
    <w:basedOn w:val="7Exact"/>
    <w:rsid w:val="0018458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o-RO" w:eastAsia="ro-RO" w:bidi="ro-RO"/>
    </w:rPr>
  </w:style>
  <w:style w:type="character" w:customStyle="1" w:styleId="7Consolas1ptExact">
    <w:name w:val="Основной текст (7) + Consolas;Курсив;Интервал 1 pt Exact"/>
    <w:basedOn w:val="7Exact"/>
    <w:rsid w:val="0018458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1">
    <w:name w:val="Основной текст (2) + Малые прописные"/>
    <w:basedOn w:val="2"/>
    <w:rsid w:val="001845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5">
    <w:name w:val="Основной текст (5)"/>
    <w:basedOn w:val="Normal"/>
    <w:link w:val="5Exact"/>
    <w:rsid w:val="00184580"/>
    <w:pPr>
      <w:widowControl w:val="0"/>
      <w:shd w:val="clear" w:color="auto" w:fill="FFFFFF"/>
      <w:spacing w:after="280" w:line="280" w:lineRule="exact"/>
    </w:pPr>
    <w:rPr>
      <w:rFonts w:ascii="Segoe UI" w:eastAsia="Segoe UI" w:hAnsi="Segoe UI" w:cs="Segoe UI"/>
      <w:sz w:val="21"/>
      <w:szCs w:val="21"/>
    </w:rPr>
  </w:style>
  <w:style w:type="table" w:styleId="TableGrid">
    <w:name w:val="Table Grid"/>
    <w:basedOn w:val="TableNormal"/>
    <w:uiPriority w:val="59"/>
    <w:rsid w:val="00F9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F3FD-1F99-468B-BC28-7ACA462A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Rascu</dc:creator>
  <cp:lastModifiedBy>Gheorghe Gorceag</cp:lastModifiedBy>
  <cp:revision>8</cp:revision>
  <cp:lastPrinted>2020-09-15T06:52:00Z</cp:lastPrinted>
  <dcterms:created xsi:type="dcterms:W3CDTF">2020-07-15T10:26:00Z</dcterms:created>
  <dcterms:modified xsi:type="dcterms:W3CDTF">2020-09-15T07:57:00Z</dcterms:modified>
</cp:coreProperties>
</file>