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56" w:rsidRPr="002D1DD6" w:rsidRDefault="00074356" w:rsidP="00074356">
      <w:pPr>
        <w:spacing w:after="0" w:line="240" w:lineRule="auto"/>
        <w:ind w:left="4382" w:right="459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</w:t>
      </w:r>
    </w:p>
    <w:p w:rsidR="00074356" w:rsidRPr="00023061" w:rsidRDefault="00074356" w:rsidP="00D95389">
      <w:pPr>
        <w:spacing w:after="0" w:line="240" w:lineRule="auto"/>
        <w:ind w:left="3969" w:right="459"/>
        <w:rPr>
          <w:szCs w:val="24"/>
        </w:rPr>
      </w:pPr>
      <w:r>
        <w:rPr>
          <w:noProof/>
          <w:szCs w:val="24"/>
          <w:lang w:val="en-US"/>
        </w:rPr>
        <w:drawing>
          <wp:inline distT="0" distB="0" distL="0" distR="0">
            <wp:extent cx="681355" cy="75057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356" w:rsidRPr="00D95389" w:rsidRDefault="00074356" w:rsidP="00074356">
      <w:pPr>
        <w:shd w:val="clear" w:color="auto" w:fill="FFFFFF"/>
        <w:spacing w:after="0" w:line="240" w:lineRule="auto"/>
        <w:ind w:left="19" w:right="459"/>
        <w:jc w:val="center"/>
        <w:rPr>
          <w:sz w:val="26"/>
          <w:szCs w:val="26"/>
          <w:lang w:val="it-IT"/>
        </w:rPr>
      </w:pPr>
      <w:r w:rsidRPr="00D95389">
        <w:rPr>
          <w:b/>
          <w:bCs/>
          <w:sz w:val="26"/>
          <w:szCs w:val="26"/>
          <w:lang w:val="it-IT"/>
        </w:rPr>
        <w:t>COMISIA DE STAT PENTRU FRECVENŢE RADIO</w:t>
      </w:r>
    </w:p>
    <w:p w:rsidR="00074356" w:rsidRPr="00D95389" w:rsidRDefault="00074356" w:rsidP="00074356">
      <w:pPr>
        <w:shd w:val="clear" w:color="auto" w:fill="FFFFFF"/>
        <w:spacing w:after="0" w:line="240" w:lineRule="auto"/>
        <w:ind w:left="29" w:right="459"/>
        <w:jc w:val="center"/>
        <w:rPr>
          <w:sz w:val="26"/>
          <w:szCs w:val="26"/>
          <w:lang w:val="it-IT"/>
        </w:rPr>
      </w:pPr>
      <w:r w:rsidRPr="00D95389">
        <w:rPr>
          <w:b/>
          <w:bCs/>
          <w:sz w:val="26"/>
          <w:szCs w:val="26"/>
          <w:lang w:val="it-IT"/>
        </w:rPr>
        <w:t>A REPUBLICII MOLDOVA</w:t>
      </w:r>
    </w:p>
    <w:p w:rsidR="00074356" w:rsidRPr="00D95389" w:rsidRDefault="00074356" w:rsidP="00074356">
      <w:pPr>
        <w:shd w:val="clear" w:color="auto" w:fill="FFFFFF"/>
        <w:spacing w:after="0" w:line="240" w:lineRule="auto"/>
        <w:ind w:right="459"/>
        <w:jc w:val="center"/>
        <w:rPr>
          <w:sz w:val="26"/>
          <w:szCs w:val="26"/>
        </w:rPr>
      </w:pPr>
      <w:r w:rsidRPr="00D95389">
        <w:rPr>
          <w:b/>
          <w:bCs/>
          <w:sz w:val="26"/>
          <w:szCs w:val="26"/>
        </w:rPr>
        <w:t>ГОСУДАРСТВЕННАЯ КОМИССИЯ ПО РАДИОЧАСТОТАМ</w:t>
      </w:r>
    </w:p>
    <w:p w:rsidR="00074356" w:rsidRPr="00D95389" w:rsidRDefault="00074356" w:rsidP="00074356">
      <w:pPr>
        <w:shd w:val="clear" w:color="auto" w:fill="FFFFFF"/>
        <w:tabs>
          <w:tab w:val="left" w:leader="underscore" w:pos="3115"/>
          <w:tab w:val="left" w:leader="underscore" w:pos="9826"/>
        </w:tabs>
        <w:spacing w:after="0" w:line="240" w:lineRule="auto"/>
        <w:ind w:left="24" w:right="459"/>
        <w:jc w:val="center"/>
        <w:rPr>
          <w:b/>
          <w:bCs/>
          <w:sz w:val="26"/>
          <w:szCs w:val="26"/>
          <w:lang w:val="ro-RO"/>
        </w:rPr>
      </w:pPr>
      <w:r w:rsidRPr="00D95389">
        <w:rPr>
          <w:b/>
          <w:bCs/>
          <w:sz w:val="26"/>
          <w:szCs w:val="26"/>
        </w:rPr>
        <w:t>РЕСПУБЛИКИ МОЛДОВА</w:t>
      </w:r>
    </w:p>
    <w:p w:rsidR="00074356" w:rsidRPr="00023061" w:rsidRDefault="00074356" w:rsidP="00074356">
      <w:pPr>
        <w:shd w:val="clear" w:color="auto" w:fill="FFFFFF"/>
        <w:tabs>
          <w:tab w:val="left" w:leader="underscore" w:pos="9826"/>
        </w:tabs>
        <w:spacing w:after="0" w:line="240" w:lineRule="auto"/>
        <w:ind w:left="24" w:right="459"/>
        <w:jc w:val="center"/>
        <w:rPr>
          <w:lang w:val="ro-RO"/>
        </w:rPr>
      </w:pPr>
      <w:r w:rsidRPr="00023061">
        <w:rPr>
          <w:b/>
          <w:bCs/>
          <w:sz w:val="28"/>
          <w:szCs w:val="28"/>
          <w:u w:val="single"/>
          <w:lang w:val="ro-RO"/>
        </w:rPr>
        <w:t>_______________________________________________________________</w:t>
      </w:r>
    </w:p>
    <w:p w:rsidR="00074356" w:rsidRPr="00BE0E16" w:rsidRDefault="00074356" w:rsidP="00074356">
      <w:pPr>
        <w:shd w:val="clear" w:color="auto" w:fill="FFFFFF"/>
        <w:tabs>
          <w:tab w:val="left" w:pos="5333"/>
        </w:tabs>
        <w:spacing w:after="0" w:line="240" w:lineRule="auto"/>
        <w:ind w:left="144" w:right="459"/>
        <w:rPr>
          <w:lang w:val="it-IT"/>
        </w:rPr>
      </w:pPr>
      <w:proofErr w:type="spellStart"/>
      <w:r w:rsidRPr="00023061">
        <w:rPr>
          <w:sz w:val="18"/>
          <w:szCs w:val="18"/>
          <w:lang w:val="ro-RO"/>
        </w:rPr>
        <w:t>Piaţa</w:t>
      </w:r>
      <w:proofErr w:type="spellEnd"/>
      <w:r w:rsidRPr="00023061">
        <w:rPr>
          <w:sz w:val="18"/>
          <w:szCs w:val="18"/>
          <w:lang w:val="ro-RO"/>
        </w:rPr>
        <w:t xml:space="preserve"> Marii Adunări </w:t>
      </w:r>
      <w:proofErr w:type="spellStart"/>
      <w:r w:rsidRPr="00023061">
        <w:rPr>
          <w:sz w:val="18"/>
          <w:szCs w:val="18"/>
          <w:lang w:val="ro-RO"/>
        </w:rPr>
        <w:t>Naţionale</w:t>
      </w:r>
      <w:proofErr w:type="spellEnd"/>
      <w:r w:rsidRPr="00023061">
        <w:rPr>
          <w:sz w:val="18"/>
          <w:szCs w:val="18"/>
          <w:lang w:val="ro-RO"/>
        </w:rPr>
        <w:t>, 1, MD-20</w:t>
      </w:r>
      <w:r w:rsidR="00E36296">
        <w:rPr>
          <w:sz w:val="18"/>
          <w:szCs w:val="18"/>
          <w:lang w:val="ro-RO"/>
        </w:rPr>
        <w:t>12</w:t>
      </w:r>
      <w:r w:rsidRPr="00023061">
        <w:rPr>
          <w:sz w:val="18"/>
          <w:szCs w:val="18"/>
          <w:lang w:val="ro-RO"/>
        </w:rPr>
        <w:t xml:space="preserve">, </w:t>
      </w:r>
      <w:proofErr w:type="spellStart"/>
      <w:r w:rsidRPr="00023061">
        <w:rPr>
          <w:sz w:val="18"/>
          <w:szCs w:val="18"/>
          <w:lang w:val="ro-RO"/>
        </w:rPr>
        <w:t>Chişinău</w:t>
      </w:r>
      <w:proofErr w:type="spellEnd"/>
      <w:r w:rsidRPr="00023061">
        <w:rPr>
          <w:rFonts w:ascii="Arial" w:cs="Arial"/>
          <w:sz w:val="18"/>
          <w:szCs w:val="18"/>
          <w:lang w:val="ro-RO"/>
        </w:rPr>
        <w:t xml:space="preserve">           </w:t>
      </w:r>
      <w:proofErr w:type="spellStart"/>
      <w:r w:rsidRPr="00023061">
        <w:rPr>
          <w:sz w:val="18"/>
          <w:szCs w:val="18"/>
          <w:lang w:val="ro-RO"/>
        </w:rPr>
        <w:t>Пяца</w:t>
      </w:r>
      <w:proofErr w:type="spellEnd"/>
      <w:r w:rsidRPr="00023061">
        <w:rPr>
          <w:sz w:val="18"/>
          <w:szCs w:val="18"/>
          <w:lang w:val="ro-RO"/>
        </w:rPr>
        <w:t xml:space="preserve"> </w:t>
      </w:r>
      <w:proofErr w:type="spellStart"/>
      <w:r w:rsidRPr="00023061">
        <w:rPr>
          <w:sz w:val="18"/>
          <w:szCs w:val="18"/>
          <w:lang w:val="ro-RO"/>
        </w:rPr>
        <w:t>Марий</w:t>
      </w:r>
      <w:proofErr w:type="spellEnd"/>
      <w:r w:rsidRPr="00023061">
        <w:rPr>
          <w:sz w:val="18"/>
          <w:szCs w:val="18"/>
          <w:lang w:val="ro-RO"/>
        </w:rPr>
        <w:t xml:space="preserve"> </w:t>
      </w:r>
      <w:proofErr w:type="spellStart"/>
      <w:r w:rsidRPr="00023061">
        <w:rPr>
          <w:sz w:val="18"/>
          <w:szCs w:val="18"/>
          <w:lang w:val="ro-RO"/>
        </w:rPr>
        <w:t>Адунэрь</w:t>
      </w:r>
      <w:proofErr w:type="spellEnd"/>
      <w:r w:rsidRPr="00023061">
        <w:rPr>
          <w:sz w:val="18"/>
          <w:szCs w:val="18"/>
          <w:lang w:val="ro-RO"/>
        </w:rPr>
        <w:t xml:space="preserve"> Национале,</w:t>
      </w:r>
      <w:r>
        <w:rPr>
          <w:sz w:val="18"/>
          <w:szCs w:val="18"/>
          <w:lang w:val="ro-RO"/>
        </w:rPr>
        <w:t>1</w:t>
      </w:r>
      <w:r w:rsidRPr="00023061">
        <w:rPr>
          <w:sz w:val="18"/>
          <w:szCs w:val="18"/>
          <w:lang w:val="ro-RO"/>
        </w:rPr>
        <w:t>, MD-20</w:t>
      </w:r>
      <w:r w:rsidR="00E36296">
        <w:rPr>
          <w:sz w:val="18"/>
          <w:szCs w:val="18"/>
          <w:lang w:val="ro-RO"/>
        </w:rPr>
        <w:t>12</w:t>
      </w:r>
      <w:r w:rsidRPr="00023061">
        <w:rPr>
          <w:sz w:val="18"/>
          <w:szCs w:val="18"/>
          <w:lang w:val="ro-RO"/>
        </w:rPr>
        <w:t xml:space="preserve">, </w:t>
      </w:r>
      <w:proofErr w:type="spellStart"/>
      <w:r w:rsidRPr="00023061">
        <w:rPr>
          <w:sz w:val="18"/>
          <w:szCs w:val="18"/>
          <w:lang w:val="ro-RO"/>
        </w:rPr>
        <w:t>Кишинэу</w:t>
      </w:r>
      <w:proofErr w:type="spellEnd"/>
      <w:r>
        <w:rPr>
          <w:sz w:val="18"/>
          <w:szCs w:val="18"/>
          <w:lang w:val="ro-RO"/>
        </w:rPr>
        <w:t xml:space="preserve"> </w:t>
      </w:r>
      <w:r w:rsidRPr="00023061">
        <w:rPr>
          <w:sz w:val="18"/>
          <w:szCs w:val="18"/>
          <w:lang w:val="ro-RO"/>
        </w:rPr>
        <w:t xml:space="preserve">Tel. +373 22 25 01 07    Fax: +373 22 23 40 64    e-mail: </w:t>
      </w:r>
      <w:r w:rsidR="00465672">
        <w:rPr>
          <w:sz w:val="18"/>
          <w:szCs w:val="18"/>
          <w:u w:val="single"/>
          <w:lang w:val="ro-RO"/>
        </w:rPr>
        <w:t>secretariat</w:t>
      </w:r>
      <w:r w:rsidRPr="00AE4EEE">
        <w:rPr>
          <w:i/>
          <w:sz w:val="18"/>
          <w:szCs w:val="18"/>
          <w:u w:val="single"/>
          <w:lang w:val="it-IT"/>
        </w:rPr>
        <w:t>@</w:t>
      </w:r>
      <w:r w:rsidRPr="00465672">
        <w:rPr>
          <w:sz w:val="18"/>
          <w:szCs w:val="18"/>
          <w:u w:val="single"/>
          <w:lang w:val="it-IT"/>
        </w:rPr>
        <w:t>me</w:t>
      </w:r>
      <w:r w:rsidR="00E36296" w:rsidRPr="00465672">
        <w:rPr>
          <w:sz w:val="18"/>
          <w:szCs w:val="18"/>
          <w:u w:val="single"/>
          <w:lang w:val="it-IT"/>
        </w:rPr>
        <w:t>i</w:t>
      </w:r>
      <w:r w:rsidRPr="00465672">
        <w:rPr>
          <w:sz w:val="18"/>
          <w:szCs w:val="18"/>
          <w:u w:val="single"/>
          <w:lang w:val="it-IT"/>
        </w:rPr>
        <w:t>.gov.md</w:t>
      </w:r>
      <w:r w:rsidRPr="00465672">
        <w:rPr>
          <w:iCs/>
          <w:sz w:val="18"/>
          <w:szCs w:val="18"/>
          <w:u w:val="single"/>
          <w:lang w:val="ro-RO"/>
        </w:rPr>
        <w:t>:</w:t>
      </w:r>
      <w:r w:rsidRPr="00023061">
        <w:rPr>
          <w:i/>
          <w:iCs/>
          <w:sz w:val="18"/>
          <w:szCs w:val="18"/>
          <w:lang w:val="ro-RO"/>
        </w:rPr>
        <w:t xml:space="preserve">     </w:t>
      </w:r>
      <w:r w:rsidRPr="00023061">
        <w:rPr>
          <w:sz w:val="18"/>
          <w:szCs w:val="18"/>
          <w:lang w:val="ro-RO"/>
        </w:rPr>
        <w:t xml:space="preserve">web: </w:t>
      </w:r>
      <w:hyperlink r:id="rId6" w:history="1">
        <w:r w:rsidR="00E36296" w:rsidRPr="00AC011E">
          <w:rPr>
            <w:rStyle w:val="Hyperlink"/>
            <w:sz w:val="18"/>
            <w:szCs w:val="18"/>
            <w:lang w:val="it-IT"/>
          </w:rPr>
          <w:t>www.mei.gov.md</w:t>
        </w:r>
      </w:hyperlink>
    </w:p>
    <w:p w:rsidR="00074356" w:rsidRPr="00BE0E16" w:rsidRDefault="00074356" w:rsidP="00074356">
      <w:pPr>
        <w:shd w:val="clear" w:color="auto" w:fill="FFFFFF"/>
        <w:spacing w:after="0" w:line="240" w:lineRule="auto"/>
        <w:ind w:left="5400" w:right="459"/>
        <w:jc w:val="right"/>
        <w:rPr>
          <w:lang w:val="it-IT"/>
        </w:rPr>
      </w:pPr>
      <w:r w:rsidRPr="00AE4EEE">
        <w:rPr>
          <w:b/>
          <w:bCs/>
          <w:sz w:val="28"/>
          <w:szCs w:val="28"/>
          <w:lang w:val="it-IT"/>
        </w:rPr>
        <w:t xml:space="preserve"> </w:t>
      </w:r>
    </w:p>
    <w:p w:rsidR="00074356" w:rsidRPr="00D95389" w:rsidRDefault="00074356" w:rsidP="00074356">
      <w:pPr>
        <w:spacing w:after="0" w:line="240" w:lineRule="auto"/>
        <w:ind w:right="459"/>
        <w:jc w:val="center"/>
        <w:rPr>
          <w:b/>
          <w:sz w:val="26"/>
          <w:szCs w:val="26"/>
          <w:lang w:val="ro-RO"/>
        </w:rPr>
      </w:pPr>
      <w:r w:rsidRPr="00D95389">
        <w:rPr>
          <w:b/>
          <w:sz w:val="26"/>
          <w:szCs w:val="26"/>
          <w:lang w:val="ro-RO"/>
        </w:rPr>
        <w:t>H O T Ă R Â R E</w:t>
      </w:r>
    </w:p>
    <w:p w:rsidR="00074356" w:rsidRPr="00D95389" w:rsidRDefault="00074356" w:rsidP="00074356">
      <w:pPr>
        <w:spacing w:after="0" w:line="240" w:lineRule="auto"/>
        <w:ind w:right="459"/>
        <w:jc w:val="center"/>
        <w:rPr>
          <w:b/>
          <w:sz w:val="26"/>
          <w:szCs w:val="26"/>
          <w:lang w:val="ro-RO"/>
        </w:rPr>
      </w:pPr>
      <w:r w:rsidRPr="00D95389">
        <w:rPr>
          <w:b/>
          <w:sz w:val="26"/>
          <w:szCs w:val="26"/>
          <w:lang w:val="ro-RO"/>
        </w:rPr>
        <w:t xml:space="preserve">cu privire la aprobarea modificărilor </w:t>
      </w:r>
      <w:proofErr w:type="spellStart"/>
      <w:r w:rsidRPr="00D95389">
        <w:rPr>
          <w:b/>
          <w:sz w:val="26"/>
          <w:szCs w:val="26"/>
          <w:lang w:val="ro-RO"/>
        </w:rPr>
        <w:t>şi</w:t>
      </w:r>
      <w:proofErr w:type="spellEnd"/>
      <w:r w:rsidRPr="00D95389">
        <w:rPr>
          <w:b/>
          <w:sz w:val="26"/>
          <w:szCs w:val="26"/>
          <w:lang w:val="ro-RO"/>
        </w:rPr>
        <w:t xml:space="preserve"> completărilor ce se operează </w:t>
      </w:r>
      <w:r w:rsidRPr="00D95389">
        <w:rPr>
          <w:b/>
          <w:sz w:val="26"/>
          <w:szCs w:val="26"/>
          <w:lang w:val="ro-RO"/>
        </w:rPr>
        <w:br/>
        <w:t xml:space="preserve">în Tabelul </w:t>
      </w:r>
      <w:proofErr w:type="spellStart"/>
      <w:r w:rsidRPr="00D95389">
        <w:rPr>
          <w:b/>
          <w:sz w:val="26"/>
          <w:szCs w:val="26"/>
          <w:lang w:val="ro-RO"/>
        </w:rPr>
        <w:t>naţional</w:t>
      </w:r>
      <w:proofErr w:type="spellEnd"/>
      <w:r w:rsidRPr="00D95389">
        <w:rPr>
          <w:b/>
          <w:sz w:val="26"/>
          <w:szCs w:val="26"/>
          <w:lang w:val="ro-RO"/>
        </w:rPr>
        <w:t xml:space="preserve"> de atribuire a benzilor de </w:t>
      </w:r>
      <w:proofErr w:type="spellStart"/>
      <w:r w:rsidRPr="00D95389">
        <w:rPr>
          <w:b/>
          <w:sz w:val="26"/>
          <w:szCs w:val="26"/>
          <w:lang w:val="ro-RO"/>
        </w:rPr>
        <w:t>frecvenţe</w:t>
      </w:r>
      <w:proofErr w:type="spellEnd"/>
    </w:p>
    <w:p w:rsidR="00074356" w:rsidRPr="00D95389" w:rsidRDefault="00074356" w:rsidP="00074356">
      <w:pPr>
        <w:spacing w:after="0" w:line="240" w:lineRule="auto"/>
        <w:ind w:right="459"/>
        <w:jc w:val="center"/>
        <w:rPr>
          <w:b/>
          <w:sz w:val="26"/>
          <w:szCs w:val="26"/>
          <w:lang w:val="ro-RO"/>
        </w:rPr>
      </w:pPr>
    </w:p>
    <w:p w:rsidR="00074356" w:rsidRPr="00D95389" w:rsidRDefault="00074356" w:rsidP="00074356">
      <w:pPr>
        <w:spacing w:after="0" w:line="240" w:lineRule="auto"/>
        <w:ind w:right="459"/>
        <w:jc w:val="center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 xml:space="preserve">Nr. </w:t>
      </w:r>
      <w:r w:rsidRPr="00D95389">
        <w:rPr>
          <w:b/>
          <w:sz w:val="26"/>
          <w:szCs w:val="26"/>
          <w:lang w:val="ro-RO"/>
        </w:rPr>
        <w:t>_____</w:t>
      </w:r>
      <w:bookmarkStart w:id="0" w:name="_GoBack"/>
      <w:bookmarkEnd w:id="0"/>
      <w:r w:rsidRPr="00D95389">
        <w:rPr>
          <w:b/>
          <w:sz w:val="26"/>
          <w:szCs w:val="26"/>
          <w:lang w:val="ro-RO"/>
        </w:rPr>
        <w:t xml:space="preserve"> </w:t>
      </w:r>
      <w:r w:rsidRPr="00D95389">
        <w:rPr>
          <w:sz w:val="26"/>
          <w:szCs w:val="26"/>
          <w:lang w:val="ro-RO"/>
        </w:rPr>
        <w:t>din ____________________ 20</w:t>
      </w:r>
      <w:r w:rsidR="00FD775A">
        <w:rPr>
          <w:sz w:val="26"/>
          <w:szCs w:val="26"/>
          <w:lang w:val="ro-RO"/>
        </w:rPr>
        <w:t>20</w:t>
      </w:r>
    </w:p>
    <w:p w:rsidR="00074356" w:rsidRPr="00D95389" w:rsidRDefault="00074356" w:rsidP="00074356">
      <w:pPr>
        <w:spacing w:after="0" w:line="240" w:lineRule="auto"/>
        <w:ind w:right="459"/>
        <w:jc w:val="both"/>
        <w:rPr>
          <w:sz w:val="26"/>
          <w:szCs w:val="26"/>
          <w:lang w:val="ro-RO"/>
        </w:rPr>
      </w:pPr>
    </w:p>
    <w:p w:rsidR="00074356" w:rsidRPr="00D95389" w:rsidRDefault="00074356" w:rsidP="00074356">
      <w:pPr>
        <w:spacing w:after="0" w:line="240" w:lineRule="auto"/>
        <w:ind w:right="459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ab/>
        <w:t xml:space="preserve">În temeiul articolului 33 din Legea </w:t>
      </w:r>
      <w:proofErr w:type="spellStart"/>
      <w:r w:rsidRPr="00D95389">
        <w:rPr>
          <w:sz w:val="26"/>
          <w:szCs w:val="26"/>
          <w:lang w:val="ro-RO"/>
        </w:rPr>
        <w:t>comunicaţiilor</w:t>
      </w:r>
      <w:proofErr w:type="spellEnd"/>
      <w:r w:rsidRPr="00D95389">
        <w:rPr>
          <w:sz w:val="26"/>
          <w:szCs w:val="26"/>
          <w:lang w:val="ro-RO"/>
        </w:rPr>
        <w:t xml:space="preserve"> electronice nr. 241</w:t>
      </w:r>
      <w:r w:rsidR="00E36296">
        <w:rPr>
          <w:sz w:val="26"/>
          <w:szCs w:val="26"/>
          <w:lang w:val="ro-RO"/>
        </w:rPr>
        <w:t>/</w:t>
      </w:r>
      <w:r w:rsidRPr="00D95389">
        <w:rPr>
          <w:sz w:val="26"/>
          <w:szCs w:val="26"/>
          <w:lang w:val="ro-RO"/>
        </w:rPr>
        <w:t>2007, cu modifică</w:t>
      </w:r>
      <w:r w:rsidR="00E36296">
        <w:rPr>
          <w:sz w:val="26"/>
          <w:szCs w:val="26"/>
          <w:lang w:val="ro-RO"/>
        </w:rPr>
        <w:t xml:space="preserve">rile </w:t>
      </w:r>
      <w:proofErr w:type="spellStart"/>
      <w:r w:rsidR="00E36296">
        <w:rPr>
          <w:sz w:val="26"/>
          <w:szCs w:val="26"/>
          <w:lang w:val="ro-RO"/>
        </w:rPr>
        <w:t>şi</w:t>
      </w:r>
      <w:proofErr w:type="spellEnd"/>
      <w:r w:rsidR="00E36296">
        <w:rPr>
          <w:sz w:val="26"/>
          <w:szCs w:val="26"/>
          <w:lang w:val="ro-RO"/>
        </w:rPr>
        <w:t xml:space="preserve"> completările ulterioare</w:t>
      </w:r>
      <w:r w:rsidRPr="00D95389">
        <w:rPr>
          <w:sz w:val="26"/>
          <w:szCs w:val="26"/>
          <w:lang w:val="ro-RO"/>
        </w:rPr>
        <w:t xml:space="preserve"> </w:t>
      </w:r>
      <w:proofErr w:type="spellStart"/>
      <w:r w:rsidRPr="00D95389">
        <w:rPr>
          <w:sz w:val="26"/>
          <w:szCs w:val="26"/>
          <w:lang w:val="ro-RO"/>
        </w:rPr>
        <w:t>şi</w:t>
      </w:r>
      <w:proofErr w:type="spellEnd"/>
      <w:r w:rsidRPr="00D95389">
        <w:rPr>
          <w:sz w:val="26"/>
          <w:szCs w:val="26"/>
          <w:lang w:val="ro-RO"/>
        </w:rPr>
        <w:t xml:space="preserve"> punctele 6, 7 </w:t>
      </w:r>
      <w:proofErr w:type="spellStart"/>
      <w:r w:rsidRPr="00D95389">
        <w:rPr>
          <w:sz w:val="26"/>
          <w:szCs w:val="26"/>
          <w:lang w:val="ro-RO"/>
        </w:rPr>
        <w:t>şi</w:t>
      </w:r>
      <w:proofErr w:type="spellEnd"/>
      <w:r w:rsidRPr="00D95389">
        <w:rPr>
          <w:sz w:val="26"/>
          <w:szCs w:val="26"/>
          <w:lang w:val="ro-RO"/>
        </w:rPr>
        <w:t xml:space="preserve"> 18 din Regulamentul Comisiei de Stat pentru </w:t>
      </w:r>
      <w:proofErr w:type="spellStart"/>
      <w:r w:rsidRPr="00D95389">
        <w:rPr>
          <w:sz w:val="26"/>
          <w:szCs w:val="26"/>
          <w:lang w:val="ro-RO"/>
        </w:rPr>
        <w:t>Frecvenţe</w:t>
      </w:r>
      <w:proofErr w:type="spellEnd"/>
      <w:r w:rsidRPr="00D95389">
        <w:rPr>
          <w:sz w:val="26"/>
          <w:szCs w:val="26"/>
          <w:lang w:val="ro-RO"/>
        </w:rPr>
        <w:t xml:space="preserve"> Radio, aprobat prin Hotărârea Guvernului</w:t>
      </w:r>
      <w:r w:rsidR="00E36296">
        <w:rPr>
          <w:sz w:val="26"/>
          <w:szCs w:val="26"/>
          <w:lang w:val="ro-RO"/>
        </w:rPr>
        <w:t xml:space="preserve"> nr. 544/</w:t>
      </w:r>
      <w:r w:rsidRPr="00D95389">
        <w:rPr>
          <w:sz w:val="26"/>
          <w:szCs w:val="26"/>
          <w:lang w:val="ro-RO"/>
        </w:rPr>
        <w:t xml:space="preserve">1997, cu modificările </w:t>
      </w:r>
      <w:proofErr w:type="spellStart"/>
      <w:r w:rsidRPr="00D95389">
        <w:rPr>
          <w:sz w:val="26"/>
          <w:szCs w:val="26"/>
          <w:lang w:val="ro-RO"/>
        </w:rPr>
        <w:t>şi</w:t>
      </w:r>
      <w:proofErr w:type="spellEnd"/>
      <w:r w:rsidRPr="00D95389">
        <w:rPr>
          <w:sz w:val="26"/>
          <w:szCs w:val="26"/>
          <w:lang w:val="ro-RO"/>
        </w:rPr>
        <w:t xml:space="preserve"> completările ulterioare, Comisia de Stat pentru </w:t>
      </w:r>
      <w:proofErr w:type="spellStart"/>
      <w:r w:rsidRPr="00D95389">
        <w:rPr>
          <w:sz w:val="26"/>
          <w:szCs w:val="26"/>
          <w:lang w:val="ro-RO"/>
        </w:rPr>
        <w:t>Frecvenţe</w:t>
      </w:r>
      <w:proofErr w:type="spellEnd"/>
      <w:r w:rsidRPr="00D95389">
        <w:rPr>
          <w:sz w:val="26"/>
          <w:szCs w:val="26"/>
          <w:lang w:val="ro-RO"/>
        </w:rPr>
        <w:t xml:space="preserve"> Radio,-</w:t>
      </w:r>
    </w:p>
    <w:p w:rsidR="00074356" w:rsidRPr="00D95389" w:rsidRDefault="00074356" w:rsidP="00074356">
      <w:pPr>
        <w:spacing w:after="0" w:line="240" w:lineRule="auto"/>
        <w:ind w:right="459"/>
        <w:jc w:val="both"/>
        <w:rPr>
          <w:sz w:val="26"/>
          <w:szCs w:val="26"/>
          <w:lang w:val="ro-RO"/>
        </w:rPr>
      </w:pPr>
    </w:p>
    <w:p w:rsidR="00074356" w:rsidRPr="00D95389" w:rsidRDefault="00074356" w:rsidP="00074356">
      <w:pPr>
        <w:spacing w:after="0" w:line="240" w:lineRule="auto"/>
        <w:ind w:right="459"/>
        <w:jc w:val="center"/>
        <w:rPr>
          <w:b/>
          <w:sz w:val="26"/>
          <w:szCs w:val="26"/>
          <w:lang w:val="ro-RO"/>
        </w:rPr>
      </w:pPr>
      <w:r w:rsidRPr="00D95389">
        <w:rPr>
          <w:b/>
          <w:sz w:val="26"/>
          <w:szCs w:val="26"/>
          <w:lang w:val="ro-RO"/>
        </w:rPr>
        <w:t>H O T Ă R Ă Ş T E:</w:t>
      </w:r>
    </w:p>
    <w:p w:rsidR="00074356" w:rsidRPr="00D95389" w:rsidRDefault="00074356" w:rsidP="00074356">
      <w:pPr>
        <w:spacing w:after="0" w:line="240" w:lineRule="auto"/>
        <w:ind w:right="459"/>
        <w:jc w:val="both"/>
        <w:rPr>
          <w:sz w:val="26"/>
          <w:szCs w:val="26"/>
          <w:lang w:val="ro-RO"/>
        </w:rPr>
      </w:pPr>
    </w:p>
    <w:p w:rsidR="00074356" w:rsidRPr="00D95389" w:rsidRDefault="00074356" w:rsidP="00D95389">
      <w:pPr>
        <w:spacing w:after="0" w:line="240" w:lineRule="auto"/>
        <w:ind w:right="459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ab/>
        <w:t xml:space="preserve">1. Se aprobă modificările </w:t>
      </w:r>
      <w:proofErr w:type="spellStart"/>
      <w:r w:rsidRPr="00D95389">
        <w:rPr>
          <w:sz w:val="26"/>
          <w:szCs w:val="26"/>
          <w:lang w:val="ro-RO"/>
        </w:rPr>
        <w:t>şi</w:t>
      </w:r>
      <w:proofErr w:type="spellEnd"/>
      <w:r w:rsidRPr="00D95389">
        <w:rPr>
          <w:sz w:val="26"/>
          <w:szCs w:val="26"/>
          <w:lang w:val="ro-RO"/>
        </w:rPr>
        <w:t xml:space="preserve"> completările Tabelului </w:t>
      </w:r>
      <w:proofErr w:type="spellStart"/>
      <w:r w:rsidRPr="00D95389">
        <w:rPr>
          <w:sz w:val="26"/>
          <w:szCs w:val="26"/>
          <w:lang w:val="ro-RO"/>
        </w:rPr>
        <w:t>naţional</w:t>
      </w:r>
      <w:proofErr w:type="spellEnd"/>
      <w:r w:rsidRPr="00D95389">
        <w:rPr>
          <w:sz w:val="26"/>
          <w:szCs w:val="26"/>
          <w:lang w:val="ro-RO"/>
        </w:rPr>
        <w:t xml:space="preserve"> de atribuire a benzilor de </w:t>
      </w:r>
      <w:proofErr w:type="spellStart"/>
      <w:r w:rsidRPr="00D95389">
        <w:rPr>
          <w:sz w:val="26"/>
          <w:szCs w:val="26"/>
          <w:lang w:val="ro-RO"/>
        </w:rPr>
        <w:t>frecvenţă</w:t>
      </w:r>
      <w:proofErr w:type="spellEnd"/>
      <w:r w:rsidRPr="00D95389">
        <w:rPr>
          <w:sz w:val="26"/>
          <w:szCs w:val="26"/>
          <w:lang w:val="ro-RO"/>
        </w:rPr>
        <w:t>, conform anexei nr. 1.</w:t>
      </w:r>
    </w:p>
    <w:p w:rsidR="00074356" w:rsidRPr="00D95389" w:rsidRDefault="00074356" w:rsidP="00D95389">
      <w:pPr>
        <w:spacing w:after="0" w:line="240" w:lineRule="auto"/>
        <w:ind w:right="459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ab/>
        <w:t xml:space="preserve">2. </w:t>
      </w:r>
      <w:r w:rsidR="00FD775A">
        <w:rPr>
          <w:sz w:val="26"/>
          <w:szCs w:val="26"/>
          <w:lang w:val="ro-RO"/>
        </w:rPr>
        <w:t>Instituția publică</w:t>
      </w:r>
      <w:r w:rsidRPr="00D95389">
        <w:rPr>
          <w:sz w:val="26"/>
          <w:szCs w:val="26"/>
          <w:lang w:val="ro-RO"/>
        </w:rPr>
        <w:t xml:space="preserve"> „</w:t>
      </w:r>
      <w:r w:rsidR="00FD775A">
        <w:rPr>
          <w:sz w:val="26"/>
          <w:szCs w:val="26"/>
          <w:lang w:val="ro-RO"/>
        </w:rPr>
        <w:t>Serviciul</w:t>
      </w:r>
      <w:r w:rsidRPr="00D95389">
        <w:rPr>
          <w:sz w:val="26"/>
          <w:szCs w:val="26"/>
          <w:lang w:val="ro-RO"/>
        </w:rPr>
        <w:t xml:space="preserve"> </w:t>
      </w:r>
      <w:proofErr w:type="spellStart"/>
      <w:r w:rsidRPr="00D95389">
        <w:rPr>
          <w:sz w:val="26"/>
          <w:szCs w:val="26"/>
          <w:lang w:val="ro-RO"/>
        </w:rPr>
        <w:t>Naţional</w:t>
      </w:r>
      <w:proofErr w:type="spellEnd"/>
      <w:r w:rsidRPr="00D95389">
        <w:rPr>
          <w:sz w:val="26"/>
          <w:szCs w:val="26"/>
          <w:lang w:val="ro-RO"/>
        </w:rPr>
        <w:t xml:space="preserve"> </w:t>
      </w:r>
      <w:r w:rsidR="00FD775A">
        <w:rPr>
          <w:sz w:val="26"/>
          <w:szCs w:val="26"/>
          <w:lang w:val="ro-RO"/>
        </w:rPr>
        <w:t>de Management al Frecvențelor Radio</w:t>
      </w:r>
      <w:r w:rsidRPr="00D95389">
        <w:rPr>
          <w:sz w:val="26"/>
          <w:szCs w:val="26"/>
          <w:lang w:val="ro-RO"/>
        </w:rPr>
        <w:t xml:space="preserve">” va asigura </w:t>
      </w:r>
      <w:proofErr w:type="spellStart"/>
      <w:r w:rsidRPr="00D95389">
        <w:rPr>
          <w:sz w:val="26"/>
          <w:szCs w:val="26"/>
          <w:lang w:val="ro-RO"/>
        </w:rPr>
        <w:t>şi</w:t>
      </w:r>
      <w:proofErr w:type="spellEnd"/>
      <w:r w:rsidRPr="00D95389">
        <w:rPr>
          <w:sz w:val="26"/>
          <w:szCs w:val="26"/>
          <w:lang w:val="ro-RO"/>
        </w:rPr>
        <w:t xml:space="preserve"> </w:t>
      </w:r>
      <w:proofErr w:type="spellStart"/>
      <w:r w:rsidRPr="00D95389">
        <w:rPr>
          <w:sz w:val="26"/>
          <w:szCs w:val="26"/>
          <w:lang w:val="ro-RO"/>
        </w:rPr>
        <w:t>finanţa</w:t>
      </w:r>
      <w:proofErr w:type="spellEnd"/>
      <w:r w:rsidRPr="00D95389">
        <w:rPr>
          <w:sz w:val="26"/>
          <w:szCs w:val="26"/>
          <w:lang w:val="ro-RO"/>
        </w:rPr>
        <w:t>:</w:t>
      </w:r>
      <w:r w:rsidRPr="00D95389">
        <w:rPr>
          <w:sz w:val="26"/>
          <w:szCs w:val="26"/>
          <w:lang w:val="ro-RO"/>
        </w:rPr>
        <w:tab/>
      </w:r>
    </w:p>
    <w:p w:rsidR="00074356" w:rsidRPr="00D95389" w:rsidRDefault="00074356" w:rsidP="00D95389">
      <w:pPr>
        <w:widowControl w:val="0"/>
        <w:numPr>
          <w:ilvl w:val="0"/>
          <w:numId w:val="19"/>
        </w:numPr>
        <w:tabs>
          <w:tab w:val="clear" w:pos="1065"/>
          <w:tab w:val="num" w:pos="709"/>
        </w:tabs>
        <w:autoSpaceDE w:val="0"/>
        <w:autoSpaceDN w:val="0"/>
        <w:adjustRightInd w:val="0"/>
        <w:spacing w:after="0" w:line="240" w:lineRule="auto"/>
        <w:ind w:left="709" w:right="459" w:hanging="425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 xml:space="preserve">traducerea modificărilor, conform anexei nr. 1, în limba engleză </w:t>
      </w:r>
      <w:proofErr w:type="spellStart"/>
      <w:r w:rsidRPr="00D95389">
        <w:rPr>
          <w:sz w:val="26"/>
          <w:szCs w:val="26"/>
          <w:lang w:val="ro-RO"/>
        </w:rPr>
        <w:t>şi</w:t>
      </w:r>
      <w:proofErr w:type="spellEnd"/>
      <w:r w:rsidRPr="00D95389">
        <w:rPr>
          <w:sz w:val="26"/>
          <w:szCs w:val="26"/>
          <w:lang w:val="ro-RO"/>
        </w:rPr>
        <w:t xml:space="preserve"> limba rusă;</w:t>
      </w:r>
    </w:p>
    <w:p w:rsidR="00074356" w:rsidRPr="00D95389" w:rsidRDefault="00074356" w:rsidP="00D95389">
      <w:pPr>
        <w:widowControl w:val="0"/>
        <w:numPr>
          <w:ilvl w:val="0"/>
          <w:numId w:val="19"/>
        </w:numPr>
        <w:tabs>
          <w:tab w:val="clear" w:pos="1065"/>
          <w:tab w:val="num" w:pos="709"/>
        </w:tabs>
        <w:autoSpaceDE w:val="0"/>
        <w:autoSpaceDN w:val="0"/>
        <w:adjustRightInd w:val="0"/>
        <w:spacing w:after="0" w:line="240" w:lineRule="auto"/>
        <w:ind w:left="709" w:right="459" w:hanging="425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>publicarea în Monitorul Oficial al Republicii Moldova a prezentei hotărâri;</w:t>
      </w:r>
    </w:p>
    <w:p w:rsidR="00074356" w:rsidRPr="00D95389" w:rsidRDefault="00074356" w:rsidP="00D95389">
      <w:pPr>
        <w:widowControl w:val="0"/>
        <w:numPr>
          <w:ilvl w:val="0"/>
          <w:numId w:val="19"/>
        </w:numPr>
        <w:tabs>
          <w:tab w:val="clear" w:pos="1065"/>
          <w:tab w:val="num" w:pos="709"/>
        </w:tabs>
        <w:autoSpaceDE w:val="0"/>
        <w:autoSpaceDN w:val="0"/>
        <w:adjustRightInd w:val="0"/>
        <w:spacing w:after="0" w:line="240" w:lineRule="auto"/>
        <w:ind w:left="709" w:right="459" w:hanging="425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 xml:space="preserve">organizarea perfectării formatului Tabelului </w:t>
      </w:r>
      <w:proofErr w:type="spellStart"/>
      <w:r w:rsidRPr="00D95389">
        <w:rPr>
          <w:sz w:val="26"/>
          <w:szCs w:val="26"/>
          <w:lang w:val="ro-RO"/>
        </w:rPr>
        <w:t>Naţional</w:t>
      </w:r>
      <w:proofErr w:type="spellEnd"/>
      <w:r w:rsidRPr="00D95389">
        <w:rPr>
          <w:sz w:val="26"/>
          <w:szCs w:val="26"/>
          <w:lang w:val="ro-RO"/>
        </w:rPr>
        <w:t xml:space="preserve"> de Atribuire a Benzilor de </w:t>
      </w:r>
      <w:proofErr w:type="spellStart"/>
      <w:r w:rsidRPr="00D95389">
        <w:rPr>
          <w:sz w:val="26"/>
          <w:szCs w:val="26"/>
          <w:lang w:val="ro-RO"/>
        </w:rPr>
        <w:t>Frecvenţe</w:t>
      </w:r>
      <w:proofErr w:type="spellEnd"/>
      <w:r w:rsidRPr="00D95389">
        <w:rPr>
          <w:sz w:val="26"/>
          <w:szCs w:val="26"/>
          <w:lang w:val="ro-RO"/>
        </w:rPr>
        <w:t xml:space="preserve"> modificat pentru plasarea pe portalul european al </w:t>
      </w:r>
      <w:proofErr w:type="spellStart"/>
      <w:r w:rsidRPr="00D95389">
        <w:rPr>
          <w:sz w:val="26"/>
          <w:szCs w:val="26"/>
          <w:lang w:val="ro-RO"/>
        </w:rPr>
        <w:t>informaţiei</w:t>
      </w:r>
      <w:proofErr w:type="spellEnd"/>
      <w:r w:rsidRPr="00D95389">
        <w:rPr>
          <w:sz w:val="26"/>
          <w:szCs w:val="26"/>
          <w:lang w:val="ro-RO"/>
        </w:rPr>
        <w:t xml:space="preserve"> de spectru (EFIS, ECO);</w:t>
      </w:r>
    </w:p>
    <w:p w:rsidR="00074356" w:rsidRPr="00D95389" w:rsidRDefault="00074356" w:rsidP="00D95389">
      <w:pPr>
        <w:widowControl w:val="0"/>
        <w:numPr>
          <w:ilvl w:val="0"/>
          <w:numId w:val="19"/>
        </w:numPr>
        <w:tabs>
          <w:tab w:val="clear" w:pos="1065"/>
          <w:tab w:val="num" w:pos="709"/>
        </w:tabs>
        <w:autoSpaceDE w:val="0"/>
        <w:autoSpaceDN w:val="0"/>
        <w:adjustRightInd w:val="0"/>
        <w:spacing w:after="0" w:line="240" w:lineRule="auto"/>
        <w:ind w:left="709" w:right="459" w:hanging="425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 xml:space="preserve">publicarea Tabelului </w:t>
      </w:r>
      <w:proofErr w:type="spellStart"/>
      <w:r w:rsidRPr="00D95389">
        <w:rPr>
          <w:sz w:val="26"/>
          <w:szCs w:val="26"/>
          <w:lang w:val="ro-RO"/>
        </w:rPr>
        <w:t>Naţional</w:t>
      </w:r>
      <w:proofErr w:type="spellEnd"/>
      <w:r w:rsidRPr="00D95389">
        <w:rPr>
          <w:sz w:val="26"/>
          <w:szCs w:val="26"/>
          <w:lang w:val="ro-RO"/>
        </w:rPr>
        <w:t xml:space="preserve"> de Atribuire a Benzilor de </w:t>
      </w:r>
      <w:proofErr w:type="spellStart"/>
      <w:r w:rsidRPr="00D95389">
        <w:rPr>
          <w:sz w:val="26"/>
          <w:szCs w:val="26"/>
          <w:lang w:val="ro-RO"/>
        </w:rPr>
        <w:t>Frecvenţe</w:t>
      </w:r>
      <w:proofErr w:type="spellEnd"/>
      <w:r w:rsidRPr="00D95389">
        <w:rPr>
          <w:sz w:val="26"/>
          <w:szCs w:val="26"/>
          <w:lang w:val="ro-RO"/>
        </w:rPr>
        <w:t xml:space="preserve"> modificat în limba de stat, limba engleză </w:t>
      </w:r>
      <w:proofErr w:type="spellStart"/>
      <w:r w:rsidRPr="00D95389">
        <w:rPr>
          <w:sz w:val="26"/>
          <w:szCs w:val="26"/>
          <w:lang w:val="ro-RO"/>
        </w:rPr>
        <w:t>şi</w:t>
      </w:r>
      <w:proofErr w:type="spellEnd"/>
      <w:r w:rsidRPr="00D95389">
        <w:rPr>
          <w:sz w:val="26"/>
          <w:szCs w:val="26"/>
          <w:lang w:val="ro-RO"/>
        </w:rPr>
        <w:t xml:space="preserve"> limba rusă pe site-ul </w:t>
      </w:r>
      <w:hyperlink r:id="rId7" w:history="1">
        <w:r w:rsidR="00FD775A" w:rsidRPr="00B3071A">
          <w:rPr>
            <w:rStyle w:val="Hyperlink"/>
            <w:sz w:val="26"/>
            <w:szCs w:val="26"/>
            <w:lang w:val="ro-RO"/>
          </w:rPr>
          <w:t>www.snfr.md</w:t>
        </w:r>
      </w:hyperlink>
      <w:r w:rsidRPr="00D95389">
        <w:rPr>
          <w:sz w:val="26"/>
          <w:szCs w:val="26"/>
          <w:lang w:val="ro-RO"/>
        </w:rPr>
        <w:t>;</w:t>
      </w:r>
    </w:p>
    <w:p w:rsidR="00074356" w:rsidRPr="00D95389" w:rsidRDefault="00074356" w:rsidP="00D95389">
      <w:pPr>
        <w:widowControl w:val="0"/>
        <w:numPr>
          <w:ilvl w:val="0"/>
          <w:numId w:val="19"/>
        </w:numPr>
        <w:tabs>
          <w:tab w:val="clear" w:pos="1065"/>
          <w:tab w:val="num" w:pos="709"/>
        </w:tabs>
        <w:autoSpaceDE w:val="0"/>
        <w:autoSpaceDN w:val="0"/>
        <w:adjustRightInd w:val="0"/>
        <w:spacing w:after="0" w:line="240" w:lineRule="auto"/>
        <w:ind w:left="709" w:right="459" w:hanging="425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 xml:space="preserve">editarea Tabelului </w:t>
      </w:r>
      <w:proofErr w:type="spellStart"/>
      <w:r w:rsidRPr="00D95389">
        <w:rPr>
          <w:sz w:val="26"/>
          <w:szCs w:val="26"/>
          <w:lang w:val="ro-RO"/>
        </w:rPr>
        <w:t>Naţional</w:t>
      </w:r>
      <w:proofErr w:type="spellEnd"/>
      <w:r w:rsidRPr="00D95389">
        <w:rPr>
          <w:sz w:val="26"/>
          <w:szCs w:val="26"/>
          <w:lang w:val="ro-RO"/>
        </w:rPr>
        <w:t xml:space="preserve"> de Atribuire a Benzilor de </w:t>
      </w:r>
      <w:proofErr w:type="spellStart"/>
      <w:r w:rsidRPr="00D95389">
        <w:rPr>
          <w:sz w:val="26"/>
          <w:szCs w:val="26"/>
          <w:lang w:val="ro-RO"/>
        </w:rPr>
        <w:t>Frecvenţe</w:t>
      </w:r>
      <w:proofErr w:type="spellEnd"/>
      <w:r w:rsidRPr="00D95389">
        <w:rPr>
          <w:sz w:val="26"/>
          <w:szCs w:val="26"/>
          <w:lang w:val="ro-RO"/>
        </w:rPr>
        <w:t xml:space="preserve"> modificat:</w:t>
      </w:r>
    </w:p>
    <w:p w:rsidR="00074356" w:rsidRPr="00D95389" w:rsidRDefault="00074356" w:rsidP="00D95389">
      <w:pPr>
        <w:tabs>
          <w:tab w:val="num" w:pos="709"/>
        </w:tabs>
        <w:spacing w:after="0" w:line="240" w:lineRule="auto"/>
        <w:ind w:left="709" w:right="459" w:hanging="425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 xml:space="preserve">      - în limba de stat – 50 exemplare;</w:t>
      </w:r>
    </w:p>
    <w:p w:rsidR="00074356" w:rsidRPr="00D95389" w:rsidRDefault="00074356" w:rsidP="00D95389">
      <w:pPr>
        <w:tabs>
          <w:tab w:val="num" w:pos="709"/>
        </w:tabs>
        <w:spacing w:after="0" w:line="240" w:lineRule="auto"/>
        <w:ind w:left="709" w:right="459" w:hanging="425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 xml:space="preserve">      - în limba engleză – 25 exemplare;</w:t>
      </w:r>
    </w:p>
    <w:p w:rsidR="00074356" w:rsidRPr="00D95389" w:rsidRDefault="00074356" w:rsidP="00D95389">
      <w:pPr>
        <w:tabs>
          <w:tab w:val="num" w:pos="709"/>
        </w:tabs>
        <w:spacing w:after="0" w:line="240" w:lineRule="auto"/>
        <w:ind w:left="709" w:right="459" w:hanging="425"/>
        <w:jc w:val="both"/>
        <w:rPr>
          <w:sz w:val="26"/>
          <w:szCs w:val="26"/>
          <w:lang w:val="ro-RO"/>
        </w:rPr>
      </w:pPr>
      <w:r w:rsidRPr="00D95389">
        <w:rPr>
          <w:sz w:val="26"/>
          <w:szCs w:val="26"/>
          <w:lang w:val="ro-RO"/>
        </w:rPr>
        <w:t xml:space="preserve">      - în limba rusă – 25 exemplare.</w:t>
      </w:r>
    </w:p>
    <w:p w:rsidR="00074356" w:rsidRPr="00D95389" w:rsidRDefault="00074356" w:rsidP="00074356">
      <w:pPr>
        <w:spacing w:after="0" w:line="240" w:lineRule="auto"/>
        <w:ind w:left="1065" w:right="459"/>
        <w:jc w:val="both"/>
        <w:rPr>
          <w:sz w:val="26"/>
          <w:szCs w:val="26"/>
          <w:lang w:val="ro-RO"/>
        </w:rPr>
      </w:pPr>
    </w:p>
    <w:p w:rsidR="00074356" w:rsidRPr="00D95389" w:rsidRDefault="00074356" w:rsidP="00074356">
      <w:pPr>
        <w:spacing w:after="0" w:line="240" w:lineRule="auto"/>
        <w:ind w:left="705" w:right="459"/>
        <w:jc w:val="both"/>
        <w:rPr>
          <w:b/>
          <w:sz w:val="26"/>
          <w:szCs w:val="26"/>
          <w:lang w:val="ro-RO"/>
        </w:rPr>
      </w:pPr>
      <w:r w:rsidRPr="00D95389">
        <w:rPr>
          <w:b/>
          <w:sz w:val="26"/>
          <w:szCs w:val="26"/>
          <w:lang w:val="ro-RO"/>
        </w:rPr>
        <w:t>PREŞEDINTELE COMISIEI DE STAT</w:t>
      </w:r>
    </w:p>
    <w:p w:rsidR="00D95389" w:rsidRDefault="00074356" w:rsidP="00074356">
      <w:pPr>
        <w:spacing w:after="0" w:line="240" w:lineRule="auto"/>
        <w:ind w:left="705" w:right="459"/>
        <w:jc w:val="both"/>
        <w:rPr>
          <w:b/>
          <w:sz w:val="26"/>
          <w:szCs w:val="26"/>
          <w:lang w:val="ro-RO"/>
        </w:rPr>
      </w:pPr>
      <w:r w:rsidRPr="00D95389">
        <w:rPr>
          <w:b/>
          <w:sz w:val="26"/>
          <w:szCs w:val="26"/>
          <w:lang w:val="ro-RO"/>
        </w:rPr>
        <w:t>PENTRU FRECVENŢE RADIO,</w:t>
      </w:r>
    </w:p>
    <w:p w:rsidR="00E36296" w:rsidRDefault="00074356" w:rsidP="00E74E4A">
      <w:pPr>
        <w:spacing w:after="0" w:line="240" w:lineRule="auto"/>
        <w:ind w:left="705" w:right="459"/>
        <w:rPr>
          <w:b/>
          <w:sz w:val="26"/>
          <w:szCs w:val="26"/>
          <w:lang w:val="ro-RO"/>
        </w:rPr>
      </w:pPr>
      <w:r w:rsidRPr="00D95389">
        <w:rPr>
          <w:b/>
          <w:sz w:val="26"/>
          <w:szCs w:val="26"/>
          <w:lang w:val="ro-RO"/>
        </w:rPr>
        <w:t>MINISTRUL</w:t>
      </w:r>
      <w:r w:rsidR="00E74E4A">
        <w:rPr>
          <w:b/>
          <w:sz w:val="26"/>
          <w:szCs w:val="26"/>
          <w:lang w:val="ro-RO"/>
        </w:rPr>
        <w:t xml:space="preserve"> </w:t>
      </w:r>
      <w:r w:rsidRPr="00D95389">
        <w:rPr>
          <w:b/>
          <w:sz w:val="26"/>
          <w:szCs w:val="26"/>
          <w:lang w:val="ro-RO"/>
        </w:rPr>
        <w:t xml:space="preserve">ECONOMIEI                </w:t>
      </w:r>
      <w:r w:rsidR="00E74E4A">
        <w:rPr>
          <w:b/>
          <w:sz w:val="26"/>
          <w:szCs w:val="26"/>
          <w:lang w:val="ro-RO"/>
        </w:rPr>
        <w:t xml:space="preserve">         </w:t>
      </w:r>
      <w:r w:rsidRPr="00D95389">
        <w:rPr>
          <w:b/>
          <w:sz w:val="26"/>
          <w:szCs w:val="26"/>
          <w:lang w:val="ro-RO"/>
        </w:rPr>
        <w:t xml:space="preserve">              </w:t>
      </w:r>
    </w:p>
    <w:p w:rsidR="00074356" w:rsidRPr="00D95389" w:rsidRDefault="00E36296" w:rsidP="00E74E4A">
      <w:pPr>
        <w:spacing w:after="0" w:line="240" w:lineRule="auto"/>
        <w:ind w:left="705" w:right="459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ȘI INFRASTRUCTURII</w:t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>
        <w:rPr>
          <w:b/>
          <w:sz w:val="26"/>
          <w:szCs w:val="26"/>
          <w:lang w:val="ro-RO"/>
        </w:rPr>
        <w:tab/>
      </w:r>
      <w:r w:rsidR="00074356" w:rsidRPr="00D95389">
        <w:rPr>
          <w:b/>
          <w:sz w:val="26"/>
          <w:szCs w:val="26"/>
          <w:lang w:val="ro-RO"/>
        </w:rPr>
        <w:t xml:space="preserve"> </w:t>
      </w:r>
      <w:r w:rsidR="00FD775A">
        <w:rPr>
          <w:b/>
          <w:sz w:val="26"/>
          <w:szCs w:val="26"/>
          <w:lang w:val="ro-RO"/>
        </w:rPr>
        <w:t>Serg</w:t>
      </w:r>
      <w:r>
        <w:rPr>
          <w:b/>
          <w:sz w:val="26"/>
          <w:szCs w:val="26"/>
          <w:lang w:val="ro-RO"/>
        </w:rPr>
        <w:t>hei</w:t>
      </w:r>
      <w:r w:rsidR="00074356" w:rsidRPr="00D95389">
        <w:rPr>
          <w:b/>
          <w:sz w:val="26"/>
          <w:szCs w:val="26"/>
          <w:lang w:val="ro-RO"/>
        </w:rPr>
        <w:t xml:space="preserve"> </w:t>
      </w:r>
      <w:r w:rsidR="00FD775A">
        <w:rPr>
          <w:b/>
          <w:sz w:val="26"/>
          <w:szCs w:val="26"/>
          <w:lang w:val="ro-RO"/>
        </w:rPr>
        <w:t>RAILEAN</w:t>
      </w:r>
    </w:p>
    <w:p w:rsidR="00E74E4A" w:rsidRDefault="00E74E4A" w:rsidP="00074356">
      <w:pPr>
        <w:spacing w:after="0" w:line="240" w:lineRule="auto"/>
        <w:jc w:val="right"/>
        <w:rPr>
          <w:bCs/>
          <w:sz w:val="28"/>
          <w:szCs w:val="28"/>
          <w:lang w:val="ro-RO"/>
        </w:rPr>
      </w:pPr>
    </w:p>
    <w:p w:rsidR="00A96F1D" w:rsidRDefault="00A96F1D" w:rsidP="00074356">
      <w:pPr>
        <w:spacing w:after="0" w:line="240" w:lineRule="auto"/>
        <w:jc w:val="right"/>
        <w:rPr>
          <w:bCs/>
          <w:sz w:val="28"/>
          <w:szCs w:val="28"/>
          <w:lang w:val="ro-RO"/>
        </w:rPr>
      </w:pPr>
    </w:p>
    <w:p w:rsidR="00A96F1D" w:rsidRDefault="00A96F1D" w:rsidP="00074356">
      <w:pPr>
        <w:spacing w:after="0" w:line="240" w:lineRule="auto"/>
        <w:jc w:val="right"/>
        <w:rPr>
          <w:bCs/>
          <w:sz w:val="28"/>
          <w:szCs w:val="28"/>
          <w:lang w:val="ro-RO"/>
        </w:rPr>
      </w:pPr>
    </w:p>
    <w:sectPr w:rsidR="00A96F1D" w:rsidSect="00EB04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2133"/>
    <w:multiLevelType w:val="singleLevel"/>
    <w:tmpl w:val="A670BC5C"/>
    <w:lvl w:ilvl="0">
      <w:start w:val="95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72E0E98"/>
    <w:multiLevelType w:val="singleLevel"/>
    <w:tmpl w:val="1EFE521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08E44395"/>
    <w:multiLevelType w:val="singleLevel"/>
    <w:tmpl w:val="20827C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2454D0"/>
    <w:multiLevelType w:val="singleLevel"/>
    <w:tmpl w:val="F6D84C6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0CC210F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D32E0B"/>
    <w:multiLevelType w:val="singleLevel"/>
    <w:tmpl w:val="561007BA"/>
    <w:lvl w:ilvl="0">
      <w:start w:val="2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441ECD"/>
    <w:multiLevelType w:val="hybridMultilevel"/>
    <w:tmpl w:val="2A86DAF4"/>
    <w:lvl w:ilvl="0" w:tplc="3040535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4AA58A5"/>
    <w:multiLevelType w:val="singleLevel"/>
    <w:tmpl w:val="627A3E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472879"/>
    <w:multiLevelType w:val="singleLevel"/>
    <w:tmpl w:val="BDFC1F3C"/>
    <w:lvl w:ilvl="0">
      <w:start w:val="9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DE800CC"/>
    <w:multiLevelType w:val="singleLevel"/>
    <w:tmpl w:val="7632EA80"/>
    <w:lvl w:ilvl="0">
      <w:start w:val="3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59EC03C7"/>
    <w:multiLevelType w:val="singleLevel"/>
    <w:tmpl w:val="4CA02C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FC67DA5"/>
    <w:multiLevelType w:val="singleLevel"/>
    <w:tmpl w:val="EA0C67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625AA9"/>
    <w:multiLevelType w:val="singleLevel"/>
    <w:tmpl w:val="A1B8A196"/>
    <w:lvl w:ilvl="0">
      <w:start w:val="9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63126EC"/>
    <w:multiLevelType w:val="singleLevel"/>
    <w:tmpl w:val="AEE28894"/>
    <w:lvl w:ilvl="0">
      <w:start w:val="9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CB2EFF"/>
    <w:multiLevelType w:val="singleLevel"/>
    <w:tmpl w:val="55EEF9B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69B62BE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2A72EDD"/>
    <w:multiLevelType w:val="singleLevel"/>
    <w:tmpl w:val="1F1AA25A"/>
    <w:lvl w:ilvl="0">
      <w:start w:val="3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79E51624"/>
    <w:multiLevelType w:val="hybridMultilevel"/>
    <w:tmpl w:val="A7BC615A"/>
    <w:lvl w:ilvl="0" w:tplc="B0C4D0FA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B199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16"/>
  </w:num>
  <w:num w:numId="8">
    <w:abstractNumId w:val="12"/>
  </w:num>
  <w:num w:numId="9">
    <w:abstractNumId w:val="8"/>
  </w:num>
  <w:num w:numId="10">
    <w:abstractNumId w:val="13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18"/>
  </w:num>
  <w:num w:numId="16">
    <w:abstractNumId w:val="7"/>
  </w:num>
  <w:num w:numId="17">
    <w:abstractNumId w:val="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26"/>
    <w:rsid w:val="00001BF9"/>
    <w:rsid w:val="00003C51"/>
    <w:rsid w:val="00015DE1"/>
    <w:rsid w:val="00016386"/>
    <w:rsid w:val="00016E8E"/>
    <w:rsid w:val="0002306F"/>
    <w:rsid w:val="00024CCC"/>
    <w:rsid w:val="00027D3E"/>
    <w:rsid w:val="000301B2"/>
    <w:rsid w:val="0003204C"/>
    <w:rsid w:val="00037CFE"/>
    <w:rsid w:val="00055920"/>
    <w:rsid w:val="000677D6"/>
    <w:rsid w:val="00070963"/>
    <w:rsid w:val="000733AE"/>
    <w:rsid w:val="00074356"/>
    <w:rsid w:val="00080134"/>
    <w:rsid w:val="00084495"/>
    <w:rsid w:val="000A4DD0"/>
    <w:rsid w:val="000A5E2D"/>
    <w:rsid w:val="000A5FF6"/>
    <w:rsid w:val="000A649F"/>
    <w:rsid w:val="000A7F98"/>
    <w:rsid w:val="000B20C6"/>
    <w:rsid w:val="000C108F"/>
    <w:rsid w:val="000D4880"/>
    <w:rsid w:val="000D4AD1"/>
    <w:rsid w:val="000D708B"/>
    <w:rsid w:val="000F5073"/>
    <w:rsid w:val="001075D5"/>
    <w:rsid w:val="00116919"/>
    <w:rsid w:val="001221A2"/>
    <w:rsid w:val="001222AD"/>
    <w:rsid w:val="001310F1"/>
    <w:rsid w:val="00131C1F"/>
    <w:rsid w:val="0013402A"/>
    <w:rsid w:val="0015013A"/>
    <w:rsid w:val="00167E71"/>
    <w:rsid w:val="00175AEF"/>
    <w:rsid w:val="001874CC"/>
    <w:rsid w:val="001A09B8"/>
    <w:rsid w:val="001A3872"/>
    <w:rsid w:val="001A4231"/>
    <w:rsid w:val="001A5F40"/>
    <w:rsid w:val="001C008E"/>
    <w:rsid w:val="001C5DD0"/>
    <w:rsid w:val="001C6E8B"/>
    <w:rsid w:val="001D1B1E"/>
    <w:rsid w:val="001D6445"/>
    <w:rsid w:val="001E0A55"/>
    <w:rsid w:val="001E634F"/>
    <w:rsid w:val="001F65C2"/>
    <w:rsid w:val="001F75ED"/>
    <w:rsid w:val="0020017E"/>
    <w:rsid w:val="00205BC1"/>
    <w:rsid w:val="002111D7"/>
    <w:rsid w:val="00213136"/>
    <w:rsid w:val="00216BC0"/>
    <w:rsid w:val="00217EBB"/>
    <w:rsid w:val="002265A1"/>
    <w:rsid w:val="00235DBE"/>
    <w:rsid w:val="002400FB"/>
    <w:rsid w:val="002405BB"/>
    <w:rsid w:val="00243E62"/>
    <w:rsid w:val="002440D5"/>
    <w:rsid w:val="00261FD9"/>
    <w:rsid w:val="00264544"/>
    <w:rsid w:val="00267110"/>
    <w:rsid w:val="00270B7E"/>
    <w:rsid w:val="002769BA"/>
    <w:rsid w:val="00283ABA"/>
    <w:rsid w:val="002863FF"/>
    <w:rsid w:val="0029234F"/>
    <w:rsid w:val="00297060"/>
    <w:rsid w:val="002B7CC0"/>
    <w:rsid w:val="002C7FA4"/>
    <w:rsid w:val="002D18CF"/>
    <w:rsid w:val="002E1561"/>
    <w:rsid w:val="002F1B1D"/>
    <w:rsid w:val="002F4705"/>
    <w:rsid w:val="002F7C35"/>
    <w:rsid w:val="00306394"/>
    <w:rsid w:val="00311B9A"/>
    <w:rsid w:val="00321335"/>
    <w:rsid w:val="00331573"/>
    <w:rsid w:val="00342E55"/>
    <w:rsid w:val="00345CEE"/>
    <w:rsid w:val="0034766D"/>
    <w:rsid w:val="003502EE"/>
    <w:rsid w:val="003609ED"/>
    <w:rsid w:val="00360B23"/>
    <w:rsid w:val="00365443"/>
    <w:rsid w:val="003700A9"/>
    <w:rsid w:val="00374943"/>
    <w:rsid w:val="00384AA1"/>
    <w:rsid w:val="00385ED3"/>
    <w:rsid w:val="00396FAA"/>
    <w:rsid w:val="003C45F1"/>
    <w:rsid w:val="003D2599"/>
    <w:rsid w:val="003D7974"/>
    <w:rsid w:val="003E05BB"/>
    <w:rsid w:val="003E54D2"/>
    <w:rsid w:val="003E66F9"/>
    <w:rsid w:val="003F4B48"/>
    <w:rsid w:val="003F716E"/>
    <w:rsid w:val="003F7766"/>
    <w:rsid w:val="0040086B"/>
    <w:rsid w:val="00402011"/>
    <w:rsid w:val="00416F98"/>
    <w:rsid w:val="004210FF"/>
    <w:rsid w:val="0042110D"/>
    <w:rsid w:val="00424853"/>
    <w:rsid w:val="004401B5"/>
    <w:rsid w:val="00440341"/>
    <w:rsid w:val="00442394"/>
    <w:rsid w:val="004452FB"/>
    <w:rsid w:val="00460826"/>
    <w:rsid w:val="00461D11"/>
    <w:rsid w:val="00464722"/>
    <w:rsid w:val="00465672"/>
    <w:rsid w:val="004702AD"/>
    <w:rsid w:val="004744C2"/>
    <w:rsid w:val="00482C42"/>
    <w:rsid w:val="004853C6"/>
    <w:rsid w:val="00487893"/>
    <w:rsid w:val="00497F35"/>
    <w:rsid w:val="004A3377"/>
    <w:rsid w:val="004B46A9"/>
    <w:rsid w:val="004C544F"/>
    <w:rsid w:val="004C7614"/>
    <w:rsid w:val="004E6371"/>
    <w:rsid w:val="004E7017"/>
    <w:rsid w:val="004E7AA2"/>
    <w:rsid w:val="004F4C61"/>
    <w:rsid w:val="005025CC"/>
    <w:rsid w:val="0050477C"/>
    <w:rsid w:val="00506546"/>
    <w:rsid w:val="00510B57"/>
    <w:rsid w:val="00510F01"/>
    <w:rsid w:val="0051320F"/>
    <w:rsid w:val="005145A6"/>
    <w:rsid w:val="00515BD8"/>
    <w:rsid w:val="005174AD"/>
    <w:rsid w:val="00517611"/>
    <w:rsid w:val="00520E32"/>
    <w:rsid w:val="00520F95"/>
    <w:rsid w:val="005220A6"/>
    <w:rsid w:val="00553887"/>
    <w:rsid w:val="005561EE"/>
    <w:rsid w:val="0055736C"/>
    <w:rsid w:val="0055762A"/>
    <w:rsid w:val="005608A1"/>
    <w:rsid w:val="00571B14"/>
    <w:rsid w:val="00574456"/>
    <w:rsid w:val="0058563F"/>
    <w:rsid w:val="00592D4D"/>
    <w:rsid w:val="00593298"/>
    <w:rsid w:val="005A3075"/>
    <w:rsid w:val="005A3AAD"/>
    <w:rsid w:val="005A5D7C"/>
    <w:rsid w:val="005C355C"/>
    <w:rsid w:val="005C4305"/>
    <w:rsid w:val="005C44A3"/>
    <w:rsid w:val="005C4EDF"/>
    <w:rsid w:val="005C7B05"/>
    <w:rsid w:val="005D3846"/>
    <w:rsid w:val="005E37F1"/>
    <w:rsid w:val="005E3CF7"/>
    <w:rsid w:val="005E4D0F"/>
    <w:rsid w:val="005F0F8D"/>
    <w:rsid w:val="005F35FF"/>
    <w:rsid w:val="00601CC1"/>
    <w:rsid w:val="00616049"/>
    <w:rsid w:val="00622CE3"/>
    <w:rsid w:val="00626C1E"/>
    <w:rsid w:val="00634597"/>
    <w:rsid w:val="00635BF4"/>
    <w:rsid w:val="00636ACC"/>
    <w:rsid w:val="00636E69"/>
    <w:rsid w:val="00642825"/>
    <w:rsid w:val="00642EC0"/>
    <w:rsid w:val="006430CB"/>
    <w:rsid w:val="00645F28"/>
    <w:rsid w:val="00650F2B"/>
    <w:rsid w:val="00655BC5"/>
    <w:rsid w:val="00656703"/>
    <w:rsid w:val="00663373"/>
    <w:rsid w:val="00665BCC"/>
    <w:rsid w:val="00675EE8"/>
    <w:rsid w:val="00681CA3"/>
    <w:rsid w:val="0068651A"/>
    <w:rsid w:val="006931A9"/>
    <w:rsid w:val="00693A4C"/>
    <w:rsid w:val="00697C40"/>
    <w:rsid w:val="00697E2F"/>
    <w:rsid w:val="006A3F0D"/>
    <w:rsid w:val="006A41B0"/>
    <w:rsid w:val="006B4AB2"/>
    <w:rsid w:val="006B651F"/>
    <w:rsid w:val="006B68A7"/>
    <w:rsid w:val="006B6B79"/>
    <w:rsid w:val="006D219B"/>
    <w:rsid w:val="006D408B"/>
    <w:rsid w:val="006D4A0D"/>
    <w:rsid w:val="006D64E9"/>
    <w:rsid w:val="006E1905"/>
    <w:rsid w:val="006F0979"/>
    <w:rsid w:val="00703F7D"/>
    <w:rsid w:val="00705A82"/>
    <w:rsid w:val="0071654C"/>
    <w:rsid w:val="00716D86"/>
    <w:rsid w:val="00721211"/>
    <w:rsid w:val="007275E9"/>
    <w:rsid w:val="00731C75"/>
    <w:rsid w:val="00731CFD"/>
    <w:rsid w:val="0073471A"/>
    <w:rsid w:val="00740A48"/>
    <w:rsid w:val="00745790"/>
    <w:rsid w:val="0074669C"/>
    <w:rsid w:val="0074682F"/>
    <w:rsid w:val="0075774A"/>
    <w:rsid w:val="00761B81"/>
    <w:rsid w:val="00762304"/>
    <w:rsid w:val="00773C45"/>
    <w:rsid w:val="00782A81"/>
    <w:rsid w:val="007831B0"/>
    <w:rsid w:val="00796A74"/>
    <w:rsid w:val="007A37C4"/>
    <w:rsid w:val="007A567B"/>
    <w:rsid w:val="007A6424"/>
    <w:rsid w:val="007A7AFA"/>
    <w:rsid w:val="007B1E99"/>
    <w:rsid w:val="007B3C4C"/>
    <w:rsid w:val="007B4AC9"/>
    <w:rsid w:val="007B63C9"/>
    <w:rsid w:val="007B796A"/>
    <w:rsid w:val="007C096D"/>
    <w:rsid w:val="007C6100"/>
    <w:rsid w:val="007D4372"/>
    <w:rsid w:val="007E08A2"/>
    <w:rsid w:val="007E448F"/>
    <w:rsid w:val="007E5D6E"/>
    <w:rsid w:val="007E5D9F"/>
    <w:rsid w:val="007E7A9B"/>
    <w:rsid w:val="007F4E34"/>
    <w:rsid w:val="007F7176"/>
    <w:rsid w:val="007F76E2"/>
    <w:rsid w:val="008078C1"/>
    <w:rsid w:val="00810D5E"/>
    <w:rsid w:val="0081496B"/>
    <w:rsid w:val="00821DEC"/>
    <w:rsid w:val="00824E88"/>
    <w:rsid w:val="00832ED4"/>
    <w:rsid w:val="00841284"/>
    <w:rsid w:val="00847CF3"/>
    <w:rsid w:val="00854682"/>
    <w:rsid w:val="00867702"/>
    <w:rsid w:val="00870470"/>
    <w:rsid w:val="0087140E"/>
    <w:rsid w:val="00872361"/>
    <w:rsid w:val="00873670"/>
    <w:rsid w:val="008861D4"/>
    <w:rsid w:val="008905BF"/>
    <w:rsid w:val="008906DC"/>
    <w:rsid w:val="00891A3D"/>
    <w:rsid w:val="0089679A"/>
    <w:rsid w:val="008A4192"/>
    <w:rsid w:val="008B1436"/>
    <w:rsid w:val="008B488B"/>
    <w:rsid w:val="008B7293"/>
    <w:rsid w:val="008B75A7"/>
    <w:rsid w:val="008C06CC"/>
    <w:rsid w:val="008C4385"/>
    <w:rsid w:val="008C4BCE"/>
    <w:rsid w:val="008D7E75"/>
    <w:rsid w:val="008E52F0"/>
    <w:rsid w:val="008E5D9B"/>
    <w:rsid w:val="008F074B"/>
    <w:rsid w:val="008F539B"/>
    <w:rsid w:val="009121D5"/>
    <w:rsid w:val="00913123"/>
    <w:rsid w:val="00923704"/>
    <w:rsid w:val="00930040"/>
    <w:rsid w:val="009418A5"/>
    <w:rsid w:val="00942644"/>
    <w:rsid w:val="00945CEC"/>
    <w:rsid w:val="00950BE3"/>
    <w:rsid w:val="00957B63"/>
    <w:rsid w:val="00957C4B"/>
    <w:rsid w:val="0096072C"/>
    <w:rsid w:val="00962B09"/>
    <w:rsid w:val="00965CF8"/>
    <w:rsid w:val="009660DC"/>
    <w:rsid w:val="00967B0C"/>
    <w:rsid w:val="0097563B"/>
    <w:rsid w:val="00982211"/>
    <w:rsid w:val="00982D49"/>
    <w:rsid w:val="00984DB2"/>
    <w:rsid w:val="0098580D"/>
    <w:rsid w:val="00986B15"/>
    <w:rsid w:val="00986D46"/>
    <w:rsid w:val="00987ABD"/>
    <w:rsid w:val="009937B3"/>
    <w:rsid w:val="009A632D"/>
    <w:rsid w:val="009B2821"/>
    <w:rsid w:val="009B2F5B"/>
    <w:rsid w:val="009B44E4"/>
    <w:rsid w:val="009B5938"/>
    <w:rsid w:val="009C0A4E"/>
    <w:rsid w:val="009C3CA0"/>
    <w:rsid w:val="009C4BAD"/>
    <w:rsid w:val="009D2B02"/>
    <w:rsid w:val="009D444A"/>
    <w:rsid w:val="009D4C77"/>
    <w:rsid w:val="009E6C92"/>
    <w:rsid w:val="009F04EA"/>
    <w:rsid w:val="009F0F2C"/>
    <w:rsid w:val="00A01E65"/>
    <w:rsid w:val="00A02CB0"/>
    <w:rsid w:val="00A03353"/>
    <w:rsid w:val="00A03A48"/>
    <w:rsid w:val="00A0799D"/>
    <w:rsid w:val="00A13D5D"/>
    <w:rsid w:val="00A14778"/>
    <w:rsid w:val="00A205B7"/>
    <w:rsid w:val="00A27561"/>
    <w:rsid w:val="00A306F1"/>
    <w:rsid w:val="00A310A3"/>
    <w:rsid w:val="00A3524D"/>
    <w:rsid w:val="00A3586C"/>
    <w:rsid w:val="00A35DEB"/>
    <w:rsid w:val="00A35FC6"/>
    <w:rsid w:val="00A366B3"/>
    <w:rsid w:val="00A4093B"/>
    <w:rsid w:val="00A414CE"/>
    <w:rsid w:val="00A50436"/>
    <w:rsid w:val="00A51BD4"/>
    <w:rsid w:val="00A53329"/>
    <w:rsid w:val="00A53EC1"/>
    <w:rsid w:val="00A556D0"/>
    <w:rsid w:val="00A56435"/>
    <w:rsid w:val="00A75CD7"/>
    <w:rsid w:val="00A75FDD"/>
    <w:rsid w:val="00A900AC"/>
    <w:rsid w:val="00A9185F"/>
    <w:rsid w:val="00A948D6"/>
    <w:rsid w:val="00A96F1D"/>
    <w:rsid w:val="00AA1605"/>
    <w:rsid w:val="00AB466A"/>
    <w:rsid w:val="00AC4A9A"/>
    <w:rsid w:val="00AD05D7"/>
    <w:rsid w:val="00AD10EB"/>
    <w:rsid w:val="00AD6A2F"/>
    <w:rsid w:val="00AE49BA"/>
    <w:rsid w:val="00AF1FBA"/>
    <w:rsid w:val="00AF579F"/>
    <w:rsid w:val="00B02B30"/>
    <w:rsid w:val="00B03A7E"/>
    <w:rsid w:val="00B03B19"/>
    <w:rsid w:val="00B0787F"/>
    <w:rsid w:val="00B11AE2"/>
    <w:rsid w:val="00B120C9"/>
    <w:rsid w:val="00B201A3"/>
    <w:rsid w:val="00B348AA"/>
    <w:rsid w:val="00B3501B"/>
    <w:rsid w:val="00B37C56"/>
    <w:rsid w:val="00B411D9"/>
    <w:rsid w:val="00B416FC"/>
    <w:rsid w:val="00B46714"/>
    <w:rsid w:val="00B53F5E"/>
    <w:rsid w:val="00B81297"/>
    <w:rsid w:val="00B951BE"/>
    <w:rsid w:val="00BA3DE5"/>
    <w:rsid w:val="00BA65F5"/>
    <w:rsid w:val="00BC55F6"/>
    <w:rsid w:val="00BD4CB3"/>
    <w:rsid w:val="00BE17F9"/>
    <w:rsid w:val="00BE20FF"/>
    <w:rsid w:val="00BE275B"/>
    <w:rsid w:val="00BE5DE0"/>
    <w:rsid w:val="00C001D0"/>
    <w:rsid w:val="00C070E7"/>
    <w:rsid w:val="00C17CCC"/>
    <w:rsid w:val="00C226D0"/>
    <w:rsid w:val="00C27064"/>
    <w:rsid w:val="00C31F55"/>
    <w:rsid w:val="00C33051"/>
    <w:rsid w:val="00C33922"/>
    <w:rsid w:val="00C430D0"/>
    <w:rsid w:val="00C4780C"/>
    <w:rsid w:val="00C60B1F"/>
    <w:rsid w:val="00C628F3"/>
    <w:rsid w:val="00C7748D"/>
    <w:rsid w:val="00C81E11"/>
    <w:rsid w:val="00C9206B"/>
    <w:rsid w:val="00CD099E"/>
    <w:rsid w:val="00CD12E0"/>
    <w:rsid w:val="00CD61B2"/>
    <w:rsid w:val="00CD6937"/>
    <w:rsid w:val="00CE4165"/>
    <w:rsid w:val="00CE4CBE"/>
    <w:rsid w:val="00CF1D14"/>
    <w:rsid w:val="00CF6DB6"/>
    <w:rsid w:val="00CF76F0"/>
    <w:rsid w:val="00D00230"/>
    <w:rsid w:val="00D007AD"/>
    <w:rsid w:val="00D012D8"/>
    <w:rsid w:val="00D103B3"/>
    <w:rsid w:val="00D16B94"/>
    <w:rsid w:val="00D2531C"/>
    <w:rsid w:val="00D2756F"/>
    <w:rsid w:val="00D319B9"/>
    <w:rsid w:val="00D3224C"/>
    <w:rsid w:val="00D32503"/>
    <w:rsid w:val="00D343DF"/>
    <w:rsid w:val="00D4026B"/>
    <w:rsid w:val="00D41058"/>
    <w:rsid w:val="00D41A88"/>
    <w:rsid w:val="00D45A28"/>
    <w:rsid w:val="00D45D0D"/>
    <w:rsid w:val="00D474AC"/>
    <w:rsid w:val="00D47779"/>
    <w:rsid w:val="00D52091"/>
    <w:rsid w:val="00D53EE2"/>
    <w:rsid w:val="00D56D70"/>
    <w:rsid w:val="00D66101"/>
    <w:rsid w:val="00D66F2E"/>
    <w:rsid w:val="00D67C54"/>
    <w:rsid w:val="00D80E87"/>
    <w:rsid w:val="00D81B91"/>
    <w:rsid w:val="00D82DA6"/>
    <w:rsid w:val="00D83C6A"/>
    <w:rsid w:val="00D906DA"/>
    <w:rsid w:val="00D95389"/>
    <w:rsid w:val="00D975F9"/>
    <w:rsid w:val="00DA0094"/>
    <w:rsid w:val="00DA76B5"/>
    <w:rsid w:val="00DC3AE3"/>
    <w:rsid w:val="00DD7DD1"/>
    <w:rsid w:val="00DE0BD9"/>
    <w:rsid w:val="00DE3064"/>
    <w:rsid w:val="00DE5FB8"/>
    <w:rsid w:val="00DF00C1"/>
    <w:rsid w:val="00DF7818"/>
    <w:rsid w:val="00DF7828"/>
    <w:rsid w:val="00E1345D"/>
    <w:rsid w:val="00E206F1"/>
    <w:rsid w:val="00E32292"/>
    <w:rsid w:val="00E32BC0"/>
    <w:rsid w:val="00E3455C"/>
    <w:rsid w:val="00E36296"/>
    <w:rsid w:val="00E464D4"/>
    <w:rsid w:val="00E505BC"/>
    <w:rsid w:val="00E523D0"/>
    <w:rsid w:val="00E53D08"/>
    <w:rsid w:val="00E53E62"/>
    <w:rsid w:val="00E56AEB"/>
    <w:rsid w:val="00E61D40"/>
    <w:rsid w:val="00E67CF5"/>
    <w:rsid w:val="00E74E4A"/>
    <w:rsid w:val="00E81DA2"/>
    <w:rsid w:val="00E859DC"/>
    <w:rsid w:val="00E869E4"/>
    <w:rsid w:val="00EA15D6"/>
    <w:rsid w:val="00EA25E9"/>
    <w:rsid w:val="00EA58BE"/>
    <w:rsid w:val="00EA5A9C"/>
    <w:rsid w:val="00EB04E9"/>
    <w:rsid w:val="00EB45C7"/>
    <w:rsid w:val="00EC44C6"/>
    <w:rsid w:val="00ED16FB"/>
    <w:rsid w:val="00EE1392"/>
    <w:rsid w:val="00EE14EF"/>
    <w:rsid w:val="00EE2009"/>
    <w:rsid w:val="00EE287E"/>
    <w:rsid w:val="00EE656A"/>
    <w:rsid w:val="00EF6800"/>
    <w:rsid w:val="00F041DF"/>
    <w:rsid w:val="00F05458"/>
    <w:rsid w:val="00F17E48"/>
    <w:rsid w:val="00F21048"/>
    <w:rsid w:val="00F22B9D"/>
    <w:rsid w:val="00F267FD"/>
    <w:rsid w:val="00F26B1D"/>
    <w:rsid w:val="00F27925"/>
    <w:rsid w:val="00F306E9"/>
    <w:rsid w:val="00F30A54"/>
    <w:rsid w:val="00F33D26"/>
    <w:rsid w:val="00F34D2E"/>
    <w:rsid w:val="00F4443F"/>
    <w:rsid w:val="00F44589"/>
    <w:rsid w:val="00F45A0B"/>
    <w:rsid w:val="00F63030"/>
    <w:rsid w:val="00F70683"/>
    <w:rsid w:val="00F74F1E"/>
    <w:rsid w:val="00F7571C"/>
    <w:rsid w:val="00F963AC"/>
    <w:rsid w:val="00FA00CD"/>
    <w:rsid w:val="00FA46CC"/>
    <w:rsid w:val="00FA5DE4"/>
    <w:rsid w:val="00FB1A45"/>
    <w:rsid w:val="00FB369C"/>
    <w:rsid w:val="00FB781A"/>
    <w:rsid w:val="00FB7D10"/>
    <w:rsid w:val="00FD55AD"/>
    <w:rsid w:val="00FD57DD"/>
    <w:rsid w:val="00FD775A"/>
    <w:rsid w:val="00FE6CB8"/>
    <w:rsid w:val="00FF1B81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35511-2AF4-4A0D-9DFC-74C0E393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06B"/>
  </w:style>
  <w:style w:type="paragraph" w:styleId="Heading1">
    <w:name w:val="heading 1"/>
    <w:basedOn w:val="Normal"/>
    <w:next w:val="Normal"/>
    <w:link w:val="Heading1Char"/>
    <w:qFormat/>
    <w:rsid w:val="00FD55AD"/>
    <w:pPr>
      <w:keepNext/>
      <w:spacing w:after="0" w:line="240" w:lineRule="auto"/>
      <w:jc w:val="center"/>
      <w:outlineLvl w:val="0"/>
    </w:pPr>
    <w:rPr>
      <w:rFonts w:eastAsia="Times New Roman"/>
      <w:sz w:val="40"/>
      <w:szCs w:val="20"/>
      <w:lang w:val="ro-RO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235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D55AD"/>
    <w:pPr>
      <w:keepNext/>
      <w:spacing w:after="0" w:line="240" w:lineRule="auto"/>
      <w:jc w:val="center"/>
      <w:outlineLvl w:val="2"/>
    </w:pPr>
    <w:rPr>
      <w:rFonts w:eastAsia="Times New Roman"/>
      <w:sz w:val="72"/>
      <w:szCs w:val="20"/>
      <w:lang w:val="ro-RO" w:eastAsia="ru-RU"/>
    </w:rPr>
  </w:style>
  <w:style w:type="paragraph" w:styleId="Heading4">
    <w:name w:val="heading 4"/>
    <w:basedOn w:val="Normal"/>
    <w:next w:val="Normal"/>
    <w:link w:val="Heading4Char"/>
    <w:qFormat/>
    <w:rsid w:val="00FD55AD"/>
    <w:pPr>
      <w:keepNext/>
      <w:spacing w:after="0" w:line="240" w:lineRule="auto"/>
      <w:jc w:val="center"/>
      <w:outlineLvl w:val="3"/>
    </w:pPr>
    <w:rPr>
      <w:rFonts w:eastAsia="Times New Roman"/>
      <w:sz w:val="36"/>
      <w:szCs w:val="20"/>
      <w:lang w:val="ro-RO" w:eastAsia="ru-RU"/>
    </w:rPr>
  </w:style>
  <w:style w:type="paragraph" w:styleId="Heading5">
    <w:name w:val="heading 5"/>
    <w:basedOn w:val="Normal"/>
    <w:next w:val="Normal"/>
    <w:link w:val="Heading5Char"/>
    <w:qFormat/>
    <w:rsid w:val="00FD55AD"/>
    <w:pPr>
      <w:keepNext/>
      <w:spacing w:after="0" w:line="240" w:lineRule="auto"/>
      <w:jc w:val="center"/>
      <w:outlineLvl w:val="4"/>
    </w:pPr>
    <w:rPr>
      <w:rFonts w:eastAsia="Times New Roman"/>
      <w:b/>
      <w:sz w:val="28"/>
      <w:szCs w:val="20"/>
      <w:lang w:val="ro-RO" w:eastAsia="ru-RU"/>
    </w:rPr>
  </w:style>
  <w:style w:type="paragraph" w:styleId="Heading6">
    <w:name w:val="heading 6"/>
    <w:basedOn w:val="Normal"/>
    <w:next w:val="Normal"/>
    <w:link w:val="Heading6Char"/>
    <w:qFormat/>
    <w:rsid w:val="00F21048"/>
    <w:pPr>
      <w:keepNext/>
      <w:spacing w:after="0" w:line="240" w:lineRule="auto"/>
      <w:jc w:val="center"/>
      <w:outlineLvl w:val="5"/>
    </w:pPr>
    <w:rPr>
      <w:rFonts w:eastAsia="Times New Roman"/>
      <w:sz w:val="28"/>
      <w:szCs w:val="20"/>
      <w:lang w:val="ro-RO" w:eastAsia="ru-RU"/>
    </w:rPr>
  </w:style>
  <w:style w:type="paragraph" w:styleId="Heading7">
    <w:name w:val="heading 7"/>
    <w:basedOn w:val="Normal"/>
    <w:next w:val="Normal"/>
    <w:link w:val="Heading7Char"/>
    <w:qFormat/>
    <w:rsid w:val="00FD55AD"/>
    <w:pPr>
      <w:keepNext/>
      <w:spacing w:after="0" w:line="240" w:lineRule="auto"/>
      <w:jc w:val="both"/>
      <w:outlineLvl w:val="6"/>
    </w:pPr>
    <w:rPr>
      <w:rFonts w:eastAsia="Times New Roman"/>
      <w:szCs w:val="20"/>
      <w:lang w:val="ro-RO" w:eastAsia="ru-R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78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D55AD"/>
    <w:pPr>
      <w:keepNext/>
      <w:spacing w:after="0" w:line="240" w:lineRule="auto"/>
      <w:ind w:left="-142" w:right="-70"/>
      <w:jc w:val="center"/>
      <w:outlineLvl w:val="8"/>
    </w:pPr>
    <w:rPr>
      <w:rFonts w:eastAsia="Times New Roman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5AD"/>
    <w:rPr>
      <w:rFonts w:eastAsia="Times New Roman"/>
      <w:sz w:val="4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D55AD"/>
    <w:rPr>
      <w:rFonts w:eastAsia="Times New Roman"/>
      <w:sz w:val="72"/>
      <w:szCs w:val="20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FD55AD"/>
    <w:rPr>
      <w:rFonts w:eastAsia="Times New Roman"/>
      <w:sz w:val="36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FD55AD"/>
    <w:rPr>
      <w:rFonts w:eastAsia="Times New Roman"/>
      <w:b/>
      <w:sz w:val="28"/>
      <w:szCs w:val="20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F21048"/>
    <w:rPr>
      <w:rFonts w:eastAsia="Times New Roman"/>
      <w:sz w:val="28"/>
      <w:szCs w:val="20"/>
      <w:lang w:val="ro-RO" w:eastAsia="ru-RU"/>
    </w:rPr>
  </w:style>
  <w:style w:type="character" w:customStyle="1" w:styleId="Heading7Char">
    <w:name w:val="Heading 7 Char"/>
    <w:basedOn w:val="DefaultParagraphFont"/>
    <w:link w:val="Heading7"/>
    <w:rsid w:val="00FD55AD"/>
    <w:rPr>
      <w:rFonts w:eastAsia="Times New Roman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DF78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D55AD"/>
    <w:rPr>
      <w:rFonts w:eastAsia="Times New Roman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520E32"/>
    <w:pPr>
      <w:ind w:left="720"/>
      <w:contextualSpacing/>
    </w:pPr>
  </w:style>
  <w:style w:type="paragraph" w:styleId="Header">
    <w:name w:val="header"/>
    <w:basedOn w:val="Normal"/>
    <w:link w:val="HeaderChar"/>
    <w:rsid w:val="00982D49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ro-RO" w:eastAsia="ru-RU"/>
    </w:rPr>
  </w:style>
  <w:style w:type="character" w:customStyle="1" w:styleId="HeaderChar">
    <w:name w:val="Header Char"/>
    <w:basedOn w:val="DefaultParagraphFont"/>
    <w:link w:val="Header"/>
    <w:rsid w:val="00982D49"/>
    <w:rPr>
      <w:rFonts w:eastAsia="Times New Roman"/>
      <w:sz w:val="20"/>
      <w:szCs w:val="20"/>
      <w:lang w:val="ro-RO" w:eastAsia="ru-RU"/>
    </w:rPr>
  </w:style>
  <w:style w:type="character" w:customStyle="1" w:styleId="Artdef">
    <w:name w:val="Art_def"/>
    <w:rsid w:val="00EF6800"/>
    <w:rPr>
      <w:b/>
      <w:color w:val="FFCC00"/>
    </w:rPr>
  </w:style>
  <w:style w:type="character" w:customStyle="1" w:styleId="shorttext">
    <w:name w:val="short_text"/>
    <w:basedOn w:val="DefaultParagraphFont"/>
    <w:rsid w:val="00D474AC"/>
  </w:style>
  <w:style w:type="character" w:styleId="PageNumber">
    <w:name w:val="page number"/>
    <w:basedOn w:val="DefaultParagraphFont"/>
    <w:rsid w:val="00FD55AD"/>
  </w:style>
  <w:style w:type="paragraph" w:styleId="Footer">
    <w:name w:val="footer"/>
    <w:basedOn w:val="Normal"/>
    <w:link w:val="FooterChar"/>
    <w:rsid w:val="00FD55A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val="ro-RO" w:eastAsia="ru-RU"/>
    </w:rPr>
  </w:style>
  <w:style w:type="character" w:customStyle="1" w:styleId="FooterChar">
    <w:name w:val="Footer Char"/>
    <w:basedOn w:val="DefaultParagraphFont"/>
    <w:link w:val="Footer"/>
    <w:rsid w:val="00FD55AD"/>
    <w:rPr>
      <w:rFonts w:eastAsia="Times New Roman"/>
      <w:sz w:val="20"/>
      <w:szCs w:val="20"/>
      <w:lang w:val="ro-RO" w:eastAsia="ru-RU"/>
    </w:rPr>
  </w:style>
  <w:style w:type="paragraph" w:styleId="BodyText">
    <w:name w:val="Body Text"/>
    <w:basedOn w:val="Normal"/>
    <w:link w:val="BodyTextChar"/>
    <w:rsid w:val="00FD55AD"/>
    <w:pPr>
      <w:spacing w:after="0" w:line="240" w:lineRule="auto"/>
      <w:jc w:val="both"/>
    </w:pPr>
    <w:rPr>
      <w:rFonts w:eastAsia="Times New Roman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FD55AD"/>
    <w:rPr>
      <w:rFonts w:eastAsia="Times New Roman"/>
      <w:szCs w:val="20"/>
      <w:lang w:val="ro-RO" w:eastAsia="ru-RU"/>
    </w:rPr>
  </w:style>
  <w:style w:type="paragraph" w:styleId="BodyTextIndent">
    <w:name w:val="Body Text Indent"/>
    <w:basedOn w:val="Normal"/>
    <w:link w:val="BodyTextIndentChar"/>
    <w:rsid w:val="00FD55AD"/>
    <w:pPr>
      <w:spacing w:after="0" w:line="240" w:lineRule="auto"/>
      <w:jc w:val="center"/>
    </w:pPr>
    <w:rPr>
      <w:rFonts w:eastAsia="Times New Roman"/>
      <w:b/>
      <w:sz w:val="28"/>
      <w:szCs w:val="20"/>
      <w:lang w:val="ro-RO" w:eastAsia="ru-RU"/>
    </w:rPr>
  </w:style>
  <w:style w:type="character" w:customStyle="1" w:styleId="BodyTextIndentChar">
    <w:name w:val="Body Text Indent Char"/>
    <w:basedOn w:val="DefaultParagraphFont"/>
    <w:link w:val="BodyTextIndent"/>
    <w:rsid w:val="00FD55AD"/>
    <w:rPr>
      <w:rFonts w:eastAsia="Times New Roman"/>
      <w:b/>
      <w:sz w:val="28"/>
      <w:szCs w:val="20"/>
      <w:lang w:val="ro-RO" w:eastAsia="ru-RU"/>
    </w:rPr>
  </w:style>
  <w:style w:type="paragraph" w:styleId="BlockText">
    <w:name w:val="Block Text"/>
    <w:basedOn w:val="Normal"/>
    <w:rsid w:val="00FD55AD"/>
    <w:pPr>
      <w:spacing w:after="0" w:line="240" w:lineRule="auto"/>
      <w:ind w:left="-70" w:right="-95"/>
      <w:jc w:val="center"/>
    </w:pPr>
    <w:rPr>
      <w:rFonts w:eastAsia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FD55AD"/>
    <w:pPr>
      <w:spacing w:after="0" w:line="240" w:lineRule="auto"/>
    </w:pPr>
    <w:rPr>
      <w:rFonts w:eastAsia="Times New Roman"/>
      <w:szCs w:val="20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FD55AD"/>
    <w:rPr>
      <w:rFonts w:eastAsia="Times New Roman"/>
      <w:szCs w:val="20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D55AD"/>
    <w:rPr>
      <w:rFonts w:ascii="Tahoma" w:eastAsia="Times New Roman" w:hAnsi="Tahoma"/>
      <w:sz w:val="20"/>
      <w:szCs w:val="20"/>
      <w:shd w:val="clear" w:color="auto" w:fill="000080"/>
      <w:lang w:val="ro-RO" w:eastAsia="ru-RU"/>
    </w:rPr>
  </w:style>
  <w:style w:type="paragraph" w:styleId="DocumentMap">
    <w:name w:val="Document Map"/>
    <w:basedOn w:val="Normal"/>
    <w:link w:val="DocumentMapChar"/>
    <w:semiHidden/>
    <w:rsid w:val="00FD55AD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ro-RO" w:eastAsia="ru-RU"/>
    </w:rPr>
  </w:style>
  <w:style w:type="paragraph" w:styleId="BodyText3">
    <w:name w:val="Body Text 3"/>
    <w:basedOn w:val="Normal"/>
    <w:link w:val="BodyText3Char"/>
    <w:rsid w:val="00FD55AD"/>
    <w:pPr>
      <w:spacing w:after="0" w:line="240" w:lineRule="auto"/>
      <w:jc w:val="center"/>
    </w:pPr>
    <w:rPr>
      <w:rFonts w:eastAsia="Times New Roman"/>
      <w:szCs w:val="20"/>
      <w:lang w:val="ro-RO" w:eastAsia="ru-RU"/>
    </w:rPr>
  </w:style>
  <w:style w:type="character" w:customStyle="1" w:styleId="BodyText3Char">
    <w:name w:val="Body Text 3 Char"/>
    <w:basedOn w:val="DefaultParagraphFont"/>
    <w:link w:val="BodyText3"/>
    <w:rsid w:val="00FD55AD"/>
    <w:rPr>
      <w:rFonts w:eastAsia="Times New Roman"/>
      <w:szCs w:val="20"/>
      <w:lang w:val="ro-RO" w:eastAsia="ru-RU"/>
    </w:rPr>
  </w:style>
  <w:style w:type="paragraph" w:customStyle="1" w:styleId="Note">
    <w:name w:val="Note"/>
    <w:basedOn w:val="Normal"/>
    <w:rsid w:val="00FD55AD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jc w:val="both"/>
      <w:textAlignment w:val="baseline"/>
    </w:pPr>
    <w:rPr>
      <w:rFonts w:eastAsia="Times New Roman"/>
      <w:sz w:val="20"/>
      <w:szCs w:val="20"/>
      <w:lang w:val="fr-FR" w:eastAsia="ru-RU"/>
    </w:rPr>
  </w:style>
  <w:style w:type="paragraph" w:customStyle="1" w:styleId="MEP">
    <w:name w:val="MEP"/>
    <w:basedOn w:val="Normal"/>
    <w:rsid w:val="00FD55A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eastAsia="Times New Roman"/>
      <w:szCs w:val="20"/>
      <w:lang w:val="fr-FR" w:eastAsia="ru-RU"/>
    </w:rPr>
  </w:style>
  <w:style w:type="character" w:customStyle="1" w:styleId="Resref">
    <w:name w:val="Res_ref"/>
    <w:rsid w:val="00FD55AD"/>
    <w:rPr>
      <w:color w:val="3366FF"/>
    </w:rPr>
  </w:style>
  <w:style w:type="character" w:customStyle="1" w:styleId="Artref">
    <w:name w:val="Art_ref"/>
    <w:rsid w:val="00FD55AD"/>
    <w:rPr>
      <w:color w:val="3366FF"/>
    </w:rPr>
  </w:style>
  <w:style w:type="character" w:customStyle="1" w:styleId="Appref">
    <w:name w:val="App_ref"/>
    <w:rsid w:val="00FD55AD"/>
    <w:rPr>
      <w:color w:val="3366FF"/>
    </w:rPr>
  </w:style>
  <w:style w:type="paragraph" w:styleId="FootnoteText">
    <w:name w:val="footnote text"/>
    <w:basedOn w:val="Normal"/>
    <w:link w:val="FootnoteTextChar"/>
    <w:semiHidden/>
    <w:rsid w:val="00FD55AD"/>
    <w:pPr>
      <w:spacing w:after="0" w:line="240" w:lineRule="auto"/>
    </w:pPr>
    <w:rPr>
      <w:rFonts w:eastAsia="Times New Roman"/>
      <w:sz w:val="20"/>
      <w:szCs w:val="20"/>
      <w:lang w:val="ro-RO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D55AD"/>
    <w:rPr>
      <w:rFonts w:eastAsia="Times New Roman"/>
      <w:sz w:val="20"/>
      <w:szCs w:val="20"/>
      <w:lang w:val="ro-RO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D55AD"/>
    <w:rPr>
      <w:rFonts w:eastAsia="Times New Roman"/>
      <w:sz w:val="20"/>
      <w:szCs w:val="20"/>
      <w:lang w:val="ro-RO" w:eastAsia="ru-RU"/>
    </w:rPr>
  </w:style>
  <w:style w:type="paragraph" w:styleId="EndnoteText">
    <w:name w:val="endnote text"/>
    <w:basedOn w:val="Normal"/>
    <w:link w:val="EndnoteTextChar"/>
    <w:semiHidden/>
    <w:rsid w:val="00FD55AD"/>
    <w:pPr>
      <w:spacing w:after="0" w:line="240" w:lineRule="auto"/>
    </w:pPr>
    <w:rPr>
      <w:rFonts w:eastAsia="Times New Roman"/>
      <w:sz w:val="20"/>
      <w:szCs w:val="20"/>
      <w:lang w:val="ro-RO" w:eastAsia="ru-RU"/>
    </w:rPr>
  </w:style>
  <w:style w:type="paragraph" w:styleId="Title">
    <w:name w:val="Title"/>
    <w:basedOn w:val="Normal"/>
    <w:link w:val="TitleChar"/>
    <w:qFormat/>
    <w:rsid w:val="00FD55AD"/>
    <w:pPr>
      <w:spacing w:after="0" w:line="240" w:lineRule="auto"/>
      <w:jc w:val="center"/>
    </w:pPr>
    <w:rPr>
      <w:rFonts w:eastAsia="Times New Roman"/>
      <w:sz w:val="36"/>
      <w:szCs w:val="20"/>
      <w:lang w:val="ro-RO" w:eastAsia="ru-RU"/>
    </w:rPr>
  </w:style>
  <w:style w:type="character" w:customStyle="1" w:styleId="TitleChar">
    <w:name w:val="Title Char"/>
    <w:basedOn w:val="DefaultParagraphFont"/>
    <w:link w:val="Title"/>
    <w:rsid w:val="00FD55AD"/>
    <w:rPr>
      <w:rFonts w:eastAsia="Times New Roman"/>
      <w:sz w:val="36"/>
      <w:szCs w:val="20"/>
      <w:lang w:val="ro-RO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FD55AD"/>
    <w:rPr>
      <w:rFonts w:ascii="Tahoma" w:eastAsia="Times New Roman" w:hAnsi="Tahoma" w:cs="Tahoma"/>
      <w:sz w:val="16"/>
      <w:szCs w:val="16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FD55AD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u-RU"/>
    </w:rPr>
  </w:style>
  <w:style w:type="character" w:styleId="Emphasis">
    <w:name w:val="Emphasis"/>
    <w:qFormat/>
    <w:rsid w:val="00FD55AD"/>
    <w:rPr>
      <w:i/>
      <w:iCs/>
    </w:rPr>
  </w:style>
  <w:style w:type="table" w:styleId="TableGrid">
    <w:name w:val="Table Grid"/>
    <w:basedOn w:val="TableNormal"/>
    <w:uiPriority w:val="59"/>
    <w:rsid w:val="0070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743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nfr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i.gov.m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Cumpanici</dc:creator>
  <cp:keywords/>
  <dc:description/>
  <cp:lastModifiedBy>Operator</cp:lastModifiedBy>
  <cp:revision>5</cp:revision>
  <dcterms:created xsi:type="dcterms:W3CDTF">2020-08-22T09:48:00Z</dcterms:created>
  <dcterms:modified xsi:type="dcterms:W3CDTF">2020-08-22T09:49:00Z</dcterms:modified>
</cp:coreProperties>
</file>