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6" w:rsidRPr="00E70AE1" w:rsidRDefault="004C7DF6" w:rsidP="004C7DF6">
      <w:pPr>
        <w:pStyle w:val="Default"/>
        <w:jc w:val="center"/>
        <w:rPr>
          <w:b/>
          <w:bCs/>
          <w:i/>
          <w:iCs/>
          <w:sz w:val="28"/>
          <w:szCs w:val="28"/>
          <w:lang w:val="ro-MO"/>
        </w:rPr>
      </w:pPr>
      <w:r w:rsidRPr="00E70AE1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09600" cy="704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F6" w:rsidRPr="00E70AE1" w:rsidRDefault="004C7DF6" w:rsidP="004C7DF6">
      <w:pPr>
        <w:pStyle w:val="Default"/>
        <w:jc w:val="right"/>
        <w:rPr>
          <w:b/>
          <w:bCs/>
          <w:i/>
          <w:iCs/>
          <w:sz w:val="28"/>
          <w:szCs w:val="28"/>
          <w:lang w:val="ro-MO"/>
        </w:rPr>
      </w:pPr>
      <w:r w:rsidRPr="00E70AE1">
        <w:rPr>
          <w:b/>
          <w:bCs/>
          <w:i/>
          <w:iCs/>
          <w:sz w:val="28"/>
          <w:szCs w:val="28"/>
          <w:lang w:val="ro-MO"/>
        </w:rPr>
        <w:t xml:space="preserve">Proiect </w:t>
      </w:r>
    </w:p>
    <w:p w:rsidR="004C7DF6" w:rsidRPr="00E70AE1" w:rsidRDefault="004C7DF6" w:rsidP="004C7DF6">
      <w:pPr>
        <w:pStyle w:val="Default"/>
        <w:jc w:val="center"/>
        <w:rPr>
          <w:b/>
          <w:bCs/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 </w:t>
      </w:r>
      <w:r w:rsidRPr="00E70AE1">
        <w:rPr>
          <w:b/>
          <w:bCs/>
          <w:sz w:val="28"/>
          <w:szCs w:val="28"/>
          <w:lang w:val="ro-MO"/>
        </w:rPr>
        <w:t>GUVERNUL</w:t>
      </w:r>
      <w:r w:rsidRPr="00E70AE1">
        <w:rPr>
          <w:sz w:val="28"/>
          <w:szCs w:val="28"/>
          <w:lang w:val="ro-MO"/>
        </w:rPr>
        <w:t xml:space="preserve"> </w:t>
      </w:r>
      <w:r w:rsidRPr="00E70AE1">
        <w:rPr>
          <w:b/>
          <w:bCs/>
          <w:sz w:val="28"/>
          <w:szCs w:val="28"/>
          <w:lang w:val="ro-MO"/>
        </w:rPr>
        <w:t>REPUBLICA MOLDOVA</w:t>
      </w:r>
    </w:p>
    <w:p w:rsidR="004C7DF6" w:rsidRPr="00E70AE1" w:rsidRDefault="004C7DF6" w:rsidP="004C7DF6">
      <w:pPr>
        <w:pStyle w:val="Default"/>
        <w:jc w:val="center"/>
        <w:rPr>
          <w:sz w:val="28"/>
          <w:szCs w:val="28"/>
          <w:lang w:val="ro-MO"/>
        </w:rPr>
      </w:pPr>
    </w:p>
    <w:p w:rsidR="004C7DF6" w:rsidRPr="00E70AE1" w:rsidRDefault="004C7DF6" w:rsidP="004C7DF6">
      <w:pPr>
        <w:pStyle w:val="Default"/>
        <w:jc w:val="center"/>
        <w:rPr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 xml:space="preserve">HOTĂRÎRE </w:t>
      </w:r>
      <w:r w:rsidRPr="00E70AE1">
        <w:rPr>
          <w:sz w:val="28"/>
          <w:szCs w:val="28"/>
          <w:lang w:val="ro-MO"/>
        </w:rPr>
        <w:t>nr.__</w:t>
      </w:r>
    </w:p>
    <w:p w:rsidR="004C7DF6" w:rsidRPr="00E70AE1" w:rsidRDefault="004C7DF6" w:rsidP="004C7DF6">
      <w:pPr>
        <w:pStyle w:val="Default"/>
        <w:jc w:val="center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din _______________2013 </w:t>
      </w:r>
    </w:p>
    <w:p w:rsidR="004C7DF6" w:rsidRPr="00E70AE1" w:rsidRDefault="004C7DF6" w:rsidP="004C7DF6">
      <w:pPr>
        <w:rPr>
          <w:lang w:val="ro-MO"/>
        </w:rPr>
      </w:pPr>
    </w:p>
    <w:p w:rsidR="004C7DF6" w:rsidRPr="00E70AE1" w:rsidRDefault="004C7DF6" w:rsidP="004C7DF6">
      <w:pPr>
        <w:pStyle w:val="cn"/>
        <w:rPr>
          <w:b/>
          <w:sz w:val="28"/>
          <w:szCs w:val="28"/>
          <w:lang w:val="ro-MO"/>
        </w:rPr>
      </w:pPr>
      <w:r w:rsidRPr="00E70AE1">
        <w:rPr>
          <w:b/>
          <w:sz w:val="28"/>
          <w:szCs w:val="28"/>
          <w:lang w:val="ro-MO"/>
        </w:rPr>
        <w:t xml:space="preserve">pentru modificarea şi completarea Regulamentului cu privire la modul de aprobare şi înregistrare a preţurilor de producător la medicamente, </w:t>
      </w:r>
    </w:p>
    <w:p w:rsidR="004C7DF6" w:rsidRPr="00E70AE1" w:rsidRDefault="004C7DF6" w:rsidP="004C7DF6">
      <w:pPr>
        <w:pStyle w:val="tt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aprobat prin </w:t>
      </w:r>
      <w:proofErr w:type="spellStart"/>
      <w:r w:rsidRPr="00E70AE1">
        <w:rPr>
          <w:sz w:val="28"/>
          <w:szCs w:val="28"/>
          <w:lang w:val="ro-MO"/>
        </w:rPr>
        <w:t>Hotărîrea</w:t>
      </w:r>
      <w:proofErr w:type="spellEnd"/>
      <w:r w:rsidRPr="00E70AE1">
        <w:rPr>
          <w:sz w:val="28"/>
          <w:szCs w:val="28"/>
          <w:lang w:val="ro-MO"/>
        </w:rPr>
        <w:t xml:space="preserve"> Guvernului nr. 525 din 22 iunie 2010 </w:t>
      </w:r>
    </w:p>
    <w:p w:rsidR="004C7DF6" w:rsidRPr="00E70AE1" w:rsidRDefault="004C7DF6" w:rsidP="004C7DF6">
      <w:pPr>
        <w:pStyle w:val="cn"/>
        <w:rPr>
          <w:lang w:val="ro-MO"/>
        </w:rPr>
      </w:pPr>
      <w:r w:rsidRPr="00E70AE1">
        <w:rPr>
          <w:lang w:val="ro-MO"/>
        </w:rPr>
        <w:t> ____________________________________________________________________</w:t>
      </w:r>
    </w:p>
    <w:p w:rsidR="004C7DF6" w:rsidRPr="00E70AE1" w:rsidRDefault="004C7DF6" w:rsidP="004C7DF6">
      <w:pPr>
        <w:pStyle w:val="a4"/>
        <w:rPr>
          <w:lang w:val="ro-MO"/>
        </w:rPr>
      </w:pP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scopul realizării prevederilor Legii nr.1409-XIII din 17 decembrie 1997 cu privire la medicamente (Monitorul Oficial al Republicii Moldova, 1998, nr.52-53, art.368), cu modificările şi completările ulterioare, Legii nr.1456-XII din 25 mai 1993 cu privire la activitatea farmaceutică (republicată în Monitorul Oficial al Republicii Moldova, 2005, nr.59-61, art.200), cu modificările şi completările ulterioare, precum şi în vederea asigurării intereselor economice şi sociale ale consumatorilor, îmbunătăţirii mecanismului de aprobare şi înregistrare a preţului de producător la medicamente, Guvernul </w:t>
      </w:r>
    </w:p>
    <w:p w:rsidR="004C7DF6" w:rsidRPr="00E70AE1" w:rsidRDefault="004C7DF6" w:rsidP="004C7DF6">
      <w:pPr>
        <w:pStyle w:val="a3"/>
        <w:ind w:firstLine="567"/>
        <w:jc w:val="center"/>
        <w:rPr>
          <w:b/>
          <w:bCs/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>HOTĂRĂŞTE: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Regulamentului cu privire la modul de aprobare şi înregistrare a preţurilor de producător la medicamente,</w:t>
      </w:r>
      <w:r w:rsidRPr="00E70AE1">
        <w:rPr>
          <w:b/>
          <w:sz w:val="28"/>
          <w:szCs w:val="28"/>
          <w:lang w:val="ro-MO"/>
        </w:rPr>
        <w:t xml:space="preserve"> </w:t>
      </w:r>
      <w:r w:rsidRPr="00E70AE1">
        <w:rPr>
          <w:sz w:val="28"/>
          <w:szCs w:val="28"/>
          <w:lang w:val="ro-MO"/>
        </w:rPr>
        <w:t xml:space="preserve">aprobat prin </w:t>
      </w:r>
      <w:proofErr w:type="spellStart"/>
      <w:r w:rsidRPr="00E70AE1">
        <w:rPr>
          <w:sz w:val="28"/>
          <w:szCs w:val="28"/>
          <w:lang w:val="ro-MO"/>
        </w:rPr>
        <w:t>Hotărîrea</w:t>
      </w:r>
      <w:proofErr w:type="spellEnd"/>
      <w:r w:rsidRPr="00E70AE1">
        <w:rPr>
          <w:sz w:val="28"/>
          <w:szCs w:val="28"/>
          <w:lang w:val="ro-MO"/>
        </w:rPr>
        <w:t xml:space="preserve"> Guvernului nr. 525 din 22 iunie 2010 (Monitorul Oficial al Republicii Moldova, 2010, nr.105-106, art.582) se modifică şi se completează după cum urmează: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1.În Regulament: 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1) în tot textul sintagma </w:t>
      </w:r>
      <w:r>
        <w:rPr>
          <w:sz w:val="28"/>
          <w:szCs w:val="28"/>
          <w:lang w:val="ro-MO"/>
        </w:rPr>
        <w:t>“Agenţ</w:t>
      </w:r>
      <w:r w:rsidRPr="00E70AE1">
        <w:rPr>
          <w:sz w:val="28"/>
          <w:szCs w:val="28"/>
          <w:lang w:val="ro-MO"/>
        </w:rPr>
        <w:t>ia Medicamentului” se substituie cu</w:t>
      </w:r>
      <w:r>
        <w:rPr>
          <w:sz w:val="28"/>
          <w:szCs w:val="28"/>
          <w:lang w:val="ro-MO"/>
        </w:rPr>
        <w:t xml:space="preserve"> sintagma “Agenţ</w:t>
      </w:r>
      <w:r w:rsidRPr="00E70AE1">
        <w:rPr>
          <w:sz w:val="28"/>
          <w:szCs w:val="28"/>
          <w:lang w:val="ro-MO"/>
        </w:rPr>
        <w:t>ia Medicamentului si Dispozitivelor Medicale”, la cazul gramatical respectiv;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2) la punctul 4: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în alineatul doi sintagma “să declare preţurile de producător la medicamente la Minister.” se substituie cu sintagma „să declare anual preţurile de producător la medicamente la Agenţia Medicamentului şi Dispozitivelor Medicale”;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în alineatul trei, după sintagma “(lei moldoveneşti)” se introduce sintagma “pentru medicamentele autohtone”, iar după sintagma “valută străină” se completează cu sintagma “pentru medicamentele din import”;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alineatul patru, în propoziţia a treia după sintagma “ Catalogul naţional de preţuri” se completează cu sintagma „şi va fi valabilă până la expirarea termenului de înregistrare a preţului”. 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3) la punctul 5: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lastRenderedPageBreak/>
        <w:t>sintagma “Catalogul naţional de preţuri este creat şi administrat de Minister” se substituie cu sintagma “Catalogul naţional de preţuri este  c</w:t>
      </w:r>
      <w:r>
        <w:rPr>
          <w:sz w:val="28"/>
          <w:szCs w:val="28"/>
          <w:lang w:val="ro-MO"/>
        </w:rPr>
        <w:t>onstituit din două compartiment</w:t>
      </w:r>
      <w:r w:rsidRPr="00E70AE1">
        <w:rPr>
          <w:sz w:val="28"/>
          <w:szCs w:val="28"/>
          <w:lang w:val="ro-MO"/>
        </w:rPr>
        <w:t>e: medicamente care se eliberea</w:t>
      </w:r>
      <w:r>
        <w:rPr>
          <w:sz w:val="28"/>
          <w:szCs w:val="28"/>
          <w:lang w:val="ro-MO"/>
        </w:rPr>
        <w:t>ză cu prescripţ</w:t>
      </w:r>
      <w:r w:rsidRPr="00E70AE1">
        <w:rPr>
          <w:sz w:val="28"/>
          <w:szCs w:val="28"/>
          <w:lang w:val="ro-MO"/>
        </w:rPr>
        <w:t>ie med</w:t>
      </w:r>
      <w:r>
        <w:rPr>
          <w:sz w:val="28"/>
          <w:szCs w:val="28"/>
          <w:lang w:val="ro-MO"/>
        </w:rPr>
        <w:t>icală</w:t>
      </w:r>
      <w:r w:rsidRPr="00E70AE1">
        <w:rPr>
          <w:sz w:val="28"/>
          <w:szCs w:val="28"/>
          <w:lang w:val="ro-MO"/>
        </w:rPr>
        <w:t xml:space="preserve"> – </w:t>
      </w:r>
      <w:proofErr w:type="spellStart"/>
      <w:r w:rsidRPr="00E70AE1">
        <w:rPr>
          <w:sz w:val="28"/>
          <w:szCs w:val="28"/>
          <w:lang w:val="ro-MO"/>
        </w:rPr>
        <w:t>Rx</w:t>
      </w:r>
      <w:proofErr w:type="spellEnd"/>
      <w:r w:rsidRPr="00E70AE1">
        <w:rPr>
          <w:sz w:val="28"/>
          <w:szCs w:val="28"/>
          <w:lang w:val="ro-MO"/>
        </w:rPr>
        <w:t xml:space="preserve"> şi medicamente care se eliberează fără prescripţie medicală</w:t>
      </w:r>
      <w:r>
        <w:rPr>
          <w:sz w:val="28"/>
          <w:szCs w:val="28"/>
          <w:lang w:val="ro-MO"/>
        </w:rPr>
        <w:t xml:space="preserve"> </w:t>
      </w:r>
      <w:r w:rsidRPr="00E70AE1">
        <w:rPr>
          <w:sz w:val="28"/>
          <w:szCs w:val="28"/>
          <w:lang w:val="ro-MO"/>
        </w:rPr>
        <w:t>- OTC şi este creat şi administrat de Agenţia Medicamentului şi Dispozitivelor Medicale “;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4) se exclude sintagma “în cazul fluctuaţiilor de preţ”;</w:t>
      </w:r>
    </w:p>
    <w:p w:rsidR="004C7DF6" w:rsidRPr="00E70AE1" w:rsidRDefault="004C7DF6" w:rsidP="004C7DF6">
      <w:pPr>
        <w:pStyle w:val="a3"/>
        <w:ind w:firstLine="567"/>
        <w:jc w:val="both"/>
        <w:rPr>
          <w:color w:val="000000"/>
          <w:sz w:val="28"/>
          <w:szCs w:val="28"/>
          <w:lang w:val="ro-MO" w:eastAsia="en-US"/>
        </w:rPr>
      </w:pPr>
      <w:r w:rsidRPr="00E70AE1">
        <w:rPr>
          <w:color w:val="000000"/>
          <w:sz w:val="28"/>
          <w:szCs w:val="28"/>
          <w:lang w:val="ro-MO" w:eastAsia="en-US"/>
        </w:rPr>
        <w:t xml:space="preserve">în </w:t>
      </w:r>
      <w:proofErr w:type="spellStart"/>
      <w:r w:rsidRPr="00E70AE1">
        <w:rPr>
          <w:color w:val="000000"/>
          <w:sz w:val="28"/>
          <w:szCs w:val="28"/>
          <w:lang w:val="ro-MO" w:eastAsia="en-US"/>
        </w:rPr>
        <w:t>subpunctul</w:t>
      </w:r>
      <w:proofErr w:type="spellEnd"/>
      <w:r w:rsidRPr="00E70AE1">
        <w:rPr>
          <w:color w:val="000000"/>
          <w:sz w:val="28"/>
          <w:szCs w:val="28"/>
          <w:lang w:val="ro-MO" w:eastAsia="en-US"/>
        </w:rPr>
        <w:t xml:space="preserve"> 5) se exclude sintagma „pe pagina </w:t>
      </w:r>
      <w:proofErr w:type="spellStart"/>
      <w:r w:rsidRPr="00E70AE1">
        <w:rPr>
          <w:color w:val="000000"/>
          <w:sz w:val="28"/>
          <w:szCs w:val="28"/>
          <w:lang w:val="ro-MO" w:eastAsia="en-US"/>
        </w:rPr>
        <w:t>web</w:t>
      </w:r>
      <w:proofErr w:type="spellEnd"/>
      <w:r w:rsidRPr="00E70AE1">
        <w:rPr>
          <w:color w:val="000000"/>
          <w:sz w:val="28"/>
          <w:szCs w:val="28"/>
          <w:lang w:val="ro-MO" w:eastAsia="en-US"/>
        </w:rPr>
        <w:t xml:space="preserve"> a Ministerului (</w:t>
      </w:r>
      <w:proofErr w:type="spellStart"/>
      <w:r w:rsidRPr="00E70AE1">
        <w:rPr>
          <w:color w:val="000000"/>
          <w:sz w:val="28"/>
          <w:szCs w:val="28"/>
          <w:lang w:val="ro-MO" w:eastAsia="en-US"/>
        </w:rPr>
        <w:t>www.ms.gov.md</w:t>
      </w:r>
      <w:proofErr w:type="spellEnd"/>
      <w:r w:rsidRPr="00E70AE1">
        <w:rPr>
          <w:color w:val="000000"/>
          <w:sz w:val="28"/>
          <w:szCs w:val="28"/>
          <w:lang w:val="ro-MO" w:eastAsia="en-US"/>
        </w:rPr>
        <w:t>) şi”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4) la punctul 6: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1) după sintagma “setul de documen</w:t>
      </w:r>
      <w:r>
        <w:rPr>
          <w:sz w:val="28"/>
          <w:szCs w:val="28"/>
          <w:lang w:val="ro-MO"/>
        </w:rPr>
        <w:t>te” se completează</w:t>
      </w:r>
      <w:r w:rsidRPr="00E70AE1">
        <w:rPr>
          <w:sz w:val="28"/>
          <w:szCs w:val="28"/>
          <w:lang w:val="ro-MO"/>
        </w:rPr>
        <w:t xml:space="preserve"> cu sintagma „(în format de hârtie şi în versiune electronica)”;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7) sintagma “ce au o populaţie de </w:t>
      </w:r>
      <w:proofErr w:type="spellStart"/>
      <w:r w:rsidRPr="00E70AE1">
        <w:rPr>
          <w:sz w:val="28"/>
          <w:szCs w:val="28"/>
          <w:lang w:val="ro-MO"/>
        </w:rPr>
        <w:t>pînă</w:t>
      </w:r>
      <w:proofErr w:type="spellEnd"/>
      <w:r w:rsidRPr="00E70AE1">
        <w:rPr>
          <w:sz w:val="28"/>
          <w:szCs w:val="28"/>
          <w:lang w:val="ro-MO"/>
        </w:rPr>
        <w:t xml:space="preserve"> la 25 milioane de cetăţeni” se exclude. Ultimul alineat din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7) se expune în următoarea redacţie</w:t>
      </w:r>
      <w:r>
        <w:rPr>
          <w:sz w:val="28"/>
          <w:szCs w:val="28"/>
          <w:lang w:val="ro-MO"/>
        </w:rPr>
        <w:t xml:space="preserve"> “Preţ</w:t>
      </w:r>
      <w:r w:rsidRPr="00E70AE1">
        <w:rPr>
          <w:sz w:val="28"/>
          <w:szCs w:val="28"/>
          <w:lang w:val="ro-MO"/>
        </w:rPr>
        <w:t>ul medicamen</w:t>
      </w:r>
      <w:r>
        <w:rPr>
          <w:sz w:val="28"/>
          <w:szCs w:val="28"/>
          <w:lang w:val="ro-MO"/>
        </w:rPr>
        <w:t>telor autohtone</w:t>
      </w:r>
      <w:r w:rsidRPr="00E70AE1">
        <w:rPr>
          <w:sz w:val="28"/>
          <w:szCs w:val="28"/>
          <w:lang w:val="ro-MO"/>
        </w:rPr>
        <w:t xml:space="preserve"> nu va depăşi preţul mediu al medicamentelor similare înscrise în Catalogul naţional de preţuri la data evaluării dosarului”;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9) lit. (b) se expune în următoarea redacţie “ b) preţurile medicamentelor înscrise la moment în Catalogul naţional de preţuri, evaluate după denumirea comună internaţională (DCI)”.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14) se completează cu un nou alineat  “În cazul în care medicamentul original nu a fost importat cu scop de comercializare pe parcursul a 6 luni din data aprobării preţului de producător, acesta se va exclude din Catalogul </w:t>
      </w:r>
      <w:proofErr w:type="spellStart"/>
      <w:r w:rsidRPr="00E70AE1">
        <w:rPr>
          <w:sz w:val="28"/>
          <w:szCs w:val="28"/>
          <w:lang w:val="ro-MO"/>
        </w:rPr>
        <w:t>National</w:t>
      </w:r>
      <w:proofErr w:type="spellEnd"/>
      <w:r w:rsidRPr="00E70AE1">
        <w:rPr>
          <w:sz w:val="28"/>
          <w:szCs w:val="28"/>
          <w:lang w:val="ro-MO"/>
        </w:rPr>
        <w:t xml:space="preserve"> de preturi. Pentru medicamentele generice, preţul cărora a fost reevaluat în urma aprobării preţului originalului, se va depune o nouă cerere de înregistrare.”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5) la punctul 7: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2), după sintagma „din prezentul Regulament” se completează  cu sintagma “fişa informaţională privind preţurile medicamentelor în ţările de referinţă, (anexa nr. 3 la prezentul Regulament) sau fişa informaţională privind preţurile medicamentelor care nu se regăsesc în ţările referinţă (anexa nr. 4 la prezentul Regulament)”;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3) cuvintele “Republica </w:t>
      </w:r>
      <w:proofErr w:type="spellStart"/>
      <w:r w:rsidRPr="00E70AE1">
        <w:rPr>
          <w:sz w:val="28"/>
          <w:szCs w:val="28"/>
          <w:lang w:val="ro-MO"/>
        </w:rPr>
        <w:t>Belarus</w:t>
      </w:r>
      <w:proofErr w:type="spellEnd"/>
      <w:r w:rsidRPr="00E70AE1">
        <w:rPr>
          <w:sz w:val="28"/>
          <w:szCs w:val="28"/>
          <w:lang w:val="ro-MO"/>
        </w:rPr>
        <w:t xml:space="preserve"> si Armenia” se substituie cu cuvint</w:t>
      </w:r>
      <w:r>
        <w:rPr>
          <w:sz w:val="28"/>
          <w:szCs w:val="28"/>
          <w:lang w:val="ro-MO"/>
        </w:rPr>
        <w:t>ele “Federaţ</w:t>
      </w:r>
      <w:r w:rsidRPr="00E70AE1">
        <w:rPr>
          <w:sz w:val="28"/>
          <w:szCs w:val="28"/>
          <w:lang w:val="ro-MO"/>
        </w:rPr>
        <w:t>ia Rusă şi Ucraina”;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în </w:t>
      </w:r>
      <w:proofErr w:type="spellStart"/>
      <w:r w:rsidRPr="00E70AE1">
        <w:rPr>
          <w:sz w:val="28"/>
          <w:szCs w:val="28"/>
          <w:lang w:val="ro-MO"/>
        </w:rPr>
        <w:t>subpunctul</w:t>
      </w:r>
      <w:proofErr w:type="spellEnd"/>
      <w:r w:rsidRPr="00E70AE1">
        <w:rPr>
          <w:sz w:val="28"/>
          <w:szCs w:val="28"/>
          <w:lang w:val="ro-MO"/>
        </w:rPr>
        <w:t xml:space="preserve"> 4) </w:t>
      </w:r>
      <w:proofErr w:type="spellStart"/>
      <w:r w:rsidRPr="00E70AE1">
        <w:rPr>
          <w:sz w:val="28"/>
          <w:szCs w:val="28"/>
          <w:lang w:val="ro-MO"/>
        </w:rPr>
        <w:t>cuvîntul</w:t>
      </w:r>
      <w:proofErr w:type="spellEnd"/>
      <w:r w:rsidRPr="00E70AE1">
        <w:rPr>
          <w:sz w:val="28"/>
          <w:szCs w:val="28"/>
          <w:lang w:val="ro-MO"/>
        </w:rPr>
        <w:t xml:space="preserve"> “Grecia” se substituie cu cuvintele</w:t>
      </w:r>
      <w:r w:rsidRPr="00E70AE1">
        <w:rPr>
          <w:i/>
          <w:sz w:val="28"/>
          <w:szCs w:val="28"/>
          <w:lang w:val="ro-MO"/>
        </w:rPr>
        <w:t xml:space="preserve"> </w:t>
      </w:r>
      <w:r w:rsidRPr="00E70AE1">
        <w:rPr>
          <w:sz w:val="28"/>
          <w:szCs w:val="28"/>
          <w:lang w:val="ro-MO"/>
        </w:rPr>
        <w:t>“Polonia, Turcia, Franţa, Italia”.</w:t>
      </w:r>
    </w:p>
    <w:p w:rsidR="004C7DF6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2. Anexa nr. 1 la Regulament se modifică şi care va avea următorul conţinut: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</w:p>
    <w:tbl>
      <w:tblPr>
        <w:tblW w:w="11032" w:type="dxa"/>
        <w:jc w:val="center"/>
        <w:tblLook w:val="04A0"/>
      </w:tblPr>
      <w:tblGrid>
        <w:gridCol w:w="1709"/>
        <w:gridCol w:w="1193"/>
        <w:gridCol w:w="1405"/>
        <w:gridCol w:w="1480"/>
        <w:gridCol w:w="1044"/>
        <w:gridCol w:w="768"/>
        <w:gridCol w:w="1033"/>
        <w:gridCol w:w="1510"/>
        <w:gridCol w:w="378"/>
        <w:gridCol w:w="821"/>
      </w:tblGrid>
      <w:tr w:rsidR="004C7DF6" w:rsidRPr="004C7DF6" w:rsidTr="006653F4">
        <w:trPr>
          <w:jc w:val="center"/>
        </w:trPr>
        <w:tc>
          <w:tcPr>
            <w:tcW w:w="11032" w:type="dxa"/>
            <w:gridSpan w:val="1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pStyle w:val="rg"/>
              <w:ind w:right="405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Anexa nr.1 </w:t>
            </w:r>
          </w:p>
          <w:p w:rsidR="004C7DF6" w:rsidRPr="00E70AE1" w:rsidRDefault="004C7DF6" w:rsidP="006653F4">
            <w:pPr>
              <w:pStyle w:val="rg"/>
              <w:ind w:right="405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la Regulamentul cu privire la modul </w:t>
            </w:r>
          </w:p>
          <w:p w:rsidR="004C7DF6" w:rsidRPr="00E70AE1" w:rsidRDefault="004C7DF6" w:rsidP="006653F4">
            <w:pPr>
              <w:pStyle w:val="rg"/>
              <w:ind w:right="405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de aprobare şi înregistrare a preţurilor </w:t>
            </w:r>
          </w:p>
          <w:p w:rsidR="004C7DF6" w:rsidRPr="00E70AE1" w:rsidRDefault="004C7DF6" w:rsidP="006653F4">
            <w:pPr>
              <w:pStyle w:val="rg"/>
              <w:ind w:right="405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de producător la medicamente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  </w:t>
            </w:r>
          </w:p>
          <w:p w:rsidR="004C7DF6" w:rsidRPr="00E70AE1" w:rsidRDefault="004C7DF6" w:rsidP="006653F4">
            <w:pPr>
              <w:pStyle w:val="cb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CERERE-TIP </w:t>
            </w:r>
          </w:p>
          <w:p w:rsidR="004C7DF6" w:rsidRPr="00E70AE1" w:rsidRDefault="004C7DF6" w:rsidP="006653F4">
            <w:pPr>
              <w:pStyle w:val="cb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privind aprobarea şi înregistrarea preţurilor de producător la medicamente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I</w:t>
            </w: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. Deţinătorul/Reprezentantul oficial al deţinătorului ______________________________________________________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lastRenderedPageBreak/>
              <w:t> 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Certificatul de înregistrare a medicamentului nr._______, solicit aprobarea/reaprobarea preţului de producător la medicamentul/ medicamentele, după cum urmează: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</w:tc>
      </w:tr>
      <w:tr w:rsidR="004C7DF6" w:rsidRPr="00E70AE1" w:rsidTr="006653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lastRenderedPageBreak/>
              <w:t xml:space="preserve">Codul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medicamentului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Denumirea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comercială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Forma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farmaceutică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Doza,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concentraţia*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Volumul*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proofErr w:type="spellStart"/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Divi-</w:t>
            </w:r>
            <w:proofErr w:type="spellEnd"/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zarea*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Forma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 xml:space="preserve">de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ambalare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Denumirea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 xml:space="preserve">comună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internaţională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 xml:space="preserve">Preţul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 xml:space="preserve">de </w:t>
            </w: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br/>
              <w:t>producător</w:t>
            </w:r>
          </w:p>
        </w:tc>
      </w:tr>
      <w:tr w:rsidR="004C7DF6" w:rsidRPr="00E70AE1" w:rsidTr="006653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lei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valută</w:t>
            </w:r>
          </w:p>
        </w:tc>
      </w:tr>
      <w:tr w:rsidR="004C7DF6" w:rsidRPr="00E70AE1" w:rsidTr="006653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</w:tr>
      <w:tr w:rsidR="004C7DF6" w:rsidRPr="00E70AE1" w:rsidTr="006653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</w:tr>
      <w:tr w:rsidR="004C7DF6" w:rsidRPr="004C7DF6" w:rsidTr="006653F4">
        <w:trPr>
          <w:jc w:val="center"/>
        </w:trPr>
        <w:tc>
          <w:tcPr>
            <w:tcW w:w="11032" w:type="dxa"/>
            <w:gridSpan w:val="10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C7DF6" w:rsidRPr="00E70AE1" w:rsidRDefault="004C7DF6" w:rsidP="006653F4">
            <w:pPr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*) Datele vor fi trecute în tabel în conformitate cu Certificatul de înregistrare a medicamentului.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 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 xml:space="preserve">Declar că nivelul/nivelurile preţului/preţurilor de producător respectă prevederile din Regulamentul cu privire la modul de aprobare a preţurilor de producător la medicamente. 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 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</w:tr>
    </w:tbl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Anexez dovada calităţii de reprezentant oficial al deţinătorului Certificatului de înregistrare a medicamentului 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[…] </w:t>
      </w:r>
      <w:r w:rsidRPr="00E70AE1">
        <w:rPr>
          <w:rFonts w:ascii="Tahoma" w:hAnsi="Tahoma" w:cs="Tahoma"/>
          <w:i/>
          <w:iCs/>
          <w:sz w:val="20"/>
          <w:szCs w:val="20"/>
          <w:lang w:val="ro-MO"/>
        </w:rPr>
        <w:t>(Se bifează doar dacă cererea este depusă de reprezentantul oficial)</w:t>
      </w:r>
      <w:r w:rsidRPr="00E70AE1">
        <w:rPr>
          <w:rFonts w:ascii="Tahoma" w:hAnsi="Tahoma" w:cs="Tahoma"/>
          <w:sz w:val="20"/>
          <w:szCs w:val="20"/>
          <w:lang w:val="ro-MO"/>
        </w:rPr>
        <w:t xml:space="preserve"> 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Date de contact: 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(Compania) 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Denumirea: __________________________________________________________________________ 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Adresa:_____________________________________________________________________________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Telefon:_____________________________________________________________________________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E-mail: ______________________________________________________________________________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Numele persoanei de contact pe probleme de preţuri: _________________________________________ 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 </w:t>
      </w:r>
    </w:p>
    <w:p w:rsidR="004C7DF6" w:rsidRPr="00E70AE1" w:rsidRDefault="004C7DF6" w:rsidP="004C7DF6">
      <w:pPr>
        <w:pStyle w:val="a4"/>
        <w:ind w:firstLine="0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Data: “__” _______________ 20__ </w:t>
      </w:r>
      <w:r w:rsidRPr="00E70AE1">
        <w:rPr>
          <w:rFonts w:ascii="Tahoma" w:hAnsi="Tahoma" w:cs="Tahoma"/>
          <w:color w:val="FFFFFF"/>
          <w:sz w:val="20"/>
          <w:szCs w:val="20"/>
          <w:lang w:val="ro-MO"/>
        </w:rPr>
        <w:t>_______________________________</w:t>
      </w:r>
      <w:r w:rsidRPr="00E70AE1">
        <w:rPr>
          <w:rFonts w:ascii="Tahoma" w:hAnsi="Tahoma" w:cs="Tahoma"/>
          <w:sz w:val="20"/>
          <w:szCs w:val="20"/>
          <w:lang w:val="ro-MO"/>
        </w:rPr>
        <w:t>Semnătura: ______________</w:t>
      </w: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</w:p>
    <w:p w:rsidR="004C7DF6" w:rsidRPr="00E70AE1" w:rsidRDefault="004C7DF6" w:rsidP="004C7DF6">
      <w:pPr>
        <w:pStyle w:val="a4"/>
        <w:rPr>
          <w:rFonts w:ascii="Tahoma" w:hAnsi="Tahoma" w:cs="Tahoma"/>
          <w:sz w:val="20"/>
          <w:szCs w:val="20"/>
          <w:lang w:val="ro-MO"/>
        </w:rPr>
      </w:pP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</w:p>
    <w:tbl>
      <w:tblPr>
        <w:tblW w:w="11041" w:type="dxa"/>
        <w:tblLayout w:type="fixed"/>
        <w:tblLook w:val="0000"/>
      </w:tblPr>
      <w:tblGrid>
        <w:gridCol w:w="11041"/>
      </w:tblGrid>
      <w:tr w:rsidR="004C7DF6" w:rsidRPr="004C7DF6" w:rsidTr="006653F4">
        <w:trPr>
          <w:trHeight w:val="359"/>
        </w:trPr>
        <w:tc>
          <w:tcPr>
            <w:tcW w:w="11041" w:type="dxa"/>
            <w:tcBorders>
              <w:top w:val="nil"/>
              <w:left w:val="nil"/>
              <w:right w:val="nil"/>
            </w:tcBorders>
          </w:tcPr>
          <w:p w:rsidR="004C7DF6" w:rsidRPr="00E70AE1" w:rsidRDefault="004C7DF6" w:rsidP="006653F4">
            <w:pPr>
              <w:jc w:val="both"/>
              <w:rPr>
                <w:bCs/>
                <w:szCs w:val="28"/>
                <w:lang w:val="ro-MO"/>
              </w:rPr>
            </w:pPr>
            <w:r w:rsidRPr="00E70AE1">
              <w:rPr>
                <w:sz w:val="28"/>
                <w:szCs w:val="28"/>
                <w:lang w:val="ro-MO"/>
              </w:rPr>
              <w:t>3. Regulamentul se completează cu Anexa nr. 3</w:t>
            </w:r>
            <w:r w:rsidRPr="00E70AE1">
              <w:rPr>
                <w:b/>
                <w:bCs/>
                <w:sz w:val="28"/>
                <w:szCs w:val="28"/>
                <w:lang w:val="ro-MO"/>
              </w:rPr>
              <w:t xml:space="preserve"> </w:t>
            </w:r>
            <w:r w:rsidRPr="00E70AE1">
              <w:rPr>
                <w:bCs/>
                <w:sz w:val="28"/>
                <w:szCs w:val="28"/>
                <w:lang w:val="ro-MO"/>
              </w:rPr>
              <w:t>„FIŞA INFORMAŢIONALĂ</w:t>
            </w:r>
          </w:p>
          <w:p w:rsidR="004C7DF6" w:rsidRPr="00E70AE1" w:rsidRDefault="004C7DF6" w:rsidP="006653F4">
            <w:pPr>
              <w:jc w:val="both"/>
              <w:rPr>
                <w:b/>
                <w:bCs/>
                <w:szCs w:val="28"/>
                <w:lang w:val="ro-MO"/>
              </w:rPr>
            </w:pPr>
            <w:r w:rsidRPr="00E70AE1">
              <w:rPr>
                <w:bCs/>
                <w:sz w:val="28"/>
                <w:szCs w:val="28"/>
                <w:lang w:val="ro-MO"/>
              </w:rPr>
              <w:t>privind preţurile medicamentelor în ţările de referinţă</w:t>
            </w:r>
            <w:r>
              <w:rPr>
                <w:bCs/>
                <w:sz w:val="28"/>
                <w:szCs w:val="28"/>
                <w:lang w:val="ro-MO"/>
              </w:rPr>
              <w:t>”, care va a</w:t>
            </w:r>
            <w:r w:rsidRPr="00E70AE1">
              <w:rPr>
                <w:bCs/>
                <w:sz w:val="28"/>
                <w:szCs w:val="28"/>
                <w:lang w:val="ro-MO"/>
              </w:rPr>
              <w:t>vea următorul conţinut:</w:t>
            </w:r>
          </w:p>
        </w:tc>
      </w:tr>
    </w:tbl>
    <w:p w:rsidR="004C7DF6" w:rsidRPr="00E70AE1" w:rsidRDefault="004C7DF6" w:rsidP="004C7DF6">
      <w:pPr>
        <w:pStyle w:val="a3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>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Anexa nr.3 </w:t>
      </w: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la Regulamentul cu privire la modul </w:t>
      </w: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de aprobare şi înregistrare a preţurilor </w:t>
      </w:r>
    </w:p>
    <w:p w:rsidR="004C7DF6" w:rsidRPr="00E70AE1" w:rsidRDefault="004C7DF6" w:rsidP="004C7DF6">
      <w:pPr>
        <w:pStyle w:val="a3"/>
        <w:ind w:firstLine="567"/>
        <w:jc w:val="right"/>
        <w:rPr>
          <w:sz w:val="28"/>
          <w:szCs w:val="28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de producător la medicamente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</w:p>
    <w:p w:rsidR="004C7DF6" w:rsidRPr="00E70AE1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</w:p>
    <w:tbl>
      <w:tblPr>
        <w:tblW w:w="11041" w:type="dxa"/>
        <w:tblInd w:w="-601" w:type="dxa"/>
        <w:tblLayout w:type="fixed"/>
        <w:tblLook w:val="0000"/>
      </w:tblPr>
      <w:tblGrid>
        <w:gridCol w:w="1778"/>
        <w:gridCol w:w="382"/>
        <w:gridCol w:w="863"/>
        <w:gridCol w:w="1297"/>
        <w:gridCol w:w="125"/>
        <w:gridCol w:w="1245"/>
        <w:gridCol w:w="970"/>
        <w:gridCol w:w="842"/>
        <w:gridCol w:w="238"/>
        <w:gridCol w:w="720"/>
        <w:gridCol w:w="890"/>
        <w:gridCol w:w="1090"/>
        <w:gridCol w:w="601"/>
      </w:tblGrid>
      <w:tr w:rsidR="004C7DF6" w:rsidRPr="004C7DF6" w:rsidTr="006653F4">
        <w:trPr>
          <w:trHeight w:val="359"/>
        </w:trPr>
        <w:tc>
          <w:tcPr>
            <w:tcW w:w="11041" w:type="dxa"/>
            <w:gridSpan w:val="13"/>
            <w:tcBorders>
              <w:top w:val="nil"/>
              <w:left w:val="nil"/>
              <w:right w:val="nil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FIŞA INFORMAŢIONALĂ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privind preţurile medicamentelor în ţările de referinţă</w:t>
            </w:r>
          </w:p>
        </w:tc>
      </w:tr>
      <w:tr w:rsidR="004C7DF6" w:rsidRPr="004C7DF6" w:rsidTr="006653F4">
        <w:trPr>
          <w:trHeight w:val="388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1. Deţinător CÎM / ţara de origine </w:t>
            </w: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4C7DF6" w:rsidTr="006653F4">
        <w:trPr>
          <w:trHeight w:val="366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lastRenderedPageBreak/>
              <w:t xml:space="preserve">2. Producător(i) şi ţara de origine </w:t>
            </w: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24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3. Data prezentării cererii  </w:t>
            </w: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09"/>
        </w:trPr>
        <w:tc>
          <w:tcPr>
            <w:tcW w:w="1104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4.-5.</w:t>
            </w:r>
          </w:p>
        </w:tc>
      </w:tr>
      <w:tr w:rsidR="004C7DF6" w:rsidRPr="00E70AE1" w:rsidTr="006653F4">
        <w:trPr>
          <w:trHeight w:val="160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Codul medicamentului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produsului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Forma farmaceutică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Doza, concentraţia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comună internaţională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de producător</w:t>
            </w:r>
          </w:p>
        </w:tc>
      </w:tr>
      <w:tr w:rsidR="004C7DF6" w:rsidRPr="00E70AE1" w:rsidTr="006653F4">
        <w:trPr>
          <w:trHeight w:val="315"/>
        </w:trPr>
        <w:tc>
          <w:tcPr>
            <w:tcW w:w="177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Valută</w:t>
            </w:r>
          </w:p>
        </w:tc>
      </w:tr>
      <w:tr w:rsidR="004C7DF6" w:rsidRPr="00E70AE1" w:rsidTr="006653F4">
        <w:trPr>
          <w:trHeight w:val="482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</w:tr>
      <w:tr w:rsidR="004C7DF6" w:rsidRPr="004C7DF6" w:rsidTr="006653F4">
        <w:trPr>
          <w:trHeight w:val="1114"/>
        </w:trPr>
        <w:tc>
          <w:tcPr>
            <w:tcW w:w="1104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6. Statutul medicamentului:             </w:t>
            </w:r>
            <w:r w:rsidRPr="00E70AE1">
              <w:rPr>
                <w:rFonts w:ascii="Tahoma" w:hAnsi="Tahoma" w:cs="Tahoma"/>
                <w:bCs/>
                <w:sz w:val="16"/>
                <w:szCs w:val="16"/>
                <w:lang w:val="ro-MO"/>
              </w:rPr>
              <w:t>Generic         Inovativ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      (de subliniat)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7. Inovativul 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(se completează pentru medicamentele generice)</w:t>
            </w:r>
          </w:p>
        </w:tc>
      </w:tr>
      <w:tr w:rsidR="004C7DF6" w:rsidRPr="00E70AE1" w:rsidTr="006653F4">
        <w:trPr>
          <w:trHeight w:val="195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Codul medicamentului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produsului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Forma farmaceutică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Doza, concentraţia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comună internaţională</w:t>
            </w:r>
          </w:p>
        </w:tc>
        <w:tc>
          <w:tcPr>
            <w:tcW w:w="25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de producător</w:t>
            </w:r>
          </w:p>
        </w:tc>
      </w:tr>
      <w:tr w:rsidR="004C7DF6" w:rsidRPr="00E70AE1" w:rsidTr="006653F4">
        <w:trPr>
          <w:trHeight w:val="342"/>
        </w:trPr>
        <w:tc>
          <w:tcPr>
            <w:tcW w:w="177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Valută</w:t>
            </w:r>
          </w:p>
        </w:tc>
      </w:tr>
      <w:tr w:rsidR="004C7DF6" w:rsidRPr="00E70AE1" w:rsidTr="006653F4">
        <w:trPr>
          <w:trHeight w:val="455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</w:tr>
      <w:tr w:rsidR="004C7DF6" w:rsidRPr="00E70AE1" w:rsidTr="006653F4">
        <w:trPr>
          <w:trHeight w:val="945"/>
        </w:trPr>
        <w:tc>
          <w:tcPr>
            <w:tcW w:w="11041" w:type="dxa"/>
            <w:gridSpan w:val="13"/>
            <w:tcBorders>
              <w:top w:val="single" w:sz="12" w:space="0" w:color="auto"/>
              <w:left w:val="nil"/>
              <w:right w:val="nil"/>
            </w:tcBorders>
            <w:noWrap/>
          </w:tcPr>
          <w:p w:rsidR="004C7DF6" w:rsidRPr="00E70AE1" w:rsidRDefault="004C7DF6" w:rsidP="006653F4">
            <w:pPr>
              <w:spacing w:before="120"/>
              <w:ind w:right="1692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75% =0,00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8. Rata medie a BNM pentru luna precedentă                   </w:t>
            </w: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1 EUR = __________  lei MD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                                                                                      1 USD = __________  lei MD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9. Se completează pentru medicamentele, care se regăsesc în ţările de referinţă, conform pct. 6 </w:t>
            </w: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sbpct</w:t>
            </w:r>
            <w:proofErr w:type="spellEnd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. 7) al HG nr.525 din 22.06.2010</w:t>
            </w:r>
          </w:p>
        </w:tc>
      </w:tr>
      <w:tr w:rsidR="004C7DF6" w:rsidRPr="00E70AE1" w:rsidTr="006653F4">
        <w:trPr>
          <w:trHeight w:val="311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Ţara de referinţă </w:t>
            </w:r>
          </w:p>
        </w:tc>
        <w:tc>
          <w:tcPr>
            <w:tcW w:w="391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conform catalogului</w:t>
            </w:r>
          </w:p>
        </w:tc>
        <w:tc>
          <w:tcPr>
            <w:tcW w:w="53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Convertirea</w:t>
            </w:r>
          </w:p>
        </w:tc>
      </w:tr>
      <w:tr w:rsidR="004C7DF6" w:rsidRPr="00E70AE1" w:rsidTr="006653F4">
        <w:trPr>
          <w:trHeight w:val="990"/>
        </w:trPr>
        <w:tc>
          <w:tcPr>
            <w:tcW w:w="177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Valuta ţării de referinţă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Preţ/valută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rata de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schimb (valuta tarii de referinţ</w:t>
            </w: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a/MDL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rata de schimb (EUR/lei)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EUR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rata de schimb (USD/lei)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USD</w:t>
            </w:r>
          </w:p>
        </w:tc>
      </w:tr>
      <w:tr w:rsidR="004C7DF6" w:rsidRPr="00E70AE1" w:rsidTr="006653F4">
        <w:trPr>
          <w:trHeight w:val="62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Cehia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CZK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07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Bulgaria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BGN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78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Ungaria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HUF/100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48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Slovacia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EUR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31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Lituania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LTL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86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Serbia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RSD/100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7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Croaţia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HRK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2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România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RON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2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Polonia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PLN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2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Turcia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TRY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2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Franţa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EUR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20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Italia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EUR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41"/>
        </w:trPr>
        <w:tc>
          <w:tcPr>
            <w:tcW w:w="1104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CSI</w:t>
            </w:r>
          </w:p>
        </w:tc>
      </w:tr>
      <w:tr w:rsidR="004C7DF6" w:rsidRPr="00E70AE1" w:rsidTr="006653F4">
        <w:trPr>
          <w:trHeight w:val="172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Rusia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RUB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41"/>
        </w:trPr>
        <w:tc>
          <w:tcPr>
            <w:tcW w:w="1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Ucraina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UAH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4C7DF6" w:rsidTr="006653F4">
        <w:trPr>
          <w:trHeight w:val="315"/>
        </w:trPr>
        <w:tc>
          <w:tcPr>
            <w:tcW w:w="1104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pStyle w:val="a4"/>
              <w:rPr>
                <w:rFonts w:ascii="Tahoma" w:hAnsi="Tahoma" w:cs="Tahoma"/>
                <w:b/>
                <w:sz w:val="20"/>
                <w:szCs w:val="20"/>
                <w:lang w:val="ro-MO"/>
              </w:rPr>
            </w:pP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sz w:val="20"/>
                <w:szCs w:val="20"/>
                <w:lang w:val="ro-MO"/>
              </w:rPr>
              <w:t>Anexez în susţinerea datelor prezentate copii de pe cataloagele existente în derulare în ţările menţionate mai sus, precum şi din ţara de origine</w:t>
            </w:r>
            <w:r w:rsidRPr="00E70AE1">
              <w:rPr>
                <w:rFonts w:ascii="Tahoma" w:hAnsi="Tahoma" w:cs="Tahoma"/>
                <w:sz w:val="20"/>
                <w:szCs w:val="20"/>
                <w:lang w:val="ro-MO"/>
              </w:rPr>
              <w:t>.</w:t>
            </w:r>
          </w:p>
          <w:p w:rsidR="004C7DF6" w:rsidRPr="00E70AE1" w:rsidRDefault="004C7DF6" w:rsidP="006653F4">
            <w:pPr>
              <w:pStyle w:val="a4"/>
              <w:rPr>
                <w:rFonts w:ascii="Tahoma" w:hAnsi="Tahoma" w:cs="Tahoma"/>
                <w:sz w:val="20"/>
                <w:szCs w:val="20"/>
                <w:lang w:val="ro-MO"/>
              </w:rPr>
            </w:pPr>
          </w:p>
        </w:tc>
      </w:tr>
      <w:tr w:rsidR="004C7DF6" w:rsidRPr="00E70AE1" w:rsidTr="006653F4">
        <w:trPr>
          <w:trHeight w:val="965"/>
        </w:trPr>
        <w:tc>
          <w:tcPr>
            <w:tcW w:w="2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min1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min2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min3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pret</w:t>
            </w:r>
            <w:proofErr w:type="spellEnd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 mediu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EUR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USD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</w:tr>
      <w:tr w:rsidR="004C7DF6" w:rsidRPr="00E70AE1" w:rsidTr="006653F4">
        <w:trPr>
          <w:trHeight w:val="150"/>
        </w:trPr>
        <w:tc>
          <w:tcPr>
            <w:tcW w:w="2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0,00</w:t>
            </w:r>
          </w:p>
        </w:tc>
        <w:tc>
          <w:tcPr>
            <w:tcW w:w="137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205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0,00</w:t>
            </w:r>
          </w:p>
        </w:tc>
        <w:tc>
          <w:tcPr>
            <w:tcW w:w="161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0,00</w:t>
            </w:r>
          </w:p>
        </w:tc>
        <w:tc>
          <w:tcPr>
            <w:tcW w:w="6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85"/>
        </w:trPr>
        <w:tc>
          <w:tcPr>
            <w:tcW w:w="1104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38"/>
        </w:trPr>
        <w:tc>
          <w:tcPr>
            <w:tcW w:w="3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Preţul de producător conform CNP an precedent</w:t>
            </w:r>
          </w:p>
        </w:tc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62"/>
        </w:trPr>
        <w:tc>
          <w:tcPr>
            <w:tcW w:w="1104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91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lastRenderedPageBreak/>
              <w:t>Data: _____________ 20_____</w:t>
            </w:r>
          </w:p>
        </w:tc>
        <w:tc>
          <w:tcPr>
            <w:tcW w:w="8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Semnătura:   </w:t>
            </w:r>
          </w:p>
        </w:tc>
      </w:tr>
    </w:tbl>
    <w:p w:rsidR="004C7DF6" w:rsidRPr="00E70AE1" w:rsidRDefault="004C7DF6" w:rsidP="004C7DF6">
      <w:pPr>
        <w:rPr>
          <w:rFonts w:ascii="Tahoma" w:hAnsi="Tahoma" w:cs="Tahoma"/>
          <w:lang w:val="ro-MO"/>
        </w:rPr>
      </w:pPr>
    </w:p>
    <w:p w:rsidR="004C7DF6" w:rsidRPr="00E70AE1" w:rsidRDefault="004C7DF6" w:rsidP="004C7DF6">
      <w:pPr>
        <w:rPr>
          <w:rFonts w:ascii="Tahoma" w:hAnsi="Tahoma" w:cs="Tahoma"/>
          <w:lang w:val="ro-MO"/>
        </w:rPr>
      </w:pPr>
    </w:p>
    <w:p w:rsidR="004C7DF6" w:rsidRPr="00E70AE1" w:rsidRDefault="004C7DF6" w:rsidP="004C7DF6">
      <w:pPr>
        <w:pStyle w:val="a3"/>
        <w:jc w:val="both"/>
        <w:rPr>
          <w:lang w:val="ro-MO"/>
        </w:rPr>
      </w:pPr>
      <w:r w:rsidRPr="00E70AE1">
        <w:rPr>
          <w:sz w:val="28"/>
          <w:szCs w:val="28"/>
          <w:lang w:val="ro-MO"/>
        </w:rPr>
        <w:t>3. Regulamentul se completează cu Anexa nr. 4</w:t>
      </w:r>
      <w:r w:rsidRPr="00E70AE1">
        <w:rPr>
          <w:b/>
          <w:sz w:val="28"/>
          <w:szCs w:val="28"/>
          <w:lang w:val="ro-MO"/>
        </w:rPr>
        <w:t xml:space="preserve"> </w:t>
      </w:r>
      <w:r w:rsidRPr="00E70AE1">
        <w:rPr>
          <w:lang w:val="ro-MO"/>
        </w:rPr>
        <w:t>„FIŞA INFORMAŢIONALĂ</w:t>
      </w:r>
    </w:p>
    <w:p w:rsidR="004C7DF6" w:rsidRPr="00E70AE1" w:rsidRDefault="004C7DF6" w:rsidP="004C7DF6">
      <w:pPr>
        <w:pStyle w:val="a3"/>
        <w:jc w:val="both"/>
        <w:rPr>
          <w:lang w:val="ro-MO"/>
        </w:rPr>
      </w:pPr>
      <w:r w:rsidRPr="00E70AE1">
        <w:rPr>
          <w:lang w:val="ro-MO"/>
        </w:rPr>
        <w:t>privind preţurile medicamentelor care nu se regăsesc în ţările de referinţă”, care va avea următorul conţinut:</w:t>
      </w:r>
    </w:p>
    <w:p w:rsidR="004C7DF6" w:rsidRPr="00E70AE1" w:rsidRDefault="004C7DF6" w:rsidP="004C7DF6">
      <w:pPr>
        <w:pStyle w:val="a3"/>
        <w:ind w:firstLine="567"/>
        <w:jc w:val="both"/>
        <w:rPr>
          <w:sz w:val="28"/>
          <w:szCs w:val="28"/>
          <w:lang w:val="ro-MO"/>
        </w:rPr>
      </w:pP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Anexa nr.4 </w:t>
      </w: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la Regulamentul cu privire la modul </w:t>
      </w:r>
    </w:p>
    <w:p w:rsidR="004C7DF6" w:rsidRPr="00E70AE1" w:rsidRDefault="004C7DF6" w:rsidP="004C7DF6">
      <w:pPr>
        <w:pStyle w:val="rg"/>
        <w:rPr>
          <w:rFonts w:ascii="Tahoma" w:hAnsi="Tahoma" w:cs="Tahoma"/>
          <w:sz w:val="20"/>
          <w:szCs w:val="20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 xml:space="preserve">de aprobare şi înregistrare a preţurilor </w:t>
      </w:r>
    </w:p>
    <w:p w:rsidR="004C7DF6" w:rsidRPr="00E70AE1" w:rsidRDefault="004C7DF6" w:rsidP="004C7DF6">
      <w:pPr>
        <w:pStyle w:val="a3"/>
        <w:ind w:firstLine="567"/>
        <w:jc w:val="right"/>
        <w:rPr>
          <w:sz w:val="28"/>
          <w:szCs w:val="28"/>
          <w:lang w:val="ro-MO"/>
        </w:rPr>
      </w:pPr>
      <w:r w:rsidRPr="00E70AE1">
        <w:rPr>
          <w:rFonts w:ascii="Tahoma" w:hAnsi="Tahoma" w:cs="Tahoma"/>
          <w:sz w:val="20"/>
          <w:szCs w:val="20"/>
          <w:lang w:val="ro-MO"/>
        </w:rPr>
        <w:t>de producător la medicamente</w:t>
      </w:r>
    </w:p>
    <w:p w:rsidR="004C7DF6" w:rsidRPr="00E70AE1" w:rsidRDefault="004C7DF6" w:rsidP="004C7DF6">
      <w:pPr>
        <w:jc w:val="right"/>
        <w:rPr>
          <w:rFonts w:ascii="Tahoma" w:hAnsi="Tahoma" w:cs="Tahoma"/>
          <w:lang w:val="ro-MO"/>
        </w:rPr>
      </w:pPr>
    </w:p>
    <w:tbl>
      <w:tblPr>
        <w:tblW w:w="11160" w:type="dxa"/>
        <w:tblInd w:w="-743" w:type="dxa"/>
        <w:tblLayout w:type="fixed"/>
        <w:tblLook w:val="0000"/>
      </w:tblPr>
      <w:tblGrid>
        <w:gridCol w:w="1440"/>
        <w:gridCol w:w="336"/>
        <w:gridCol w:w="924"/>
        <w:gridCol w:w="320"/>
        <w:gridCol w:w="1120"/>
        <w:gridCol w:w="176"/>
        <w:gridCol w:w="125"/>
        <w:gridCol w:w="959"/>
        <w:gridCol w:w="285"/>
        <w:gridCol w:w="615"/>
        <w:gridCol w:w="355"/>
        <w:gridCol w:w="545"/>
        <w:gridCol w:w="297"/>
        <w:gridCol w:w="783"/>
        <w:gridCol w:w="175"/>
        <w:gridCol w:w="890"/>
        <w:gridCol w:w="735"/>
        <w:gridCol w:w="360"/>
        <w:gridCol w:w="180"/>
        <w:gridCol w:w="540"/>
      </w:tblGrid>
      <w:tr w:rsidR="004C7DF6" w:rsidRPr="004C7DF6" w:rsidTr="006653F4">
        <w:trPr>
          <w:trHeight w:val="359"/>
        </w:trPr>
        <w:tc>
          <w:tcPr>
            <w:tcW w:w="11160" w:type="dxa"/>
            <w:gridSpan w:val="20"/>
            <w:tcBorders>
              <w:top w:val="nil"/>
              <w:left w:val="nil"/>
              <w:right w:val="nil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FIŞA INFORMAŢIONALĂ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20"/>
                <w:szCs w:val="20"/>
                <w:lang w:val="ro-MO"/>
              </w:rPr>
              <w:t>privind preţurile medicamentelor care nu se regăsesc în ţările de referinţă</w:t>
            </w:r>
          </w:p>
        </w:tc>
      </w:tr>
      <w:tr w:rsidR="004C7DF6" w:rsidRPr="004C7DF6" w:rsidTr="006653F4">
        <w:trPr>
          <w:trHeight w:val="388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1. Deţinător CÎM / ţara de origine 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4C7DF6" w:rsidTr="006653F4">
        <w:trPr>
          <w:trHeight w:val="366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2. Producător(i) şi ţara de origine 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24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3. Data prezentării cererii  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09"/>
        </w:trPr>
        <w:tc>
          <w:tcPr>
            <w:tcW w:w="1116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4.-5.</w:t>
            </w:r>
          </w:p>
        </w:tc>
      </w:tr>
      <w:tr w:rsidR="004C7DF6" w:rsidRPr="00E70AE1" w:rsidTr="006653F4">
        <w:trPr>
          <w:trHeight w:val="160"/>
        </w:trPr>
        <w:tc>
          <w:tcPr>
            <w:tcW w:w="17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Codul medicamentului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produsului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Forma farmaceutică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Doza, concentraţia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Divizarea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comună internaţională</w:t>
            </w:r>
          </w:p>
        </w:tc>
        <w:tc>
          <w:tcPr>
            <w:tcW w:w="27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de producător</w:t>
            </w:r>
          </w:p>
        </w:tc>
      </w:tr>
      <w:tr w:rsidR="004C7DF6" w:rsidRPr="00E70AE1" w:rsidTr="006653F4">
        <w:trPr>
          <w:trHeight w:val="315"/>
        </w:trPr>
        <w:tc>
          <w:tcPr>
            <w:tcW w:w="17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Valută</w:t>
            </w:r>
          </w:p>
        </w:tc>
      </w:tr>
      <w:tr w:rsidR="004C7DF6" w:rsidRPr="00E70AE1" w:rsidTr="006653F4">
        <w:trPr>
          <w:trHeight w:val="482"/>
        </w:trPr>
        <w:tc>
          <w:tcPr>
            <w:tcW w:w="17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</w:tr>
      <w:tr w:rsidR="004C7DF6" w:rsidRPr="004C7DF6" w:rsidTr="006653F4">
        <w:trPr>
          <w:trHeight w:val="1114"/>
        </w:trPr>
        <w:tc>
          <w:tcPr>
            <w:tcW w:w="1116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6. Statutul medicamentului:             </w:t>
            </w:r>
            <w:r w:rsidRPr="00E70AE1">
              <w:rPr>
                <w:rFonts w:ascii="Tahoma" w:hAnsi="Tahoma" w:cs="Tahoma"/>
                <w:bCs/>
                <w:sz w:val="16"/>
                <w:szCs w:val="16"/>
                <w:lang w:val="ro-MO"/>
              </w:rPr>
              <w:t>Generic         Inovativ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      (de subliniat)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7. Inovativul 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(se completează pentru medicamentele generice)</w:t>
            </w:r>
          </w:p>
        </w:tc>
      </w:tr>
      <w:tr w:rsidR="004C7DF6" w:rsidRPr="00E70AE1" w:rsidTr="006653F4">
        <w:trPr>
          <w:trHeight w:val="195"/>
        </w:trPr>
        <w:tc>
          <w:tcPr>
            <w:tcW w:w="17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Codul medicamentului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produsului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Forma farmaceutică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Doza, concentraţia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Divizarea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comună internaţională</w:t>
            </w:r>
          </w:p>
        </w:tc>
        <w:tc>
          <w:tcPr>
            <w:tcW w:w="27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de producător</w:t>
            </w:r>
          </w:p>
        </w:tc>
      </w:tr>
      <w:tr w:rsidR="004C7DF6" w:rsidRPr="00E70AE1" w:rsidTr="006653F4">
        <w:trPr>
          <w:trHeight w:val="342"/>
        </w:trPr>
        <w:tc>
          <w:tcPr>
            <w:tcW w:w="17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Valută</w:t>
            </w:r>
          </w:p>
        </w:tc>
      </w:tr>
      <w:tr w:rsidR="004C7DF6" w:rsidRPr="00E70AE1" w:rsidTr="006653F4">
        <w:trPr>
          <w:trHeight w:val="455"/>
        </w:trPr>
        <w:tc>
          <w:tcPr>
            <w:tcW w:w="17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color w:val="000000"/>
                <w:sz w:val="16"/>
                <w:szCs w:val="16"/>
                <w:lang w:val="ro-MO"/>
              </w:rPr>
              <w:t> </w:t>
            </w:r>
          </w:p>
        </w:tc>
      </w:tr>
      <w:tr w:rsidR="004C7DF6" w:rsidRPr="00E70AE1" w:rsidTr="006653F4">
        <w:trPr>
          <w:trHeight w:val="945"/>
        </w:trPr>
        <w:tc>
          <w:tcPr>
            <w:tcW w:w="1116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4C7DF6" w:rsidRPr="00E70AE1" w:rsidRDefault="004C7DF6" w:rsidP="006653F4">
            <w:pPr>
              <w:spacing w:before="120"/>
              <w:ind w:right="1692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75% =0,00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8. Rata medie a BNM pentru luna precedentă                   </w:t>
            </w: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1 EUR = __________  lei MD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 xml:space="preserve">                                                                                          1 USD = __________  lei MD</w:t>
            </w:r>
          </w:p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ind w:right="-108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9. Se completează pentru medicamentele, care nu se regăsesc în ţările de referinţă, conform pct. 6 </w:t>
            </w: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sbpct</w:t>
            </w:r>
            <w:proofErr w:type="spellEnd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. 9) al HG nr.525 din 22.06.2010</w:t>
            </w:r>
          </w:p>
        </w:tc>
      </w:tr>
      <w:tr w:rsidR="004C7DF6" w:rsidRPr="00E70AE1" w:rsidTr="006653F4">
        <w:trPr>
          <w:trHeight w:val="48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ind w:left="-108" w:right="-108" w:firstLine="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Codul medicamentului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Denumirea produsului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Forma farmaceutică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Doza, concentraţia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ind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Divizarea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Ţara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Firma producă</w:t>
            </w:r>
          </w:p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toare</w:t>
            </w:r>
            <w:proofErr w:type="spellEnd"/>
          </w:p>
        </w:tc>
        <w:tc>
          <w:tcPr>
            <w:tcW w:w="10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ind w:right="-123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Denumirea comună </w:t>
            </w: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internaţio</w:t>
            </w:r>
            <w:proofErr w:type="spellEnd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 xml:space="preserve"> </w:t>
            </w:r>
            <w:proofErr w:type="spellStart"/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nală</w:t>
            </w:r>
            <w:proofErr w:type="spellEnd"/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Preţul de producător</w:t>
            </w:r>
          </w:p>
        </w:tc>
      </w:tr>
      <w:tr w:rsidR="004C7DF6" w:rsidRPr="00E70AE1" w:rsidTr="006653F4">
        <w:trPr>
          <w:trHeight w:val="480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MDL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Valută</w:t>
            </w:r>
          </w:p>
        </w:tc>
      </w:tr>
      <w:tr w:rsidR="004C7DF6" w:rsidRPr="00E70AE1" w:rsidTr="006653F4">
        <w:trPr>
          <w:trHeight w:val="20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4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3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102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8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85"/>
        </w:trPr>
        <w:tc>
          <w:tcPr>
            <w:tcW w:w="9345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Media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85"/>
        </w:trPr>
        <w:tc>
          <w:tcPr>
            <w:tcW w:w="11160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38"/>
        </w:trPr>
        <w:tc>
          <w:tcPr>
            <w:tcW w:w="3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lastRenderedPageBreak/>
              <w:t>Preţul de producător conform CNP an precedent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1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9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x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262"/>
        </w:trPr>
        <w:tc>
          <w:tcPr>
            <w:tcW w:w="1116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C7DF6" w:rsidRPr="00E70AE1" w:rsidRDefault="004C7DF6" w:rsidP="006653F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ro-MO"/>
              </w:rPr>
            </w:pPr>
          </w:p>
        </w:tc>
      </w:tr>
      <w:tr w:rsidR="004C7DF6" w:rsidRPr="00E70AE1" w:rsidTr="006653F4">
        <w:trPr>
          <w:trHeight w:val="391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Data: _____________ 20______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</w:p>
          <w:p w:rsidR="004C7DF6" w:rsidRPr="00E70AE1" w:rsidRDefault="004C7DF6" w:rsidP="006653F4">
            <w:pPr>
              <w:rPr>
                <w:rFonts w:ascii="Tahoma" w:hAnsi="Tahoma" w:cs="Tahoma"/>
                <w:sz w:val="16"/>
                <w:szCs w:val="16"/>
                <w:lang w:val="ro-MO"/>
              </w:rPr>
            </w:pPr>
            <w:r w:rsidRPr="00E70AE1">
              <w:rPr>
                <w:rFonts w:ascii="Tahoma" w:hAnsi="Tahoma" w:cs="Tahoma"/>
                <w:sz w:val="16"/>
                <w:szCs w:val="16"/>
                <w:lang w:val="ro-MO"/>
              </w:rPr>
              <w:t>Semnătura:   </w:t>
            </w:r>
          </w:p>
        </w:tc>
      </w:tr>
    </w:tbl>
    <w:p w:rsidR="004C7DF6" w:rsidRDefault="004C7DF6" w:rsidP="004C7DF6">
      <w:pPr>
        <w:rPr>
          <w:rFonts w:ascii="Tahoma" w:hAnsi="Tahoma" w:cs="Tahoma"/>
          <w:lang w:val="ro-MO"/>
        </w:rPr>
      </w:pPr>
    </w:p>
    <w:p w:rsidR="004C7DF6" w:rsidRDefault="004C7DF6" w:rsidP="004C7DF6">
      <w:pPr>
        <w:rPr>
          <w:rFonts w:ascii="Tahoma" w:hAnsi="Tahoma" w:cs="Tahoma"/>
          <w:lang w:val="ro-MO"/>
        </w:rPr>
      </w:pPr>
    </w:p>
    <w:p w:rsidR="004C7DF6" w:rsidRDefault="004C7DF6" w:rsidP="004C7DF6">
      <w:pPr>
        <w:rPr>
          <w:rFonts w:ascii="Tahoma" w:hAnsi="Tahoma" w:cs="Tahoma"/>
          <w:lang w:val="ro-MO"/>
        </w:rPr>
      </w:pPr>
    </w:p>
    <w:p w:rsidR="004C7DF6" w:rsidRDefault="004C7DF6" w:rsidP="004C7DF6">
      <w:pPr>
        <w:rPr>
          <w:rFonts w:ascii="Tahoma" w:hAnsi="Tahoma" w:cs="Tahoma"/>
          <w:lang w:val="ro-MO"/>
        </w:rPr>
      </w:pPr>
    </w:p>
    <w:p w:rsidR="004C7DF6" w:rsidRPr="00E70AE1" w:rsidRDefault="004C7DF6" w:rsidP="004C7DF6">
      <w:pPr>
        <w:rPr>
          <w:rFonts w:ascii="Tahoma" w:hAnsi="Tahoma" w:cs="Tahoma"/>
          <w:lang w:val="ro-MO"/>
        </w:rPr>
      </w:pPr>
    </w:p>
    <w:p w:rsidR="004C7DF6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 xml:space="preserve">PRIM-MINISTRU                                                  </w:t>
      </w:r>
      <w:proofErr w:type="spellStart"/>
      <w:r w:rsidRPr="00E70AE1">
        <w:rPr>
          <w:b/>
          <w:bCs/>
          <w:sz w:val="28"/>
          <w:szCs w:val="28"/>
          <w:lang w:val="ro-MO"/>
        </w:rPr>
        <w:t>Iurie</w:t>
      </w:r>
      <w:proofErr w:type="spellEnd"/>
      <w:r w:rsidRPr="00E70AE1">
        <w:rPr>
          <w:b/>
          <w:bCs/>
          <w:sz w:val="28"/>
          <w:szCs w:val="28"/>
          <w:lang w:val="ro-MO"/>
        </w:rPr>
        <w:t xml:space="preserve"> LEANCĂ</w:t>
      </w:r>
    </w:p>
    <w:p w:rsidR="004C7DF6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</w:p>
    <w:p w:rsidR="004C7DF6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</w:p>
    <w:p w:rsidR="004C7DF6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</w:p>
    <w:p w:rsidR="004C7DF6" w:rsidRPr="00E70AE1" w:rsidRDefault="004C7DF6" w:rsidP="004C7DF6">
      <w:pPr>
        <w:shd w:val="clear" w:color="auto" w:fill="FFFFFF"/>
        <w:tabs>
          <w:tab w:val="left" w:pos="7740"/>
        </w:tabs>
        <w:ind w:firstLine="720"/>
        <w:jc w:val="both"/>
        <w:rPr>
          <w:b/>
          <w:bCs/>
          <w:sz w:val="28"/>
          <w:szCs w:val="28"/>
          <w:lang w:val="ro-MO"/>
        </w:rPr>
      </w:pPr>
    </w:p>
    <w:p w:rsidR="004C7DF6" w:rsidRDefault="004C7DF6" w:rsidP="004C7DF6">
      <w:pPr>
        <w:shd w:val="clear" w:color="auto" w:fill="FFFFFF"/>
        <w:jc w:val="both"/>
        <w:rPr>
          <w:b/>
          <w:bCs/>
          <w:sz w:val="28"/>
          <w:szCs w:val="28"/>
          <w:lang w:val="ro-MO"/>
        </w:rPr>
      </w:pPr>
      <w:r w:rsidRPr="00E70AE1">
        <w:rPr>
          <w:b/>
          <w:bCs/>
          <w:sz w:val="28"/>
          <w:szCs w:val="28"/>
          <w:lang w:val="ro-MO"/>
        </w:rPr>
        <w:t xml:space="preserve">Contrasemnează: </w:t>
      </w:r>
    </w:p>
    <w:p w:rsidR="004C7DF6" w:rsidRPr="00E70AE1" w:rsidRDefault="004C7DF6" w:rsidP="004C7DF6">
      <w:pPr>
        <w:shd w:val="clear" w:color="auto" w:fill="FFFFFF"/>
        <w:jc w:val="both"/>
        <w:rPr>
          <w:b/>
          <w:bCs/>
          <w:sz w:val="28"/>
          <w:szCs w:val="28"/>
          <w:lang w:val="ro-MO"/>
        </w:rPr>
      </w:pPr>
    </w:p>
    <w:p w:rsidR="004C7DF6" w:rsidRPr="00E70AE1" w:rsidRDefault="004C7DF6" w:rsidP="004C7DF6">
      <w:pPr>
        <w:shd w:val="clear" w:color="auto" w:fill="FFFFFF"/>
        <w:ind w:firstLine="720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Viceprim-ministru, </w:t>
      </w:r>
    </w:p>
    <w:p w:rsidR="004C7DF6" w:rsidRDefault="004C7DF6" w:rsidP="004C7DF6">
      <w:pPr>
        <w:shd w:val="clear" w:color="auto" w:fill="FFFFFF"/>
        <w:tabs>
          <w:tab w:val="left" w:pos="6600"/>
          <w:tab w:val="left" w:pos="6720"/>
        </w:tabs>
        <w:ind w:firstLine="709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m</w:t>
      </w:r>
      <w:r w:rsidRPr="00E70AE1">
        <w:rPr>
          <w:sz w:val="28"/>
          <w:szCs w:val="28"/>
          <w:lang w:val="ro-MO"/>
        </w:rPr>
        <w:t xml:space="preserve">inistrul economiei </w:t>
      </w:r>
      <w:r w:rsidRPr="00E70AE1">
        <w:rPr>
          <w:sz w:val="28"/>
          <w:szCs w:val="28"/>
          <w:lang w:val="ro-MO"/>
        </w:rPr>
        <w:tab/>
      </w:r>
      <w:r w:rsidRPr="00E70AE1">
        <w:rPr>
          <w:sz w:val="28"/>
          <w:szCs w:val="28"/>
          <w:lang w:val="ro-MO"/>
        </w:rPr>
        <w:tab/>
        <w:t>Valeriu LAZĂR</w:t>
      </w:r>
    </w:p>
    <w:p w:rsidR="004C7DF6" w:rsidRDefault="004C7DF6" w:rsidP="004C7DF6">
      <w:pPr>
        <w:shd w:val="clear" w:color="auto" w:fill="FFFFFF"/>
        <w:tabs>
          <w:tab w:val="left" w:pos="6600"/>
          <w:tab w:val="left" w:pos="6720"/>
        </w:tabs>
        <w:ind w:firstLine="709"/>
        <w:jc w:val="both"/>
        <w:rPr>
          <w:sz w:val="28"/>
          <w:szCs w:val="28"/>
          <w:lang w:val="ro-MO"/>
        </w:rPr>
      </w:pPr>
    </w:p>
    <w:p w:rsidR="004C7DF6" w:rsidRPr="00E70AE1" w:rsidRDefault="004C7DF6" w:rsidP="004C7DF6">
      <w:pPr>
        <w:shd w:val="clear" w:color="auto" w:fill="FFFFFF"/>
        <w:tabs>
          <w:tab w:val="left" w:pos="6600"/>
          <w:tab w:val="left" w:pos="6720"/>
        </w:tabs>
        <w:ind w:firstLine="709"/>
        <w:jc w:val="both"/>
        <w:rPr>
          <w:caps/>
          <w:sz w:val="28"/>
          <w:szCs w:val="28"/>
          <w:lang w:val="ro-MO"/>
        </w:rPr>
      </w:pPr>
    </w:p>
    <w:p w:rsidR="004C7DF6" w:rsidRDefault="004C7DF6" w:rsidP="004C7DF6">
      <w:pPr>
        <w:shd w:val="clear" w:color="auto" w:fill="FFFFFF"/>
        <w:tabs>
          <w:tab w:val="left" w:pos="6720"/>
        </w:tabs>
        <w:ind w:firstLine="720"/>
        <w:jc w:val="both"/>
        <w:rPr>
          <w:sz w:val="28"/>
          <w:szCs w:val="28"/>
          <w:lang w:val="ro-MO"/>
        </w:rPr>
      </w:pPr>
      <w:r w:rsidRPr="00E70AE1">
        <w:rPr>
          <w:sz w:val="28"/>
          <w:szCs w:val="28"/>
          <w:lang w:val="ro-MO"/>
        </w:rPr>
        <w:t xml:space="preserve">Ministrul sănătăţii     </w:t>
      </w:r>
      <w:r w:rsidRPr="00E70AE1">
        <w:rPr>
          <w:sz w:val="28"/>
          <w:szCs w:val="28"/>
          <w:lang w:val="ro-MO"/>
        </w:rPr>
        <w:tab/>
        <w:t xml:space="preserve">Andrei </w:t>
      </w:r>
      <w:proofErr w:type="spellStart"/>
      <w:r w:rsidRPr="00E70AE1">
        <w:rPr>
          <w:sz w:val="28"/>
          <w:szCs w:val="28"/>
          <w:lang w:val="ro-MO"/>
        </w:rPr>
        <w:t>Usatîi</w:t>
      </w:r>
      <w:proofErr w:type="spellEnd"/>
    </w:p>
    <w:p w:rsidR="004C7DF6" w:rsidRDefault="004C7DF6" w:rsidP="004C7DF6">
      <w:pPr>
        <w:shd w:val="clear" w:color="auto" w:fill="FFFFFF"/>
        <w:tabs>
          <w:tab w:val="left" w:pos="6720"/>
        </w:tabs>
        <w:ind w:firstLine="720"/>
        <w:jc w:val="both"/>
        <w:rPr>
          <w:sz w:val="28"/>
          <w:szCs w:val="28"/>
          <w:lang w:val="ro-MO"/>
        </w:rPr>
      </w:pPr>
    </w:p>
    <w:p w:rsidR="004C7DF6" w:rsidRPr="00E70AE1" w:rsidRDefault="004C7DF6" w:rsidP="004C7DF6">
      <w:pPr>
        <w:shd w:val="clear" w:color="auto" w:fill="FFFFFF"/>
        <w:tabs>
          <w:tab w:val="left" w:pos="6720"/>
        </w:tabs>
        <w:ind w:firstLine="720"/>
        <w:jc w:val="both"/>
        <w:rPr>
          <w:caps/>
          <w:sz w:val="28"/>
          <w:szCs w:val="28"/>
          <w:lang w:val="ro-MO"/>
        </w:rPr>
      </w:pPr>
    </w:p>
    <w:p w:rsidR="004C7DF6" w:rsidRPr="00E70AE1" w:rsidRDefault="004C7DF6" w:rsidP="004C7DF6">
      <w:pPr>
        <w:ind w:firstLine="720"/>
        <w:rPr>
          <w:lang w:val="ro-MO"/>
        </w:rPr>
      </w:pPr>
      <w:r w:rsidRPr="00E70AE1">
        <w:rPr>
          <w:sz w:val="28"/>
          <w:szCs w:val="28"/>
          <w:lang w:val="ro-MO"/>
        </w:rPr>
        <w:t>Ministrul finanţelor</w:t>
      </w:r>
      <w:r w:rsidRPr="00E70AE1">
        <w:rPr>
          <w:sz w:val="28"/>
          <w:szCs w:val="28"/>
          <w:lang w:val="ro-MO"/>
        </w:rPr>
        <w:tab/>
      </w:r>
      <w:r w:rsidRPr="00E70AE1">
        <w:rPr>
          <w:sz w:val="28"/>
          <w:szCs w:val="28"/>
          <w:lang w:val="ro-MO"/>
        </w:rPr>
        <w:tab/>
      </w:r>
      <w:r w:rsidRPr="00E70AE1">
        <w:rPr>
          <w:sz w:val="28"/>
          <w:szCs w:val="28"/>
          <w:lang w:val="ro-MO"/>
        </w:rPr>
        <w:tab/>
      </w:r>
      <w:r w:rsidRPr="00E70AE1">
        <w:rPr>
          <w:sz w:val="28"/>
          <w:szCs w:val="28"/>
          <w:lang w:val="ro-MO"/>
        </w:rPr>
        <w:tab/>
      </w:r>
      <w:r w:rsidRPr="00E70AE1">
        <w:rPr>
          <w:sz w:val="28"/>
          <w:szCs w:val="28"/>
          <w:lang w:val="ro-MO"/>
        </w:rPr>
        <w:tab/>
        <w:t xml:space="preserve">   </w:t>
      </w:r>
      <w:proofErr w:type="spellStart"/>
      <w:r w:rsidRPr="00E70AE1">
        <w:rPr>
          <w:sz w:val="28"/>
          <w:szCs w:val="28"/>
          <w:lang w:val="ro-MO"/>
        </w:rPr>
        <w:t>Veaceslav</w:t>
      </w:r>
      <w:proofErr w:type="spellEnd"/>
      <w:r w:rsidRPr="00E70AE1">
        <w:rPr>
          <w:sz w:val="28"/>
          <w:szCs w:val="28"/>
          <w:lang w:val="ro-MO"/>
        </w:rPr>
        <w:t xml:space="preserve"> Negruţa</w:t>
      </w:r>
    </w:p>
    <w:p w:rsidR="004C7DF6" w:rsidRPr="0054347F" w:rsidRDefault="004C7DF6" w:rsidP="004C7DF6">
      <w:pPr>
        <w:rPr>
          <w:lang w:val="ro-RO"/>
        </w:rPr>
      </w:pPr>
    </w:p>
    <w:p w:rsidR="00FC0434" w:rsidRDefault="00FC0434"/>
    <w:sectPr w:rsidR="00FC0434" w:rsidSect="00787C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DF6"/>
    <w:rsid w:val="004C7DF6"/>
    <w:rsid w:val="008426E8"/>
    <w:rsid w:val="00B81BE2"/>
    <w:rsid w:val="00F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4C7DF6"/>
    <w:pPr>
      <w:jc w:val="center"/>
    </w:pPr>
  </w:style>
  <w:style w:type="paragraph" w:customStyle="1" w:styleId="Default">
    <w:name w:val="Default"/>
    <w:rsid w:val="004C7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C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C7DF6"/>
    <w:pPr>
      <w:ind w:firstLine="567"/>
      <w:jc w:val="both"/>
    </w:pPr>
  </w:style>
  <w:style w:type="paragraph" w:customStyle="1" w:styleId="tt">
    <w:name w:val="tt"/>
    <w:basedOn w:val="a"/>
    <w:rsid w:val="004C7DF6"/>
    <w:pPr>
      <w:jc w:val="center"/>
    </w:pPr>
    <w:rPr>
      <w:b/>
      <w:bCs/>
    </w:rPr>
  </w:style>
  <w:style w:type="paragraph" w:customStyle="1" w:styleId="cb">
    <w:name w:val="cb"/>
    <w:basedOn w:val="a"/>
    <w:rsid w:val="004C7DF6"/>
    <w:pPr>
      <w:jc w:val="center"/>
    </w:pPr>
    <w:rPr>
      <w:b/>
      <w:bCs/>
      <w:lang w:val="en-US" w:eastAsia="en-US"/>
    </w:rPr>
  </w:style>
  <w:style w:type="paragraph" w:customStyle="1" w:styleId="rg">
    <w:name w:val="rg"/>
    <w:basedOn w:val="a"/>
    <w:rsid w:val="004C7DF6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4C7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8941</Characters>
  <Application>Microsoft Office Word</Application>
  <DocSecurity>0</DocSecurity>
  <Lines>74</Lines>
  <Paragraphs>20</Paragraphs>
  <ScaleCrop>false</ScaleCrop>
  <Company>Krokoz™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imihalachi</dc:creator>
  <cp:keywords/>
  <dc:description/>
  <cp:lastModifiedBy>imihalachi</cp:lastModifiedBy>
  <cp:revision>1</cp:revision>
  <dcterms:created xsi:type="dcterms:W3CDTF">2013-07-18T08:03:00Z</dcterms:created>
  <dcterms:modified xsi:type="dcterms:W3CDTF">2013-07-18T08:03:00Z</dcterms:modified>
</cp:coreProperties>
</file>