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B" w:rsidRDefault="00DD2C5C" w:rsidP="00DD2C5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Proiect</w:t>
      </w:r>
    </w:p>
    <w:p w:rsidR="00DD2C5C" w:rsidRDefault="00DD2C5C" w:rsidP="00DD2C5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Pr="00DD2C5C" w:rsidRDefault="00DD2C5C" w:rsidP="00DD2C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DD2C5C" w:rsidRPr="00DD2C5C" w:rsidRDefault="00DD2C5C" w:rsidP="00DD2C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HOTĂRÂRE NR.__________</w:t>
      </w:r>
    </w:p>
    <w:p w:rsidR="00DD2C5C" w:rsidRPr="00DD2C5C" w:rsidRDefault="00DD2C5C" w:rsidP="00DD2C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din ______________</w:t>
      </w:r>
    </w:p>
    <w:p w:rsidR="00DD2C5C" w:rsidRDefault="00DD2C5C" w:rsidP="00DD2C5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Chişinău</w:t>
      </w:r>
    </w:p>
    <w:p w:rsidR="00DD2C5C" w:rsidRPr="00DD2C5C" w:rsidRDefault="00DD2C5C" w:rsidP="00DD2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privind aprobarea proiectului de lege cu privire la</w:t>
      </w:r>
    </w:p>
    <w:p w:rsidR="00DD2C5C" w:rsidRPr="00DD2C5C" w:rsidRDefault="00DD2C5C" w:rsidP="00DD2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rezervele de stat şi de mobilizare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Guvernul HOTĂRĂŞTE: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 aprobă şi se prezintă Parlamentului spre examinare proiectul de lege cu privire la rezervele de stat şi de mobilizare.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23F54" w:rsidRDefault="00123F54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Pr="00CE536A" w:rsidRDefault="00DD2C5C" w:rsidP="00DD2C5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008F3">
        <w:rPr>
          <w:rFonts w:ascii="Times New Roman" w:hAnsi="Times New Roman" w:cs="Times New Roman"/>
          <w:b/>
          <w:sz w:val="28"/>
          <w:szCs w:val="28"/>
          <w:lang w:val="ro-RO"/>
        </w:rPr>
        <w:t>Ion CHICU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Pr="00CE536A" w:rsidRDefault="00DD2C5C" w:rsidP="00DD2C5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734A45" w:rsidRDefault="00734A45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afacerilor interne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F82354">
        <w:rPr>
          <w:rFonts w:ascii="Times New Roman" w:hAnsi="Times New Roman" w:cs="Times New Roman"/>
          <w:sz w:val="28"/>
          <w:szCs w:val="28"/>
          <w:lang w:val="ro-RO"/>
        </w:rPr>
        <w:t xml:space="preserve">Pavel VOICU </w:t>
      </w:r>
    </w:p>
    <w:p w:rsidR="00734A45" w:rsidRDefault="00734A45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82354" w:rsidRDefault="00F82354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justiţiei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Fadei NAGACEVSCHI</w:t>
      </w:r>
    </w:p>
    <w:p w:rsidR="00F82354" w:rsidRDefault="00F82354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finanţelor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B008F3">
        <w:rPr>
          <w:rFonts w:ascii="Times New Roman" w:hAnsi="Times New Roman" w:cs="Times New Roman"/>
          <w:sz w:val="28"/>
          <w:szCs w:val="28"/>
          <w:lang w:val="ro-RO"/>
        </w:rPr>
        <w:t>Serghei PUŞCUŢA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apărării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B008F3">
        <w:rPr>
          <w:rFonts w:ascii="Times New Roman" w:hAnsi="Times New Roman" w:cs="Times New Roman"/>
          <w:sz w:val="28"/>
          <w:szCs w:val="28"/>
          <w:lang w:val="ro-RO"/>
        </w:rPr>
        <w:t>Victor</w:t>
      </w:r>
      <w:r w:rsidR="00F82354">
        <w:rPr>
          <w:rFonts w:ascii="Times New Roman" w:hAnsi="Times New Roman" w:cs="Times New Roman"/>
          <w:sz w:val="28"/>
          <w:szCs w:val="28"/>
          <w:lang w:val="ro-RO"/>
        </w:rPr>
        <w:t xml:space="preserve"> GAICIUC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sănătăţii, muncii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şi protecţiei sociale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F41D2">
        <w:rPr>
          <w:rFonts w:ascii="Times New Roman" w:hAnsi="Times New Roman" w:cs="Times New Roman"/>
          <w:sz w:val="28"/>
          <w:szCs w:val="28"/>
          <w:lang w:val="ro-RO"/>
        </w:rPr>
        <w:t>Viorica DUMBRĂVEANU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agriculturii</w:t>
      </w:r>
      <w:r w:rsidR="00734A45">
        <w:rPr>
          <w:rFonts w:ascii="Times New Roman" w:hAnsi="Times New Roman" w:cs="Times New Roman"/>
          <w:sz w:val="28"/>
          <w:szCs w:val="28"/>
          <w:lang w:val="ro-RO"/>
        </w:rPr>
        <w:t>, dezvoltării</w:t>
      </w:r>
    </w:p>
    <w:p w:rsidR="00734A45" w:rsidRDefault="00734A45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regionale şi mediului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F41D2">
        <w:rPr>
          <w:rFonts w:ascii="Times New Roman" w:hAnsi="Times New Roman" w:cs="Times New Roman"/>
          <w:sz w:val="28"/>
          <w:szCs w:val="28"/>
          <w:lang w:val="ro-RO"/>
        </w:rPr>
        <w:t>Ion PERJU</w:t>
      </w:r>
    </w:p>
    <w:sectPr w:rsidR="00734A45" w:rsidSect="00AF41D2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E6A61"/>
    <w:rsid w:val="000013E7"/>
    <w:rsid w:val="0001443E"/>
    <w:rsid w:val="00016D86"/>
    <w:rsid w:val="000820C0"/>
    <w:rsid w:val="000932AB"/>
    <w:rsid w:val="000B305B"/>
    <w:rsid w:val="000F0E47"/>
    <w:rsid w:val="00101378"/>
    <w:rsid w:val="001161C5"/>
    <w:rsid w:val="00123F54"/>
    <w:rsid w:val="00132132"/>
    <w:rsid w:val="00154350"/>
    <w:rsid w:val="0018055F"/>
    <w:rsid w:val="001F6CC5"/>
    <w:rsid w:val="00213DD6"/>
    <w:rsid w:val="00217A70"/>
    <w:rsid w:val="00222448"/>
    <w:rsid w:val="00230E6F"/>
    <w:rsid w:val="00261A30"/>
    <w:rsid w:val="00297977"/>
    <w:rsid w:val="002E406D"/>
    <w:rsid w:val="00324593"/>
    <w:rsid w:val="003503D1"/>
    <w:rsid w:val="00356EA3"/>
    <w:rsid w:val="00361BB0"/>
    <w:rsid w:val="00391279"/>
    <w:rsid w:val="00393CED"/>
    <w:rsid w:val="003D5072"/>
    <w:rsid w:val="00472586"/>
    <w:rsid w:val="004B730D"/>
    <w:rsid w:val="004E6A61"/>
    <w:rsid w:val="004F2D72"/>
    <w:rsid w:val="005127B3"/>
    <w:rsid w:val="00515D67"/>
    <w:rsid w:val="00523429"/>
    <w:rsid w:val="00540C7F"/>
    <w:rsid w:val="00541F22"/>
    <w:rsid w:val="005C27C3"/>
    <w:rsid w:val="005C3196"/>
    <w:rsid w:val="006842B8"/>
    <w:rsid w:val="006A7A18"/>
    <w:rsid w:val="006B1E30"/>
    <w:rsid w:val="006D651F"/>
    <w:rsid w:val="00723411"/>
    <w:rsid w:val="00732DA3"/>
    <w:rsid w:val="00734A45"/>
    <w:rsid w:val="0075184E"/>
    <w:rsid w:val="00765610"/>
    <w:rsid w:val="007C7162"/>
    <w:rsid w:val="00813530"/>
    <w:rsid w:val="00830044"/>
    <w:rsid w:val="00861E63"/>
    <w:rsid w:val="008A5625"/>
    <w:rsid w:val="008C40F0"/>
    <w:rsid w:val="008D13CB"/>
    <w:rsid w:val="008D1895"/>
    <w:rsid w:val="008E4191"/>
    <w:rsid w:val="008F12F9"/>
    <w:rsid w:val="00953681"/>
    <w:rsid w:val="00961536"/>
    <w:rsid w:val="00A37DE2"/>
    <w:rsid w:val="00A51325"/>
    <w:rsid w:val="00A610E8"/>
    <w:rsid w:val="00A93ADB"/>
    <w:rsid w:val="00AF41D2"/>
    <w:rsid w:val="00B008F3"/>
    <w:rsid w:val="00B03962"/>
    <w:rsid w:val="00B11171"/>
    <w:rsid w:val="00B65C9C"/>
    <w:rsid w:val="00B74FC6"/>
    <w:rsid w:val="00BC7ECD"/>
    <w:rsid w:val="00C312DC"/>
    <w:rsid w:val="00CA5E24"/>
    <w:rsid w:val="00CB03E3"/>
    <w:rsid w:val="00CB45F5"/>
    <w:rsid w:val="00CE536A"/>
    <w:rsid w:val="00D4580F"/>
    <w:rsid w:val="00DA284F"/>
    <w:rsid w:val="00DA4A03"/>
    <w:rsid w:val="00DD2C5C"/>
    <w:rsid w:val="00E13568"/>
    <w:rsid w:val="00E33288"/>
    <w:rsid w:val="00E3625A"/>
    <w:rsid w:val="00E80588"/>
    <w:rsid w:val="00E91AEA"/>
    <w:rsid w:val="00EB6C35"/>
    <w:rsid w:val="00EE0C3C"/>
    <w:rsid w:val="00EE168E"/>
    <w:rsid w:val="00EE2B09"/>
    <w:rsid w:val="00EF5733"/>
    <w:rsid w:val="00F21B67"/>
    <w:rsid w:val="00F5367B"/>
    <w:rsid w:val="00F82354"/>
    <w:rsid w:val="00F9434A"/>
    <w:rsid w:val="00F96095"/>
    <w:rsid w:val="00FA3D2C"/>
    <w:rsid w:val="00FD1638"/>
    <w:rsid w:val="00FD31C7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625"/>
    <w:pPr>
      <w:ind w:left="720"/>
      <w:contextualSpacing/>
    </w:pPr>
  </w:style>
  <w:style w:type="character" w:customStyle="1" w:styleId="hps">
    <w:name w:val="hps"/>
    <w:basedOn w:val="a0"/>
    <w:uiPriority w:val="99"/>
    <w:rsid w:val="003503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503D1"/>
    <w:rPr>
      <w:rFonts w:cs="Times New Roman"/>
    </w:rPr>
  </w:style>
  <w:style w:type="character" w:styleId="a5">
    <w:name w:val="Hyperlink"/>
    <w:basedOn w:val="a0"/>
    <w:uiPriority w:val="99"/>
    <w:unhideWhenUsed/>
    <w:rsid w:val="00FA3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nbit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9</cp:revision>
  <cp:lastPrinted>2019-10-16T05:59:00Z</cp:lastPrinted>
  <dcterms:created xsi:type="dcterms:W3CDTF">2019-10-16T10:37:00Z</dcterms:created>
  <dcterms:modified xsi:type="dcterms:W3CDTF">2019-11-26T09:46:00Z</dcterms:modified>
</cp:coreProperties>
</file>