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B8" w:rsidRPr="00580BB8" w:rsidRDefault="00580BB8" w:rsidP="00580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ANUNŢ </w:t>
      </w:r>
    </w:p>
    <w:p w:rsidR="00832A23" w:rsidRDefault="00580BB8" w:rsidP="00832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proofErr w:type="gram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iniţierea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D4E27">
        <w:rPr>
          <w:rFonts w:ascii="Times New Roman" w:hAnsi="Times New Roman" w:cs="Times New Roman"/>
          <w:b/>
          <w:sz w:val="28"/>
          <w:szCs w:val="28"/>
          <w:lang w:val="en-US"/>
        </w:rPr>
        <w:t>elaborării</w:t>
      </w:r>
      <w:proofErr w:type="spellEnd"/>
      <w:r w:rsidR="008D4E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proiectului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Hotărîrii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Guvernului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Programului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Național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Consolidare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Dezvoltare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Sectorului</w:t>
      </w:r>
      <w:proofErr w:type="spellEnd"/>
      <w:r w:rsidR="0083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Acvacultură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Republica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Moldova</w:t>
      </w:r>
    </w:p>
    <w:p w:rsidR="00580BB8" w:rsidRPr="00580BB8" w:rsidRDefault="00580BB8" w:rsidP="00832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anii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2020-2026</w:t>
      </w:r>
    </w:p>
    <w:p w:rsidR="00996BE0" w:rsidRDefault="00580BB8" w:rsidP="00580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Planului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acțiuni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implementarea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anii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2020-2022</w:t>
      </w:r>
    </w:p>
    <w:p w:rsidR="00580BB8" w:rsidRDefault="00580BB8" w:rsidP="00580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0BB8" w:rsidRDefault="00580BB8" w:rsidP="00580BB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>. 239 din</w:t>
      </w:r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13.11.2008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transparenţa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decizional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Regionale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inițiază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1D5D">
        <w:rPr>
          <w:rFonts w:ascii="Times New Roman" w:hAnsi="Times New Roman" w:cs="Times New Roman"/>
          <w:sz w:val="28"/>
          <w:szCs w:val="28"/>
          <w:lang w:val="en-US"/>
        </w:rPr>
        <w:t>începând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cu data de </w:t>
      </w:r>
      <w:r w:rsidR="008D4E27">
        <w:rPr>
          <w:rFonts w:ascii="Times New Roman" w:hAnsi="Times New Roman" w:cs="Times New Roman"/>
          <w:sz w:val="28"/>
          <w:szCs w:val="28"/>
          <w:lang w:val="en-US"/>
        </w:rPr>
        <w:t xml:space="preserve">02 </w:t>
      </w:r>
      <w:proofErr w:type="spellStart"/>
      <w:r w:rsidR="008D4E27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D5D">
        <w:rPr>
          <w:rFonts w:ascii="Times New Roman" w:hAnsi="Times New Roman" w:cs="Times New Roman"/>
          <w:sz w:val="28"/>
          <w:szCs w:val="28"/>
          <w:lang w:val="en-US"/>
        </w:rPr>
        <w:t>2019</w:t>
      </w:r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D4E27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hotărîre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Guvern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Consoli</w:t>
      </w:r>
      <w:r>
        <w:rPr>
          <w:rFonts w:ascii="Times New Roman" w:hAnsi="Times New Roman" w:cs="Times New Roman"/>
          <w:sz w:val="28"/>
          <w:szCs w:val="28"/>
          <w:lang w:val="en-US"/>
        </w:rPr>
        <w:t>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Acvacultură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Republic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2020-2026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acțiuni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anii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2020-2022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4E27" w:rsidRDefault="008D4E27" w:rsidP="00580BB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proiect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transparent de dialog cu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afaceri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domeniu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inițiativa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politici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producție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procesare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calității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92132">
        <w:rPr>
          <w:rFonts w:ascii="Times New Roman" w:hAnsi="Times New Roman" w:cs="Times New Roman"/>
          <w:sz w:val="28"/>
          <w:szCs w:val="28"/>
          <w:lang w:val="en-US"/>
        </w:rPr>
        <w:t>roduselor</w:t>
      </w:r>
      <w:proofErr w:type="spellEnd"/>
      <w:r w:rsidR="0079213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92132">
        <w:rPr>
          <w:rFonts w:ascii="Times New Roman" w:hAnsi="Times New Roman" w:cs="Times New Roman"/>
          <w:sz w:val="28"/>
          <w:szCs w:val="28"/>
          <w:lang w:val="en-US"/>
        </w:rPr>
        <w:t>origine</w:t>
      </w:r>
      <w:proofErr w:type="spellEnd"/>
      <w:r w:rsidR="007921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132">
        <w:rPr>
          <w:rFonts w:ascii="Times New Roman" w:hAnsi="Times New Roman" w:cs="Times New Roman"/>
          <w:sz w:val="28"/>
          <w:szCs w:val="28"/>
          <w:lang w:val="en-US"/>
        </w:rPr>
        <w:t>animalieră</w:t>
      </w:r>
      <w:bookmarkStart w:id="0" w:name="_GoBack"/>
      <w:bookmarkEnd w:id="0"/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soluționarea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problemelor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Acvaculturii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64E3" w:rsidRPr="00580BB8" w:rsidRDefault="008D4E27" w:rsidP="00580BB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sugestiile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recomandările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8D4E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menționat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4E27">
        <w:rPr>
          <w:rFonts w:ascii="Times New Roman" w:hAnsi="Times New Roman" w:cs="Times New Roman"/>
          <w:sz w:val="28"/>
          <w:szCs w:val="28"/>
          <w:lang w:val="en-US"/>
        </w:rPr>
        <w:t>pot fi</w:t>
      </w:r>
      <w:r w:rsidRPr="008D4E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D4E27">
        <w:rPr>
          <w:rFonts w:ascii="Times New Roman" w:hAnsi="Times New Roman" w:cs="Times New Roman"/>
          <w:sz w:val="28"/>
          <w:szCs w:val="28"/>
          <w:lang w:val="en-US"/>
        </w:rPr>
        <w:t>expediate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la data 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>
        <w:rPr>
          <w:rFonts w:ascii="Times New Roman" w:hAnsi="Times New Roman" w:cs="Times New Roman"/>
          <w:sz w:val="28"/>
          <w:szCs w:val="28"/>
          <w:lang w:val="en-US"/>
        </w:rPr>
        <w:t>Viorica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>
        <w:rPr>
          <w:rFonts w:ascii="Times New Roman" w:hAnsi="Times New Roman" w:cs="Times New Roman"/>
          <w:sz w:val="28"/>
          <w:szCs w:val="28"/>
          <w:lang w:val="en-US"/>
        </w:rPr>
        <w:t>Țurcanu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>, consultant superior</w:t>
      </w:r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Direcția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politici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producţie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procesare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calității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origine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animalieră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electronică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: viorica.turcanu@madrm.gov.md,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>: 022 204-568</w:t>
      </w:r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str. Constantin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Tănase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, 9</w:t>
      </w:r>
      <w:r w:rsidR="00832A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9E64E3" w:rsidRPr="00580BB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BD"/>
    <w:rsid w:val="001277BD"/>
    <w:rsid w:val="002649AA"/>
    <w:rsid w:val="00580BB8"/>
    <w:rsid w:val="00721D5D"/>
    <w:rsid w:val="00792132"/>
    <w:rsid w:val="007A40E1"/>
    <w:rsid w:val="00832A23"/>
    <w:rsid w:val="008D4E27"/>
    <w:rsid w:val="00996BE0"/>
    <w:rsid w:val="009E64E3"/>
    <w:rsid w:val="00BA5C5F"/>
    <w:rsid w:val="00EA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Cucereanu</dc:creator>
  <cp:lastModifiedBy>Anna Cucereanu</cp:lastModifiedBy>
  <cp:revision>4</cp:revision>
  <dcterms:created xsi:type="dcterms:W3CDTF">2019-10-02T13:33:00Z</dcterms:created>
  <dcterms:modified xsi:type="dcterms:W3CDTF">2019-10-02T13:46:00Z</dcterms:modified>
</cp:coreProperties>
</file>